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DAB85" w14:textId="77777777" w:rsidR="00E6287C" w:rsidRPr="0034359A" w:rsidRDefault="00E6287C" w:rsidP="0071544A">
      <w:pPr>
        <w:spacing w:line="276" w:lineRule="auto"/>
        <w:ind w:left="3545" w:firstLine="709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UMOWA </w:t>
      </w:r>
    </w:p>
    <w:p w14:paraId="0789E356" w14:textId="1B351123" w:rsidR="00E6287C" w:rsidRPr="0034359A" w:rsidRDefault="00586786" w:rsidP="00E6287C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NR </w:t>
      </w:r>
      <w:r w:rsidR="006E7C4C">
        <w:rPr>
          <w:rFonts w:ascii="Arial Narrow" w:hAnsi="Arial Narrow"/>
          <w:b/>
          <w:sz w:val="22"/>
          <w:szCs w:val="22"/>
        </w:rPr>
        <w:t xml:space="preserve"> </w:t>
      </w:r>
      <w:r w:rsidR="00C86E2C" w:rsidRPr="00C86E2C">
        <w:rPr>
          <w:rFonts w:ascii="Arial Narrow" w:hAnsi="Arial Narrow"/>
          <w:b/>
          <w:sz w:val="22"/>
          <w:szCs w:val="22"/>
        </w:rPr>
        <w:t>DOZ</w:t>
      </w:r>
      <w:r w:rsidR="006E7C4C">
        <w:rPr>
          <w:rFonts w:ascii="Arial Narrow" w:hAnsi="Arial Narrow"/>
          <w:b/>
          <w:sz w:val="22"/>
          <w:szCs w:val="22"/>
        </w:rPr>
        <w:t xml:space="preserve">/            </w:t>
      </w:r>
      <w:r w:rsidR="001E6BE3">
        <w:rPr>
          <w:rFonts w:ascii="Arial Narrow" w:hAnsi="Arial Narrow"/>
          <w:b/>
          <w:sz w:val="22"/>
          <w:szCs w:val="22"/>
        </w:rPr>
        <w:t>/2019</w:t>
      </w:r>
    </w:p>
    <w:p w14:paraId="4FE321CC" w14:textId="77777777" w:rsidR="00E6287C" w:rsidRPr="0034359A" w:rsidRDefault="00E6287C" w:rsidP="00E6287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7947ADB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Zawarta w dniu ........................... w Poznaniu, pomiędzy:</w:t>
      </w:r>
    </w:p>
    <w:p w14:paraId="763A050A" w14:textId="77777777" w:rsidR="00E6287C" w:rsidRPr="0034359A" w:rsidRDefault="00E6287C" w:rsidP="00D44D42">
      <w:pPr>
        <w:spacing w:before="40" w:after="40"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Uniwersytetem Medycznym im. Karola Marcinkowskiego w Poznaniu, </w:t>
      </w:r>
      <w:r w:rsidRPr="0034359A">
        <w:rPr>
          <w:rFonts w:ascii="Arial Narrow" w:hAnsi="Arial Narrow"/>
          <w:sz w:val="22"/>
          <w:szCs w:val="22"/>
        </w:rPr>
        <w:t>ul. Fredry 10</w:t>
      </w:r>
      <w:r w:rsidRPr="0034359A">
        <w:rPr>
          <w:rFonts w:ascii="Arial Narrow" w:hAnsi="Arial Narrow"/>
          <w:b/>
          <w:sz w:val="22"/>
          <w:szCs w:val="22"/>
        </w:rPr>
        <w:t xml:space="preserve">, </w:t>
      </w:r>
      <w:r w:rsidRPr="0034359A">
        <w:rPr>
          <w:rStyle w:val="xbe"/>
          <w:rFonts w:ascii="Arial Narrow" w:hAnsi="Arial Narrow"/>
          <w:sz w:val="22"/>
          <w:szCs w:val="22"/>
        </w:rPr>
        <w:t>61-701 Poznań, NIP 777-00-03-104</w:t>
      </w:r>
      <w:r w:rsidRPr="0034359A">
        <w:rPr>
          <w:rFonts w:ascii="Arial Narrow" w:hAnsi="Arial Narrow"/>
          <w:sz w:val="22"/>
          <w:szCs w:val="22"/>
        </w:rPr>
        <w:t xml:space="preserve">, </w:t>
      </w:r>
    </w:p>
    <w:p w14:paraId="2AE03689" w14:textId="77777777" w:rsidR="00E6287C" w:rsidRPr="0034359A" w:rsidRDefault="00E6287C" w:rsidP="00D44D42">
      <w:pPr>
        <w:spacing w:before="40" w:after="40"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którą reprezentują:</w:t>
      </w:r>
      <w:r w:rsidRPr="0034359A">
        <w:rPr>
          <w:rFonts w:ascii="Arial Narrow" w:hAnsi="Arial Narrow"/>
          <w:b/>
          <w:sz w:val="22"/>
          <w:szCs w:val="22"/>
        </w:rPr>
        <w:t xml:space="preserve"> </w:t>
      </w:r>
    </w:p>
    <w:p w14:paraId="769900CE" w14:textId="7C6BAA18" w:rsidR="00E6287C" w:rsidRPr="00F83812" w:rsidRDefault="00F83812" w:rsidP="00D44D42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Z-ca Kanclerza ds. Szpitali Klinicznych i Rozwoju </w:t>
      </w:r>
      <w:r w:rsidRPr="00F83812">
        <w:rPr>
          <w:rFonts w:ascii="Arial Narrow" w:hAnsi="Arial Narrow"/>
          <w:sz w:val="22"/>
          <w:szCs w:val="22"/>
        </w:rPr>
        <w:t>- mgr Krystyna Piątkowska</w:t>
      </w:r>
    </w:p>
    <w:p w14:paraId="66C0D346" w14:textId="313FB0C4" w:rsidR="00E6287C" w:rsidRPr="0034359A" w:rsidRDefault="00E6287C" w:rsidP="00D44D4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>Kwestor</w:t>
      </w:r>
      <w:r w:rsidRPr="0034359A">
        <w:rPr>
          <w:rFonts w:ascii="Arial Narrow" w:hAnsi="Arial Narrow"/>
          <w:sz w:val="22"/>
          <w:szCs w:val="22"/>
        </w:rPr>
        <w:t xml:space="preserve"> – mgr Barbara </w:t>
      </w:r>
      <w:proofErr w:type="spellStart"/>
      <w:r w:rsidR="00CA5FAF">
        <w:rPr>
          <w:rFonts w:ascii="Arial Narrow" w:hAnsi="Arial Narrow"/>
          <w:sz w:val="22"/>
          <w:szCs w:val="22"/>
        </w:rPr>
        <w:t>Maciałowicz</w:t>
      </w:r>
      <w:proofErr w:type="spellEnd"/>
    </w:p>
    <w:p w14:paraId="0E7608C3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zwaną w dalszej treści umowy „</w:t>
      </w:r>
      <w:r w:rsidRPr="0034359A">
        <w:rPr>
          <w:rFonts w:ascii="Arial Narrow" w:hAnsi="Arial Narrow"/>
          <w:b/>
          <w:sz w:val="22"/>
          <w:szCs w:val="22"/>
        </w:rPr>
        <w:t>Zamawiającym”</w:t>
      </w:r>
    </w:p>
    <w:p w14:paraId="613ADCA2" w14:textId="693CABCC" w:rsidR="00E6287C" w:rsidRPr="00616622" w:rsidRDefault="00E6287C" w:rsidP="00D44D42">
      <w:pPr>
        <w:tabs>
          <w:tab w:val="left" w:pos="709"/>
          <w:tab w:val="left" w:leader="dot" w:pos="482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a firmą:</w:t>
      </w:r>
      <w:r w:rsidRPr="0034359A">
        <w:rPr>
          <w:rFonts w:ascii="Arial Narrow" w:hAnsi="Arial Narrow"/>
          <w:sz w:val="22"/>
          <w:szCs w:val="22"/>
        </w:rPr>
        <w:tab/>
      </w:r>
      <w:r w:rsidR="005312D0">
        <w:rPr>
          <w:rFonts w:ascii="Arial Narrow" w:hAnsi="Arial Narrow"/>
          <w:b/>
          <w:sz w:val="22"/>
          <w:szCs w:val="22"/>
        </w:rPr>
        <w:t>…………………………………………………………..</w:t>
      </w:r>
    </w:p>
    <w:p w14:paraId="2A2F0ABE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zwaną w dalszej treści umowy „</w:t>
      </w:r>
      <w:r w:rsidRPr="0034359A">
        <w:rPr>
          <w:rFonts w:ascii="Arial Narrow" w:hAnsi="Arial Narrow"/>
          <w:b/>
          <w:sz w:val="22"/>
          <w:szCs w:val="22"/>
        </w:rPr>
        <w:t>Wykonawcą”</w:t>
      </w:r>
      <w:r w:rsidRPr="0034359A">
        <w:rPr>
          <w:rFonts w:ascii="Arial Narrow" w:hAnsi="Arial Narrow"/>
          <w:sz w:val="22"/>
          <w:szCs w:val="22"/>
        </w:rPr>
        <w:t xml:space="preserve"> i reprezentowaną przez:</w:t>
      </w:r>
    </w:p>
    <w:p w14:paraId="69BBF755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B0C6FB0" w14:textId="77777777" w:rsidR="00E6287C" w:rsidRPr="00F34E3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F34E3A">
        <w:rPr>
          <w:rFonts w:ascii="Arial Narrow" w:hAnsi="Arial Narrow"/>
          <w:b/>
          <w:sz w:val="22"/>
          <w:szCs w:val="22"/>
        </w:rPr>
        <w:tab/>
      </w:r>
      <w:r w:rsidRPr="00F34E3A">
        <w:rPr>
          <w:rFonts w:ascii="Arial Narrow" w:hAnsi="Arial Narrow"/>
          <w:b/>
          <w:sz w:val="22"/>
          <w:szCs w:val="22"/>
        </w:rPr>
        <w:tab/>
      </w:r>
    </w:p>
    <w:p w14:paraId="57259DC9" w14:textId="77777777" w:rsidR="00E6287C" w:rsidRPr="0034359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92302C2" w14:textId="77777777" w:rsidR="00E6287C" w:rsidRPr="0034359A" w:rsidRDefault="00E6287C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 następującej treści:</w:t>
      </w:r>
    </w:p>
    <w:p w14:paraId="2F2DA50B" w14:textId="77777777" w:rsidR="00E6287C" w:rsidRPr="0034359A" w:rsidRDefault="00E6287C" w:rsidP="00D44D42">
      <w:pPr>
        <w:jc w:val="both"/>
        <w:rPr>
          <w:rFonts w:ascii="Arial Narrow" w:hAnsi="Arial Narrow"/>
          <w:sz w:val="22"/>
          <w:szCs w:val="22"/>
        </w:rPr>
      </w:pPr>
    </w:p>
    <w:p w14:paraId="0521654D" w14:textId="77777777" w:rsidR="0071544A" w:rsidRPr="0071544A" w:rsidRDefault="0071544A" w:rsidP="0071544A">
      <w:pPr>
        <w:autoSpaceDE w:val="0"/>
        <w:autoSpaceDN w:val="0"/>
        <w:adjustRightInd w:val="0"/>
        <w:jc w:val="both"/>
        <w:rPr>
          <w:rFonts w:ascii="Arial Narrow" w:hAnsi="Arial Narrow" w:cs="Tahoma"/>
          <w:bCs/>
          <w:sz w:val="22"/>
          <w:szCs w:val="20"/>
        </w:rPr>
      </w:pPr>
      <w:r w:rsidRPr="0071544A">
        <w:rPr>
          <w:rFonts w:ascii="Arial Narrow" w:hAnsi="Arial Narrow" w:cs="Tahoma"/>
          <w:bCs/>
          <w:sz w:val="22"/>
          <w:szCs w:val="20"/>
        </w:rPr>
        <w:t xml:space="preserve">w wyniku przeprowadzonego zapytania ofertowego </w:t>
      </w:r>
      <w:r w:rsidRPr="0071544A">
        <w:rPr>
          <w:rFonts w:ascii="Arial Narrow" w:hAnsi="Arial Narrow" w:cs="Tahoma"/>
          <w:sz w:val="22"/>
          <w:szCs w:val="20"/>
        </w:rPr>
        <w:t xml:space="preserve">realizowanego na podstawie </w:t>
      </w:r>
      <w:r w:rsidRPr="00C8056B">
        <w:rPr>
          <w:rFonts w:ascii="Arial Narrow" w:hAnsi="Arial Narrow" w:cs="Calibri"/>
          <w:strike/>
          <w:sz w:val="22"/>
          <w:szCs w:val="20"/>
        </w:rPr>
        <w:t>art. 4 pkt. 8</w:t>
      </w:r>
      <w:r>
        <w:rPr>
          <w:rFonts w:ascii="Arial Narrow" w:hAnsi="Arial Narrow" w:cs="Calibri"/>
          <w:sz w:val="22"/>
          <w:szCs w:val="20"/>
        </w:rPr>
        <w:t xml:space="preserve"> / art. 4d ust. 1 pkt.1</w:t>
      </w:r>
      <w:r w:rsidRPr="0071544A">
        <w:rPr>
          <w:rFonts w:ascii="Arial Narrow" w:hAnsi="Arial Narrow" w:cs="Calibri"/>
          <w:sz w:val="22"/>
          <w:szCs w:val="20"/>
        </w:rPr>
        <w:t xml:space="preserve"> </w:t>
      </w:r>
      <w:r w:rsidRPr="0071544A">
        <w:rPr>
          <w:rFonts w:ascii="Arial Narrow" w:hAnsi="Arial Narrow" w:cs="Tahoma"/>
          <w:sz w:val="22"/>
          <w:szCs w:val="20"/>
        </w:rPr>
        <w:t xml:space="preserve">ustawy z dnia 29 stycznia 2004 Prawo zamówień publicznych </w:t>
      </w:r>
      <w:hyperlink r:id="rId8" w:history="1">
        <w:r w:rsidRPr="0071544A">
          <w:rPr>
            <w:rStyle w:val="Hipercze"/>
            <w:rFonts w:ascii="Arial Narrow" w:hAnsi="Arial Narrow" w:cs="Tahoma"/>
            <w:color w:val="000000"/>
            <w:sz w:val="22"/>
            <w:szCs w:val="20"/>
          </w:rPr>
          <w:t>(</w:t>
        </w:r>
        <w:proofErr w:type="spellStart"/>
        <w:r w:rsidRPr="0071544A">
          <w:rPr>
            <w:rStyle w:val="Hipercze"/>
            <w:rFonts w:ascii="Arial Narrow" w:hAnsi="Arial Narrow" w:cs="Tahoma"/>
            <w:color w:val="000000"/>
            <w:sz w:val="22"/>
            <w:szCs w:val="20"/>
          </w:rPr>
          <w:t>t.j</w:t>
        </w:r>
        <w:proofErr w:type="spellEnd"/>
        <w:r w:rsidRPr="0071544A">
          <w:rPr>
            <w:rStyle w:val="Hipercze"/>
            <w:rFonts w:ascii="Arial Narrow" w:hAnsi="Arial Narrow" w:cs="Tahoma"/>
            <w:color w:val="000000"/>
            <w:sz w:val="22"/>
            <w:szCs w:val="20"/>
          </w:rPr>
          <w:t>. Dz. U. z 2017 r. poz. 1579).</w:t>
        </w:r>
      </w:hyperlink>
    </w:p>
    <w:p w14:paraId="6D37E754" w14:textId="77777777" w:rsidR="00E6287C" w:rsidRPr="0034359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4B26FBD" w14:textId="77777777" w:rsidR="00BB5865" w:rsidRPr="0034359A" w:rsidRDefault="00E6287C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§1</w:t>
      </w:r>
    </w:p>
    <w:p w14:paraId="1C7560A2" w14:textId="77777777" w:rsidR="00E6287C" w:rsidRPr="0034359A" w:rsidRDefault="00E6287C" w:rsidP="00D44D4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5E08D874" w14:textId="2C3FBDFC" w:rsidR="0071544A" w:rsidRDefault="00E6287C" w:rsidP="0071544A">
      <w:pPr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Przedmiotem umowy </w:t>
      </w:r>
      <w:r w:rsidR="00111DAA" w:rsidRPr="0034359A">
        <w:rPr>
          <w:rFonts w:ascii="Arial Narrow" w:hAnsi="Arial Narrow"/>
          <w:sz w:val="22"/>
          <w:szCs w:val="22"/>
        </w:rPr>
        <w:t xml:space="preserve">jest dostawa z transportem, montażem i instalacją </w:t>
      </w:r>
      <w:r w:rsidR="005312D0">
        <w:rPr>
          <w:rFonts w:ascii="Arial Narrow" w:hAnsi="Arial Narrow" w:cs="Calibri"/>
          <w:b/>
          <w:bCs/>
          <w:sz w:val="22"/>
          <w:szCs w:val="20"/>
        </w:rPr>
        <w:t>…………………………………………………………</w:t>
      </w:r>
      <w:r w:rsidR="00906F7B">
        <w:rPr>
          <w:rFonts w:ascii="Arial Narrow" w:hAnsi="Arial Narrow" w:cs="Calibri"/>
          <w:b/>
          <w:sz w:val="22"/>
          <w:szCs w:val="20"/>
        </w:rPr>
        <w:t xml:space="preserve"> </w:t>
      </w:r>
      <w:r w:rsidR="00111DAA" w:rsidRPr="0034359A">
        <w:rPr>
          <w:rFonts w:ascii="Arial Narrow" w:hAnsi="Arial Narrow"/>
          <w:sz w:val="22"/>
          <w:szCs w:val="22"/>
        </w:rPr>
        <w:t>do miejsca wskazanego przez Zamawiającego</w:t>
      </w:r>
      <w:r w:rsidR="0071544A">
        <w:rPr>
          <w:rFonts w:ascii="Arial Narrow" w:hAnsi="Arial Narrow"/>
          <w:sz w:val="22"/>
          <w:szCs w:val="22"/>
        </w:rPr>
        <w:t>.</w:t>
      </w:r>
    </w:p>
    <w:p w14:paraId="1464BD6C" w14:textId="77777777" w:rsidR="00124F7E" w:rsidRPr="0034359A" w:rsidRDefault="00124F7E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Szczegółowy opis przedmiotu umowy </w:t>
      </w:r>
      <w:r w:rsidR="00FD5243">
        <w:rPr>
          <w:rFonts w:ascii="Arial Narrow" w:hAnsi="Arial Narrow"/>
          <w:sz w:val="22"/>
          <w:szCs w:val="22"/>
        </w:rPr>
        <w:t xml:space="preserve">wraz z parametrami technicznymi </w:t>
      </w:r>
      <w:r w:rsidRPr="0034359A">
        <w:rPr>
          <w:rFonts w:ascii="Arial Narrow" w:hAnsi="Arial Narrow"/>
          <w:sz w:val="22"/>
          <w:szCs w:val="22"/>
        </w:rPr>
        <w:t>zawarty jest w Załączniku nr 1 do umowy, który wraz z ofertą Wykonawcy stanowi integraln</w:t>
      </w:r>
      <w:r w:rsidR="00433D90" w:rsidRPr="0034359A">
        <w:rPr>
          <w:rFonts w:ascii="Arial Narrow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 xml:space="preserve"> częś</w:t>
      </w:r>
      <w:r w:rsidR="00433D90" w:rsidRPr="0034359A">
        <w:rPr>
          <w:rFonts w:ascii="Arial Narrow" w:hAnsi="Arial Narrow"/>
          <w:sz w:val="22"/>
          <w:szCs w:val="22"/>
        </w:rPr>
        <w:t>ć</w:t>
      </w:r>
      <w:r w:rsidRPr="0034359A">
        <w:rPr>
          <w:rFonts w:ascii="Arial Narrow" w:hAnsi="Arial Narrow"/>
          <w:sz w:val="22"/>
          <w:szCs w:val="22"/>
        </w:rPr>
        <w:t xml:space="preserve"> niniejszej umowy.</w:t>
      </w:r>
    </w:p>
    <w:p w14:paraId="77C3A58F" w14:textId="025C99D0" w:rsidR="00D1258A" w:rsidRPr="00D1258A" w:rsidRDefault="00C133E7" w:rsidP="00D44D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Termin dostawy przedmiotu umowy ustala si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ę </w:t>
      </w:r>
      <w:r w:rsidR="00111DAA" w:rsidRPr="0034359A">
        <w:rPr>
          <w:rFonts w:ascii="Arial Narrow" w:eastAsia="TimesNewRoman" w:hAnsi="Arial Narrow"/>
          <w:bCs/>
          <w:sz w:val="22"/>
          <w:szCs w:val="22"/>
        </w:rPr>
        <w:t xml:space="preserve">najpóźniej </w:t>
      </w:r>
      <w:r w:rsidR="001D18B0" w:rsidRPr="0034359A">
        <w:rPr>
          <w:rFonts w:ascii="Arial Narrow" w:hAnsi="Arial Narrow"/>
          <w:bCs/>
          <w:sz w:val="22"/>
          <w:szCs w:val="22"/>
        </w:rPr>
        <w:t xml:space="preserve">do </w:t>
      </w:r>
      <w:r w:rsidR="00906F7B">
        <w:rPr>
          <w:rFonts w:ascii="Arial Narrow" w:hAnsi="Arial Narrow"/>
          <w:bCs/>
          <w:sz w:val="22"/>
          <w:szCs w:val="22"/>
        </w:rPr>
        <w:t xml:space="preserve">dnia </w:t>
      </w:r>
      <w:r w:rsidR="006B7FCE" w:rsidRPr="00DC5DD8">
        <w:rPr>
          <w:rFonts w:ascii="Arial Narrow" w:hAnsi="Arial Narrow"/>
          <w:bCs/>
          <w:sz w:val="22"/>
          <w:szCs w:val="22"/>
        </w:rPr>
        <w:t>…………………</w:t>
      </w:r>
      <w:r w:rsidR="00906F7B" w:rsidRPr="00DC5DD8">
        <w:rPr>
          <w:rFonts w:ascii="Arial Narrow" w:hAnsi="Arial Narrow"/>
          <w:bCs/>
          <w:sz w:val="22"/>
          <w:szCs w:val="22"/>
        </w:rPr>
        <w:t xml:space="preserve"> </w:t>
      </w:r>
      <w:r w:rsidR="00906F7B">
        <w:rPr>
          <w:rFonts w:ascii="Arial Narrow" w:hAnsi="Arial Narrow"/>
          <w:bCs/>
          <w:sz w:val="22"/>
          <w:szCs w:val="22"/>
        </w:rPr>
        <w:t xml:space="preserve">r. </w:t>
      </w:r>
      <w:r w:rsidR="00906F7B" w:rsidRPr="0034359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7B34A2C" w14:textId="41323785" w:rsidR="00891247" w:rsidRPr="0034359A" w:rsidRDefault="00C133E7" w:rsidP="00D44D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xbe"/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Przedmiot umowy dostarczony zostanie do siedziby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cego na adres: </w:t>
      </w:r>
      <w:r w:rsidR="00DE08A1">
        <w:rPr>
          <w:rFonts w:ascii="Arial Narrow" w:hAnsi="Arial Narrow"/>
          <w:bCs/>
          <w:sz w:val="22"/>
          <w:szCs w:val="22"/>
        </w:rPr>
        <w:t xml:space="preserve">Katedra i Zakład Patofizjologii, </w:t>
      </w:r>
      <w:r w:rsidR="00DE08A1" w:rsidRPr="00DE08A1">
        <w:rPr>
          <w:rFonts w:ascii="Arial Narrow" w:hAnsi="Arial Narrow"/>
          <w:bCs/>
          <w:sz w:val="22"/>
          <w:szCs w:val="22"/>
        </w:rPr>
        <w:t>ul. Rokietnicka 8, 60-806 Poznań</w:t>
      </w:r>
      <w:r w:rsidR="00481B55">
        <w:rPr>
          <w:rFonts w:ascii="Arial Narrow" w:hAnsi="Arial Narrow"/>
          <w:bCs/>
          <w:sz w:val="22"/>
          <w:szCs w:val="22"/>
        </w:rPr>
        <w:t>.</w:t>
      </w:r>
    </w:p>
    <w:p w14:paraId="24315121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O dokładnym terminie dostawy Wykonawca powiadomi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 na pi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="0071544A">
        <w:rPr>
          <w:rFonts w:ascii="Arial Narrow" w:hAnsi="Arial Narrow"/>
          <w:bCs/>
          <w:sz w:val="22"/>
          <w:szCs w:val="22"/>
        </w:rPr>
        <w:t xml:space="preserve">mie, </w:t>
      </w:r>
      <w:r w:rsidRPr="0034359A">
        <w:rPr>
          <w:rFonts w:ascii="Arial Narrow" w:hAnsi="Arial Narrow"/>
          <w:bCs/>
          <w:sz w:val="22"/>
          <w:szCs w:val="22"/>
        </w:rPr>
        <w:t>faksem</w:t>
      </w:r>
      <w:r w:rsidR="0071544A">
        <w:rPr>
          <w:rFonts w:ascii="Arial Narrow" w:hAnsi="Arial Narrow"/>
          <w:bCs/>
          <w:sz w:val="22"/>
          <w:szCs w:val="22"/>
        </w:rPr>
        <w:t xml:space="preserve"> lub e-mailem</w:t>
      </w:r>
      <w:r w:rsidRPr="0034359A">
        <w:rPr>
          <w:rFonts w:ascii="Arial Narrow" w:hAnsi="Arial Narrow"/>
          <w:bCs/>
          <w:sz w:val="22"/>
          <w:szCs w:val="22"/>
        </w:rPr>
        <w:t xml:space="preserve"> </w:t>
      </w:r>
      <w:r w:rsidR="00AB4D1D">
        <w:rPr>
          <w:rFonts w:ascii="Arial Narrow" w:hAnsi="Arial Narrow"/>
          <w:bCs/>
          <w:sz w:val="22"/>
          <w:szCs w:val="22"/>
        </w:rPr>
        <w:br/>
      </w:r>
      <w:r w:rsidRPr="0034359A">
        <w:rPr>
          <w:rFonts w:ascii="Arial Narrow" w:hAnsi="Arial Narrow"/>
          <w:bCs/>
          <w:sz w:val="22"/>
          <w:szCs w:val="22"/>
        </w:rPr>
        <w:t>z wyprzedzeniem co naj</w:t>
      </w:r>
      <w:r w:rsidR="00124F7E" w:rsidRPr="0034359A">
        <w:rPr>
          <w:rFonts w:ascii="Arial Narrow" w:hAnsi="Arial Narrow"/>
          <w:bCs/>
          <w:sz w:val="22"/>
          <w:szCs w:val="22"/>
        </w:rPr>
        <w:t xml:space="preserve">mniej </w:t>
      </w:r>
      <w:r w:rsidR="00111DAA" w:rsidRPr="0034359A">
        <w:rPr>
          <w:rFonts w:ascii="Arial Narrow" w:hAnsi="Arial Narrow"/>
          <w:bCs/>
          <w:sz w:val="22"/>
          <w:szCs w:val="22"/>
        </w:rPr>
        <w:t>5</w:t>
      </w:r>
      <w:r w:rsidRPr="0034359A">
        <w:rPr>
          <w:rFonts w:ascii="Arial Narrow" w:hAnsi="Arial Narrow"/>
          <w:bCs/>
          <w:sz w:val="22"/>
          <w:szCs w:val="22"/>
        </w:rPr>
        <w:t>-dniowym.</w:t>
      </w:r>
    </w:p>
    <w:p w14:paraId="13021BFC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Po dostarczeniu przedmiotu umowy Wykonawca dokona jego instalacji, uruchomienia, przeszkolenia personelu i sprawdzenia poprawno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funkcjonowania w obecno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przedstawicieli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</w:t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 </w:t>
      </w:r>
      <w:r w:rsidR="00AB4D1D">
        <w:rPr>
          <w:rFonts w:ascii="Arial Narrow" w:hAnsi="Arial Narrow"/>
          <w:bCs/>
          <w:sz w:val="22"/>
          <w:szCs w:val="22"/>
        </w:rPr>
        <w:br/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w nieprzekraczalnym terminie </w:t>
      </w:r>
      <w:r w:rsidR="00223611" w:rsidRPr="0034359A">
        <w:rPr>
          <w:rFonts w:ascii="Arial Narrow" w:hAnsi="Arial Narrow"/>
          <w:bCs/>
          <w:sz w:val="22"/>
          <w:szCs w:val="22"/>
        </w:rPr>
        <w:t>5</w:t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 dni od dnia dostawy.</w:t>
      </w:r>
    </w:p>
    <w:p w14:paraId="52F8407A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Wykonanie umowy zostanie stwierdzone w formie protokołu odbioru po</w:t>
      </w:r>
      <w:bookmarkStart w:id="0" w:name="_GoBack"/>
      <w:bookmarkEnd w:id="0"/>
      <w:r w:rsidRPr="0034359A">
        <w:rPr>
          <w:rFonts w:ascii="Arial Narrow" w:hAnsi="Arial Narrow"/>
          <w:bCs/>
          <w:sz w:val="22"/>
          <w:szCs w:val="22"/>
        </w:rPr>
        <w:t>dpisanego przez przedstawicieli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 i Wykonawcy.</w:t>
      </w:r>
    </w:p>
    <w:p w14:paraId="18CE6F6D" w14:textId="77777777" w:rsidR="00C8219F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W przypadku stwierdzenia, że przedmiot umowy ma wady lub jest niezgodny z umow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ą </w:t>
      </w:r>
      <w:r w:rsidRPr="0034359A">
        <w:rPr>
          <w:rFonts w:ascii="Arial Narrow" w:hAnsi="Arial Narrow"/>
          <w:bCs/>
          <w:sz w:val="22"/>
          <w:szCs w:val="22"/>
        </w:rPr>
        <w:t>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cy ma prawo odmówi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ć </w:t>
      </w:r>
      <w:r w:rsidRPr="0034359A">
        <w:rPr>
          <w:rFonts w:ascii="Arial Narrow" w:hAnsi="Arial Narrow"/>
          <w:bCs/>
          <w:sz w:val="22"/>
          <w:szCs w:val="22"/>
        </w:rPr>
        <w:t>odbioru do czasu zaoferowania przedmiotu umowy zgodnego z umow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ą </w:t>
      </w:r>
      <w:r w:rsidRPr="0034359A">
        <w:rPr>
          <w:rFonts w:ascii="Arial Narrow" w:hAnsi="Arial Narrow"/>
          <w:bCs/>
          <w:sz w:val="22"/>
          <w:szCs w:val="22"/>
        </w:rPr>
        <w:t>lub wolnego od wad.</w:t>
      </w:r>
    </w:p>
    <w:p w14:paraId="429559AD" w14:textId="77777777" w:rsidR="00DC389D" w:rsidRPr="00DC389D" w:rsidRDefault="00C133E7" w:rsidP="00DC389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Odpowiedzialno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ść </w:t>
      </w:r>
      <w:r w:rsidRPr="0034359A">
        <w:rPr>
          <w:rFonts w:ascii="Arial Narrow" w:hAnsi="Arial Narrow"/>
          <w:bCs/>
          <w:sz w:val="22"/>
          <w:szCs w:val="22"/>
        </w:rPr>
        <w:t xml:space="preserve">za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dostarczony przedmiot umowy </w:t>
      </w:r>
      <w:r w:rsidRPr="0034359A">
        <w:rPr>
          <w:rFonts w:ascii="Arial Narrow" w:hAnsi="Arial Narrow"/>
          <w:bCs/>
          <w:sz w:val="22"/>
          <w:szCs w:val="22"/>
        </w:rPr>
        <w:t>przechodzi na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cego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z </w:t>
      </w:r>
      <w:r w:rsidR="00C8219F" w:rsidRPr="0034359A">
        <w:rPr>
          <w:rFonts w:ascii="Arial Narrow" w:hAnsi="Arial Narrow"/>
          <w:bCs/>
          <w:sz w:val="22"/>
          <w:szCs w:val="22"/>
        </w:rPr>
        <w:t xml:space="preserve">chwilą </w:t>
      </w:r>
      <w:r w:rsidRPr="0034359A">
        <w:rPr>
          <w:rFonts w:ascii="Arial Narrow" w:hAnsi="Arial Narrow"/>
          <w:bCs/>
          <w:sz w:val="22"/>
          <w:szCs w:val="22"/>
        </w:rPr>
        <w:t xml:space="preserve">podpisania przez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Strony </w:t>
      </w:r>
      <w:r w:rsidRPr="0034359A">
        <w:rPr>
          <w:rFonts w:ascii="Arial Narrow" w:hAnsi="Arial Narrow"/>
          <w:bCs/>
          <w:sz w:val="22"/>
          <w:szCs w:val="22"/>
        </w:rPr>
        <w:t>protokołu odbioru</w:t>
      </w:r>
      <w:r w:rsidR="00111DAA" w:rsidRPr="0034359A">
        <w:rPr>
          <w:rFonts w:ascii="Arial Narrow" w:hAnsi="Arial Narrow"/>
          <w:bCs/>
          <w:sz w:val="22"/>
          <w:szCs w:val="22"/>
        </w:rPr>
        <w:t>.</w:t>
      </w:r>
    </w:p>
    <w:p w14:paraId="769E1AB6" w14:textId="77777777" w:rsidR="006E5D9D" w:rsidRDefault="006E5D9D" w:rsidP="006E5D9D">
      <w:pPr>
        <w:pStyle w:val="Akapitzlist"/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2A73A24B" w14:textId="77777777" w:rsidR="006E5D9D" w:rsidRDefault="006E5D9D" w:rsidP="003662DD">
      <w:pPr>
        <w:pStyle w:val="Akapitzlist"/>
        <w:ind w:left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§2</w:t>
      </w:r>
    </w:p>
    <w:p w14:paraId="3125D98F" w14:textId="77777777" w:rsidR="006E5D9D" w:rsidRPr="006E5D9D" w:rsidRDefault="006E5D9D" w:rsidP="006E5D9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Gwarancja na przedmiot zamówienia zawiera:</w:t>
      </w:r>
    </w:p>
    <w:p w14:paraId="14181346" w14:textId="235B3434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Okres gwarancji</w:t>
      </w:r>
      <w:r w:rsidR="00906F7B">
        <w:rPr>
          <w:rFonts w:ascii="Arial Narrow" w:hAnsi="Arial Narrow"/>
          <w:sz w:val="22"/>
          <w:szCs w:val="22"/>
        </w:rPr>
        <w:t xml:space="preserve"> - </w:t>
      </w:r>
      <w:r w:rsidR="005312D0">
        <w:rPr>
          <w:rFonts w:ascii="Arial Narrow" w:hAnsi="Arial Narrow"/>
          <w:sz w:val="22"/>
          <w:szCs w:val="22"/>
        </w:rPr>
        <w:t>………….</w:t>
      </w:r>
      <w:r w:rsidR="00906F7B" w:rsidRPr="006E7C4C">
        <w:rPr>
          <w:rFonts w:ascii="Arial Narrow" w:hAnsi="Arial Narrow"/>
          <w:sz w:val="22"/>
          <w:szCs w:val="22"/>
        </w:rPr>
        <w:t xml:space="preserve"> </w:t>
      </w:r>
      <w:r w:rsidR="006E7C4C">
        <w:rPr>
          <w:rFonts w:ascii="Arial Narrow" w:hAnsi="Arial Narrow"/>
          <w:sz w:val="22"/>
          <w:szCs w:val="22"/>
        </w:rPr>
        <w:t>miesięcy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7AA8337A" w14:textId="777777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Gwarancja obejmuje: czas i koszty dojazdu serwisanta, pracę serwisu, oględziny </w:t>
      </w:r>
      <w:r w:rsidR="00AB6115" w:rsidRPr="0034359A"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 xml:space="preserve">i diagnostykę urządzenia, naprawę, wymianę części zamiennych, materiałów </w:t>
      </w:r>
      <w:r w:rsidR="00AB6115" w:rsidRPr="0034359A"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 xml:space="preserve">i elementów zużywalnych wskazanych w instrukcji serwisowej przez producenta do wymiany w czasie odpowiednich przeglądów gwarancyjnych. Wykonawca jest zobowiązany w zakresie usługi serwisowej przekazać Zamawiającemu urządzenie w stanie pełnej gotowości do </w:t>
      </w:r>
      <w:r w:rsidR="00AB6115" w:rsidRPr="0034359A">
        <w:rPr>
          <w:rFonts w:ascii="Arial Narrow" w:hAnsi="Arial Narrow"/>
          <w:sz w:val="22"/>
          <w:szCs w:val="22"/>
        </w:rPr>
        <w:t>funkcjonowania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21CBC15D" w14:textId="777777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Gwarancja obejmuje zapewnienie, że sprzęt jest w pełni sprawny oraz wolny od wad, spełnia założone parametry techniczne i użytkowe oraz normy bezpieczeństwa obsługi zgodnie z posiadanym certyfikatem bezpiec</w:t>
      </w:r>
      <w:r w:rsidR="00D44D42" w:rsidRPr="0034359A">
        <w:rPr>
          <w:rFonts w:ascii="Arial Narrow" w:hAnsi="Arial Narrow"/>
          <w:sz w:val="22"/>
          <w:szCs w:val="22"/>
        </w:rPr>
        <w:t>zeństwa CE/deklaracją zgodności</w:t>
      </w:r>
    </w:p>
    <w:p w14:paraId="20C5D1F2" w14:textId="281050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lastRenderedPageBreak/>
        <w:t>Zgłaszanie Wykonawcy awarii przez Zamawiającego dokonywane będzie pisemnie, faksem lub pocztą elektroniczną w godzinach pracy Zamawiającego na</w:t>
      </w:r>
      <w:r w:rsidR="00906F7B">
        <w:rPr>
          <w:rFonts w:ascii="Arial Narrow" w:hAnsi="Arial Narrow"/>
          <w:sz w:val="22"/>
          <w:szCs w:val="22"/>
        </w:rPr>
        <w:t xml:space="preserve"> </w:t>
      </w:r>
      <w:r w:rsidRPr="005312D0">
        <w:rPr>
          <w:rFonts w:ascii="Arial Narrow" w:hAnsi="Arial Narrow"/>
          <w:sz w:val="22"/>
          <w:szCs w:val="22"/>
        </w:rPr>
        <w:t xml:space="preserve">adres mailowy: </w:t>
      </w:r>
      <w:r w:rsidR="00BE1B9C" w:rsidRPr="005312D0">
        <w:rPr>
          <w:rFonts w:ascii="Arial Narrow" w:hAnsi="Arial Narrow"/>
          <w:sz w:val="22"/>
          <w:szCs w:val="22"/>
        </w:rPr>
        <w:t>…………..</w:t>
      </w:r>
    </w:p>
    <w:p w14:paraId="6013FD7D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Naprawa sprzętu w okresie objętym gwarancją będzie odbywała się w miejscu jego instalacji, chyba, że usunięcie wad w ten sposób nie będzie możliwe.</w:t>
      </w:r>
    </w:p>
    <w:p w14:paraId="79F096AC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Jeśli naprawa w miejscu instalacji urządzenia nie będzie możliwa, Wykonawca na własny koszt odbierze sprzęt i dostarczy go do miejsca naprawy, koszty transportu pokrywa Wykonawca.</w:t>
      </w:r>
    </w:p>
    <w:p w14:paraId="1DD144C4" w14:textId="27DA4AFA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Termin podjęcia naprawy</w:t>
      </w:r>
      <w:r w:rsidR="00586786" w:rsidRPr="0034359A">
        <w:rPr>
          <w:rFonts w:ascii="Arial Narrow" w:hAnsi="Arial Narrow"/>
          <w:sz w:val="22"/>
          <w:szCs w:val="22"/>
        </w:rPr>
        <w:t xml:space="preserve"> urządzenia wyznacza się na maksymalnie</w:t>
      </w:r>
      <w:r w:rsidR="006B7FCE">
        <w:rPr>
          <w:rFonts w:ascii="Arial Narrow" w:hAnsi="Arial Narrow"/>
          <w:sz w:val="22"/>
          <w:szCs w:val="22"/>
        </w:rPr>
        <w:t xml:space="preserve"> 3</w:t>
      </w:r>
      <w:r w:rsidR="004153A3" w:rsidRPr="0034359A">
        <w:rPr>
          <w:rFonts w:ascii="Arial Narrow" w:hAnsi="Arial Narrow"/>
          <w:sz w:val="22"/>
          <w:szCs w:val="22"/>
        </w:rPr>
        <w:t xml:space="preserve"> </w:t>
      </w:r>
      <w:r w:rsidR="00A04665" w:rsidRPr="0034359A">
        <w:rPr>
          <w:rFonts w:ascii="Arial Narrow" w:hAnsi="Arial Narrow"/>
          <w:sz w:val="22"/>
          <w:szCs w:val="22"/>
        </w:rPr>
        <w:t>dni</w:t>
      </w:r>
      <w:r w:rsidRPr="0034359A">
        <w:rPr>
          <w:rFonts w:ascii="Arial Narrow" w:hAnsi="Arial Narrow"/>
          <w:sz w:val="22"/>
          <w:szCs w:val="22"/>
        </w:rPr>
        <w:t xml:space="preserve"> </w:t>
      </w:r>
      <w:r w:rsidR="004153A3">
        <w:rPr>
          <w:rFonts w:ascii="Arial Narrow" w:hAnsi="Arial Narrow"/>
          <w:sz w:val="22"/>
          <w:szCs w:val="22"/>
        </w:rPr>
        <w:t xml:space="preserve">roboczych </w:t>
      </w:r>
      <w:r w:rsidRPr="0034359A">
        <w:rPr>
          <w:rFonts w:ascii="Arial Narrow" w:hAnsi="Arial Narrow"/>
          <w:sz w:val="22"/>
          <w:szCs w:val="22"/>
        </w:rPr>
        <w:t xml:space="preserve">od daty </w:t>
      </w:r>
      <w:r w:rsidR="00AB6115" w:rsidRPr="0034359A">
        <w:rPr>
          <w:rFonts w:ascii="Arial Narrow" w:hAnsi="Arial Narrow"/>
          <w:sz w:val="22"/>
          <w:szCs w:val="22"/>
        </w:rPr>
        <w:t xml:space="preserve">przyjęcia </w:t>
      </w:r>
      <w:r w:rsidRPr="0034359A">
        <w:rPr>
          <w:rFonts w:ascii="Arial Narrow" w:hAnsi="Arial Narrow"/>
          <w:sz w:val="22"/>
          <w:szCs w:val="22"/>
        </w:rPr>
        <w:t>zgłoszenia.</w:t>
      </w:r>
    </w:p>
    <w:p w14:paraId="0047C57C" w14:textId="5D02FDB1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Naprawa gwarancyjna musi </w:t>
      </w:r>
      <w:r w:rsidR="00AB6115" w:rsidRPr="0034359A">
        <w:rPr>
          <w:rFonts w:ascii="Arial Narrow" w:hAnsi="Arial Narrow"/>
          <w:sz w:val="22"/>
          <w:szCs w:val="22"/>
        </w:rPr>
        <w:t>być wykonana</w:t>
      </w:r>
      <w:r w:rsidR="00CE254A">
        <w:rPr>
          <w:rFonts w:ascii="Arial Narrow" w:hAnsi="Arial Narrow"/>
          <w:sz w:val="22"/>
          <w:szCs w:val="22"/>
        </w:rPr>
        <w:t xml:space="preserve"> w terminie – maksymalnie 5</w:t>
      </w:r>
      <w:r w:rsidRPr="0034359A">
        <w:rPr>
          <w:rFonts w:ascii="Arial Narrow" w:hAnsi="Arial Narrow"/>
          <w:sz w:val="22"/>
          <w:szCs w:val="22"/>
        </w:rPr>
        <w:t xml:space="preserve"> dni liczonych od chwili powzięcia wiadomości o awarii lub usterce.</w:t>
      </w:r>
    </w:p>
    <w:p w14:paraId="5C6FD4F3" w14:textId="5E4D215E" w:rsidR="00D44D42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Maksymalny czas usunięcia awarii lub usterki u Zamawiającego w przypadku, gdy zaistnieje konieczność sprowadzenia części zamiennych z z</w:t>
      </w:r>
      <w:r w:rsidR="00586786" w:rsidRPr="0034359A">
        <w:rPr>
          <w:rFonts w:ascii="Arial Narrow" w:hAnsi="Arial Narrow"/>
          <w:sz w:val="22"/>
          <w:szCs w:val="22"/>
        </w:rPr>
        <w:t xml:space="preserve">agranicy nie może przekroczyć </w:t>
      </w:r>
      <w:r w:rsidR="004153A3">
        <w:rPr>
          <w:rFonts w:ascii="Arial Narrow" w:hAnsi="Arial Narrow"/>
          <w:sz w:val="22"/>
          <w:szCs w:val="22"/>
        </w:rPr>
        <w:t xml:space="preserve">14 </w:t>
      </w:r>
      <w:r w:rsidRPr="0034359A">
        <w:rPr>
          <w:rFonts w:ascii="Arial Narrow" w:hAnsi="Arial Narrow"/>
          <w:sz w:val="22"/>
          <w:szCs w:val="22"/>
        </w:rPr>
        <w:t>dni od powzięcia wiadomości o zaistniałej awarii usterce to jest od otrzymania na piśmie bądź faxem zawiadomienia o awarii, usterce lub wadzie zamontowanego urządzenia. Okoliczność w postaci ewentualnej konieczności sprowadzenia części zamiennych z zagranicy Wykonawca będzie zobowiązany udokumentować.</w:t>
      </w:r>
    </w:p>
    <w:p w14:paraId="1ADB397D" w14:textId="56CB46AB" w:rsidR="00CE254A" w:rsidRPr="00CE254A" w:rsidRDefault="00CE254A" w:rsidP="00CE254A">
      <w:pPr>
        <w:pStyle w:val="Akapitzlist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CE254A">
        <w:rPr>
          <w:rFonts w:ascii="Arial Narrow" w:hAnsi="Arial Narrow"/>
          <w:sz w:val="22"/>
          <w:szCs w:val="22"/>
        </w:rPr>
        <w:t>W przypadku przedłużającej się naprawy po</w:t>
      </w:r>
      <w:r>
        <w:rPr>
          <w:rFonts w:ascii="Arial Narrow" w:hAnsi="Arial Narrow"/>
          <w:sz w:val="22"/>
          <w:szCs w:val="22"/>
        </w:rPr>
        <w:t xml:space="preserve">wyżej 14 dni </w:t>
      </w:r>
      <w:r w:rsidRPr="00CE254A">
        <w:rPr>
          <w:rFonts w:ascii="Arial Narrow" w:hAnsi="Arial Narrow"/>
          <w:sz w:val="22"/>
          <w:szCs w:val="22"/>
        </w:rPr>
        <w:t>Wykonawca zobowiązuje się do dostarczenia sprzętu zamiennego tej samej klasy i o porównywalnych parametrach w ciągu 5 dni</w:t>
      </w:r>
    </w:p>
    <w:p w14:paraId="4949633E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Zamawiający wymaga by Wykonawca w okresie gwarancji wykonał nieodpłatnie, niezbędne przeglądy techniczne sprzętu z częstotliwością zalecaną przez producenta.</w:t>
      </w:r>
    </w:p>
    <w:p w14:paraId="1F711825" w14:textId="77777777" w:rsidR="007829C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Jeżeli w okresie objętym gwarancją ujawnią się wady fizyczne przedmiotu </w:t>
      </w:r>
      <w:r w:rsidR="00AB6115" w:rsidRPr="0034359A">
        <w:rPr>
          <w:rFonts w:ascii="Arial Narrow" w:hAnsi="Arial Narrow"/>
          <w:sz w:val="22"/>
          <w:szCs w:val="22"/>
        </w:rPr>
        <w:t>umowy</w:t>
      </w:r>
      <w:r w:rsidRPr="0034359A">
        <w:rPr>
          <w:rFonts w:ascii="Arial Narrow" w:hAnsi="Arial Narrow"/>
          <w:sz w:val="22"/>
          <w:szCs w:val="22"/>
        </w:rPr>
        <w:t xml:space="preserve">, które nie kwalifikują się do usunięcia Wykonawca zobowiązuje się do dostarczenia przedmiotu umowy wolnego od </w:t>
      </w:r>
      <w:r w:rsidR="00AB6115" w:rsidRPr="0034359A">
        <w:rPr>
          <w:rFonts w:ascii="Arial Narrow" w:hAnsi="Arial Narrow"/>
          <w:sz w:val="22"/>
          <w:szCs w:val="22"/>
        </w:rPr>
        <w:t>wad</w:t>
      </w:r>
      <w:r w:rsidRPr="0034359A">
        <w:rPr>
          <w:rFonts w:ascii="Arial Narrow" w:hAnsi="Arial Narrow"/>
          <w:sz w:val="22"/>
          <w:szCs w:val="22"/>
        </w:rPr>
        <w:t>, o identycznych parametrach i właściwościach</w:t>
      </w:r>
      <w:r w:rsidR="00AB6115" w:rsidRPr="0034359A">
        <w:rPr>
          <w:rFonts w:ascii="Arial Narrow" w:hAnsi="Arial Narrow"/>
          <w:sz w:val="22"/>
          <w:szCs w:val="22"/>
        </w:rPr>
        <w:t xml:space="preserve"> technicznych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50B7F604" w14:textId="77777777" w:rsidR="005248FA" w:rsidRPr="0034359A" w:rsidRDefault="005248FA" w:rsidP="00D44D42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3C65E898" w14:textId="77777777" w:rsidR="005248FA" w:rsidRPr="0034359A" w:rsidRDefault="00DE62CB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3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. </w:t>
      </w:r>
      <w:r w:rsidR="005248FA" w:rsidRPr="0034359A">
        <w:rPr>
          <w:rFonts w:ascii="Arial Narrow" w:hAnsi="Arial Narrow"/>
          <w:bCs/>
          <w:sz w:val="22"/>
          <w:szCs w:val="22"/>
        </w:rPr>
        <w:tab/>
        <w:t>Kart</w:t>
      </w:r>
      <w:r w:rsidR="00223611" w:rsidRPr="0034359A">
        <w:rPr>
          <w:rFonts w:ascii="Arial Narrow" w:hAnsi="Arial Narrow"/>
          <w:bCs/>
          <w:sz w:val="22"/>
          <w:szCs w:val="22"/>
        </w:rPr>
        <w:t>y gwarancyjne zostaną przekazane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 w dniu odbioru prze</w:t>
      </w:r>
      <w:r w:rsidR="001D1207" w:rsidRPr="0034359A">
        <w:rPr>
          <w:rFonts w:ascii="Arial Narrow" w:hAnsi="Arial Narrow"/>
          <w:bCs/>
          <w:sz w:val="22"/>
          <w:szCs w:val="22"/>
        </w:rPr>
        <w:t xml:space="preserve">dmiotu umowy zgodnie z §1 ust. </w:t>
      </w:r>
      <w:r w:rsidR="00DC389D">
        <w:rPr>
          <w:rFonts w:ascii="Arial Narrow" w:hAnsi="Arial Narrow"/>
          <w:bCs/>
          <w:sz w:val="22"/>
          <w:szCs w:val="22"/>
        </w:rPr>
        <w:t>7</w:t>
      </w:r>
      <w:r w:rsidRPr="0034359A">
        <w:rPr>
          <w:rFonts w:ascii="Arial Narrow" w:hAnsi="Arial Narrow"/>
          <w:bCs/>
          <w:sz w:val="22"/>
          <w:szCs w:val="22"/>
        </w:rPr>
        <w:t>.</w:t>
      </w:r>
    </w:p>
    <w:p w14:paraId="2C98F3B3" w14:textId="77777777" w:rsidR="005248FA" w:rsidRPr="0034359A" w:rsidRDefault="00DE62CB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4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. </w:t>
      </w:r>
      <w:r w:rsidR="005248FA" w:rsidRPr="0034359A">
        <w:rPr>
          <w:rFonts w:ascii="Arial Narrow" w:hAnsi="Arial Narrow"/>
          <w:bCs/>
          <w:sz w:val="22"/>
          <w:szCs w:val="22"/>
        </w:rPr>
        <w:tab/>
      </w:r>
      <w:r w:rsidR="005248FA" w:rsidRPr="0034359A">
        <w:rPr>
          <w:rFonts w:ascii="Arial Narrow" w:hAnsi="Arial Narrow"/>
          <w:sz w:val="22"/>
          <w:szCs w:val="22"/>
        </w:rPr>
        <w:t>Naprawy gwarancyjne realizowane b</w:t>
      </w:r>
      <w:r w:rsidR="005248FA" w:rsidRPr="0034359A">
        <w:rPr>
          <w:rFonts w:ascii="Arial Narrow" w:eastAsia="TimesNewRoman" w:hAnsi="Arial Narrow"/>
          <w:sz w:val="22"/>
          <w:szCs w:val="22"/>
        </w:rPr>
        <w:t>ę</w:t>
      </w:r>
      <w:r w:rsidR="005248FA" w:rsidRPr="0034359A">
        <w:rPr>
          <w:rFonts w:ascii="Arial Narrow" w:hAnsi="Arial Narrow"/>
          <w:sz w:val="22"/>
          <w:szCs w:val="22"/>
        </w:rPr>
        <w:t>d</w:t>
      </w:r>
      <w:r w:rsidR="005248FA" w:rsidRPr="0034359A">
        <w:rPr>
          <w:rFonts w:ascii="Arial Narrow" w:eastAsia="TimesNewRoman" w:hAnsi="Arial Narrow"/>
          <w:sz w:val="22"/>
          <w:szCs w:val="22"/>
        </w:rPr>
        <w:t xml:space="preserve">ą </w:t>
      </w:r>
      <w:r w:rsidR="005248FA" w:rsidRPr="0034359A">
        <w:rPr>
          <w:rFonts w:ascii="Arial Narrow" w:hAnsi="Arial Narrow"/>
          <w:sz w:val="22"/>
          <w:szCs w:val="22"/>
        </w:rPr>
        <w:t xml:space="preserve">w siedzibie Zamawiającego, a jeśli nie będzie to możliwe w siedzibie Wykonawcy. </w:t>
      </w:r>
    </w:p>
    <w:p w14:paraId="02C9E3C3" w14:textId="77777777" w:rsidR="005248FA" w:rsidRPr="0034359A" w:rsidRDefault="005248FA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 xml:space="preserve">5. </w:t>
      </w:r>
      <w:r w:rsidRPr="0034359A">
        <w:rPr>
          <w:rFonts w:ascii="Arial Narrow" w:hAnsi="Arial Narrow"/>
          <w:bCs/>
          <w:sz w:val="22"/>
          <w:szCs w:val="22"/>
        </w:rPr>
        <w:tab/>
        <w:t>W przypadku niewykonania przez Wykonawc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ę </w:t>
      </w:r>
      <w:r w:rsidRPr="0034359A">
        <w:rPr>
          <w:rFonts w:ascii="Arial Narrow" w:hAnsi="Arial Narrow"/>
          <w:bCs/>
          <w:sz w:val="22"/>
          <w:szCs w:val="22"/>
        </w:rPr>
        <w:t>obowi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zk</w:t>
      </w:r>
      <w:r w:rsidR="00DE62CB" w:rsidRPr="0034359A">
        <w:rPr>
          <w:rFonts w:ascii="Arial Narrow" w:hAnsi="Arial Narrow"/>
          <w:bCs/>
          <w:sz w:val="22"/>
          <w:szCs w:val="22"/>
        </w:rPr>
        <w:t>ów gwarancyjnych</w:t>
      </w:r>
      <w:r w:rsidRPr="0034359A">
        <w:rPr>
          <w:rFonts w:ascii="Arial Narrow" w:hAnsi="Arial Narrow"/>
          <w:bCs/>
          <w:sz w:val="22"/>
          <w:szCs w:val="22"/>
        </w:rPr>
        <w:t>,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cy ma prawo zleci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ć </w:t>
      </w:r>
      <w:r w:rsidRPr="0034359A">
        <w:rPr>
          <w:rFonts w:ascii="Arial Narrow" w:hAnsi="Arial Narrow"/>
          <w:bCs/>
          <w:sz w:val="22"/>
          <w:szCs w:val="22"/>
        </w:rPr>
        <w:t>ich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>cie na koszt i ryzyko Wykonawcy.</w:t>
      </w:r>
    </w:p>
    <w:p w14:paraId="16335921" w14:textId="77777777" w:rsidR="0034359A" w:rsidRDefault="0034359A" w:rsidP="00774DB0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4AEEFDB0" w14:textId="77777777" w:rsidR="0034359A" w:rsidRPr="0034359A" w:rsidRDefault="00774DB0" w:rsidP="00774DB0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§3</w:t>
      </w:r>
    </w:p>
    <w:p w14:paraId="4D872A58" w14:textId="5BD3E1DC" w:rsidR="0034359A" w:rsidRPr="00DC389D" w:rsidRDefault="00DC389D" w:rsidP="00DC389D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34359A" w:rsidRPr="0034359A">
        <w:rPr>
          <w:rFonts w:ascii="Arial Narrow" w:hAnsi="Arial Narrow"/>
          <w:sz w:val="22"/>
          <w:szCs w:val="22"/>
        </w:rPr>
        <w:t>zrealizowanie przedmiotu umowy ustala się wynagrodzenie w wysokości</w:t>
      </w:r>
      <w:r w:rsidR="005312D0">
        <w:rPr>
          <w:rFonts w:ascii="Arial Narrow" w:hAnsi="Arial Narrow"/>
          <w:sz w:val="22"/>
          <w:szCs w:val="22"/>
        </w:rPr>
        <w:t>………………….</w:t>
      </w:r>
      <w:r w:rsidR="00906F7B" w:rsidRPr="0061662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PLN </w:t>
      </w:r>
      <w:r w:rsidR="0034359A" w:rsidRPr="0034359A">
        <w:rPr>
          <w:rFonts w:ascii="Arial Narrow" w:hAnsi="Arial Narrow"/>
          <w:sz w:val="22"/>
          <w:szCs w:val="22"/>
        </w:rPr>
        <w:t>brutto</w:t>
      </w:r>
      <w:r>
        <w:rPr>
          <w:rFonts w:ascii="Arial Narrow" w:hAnsi="Arial Narrow"/>
          <w:sz w:val="22"/>
          <w:szCs w:val="22"/>
        </w:rPr>
        <w:t xml:space="preserve"> </w:t>
      </w:r>
      <w:r w:rsidR="0034359A" w:rsidRPr="00DC389D">
        <w:rPr>
          <w:rFonts w:ascii="Arial Narrow" w:hAnsi="Arial Narrow"/>
          <w:sz w:val="22"/>
          <w:szCs w:val="22"/>
        </w:rPr>
        <w:t>słownie</w:t>
      </w:r>
      <w:r w:rsidR="00906F7B">
        <w:rPr>
          <w:rFonts w:ascii="Arial Narrow" w:hAnsi="Arial Narrow"/>
          <w:sz w:val="22"/>
          <w:szCs w:val="22"/>
        </w:rPr>
        <w:t xml:space="preserve">: </w:t>
      </w:r>
      <w:r w:rsidR="005312D0">
        <w:rPr>
          <w:rFonts w:ascii="Arial Narrow" w:hAnsi="Arial Narrow"/>
          <w:sz w:val="22"/>
          <w:szCs w:val="22"/>
        </w:rPr>
        <w:t>………………………………………..</w:t>
      </w:r>
      <w:r w:rsidR="00616622" w:rsidRPr="00616622">
        <w:rPr>
          <w:rFonts w:ascii="Arial Narrow" w:hAnsi="Arial Narrow"/>
          <w:sz w:val="22"/>
          <w:szCs w:val="22"/>
        </w:rPr>
        <w:t>-</w:t>
      </w:r>
      <w:r w:rsidR="00906F7B">
        <w:rPr>
          <w:rFonts w:ascii="Arial Narrow" w:hAnsi="Arial Narrow"/>
          <w:sz w:val="22"/>
          <w:szCs w:val="22"/>
        </w:rPr>
        <w:t xml:space="preserve">PLN </w:t>
      </w:r>
      <w:r w:rsidR="003662DD" w:rsidRPr="00DC389D">
        <w:rPr>
          <w:rFonts w:ascii="Arial Narrow" w:hAnsi="Arial Narrow"/>
          <w:sz w:val="22"/>
          <w:szCs w:val="22"/>
        </w:rPr>
        <w:t xml:space="preserve">wynikające </w:t>
      </w:r>
      <w:r w:rsidR="0034359A" w:rsidRPr="00DC389D">
        <w:rPr>
          <w:rFonts w:ascii="Arial Narrow" w:hAnsi="Arial Narrow"/>
          <w:sz w:val="22"/>
          <w:szCs w:val="22"/>
        </w:rPr>
        <w:t xml:space="preserve">z przyjętej oferty. </w:t>
      </w:r>
    </w:p>
    <w:p w14:paraId="557050E7" w14:textId="77777777" w:rsidR="0034359A" w:rsidRP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Wynagrodzenie, o którym mowa w ust. 1 powyżej obejmuje również wszelkie koszty związane </w:t>
      </w:r>
      <w:r w:rsidRPr="0034359A">
        <w:rPr>
          <w:rFonts w:ascii="Arial Narrow" w:hAnsi="Arial Narrow"/>
          <w:sz w:val="22"/>
          <w:szCs w:val="22"/>
        </w:rPr>
        <w:br/>
        <w:t xml:space="preserve">z transportem, montażem i instalacją przedmiotu umowy w miejscu wskazanym przez Zamawiającego, </w:t>
      </w:r>
      <w:r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>a także w</w:t>
      </w:r>
      <w:r w:rsidRPr="0034359A">
        <w:rPr>
          <w:rFonts w:ascii="Arial Narrow" w:eastAsia="Arial Unicode MS" w:hAnsi="Arial Narrow"/>
          <w:sz w:val="22"/>
          <w:szCs w:val="22"/>
        </w:rPr>
        <w:t>szelkie opłaty i podatki (w tym podatek od towarów i usług).</w:t>
      </w:r>
    </w:p>
    <w:p w14:paraId="50DC8D14" w14:textId="77777777" w:rsidR="0034359A" w:rsidRP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eastAsia="Arial Unicode MS" w:hAnsi="Arial Narrow"/>
          <w:sz w:val="22"/>
          <w:szCs w:val="22"/>
        </w:rPr>
        <w:t xml:space="preserve"> </w:t>
      </w:r>
      <w:r w:rsidRPr="0034359A">
        <w:rPr>
          <w:rFonts w:ascii="Arial Narrow" w:eastAsia="Arial Unicode MS" w:hAnsi="Arial Narrow"/>
          <w:sz w:val="22"/>
          <w:szCs w:val="22"/>
          <w:lang w:eastAsia="en-US"/>
        </w:rPr>
        <w:t>Kwota wynagrodzenia, o której mowa w ust. 1 nie może ulec zwiększeniu.</w:t>
      </w:r>
    </w:p>
    <w:p w14:paraId="381D05F8" w14:textId="77777777" w:rsid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Faktura, będąca podstawą zapłaty wynagrodzenia, zostanie wystawiona przez Wykonawcę po dokonaniu odbioru, potwierdzonego podpisanym przez Odbiorcę protokołem uruchomienia i przekazania do eksploatacji oraz po przeprowadzeniu szkolenia.</w:t>
      </w:r>
    </w:p>
    <w:p w14:paraId="4C7ABC6E" w14:textId="77777777" w:rsidR="0034359A" w:rsidRPr="00AB4D1D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B4D1D">
        <w:rPr>
          <w:rFonts w:ascii="Arial Narrow" w:eastAsia="Arial Unicode MS" w:hAnsi="Arial Narrow"/>
          <w:sz w:val="22"/>
          <w:szCs w:val="22"/>
        </w:rPr>
        <w:t>Zamawiający zobowiązany jest zapłacić przysługujące Wykonawcy wynagrodzenie w terminie do 30 dni od daty przekazania prawidłowo wystawionej faktury VAT</w:t>
      </w:r>
      <w:r w:rsidRPr="00AB4D1D">
        <w:rPr>
          <w:rFonts w:ascii="Arial Narrow" w:hAnsi="Arial Narrow"/>
          <w:sz w:val="22"/>
          <w:szCs w:val="22"/>
        </w:rPr>
        <w:t xml:space="preserve"> wraz z protokołem z uruchomienia </w:t>
      </w:r>
      <w:r w:rsidRPr="00AB4D1D">
        <w:rPr>
          <w:rFonts w:ascii="Arial Narrow" w:hAnsi="Arial Narrow"/>
          <w:sz w:val="22"/>
          <w:szCs w:val="22"/>
        </w:rPr>
        <w:br/>
        <w:t>i przekazania do eksploatacji do Działu Obsługi Zakupów Zamawiającego (ul. Grunwaldzka 6, 60-529 Poznań)</w:t>
      </w:r>
      <w:r w:rsidRPr="00AB4D1D">
        <w:rPr>
          <w:rFonts w:ascii="Arial Narrow" w:eastAsia="Arial Unicode MS" w:hAnsi="Arial Narrow"/>
          <w:sz w:val="22"/>
          <w:szCs w:val="22"/>
        </w:rPr>
        <w:t xml:space="preserve">, przelewem na wskazany w fakturze rachunek bankowy Wykonawcy.  </w:t>
      </w:r>
    </w:p>
    <w:p w14:paraId="1B9BB0CA" w14:textId="77777777" w:rsidR="00774DB0" w:rsidRDefault="00774DB0" w:rsidP="008B4978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3ED9ED48" w14:textId="77777777" w:rsidR="0034359A" w:rsidRPr="0034359A" w:rsidRDefault="0034359A" w:rsidP="00D44D4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§4</w:t>
      </w:r>
    </w:p>
    <w:p w14:paraId="4970A9F7" w14:textId="77777777" w:rsidR="00A85361" w:rsidRPr="0034359A" w:rsidRDefault="00A85361" w:rsidP="00D44D42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 razie niewykonania lub nienależytego wykonania Umowy Wykonawca zobowiązuje się zapłacić Zamawiającemu kary umowne:</w:t>
      </w:r>
    </w:p>
    <w:p w14:paraId="02353529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za 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nienie w wykonaniu umowy 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0,2 %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umowy brutto za każdy dzie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ń </w:t>
      </w:r>
      <w:r w:rsidRPr="0034359A">
        <w:rPr>
          <w:rFonts w:ascii="Arial Narrow" w:hAnsi="Arial Narrow"/>
          <w:bCs/>
          <w:sz w:val="22"/>
          <w:szCs w:val="22"/>
        </w:rPr>
        <w:t>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nienia,</w:t>
      </w:r>
    </w:p>
    <w:p w14:paraId="4E4523DC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za 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nienie w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 xml:space="preserve">ciu wad lub usterek w okresie gwarancji zgodnie z §2 ust. 4 </w:t>
      </w:r>
      <w:r w:rsidRPr="0034359A">
        <w:rPr>
          <w:rFonts w:ascii="Arial Narrow" w:hAnsi="Arial Narrow"/>
          <w:bCs/>
          <w:sz w:val="22"/>
          <w:szCs w:val="22"/>
        </w:rPr>
        <w:br/>
        <w:t>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0,2%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umowy brutto za każdy dzie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ń </w:t>
      </w:r>
      <w:r w:rsidRPr="0034359A">
        <w:rPr>
          <w:rFonts w:ascii="Arial Narrow" w:hAnsi="Arial Narrow"/>
          <w:bCs/>
          <w:sz w:val="22"/>
          <w:szCs w:val="22"/>
        </w:rPr>
        <w:t>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nienia liczony od upływu terminu wyznaczonego na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>cie wad,</w:t>
      </w:r>
    </w:p>
    <w:p w14:paraId="4D7D9114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lastRenderedPageBreak/>
        <w:t>z tytułu odst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pienia od umowy lub rozwi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zania umowy przez któr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kolwiek ze stron </w:t>
      </w:r>
      <w:r w:rsidRPr="0034359A">
        <w:rPr>
          <w:rFonts w:ascii="Arial Narrow" w:hAnsi="Arial Narrow"/>
          <w:bCs/>
          <w:sz w:val="22"/>
          <w:szCs w:val="22"/>
        </w:rPr>
        <w:br/>
        <w:t>z przyczyn zależnych od Wykonawcy 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10 %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 xml:space="preserve">ci umowy </w:t>
      </w:r>
      <w:r w:rsidRPr="0034359A">
        <w:rPr>
          <w:rFonts w:ascii="Arial Narrow" w:hAnsi="Arial Narrow"/>
          <w:sz w:val="22"/>
          <w:szCs w:val="22"/>
        </w:rPr>
        <w:t>z wyjątkiem wystąpienia sytuacji przedstawionej w art. 145 ustawy  Prawo zamówień  publicznych (</w:t>
      </w:r>
      <w:r w:rsidRPr="0034359A">
        <w:rPr>
          <w:rFonts w:ascii="Arial Narrow" w:hAnsi="Arial Narrow"/>
          <w:bCs/>
          <w:color w:val="000000"/>
          <w:sz w:val="22"/>
          <w:szCs w:val="22"/>
        </w:rPr>
        <w:t xml:space="preserve">tj. Dz.U. z 2017r., poz. 1579 z </w:t>
      </w:r>
      <w:proofErr w:type="spellStart"/>
      <w:r w:rsidRPr="0034359A">
        <w:rPr>
          <w:rFonts w:ascii="Arial Narrow" w:hAnsi="Arial Narrow"/>
          <w:bCs/>
          <w:color w:val="000000"/>
          <w:sz w:val="22"/>
          <w:szCs w:val="22"/>
        </w:rPr>
        <w:t>późn</w:t>
      </w:r>
      <w:proofErr w:type="spellEnd"/>
      <w:r w:rsidRPr="0034359A">
        <w:rPr>
          <w:rFonts w:ascii="Arial Narrow" w:hAnsi="Arial Narrow"/>
          <w:bCs/>
          <w:color w:val="000000"/>
          <w:sz w:val="22"/>
          <w:szCs w:val="22"/>
        </w:rPr>
        <w:t>. zm.</w:t>
      </w:r>
      <w:r w:rsidRPr="0034359A">
        <w:rPr>
          <w:rFonts w:ascii="Arial Narrow" w:hAnsi="Arial Narrow"/>
          <w:sz w:val="22"/>
          <w:szCs w:val="22"/>
        </w:rPr>
        <w:t>).</w:t>
      </w:r>
    </w:p>
    <w:p w14:paraId="65339B28" w14:textId="35C99FBC" w:rsidR="00A85361" w:rsidRPr="0034359A" w:rsidRDefault="00164AB1" w:rsidP="00D44D42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</w:t>
      </w:r>
      <w:r w:rsidR="00A85361" w:rsidRPr="0034359A">
        <w:rPr>
          <w:rFonts w:ascii="Arial Narrow" w:hAnsi="Arial Narrow"/>
          <w:sz w:val="22"/>
          <w:szCs w:val="22"/>
        </w:rPr>
        <w:t>, niezależnie od zapłaty kar umownych, ma prawo dochodzić odszkodowani</w:t>
      </w:r>
      <w:r>
        <w:rPr>
          <w:rFonts w:ascii="Arial Narrow" w:hAnsi="Arial Narrow"/>
          <w:sz w:val="22"/>
          <w:szCs w:val="22"/>
        </w:rPr>
        <w:t>e</w:t>
      </w:r>
      <w:r w:rsidR="00A85361" w:rsidRPr="0034359A">
        <w:rPr>
          <w:rFonts w:ascii="Arial Narrow" w:hAnsi="Arial Narrow"/>
          <w:sz w:val="22"/>
          <w:szCs w:val="22"/>
        </w:rPr>
        <w:t xml:space="preserve"> uzupełniające na zasadach Kodeksu  Cywilnego, jeżeli szkoda przewyższy wysokość zastrzeżonych kar umownych.</w:t>
      </w:r>
    </w:p>
    <w:p w14:paraId="07D44725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75BA0259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5</w:t>
      </w:r>
    </w:p>
    <w:p w14:paraId="5E2740A8" w14:textId="56D7E568" w:rsidR="00A85361" w:rsidRPr="00EF23B2" w:rsidRDefault="00A85361" w:rsidP="00EF23B2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Zamawiaj</w:t>
      </w:r>
      <w:r w:rsidRPr="0034359A">
        <w:rPr>
          <w:rFonts w:ascii="Arial Narrow" w:eastAsia="TimesNewRoman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>cemu przysługuje prawo odst</w:t>
      </w:r>
      <w:r w:rsidRPr="0034359A">
        <w:rPr>
          <w:rFonts w:ascii="Arial Narrow" w:eastAsia="TimesNewRoman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 xml:space="preserve">pienia od umowy w </w:t>
      </w:r>
      <w:r w:rsidR="00670939" w:rsidRPr="0034359A">
        <w:rPr>
          <w:rFonts w:ascii="Arial Narrow" w:hAnsi="Arial Narrow"/>
          <w:sz w:val="22"/>
          <w:szCs w:val="22"/>
        </w:rPr>
        <w:t>terminie 30 dni</w:t>
      </w:r>
      <w:r w:rsidR="00EF23B2">
        <w:rPr>
          <w:rFonts w:ascii="Arial Narrow" w:hAnsi="Arial Narrow"/>
          <w:sz w:val="22"/>
          <w:szCs w:val="22"/>
        </w:rPr>
        <w:t xml:space="preserve">, </w:t>
      </w:r>
      <w:r w:rsidR="00670939" w:rsidRPr="00EF23B2">
        <w:rPr>
          <w:rFonts w:ascii="Arial Narrow" w:hAnsi="Arial Narrow"/>
          <w:sz w:val="22"/>
          <w:szCs w:val="22"/>
        </w:rPr>
        <w:t xml:space="preserve">gdy </w:t>
      </w:r>
      <w:r w:rsidR="00EF23B2">
        <w:rPr>
          <w:rFonts w:ascii="Arial Narrow" w:hAnsi="Arial Narrow"/>
          <w:sz w:val="22"/>
          <w:szCs w:val="22"/>
        </w:rPr>
        <w:t>W</w:t>
      </w:r>
      <w:r w:rsidR="00670939" w:rsidRPr="00EF23B2">
        <w:rPr>
          <w:rFonts w:ascii="Arial Narrow" w:hAnsi="Arial Narrow"/>
          <w:sz w:val="22"/>
          <w:szCs w:val="22"/>
        </w:rPr>
        <w:t>ykonawca opóźni się z wykonaniem umowy o co najmniej 14 dni.</w:t>
      </w:r>
    </w:p>
    <w:p w14:paraId="22E8460C" w14:textId="77777777" w:rsidR="00A85361" w:rsidRPr="0034359A" w:rsidRDefault="00670939" w:rsidP="00D44D42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Odstąpienie od umowy wymaga zachowania formy pisemnej pod rygorem nieważności.</w:t>
      </w:r>
    </w:p>
    <w:p w14:paraId="43D40C1B" w14:textId="77777777" w:rsidR="00223611" w:rsidRPr="0034359A" w:rsidRDefault="00223611" w:rsidP="00D44D42">
      <w:pPr>
        <w:jc w:val="center"/>
        <w:rPr>
          <w:rFonts w:ascii="Arial Narrow" w:hAnsi="Arial Narrow"/>
          <w:sz w:val="22"/>
          <w:szCs w:val="22"/>
        </w:rPr>
      </w:pPr>
    </w:p>
    <w:p w14:paraId="38E1482B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6</w:t>
      </w:r>
    </w:p>
    <w:p w14:paraId="359A63BA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Wykonawca nie może bez uprzedniej zgody Zamawiającego, wyrażonej w formie pisemnej pod rygorem nieważności, dokonać na rzecz podmiotu trzeciego, cesji praw lub obowiązków wynikających z Umowy. </w:t>
      </w:r>
    </w:p>
    <w:p w14:paraId="7EF0A2B2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709E757B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7</w:t>
      </w:r>
    </w:p>
    <w:p w14:paraId="0A0DE267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Wszelkie zmiany Umowy wymagają dla swej ważności formy pisemnej w postaci aneksu.</w:t>
      </w:r>
    </w:p>
    <w:p w14:paraId="51B3407D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Załączniki do Umowy stanowią jej integralną część. </w:t>
      </w:r>
    </w:p>
    <w:p w14:paraId="64BDE8A7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 sprawach nie uregulowanych postanowieniami Umowy mają zastosowanie przepisy kodeksu cywilnego i inne obowiązujące przepisy prawa.</w:t>
      </w:r>
    </w:p>
    <w:p w14:paraId="6493486D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Ewentualne spory mogące wyniknąć na w związku z realizacją Umowy, Strony poddają rozstrzygnięciu sądom właściwym miejscowo ze względu na siedzibę Zamawiającego.</w:t>
      </w:r>
    </w:p>
    <w:p w14:paraId="014E5DCF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36718A5E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8</w:t>
      </w:r>
    </w:p>
    <w:p w14:paraId="3CD60C85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Umowa wchodzi w życie z dniem podpisania.</w:t>
      </w:r>
    </w:p>
    <w:p w14:paraId="7AAB1D7C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11970FB7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6B42A815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§</w:t>
      </w:r>
      <w:r w:rsidR="0034359A">
        <w:rPr>
          <w:rFonts w:ascii="Arial Narrow" w:hAnsi="Arial Narrow"/>
          <w:sz w:val="22"/>
          <w:szCs w:val="22"/>
        </w:rPr>
        <w:t>9</w:t>
      </w:r>
    </w:p>
    <w:p w14:paraId="77372E34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Umowę sporządzono w dwóch jednobrzmiących egzemplarzach, po jednym dla każdej ze stron.</w:t>
      </w:r>
    </w:p>
    <w:p w14:paraId="1AF47568" w14:textId="77777777" w:rsidR="00A85361" w:rsidRPr="0034359A" w:rsidRDefault="00A85361" w:rsidP="00A85361">
      <w:pPr>
        <w:jc w:val="both"/>
        <w:rPr>
          <w:rFonts w:ascii="Arial Narrow" w:hAnsi="Arial Narrow"/>
          <w:sz w:val="22"/>
          <w:szCs w:val="22"/>
        </w:rPr>
      </w:pPr>
    </w:p>
    <w:p w14:paraId="2F48DBA4" w14:textId="77777777" w:rsidR="00A85361" w:rsidRPr="0034359A" w:rsidRDefault="00A85361" w:rsidP="00A85361">
      <w:pPr>
        <w:jc w:val="both"/>
        <w:rPr>
          <w:rFonts w:ascii="Arial Narrow" w:hAnsi="Arial Narrow"/>
          <w:sz w:val="22"/>
          <w:szCs w:val="22"/>
        </w:rPr>
      </w:pPr>
    </w:p>
    <w:p w14:paraId="191EF9A6" w14:textId="77777777" w:rsidR="005248FA" w:rsidRPr="0034359A" w:rsidRDefault="00A85361" w:rsidP="007829C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WYKONAWCA                                                                       ZAMAWIAJĄCY</w:t>
      </w:r>
    </w:p>
    <w:p w14:paraId="545C0B54" w14:textId="77777777" w:rsidR="00E6287C" w:rsidRPr="0034359A" w:rsidRDefault="00E6287C" w:rsidP="00E6287C">
      <w:pPr>
        <w:ind w:left="709" w:hanging="709"/>
        <w:rPr>
          <w:rFonts w:ascii="Arial Narrow" w:hAnsi="Arial Narrow"/>
          <w:sz w:val="22"/>
          <w:szCs w:val="22"/>
        </w:rPr>
      </w:pPr>
    </w:p>
    <w:sectPr w:rsidR="00E6287C" w:rsidRPr="0034359A" w:rsidSect="00DF4FF2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A1BBE" w16cid:durableId="1E4D05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0CC5E" w14:textId="77777777" w:rsidR="00597A74" w:rsidRDefault="00597A74" w:rsidP="00280F6F">
      <w:r>
        <w:separator/>
      </w:r>
    </w:p>
  </w:endnote>
  <w:endnote w:type="continuationSeparator" w:id="0">
    <w:p w14:paraId="0012B798" w14:textId="77777777" w:rsidR="00597A74" w:rsidRDefault="00597A74" w:rsidP="002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51BCA" w14:textId="77777777" w:rsidR="00597A74" w:rsidRDefault="00597A74" w:rsidP="00280F6F">
      <w:r>
        <w:separator/>
      </w:r>
    </w:p>
  </w:footnote>
  <w:footnote w:type="continuationSeparator" w:id="0">
    <w:p w14:paraId="32850E63" w14:textId="77777777" w:rsidR="00597A74" w:rsidRDefault="00597A74" w:rsidP="002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4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D5A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C563AD"/>
    <w:multiLevelType w:val="hybridMultilevel"/>
    <w:tmpl w:val="80445466"/>
    <w:lvl w:ilvl="0" w:tplc="5B703E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83AB1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6C3"/>
    <w:multiLevelType w:val="hybridMultilevel"/>
    <w:tmpl w:val="DFAE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BB072F"/>
    <w:multiLevelType w:val="hybridMultilevel"/>
    <w:tmpl w:val="79C05B8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25904602"/>
    <w:multiLevelType w:val="hybridMultilevel"/>
    <w:tmpl w:val="0FE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4C23"/>
    <w:multiLevelType w:val="hybridMultilevel"/>
    <w:tmpl w:val="E31A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576E"/>
    <w:multiLevelType w:val="hybridMultilevel"/>
    <w:tmpl w:val="BB2AA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A6FA9"/>
    <w:multiLevelType w:val="multilevel"/>
    <w:tmpl w:val="0A0E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3A7F6792"/>
    <w:multiLevelType w:val="hybridMultilevel"/>
    <w:tmpl w:val="1E38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8563D"/>
    <w:multiLevelType w:val="hybridMultilevel"/>
    <w:tmpl w:val="53D6AF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2843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E261AD"/>
    <w:multiLevelType w:val="hybridMultilevel"/>
    <w:tmpl w:val="FB42B66C"/>
    <w:lvl w:ilvl="0" w:tplc="E6C4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3F5301"/>
    <w:multiLevelType w:val="hybridMultilevel"/>
    <w:tmpl w:val="3C8E9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01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DE0455"/>
    <w:multiLevelType w:val="hybridMultilevel"/>
    <w:tmpl w:val="0B8A1AD0"/>
    <w:lvl w:ilvl="0" w:tplc="E09664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AA6756"/>
    <w:multiLevelType w:val="hybridMultilevel"/>
    <w:tmpl w:val="84ECB342"/>
    <w:lvl w:ilvl="0" w:tplc="5F5EFF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444BB"/>
    <w:multiLevelType w:val="multilevel"/>
    <w:tmpl w:val="0320635E"/>
    <w:styleLink w:val="WWNum30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6"/>
  </w:num>
  <w:num w:numId="8">
    <w:abstractNumId w:val="7"/>
  </w:num>
  <w:num w:numId="9">
    <w:abstractNumId w:val="18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4"/>
  </w:num>
  <w:num w:numId="19">
    <w:abstractNumId w:val="1"/>
  </w:num>
  <w:num w:numId="20">
    <w:abstractNumId w:val="9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7C"/>
    <w:rsid w:val="00017B5E"/>
    <w:rsid w:val="00041E3B"/>
    <w:rsid w:val="00072E42"/>
    <w:rsid w:val="00073921"/>
    <w:rsid w:val="000C18E5"/>
    <w:rsid w:val="001010E5"/>
    <w:rsid w:val="00111DAA"/>
    <w:rsid w:val="00124F7E"/>
    <w:rsid w:val="00164AB1"/>
    <w:rsid w:val="00174DA7"/>
    <w:rsid w:val="001A7897"/>
    <w:rsid w:val="001C1090"/>
    <w:rsid w:val="001D1207"/>
    <w:rsid w:val="001D18B0"/>
    <w:rsid w:val="001E6BE3"/>
    <w:rsid w:val="0021344F"/>
    <w:rsid w:val="00223611"/>
    <w:rsid w:val="00255516"/>
    <w:rsid w:val="00264ABA"/>
    <w:rsid w:val="00280F6F"/>
    <w:rsid w:val="002D2C88"/>
    <w:rsid w:val="002D472C"/>
    <w:rsid w:val="00321E1B"/>
    <w:rsid w:val="0032593D"/>
    <w:rsid w:val="0034359A"/>
    <w:rsid w:val="003522E5"/>
    <w:rsid w:val="003662DD"/>
    <w:rsid w:val="0038230E"/>
    <w:rsid w:val="003C5C3A"/>
    <w:rsid w:val="004153A3"/>
    <w:rsid w:val="004248ED"/>
    <w:rsid w:val="00433D90"/>
    <w:rsid w:val="00467999"/>
    <w:rsid w:val="00481B55"/>
    <w:rsid w:val="004A62A1"/>
    <w:rsid w:val="004B62A2"/>
    <w:rsid w:val="004F625C"/>
    <w:rsid w:val="005248FA"/>
    <w:rsid w:val="005312D0"/>
    <w:rsid w:val="00584523"/>
    <w:rsid w:val="00586786"/>
    <w:rsid w:val="00597A74"/>
    <w:rsid w:val="00616622"/>
    <w:rsid w:val="00670939"/>
    <w:rsid w:val="00680040"/>
    <w:rsid w:val="006B14DE"/>
    <w:rsid w:val="006B7FCE"/>
    <w:rsid w:val="006D2B93"/>
    <w:rsid w:val="006E5D9D"/>
    <w:rsid w:val="006E7C4C"/>
    <w:rsid w:val="0071544A"/>
    <w:rsid w:val="00727D8E"/>
    <w:rsid w:val="00774DB0"/>
    <w:rsid w:val="007829C2"/>
    <w:rsid w:val="007A5553"/>
    <w:rsid w:val="007E3632"/>
    <w:rsid w:val="00827640"/>
    <w:rsid w:val="00835169"/>
    <w:rsid w:val="00891247"/>
    <w:rsid w:val="008B4978"/>
    <w:rsid w:val="008B66C3"/>
    <w:rsid w:val="008D3471"/>
    <w:rsid w:val="008E2321"/>
    <w:rsid w:val="00906F7B"/>
    <w:rsid w:val="00924087"/>
    <w:rsid w:val="009335C9"/>
    <w:rsid w:val="00935072"/>
    <w:rsid w:val="0096009F"/>
    <w:rsid w:val="00995C62"/>
    <w:rsid w:val="009F2D46"/>
    <w:rsid w:val="009F47E6"/>
    <w:rsid w:val="00A038B8"/>
    <w:rsid w:val="00A04665"/>
    <w:rsid w:val="00A3157C"/>
    <w:rsid w:val="00A636BD"/>
    <w:rsid w:val="00A85361"/>
    <w:rsid w:val="00AB4D1D"/>
    <w:rsid w:val="00AB6115"/>
    <w:rsid w:val="00AB7455"/>
    <w:rsid w:val="00B37E4C"/>
    <w:rsid w:val="00B6656D"/>
    <w:rsid w:val="00BB1AD3"/>
    <w:rsid w:val="00BB5865"/>
    <w:rsid w:val="00BC4C54"/>
    <w:rsid w:val="00BE1B9C"/>
    <w:rsid w:val="00BF1E66"/>
    <w:rsid w:val="00C133E7"/>
    <w:rsid w:val="00C5043D"/>
    <w:rsid w:val="00C8056B"/>
    <w:rsid w:val="00C8219F"/>
    <w:rsid w:val="00C86E2C"/>
    <w:rsid w:val="00CA5FAF"/>
    <w:rsid w:val="00CE254A"/>
    <w:rsid w:val="00D1258A"/>
    <w:rsid w:val="00D44D42"/>
    <w:rsid w:val="00D86B7A"/>
    <w:rsid w:val="00D87A3A"/>
    <w:rsid w:val="00DC21F0"/>
    <w:rsid w:val="00DC389D"/>
    <w:rsid w:val="00DC5DD8"/>
    <w:rsid w:val="00DE08A1"/>
    <w:rsid w:val="00DE0DBA"/>
    <w:rsid w:val="00DE62CB"/>
    <w:rsid w:val="00DF4FF2"/>
    <w:rsid w:val="00E01298"/>
    <w:rsid w:val="00E01BEC"/>
    <w:rsid w:val="00E317A4"/>
    <w:rsid w:val="00E6287C"/>
    <w:rsid w:val="00EC431D"/>
    <w:rsid w:val="00EC7423"/>
    <w:rsid w:val="00EF23B2"/>
    <w:rsid w:val="00F34E3A"/>
    <w:rsid w:val="00F54EBC"/>
    <w:rsid w:val="00F83812"/>
    <w:rsid w:val="00F84A38"/>
    <w:rsid w:val="00FA7D81"/>
    <w:rsid w:val="00FC46FE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4D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E6287C"/>
  </w:style>
  <w:style w:type="paragraph" w:styleId="Akapitzlist">
    <w:name w:val="List Paragraph"/>
    <w:basedOn w:val="Normalny"/>
    <w:uiPriority w:val="34"/>
    <w:qFormat/>
    <w:rsid w:val="00E6287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5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5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3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3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IWZ1">
    <w:name w:val="SIWZ 1."/>
    <w:basedOn w:val="Normalny"/>
    <w:link w:val="SIWZ1Znak"/>
    <w:qFormat/>
    <w:rsid w:val="00891247"/>
    <w:pPr>
      <w:widowControl w:val="0"/>
      <w:numPr>
        <w:numId w:val="14"/>
      </w:numPr>
      <w:tabs>
        <w:tab w:val="left" w:pos="426"/>
      </w:tabs>
      <w:autoSpaceDE w:val="0"/>
      <w:autoSpaceDN w:val="0"/>
      <w:spacing w:after="120"/>
      <w:ind w:left="426" w:hanging="425"/>
      <w:jc w:val="both"/>
    </w:pPr>
    <w:rPr>
      <w:rFonts w:ascii="Arial" w:eastAsia="Calibri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891247"/>
    <w:rPr>
      <w:rFonts w:ascii="Arial" w:eastAsia="Calibri" w:hAnsi="Arial" w:cs="Times New Roman"/>
      <w:lang w:val="x-none" w:eastAsia="x-none"/>
    </w:rPr>
  </w:style>
  <w:style w:type="numbering" w:customStyle="1" w:styleId="WWNum3011">
    <w:name w:val="WWNum3011"/>
    <w:basedOn w:val="Bezlisty"/>
    <w:rsid w:val="00891247"/>
    <w:pPr>
      <w:numPr>
        <w:numId w:val="14"/>
      </w:numPr>
    </w:pPr>
  </w:style>
  <w:style w:type="paragraph" w:styleId="Poprawka">
    <w:name w:val="Revision"/>
    <w:hidden/>
    <w:uiPriority w:val="99"/>
    <w:semiHidden/>
    <w:rsid w:val="00C821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F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F6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715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E6287C"/>
  </w:style>
  <w:style w:type="paragraph" w:styleId="Akapitzlist">
    <w:name w:val="List Paragraph"/>
    <w:basedOn w:val="Normalny"/>
    <w:uiPriority w:val="34"/>
    <w:qFormat/>
    <w:rsid w:val="00E6287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5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5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3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3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IWZ1">
    <w:name w:val="SIWZ 1."/>
    <w:basedOn w:val="Normalny"/>
    <w:link w:val="SIWZ1Znak"/>
    <w:qFormat/>
    <w:rsid w:val="00891247"/>
    <w:pPr>
      <w:widowControl w:val="0"/>
      <w:numPr>
        <w:numId w:val="14"/>
      </w:numPr>
      <w:tabs>
        <w:tab w:val="left" w:pos="426"/>
      </w:tabs>
      <w:autoSpaceDE w:val="0"/>
      <w:autoSpaceDN w:val="0"/>
      <w:spacing w:after="120"/>
      <w:ind w:left="426" w:hanging="425"/>
      <w:jc w:val="both"/>
    </w:pPr>
    <w:rPr>
      <w:rFonts w:ascii="Arial" w:eastAsia="Calibri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891247"/>
    <w:rPr>
      <w:rFonts w:ascii="Arial" w:eastAsia="Calibri" w:hAnsi="Arial" w:cs="Times New Roman"/>
      <w:lang w:val="x-none" w:eastAsia="x-none"/>
    </w:rPr>
  </w:style>
  <w:style w:type="numbering" w:customStyle="1" w:styleId="WWNum3011">
    <w:name w:val="WWNum3011"/>
    <w:basedOn w:val="Bezlisty"/>
    <w:rsid w:val="00891247"/>
    <w:pPr>
      <w:numPr>
        <w:numId w:val="14"/>
      </w:numPr>
    </w:pPr>
  </w:style>
  <w:style w:type="paragraph" w:styleId="Poprawka">
    <w:name w:val="Revision"/>
    <w:hidden/>
    <w:uiPriority w:val="99"/>
    <w:semiHidden/>
    <w:rsid w:val="00C821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F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F6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715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83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http://www.uzp.gov.pl/cmsws/page/GetFile1.aspx?attid=8300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Mikołaj</cp:lastModifiedBy>
  <cp:revision>3</cp:revision>
  <cp:lastPrinted>2018-02-07T12:53:00Z</cp:lastPrinted>
  <dcterms:created xsi:type="dcterms:W3CDTF">2019-09-25T11:36:00Z</dcterms:created>
  <dcterms:modified xsi:type="dcterms:W3CDTF">2019-09-25T11:49:00Z</dcterms:modified>
</cp:coreProperties>
</file>