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E38" w:rsidRDefault="002A1E38" w:rsidP="002A1E38"/>
    <w:p w:rsidR="002A1E38" w:rsidRDefault="002A1E38" w:rsidP="002A1E38"/>
    <w:p w:rsidR="002A1E38" w:rsidRDefault="002A1E38" w:rsidP="002A1E38"/>
    <w:p w:rsidR="0041326C" w:rsidRDefault="0041326C" w:rsidP="0041326C">
      <w:pPr>
        <w:ind w:left="6372"/>
      </w:pPr>
      <w:r>
        <w:t>Olsztyn</w:t>
      </w:r>
      <w:r w:rsidRPr="00CD6196">
        <w:t xml:space="preserve">, dnia </w:t>
      </w:r>
      <w:r w:rsidR="00554473">
        <w:t>28</w:t>
      </w:r>
      <w:r w:rsidRPr="00CD6196">
        <w:t>.</w:t>
      </w:r>
      <w:r>
        <w:t>10</w:t>
      </w:r>
      <w:r w:rsidRPr="00CD6196">
        <w:t>.20</w:t>
      </w:r>
      <w:r>
        <w:t>24</w:t>
      </w:r>
      <w:r w:rsidRPr="00CD6196">
        <w:t xml:space="preserve"> r. </w:t>
      </w:r>
    </w:p>
    <w:p w:rsidR="0041326C" w:rsidRPr="00143422" w:rsidRDefault="0041326C" w:rsidP="0041326C">
      <w:r w:rsidRPr="00E957A6">
        <w:rPr>
          <w:b/>
        </w:rPr>
        <w:t>ZP.28.43.2024</w:t>
      </w:r>
      <w:r>
        <w:rPr>
          <w:b/>
        </w:rPr>
        <w:t>/SOI</w:t>
      </w:r>
      <w:r w:rsidRPr="00E957A6">
        <w:rPr>
          <w:b/>
        </w:rPr>
        <w:tab/>
      </w:r>
    </w:p>
    <w:p w:rsidR="0041326C" w:rsidRPr="00E957A6" w:rsidRDefault="0041326C" w:rsidP="0041326C">
      <w:pPr>
        <w:rPr>
          <w:b/>
        </w:rPr>
      </w:pPr>
    </w:p>
    <w:p w:rsidR="0041326C" w:rsidRPr="00255492" w:rsidRDefault="0041326C" w:rsidP="0041326C">
      <w:pPr>
        <w:widowControl w:val="0"/>
        <w:suppressAutoHyphens/>
        <w:autoSpaceDE w:val="0"/>
        <w:jc w:val="both"/>
        <w:rPr>
          <w:rFonts w:ascii="Arial" w:hAnsi="Arial" w:cs="Arial"/>
          <w:bCs/>
          <w:color w:val="000000"/>
          <w:lang w:bidi="pl-PL"/>
        </w:rPr>
      </w:pPr>
      <w:r>
        <w:rPr>
          <w:bCs/>
        </w:rPr>
        <w:t>D</w:t>
      </w:r>
      <w:r w:rsidRPr="00EB0765">
        <w:rPr>
          <w:bCs/>
        </w:rPr>
        <w:t xml:space="preserve">otyczy </w:t>
      </w:r>
      <w:r w:rsidRPr="00D13F03">
        <w:t xml:space="preserve">postępowania o udzielenie zamówienia publicznego </w:t>
      </w:r>
      <w:r>
        <w:t xml:space="preserve">pn. </w:t>
      </w:r>
      <w:r w:rsidRPr="005F6212">
        <w:rPr>
          <w:b/>
          <w:lang w:bidi="en-US"/>
        </w:rPr>
        <w:t>„</w:t>
      </w:r>
      <w:r>
        <w:rPr>
          <w:b/>
          <w:lang w:bidi="en-US"/>
        </w:rPr>
        <w:t>Sprzedaż i dostawa fabrycznie nowego serwera, laptopów wraz z akcesoriami oraz urządzenia wielofunkcyjnego</w:t>
      </w:r>
      <w:r w:rsidRPr="005F6212">
        <w:rPr>
          <w:b/>
          <w:lang w:bidi="en-US"/>
        </w:rPr>
        <w:t>”</w:t>
      </w:r>
      <w:r>
        <w:rPr>
          <w:b/>
          <w:bCs/>
          <w:color w:val="000000"/>
          <w:lang w:bidi="pl-PL"/>
        </w:rPr>
        <w:t>.</w:t>
      </w:r>
    </w:p>
    <w:p w:rsidR="0041326C" w:rsidRPr="000C6BDF" w:rsidRDefault="0041326C" w:rsidP="0041326C">
      <w:pPr>
        <w:jc w:val="both"/>
        <w:rPr>
          <w:b/>
          <w:bCs/>
        </w:rPr>
      </w:pPr>
      <w:r w:rsidRPr="00D37D34">
        <w:rPr>
          <w:bCs/>
        </w:rPr>
        <w:t>Numer ogłoszenia w Biuletynie Zamówień Publicznych:</w:t>
      </w:r>
      <w:r w:rsidRPr="00205BEA">
        <w:rPr>
          <w:b/>
          <w:bCs/>
        </w:rPr>
        <w:t xml:space="preserve"> </w:t>
      </w:r>
      <w:r>
        <w:rPr>
          <w:b/>
        </w:rPr>
        <w:t>2024/BZP 00553783/01</w:t>
      </w:r>
    </w:p>
    <w:p w:rsidR="0041326C" w:rsidRPr="005C6BD8" w:rsidRDefault="0041326C" w:rsidP="0041326C">
      <w:pPr>
        <w:jc w:val="both"/>
        <w:rPr>
          <w:b/>
          <w:bCs/>
        </w:rPr>
      </w:pPr>
    </w:p>
    <w:p w:rsidR="0041326C" w:rsidRDefault="0041326C" w:rsidP="0041326C">
      <w:pPr>
        <w:jc w:val="center"/>
        <w:rPr>
          <w:b/>
          <w:bCs/>
        </w:rPr>
      </w:pPr>
      <w:r w:rsidRPr="005C6BD8">
        <w:rPr>
          <w:b/>
          <w:bCs/>
        </w:rPr>
        <w:t>Odpowiedź Za</w:t>
      </w:r>
      <w:r>
        <w:rPr>
          <w:b/>
          <w:bCs/>
        </w:rPr>
        <w:t>mawiającego w ramach zgłoszonego wniosku</w:t>
      </w:r>
      <w:r w:rsidRPr="005C6BD8">
        <w:rPr>
          <w:b/>
          <w:bCs/>
        </w:rPr>
        <w:t xml:space="preserve"> o wyjaśnienie</w:t>
      </w:r>
      <w:r>
        <w:rPr>
          <w:b/>
          <w:bCs/>
        </w:rPr>
        <w:t xml:space="preserve"> treści</w:t>
      </w:r>
      <w:r w:rsidRPr="005C6BD8">
        <w:rPr>
          <w:b/>
          <w:bCs/>
        </w:rPr>
        <w:t xml:space="preserve"> SWZ</w:t>
      </w:r>
    </w:p>
    <w:p w:rsidR="0041326C" w:rsidRPr="005C6BD8" w:rsidRDefault="0041326C" w:rsidP="0041326C">
      <w:pPr>
        <w:jc w:val="center"/>
        <w:rPr>
          <w:b/>
          <w:bCs/>
        </w:rPr>
      </w:pPr>
    </w:p>
    <w:p w:rsidR="0041326C" w:rsidRPr="005C6BD8" w:rsidRDefault="0041326C" w:rsidP="0041326C">
      <w:pPr>
        <w:jc w:val="both"/>
      </w:pPr>
      <w:r>
        <w:t xml:space="preserve">     </w:t>
      </w:r>
      <w:r>
        <w:tab/>
      </w:r>
      <w:r w:rsidRPr="005C6BD8">
        <w:t xml:space="preserve">Zgodnie z art. </w:t>
      </w:r>
      <w:r>
        <w:t>284</w:t>
      </w:r>
      <w:r w:rsidRPr="005C6BD8">
        <w:t xml:space="preserve"> ust. 2 ustawy </w:t>
      </w:r>
      <w:r w:rsidRPr="00E21298">
        <w:t xml:space="preserve">z dnia 11 września 2019 </w:t>
      </w:r>
      <w:r w:rsidR="00D82229">
        <w:t>r. - Prawo zamówień publicznych</w:t>
      </w:r>
      <w:r>
        <w:t xml:space="preserve"> </w:t>
      </w:r>
      <w:r w:rsidRPr="00E21298">
        <w:t>(</w:t>
      </w:r>
      <w:proofErr w:type="spellStart"/>
      <w:r>
        <w:t>t.j</w:t>
      </w:r>
      <w:proofErr w:type="spellEnd"/>
      <w:r>
        <w:t>. Dz. U. z 2024 r. poz. 1320</w:t>
      </w:r>
      <w:r w:rsidRPr="00E21298">
        <w:t>)</w:t>
      </w:r>
      <w:r w:rsidRPr="005C6BD8">
        <w:t xml:space="preserve"> udzielamy </w:t>
      </w:r>
      <w:r w:rsidR="00D82229">
        <w:t>wyjaśnień, w związku z pytaniami Wykonawców</w:t>
      </w:r>
      <w:r w:rsidRPr="005C6BD8">
        <w:t xml:space="preserve"> dotyczącymi Specyfikacji Warunków Zamówienia. </w:t>
      </w:r>
    </w:p>
    <w:p w:rsidR="0041326C" w:rsidRPr="005C6BD8" w:rsidRDefault="0041326C" w:rsidP="0041326C">
      <w:pPr>
        <w:jc w:val="both"/>
      </w:pPr>
    </w:p>
    <w:p w:rsidR="0041326C" w:rsidRDefault="0041326C" w:rsidP="0041326C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0D63E6">
        <w:rPr>
          <w:rFonts w:ascii="Times New Roman" w:hAnsi="Times New Roman" w:cs="Times New Roman"/>
          <w:b/>
          <w:bCs/>
        </w:rPr>
        <w:t>Pytanie 1</w:t>
      </w:r>
    </w:p>
    <w:p w:rsidR="00554473" w:rsidRDefault="00D82229" w:rsidP="0041326C">
      <w:pPr>
        <w:ind w:right="-1417"/>
      </w:pPr>
      <w:r>
        <w:t xml:space="preserve">Czy Zamawiający zrezygnuje z wymogu posiadania złącza VGA i USB na przednim panelu serwera? </w:t>
      </w:r>
    </w:p>
    <w:p w:rsidR="002A1E38" w:rsidRDefault="00D82229" w:rsidP="00554473">
      <w:r>
        <w:t>Opcja ta nie jest niezbędna do administrowania serwera, a jej brak umożliwi zaoferowanie konkurencyjnego sprzętu znanego producenta.</w:t>
      </w:r>
    </w:p>
    <w:p w:rsidR="00D82229" w:rsidRDefault="00D82229" w:rsidP="0041326C">
      <w:pPr>
        <w:ind w:right="-1417"/>
      </w:pPr>
    </w:p>
    <w:p w:rsidR="00D82229" w:rsidRPr="005B198C" w:rsidRDefault="00D82229" w:rsidP="0041326C">
      <w:pPr>
        <w:ind w:right="-1417"/>
        <w:rPr>
          <w:b/>
        </w:rPr>
      </w:pPr>
      <w:r w:rsidRPr="005B198C">
        <w:rPr>
          <w:b/>
        </w:rPr>
        <w:t>Odpowiedź:</w:t>
      </w:r>
    </w:p>
    <w:p w:rsidR="00D82229" w:rsidRDefault="00860D8F" w:rsidP="0041326C">
      <w:pPr>
        <w:ind w:right="-1417"/>
      </w:pPr>
      <w:r>
        <w:t>Zamawiający nie zrezygnuje z wymogu posiadania złącza VGA i USB na przednim panelu serwera.</w:t>
      </w:r>
    </w:p>
    <w:p w:rsidR="00D82229" w:rsidRDefault="00D82229" w:rsidP="0041326C">
      <w:pPr>
        <w:ind w:right="-1417"/>
      </w:pPr>
    </w:p>
    <w:p w:rsidR="00D82229" w:rsidRPr="005B198C" w:rsidRDefault="00D82229" w:rsidP="0041326C">
      <w:pPr>
        <w:ind w:right="-1417"/>
        <w:rPr>
          <w:b/>
        </w:rPr>
      </w:pPr>
      <w:r w:rsidRPr="005B198C">
        <w:rPr>
          <w:b/>
        </w:rPr>
        <w:t>Pytanie  2</w:t>
      </w:r>
    </w:p>
    <w:p w:rsidR="00D82229" w:rsidRDefault="00D82229" w:rsidP="00554473">
      <w:pPr>
        <w:ind w:right="-709"/>
      </w:pPr>
      <w:r>
        <w:t>Czy zamawiający dopuszcza w części 4 poz.8 zmianę parametru rozdzielczość druku na 1200x1200 DPI?</w:t>
      </w:r>
    </w:p>
    <w:p w:rsidR="00D82229" w:rsidRDefault="00D82229" w:rsidP="0041326C">
      <w:pPr>
        <w:ind w:right="-1417"/>
      </w:pPr>
    </w:p>
    <w:p w:rsidR="00D82229" w:rsidRPr="005B198C" w:rsidRDefault="00D82229" w:rsidP="0041326C">
      <w:pPr>
        <w:ind w:right="-1417"/>
        <w:rPr>
          <w:b/>
        </w:rPr>
      </w:pPr>
      <w:r w:rsidRPr="005B198C">
        <w:rPr>
          <w:b/>
        </w:rPr>
        <w:t>Odpowiedź:</w:t>
      </w:r>
    </w:p>
    <w:p w:rsidR="00D82229" w:rsidRDefault="00860D8F" w:rsidP="0041326C">
      <w:pPr>
        <w:ind w:right="-1417"/>
      </w:pPr>
      <w:r>
        <w:t>Zamawiający nie dopuszcza zmiany parametru rozdzielczości druku na 1200x1200 DPI.</w:t>
      </w:r>
    </w:p>
    <w:p w:rsidR="00860D8F" w:rsidRDefault="00860D8F" w:rsidP="0041326C">
      <w:pPr>
        <w:ind w:right="-1417"/>
      </w:pPr>
    </w:p>
    <w:p w:rsidR="00D82229" w:rsidRPr="005B198C" w:rsidRDefault="00D82229" w:rsidP="0041326C">
      <w:pPr>
        <w:ind w:right="-1417"/>
        <w:rPr>
          <w:b/>
        </w:rPr>
      </w:pPr>
      <w:r w:rsidRPr="005B198C">
        <w:rPr>
          <w:b/>
        </w:rPr>
        <w:t>Pytanie 3</w:t>
      </w:r>
    </w:p>
    <w:p w:rsidR="00D82229" w:rsidRDefault="00D82229" w:rsidP="0041326C">
      <w:pPr>
        <w:ind w:right="-1417"/>
      </w:pPr>
      <w:r>
        <w:t>Czy zamawiający dopuszcza w części 4 poz.10 zmianę parametru pamięci na 3.5Gb?</w:t>
      </w:r>
    </w:p>
    <w:p w:rsidR="00D82229" w:rsidRDefault="00D82229" w:rsidP="0041326C">
      <w:pPr>
        <w:ind w:right="-1417"/>
      </w:pPr>
    </w:p>
    <w:p w:rsidR="00D82229" w:rsidRPr="005B198C" w:rsidRDefault="00D82229" w:rsidP="0041326C">
      <w:pPr>
        <w:ind w:right="-1417"/>
        <w:rPr>
          <w:b/>
        </w:rPr>
      </w:pPr>
      <w:r w:rsidRPr="005B198C">
        <w:rPr>
          <w:b/>
        </w:rPr>
        <w:t>Odpowiedź:</w:t>
      </w:r>
    </w:p>
    <w:p w:rsidR="00D82229" w:rsidRDefault="00860D8F" w:rsidP="0041326C">
      <w:pPr>
        <w:ind w:right="-1417"/>
      </w:pPr>
      <w:r>
        <w:t>Zamawiający dopuszcza, w części 4 poz.10, zmianę parametru pamięci na 3.5Gb.</w:t>
      </w:r>
    </w:p>
    <w:p w:rsidR="00860D8F" w:rsidRDefault="00860D8F" w:rsidP="0041326C">
      <w:pPr>
        <w:ind w:right="-1417"/>
      </w:pPr>
    </w:p>
    <w:p w:rsidR="00860D8F" w:rsidRDefault="00860D8F" w:rsidP="0041326C">
      <w:pPr>
        <w:ind w:right="-1417"/>
      </w:pPr>
    </w:p>
    <w:p w:rsidR="00860D8F" w:rsidRDefault="00860D8F" w:rsidP="0041326C">
      <w:pPr>
        <w:ind w:right="-1417"/>
      </w:pPr>
    </w:p>
    <w:p w:rsidR="00860D8F" w:rsidRDefault="00860D8F" w:rsidP="0041326C">
      <w:pPr>
        <w:ind w:right="-1417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</w:t>
      </w:r>
    </w:p>
    <w:p w:rsidR="00860D8F" w:rsidRPr="00860D8F" w:rsidRDefault="00860D8F" w:rsidP="0041326C">
      <w:pPr>
        <w:ind w:right="-1417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860D8F">
        <w:rPr>
          <w:sz w:val="20"/>
          <w:szCs w:val="20"/>
        </w:rPr>
        <w:t>podpis Kierownika zamawiającego/osoby upoważnionej)</w:t>
      </w:r>
    </w:p>
    <w:sectPr w:rsidR="00860D8F" w:rsidRPr="00860D8F" w:rsidSect="00F0785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E4E" w:rsidRDefault="00884E4E">
      <w:r>
        <w:separator/>
      </w:r>
    </w:p>
  </w:endnote>
  <w:endnote w:type="continuationSeparator" w:id="0">
    <w:p w:rsidR="00884E4E" w:rsidRDefault="00884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38" w:rsidRPr="002F09E8" w:rsidRDefault="002A1E38" w:rsidP="00F9040A">
    <w:pPr>
      <w:pStyle w:val="NormalnyWeb"/>
      <w:spacing w:before="0" w:beforeAutospacing="0" w:after="0" w:afterAutospacing="0"/>
      <w:ind w:firstLine="708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>Warmińsko-Mazurska Agencja Rozwoju Regionalnego Spółka Akcyjna w Olsztynie zarejestrowana w rejestrze przedsiębiorców Krajowego Rejestru Sądowego, prowadzonym przez Sąd Rejonowy w Olsztynie, VIII Wydział Gospodarczy Krajowego Rejestru Sądowego, pod nr KRS 0000014479</w:t>
    </w:r>
  </w:p>
  <w:p w:rsidR="002A1E38" w:rsidRPr="002F09E8" w:rsidRDefault="002A1E38" w:rsidP="00F9040A">
    <w:pPr>
      <w:pStyle w:val="NormalnyWeb"/>
      <w:spacing w:before="0" w:beforeAutospacing="0" w:after="0" w:afterAutospacing="0"/>
      <w:jc w:val="center"/>
      <w:rPr>
        <w:color w:val="auto"/>
        <w:sz w:val="13"/>
        <w:szCs w:val="13"/>
      </w:rPr>
    </w:pPr>
    <w:r w:rsidRPr="002F09E8">
      <w:rPr>
        <w:color w:val="auto"/>
        <w:sz w:val="13"/>
        <w:szCs w:val="13"/>
      </w:rPr>
      <w:t xml:space="preserve">NIP: 739-05-03-912 </w:t>
    </w:r>
    <w:r>
      <w:rPr>
        <w:color w:val="auto"/>
        <w:sz w:val="13"/>
        <w:szCs w:val="13"/>
      </w:rPr>
      <w:br/>
    </w:r>
    <w:r w:rsidRPr="002F09E8">
      <w:rPr>
        <w:color w:val="auto"/>
        <w:sz w:val="13"/>
        <w:szCs w:val="13"/>
      </w:rPr>
      <w:t>K</w:t>
    </w:r>
    <w:r w:rsidRPr="002F09E8">
      <w:rPr>
        <w:rStyle w:val="Uwydatnienie"/>
        <w:i w:val="0"/>
        <w:color w:val="auto"/>
        <w:sz w:val="13"/>
        <w:szCs w:val="13"/>
      </w:rPr>
      <w:t>apitał zakładowy w  wysokości</w:t>
    </w:r>
    <w:r w:rsidRPr="002F09E8">
      <w:rPr>
        <w:rStyle w:val="Uwydatnienie"/>
        <w:color w:val="auto"/>
        <w:sz w:val="13"/>
        <w:szCs w:val="13"/>
      </w:rPr>
      <w:t xml:space="preserve"> </w:t>
    </w:r>
    <w:r w:rsidRPr="002F09E8">
      <w:rPr>
        <w:color w:val="auto"/>
        <w:sz w:val="13"/>
        <w:szCs w:val="13"/>
      </w:rPr>
      <w:t xml:space="preserve"> 5.749.000,00 zł w całości opłacony</w:t>
    </w:r>
  </w:p>
  <w:p w:rsidR="002A1E38" w:rsidRPr="00602C0C" w:rsidRDefault="002A1E38" w:rsidP="00F9040A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  <w:u w:val="single"/>
      </w:rPr>
      <w:t>_____________________________________________________________</w:t>
    </w:r>
    <w:r>
      <w:rPr>
        <w:rFonts w:ascii="Arial" w:hAnsi="Arial" w:cs="Arial"/>
        <w:color w:val="0000FF"/>
        <w:sz w:val="22"/>
        <w:szCs w:val="22"/>
        <w:u w:val="single"/>
      </w:rPr>
      <w:t>____________</w:t>
    </w:r>
    <w:r w:rsidRPr="00602C0C">
      <w:rPr>
        <w:rFonts w:ascii="Arial" w:hAnsi="Arial" w:cs="Arial"/>
        <w:color w:val="0000FF"/>
        <w:sz w:val="22"/>
        <w:szCs w:val="22"/>
      </w:rPr>
      <w:t xml:space="preserve"> </w:t>
    </w:r>
  </w:p>
  <w:p w:rsidR="002A1E38" w:rsidRPr="00602C0C" w:rsidRDefault="002A1E38" w:rsidP="00F9040A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PKO BP SA Oddział Olsztyn 16 1020 3541 0000 5102 0014 4568</w:t>
    </w:r>
  </w:p>
  <w:p w:rsidR="002A1E38" w:rsidRPr="00602C0C" w:rsidRDefault="002A1E38" w:rsidP="00F9040A">
    <w:pPr>
      <w:jc w:val="both"/>
      <w:rPr>
        <w:rFonts w:ascii="Arial" w:hAnsi="Arial" w:cs="Arial"/>
        <w:color w:val="0000FF"/>
        <w:sz w:val="22"/>
        <w:szCs w:val="22"/>
      </w:rPr>
    </w:pPr>
    <w:r w:rsidRPr="00602C0C">
      <w:rPr>
        <w:rFonts w:ascii="Arial" w:hAnsi="Arial" w:cs="Arial"/>
        <w:color w:val="0000FF"/>
        <w:sz w:val="22"/>
        <w:szCs w:val="22"/>
      </w:rPr>
      <w:t>NIP 739-05-03-912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E4E" w:rsidRDefault="00884E4E">
      <w:r>
        <w:separator/>
      </w:r>
    </w:p>
  </w:footnote>
  <w:footnote w:type="continuationSeparator" w:id="0">
    <w:p w:rsidR="00884E4E" w:rsidRDefault="00884E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E38" w:rsidRPr="00FC088B" w:rsidRDefault="00667143" w:rsidP="00F9040A">
    <w:pPr>
      <w:rPr>
        <w:sz w:val="22"/>
        <w:szCs w:val="22"/>
      </w:rPr>
    </w:pPr>
    <w:r>
      <w:rPr>
        <w:rFonts w:ascii="Arial" w:hAnsi="Arial" w:cs="Arial"/>
        <w:noProof/>
        <w:color w:val="0000FF"/>
        <w:sz w:val="22"/>
        <w:szCs w:val="2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-349885</wp:posOffset>
          </wp:positionV>
          <wp:extent cx="1371600" cy="894080"/>
          <wp:effectExtent l="19050" t="0" r="0" b="0"/>
          <wp:wrapNone/>
          <wp:docPr id="1" name="Obraz 1" descr="Logo WMA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WMAR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860" t="14590" r="6479" b="14590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9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1E38" w:rsidRPr="00FC088B">
      <w:rPr>
        <w:rFonts w:ascii="Arial" w:hAnsi="Arial" w:cs="Arial"/>
        <w:color w:val="0000FF"/>
        <w:sz w:val="22"/>
        <w:szCs w:val="22"/>
      </w:rPr>
      <w:t>10-5</w:t>
    </w:r>
    <w:r w:rsidR="00D21E6D">
      <w:rPr>
        <w:rFonts w:ascii="Arial" w:hAnsi="Arial" w:cs="Arial"/>
        <w:color w:val="0000FF"/>
        <w:sz w:val="22"/>
        <w:szCs w:val="22"/>
      </w:rPr>
      <w:t>16</w:t>
    </w:r>
    <w:r w:rsidR="002A1E38" w:rsidRPr="00FC088B">
      <w:rPr>
        <w:rFonts w:ascii="Arial" w:hAnsi="Arial" w:cs="Arial"/>
        <w:color w:val="0000FF"/>
        <w:sz w:val="22"/>
        <w:szCs w:val="22"/>
      </w:rPr>
      <w:t xml:space="preserve"> Olsztyn, </w:t>
    </w:r>
    <w:r w:rsidR="00D21E6D">
      <w:rPr>
        <w:rFonts w:ascii="Arial" w:hAnsi="Arial" w:cs="Arial"/>
        <w:color w:val="0000FF"/>
        <w:sz w:val="22"/>
        <w:szCs w:val="22"/>
      </w:rPr>
      <w:t>Plac Gen. Józefa Bema 3</w:t>
    </w:r>
    <w:r w:rsidR="002A1E38" w:rsidRPr="00FC088B">
      <w:rPr>
        <w:sz w:val="22"/>
        <w:szCs w:val="22"/>
      </w:rPr>
      <w:t xml:space="preserve"> </w:t>
    </w:r>
    <w:r w:rsidR="002A1E38" w:rsidRPr="00FC088B">
      <w:rPr>
        <w:sz w:val="22"/>
        <w:szCs w:val="22"/>
      </w:rPr>
      <w:tab/>
    </w:r>
    <w:r w:rsidR="002A1E38" w:rsidRPr="00FC088B">
      <w:rPr>
        <w:sz w:val="22"/>
        <w:szCs w:val="22"/>
      </w:rPr>
      <w:tab/>
    </w:r>
    <w:r w:rsidR="002A1E38" w:rsidRPr="00FC088B">
      <w:rPr>
        <w:sz w:val="22"/>
        <w:szCs w:val="22"/>
      </w:rPr>
      <w:tab/>
    </w:r>
  </w:p>
  <w:p w:rsidR="002A1E38" w:rsidRPr="00FC088B" w:rsidRDefault="00D21E6D" w:rsidP="00F9040A">
    <w:pPr>
      <w:rPr>
        <w:rFonts w:ascii="Arial" w:hAnsi="Arial" w:cs="Arial"/>
        <w:color w:val="0000FF"/>
        <w:sz w:val="22"/>
        <w:szCs w:val="22"/>
      </w:rPr>
    </w:pPr>
    <w:r>
      <w:rPr>
        <w:rFonts w:ascii="Arial" w:hAnsi="Arial" w:cs="Arial"/>
        <w:color w:val="0000FF"/>
        <w:sz w:val="22"/>
        <w:szCs w:val="22"/>
      </w:rPr>
      <w:t xml:space="preserve">tel. 089 52112 50, </w:t>
    </w:r>
    <w:proofErr w:type="spellStart"/>
    <w:r>
      <w:rPr>
        <w:rFonts w:ascii="Arial" w:hAnsi="Arial" w:cs="Arial"/>
        <w:color w:val="0000FF"/>
        <w:sz w:val="22"/>
        <w:szCs w:val="22"/>
      </w:rPr>
      <w:t>fax</w:t>
    </w:r>
    <w:proofErr w:type="spellEnd"/>
    <w:r>
      <w:rPr>
        <w:rFonts w:ascii="Arial" w:hAnsi="Arial" w:cs="Arial"/>
        <w:color w:val="0000FF"/>
        <w:sz w:val="22"/>
        <w:szCs w:val="22"/>
      </w:rPr>
      <w:t xml:space="preserve">  089 </w:t>
    </w:r>
    <w:r w:rsidR="002A1E38" w:rsidRPr="00FC088B">
      <w:rPr>
        <w:rFonts w:ascii="Arial" w:hAnsi="Arial" w:cs="Arial"/>
        <w:color w:val="0000FF"/>
        <w:sz w:val="22"/>
        <w:szCs w:val="22"/>
      </w:rPr>
      <w:t>521</w:t>
    </w:r>
    <w:r>
      <w:rPr>
        <w:rFonts w:ascii="Arial" w:hAnsi="Arial" w:cs="Arial"/>
        <w:color w:val="0000FF"/>
        <w:sz w:val="22"/>
        <w:szCs w:val="22"/>
      </w:rPr>
      <w:t xml:space="preserve"> </w:t>
    </w:r>
    <w:r w:rsidR="002A1E38" w:rsidRPr="00FC088B">
      <w:rPr>
        <w:rFonts w:ascii="Arial" w:hAnsi="Arial" w:cs="Arial"/>
        <w:color w:val="0000FF"/>
        <w:sz w:val="22"/>
        <w:szCs w:val="22"/>
      </w:rPr>
      <w:t>12</w:t>
    </w:r>
    <w:r>
      <w:rPr>
        <w:rFonts w:ascii="Arial" w:hAnsi="Arial" w:cs="Arial"/>
        <w:color w:val="0000FF"/>
        <w:sz w:val="22"/>
        <w:szCs w:val="22"/>
      </w:rPr>
      <w:t xml:space="preserve"> </w:t>
    </w:r>
    <w:r w:rsidR="002A1E38" w:rsidRPr="00FC088B">
      <w:rPr>
        <w:rFonts w:ascii="Arial" w:hAnsi="Arial" w:cs="Arial"/>
        <w:color w:val="0000FF"/>
        <w:sz w:val="22"/>
        <w:szCs w:val="22"/>
      </w:rPr>
      <w:t>60</w:t>
    </w:r>
  </w:p>
  <w:p w:rsidR="002A1E38" w:rsidRPr="008D1A24" w:rsidRDefault="00D16F9E" w:rsidP="00F9040A">
    <w:pPr>
      <w:rPr>
        <w:rFonts w:ascii="Arial" w:hAnsi="Arial" w:cs="Arial"/>
        <w:color w:val="0000FF"/>
        <w:sz w:val="16"/>
        <w:szCs w:val="16"/>
      </w:rPr>
    </w:pPr>
    <w:hyperlink r:id="rId2" w:history="1">
      <w:r w:rsidR="002A1E38" w:rsidRPr="007F31F4">
        <w:rPr>
          <w:rStyle w:val="Hipercze"/>
          <w:rFonts w:ascii="Arial" w:hAnsi="Arial" w:cs="Arial"/>
          <w:sz w:val="16"/>
          <w:szCs w:val="16"/>
        </w:rPr>
        <w:t>http://www.wmarr.olsztyn.pl</w:t>
      </w:r>
    </w:hyperlink>
    <w:r w:rsidR="002A1E38" w:rsidRPr="007F31F4">
      <w:rPr>
        <w:rFonts w:ascii="Arial" w:hAnsi="Arial" w:cs="Arial"/>
        <w:color w:val="0000FF"/>
        <w:sz w:val="16"/>
        <w:szCs w:val="16"/>
      </w:rPr>
      <w:t xml:space="preserve">, e-mail: </w:t>
    </w:r>
    <w:hyperlink r:id="rId3" w:history="1">
      <w:r w:rsidR="002A1E38" w:rsidRPr="007F31F4">
        <w:rPr>
          <w:rStyle w:val="Hipercze"/>
          <w:rFonts w:ascii="Arial" w:hAnsi="Arial" w:cs="Arial"/>
          <w:sz w:val="16"/>
          <w:szCs w:val="16"/>
        </w:rPr>
        <w:t>wmarr@wmarr.olsztyn.pl</w:t>
      </w:r>
    </w:hyperlink>
    <w:r w:rsidR="002A1E38" w:rsidRPr="007F31F4">
      <w:rPr>
        <w:rFonts w:ascii="Arial" w:hAnsi="Arial" w:cs="Arial"/>
        <w:color w:val="0000FF"/>
        <w:sz w:val="16"/>
        <w:szCs w:val="16"/>
      </w:rPr>
      <w:tab/>
    </w:r>
    <w:r w:rsidR="002A1E38" w:rsidRPr="007F31F4">
      <w:rPr>
        <w:rFonts w:ascii="Arial" w:hAnsi="Arial" w:cs="Arial"/>
        <w:color w:val="0000FF"/>
        <w:sz w:val="16"/>
        <w:szCs w:val="16"/>
      </w:rPr>
      <w:tab/>
    </w:r>
    <w:r w:rsidR="002A1E38" w:rsidRPr="007F31F4">
      <w:rPr>
        <w:rFonts w:ascii="Arial" w:hAnsi="Arial" w:cs="Arial"/>
        <w:color w:val="0000FF"/>
        <w:sz w:val="16"/>
        <w:szCs w:val="16"/>
      </w:rPr>
      <w:tab/>
    </w:r>
    <w:r w:rsidR="002A1E38" w:rsidRPr="007F31F4">
      <w:rPr>
        <w:rFonts w:ascii="Arial" w:hAnsi="Arial" w:cs="Arial"/>
        <w:color w:val="0000FF"/>
        <w:sz w:val="16"/>
        <w:szCs w:val="16"/>
      </w:rPr>
      <w:tab/>
    </w:r>
    <w:r w:rsidR="002A1E38" w:rsidRPr="007F31F4">
      <w:rPr>
        <w:rFonts w:ascii="Arial" w:hAnsi="Arial" w:cs="Arial"/>
        <w:color w:val="0000FF"/>
        <w:sz w:val="16"/>
        <w:szCs w:val="16"/>
      </w:rPr>
      <w:tab/>
    </w:r>
    <w:r w:rsidR="002A1E38" w:rsidRPr="007F31F4">
      <w:rPr>
        <w:rFonts w:ascii="Arial" w:hAnsi="Arial" w:cs="Arial"/>
        <w:color w:val="0000FF"/>
        <w:sz w:val="16"/>
        <w:szCs w:val="16"/>
      </w:rPr>
      <w:tab/>
    </w:r>
    <w:r w:rsidR="002A1E38" w:rsidRPr="007F31F4">
      <w:rPr>
        <w:rFonts w:ascii="Arial" w:hAnsi="Arial" w:cs="Arial"/>
        <w:color w:val="0000FF"/>
        <w:sz w:val="16"/>
        <w:szCs w:val="16"/>
      </w:rPr>
      <w:tab/>
    </w:r>
  </w:p>
  <w:p w:rsidR="002A1E38" w:rsidRDefault="002A1E38" w:rsidP="00F9040A">
    <w:pPr>
      <w:jc w:val="both"/>
      <w:rPr>
        <w:rFonts w:ascii="Arial" w:hAnsi="Arial" w:cs="Arial"/>
        <w:b/>
        <w:color w:val="0000FF"/>
        <w:sz w:val="26"/>
        <w:szCs w:val="26"/>
        <w:u w:val="single"/>
      </w:rPr>
    </w:pPr>
    <w:r w:rsidRPr="00ED7307">
      <w:rPr>
        <w:rFonts w:ascii="Arial" w:hAnsi="Arial" w:cs="Arial"/>
        <w:b/>
        <w:color w:val="0000FF"/>
        <w:sz w:val="26"/>
        <w:szCs w:val="26"/>
        <w:u w:val="single"/>
      </w:rPr>
      <w:t>Warmińsko – Mazurska Agencja Rozwoju Regionalnego S.A. w Olsztynie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9040A"/>
    <w:rsid w:val="00212BB9"/>
    <w:rsid w:val="00294BC3"/>
    <w:rsid w:val="002A1E38"/>
    <w:rsid w:val="003615B1"/>
    <w:rsid w:val="0037754D"/>
    <w:rsid w:val="00402241"/>
    <w:rsid w:val="0041326C"/>
    <w:rsid w:val="00437B7F"/>
    <w:rsid w:val="00457E9C"/>
    <w:rsid w:val="00554473"/>
    <w:rsid w:val="005B198C"/>
    <w:rsid w:val="00667143"/>
    <w:rsid w:val="00704A39"/>
    <w:rsid w:val="00860D8F"/>
    <w:rsid w:val="00884E4E"/>
    <w:rsid w:val="00A419DD"/>
    <w:rsid w:val="00AC500A"/>
    <w:rsid w:val="00B63AE0"/>
    <w:rsid w:val="00C0002B"/>
    <w:rsid w:val="00C84774"/>
    <w:rsid w:val="00CC4BF4"/>
    <w:rsid w:val="00D16F9E"/>
    <w:rsid w:val="00D21E6D"/>
    <w:rsid w:val="00D62301"/>
    <w:rsid w:val="00D82229"/>
    <w:rsid w:val="00DA74E6"/>
    <w:rsid w:val="00EF7C66"/>
    <w:rsid w:val="00F07858"/>
    <w:rsid w:val="00F9040A"/>
    <w:rsid w:val="00FE0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224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904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9040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F9040A"/>
    <w:rPr>
      <w:color w:val="0000FF"/>
      <w:u w:val="single"/>
    </w:rPr>
  </w:style>
  <w:style w:type="paragraph" w:styleId="NormalnyWeb">
    <w:name w:val="Normal (Web)"/>
    <w:basedOn w:val="Normalny"/>
    <w:rsid w:val="00F9040A"/>
    <w:pPr>
      <w:spacing w:before="100" w:beforeAutospacing="1" w:after="100" w:afterAutospacing="1"/>
    </w:pPr>
    <w:rPr>
      <w:rFonts w:ascii="Arial" w:hAnsi="Arial" w:cs="Arial"/>
      <w:color w:val="606060"/>
      <w:sz w:val="17"/>
      <w:szCs w:val="17"/>
    </w:rPr>
  </w:style>
  <w:style w:type="character" w:styleId="Uwydatnienie">
    <w:name w:val="Emphasis"/>
    <w:basedOn w:val="Domylnaczcionkaakapitu"/>
    <w:qFormat/>
    <w:rsid w:val="00F9040A"/>
    <w:rPr>
      <w:i/>
      <w:iCs/>
    </w:rPr>
  </w:style>
  <w:style w:type="paragraph" w:customStyle="1" w:styleId="Default">
    <w:name w:val="Default"/>
    <w:rsid w:val="0041326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wmarr@wmarr.olsztyn.pl" TargetMode="External"/><Relationship Id="rId2" Type="http://schemas.openxmlformats.org/officeDocument/2006/relationships/hyperlink" Target="http://www.wmarr.olsztyn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Links>
    <vt:vector size="12" baseType="variant">
      <vt:variant>
        <vt:i4>1310821</vt:i4>
      </vt:variant>
      <vt:variant>
        <vt:i4>3</vt:i4>
      </vt:variant>
      <vt:variant>
        <vt:i4>0</vt:i4>
      </vt:variant>
      <vt:variant>
        <vt:i4>5</vt:i4>
      </vt:variant>
      <vt:variant>
        <vt:lpwstr>mailto:wmarr@wmarr.olsztyn.pl</vt:lpwstr>
      </vt:variant>
      <vt:variant>
        <vt:lpwstr/>
      </vt:variant>
      <vt:variant>
        <vt:i4>1441868</vt:i4>
      </vt:variant>
      <vt:variant>
        <vt:i4>0</vt:i4>
      </vt:variant>
      <vt:variant>
        <vt:i4>0</vt:i4>
      </vt:variant>
      <vt:variant>
        <vt:i4>5</vt:i4>
      </vt:variant>
      <vt:variant>
        <vt:lpwstr>http://www.wmarr.olsztyn.pl/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Anetta Mazurek</dc:creator>
  <cp:lastModifiedBy>Anetta Mazurek</cp:lastModifiedBy>
  <cp:revision>4</cp:revision>
  <cp:lastPrinted>2024-10-28T08:21:00Z</cp:lastPrinted>
  <dcterms:created xsi:type="dcterms:W3CDTF">2024-10-28T07:17:00Z</dcterms:created>
  <dcterms:modified xsi:type="dcterms:W3CDTF">2024-10-28T08:26:00Z</dcterms:modified>
</cp:coreProperties>
</file>