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D3" w:rsidRDefault="00804BD3" w:rsidP="00804BD3">
      <w:pPr>
        <w:pStyle w:val="Textbody"/>
        <w:numPr>
          <w:ilvl w:val="0"/>
          <w:numId w:val="2"/>
        </w:numPr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5 do SWKO</w:t>
      </w:r>
    </w:p>
    <w:p w:rsidR="00804BD3" w:rsidRDefault="00804BD3" w:rsidP="00804BD3">
      <w:pPr>
        <w:pStyle w:val="Nagwek1"/>
        <w:numPr>
          <w:ilvl w:val="0"/>
          <w:numId w:val="2"/>
        </w:numPr>
        <w:tabs>
          <w:tab w:val="left" w:leader="dot" w:pos="2046"/>
        </w:tabs>
        <w:suppressAutoHyphens/>
        <w:autoSpaceDE/>
        <w:autoSpaceDN/>
        <w:spacing w:line="276" w:lineRule="auto"/>
        <w:ind w:right="614"/>
        <w:textAlignment w:val="baseline"/>
        <w:rPr>
          <w:rFonts w:ascii="Calibri" w:hAnsi="Calibri" w:cs="Calibri"/>
          <w:w w:val="105"/>
          <w:sz w:val="22"/>
          <w:szCs w:val="22"/>
        </w:rPr>
      </w:pPr>
    </w:p>
    <w:p w:rsidR="00804BD3" w:rsidRPr="00877713" w:rsidRDefault="00804BD3" w:rsidP="00804BD3">
      <w:pPr>
        <w:pStyle w:val="Nagwek1"/>
        <w:numPr>
          <w:ilvl w:val="0"/>
          <w:numId w:val="2"/>
        </w:numPr>
        <w:tabs>
          <w:tab w:val="left" w:leader="dot" w:pos="2046"/>
        </w:tabs>
        <w:suppressAutoHyphens/>
        <w:autoSpaceDE/>
        <w:autoSpaceDN/>
        <w:spacing w:line="276" w:lineRule="auto"/>
        <w:ind w:right="614"/>
        <w:textAlignment w:val="baseline"/>
        <w:rPr>
          <w:rFonts w:ascii="Calibri" w:hAnsi="Calibri" w:cs="Calibri"/>
          <w:w w:val="105"/>
          <w:sz w:val="22"/>
          <w:szCs w:val="22"/>
          <w:lang w:val="pl-PL"/>
        </w:rPr>
      </w:pPr>
      <w:r w:rsidRPr="00877713">
        <w:rPr>
          <w:rFonts w:ascii="Calibri" w:hAnsi="Calibri" w:cs="Calibri"/>
          <w:w w:val="105"/>
          <w:sz w:val="22"/>
          <w:szCs w:val="22"/>
          <w:lang w:val="pl-PL"/>
        </w:rPr>
        <w:t>UMOWA NA UDZIELANIE ŚWIADCZEŃ ZDROWOTNYCH W ZAKRESIE POZYTONOWEJ TOMOGRAFII EMISYJNEJ (PET)</w:t>
      </w:r>
    </w:p>
    <w:p w:rsidR="00804BD3" w:rsidRPr="00BE762B" w:rsidRDefault="00804BD3" w:rsidP="00804BD3">
      <w:pPr>
        <w:pStyle w:val="Standard"/>
        <w:spacing w:line="276" w:lineRule="auto"/>
        <w:ind w:right="614"/>
        <w:jc w:val="center"/>
        <w:rPr>
          <w:rFonts w:ascii="Calibri" w:hAnsi="Calibri" w:cs="Calibri"/>
          <w:b/>
          <w:color w:val="auto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b/>
          <w:color w:val="auto"/>
          <w:sz w:val="22"/>
          <w:szCs w:val="22"/>
        </w:rPr>
      </w:pPr>
    </w:p>
    <w:p w:rsidR="00804BD3" w:rsidRPr="00BE762B" w:rsidRDefault="00804BD3" w:rsidP="00804BD3">
      <w:pPr>
        <w:pStyle w:val="Textbody"/>
        <w:tabs>
          <w:tab w:val="left" w:leader="dot" w:pos="3562"/>
        </w:tabs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zawarta w dniu ....................... we Wrocławiu, pomiędzy:</w:t>
      </w:r>
    </w:p>
    <w:p w:rsidR="00804BD3" w:rsidRPr="00BE762B" w:rsidRDefault="00804BD3" w:rsidP="00804BD3">
      <w:pPr>
        <w:pStyle w:val="Textbody"/>
        <w:tabs>
          <w:tab w:val="left" w:leader="dot" w:pos="4034"/>
        </w:tabs>
        <w:ind w:left="118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4 Wojskowym Szpitalem Klinicznym z Polikliniką, Samodzielnym Publicznym Zakładem Opieki Zdrowotnej we Wrocławiu</w:t>
      </w: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,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ul. R. Weigla 5, 50-981 Wrocław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 xml:space="preserve">NIP: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8992228956</w:t>
      </w: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 xml:space="preserve">, REGON: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930090240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reprezentowanym przez: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gen. bryg. dr hab. n. med. Wojciecha Tańskiego - Komendanta</w:t>
      </w:r>
    </w:p>
    <w:p w:rsidR="00804BD3" w:rsidRPr="00BE762B" w:rsidRDefault="00804BD3" w:rsidP="00804BD3">
      <w:pPr>
        <w:pStyle w:val="Standard"/>
        <w:spacing w:line="276" w:lineRule="auto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 xml:space="preserve">zwanym dalej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Udzielającym zamówienie lub Szpitalem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a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………………………………………………………………………………………………………………………………………………………………….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……………………………………………………………………………………………………………………………………………………………………..,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NIP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: ……………………………………….</w:t>
      </w: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 xml:space="preserve">, REGON: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…………………………………..</w:t>
      </w:r>
    </w:p>
    <w:p w:rsidR="00804BD3" w:rsidRPr="00BE762B" w:rsidRDefault="00804BD3" w:rsidP="00804BD3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reprezentowanym przez:</w:t>
      </w:r>
    </w:p>
    <w:p w:rsidR="00804BD3" w:rsidRPr="00BE762B" w:rsidRDefault="00804BD3" w:rsidP="00804BD3">
      <w:pPr>
        <w:pStyle w:val="Nagwek1"/>
        <w:numPr>
          <w:ilvl w:val="0"/>
          <w:numId w:val="2"/>
        </w:numPr>
        <w:suppressAutoHyphens/>
        <w:autoSpaceDE/>
        <w:autoSpaceDN/>
        <w:spacing w:line="276" w:lineRule="auto"/>
        <w:jc w:val="left"/>
        <w:textAlignment w:val="baseline"/>
        <w:rPr>
          <w:rFonts w:ascii="Calibri" w:eastAsia="Calibri" w:hAnsi="Calibri" w:cs="Calibri"/>
          <w:b w:val="0"/>
          <w:bCs w:val="0"/>
          <w:noProof/>
          <w:sz w:val="22"/>
          <w:szCs w:val="22"/>
        </w:rPr>
      </w:pPr>
      <w:r w:rsidRPr="00BE762B">
        <w:rPr>
          <w:rFonts w:ascii="Calibri" w:eastAsia="Calibri" w:hAnsi="Calibri" w:cs="Calibri"/>
          <w:noProof/>
        </w:rPr>
        <w:t>……………………………………………………………………………………….</w:t>
      </w:r>
    </w:p>
    <w:p w:rsidR="00804BD3" w:rsidRPr="00BE762B" w:rsidRDefault="00804BD3" w:rsidP="00804BD3">
      <w:pPr>
        <w:pStyle w:val="Nagwek1"/>
        <w:numPr>
          <w:ilvl w:val="0"/>
          <w:numId w:val="2"/>
        </w:numPr>
        <w:suppressAutoHyphens/>
        <w:autoSpaceDE/>
        <w:autoSpaceDN/>
        <w:spacing w:line="276" w:lineRule="auto"/>
        <w:jc w:val="left"/>
        <w:textAlignment w:val="baseline"/>
        <w:rPr>
          <w:rFonts w:ascii="Calibri" w:eastAsia="Calibri" w:hAnsi="Calibri" w:cs="Calibri"/>
          <w:b w:val="0"/>
          <w:bCs w:val="0"/>
          <w:noProof/>
          <w:sz w:val="22"/>
          <w:szCs w:val="22"/>
        </w:rPr>
      </w:pPr>
      <w:r w:rsidRPr="00BE762B">
        <w:rPr>
          <w:rFonts w:ascii="Calibri" w:eastAsia="Calibri" w:hAnsi="Calibri" w:cs="Calibri"/>
          <w:b w:val="0"/>
          <w:bCs w:val="0"/>
          <w:noProof/>
          <w:sz w:val="22"/>
          <w:szCs w:val="22"/>
        </w:rPr>
        <w:t xml:space="preserve">zwanym dalej </w:t>
      </w:r>
      <w:r w:rsidRPr="00BE762B">
        <w:rPr>
          <w:rFonts w:ascii="Calibri" w:eastAsia="Calibri" w:hAnsi="Calibri" w:cs="Calibri"/>
          <w:bCs w:val="0"/>
          <w:noProof/>
          <w:sz w:val="22"/>
          <w:szCs w:val="22"/>
        </w:rPr>
        <w:t>Przyjmującym Zamówienie</w:t>
      </w:r>
      <w:r w:rsidRPr="00BE762B">
        <w:rPr>
          <w:rFonts w:ascii="Calibri" w:eastAsia="Calibri" w:hAnsi="Calibri" w:cs="Calibri"/>
          <w:b w:val="0"/>
          <w:bCs w:val="0"/>
          <w:noProof/>
          <w:sz w:val="22"/>
          <w:szCs w:val="22"/>
        </w:rPr>
        <w:t>,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łącznie zwanymi Stronami, a każdy osobno Stroną.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877713" w:rsidRDefault="00804BD3" w:rsidP="00804BD3">
      <w:pPr>
        <w:pStyle w:val="Tekstpodstawowy"/>
        <w:rPr>
          <w:rFonts w:ascii="Calibri" w:eastAsia="Calibri" w:hAnsi="Calibri" w:cs="Calibri"/>
          <w:noProof/>
          <w:sz w:val="22"/>
          <w:szCs w:val="22"/>
          <w:lang w:val="pl-PL"/>
        </w:rPr>
      </w:pPr>
      <w:r w:rsidRPr="00877713">
        <w:rPr>
          <w:rFonts w:ascii="Calibri" w:eastAsia="Calibri" w:hAnsi="Calibri" w:cs="Calibri"/>
          <w:noProof/>
          <w:sz w:val="22"/>
          <w:szCs w:val="22"/>
          <w:lang w:val="pl-PL"/>
        </w:rPr>
        <w:t>Niniejsza umowa została zawarta w wyniku konkursu ofert przeprowadzonego na podstawie art.26 ustawy z dnia 15.04.2011.r o działalności leczniczej  (Dz. U. 2024r. poz.799 z późn. zm.).</w:t>
      </w:r>
    </w:p>
    <w:p w:rsidR="00804BD3" w:rsidRPr="00877713" w:rsidRDefault="00804BD3" w:rsidP="00804BD3">
      <w:pPr>
        <w:pStyle w:val="Tekstpodstawowy"/>
        <w:ind w:left="116"/>
        <w:rPr>
          <w:rFonts w:ascii="Calibri" w:eastAsia="Calibri" w:hAnsi="Calibri" w:cs="Calibri"/>
          <w:noProof/>
          <w:sz w:val="22"/>
          <w:szCs w:val="22"/>
          <w:lang w:val="pl-PL"/>
        </w:rPr>
      </w:pPr>
    </w:p>
    <w:p w:rsidR="00804BD3" w:rsidRPr="00BE762B" w:rsidRDefault="00804BD3" w:rsidP="00804BD3">
      <w:pPr>
        <w:pStyle w:val="Textbody"/>
        <w:ind w:right="728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36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</w:t>
      </w:r>
    </w:p>
    <w:p w:rsidR="00804BD3" w:rsidRPr="00BE762B" w:rsidRDefault="00804BD3" w:rsidP="00804BD3">
      <w:pPr>
        <w:pStyle w:val="Textbody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284" w:right="11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Przedmiotem niniejszej umowy jest udzielanie przez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świadczeń zdrowotnych Pacjentom </w:t>
      </w:r>
      <w:r w:rsidRPr="00BE762B">
        <w:rPr>
          <w:rFonts w:cs="Calibri"/>
          <w:b/>
        </w:rPr>
        <w:t>Udzielającego Zamówienie</w:t>
      </w:r>
      <w:r w:rsidRPr="00BE762B">
        <w:rPr>
          <w:rFonts w:cs="Calibri"/>
        </w:rPr>
        <w:t xml:space="preserve"> polegających na: wykonywaniu badań w zakresie pozytonowej tomografii emisyjnej (PET), w  na zasadach określonych w niniejszej umowie.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Szczegółowy zakres i koszt realiacji świadczeń zdrowotnych będących przedmiotem umowy określa załącznik  nr 1, do niniejszej umowy (formularz asortymentowo – cenowy).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Wykonywanie świadczeń zdrowotnych, o których mowa w § 1 ust.1 odbywać się będzie w siedzibie    Przyjmującego zamówienie tj. …………………………………………………………………………………………….., przy wykorzystaniu jego sprzętu i aparatury medycznej, środków łączności, leków oraz wyrobów medycznych.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Wykonanie badania nastąpi na podstawie prawidłowo wypełnionego skierowania</w:t>
      </w:r>
      <w:r>
        <w:rPr>
          <w:rFonts w:cs="Calibri"/>
        </w:rPr>
        <w:t>,</w:t>
      </w:r>
      <w:r w:rsidRPr="00BE762B">
        <w:rPr>
          <w:rFonts w:cs="Calibri"/>
        </w:rPr>
        <w:t xml:space="preserve"> dostarczonego do praco</w:t>
      </w:r>
      <w:r>
        <w:rPr>
          <w:rFonts w:cs="Calibri"/>
        </w:rPr>
        <w:t>wni PET w formie zakodowanej: za pośrednictwem e-</w:t>
      </w:r>
      <w:r w:rsidRPr="00BE762B">
        <w:rPr>
          <w:rFonts w:cs="Calibri"/>
        </w:rPr>
        <w:t>mail: ……………………………………………</w:t>
      </w:r>
      <w:r>
        <w:rPr>
          <w:rFonts w:cs="Calibri"/>
        </w:rPr>
        <w:t xml:space="preserve">… Kanał komunikacyjny do przesłania hasła osoby uprawnione ustalą telefonicznie.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potwierdzi otrzymanie skierowania.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Świadczenia zdrowotne wykonywane będą w dni robocze od poniedziałku do piątku w godzinach: ………………………….</w:t>
      </w:r>
    </w:p>
    <w:p w:rsidR="00804BD3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hanging="774"/>
        <w:contextualSpacing w:val="0"/>
        <w:jc w:val="both"/>
        <w:rPr>
          <w:rFonts w:cs="Calibri"/>
        </w:rPr>
      </w:pPr>
      <w:r w:rsidRPr="00BE762B">
        <w:rPr>
          <w:rFonts w:cs="Calibri"/>
        </w:rPr>
        <w:t>Świadczenie zdrowotne, o którym mowa w ust.1 obejmuje wykonanie badania oraz jego opis.</w:t>
      </w:r>
    </w:p>
    <w:p w:rsidR="00804BD3" w:rsidRPr="00906B8E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>
        <w:lastRenderedPageBreak/>
        <w:t>Termin wykonania badania nie przekroczy, dla pacjentów z kartą DILO 3 dni roboczych, liczonych od dnia wpłynięcia skierowania, a termin sporządzenia opisu badania nie będzie dłuższy niż 5 dni roboczych od dnia wykonania badnia. Termin wykonania badania nie przekroczy</w:t>
      </w:r>
      <w:r w:rsidRPr="00E97FE2">
        <w:t xml:space="preserve"> 35 dni dla pacjentów bez karty DILO. </w:t>
      </w:r>
    </w:p>
    <w:p w:rsidR="00804BD3" w:rsidRPr="008D6636" w:rsidRDefault="00804BD3" w:rsidP="00804BD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284"/>
        <w:contextualSpacing w:val="0"/>
        <w:jc w:val="both"/>
        <w:rPr>
          <w:rFonts w:cs="Calibri"/>
        </w:rPr>
      </w:pPr>
    </w:p>
    <w:p w:rsidR="00804BD3" w:rsidRPr="008D6636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8D6636">
        <w:rPr>
          <w:rFonts w:cs="Calibri"/>
        </w:rPr>
        <w:t xml:space="preserve">Przyjmujący Zamówienie zobowiązany jest wydać </w:t>
      </w:r>
      <w:r w:rsidRPr="008D6636">
        <w:rPr>
          <w:rFonts w:cs="Calibri"/>
          <w:b/>
        </w:rPr>
        <w:t>Udzielającemu Zamówienie</w:t>
      </w:r>
      <w:r w:rsidRPr="008D6636">
        <w:rPr>
          <w:rFonts w:cs="Calibri"/>
        </w:rPr>
        <w:t xml:space="preserve"> lub pacjentowi   wynik badania w formie papierowej oraz na nośniku CD. W przypadku gdy pacjent upoważni Przyjmującego Zamówienie,  wyniki mogą być przesłane drogą elektroniczną w formie zakodowanej. Kanał komunikacyjny do przesłania hasła, osoby uprawnione ustalą telefonicznie.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Wydanie opisu wyniku badania nastąpi w terminie do……... dni roboczych od chwili wykonania badania, poprzez jego doręczenie </w:t>
      </w:r>
      <w:r w:rsidRPr="00BE762B">
        <w:rPr>
          <w:rFonts w:cs="Calibri"/>
          <w:b/>
        </w:rPr>
        <w:t>Udzielającemu Zamówienie</w:t>
      </w:r>
      <w:r w:rsidRPr="00BE762B">
        <w:rPr>
          <w:rFonts w:cs="Calibri"/>
        </w:rPr>
        <w:t xml:space="preserve">, chyba że po wcześniejszym uzgodnieniu, wydanie nastąpi do rąk wskazanego pracownika </w:t>
      </w:r>
      <w:r w:rsidRPr="00BE762B">
        <w:rPr>
          <w:rFonts w:cs="Calibri"/>
          <w:b/>
        </w:rPr>
        <w:t>Udzielającego Zamówienie</w:t>
      </w:r>
      <w:r w:rsidRPr="00BE762B">
        <w:rPr>
          <w:rFonts w:cs="Calibri"/>
        </w:rPr>
        <w:t xml:space="preserve"> bądź pacjenta.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2</w:t>
      </w: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1.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Podstawę wykonywania świadczeń zdrowotnych, o których mowa w § 1, stanowi pisemne, imienne </w:t>
      </w:r>
      <w:r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skierowanie / 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zlecenie, opatrzone pieczęcią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Udzielającego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, wystawione w dwóch egzemplarzach na drukach wspólnie ustalonych pomiędzy Stronami.</w:t>
      </w:r>
    </w:p>
    <w:p w:rsidR="00804BD3" w:rsidRDefault="00804BD3" w:rsidP="00804BD3">
      <w:pPr>
        <w:pStyle w:val="Textbody"/>
        <w:ind w:left="142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Skierowanie oznaczeniem "Diagnostyka DiLO", będzie traktowane jako realizowane  w trakcie diagnostyki w DiLO.</w:t>
      </w:r>
    </w:p>
    <w:p w:rsidR="00804BD3" w:rsidRPr="00BE762B" w:rsidRDefault="00804BD3" w:rsidP="00804BD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cs="Calibri"/>
        </w:rPr>
      </w:pPr>
      <w:r>
        <w:rPr>
          <w:rFonts w:cs="Calibri"/>
        </w:rPr>
        <w:t>2.Przekazanie</w:t>
      </w:r>
      <w:r w:rsidRPr="00BE762B">
        <w:rPr>
          <w:rFonts w:cs="Calibri"/>
        </w:rPr>
        <w:t xml:space="preserve"> skierowania</w:t>
      </w:r>
      <w:r>
        <w:rPr>
          <w:rFonts w:cs="Calibri"/>
        </w:rPr>
        <w:t>, może być przekazane pocztą lub w formie zakodowanej: za pośrednictwem e-</w:t>
      </w:r>
      <w:r w:rsidRPr="00BE762B">
        <w:rPr>
          <w:rFonts w:cs="Calibri"/>
        </w:rPr>
        <w:t>mail: ……………………………………………</w:t>
      </w:r>
      <w:r>
        <w:rPr>
          <w:rFonts w:cs="Calibri"/>
        </w:rPr>
        <w:t xml:space="preserve">… Kanał komunikacyjny do przesłania hasła osoby uprawnione ustalą telefonicznie.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potwierdzi otrzymanie skierowania.</w:t>
      </w:r>
    </w:p>
    <w:p w:rsidR="00804BD3" w:rsidRPr="00BE762B" w:rsidRDefault="00804BD3" w:rsidP="00804BD3">
      <w:pPr>
        <w:pStyle w:val="Textbody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3</w:t>
      </w:r>
    </w:p>
    <w:p w:rsidR="00804BD3" w:rsidRPr="00BE762B" w:rsidRDefault="00804BD3" w:rsidP="00804BD3">
      <w:pPr>
        <w:pStyle w:val="Textbody"/>
        <w:ind w:left="737" w:right="-113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numPr>
          <w:ilvl w:val="0"/>
          <w:numId w:val="10"/>
        </w:numPr>
        <w:ind w:left="284" w:hanging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Przedstawicielami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Udzielającego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 uprawnionymi do koordynowania współpracy, oraz weryfikacji ilości udzielonych świadczeń są pracownicy:</w:t>
      </w:r>
    </w:p>
    <w:p w:rsidR="00804BD3" w:rsidRPr="00BE762B" w:rsidRDefault="00804BD3" w:rsidP="00804BD3">
      <w:pPr>
        <w:pStyle w:val="Textbody"/>
        <w:ind w:left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 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  <w:t>-……………………………………..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  <w:tab/>
        <w:t>tel.  ……………………………..  ,  e-mail:  ………………………</w:t>
      </w:r>
    </w:p>
    <w:p w:rsidR="00804BD3" w:rsidRPr="00BE762B" w:rsidRDefault="00804BD3" w:rsidP="00804BD3">
      <w:pPr>
        <w:pStyle w:val="Textbody"/>
        <w:ind w:left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  <w:t>-……………………………………..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  <w:tab/>
        <w:t>tel.  ……………………………..  ,  e-mail:  ………………………</w:t>
      </w:r>
    </w:p>
    <w:p w:rsidR="00804BD3" w:rsidRPr="00BE762B" w:rsidRDefault="00804BD3" w:rsidP="00804BD3">
      <w:pPr>
        <w:pStyle w:val="Textbody"/>
        <w:ind w:left="72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val="en-US" w:eastAsia="en-US" w:bidi="ar-SA"/>
        </w:rPr>
      </w:pPr>
    </w:p>
    <w:p w:rsidR="00804BD3" w:rsidRPr="00BE762B" w:rsidRDefault="00804BD3" w:rsidP="00804BD3">
      <w:pPr>
        <w:pStyle w:val="Textbody"/>
        <w:numPr>
          <w:ilvl w:val="0"/>
          <w:numId w:val="10"/>
        </w:numPr>
        <w:ind w:left="284" w:hanging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Przedstawicielami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Przyjmującego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 uprawnionymi do koordynowania współpracy, oraz weryfikacji ilości udzielonych świadczeń są pracownicy: . </w:t>
      </w:r>
    </w:p>
    <w:p w:rsidR="00804BD3" w:rsidRPr="00BE762B" w:rsidRDefault="00804BD3" w:rsidP="00804BD3">
      <w:pPr>
        <w:pStyle w:val="Textbody"/>
        <w:ind w:left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(……………………. ) Tel. ………………,– e -mail: ……………………………….. lub  inne osoby przez niego upoważnione.</w:t>
      </w:r>
    </w:p>
    <w:p w:rsidR="00804BD3" w:rsidRPr="00BE762B" w:rsidRDefault="00804BD3" w:rsidP="00804BD3">
      <w:pPr>
        <w:pStyle w:val="Textbody"/>
        <w:ind w:left="113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tabs>
          <w:tab w:val="left" w:pos="9072"/>
        </w:tabs>
        <w:ind w:left="3" w:right="614"/>
        <w:jc w:val="center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4</w:t>
      </w:r>
    </w:p>
    <w:p w:rsidR="00804BD3" w:rsidRPr="00BE762B" w:rsidRDefault="00804BD3" w:rsidP="00804BD3">
      <w:pPr>
        <w:pStyle w:val="Textbody"/>
        <w:ind w:left="3" w:right="614"/>
        <w:jc w:val="center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numPr>
          <w:ilvl w:val="0"/>
          <w:numId w:val="9"/>
        </w:numPr>
        <w:ind w:left="284" w:hanging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Przyjmujący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 zobowiązuje się do spełniania w całym okresie obowiązywania niniejszej umowy wszystkich wymogów wynikających z przepisów prawa, jak również warunków określonych przez NFZ dotyczących w szczególności: personelu, wyposażenia, dostosowania pomieszczeń, sprzętu i aparatury medycznej.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9"/>
        </w:numPr>
        <w:tabs>
          <w:tab w:val="left" w:pos="269"/>
        </w:tabs>
        <w:autoSpaceDE w:val="0"/>
        <w:autoSpaceDN w:val="0"/>
        <w:spacing w:after="0" w:line="276" w:lineRule="auto"/>
        <w:ind w:left="284" w:right="485" w:hanging="284"/>
        <w:contextualSpacing w:val="0"/>
        <w:jc w:val="both"/>
        <w:rPr>
          <w:rFonts w:cs="Calibri"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nie może przenieść swoich zobowiązań wynikających z niniejszej umowy na inne osoby lub podmioty.</w:t>
      </w:r>
    </w:p>
    <w:p w:rsidR="00804BD3" w:rsidRPr="00BE762B" w:rsidRDefault="00804BD3" w:rsidP="00804BD3">
      <w:pPr>
        <w:tabs>
          <w:tab w:val="left" w:pos="1399"/>
        </w:tabs>
        <w:spacing w:line="276" w:lineRule="auto"/>
        <w:rPr>
          <w:rFonts w:cs="Calibri"/>
        </w:rPr>
      </w:pPr>
    </w:p>
    <w:p w:rsidR="00804BD3" w:rsidRPr="00BE762B" w:rsidRDefault="00804BD3" w:rsidP="00804BD3">
      <w:pPr>
        <w:pStyle w:val="Textbody"/>
        <w:ind w:left="457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5</w:t>
      </w:r>
    </w:p>
    <w:p w:rsidR="00804BD3" w:rsidRPr="00BE762B" w:rsidRDefault="00804BD3" w:rsidP="00804BD3">
      <w:pPr>
        <w:pStyle w:val="Textbody"/>
        <w:ind w:left="457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284" w:hanging="142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Udzielający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 wymaga od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Przyjmującego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, aby: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4"/>
        </w:numPr>
        <w:tabs>
          <w:tab w:val="left" w:pos="142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lastRenderedPageBreak/>
        <w:t>świadczył zamawiane usługi na wysokim poziomie zgodnie z zasadami współczesnej wiedzy technicznej i analitycznej, sztuką i etyką zawodu, obowiązującymi przepisami prawa oraz postanowieniami umowy, przy zachowaniu należytej staranności,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4"/>
        </w:numPr>
        <w:tabs>
          <w:tab w:val="left" w:pos="0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świadczył zamawiane usługi na sprzęcie zapewniającym ich wysoką jakość i posiadającym certyfikaty dopuszczenia do obrotu. Wykaz sprzętu stanowi załącznik nr 2 do umowy,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4"/>
        </w:numPr>
        <w:tabs>
          <w:tab w:val="left" w:pos="0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materiały i odczynniki używane do wykonywania zamówienia były dopuszczone do obrotu i spełniały wymagania określone w przepisach szczególnych,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4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świadczone usługi były wykonywane przez wykwalifikowane osoby. Minimalną liczbę osób udzielających świadczeń zdrowotnych określono w załączniku nr 3 do niniejszej umowy.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6</w:t>
      </w: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Default="00804BD3" w:rsidP="00804BD3">
      <w:pPr>
        <w:pStyle w:val="Textbody"/>
        <w:ind w:left="284"/>
        <w:jc w:val="both"/>
        <w:rPr>
          <w:noProof/>
          <w:lang w:eastAsia="en-US"/>
        </w:rPr>
      </w:pPr>
      <w:r w:rsidRPr="00BE762B">
        <w:rPr>
          <w:rFonts w:ascii="Calibri" w:eastAsia="Calibri" w:hAnsi="Calibri" w:cs="Calibri"/>
          <w:b/>
          <w:noProof/>
          <w:color w:val="auto"/>
          <w:sz w:val="22"/>
          <w:szCs w:val="22"/>
          <w:lang w:eastAsia="en-US" w:bidi="ar-SA"/>
        </w:rPr>
        <w:t>Przyjmujący Zamówienie</w:t>
      </w:r>
      <w:r w:rsidRPr="00BE762B">
        <w:rPr>
          <w:rFonts w:ascii="Calibri" w:eastAsia="Calibri" w:hAnsi="Calibri" w:cs="Calibri"/>
          <w:noProof/>
          <w:color w:val="auto"/>
          <w:sz w:val="22"/>
          <w:szCs w:val="22"/>
          <w:lang w:eastAsia="en-US" w:bidi="ar-SA"/>
        </w:rPr>
        <w:t xml:space="preserve"> przyjmuje na siebie pełną odpowiedzialność za zapewnienie udzielania świadczeń zdrowotnych przez osoby o odpowiednich uprawnieniach i kwalifikacjach zawodowych określonych w odrębnych w tym zakresie przepisach.</w:t>
      </w:r>
    </w:p>
    <w:p w:rsidR="00804BD3" w:rsidRDefault="00804BD3" w:rsidP="00804BD3">
      <w:pPr>
        <w:pStyle w:val="Textbody"/>
        <w:ind w:left="426"/>
        <w:jc w:val="both"/>
        <w:rPr>
          <w:noProof/>
          <w:lang w:eastAsia="en-US"/>
        </w:rPr>
      </w:pP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7</w:t>
      </w:r>
    </w:p>
    <w:p w:rsidR="00804BD3" w:rsidRPr="00BE762B" w:rsidRDefault="00804BD3" w:rsidP="00804BD3">
      <w:pPr>
        <w:pStyle w:val="Textbody"/>
        <w:ind w:left="451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823"/>
          <w:tab w:val="left" w:pos="1985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 xml:space="preserve">W związku z wykonywaniem niniejszej umowy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zobowiązuje się poddać kontroli ze strony </w:t>
      </w:r>
      <w:r w:rsidRPr="00BE762B">
        <w:rPr>
          <w:rFonts w:cs="Calibri"/>
          <w:b/>
        </w:rPr>
        <w:t>Udzielającego Zamówienie</w:t>
      </w:r>
      <w:r w:rsidRPr="00BE762B">
        <w:rPr>
          <w:rFonts w:cs="Calibri"/>
        </w:rPr>
        <w:t xml:space="preserve"> lub upoważnionych przez niego osób, jak również ze strony podmiotów uprawnionych do kontroli </w:t>
      </w:r>
      <w:r w:rsidRPr="00BE762B">
        <w:rPr>
          <w:rFonts w:cs="Calibri"/>
          <w:b/>
        </w:rPr>
        <w:t>Udzielającego Zamówienie</w:t>
      </w:r>
      <w:r w:rsidRPr="00BE762B">
        <w:rPr>
          <w:rFonts w:cs="Calibri"/>
        </w:rPr>
        <w:t xml:space="preserve"> i/lub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>, w tym zwłaszcza ze strony Narodowego Funduszu Zdrowia na zasadach określonych w</w:t>
      </w:r>
      <w:r>
        <w:rPr>
          <w:rFonts w:cs="Calibri"/>
        </w:rPr>
        <w:t> </w:t>
      </w:r>
      <w:r w:rsidRPr="00BE762B">
        <w:rPr>
          <w:rFonts w:cs="Calibri"/>
        </w:rPr>
        <w:t>ustawie z dnia 27 sierpnia 2004 r. o świadczeniach opieki zdrowotnej finansowanych ze środków publicznych (t.j. Dz.U. 2024, poz. 146 tj.) w zakresie wykonywania postanowień umowy oraz udostępniania wszelkich informacji zgodnie z wymogami określonymi przez NFZ", w szczególności:</w:t>
      </w:r>
    </w:p>
    <w:p w:rsidR="00804BD3" w:rsidRPr="00BE762B" w:rsidRDefault="00804BD3" w:rsidP="00804BD3">
      <w:pPr>
        <w:pStyle w:val="Akapitzlist"/>
        <w:tabs>
          <w:tab w:val="left" w:pos="904"/>
          <w:tab w:val="left" w:pos="1187"/>
          <w:tab w:val="left" w:pos="2066"/>
          <w:tab w:val="left" w:pos="3394"/>
        </w:tabs>
        <w:spacing w:line="276" w:lineRule="auto"/>
        <w:ind w:left="478"/>
        <w:rPr>
          <w:rFonts w:cs="Calibri"/>
        </w:rPr>
      </w:pPr>
      <w:r w:rsidRPr="00BE762B">
        <w:rPr>
          <w:rFonts w:cs="Calibri"/>
        </w:rPr>
        <w:t>1) sposobu i zakresu udzielanych świadczeń zdrowotnych,</w:t>
      </w:r>
    </w:p>
    <w:p w:rsidR="00804BD3" w:rsidRPr="00BE762B" w:rsidRDefault="00804BD3" w:rsidP="00804BD3">
      <w:pPr>
        <w:pStyle w:val="Akapitzlist"/>
        <w:tabs>
          <w:tab w:val="left" w:pos="904"/>
          <w:tab w:val="left" w:pos="1187"/>
          <w:tab w:val="left" w:pos="2066"/>
          <w:tab w:val="left" w:pos="3394"/>
        </w:tabs>
        <w:spacing w:line="276" w:lineRule="auto"/>
        <w:ind w:left="478"/>
        <w:rPr>
          <w:rFonts w:cs="Calibri"/>
        </w:rPr>
      </w:pPr>
      <w:r w:rsidRPr="00BE762B">
        <w:rPr>
          <w:rFonts w:cs="Calibri"/>
        </w:rPr>
        <w:t>2) liczby udzielonych świadczeń zdrowotnych,</w:t>
      </w:r>
    </w:p>
    <w:p w:rsidR="00804BD3" w:rsidRPr="00BE762B" w:rsidRDefault="00804BD3" w:rsidP="00804BD3">
      <w:pPr>
        <w:pStyle w:val="Akapitzlist"/>
        <w:tabs>
          <w:tab w:val="left" w:pos="904"/>
          <w:tab w:val="left" w:pos="1187"/>
          <w:tab w:val="left" w:pos="2066"/>
          <w:tab w:val="left" w:pos="3394"/>
        </w:tabs>
        <w:spacing w:line="276" w:lineRule="auto"/>
        <w:ind w:left="478"/>
        <w:rPr>
          <w:rFonts w:cs="Calibri"/>
        </w:rPr>
      </w:pPr>
      <w:r w:rsidRPr="00BE762B">
        <w:rPr>
          <w:rFonts w:cs="Calibri"/>
        </w:rPr>
        <w:t>3) sposobu prowadzenia dokumentacji medycznej i statystycznej,</w:t>
      </w:r>
    </w:p>
    <w:p w:rsidR="00804BD3" w:rsidRPr="00BE762B" w:rsidRDefault="00804BD3" w:rsidP="00804BD3">
      <w:pPr>
        <w:pStyle w:val="Akapitzlist"/>
        <w:tabs>
          <w:tab w:val="left" w:pos="904"/>
          <w:tab w:val="left" w:pos="1187"/>
          <w:tab w:val="left" w:pos="2066"/>
          <w:tab w:val="left" w:pos="3394"/>
        </w:tabs>
        <w:spacing w:line="276" w:lineRule="auto"/>
        <w:ind w:left="478"/>
        <w:rPr>
          <w:rFonts w:cs="Calibri"/>
        </w:rPr>
      </w:pPr>
      <w:r w:rsidRPr="00BE762B">
        <w:rPr>
          <w:rFonts w:cs="Calibri"/>
        </w:rPr>
        <w:t>4) spełniania innych wymogów niezbędnych do udzielania świadczeń zdrowotnych.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5"/>
        </w:numPr>
        <w:tabs>
          <w:tab w:val="left" w:pos="766"/>
          <w:tab w:val="left" w:pos="1049"/>
          <w:tab w:val="left" w:pos="1768"/>
          <w:tab w:val="left" w:pos="1928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zobowiązuje się do aktywnego udziału w prowadzonych kontrolach, w szczególności poprzez przedkładanie niezbędnych dokumentów, udzielanie informacji i pomocy podczas kontroli prowadzonej przez uprawnionych przedstawicieli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 xml:space="preserve">, NFZ oraz inne upoważnione organy i podmioty oraz terminowego wykonywania zaleceń pokontrolnych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 xml:space="preserve"> lub innych uprawnionych podmiotów.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2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8</w:t>
      </w:r>
    </w:p>
    <w:p w:rsidR="00804BD3" w:rsidRPr="00BE762B" w:rsidRDefault="00804BD3" w:rsidP="00804BD3">
      <w:pPr>
        <w:pStyle w:val="Textbody"/>
        <w:ind w:left="452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spacing w:line="276" w:lineRule="auto"/>
        <w:ind w:left="284" w:hanging="284"/>
        <w:rPr>
          <w:rFonts w:cs="Calibri"/>
        </w:rPr>
      </w:pPr>
      <w:r w:rsidRPr="00BE762B">
        <w:rPr>
          <w:rFonts w:cs="Calibri"/>
        </w:rPr>
        <w:t xml:space="preserve">1.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zobowiązany jest do prowadzenia rejestru przyjmowanych zleceń i wyników badań wykonanych na ich podstawie oraz udostępnienia rejestru bądź też zestawień utworzonych na jego podstawie na każde żądanie </w:t>
      </w:r>
      <w:r w:rsidRPr="00BE762B">
        <w:rPr>
          <w:rFonts w:cs="Calibri"/>
          <w:b/>
        </w:rPr>
        <w:t>Udzielającemu Zamówienie</w:t>
      </w:r>
      <w:r w:rsidRPr="00BE762B">
        <w:rPr>
          <w:rFonts w:cs="Calibri"/>
        </w:rPr>
        <w:t xml:space="preserve"> lub osoby przez niego upoważnionej.</w:t>
      </w:r>
    </w:p>
    <w:p w:rsidR="00804BD3" w:rsidRPr="00BE762B" w:rsidRDefault="00804BD3" w:rsidP="00804BD3">
      <w:pPr>
        <w:pStyle w:val="Akapitzlist"/>
        <w:spacing w:line="276" w:lineRule="auto"/>
        <w:ind w:left="426" w:hanging="426"/>
        <w:rPr>
          <w:rFonts w:cs="Calibri"/>
        </w:rPr>
      </w:pPr>
      <w:r w:rsidRPr="00BE762B">
        <w:rPr>
          <w:rFonts w:cs="Calibri"/>
        </w:rPr>
        <w:t xml:space="preserve">2.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zobowiązuje się do ochrony danych osobowych pacjenta zgodnie z przepisami regulującymi kwestie ochrony tych danych z uwzględnieniem ustawy o prawach pacjenta i Rzeczniku Praw Pacjenta, ustawy o zawodach lekarza i lekarza dentysty.</w:t>
      </w:r>
    </w:p>
    <w:p w:rsidR="00804BD3" w:rsidRPr="00BE762B" w:rsidRDefault="00804BD3" w:rsidP="00804BD3">
      <w:pPr>
        <w:pStyle w:val="Akapitzlist"/>
        <w:tabs>
          <w:tab w:val="left" w:pos="1316"/>
        </w:tabs>
        <w:spacing w:line="276" w:lineRule="auto"/>
        <w:ind w:left="0" w:right="727"/>
        <w:rPr>
          <w:rFonts w:cs="Calibri"/>
        </w:rPr>
      </w:pPr>
    </w:p>
    <w:p w:rsidR="00804BD3" w:rsidRPr="00BE762B" w:rsidRDefault="00804BD3" w:rsidP="00804BD3">
      <w:pPr>
        <w:pStyle w:val="Akapitzlist"/>
        <w:tabs>
          <w:tab w:val="left" w:pos="2169"/>
        </w:tabs>
        <w:spacing w:line="276" w:lineRule="auto"/>
        <w:ind w:left="0" w:right="729"/>
        <w:rPr>
          <w:rFonts w:cs="Calibri"/>
        </w:rPr>
      </w:pPr>
    </w:p>
    <w:p w:rsidR="00804BD3" w:rsidRPr="00BE762B" w:rsidRDefault="00804BD3" w:rsidP="00804BD3">
      <w:pPr>
        <w:pStyle w:val="Textbody"/>
        <w:ind w:left="450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lastRenderedPageBreak/>
        <w:t>§ 9</w:t>
      </w:r>
    </w:p>
    <w:p w:rsidR="00804BD3" w:rsidRPr="00BE762B" w:rsidRDefault="00804BD3" w:rsidP="00804BD3">
      <w:pPr>
        <w:pStyle w:val="Textbody"/>
        <w:ind w:left="4505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Rozliczenia wykonanych świadczeń, będących przedmiotem niniejszej umowy, dokonywane będą miesięcznie na podstawie ceny jednostkowej brutto określonej w Załączniku nr 1 do umowy oraz liczby faktycznie wykonanych świadczeń.</w:t>
      </w:r>
    </w:p>
    <w:p w:rsidR="00804BD3" w:rsidRDefault="00804BD3" w:rsidP="00804BD3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Należność za wykonane świadczenia zdrowotne płatna będzie w terminie 14 dni od daty doręczenia prawidłowo wystawionej faktury VAT</w:t>
      </w:r>
      <w:r>
        <w:rPr>
          <w:rFonts w:cs="Calibri"/>
        </w:rPr>
        <w:t xml:space="preserve"> oraz przesłania kopii skierowań oraz wykaz</w:t>
      </w:r>
      <w:r w:rsidRPr="00DC6701">
        <w:rPr>
          <w:rFonts w:cs="Calibri"/>
        </w:rPr>
        <w:t xml:space="preserve"> udzielonych świadczeń wykonanych na rzecz </w:t>
      </w:r>
      <w:r w:rsidRPr="00DC6701">
        <w:rPr>
          <w:rFonts w:cs="Calibri"/>
          <w:b/>
        </w:rPr>
        <w:t>Udzielającego Zamówienia</w:t>
      </w:r>
      <w:r w:rsidRPr="00DC6701">
        <w:rPr>
          <w:rFonts w:cs="Calibri"/>
        </w:rPr>
        <w:t xml:space="preserve">. Wykaz udzielonych świadczeń lub kopie skierowań należy przesłać </w:t>
      </w:r>
      <w:r w:rsidRPr="00DC6701">
        <w:rPr>
          <w:rFonts w:cs="Calibri"/>
          <w:b/>
        </w:rPr>
        <w:t>Udzielającemu Zamówienia</w:t>
      </w:r>
      <w:r w:rsidRPr="00DC6701">
        <w:rPr>
          <w:rFonts w:cs="Calibri"/>
        </w:rPr>
        <w:t xml:space="preserve"> w formie elektronicznej plikiem zaszyfrow</w:t>
      </w:r>
      <w:r>
        <w:rPr>
          <w:rFonts w:cs="Calibri"/>
        </w:rPr>
        <w:t xml:space="preserve">anym na adres: </w:t>
      </w:r>
      <w:hyperlink r:id="rId5" w:history="1">
        <w:r w:rsidRPr="00122E27">
          <w:rPr>
            <w:rStyle w:val="Hipercze"/>
            <w:rFonts w:cs="Calibri"/>
          </w:rPr>
          <w:t>rozliczenia.zew@4wsk.pl</w:t>
        </w:r>
      </w:hyperlink>
    </w:p>
    <w:p w:rsidR="00804BD3" w:rsidRPr="00DC6701" w:rsidRDefault="00804BD3" w:rsidP="00804BD3">
      <w:pPr>
        <w:pStyle w:val="Akapitzlist"/>
        <w:widowControl w:val="0"/>
        <w:suppressAutoHyphens/>
        <w:spacing w:after="0" w:line="276" w:lineRule="auto"/>
        <w:ind w:left="284"/>
        <w:contextualSpacing w:val="0"/>
        <w:jc w:val="both"/>
        <w:textAlignment w:val="baseline"/>
        <w:rPr>
          <w:rFonts w:cs="Calibri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Wykaz udzielonych świadczeń zawierać będzie:</w:t>
      </w:r>
    </w:p>
    <w:p w:rsidR="00804BD3" w:rsidRPr="00BE762B" w:rsidRDefault="00804BD3" w:rsidP="00804BD3">
      <w:pPr>
        <w:pStyle w:val="Akapitzlist"/>
        <w:tabs>
          <w:tab w:val="left" w:pos="904"/>
          <w:tab w:val="left" w:pos="3754"/>
        </w:tabs>
        <w:spacing w:line="276" w:lineRule="auto"/>
        <w:ind w:left="142" w:hanging="142"/>
        <w:rPr>
          <w:rFonts w:cs="Calibri"/>
        </w:rPr>
      </w:pPr>
      <w:r w:rsidRPr="00BE762B">
        <w:rPr>
          <w:rFonts w:cs="Calibri"/>
        </w:rPr>
        <w:t>1) imię i nazwisko pacjenta, pesel</w:t>
      </w:r>
    </w:p>
    <w:p w:rsidR="00804BD3" w:rsidRDefault="00804BD3" w:rsidP="00804BD3">
      <w:pPr>
        <w:pStyle w:val="Akapitzlist"/>
        <w:tabs>
          <w:tab w:val="left" w:pos="904"/>
          <w:tab w:val="left" w:pos="3754"/>
        </w:tabs>
        <w:spacing w:line="276" w:lineRule="auto"/>
        <w:ind w:left="142" w:hanging="142"/>
        <w:rPr>
          <w:rFonts w:cs="Calibri"/>
        </w:rPr>
      </w:pPr>
      <w:r w:rsidRPr="00BE762B">
        <w:rPr>
          <w:rFonts w:cs="Calibri"/>
        </w:rPr>
        <w:t>2) nazwę oddziału oraz imię i nazwisko lekarza kierującego</w:t>
      </w:r>
    </w:p>
    <w:p w:rsidR="00804BD3" w:rsidRPr="00BE762B" w:rsidRDefault="00804BD3" w:rsidP="00804BD3">
      <w:pPr>
        <w:pStyle w:val="Akapitzlist"/>
        <w:numPr>
          <w:ilvl w:val="0"/>
          <w:numId w:val="6"/>
        </w:numPr>
        <w:tabs>
          <w:tab w:val="left" w:pos="284"/>
          <w:tab w:val="left" w:pos="3754"/>
        </w:tabs>
        <w:spacing w:line="276" w:lineRule="auto"/>
        <w:rPr>
          <w:rFonts w:cs="Calibri"/>
        </w:rPr>
      </w:pPr>
      <w:r w:rsidRPr="00BE762B">
        <w:rPr>
          <w:rFonts w:cs="Calibri"/>
        </w:rPr>
        <w:t xml:space="preserve">Wynagrodzenie płatne będzie na rachunek bankowy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: </w:t>
      </w:r>
    </w:p>
    <w:p w:rsidR="00804BD3" w:rsidRPr="00BE762B" w:rsidRDefault="00804BD3" w:rsidP="00804BD3">
      <w:pPr>
        <w:pStyle w:val="Akapitzlist"/>
        <w:tabs>
          <w:tab w:val="left" w:pos="825"/>
        </w:tabs>
        <w:autoSpaceDE w:val="0"/>
        <w:autoSpaceDN w:val="0"/>
        <w:spacing w:line="276" w:lineRule="auto"/>
        <w:ind w:left="284" w:right="116"/>
        <w:rPr>
          <w:rFonts w:cs="Calibri"/>
        </w:rPr>
      </w:pPr>
      <w:r w:rsidRPr="00BE762B">
        <w:rPr>
          <w:rFonts w:cs="Calibri"/>
        </w:rPr>
        <w:t>Bank …………………….. nr ………………………………. i wskazany na fakturze VAT.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Ceny jednostkowe netto określone przez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 w załączniku  nr 1(formularzu asortymentowo – cenowym) do niniejszej umowy są niezmienne przez cały czas trwania umowy.</w:t>
      </w:r>
    </w:p>
    <w:p w:rsidR="00804BD3" w:rsidRDefault="00804BD3" w:rsidP="00804BD3">
      <w:pPr>
        <w:pStyle w:val="Textbody"/>
        <w:ind w:left="426"/>
        <w:jc w:val="both"/>
        <w:rPr>
          <w:noProof/>
          <w:lang w:eastAsia="en-US"/>
        </w:rPr>
      </w:pPr>
    </w:p>
    <w:p w:rsidR="00804BD3" w:rsidRPr="00BE762B" w:rsidRDefault="00804BD3" w:rsidP="00804BD3">
      <w:pPr>
        <w:pStyle w:val="Textbody"/>
        <w:tabs>
          <w:tab w:val="left" w:pos="4895"/>
        </w:tabs>
        <w:ind w:left="446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10</w:t>
      </w:r>
    </w:p>
    <w:p w:rsidR="00804BD3" w:rsidRPr="00BE762B" w:rsidRDefault="00804BD3" w:rsidP="00804BD3">
      <w:pPr>
        <w:pStyle w:val="Textbody"/>
        <w:tabs>
          <w:tab w:val="left" w:pos="4895"/>
        </w:tabs>
        <w:ind w:left="446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zobowiązany jest do zawarcia umowy ubezpieczenia od odpowiedzialności cywilnej zgodnie z Rozporządzeniem Ministra Finansów z dnia 22 grudnia 2011 roku w sprawie obowiązkowego ubezpieczenia odpowiedzialności cywilnej podmiotu wykonującego działalność leczniczą obejmującego okres od dnia zawarcia umowy i utrzymywania ubezpieczenia przez cały okres obowiązywania umowy zgodnie z aktualnie obowiązującymi przepisami.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2319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Przyjmujący Zamówienie przedstawi aktualną polisę ubezpieczeniową od odpowiedzialności cywilnej w zakresie prowadzonej działalności w terminie trzech dni od wygaśnięcia poprzedniej polisy.</w:t>
      </w:r>
    </w:p>
    <w:p w:rsidR="00804BD3" w:rsidRPr="00BE762B" w:rsidRDefault="00804BD3" w:rsidP="00804BD3">
      <w:pPr>
        <w:pStyle w:val="Textbody"/>
        <w:ind w:left="445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tabs>
          <w:tab w:val="left" w:pos="4396"/>
        </w:tabs>
        <w:spacing w:line="276" w:lineRule="auto"/>
        <w:ind w:left="879" w:right="729" w:hanging="361"/>
        <w:rPr>
          <w:rFonts w:cs="Calibri"/>
        </w:rPr>
      </w:pPr>
    </w:p>
    <w:p w:rsidR="00804BD3" w:rsidRPr="00BE762B" w:rsidRDefault="00804BD3" w:rsidP="00804BD3">
      <w:pPr>
        <w:pStyle w:val="Textbody"/>
        <w:ind w:left="4486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11</w:t>
      </w:r>
    </w:p>
    <w:p w:rsidR="00804BD3" w:rsidRPr="00BE762B" w:rsidRDefault="00804BD3" w:rsidP="00804BD3">
      <w:pPr>
        <w:pStyle w:val="Textbody"/>
        <w:ind w:left="4486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Przyjmujący Zamówienie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 zobowiązuje się do prowadzenia sprawozdawczości statystycznej na zasadach obowiązujących w podmiotach leczniczych oraz prowadzenia dokładnej i systematycznej dokumentacji pacjentów zgodnie z ustawą o prawach pacjenta i Rzeczniku Praw Pacjenta z dnia 6 listopada 2008 r. oraz wymogami Narodowego Funduszu Zdrowia</w:t>
      </w:r>
    </w:p>
    <w:p w:rsidR="00804BD3" w:rsidRPr="00BE762B" w:rsidRDefault="00804BD3" w:rsidP="00804BD3">
      <w:pPr>
        <w:pStyle w:val="Textbody"/>
        <w:ind w:left="45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5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12</w:t>
      </w:r>
    </w:p>
    <w:p w:rsidR="00804BD3" w:rsidRPr="00BE762B" w:rsidRDefault="00804BD3" w:rsidP="00804BD3">
      <w:pPr>
        <w:pStyle w:val="Textbody"/>
        <w:ind w:left="45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numPr>
          <w:ilvl w:val="3"/>
          <w:numId w:val="13"/>
        </w:numPr>
        <w:spacing w:after="0" w:line="276" w:lineRule="auto"/>
        <w:ind w:left="284" w:hanging="284"/>
        <w:contextualSpacing/>
        <w:jc w:val="both"/>
        <w:rPr>
          <w:rFonts w:cs="Calibri"/>
        </w:rPr>
      </w:pPr>
      <w:r w:rsidRPr="00BE762B">
        <w:rPr>
          <w:rFonts w:cs="Calibri"/>
        </w:rPr>
        <w:t>Strony zobowiązują się do przestrzegania oraz spełnienia prawnych obowiązków określonych w:</w:t>
      </w:r>
    </w:p>
    <w:p w:rsidR="00804BD3" w:rsidRPr="00BE762B" w:rsidRDefault="00804BD3" w:rsidP="00804BD3">
      <w:pPr>
        <w:numPr>
          <w:ilvl w:val="1"/>
          <w:numId w:val="14"/>
        </w:numPr>
        <w:spacing w:after="0" w:line="276" w:lineRule="auto"/>
        <w:ind w:left="284" w:hanging="284"/>
        <w:contextualSpacing/>
        <w:jc w:val="both"/>
        <w:rPr>
          <w:rFonts w:cs="Calibri"/>
        </w:rPr>
      </w:pPr>
      <w:r w:rsidRPr="00BE762B">
        <w:rPr>
          <w:rFonts w:cs="Calibri"/>
        </w:rPr>
        <w:t>rozporządzeniu Parlamentu Europejskiego i Rady (UE) 2016/679 z dnia</w:t>
      </w:r>
      <w:r w:rsidRPr="00BE762B">
        <w:rPr>
          <w:rFonts w:cs="Calibri"/>
        </w:rPr>
        <w:br/>
        <w:t>27 kwietnia 2016 r. w sprawie ochrony osób fizycznych w związku z przetwarzaniem danych osobowych i w sprawie swobodnego przepływu takich danych oraz uchylenia dyrektywy 95/46/WE (ogólne rozporządzenie o ochronie danych) (Dz. Urz. UE L 119, s.1) (dalej RODO), w tym wdrażają odpowiednie środki techniczne i organizacyjne aby przetwarzanie odbywało się zgodnie z RODO i aby móc to wykazać;</w:t>
      </w:r>
    </w:p>
    <w:p w:rsidR="00804BD3" w:rsidRPr="00BE762B" w:rsidRDefault="00804BD3" w:rsidP="00804BD3">
      <w:pPr>
        <w:numPr>
          <w:ilvl w:val="1"/>
          <w:numId w:val="14"/>
        </w:numPr>
        <w:spacing w:after="0" w:line="276" w:lineRule="auto"/>
        <w:ind w:left="284" w:hanging="284"/>
        <w:jc w:val="both"/>
        <w:rPr>
          <w:rFonts w:cs="Calibri"/>
        </w:rPr>
      </w:pPr>
      <w:r w:rsidRPr="00BE762B">
        <w:rPr>
          <w:rFonts w:cs="Calibri"/>
        </w:rPr>
        <w:lastRenderedPageBreak/>
        <w:t>ustawie z dnia 10 maja 2018 r. o ochronie danych osobowych (Dz. U. z 2019 r. poz. 1781) wraz z aktami wykonawczymi;</w:t>
      </w:r>
    </w:p>
    <w:p w:rsidR="00804BD3" w:rsidRPr="00BE762B" w:rsidRDefault="00804BD3" w:rsidP="00804BD3">
      <w:pPr>
        <w:numPr>
          <w:ilvl w:val="3"/>
          <w:numId w:val="13"/>
        </w:numPr>
        <w:spacing w:after="0" w:line="276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  <w:b/>
        </w:rPr>
        <w:t>Przyjmujący Z</w:t>
      </w:r>
      <w:r w:rsidRPr="00BE762B">
        <w:rPr>
          <w:rFonts w:cs="Calibri"/>
          <w:b/>
        </w:rPr>
        <w:t>amówienie</w:t>
      </w:r>
      <w:r w:rsidRPr="00BE762B">
        <w:rPr>
          <w:rFonts w:cs="Calibri"/>
        </w:rPr>
        <w:t xml:space="preserve"> zobowiązuje się do: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rFonts w:cs="Calibri"/>
        </w:rPr>
      </w:pPr>
      <w:r w:rsidRPr="00BE762B">
        <w:rPr>
          <w:rFonts w:cs="Calibri"/>
        </w:rPr>
        <w:t xml:space="preserve">zapewnienia bezpieczeństwa informacji przetwarzanych w związku realizacją Umowy, ochrony udostępnionych mu przez </w:t>
      </w:r>
      <w:r>
        <w:rPr>
          <w:rFonts w:cs="Calibri"/>
          <w:b/>
        </w:rPr>
        <w:t>Udzielającego Z</w:t>
      </w:r>
      <w:r w:rsidRPr="00BE762B">
        <w:rPr>
          <w:rFonts w:cs="Calibri"/>
          <w:b/>
        </w:rPr>
        <w:t>amówienia</w:t>
      </w:r>
      <w:r w:rsidRPr="00BE762B">
        <w:rPr>
          <w:rFonts w:cs="Calibri"/>
        </w:rPr>
        <w:t xml:space="preserve"> aktywów wspierających przetwarzanie tych informacji, poprzez zapewnienie ich poufności, integralności, dostępności oraz ciągłości realizacji usług świadczonych na rzecz </w:t>
      </w:r>
      <w:r w:rsidRPr="00BE762B">
        <w:rPr>
          <w:rFonts w:cs="Calibri"/>
          <w:b/>
        </w:rPr>
        <w:t>Szpitala</w:t>
      </w:r>
      <w:r w:rsidRPr="00BE762B">
        <w:rPr>
          <w:rFonts w:cs="Calibri"/>
        </w:rPr>
        <w:t xml:space="preserve"> wyłącznie w celach wynikających z zapisów Umowy, 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>zachowania szczególnej ostrożności przy bieżącym korzystaniu z powierzonych aktywów, zabezpieczenia ich przed utratą, kradzieżą, nieuprawnionym dostępem, nieuprawnioną modyfikacją i</w:t>
      </w:r>
      <w:r>
        <w:rPr>
          <w:rFonts w:cs="Calibri"/>
        </w:rPr>
        <w:t> </w:t>
      </w:r>
      <w:r w:rsidRPr="00BE762B">
        <w:rPr>
          <w:rFonts w:cs="Calibri"/>
        </w:rPr>
        <w:t xml:space="preserve">uszkodzeniami mechanicznymi, 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 xml:space="preserve">zachowania w tajemnicy  informacji chronionych, w tym danych osobowych, uzyskanych w związku z wykonywaniem Umowy i przetwarzania ich zgodnie z obowiązującymi przepisami prawa, 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>przesyłania informacji chronionych w tym danych osobowych z wykorzystaniem sieci Internet w formie zaszyfrowanej,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 xml:space="preserve">zachowania w tajemnicy sposobów zabezpieczenia danych osobowych przez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>,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 xml:space="preserve">informowania </w:t>
      </w:r>
      <w:r w:rsidRPr="00BE762B">
        <w:rPr>
          <w:rFonts w:cs="Calibri"/>
          <w:b/>
        </w:rPr>
        <w:t>Udzielającego</w:t>
      </w:r>
      <w:r w:rsidRPr="00BE762B">
        <w:rPr>
          <w:rFonts w:cs="Calibri"/>
        </w:rPr>
        <w:t xml:space="preserve"> </w:t>
      </w:r>
      <w:r>
        <w:rPr>
          <w:rFonts w:cs="Calibri"/>
          <w:b/>
        </w:rPr>
        <w:t>Zamówienie</w:t>
      </w:r>
      <w:r w:rsidRPr="00BE762B">
        <w:rPr>
          <w:rFonts w:cs="Calibri"/>
        </w:rPr>
        <w:t xml:space="preserve"> o każdym podejrzeniu naruszenia bezpieczeństwa informacji i/ lub utraty ciągłości działania </w:t>
      </w:r>
      <w:r>
        <w:rPr>
          <w:rFonts w:cs="Calibri"/>
          <w:b/>
        </w:rPr>
        <w:t>Przyjmującego Z</w:t>
      </w:r>
      <w:r w:rsidRPr="00BE762B">
        <w:rPr>
          <w:rFonts w:cs="Calibri"/>
          <w:b/>
        </w:rPr>
        <w:t>amówienie</w:t>
      </w:r>
      <w:r w:rsidRPr="00BE762B">
        <w:rPr>
          <w:rFonts w:cs="Calibri"/>
        </w:rPr>
        <w:t>,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 niezwłocznie przekaże zabezpieczone bezpośrednio do </w:t>
      </w:r>
      <w:r>
        <w:rPr>
          <w:rFonts w:cs="Calibri"/>
          <w:b/>
        </w:rPr>
        <w:t>Udzielającego Z</w:t>
      </w:r>
      <w:r w:rsidRPr="00BE762B">
        <w:rPr>
          <w:rFonts w:cs="Calibri"/>
          <w:b/>
        </w:rPr>
        <w:t>amówienia</w:t>
      </w:r>
      <w:r w:rsidRPr="00BE762B">
        <w:rPr>
          <w:rFonts w:cs="Calibri"/>
        </w:rPr>
        <w:t>,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</w:rPr>
        <w:t xml:space="preserve">zachowania w ścisłej tajemnicy (w trakcie jak i po zakończeniu umowy) wszelkich informacji technicznych, technologicznych, prawnych, organizacyjnych, dokumentów i danych osobowych uzyskanych od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 xml:space="preserve"> oraz współpracujących z nim osób w sposób zamierzony czy przypadkowy, w formie ustnej, pisemnej lub elektronicznej w trakcie wykonywania Umowy niezależnie od formy przekazania tych informacji i ich źródła.</w:t>
      </w:r>
    </w:p>
    <w:p w:rsidR="00804BD3" w:rsidRPr="00BE762B" w:rsidRDefault="00804BD3" w:rsidP="00804BD3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Calibri"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rFonts w:cs="Calibri"/>
          <w:b/>
        </w:rPr>
        <w:t>Udzielającego Z</w:t>
      </w:r>
      <w:r w:rsidRPr="00BE762B">
        <w:rPr>
          <w:rFonts w:cs="Calibri"/>
          <w:b/>
        </w:rPr>
        <w:t>amówienia</w:t>
      </w:r>
      <w:r w:rsidRPr="00BE762B">
        <w:rPr>
          <w:rFonts w:cs="Calibri"/>
        </w:rPr>
        <w:t xml:space="preserve"> w innym celu niż wykonanie Umowy, chyba że konieczność ujawnienia posiadanych informacji wynika  z obowiązujących przepisów prawa lub Umowy,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76" w:lineRule="auto"/>
        <w:ind w:left="426" w:right="121" w:hanging="426"/>
        <w:contextualSpacing w:val="0"/>
        <w:jc w:val="both"/>
        <w:rPr>
          <w:rFonts w:cs="Calibri"/>
          <w:b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zobowiązuje się nie rozpowszechniać informacji dotyczących Udzielającego Zamówienia w sposób naruszający jego dobre imię lub renomę </w:t>
      </w:r>
      <w:r w:rsidRPr="00BE762B">
        <w:rPr>
          <w:rFonts w:cs="Calibri"/>
          <w:b/>
        </w:rPr>
        <w:t>Udzielającego Zamówienia.</w:t>
      </w:r>
    </w:p>
    <w:p w:rsidR="00804BD3" w:rsidRPr="00BE762B" w:rsidRDefault="00804BD3" w:rsidP="00804BD3">
      <w:pPr>
        <w:pStyle w:val="Akapitzlist"/>
        <w:tabs>
          <w:tab w:val="left" w:pos="2391"/>
        </w:tabs>
        <w:spacing w:line="276" w:lineRule="auto"/>
        <w:ind w:left="0" w:right="729"/>
        <w:rPr>
          <w:rFonts w:cs="Calibri"/>
        </w:rPr>
      </w:pPr>
    </w:p>
    <w:p w:rsidR="00804BD3" w:rsidRPr="00BE762B" w:rsidRDefault="00804BD3" w:rsidP="00804BD3">
      <w:pPr>
        <w:pStyle w:val="Textbody"/>
        <w:ind w:left="44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13</w:t>
      </w:r>
    </w:p>
    <w:p w:rsidR="00804BD3" w:rsidRPr="00BE762B" w:rsidRDefault="00804BD3" w:rsidP="00804BD3">
      <w:pPr>
        <w:pStyle w:val="Textbody"/>
        <w:ind w:left="44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numPr>
          <w:ilvl w:val="6"/>
          <w:numId w:val="17"/>
        </w:numPr>
        <w:ind w:left="284" w:hanging="284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 xml:space="preserve">Każda ze Stron Umowy zobowiązana jest do poinformowania osób przez siebie upoważnionych do 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lastRenderedPageBreak/>
        <w:t xml:space="preserve">określonych czynności w związku z realizacją umowy (w szczególności osób </w:t>
      </w:r>
      <w:r w:rsidRPr="00BE762B">
        <w:rPr>
          <w:rFonts w:ascii="Calibri" w:eastAsia="Calibri" w:hAnsi="Calibri" w:cs="Calibri"/>
          <w:noProof/>
          <w:color w:val="auto"/>
          <w:sz w:val="22"/>
          <w:szCs w:val="22"/>
          <w:lang w:eastAsia="en-US" w:bidi="ar-SA"/>
        </w:rPr>
        <w:t xml:space="preserve">reprezentujących Stronę lub osób kontaktowych), o tym, że druga Strona będzie przetwarzała ich dane osobowe jako administrator, w celach, niezbędnych do należytego wykonywania umowy oraz do wypełnienia wynikających z powszechnie obowiązujących przepisów obowiązków prawnych ciążących na Stronach jako administratorach danych. </w:t>
      </w:r>
    </w:p>
    <w:p w:rsidR="00804BD3" w:rsidRPr="00BE762B" w:rsidRDefault="00804BD3" w:rsidP="00804BD3">
      <w:pPr>
        <w:pStyle w:val="Textbody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noProof/>
          <w:color w:val="auto"/>
          <w:sz w:val="22"/>
          <w:szCs w:val="22"/>
          <w:lang w:eastAsia="en-US"/>
        </w:rPr>
      </w:pPr>
      <w:r w:rsidRPr="00BE762B">
        <w:rPr>
          <w:rFonts w:ascii="Calibri" w:eastAsia="Calibri" w:hAnsi="Calibri" w:cs="Calibri"/>
          <w:noProof/>
          <w:color w:val="auto"/>
          <w:sz w:val="22"/>
          <w:szCs w:val="22"/>
          <w:lang w:eastAsia="en-US" w:bidi="ar-SA"/>
        </w:rPr>
        <w:t xml:space="preserve">W celu realizacji obowiązku, o którym mowa w ustępie 1, strony wzajemnie przekazują sobie treść    obowiązku informacyjnego dla personelu. Treść klauzuli 4 Wojskowego Szpitala Klinicznego z Polikliniką SP ZOZ we Wrocławiu stanowi </w:t>
      </w: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załącznik nr 4 do umowy.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7"/>
        </w:numPr>
        <w:tabs>
          <w:tab w:val="left" w:pos="142"/>
        </w:tabs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Strony oświadczają, że w zakresie prowadzonej przez siebie działalności leczniczej w rozumieniu ustawy z dnia 15 kwietnia 2011 r. o działalności leczniczej (t.j. Dz. U. z 2022 r., poz.  633 z późn. zm.) są administratorami danych osobowych pacjentów oraz, że każda z nich jest niezależnie odpowiedzialna za realizację praw podmiotów danych, określonych w art. 12-23 RODO w odniesieniu do danych osobowych, dla których jest administratorem.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Strony oświadczają, że w związku z przetwarzaniem przez nie danych osobowych pacjentów wdrożyły odpowiednie środki techniczne i organizacyjne, o których mowa w art. 32 Rozporządzenia Parlamentu Europejskiego i Rady (UE) 2016/679 z dnia 27 kwietnia 2016 r. w sprawie ochrony osób fizycznych w związku z przetwarzaniem danych osobowych i w sprawie swobodnego przepływu takich danych oraz uchylenia dyrektywy 95/46/WE (dalej jako: „RODO”), aby zapewnić odpowiedni stopień bezpieczeństwa odpowiadający ryzyku naruszenia ochrony danych osobowych w przypadku podmiotów przetwarzających szczególne kategorie danych osobowych.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Strony wzajemnie udostępniają sobie dane osobowe w celu zapewnienia ciągłości świadczeń zdrowotnych na podstawie art. 26 ust. 3 pkt. 1 ustawy o prawach pacjenta i Rzeczniku Praw Pacjenta (t.j. Dz. U. z 2024 r., poz. 581z tj.).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Strony uzgadniają, że odpowiedzialność za właściwe zabezpieczenie danych osobowych przed ich udostępnieniem drugiej Stronie ponosi Strona udostępniająca.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W związku z realizacją niniejszej umowy dochodzi do przekazywania przez Strony danych osobowych:</w:t>
      </w:r>
    </w:p>
    <w:p w:rsidR="00804BD3" w:rsidRPr="00BE762B" w:rsidRDefault="00804BD3" w:rsidP="00804BD3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cs="Calibri"/>
        </w:rPr>
      </w:pPr>
      <w:r w:rsidRPr="00BE762B">
        <w:rPr>
          <w:rFonts w:cs="Calibri"/>
        </w:rPr>
        <w:t>Osób reprezentujących drugą Stronę przy podpisaniu niniejszej umowy;</w:t>
      </w:r>
    </w:p>
    <w:p w:rsidR="00804BD3" w:rsidRPr="00BE762B" w:rsidRDefault="00804BD3" w:rsidP="00804BD3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cs="Calibri"/>
        </w:rPr>
      </w:pPr>
      <w:r w:rsidRPr="00BE762B">
        <w:rPr>
          <w:rFonts w:cs="Calibri"/>
        </w:rPr>
        <w:t>Osób upoważnionych do wystawiania faktury;</w:t>
      </w:r>
    </w:p>
    <w:p w:rsidR="00804BD3" w:rsidRPr="00BE762B" w:rsidRDefault="00804BD3" w:rsidP="00804BD3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cs="Calibri"/>
        </w:rPr>
      </w:pPr>
      <w:r w:rsidRPr="00BE762B">
        <w:rPr>
          <w:rFonts w:cs="Calibri"/>
        </w:rPr>
        <w:t>Osób uprawnionych przez Strony do wykonywania, koordynowania i nadzoru prac objętych niniejszą umową;</w:t>
      </w:r>
    </w:p>
    <w:p w:rsidR="00804BD3" w:rsidRPr="00BE762B" w:rsidRDefault="00804BD3" w:rsidP="00804BD3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textAlignment w:val="baseline"/>
        <w:rPr>
          <w:rFonts w:cs="Calibri"/>
        </w:rPr>
      </w:pPr>
      <w:r w:rsidRPr="00BE762B">
        <w:rPr>
          <w:rFonts w:cs="Calibri"/>
        </w:rPr>
        <w:t>Udzielający zamówienie informuje, że: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Administratorem danych osobowych jest 4. Wojskowy Szpital Kliniczny z Polikliniką we Wrocławiu, reprezentowany przez Komendanta szpitala (dalej: Szpital), z siedzibą przy ul. Rudolfa Weigla 5, 50-981 Wrocław</w:t>
      </w:r>
    </w:p>
    <w:p w:rsidR="00804BD3" w:rsidRPr="00BE762B" w:rsidRDefault="00804BD3" w:rsidP="00804BD3">
      <w:pPr>
        <w:spacing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Ze Szpitalem można się skontaktować w następujący sposób:</w:t>
      </w:r>
    </w:p>
    <w:p w:rsidR="00804BD3" w:rsidRPr="00BE762B" w:rsidRDefault="00804BD3" w:rsidP="00804BD3">
      <w:pPr>
        <w:spacing w:line="276" w:lineRule="auto"/>
        <w:ind w:left="284" w:firstLine="425"/>
        <w:jc w:val="both"/>
        <w:rPr>
          <w:rFonts w:cs="Calibri"/>
        </w:rPr>
      </w:pPr>
      <w:r w:rsidRPr="00BE762B">
        <w:rPr>
          <w:rFonts w:cs="Calibri"/>
        </w:rPr>
        <w:t xml:space="preserve"> - listownie na adres: u. Rudolfa Weigla nr 5, 50-981 Wrocław</w:t>
      </w:r>
    </w:p>
    <w:p w:rsidR="00804BD3" w:rsidRPr="00BE762B" w:rsidRDefault="00804BD3" w:rsidP="00804BD3">
      <w:pPr>
        <w:spacing w:line="276" w:lineRule="auto"/>
        <w:ind w:left="284" w:firstLine="425"/>
        <w:jc w:val="both"/>
        <w:rPr>
          <w:rFonts w:cs="Calibri"/>
        </w:rPr>
      </w:pPr>
      <w:r w:rsidRPr="00BE762B">
        <w:rPr>
          <w:rFonts w:cs="Calibri"/>
        </w:rPr>
        <w:t xml:space="preserve">- </w:t>
      </w:r>
      <w:r>
        <w:rPr>
          <w:rFonts w:cs="Calibri"/>
        </w:rPr>
        <w:t>  przez e-mail: szpital@4wsk.pl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Szpital wyznaczył Inspektora Ochrony Danych, z którym można się kontaktować we wszystkich sprawach dotyczących przetwarzania danych osobowych oraz korzystania z przysługujących Wykonawcy praw związanych z przetwarzaniem danych, w następujący sposób:</w:t>
      </w:r>
    </w:p>
    <w:p w:rsidR="00804BD3" w:rsidRPr="00BE762B" w:rsidRDefault="00804BD3" w:rsidP="00804BD3">
      <w:pPr>
        <w:spacing w:line="276" w:lineRule="auto"/>
        <w:ind w:left="851"/>
        <w:jc w:val="both"/>
        <w:rPr>
          <w:rFonts w:cs="Calibri"/>
        </w:rPr>
      </w:pPr>
      <w:r w:rsidRPr="00BE762B">
        <w:rPr>
          <w:rFonts w:cs="Calibri"/>
        </w:rPr>
        <w:t>-  pisemnie na adres: ul. Rudolfa Weigla nr 5, 50-981 Wrocław</w:t>
      </w:r>
    </w:p>
    <w:p w:rsidR="00804BD3" w:rsidRPr="00BE762B" w:rsidRDefault="00804BD3" w:rsidP="00804BD3">
      <w:pPr>
        <w:spacing w:line="276" w:lineRule="auto"/>
        <w:ind w:left="851"/>
        <w:jc w:val="both"/>
        <w:rPr>
          <w:rFonts w:cs="Calibri"/>
        </w:rPr>
      </w:pPr>
      <w:r w:rsidRPr="00BE762B">
        <w:rPr>
          <w:rFonts w:cs="Calibri"/>
        </w:rPr>
        <w:t>-  przez  e-mail: iod@4wsk.pl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Szpital będzie przetwarzać dane osobowe w następujących celach:</w:t>
      </w:r>
    </w:p>
    <w:p w:rsidR="00804BD3" w:rsidRPr="00BE762B" w:rsidRDefault="00804BD3" w:rsidP="00804BD3">
      <w:pPr>
        <w:pStyle w:val="Akapitzlist"/>
        <w:numPr>
          <w:ilvl w:val="2"/>
          <w:numId w:val="22"/>
        </w:numPr>
        <w:tabs>
          <w:tab w:val="clear" w:pos="2160"/>
          <w:tab w:val="num" w:pos="851"/>
        </w:tabs>
        <w:spacing w:after="0" w:line="276" w:lineRule="auto"/>
        <w:ind w:hanging="1734"/>
        <w:jc w:val="both"/>
        <w:rPr>
          <w:rFonts w:cs="Calibri"/>
        </w:rPr>
      </w:pPr>
      <w:r w:rsidRPr="00BE762B">
        <w:rPr>
          <w:rFonts w:cs="Calibri"/>
        </w:rPr>
        <w:t>związanych z realizacją umowy,</w:t>
      </w:r>
    </w:p>
    <w:p w:rsidR="00804BD3" w:rsidRPr="00BE762B" w:rsidRDefault="00804BD3" w:rsidP="00804BD3">
      <w:pPr>
        <w:pStyle w:val="Akapitzlist"/>
        <w:numPr>
          <w:ilvl w:val="2"/>
          <w:numId w:val="22"/>
        </w:numPr>
        <w:tabs>
          <w:tab w:val="clear" w:pos="2160"/>
          <w:tab w:val="num" w:pos="851"/>
        </w:tabs>
        <w:spacing w:after="0" w:line="276" w:lineRule="auto"/>
        <w:ind w:left="851" w:hanging="425"/>
        <w:jc w:val="both"/>
        <w:rPr>
          <w:rFonts w:cs="Calibri"/>
        </w:rPr>
      </w:pPr>
      <w:r w:rsidRPr="00BE762B">
        <w:rPr>
          <w:rFonts w:cs="Calibri"/>
        </w:rPr>
        <w:lastRenderedPageBreak/>
        <w:t>związanych z ewentualnym dochodzeniem roszczeń i odszkodowań związanych z niewykonaniem lub nienależytym wykonaniem umowy,</w:t>
      </w:r>
    </w:p>
    <w:p w:rsidR="00804BD3" w:rsidRPr="00BE762B" w:rsidRDefault="00804BD3" w:rsidP="00804BD3">
      <w:pPr>
        <w:pStyle w:val="Akapitzlist"/>
        <w:numPr>
          <w:ilvl w:val="2"/>
          <w:numId w:val="22"/>
        </w:numPr>
        <w:tabs>
          <w:tab w:val="clear" w:pos="2160"/>
          <w:tab w:val="num" w:pos="851"/>
        </w:tabs>
        <w:spacing w:after="0" w:line="276" w:lineRule="auto"/>
        <w:ind w:hanging="1734"/>
        <w:jc w:val="both"/>
        <w:rPr>
          <w:rFonts w:cs="Calibri"/>
        </w:rPr>
      </w:pPr>
      <w:r w:rsidRPr="00BE762B">
        <w:rPr>
          <w:rFonts w:cs="Calibri"/>
        </w:rPr>
        <w:t>udzielenia odpowiedzi na pisma, skargi i wnioski,</w:t>
      </w:r>
    </w:p>
    <w:p w:rsidR="00804BD3" w:rsidRPr="00BE762B" w:rsidRDefault="00804BD3" w:rsidP="00804BD3">
      <w:pPr>
        <w:pStyle w:val="Akapitzlist"/>
        <w:numPr>
          <w:ilvl w:val="2"/>
          <w:numId w:val="22"/>
        </w:numPr>
        <w:tabs>
          <w:tab w:val="clear" w:pos="2160"/>
          <w:tab w:val="num" w:pos="851"/>
        </w:tabs>
        <w:spacing w:after="0" w:line="276" w:lineRule="auto"/>
        <w:ind w:left="851" w:hanging="425"/>
        <w:jc w:val="both"/>
        <w:rPr>
          <w:rFonts w:cs="Calibri"/>
        </w:rPr>
      </w:pPr>
      <w:r w:rsidRPr="00BE762B">
        <w:rPr>
          <w:rFonts w:cs="Calibri"/>
        </w:rPr>
        <w:t>wykonania obowiązków wynikających z ustawy z dnia 6 września 2001r. o dostępie do informacji publicznej.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Podstawą prawną przetwarzania danych osobowych jest:</w:t>
      </w:r>
    </w:p>
    <w:p w:rsidR="00804BD3" w:rsidRPr="00BE762B" w:rsidRDefault="00804BD3" w:rsidP="00804BD3">
      <w:pPr>
        <w:pStyle w:val="Akapitzlist"/>
        <w:numPr>
          <w:ilvl w:val="2"/>
          <w:numId w:val="18"/>
        </w:numPr>
        <w:spacing w:after="0" w:line="276" w:lineRule="auto"/>
        <w:ind w:left="851" w:hanging="425"/>
        <w:jc w:val="both"/>
        <w:rPr>
          <w:rFonts w:cs="Calibri"/>
        </w:rPr>
      </w:pPr>
      <w:r w:rsidRPr="00BE762B">
        <w:rPr>
          <w:rFonts w:cs="Calibri"/>
        </w:rPr>
        <w:t>niezbędność  do wykonania umowy lub do podjęcia działań na żądanie przed zawarciem umowy (art. 6 ust.1 lit. b RODO),</w:t>
      </w:r>
    </w:p>
    <w:p w:rsidR="00804BD3" w:rsidRPr="00BE762B" w:rsidRDefault="00804BD3" w:rsidP="00804BD3">
      <w:pPr>
        <w:pStyle w:val="Akapitzlist"/>
        <w:numPr>
          <w:ilvl w:val="2"/>
          <w:numId w:val="18"/>
        </w:numPr>
        <w:spacing w:after="0" w:line="276" w:lineRule="auto"/>
        <w:ind w:left="851" w:hanging="425"/>
        <w:jc w:val="both"/>
        <w:rPr>
          <w:rFonts w:cs="Calibri"/>
        </w:rPr>
      </w:pPr>
      <w:r w:rsidRPr="00BE762B">
        <w:rPr>
          <w:rFonts w:cs="Calibri"/>
        </w:rPr>
        <w:t>konieczność wypełnienia obowiązku prawnego ciążącego na administratorze (art.6 ust.1 lit. c RODO).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Udzielający zamówienie będzie przekazywać dane osobowe w związku z realizacją niniejszej umowy nie dłużej niż 6 lat od jej zakończenia.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Udzielający zamówienie będzie przekazywać dane osobowe:</w:t>
      </w:r>
    </w:p>
    <w:p w:rsidR="00804BD3" w:rsidRPr="00BE762B" w:rsidRDefault="00804BD3" w:rsidP="00804BD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Organom, podmiotom publicznym uprawnionym do uzyskania danych na podstawie obwiązujących  przepisów prawa, np. sądom, organom ścigania lub instytucjom państwowym, gdy wystąpią z żądaniem, w oparciu o stosowną podstawę prawną,</w:t>
      </w:r>
    </w:p>
    <w:p w:rsidR="00804BD3" w:rsidRPr="00BE762B" w:rsidRDefault="00804BD3" w:rsidP="00804BD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w zakresie niezbędny – Wnioskodawcom, działającym na podstawie ustawy  z dnia 6 września 2001r. o dostępie do informacji publicznej,</w:t>
      </w:r>
    </w:p>
    <w:p w:rsidR="00804BD3" w:rsidRPr="00BE762B" w:rsidRDefault="00804BD3" w:rsidP="00804BD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w zakresie niezbędnym – podmiotom współpracującym ze Szpitalem w oparciu o zawarte z nimi umowy i w granicach poleceń Szpitala.</w:t>
      </w:r>
    </w:p>
    <w:p w:rsidR="00804BD3" w:rsidRPr="00BE762B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prawa przysługujące w związku z przetwarzaniem danych osobowych:</w:t>
      </w:r>
    </w:p>
    <w:p w:rsidR="00804BD3" w:rsidRPr="00BE762B" w:rsidRDefault="00804BD3" w:rsidP="00804BD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prawo dostępu do danych osobowych,</w:t>
      </w:r>
    </w:p>
    <w:p w:rsidR="00804BD3" w:rsidRPr="00BE762B" w:rsidRDefault="00804BD3" w:rsidP="00804BD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prawo żądania sprostowania danych osobowych,</w:t>
      </w:r>
    </w:p>
    <w:p w:rsidR="00804BD3" w:rsidRPr="00BE762B" w:rsidRDefault="00804BD3" w:rsidP="00804BD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prawo żądania ograniczenia przetwarzania danych osobowych,</w:t>
      </w:r>
    </w:p>
    <w:p w:rsidR="00804BD3" w:rsidRPr="00BE762B" w:rsidRDefault="00804BD3" w:rsidP="00804BD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 xml:space="preserve">prawo do przenoszenia danych osobowych, tj. prawo otrzymania od Szpitala danych osobowych w ustrukturyzowanym, powszechnie używanym formacie informatycznym nadającym się do odczytu maszynowego. </w:t>
      </w:r>
    </w:p>
    <w:p w:rsidR="00804BD3" w:rsidRPr="00BE762B" w:rsidRDefault="00804BD3" w:rsidP="00804BD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BE762B">
        <w:rPr>
          <w:rFonts w:cs="Calibri"/>
        </w:rPr>
        <w:t>prawo wniesienia skargi do organu nadzorczego zajmującego się ochroną danych osobowych, tj. Prezesa Urzędu Ochrony Danych Osobowych.</w:t>
      </w:r>
    </w:p>
    <w:p w:rsidR="00804BD3" w:rsidRPr="00D63676" w:rsidRDefault="00804BD3" w:rsidP="00804BD3">
      <w:pPr>
        <w:numPr>
          <w:ilvl w:val="0"/>
          <w:numId w:val="19"/>
        </w:numPr>
        <w:spacing w:after="0" w:line="276" w:lineRule="auto"/>
        <w:ind w:left="284"/>
        <w:jc w:val="both"/>
        <w:rPr>
          <w:rFonts w:cs="Calibri"/>
        </w:rPr>
      </w:pPr>
      <w:r w:rsidRPr="00BE762B">
        <w:rPr>
          <w:rFonts w:cs="Calibri"/>
        </w:rPr>
        <w:t>Podanie danych osobowych jest dobrowolne, ale niezbędne do zawarcia i realizacji umowy oraz wykonywania przez administratora prawnie uzasadnionych obowiązków.</w:t>
      </w:r>
    </w:p>
    <w:p w:rsidR="00804BD3" w:rsidRPr="00BE762B" w:rsidRDefault="00804BD3" w:rsidP="00804BD3">
      <w:pPr>
        <w:tabs>
          <w:tab w:val="left" w:pos="2268"/>
        </w:tabs>
        <w:spacing w:line="276" w:lineRule="auto"/>
        <w:rPr>
          <w:rFonts w:cs="Calibri"/>
        </w:rPr>
      </w:pPr>
    </w:p>
    <w:p w:rsidR="00804BD3" w:rsidRPr="00BE762B" w:rsidRDefault="00804BD3" w:rsidP="00804BD3">
      <w:pPr>
        <w:pStyle w:val="Textbody"/>
        <w:ind w:left="446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§14</w:t>
      </w:r>
    </w:p>
    <w:p w:rsidR="00804BD3" w:rsidRPr="00BE762B" w:rsidRDefault="00804BD3" w:rsidP="00804BD3">
      <w:pPr>
        <w:pStyle w:val="Tekstpodstawow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  <w:b/>
        </w:rPr>
        <w:t>Udzielający Zamówienie</w:t>
      </w:r>
      <w:r w:rsidRPr="00BE762B">
        <w:rPr>
          <w:rFonts w:cs="Calibri"/>
        </w:rPr>
        <w:t xml:space="preserve"> może naliczyć </w:t>
      </w:r>
      <w:r w:rsidRPr="00BE762B">
        <w:rPr>
          <w:rFonts w:cs="Calibri"/>
          <w:b/>
        </w:rPr>
        <w:t>Przyjmującemu zamówienie</w:t>
      </w:r>
      <w:r w:rsidRPr="00BE762B">
        <w:rPr>
          <w:rFonts w:cs="Calibri"/>
        </w:rPr>
        <w:t xml:space="preserve"> kary umowne w zawinionych przez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przypadkach:</w:t>
      </w:r>
    </w:p>
    <w:p w:rsidR="00804BD3" w:rsidRPr="00877713" w:rsidRDefault="00804BD3" w:rsidP="00804BD3">
      <w:pPr>
        <w:pStyle w:val="Tekstpodstawowy"/>
        <w:numPr>
          <w:ilvl w:val="2"/>
          <w:numId w:val="11"/>
        </w:numPr>
        <w:suppressAutoHyphens/>
        <w:autoSpaceDE/>
        <w:autoSpaceDN/>
        <w:spacing w:line="276" w:lineRule="auto"/>
        <w:ind w:left="284" w:hanging="284"/>
        <w:rPr>
          <w:rFonts w:ascii="Calibri" w:eastAsia="Calibri" w:hAnsi="Calibri" w:cs="Calibri"/>
          <w:noProof/>
          <w:sz w:val="22"/>
          <w:szCs w:val="22"/>
          <w:lang w:val="pl-PL"/>
        </w:rPr>
      </w:pPr>
      <w:r w:rsidRPr="00877713">
        <w:rPr>
          <w:rFonts w:ascii="Calibri" w:eastAsia="Calibri" w:hAnsi="Calibri" w:cs="Calibri"/>
          <w:noProof/>
          <w:sz w:val="22"/>
          <w:szCs w:val="22"/>
          <w:lang w:val="pl-PL"/>
        </w:rPr>
        <w:t>zwłoki w udzielaniu   świadczeń   zdrowotnych w   terminie   uzgodnionym w §1 ust.7</w:t>
      </w:r>
    </w:p>
    <w:p w:rsidR="00804BD3" w:rsidRPr="00877713" w:rsidRDefault="00804BD3" w:rsidP="00804BD3">
      <w:pPr>
        <w:pStyle w:val="Tekstpodstawowy"/>
        <w:ind w:left="1134" w:hanging="850"/>
        <w:rPr>
          <w:rFonts w:ascii="Calibri" w:eastAsia="Calibri" w:hAnsi="Calibri" w:cs="Calibri"/>
          <w:noProof/>
          <w:sz w:val="22"/>
          <w:szCs w:val="22"/>
          <w:lang w:val="pl-PL"/>
        </w:rPr>
      </w:pPr>
      <w:r w:rsidRPr="00877713">
        <w:rPr>
          <w:rFonts w:ascii="Calibri" w:eastAsia="Calibri" w:hAnsi="Calibri" w:cs="Calibri"/>
          <w:noProof/>
          <w:sz w:val="22"/>
          <w:szCs w:val="22"/>
          <w:lang w:val="pl-PL"/>
        </w:rPr>
        <w:t>– w wysokości  300,00 zł, .– za każdy stwierdzony przypadek,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autoSpaceDE w:val="0"/>
        <w:autoSpaceDN w:val="0"/>
        <w:spacing w:after="0" w:line="276" w:lineRule="auto"/>
        <w:ind w:left="284" w:right="113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udzielania świadczeń przez osoby nieuprawnione lub nieposiadające kwalifikacji i uprawnień do   udzielania  świadczeń   zdrowotnych   w  określonym  zakresie  –  w  wysokości  500,00  zł – za każde stwierdzone naruszenie,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tabs>
          <w:tab w:val="left" w:pos="284"/>
        </w:tabs>
        <w:autoSpaceDE w:val="0"/>
        <w:autoSpaceDN w:val="0"/>
        <w:spacing w:after="0" w:line="276" w:lineRule="auto"/>
        <w:ind w:left="284" w:right="11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niezgodnego z obowiązującymi przepisami prawa prowadzenia dokumentacji medycznej pacjenta, co ustalone zostanie ostatecznie przez właściwy do tego podmiot – w wysokości 500,00 zł.– za każde stwierdzone naruszenie zasad prowadzenia dokumentacji medycznej,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tabs>
          <w:tab w:val="left" w:pos="284"/>
        </w:tabs>
        <w:autoSpaceDE w:val="0"/>
        <w:autoSpaceDN w:val="0"/>
        <w:spacing w:after="0" w:line="276" w:lineRule="auto"/>
        <w:ind w:left="284" w:right="115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pobierania nienależytych opłat za świadczenia będące przedmiotem umowy lub innych świadczeń pieniężnych lub niepieniężnych - w wysokości 500,00 zł, – za każde stwierdzone naruszenie,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autoSpaceDE w:val="0"/>
        <w:autoSpaceDN w:val="0"/>
        <w:spacing w:after="0" w:line="276" w:lineRule="auto"/>
        <w:ind w:left="284" w:right="115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udzielania świadczeń zdrowotnych niezgodnie z aktualną wiedzą medyczną, standardami lub </w:t>
      </w:r>
      <w:r w:rsidRPr="00BE762B">
        <w:rPr>
          <w:rFonts w:cs="Calibri"/>
        </w:rPr>
        <w:lastRenderedPageBreak/>
        <w:t>obowiązującymi w tym zakresie przepisami prawa, co ustalone zostanie ostatecznie przez właściwy do tego podmiot – w wysokości  500,00 zł za każde naruszenie,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76" w:lineRule="auto"/>
        <w:ind w:left="284" w:right="115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uzasadnionej skargi pacjenta lub jego rodziny lub opiekuna – w sprawach dotyczących udzielania świadczeń zdrowotnych - w wysokości 500,00 zł za każde  potwierdzone naruszenie; w takim przypadku skarga pacjenta winna być złożona na piśmie i podpisana. </w:t>
      </w:r>
      <w:r w:rsidRPr="00BE762B">
        <w:rPr>
          <w:rFonts w:cs="Calibri"/>
          <w:b/>
        </w:rPr>
        <w:t>Udzielający Zamówienia</w:t>
      </w:r>
      <w:r w:rsidRPr="00BE762B">
        <w:rPr>
          <w:rFonts w:cs="Calibri"/>
        </w:rPr>
        <w:t xml:space="preserve"> przed obciążeniem karą zażąda wyjaśnień od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na piśmie. Obciążenie karą nastąpi w przypadku nieudzielania wyjaśnień przez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lub nieuwzględnienia wyjaśnień,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tabs>
          <w:tab w:val="left" w:pos="284"/>
        </w:tabs>
        <w:autoSpaceDE w:val="0"/>
        <w:autoSpaceDN w:val="0"/>
        <w:spacing w:after="0" w:line="276" w:lineRule="auto"/>
        <w:ind w:left="284" w:right="115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niepoinformowania </w:t>
      </w:r>
      <w:r w:rsidRPr="00BE762B">
        <w:rPr>
          <w:rFonts w:cs="Calibri"/>
          <w:b/>
        </w:rPr>
        <w:t>Udzielającego Zamówienie</w:t>
      </w:r>
      <w:r w:rsidRPr="00BE762B">
        <w:rPr>
          <w:rFonts w:cs="Calibri"/>
        </w:rPr>
        <w:t xml:space="preserve"> o powierzeniu wykonywania zleconych czynności innemu podmiotowi leczniczemu w wysokości 1000,00 zł - za każdy udowodniony przypadek,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w przypadku rozwiązania umowy z winy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– w wysokości 1 000 ,00 zł;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tabs>
          <w:tab w:val="left" w:pos="284"/>
        </w:tabs>
        <w:autoSpaceDE w:val="0"/>
        <w:autoSpaceDN w:val="0"/>
        <w:spacing w:after="0" w:line="276" w:lineRule="auto"/>
        <w:ind w:left="284" w:right="168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w przypadku naruszenia zasad dotyczących ochrony danych  osobowych kwotę 1.000,00  zł  za każde naruszenie;</w:t>
      </w:r>
    </w:p>
    <w:p w:rsidR="00804BD3" w:rsidRPr="00BE762B" w:rsidRDefault="00804BD3" w:rsidP="00804BD3">
      <w:pPr>
        <w:pStyle w:val="Akapitzlist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w przypadku naruszenia klauzuli poufności kwotę 5000,00 zł za każde naruszenie.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right="113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W przypadku nałożenia przez Narodowy Fundusz Zdrowia na </w:t>
      </w:r>
      <w:r w:rsidRPr="00BE762B">
        <w:rPr>
          <w:rFonts w:cs="Calibri"/>
          <w:b/>
        </w:rPr>
        <w:t>Udzielającego Zamówienie</w:t>
      </w:r>
      <w:r w:rsidRPr="00BE762B">
        <w:rPr>
          <w:rFonts w:cs="Calibri"/>
        </w:rPr>
        <w:t xml:space="preserve"> kary z tytułu niewykonania lub nienależytego wykonania świadczeń zdrowotnych, które na warunkach objętych niniejszą umową przyjął do wykonania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- 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będzie zobowiązany  zwrócić  na   rzecz   </w:t>
      </w:r>
      <w:r w:rsidRPr="00BE762B">
        <w:rPr>
          <w:rFonts w:cs="Calibri"/>
          <w:b/>
        </w:rPr>
        <w:t>Udzielającego   Zamówienia</w:t>
      </w:r>
      <w:r w:rsidRPr="00BE762B">
        <w:rPr>
          <w:rFonts w:cs="Calibri"/>
        </w:rPr>
        <w:t xml:space="preserve">   poniesione   z   tego   tytułu   wydatki   w wysokości równej nałożonej karze.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W przypadku, gdy kara umowna nie pokryje szkody wyrządzonej przez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, </w:t>
      </w:r>
      <w:r w:rsidRPr="00BE762B">
        <w:rPr>
          <w:rFonts w:cs="Calibri"/>
          <w:b/>
        </w:rPr>
        <w:t>Udzielający Zamówienia</w:t>
      </w:r>
      <w:r w:rsidRPr="00BE762B">
        <w:rPr>
          <w:rFonts w:cs="Calibri"/>
        </w:rPr>
        <w:t xml:space="preserve"> ma prawo dochodzić odszkodowania przewyższającego wartość kary umownej na zasadach ogólnych.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Jedno naruszenie może stanowić podstawę do naliczenia kary umownej tylko z jednego tytułu.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Przed naliczeniem kary umownej </w:t>
      </w:r>
      <w:r w:rsidRPr="00BE762B">
        <w:rPr>
          <w:rFonts w:cs="Calibri"/>
          <w:b/>
        </w:rPr>
        <w:t>Udzielający Zamówienie</w:t>
      </w:r>
      <w:r w:rsidRPr="00BE762B">
        <w:rPr>
          <w:rFonts w:cs="Calibri"/>
        </w:rPr>
        <w:t xml:space="preserve"> wezwie do zaniechania naruszeń przez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 xml:space="preserve"> w terminie nie krótszym niż 7 dni i złożenia wyjaśnień. W przypadku zaniechania naruszeń lub złożenia uwzględnionych wyjaśnień nie nalicza się kary umownej.</w:t>
      </w:r>
    </w:p>
    <w:p w:rsidR="00804BD3" w:rsidRPr="00BE762B" w:rsidRDefault="00804BD3" w:rsidP="00804BD3">
      <w:pPr>
        <w:pStyle w:val="Akapitzlist"/>
        <w:autoSpaceDE w:val="0"/>
        <w:autoSpaceDN w:val="0"/>
        <w:spacing w:line="276" w:lineRule="auto"/>
        <w:ind w:left="0" w:right="121"/>
        <w:rPr>
          <w:rFonts w:cs="Calibri"/>
        </w:rPr>
      </w:pP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ma obowiązek wpłaty na rachunek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 xml:space="preserve"> kary umownej w terminie 14 dni od doręczenia pisma wzywającego do zapłaty kary umownej. </w:t>
      </w:r>
      <w:r w:rsidRPr="00BE762B">
        <w:rPr>
          <w:rFonts w:cs="Calibri"/>
          <w:b/>
        </w:rPr>
        <w:t>Udzielający Zamówienia</w:t>
      </w:r>
      <w:r w:rsidRPr="00BE762B">
        <w:rPr>
          <w:rFonts w:cs="Calibri"/>
        </w:rPr>
        <w:t xml:space="preserve"> zastrzega sobie prawo do potrącania kwot kar umownych z przysługujących należności </w:t>
      </w:r>
      <w:r w:rsidRPr="00BE762B">
        <w:rPr>
          <w:rFonts w:cs="Calibri"/>
          <w:b/>
        </w:rPr>
        <w:t>Przyjmującego zamówienie</w:t>
      </w:r>
      <w:r w:rsidRPr="00BE762B">
        <w:rPr>
          <w:rFonts w:cs="Calibri"/>
        </w:rPr>
        <w:t>.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 xml:space="preserve"> wyraża zgodę na potrącenie należnych kar umownych z przysługującego mu wynagrodzenia.</w:t>
      </w:r>
    </w:p>
    <w:p w:rsidR="00804BD3" w:rsidRPr="00BE762B" w:rsidRDefault="00804BD3" w:rsidP="00804BD3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Odpowiedzialność za szkodę wyrządzoną przy udzielaniu świadczeń na podstawie niniejszej umowy ponoszą w stosunku do poszkodowanego pacjenta solidarnie </w:t>
      </w:r>
      <w:r w:rsidRPr="00BE762B">
        <w:rPr>
          <w:rFonts w:cs="Calibri"/>
          <w:b/>
        </w:rPr>
        <w:t>Udzielający Zamówienia</w:t>
      </w:r>
      <w:r w:rsidRPr="00BE762B">
        <w:rPr>
          <w:rFonts w:cs="Calibri"/>
        </w:rPr>
        <w:t xml:space="preserve"> i </w:t>
      </w:r>
      <w:r w:rsidRPr="00BE762B">
        <w:rPr>
          <w:rFonts w:cs="Calibri"/>
          <w:b/>
        </w:rPr>
        <w:t>Przyjmujący Zamówienie</w:t>
      </w:r>
      <w:r w:rsidRPr="00BE762B">
        <w:rPr>
          <w:rFonts w:cs="Calibri"/>
        </w:rPr>
        <w:t>. Strona, która zaspokoi roszczenie, będzie uprawniona do żądania zwrotu spełnionego świadczenia od drugiej Strony  jako współdłużnika  w zależności od jej stosunku do wyrządzonej  szkody i stopnia zawinienia.</w:t>
      </w:r>
    </w:p>
    <w:p w:rsidR="00804BD3" w:rsidRPr="00BE762B" w:rsidRDefault="00804BD3" w:rsidP="00804BD3">
      <w:pPr>
        <w:spacing w:line="276" w:lineRule="auto"/>
        <w:jc w:val="both"/>
        <w:rPr>
          <w:rFonts w:cs="Calibri"/>
        </w:rPr>
      </w:pPr>
    </w:p>
    <w:p w:rsidR="00804BD3" w:rsidRPr="00BE762B" w:rsidRDefault="00804BD3" w:rsidP="00804BD3">
      <w:pPr>
        <w:spacing w:line="276" w:lineRule="auto"/>
        <w:jc w:val="both"/>
        <w:rPr>
          <w:rFonts w:cs="Calibri"/>
        </w:rPr>
      </w:pPr>
    </w:p>
    <w:p w:rsidR="00804BD3" w:rsidRPr="00BE762B" w:rsidRDefault="00804BD3" w:rsidP="00804BD3">
      <w:pPr>
        <w:pStyle w:val="Textbody"/>
        <w:ind w:left="445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15</w:t>
      </w:r>
    </w:p>
    <w:p w:rsidR="00804BD3" w:rsidRPr="00BE762B" w:rsidRDefault="00804BD3" w:rsidP="00804BD3">
      <w:pPr>
        <w:pStyle w:val="Textbody"/>
        <w:ind w:left="445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6" w:lineRule="auto"/>
        <w:ind w:left="426" w:right="121" w:hanging="426"/>
        <w:contextualSpacing w:val="0"/>
        <w:jc w:val="both"/>
        <w:rPr>
          <w:rFonts w:cs="Calibri"/>
        </w:rPr>
      </w:pPr>
      <w:r w:rsidRPr="00BE762B">
        <w:rPr>
          <w:rFonts w:cs="Calibri"/>
        </w:rPr>
        <w:t>Umowa zostaje zawarta na czas określony od dnia 1 stycznia 2025 roku do dnia 31 grudnia 2026 roku.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Strony dopuszczają w okresie obowiązywania umowy możliwość renegocjacji warunków umowy w tym wysokości wynagrodzenia z uwzględnieniem możliwości finansowych Udzielającego zamówienia wynikających z zawartych kontraktów z Narodowym Funduszem Zdrowia.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W przypadku zamówienia na świadczenia zdrowotne nie będące przedmiotem niniejszej umowy, strony </w:t>
      </w:r>
      <w:r w:rsidRPr="00BE762B">
        <w:rPr>
          <w:rFonts w:cs="Calibri"/>
        </w:rPr>
        <w:lastRenderedPageBreak/>
        <w:t>ustalają w wyniku negocjacji ceny, które zostaną zawarte w formie pisemnego aneksu do umowy.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Umowa może zostać przedłużona, ze zgodą Stron, w postaci aneksu, jeżeli w okresie jej  obowiązywania nie dojdzie do wykorzystania jej wartości maksymalnej.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Umowa może zostać rozwiązana wskutek oświadczenia jednej ze Stron z zachowaniem trzymiesięcznego okresu wypowiedzenia z ważnych i uzasadnionych powodów, w szczególności wystąpienia okoliczności uniemożliwiających dalszą realizację umowy.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Jeżeli dalsze wykonywanie niniejszej umowy nie będzie leżało w interesie publicznym, w szczególności w przypadku zmiany zasad finansowania przez NFZ, każda ze Stron może rozwiązać umowę z zachowaniem miesięcznego okresu wypowiedzenia.</w:t>
      </w:r>
    </w:p>
    <w:p w:rsidR="00804BD3" w:rsidRPr="00BE762B" w:rsidRDefault="00804BD3" w:rsidP="00804BD3">
      <w:pPr>
        <w:pStyle w:val="Textbody"/>
        <w:ind w:left="445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45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16</w:t>
      </w:r>
    </w:p>
    <w:p w:rsidR="00804BD3" w:rsidRPr="00BE762B" w:rsidRDefault="00804BD3" w:rsidP="00804BD3">
      <w:pPr>
        <w:pStyle w:val="Textbody"/>
        <w:ind w:left="445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76" w:lineRule="auto"/>
        <w:ind w:left="284" w:right="12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Zmiana warunków umowy w drodze porozumienia stron może być dokonana w przypadku pisemnego wystąpienia przez jedną ze stron z uzasadnionym wnioskiem o zmianę warunków</w:t>
      </w:r>
      <w:r w:rsidRPr="00BE762B">
        <w:rPr>
          <w:rFonts w:cs="Calibri"/>
          <w:spacing w:val="-31"/>
        </w:rPr>
        <w:t xml:space="preserve"> </w:t>
      </w:r>
      <w:r w:rsidRPr="00BE762B">
        <w:rPr>
          <w:rFonts w:cs="Calibri"/>
        </w:rPr>
        <w:t>umowy.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after="0" w:line="276" w:lineRule="auto"/>
        <w:ind w:left="284" w:right="121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 xml:space="preserve">Zmiana warunków umowy nie może być mniej korzystna dla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 xml:space="preserve"> od warunków wynikających z niniejszej umowy, chyba ze konieczność takich zmian wynika  z okoliczności, których  nie można było przewidzieć w chwili zawierania</w:t>
      </w:r>
      <w:r w:rsidRPr="00BE762B">
        <w:rPr>
          <w:rFonts w:cs="Calibri"/>
          <w:spacing w:val="-25"/>
        </w:rPr>
        <w:t xml:space="preserve"> </w:t>
      </w:r>
      <w:r w:rsidRPr="00BE762B">
        <w:rPr>
          <w:rFonts w:cs="Calibri"/>
        </w:rPr>
        <w:t>umowy.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 w:line="276" w:lineRule="auto"/>
        <w:ind w:left="284" w:right="124" w:hanging="284"/>
        <w:contextualSpacing w:val="0"/>
        <w:jc w:val="both"/>
        <w:rPr>
          <w:rFonts w:cs="Calibri"/>
        </w:rPr>
      </w:pPr>
      <w:r w:rsidRPr="00BE762B">
        <w:rPr>
          <w:rFonts w:cs="Calibri"/>
        </w:rPr>
        <w:t>Wszelkie zmiany niniejszej umowy wymagają formy pisemnej pod rygorem nieważności.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445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17</w:t>
      </w:r>
    </w:p>
    <w:p w:rsidR="00804BD3" w:rsidRPr="00BE762B" w:rsidRDefault="00804BD3" w:rsidP="00804BD3">
      <w:pPr>
        <w:pStyle w:val="Textbody"/>
        <w:ind w:left="4450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>W sprawach nieuregulowanych w umowie mają zastosowanie przepisy kodeksu cywilnego i ustawy o świadczeniach opieki zdrowotnej finansowanych ze środków publicznych z dnia 27 sierpnia 2004r. oraz ustawy o działalności leczniczej z dnia 15 kwietnia 2011 roku.</w:t>
      </w:r>
    </w:p>
    <w:p w:rsidR="00804BD3" w:rsidRPr="00BE762B" w:rsidRDefault="00804BD3" w:rsidP="00804BD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BE762B">
        <w:rPr>
          <w:rFonts w:cs="Calibri"/>
        </w:rPr>
        <w:t xml:space="preserve">Sprawy sporne wynikłe na tle realizacji niniejszej umowy rozstrzygać będzie sąd właściwy miejscowo dla </w:t>
      </w:r>
      <w:r w:rsidRPr="00BE762B">
        <w:rPr>
          <w:rFonts w:cs="Calibri"/>
          <w:b/>
        </w:rPr>
        <w:t>Udzielającego Zamówienia</w:t>
      </w:r>
      <w:r w:rsidRPr="00BE762B">
        <w:rPr>
          <w:rFonts w:cs="Calibri"/>
        </w:rPr>
        <w:t>.</w:t>
      </w:r>
    </w:p>
    <w:p w:rsidR="00804BD3" w:rsidRPr="00BE762B" w:rsidRDefault="00804BD3" w:rsidP="00804BD3">
      <w:pPr>
        <w:pStyle w:val="Akapitzlist"/>
        <w:tabs>
          <w:tab w:val="left" w:pos="904"/>
        </w:tabs>
        <w:spacing w:line="276" w:lineRule="auto"/>
        <w:ind w:left="478" w:right="726"/>
        <w:rPr>
          <w:rFonts w:cs="Calibri"/>
        </w:rPr>
      </w:pPr>
    </w:p>
    <w:p w:rsidR="00804BD3" w:rsidRPr="00BE762B" w:rsidRDefault="00804BD3" w:rsidP="00804BD3">
      <w:pPr>
        <w:pStyle w:val="Akapitzlist"/>
        <w:tabs>
          <w:tab w:val="left" w:pos="2391"/>
        </w:tabs>
        <w:spacing w:line="276" w:lineRule="auto"/>
        <w:ind w:left="478" w:right="726"/>
        <w:rPr>
          <w:rFonts w:cs="Calibri"/>
        </w:rPr>
      </w:pPr>
    </w:p>
    <w:p w:rsidR="00804BD3" w:rsidRPr="00BE762B" w:rsidRDefault="00804BD3" w:rsidP="00804BD3">
      <w:pPr>
        <w:pStyle w:val="Textbody"/>
        <w:ind w:left="4459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§ 18</w:t>
      </w:r>
    </w:p>
    <w:p w:rsidR="00804BD3" w:rsidRPr="00BE762B" w:rsidRDefault="00804BD3" w:rsidP="00804BD3">
      <w:pPr>
        <w:pStyle w:val="Textbody"/>
        <w:ind w:left="4459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ind w:left="709" w:hanging="709"/>
        <w:jc w:val="both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  <w:t>Umowę niniejszą sporządzono w dwóch jednobrzmiących egzemplarzach, po jednym dla każdej ze Stron.</w:t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Default="00804BD3" w:rsidP="00804BD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UDZIELAJĄCY ZAMÓWIENIA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ab/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ab/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ab/>
        <w:t xml:space="preserve">        </w:t>
      </w:r>
      <w:r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         PRZYJMUJĄCY ZAMÓWIENIE</w:t>
      </w:r>
    </w:p>
    <w:p w:rsidR="00804BD3" w:rsidRDefault="00804BD3" w:rsidP="00804BD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Default="00804BD3" w:rsidP="00804BD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Default="00804BD3" w:rsidP="00804BD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D110EE" w:rsidRDefault="00804BD3" w:rsidP="00804BD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spacing w:after="0" w:line="240" w:lineRule="auto"/>
        <w:rPr>
          <w:rFonts w:cs="Calibri"/>
          <w:b/>
          <w:u w:val="single"/>
        </w:rPr>
      </w:pPr>
      <w:r w:rsidRPr="00BE762B">
        <w:rPr>
          <w:rFonts w:cs="Calibri"/>
          <w:b/>
          <w:u w:val="single"/>
        </w:rPr>
        <w:t>Załączniki do umowy:</w:t>
      </w:r>
    </w:p>
    <w:p w:rsidR="00804BD3" w:rsidRPr="00BE762B" w:rsidRDefault="00804BD3" w:rsidP="00804BD3">
      <w:pPr>
        <w:spacing w:after="0" w:line="240" w:lineRule="auto"/>
        <w:ind w:right="232"/>
        <w:rPr>
          <w:rFonts w:cs="Calibri"/>
          <w:b/>
        </w:rPr>
      </w:pPr>
      <w:r w:rsidRPr="00BE762B">
        <w:rPr>
          <w:rFonts w:cs="Calibri"/>
          <w:b/>
        </w:rPr>
        <w:t xml:space="preserve">nr 1 – Oferta Przyjmującego Zamówienie  z załącznikiem  nr 1 (formularz asortymentowy) </w:t>
      </w:r>
    </w:p>
    <w:p w:rsidR="00804BD3" w:rsidRPr="00BE762B" w:rsidRDefault="00804BD3" w:rsidP="00804BD3">
      <w:pPr>
        <w:spacing w:after="0" w:line="240" w:lineRule="auto"/>
        <w:ind w:right="232"/>
        <w:rPr>
          <w:rFonts w:cs="Calibri"/>
          <w:b/>
        </w:rPr>
      </w:pPr>
      <w:r w:rsidRPr="00BE762B">
        <w:rPr>
          <w:rFonts w:cs="Calibri"/>
          <w:b/>
        </w:rPr>
        <w:t>nr 2 – Wykaz sprzętu i aparatury</w:t>
      </w:r>
    </w:p>
    <w:p w:rsidR="00804BD3" w:rsidRPr="00BE762B" w:rsidRDefault="00804BD3" w:rsidP="00804BD3">
      <w:pPr>
        <w:pStyle w:val="Textbody"/>
        <w:spacing w:line="240" w:lineRule="auto"/>
        <w:ind w:right="819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nr 3 – Minimalna liczba osób udzielających świadczeń w przedmiotowym konkursie </w:t>
      </w:r>
    </w:p>
    <w:p w:rsidR="00804BD3" w:rsidRPr="00BE762B" w:rsidRDefault="00804BD3" w:rsidP="00804BD3">
      <w:pPr>
        <w:pStyle w:val="Textbody"/>
        <w:spacing w:line="240" w:lineRule="auto"/>
        <w:ind w:right="819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wraz z określeniem ich kwalifikacji zawodowych</w:t>
      </w:r>
    </w:p>
    <w:p w:rsidR="00804BD3" w:rsidRPr="00BE762B" w:rsidRDefault="00804BD3" w:rsidP="00804BD3">
      <w:pPr>
        <w:spacing w:after="0" w:line="240" w:lineRule="auto"/>
        <w:rPr>
          <w:rFonts w:cs="Calibri"/>
          <w:b/>
        </w:rPr>
      </w:pPr>
      <w:r w:rsidRPr="00BE762B">
        <w:rPr>
          <w:rFonts w:cs="Calibri"/>
          <w:b/>
        </w:rPr>
        <w:t>nr 4 -  klauzula informacyjna</w:t>
      </w:r>
    </w:p>
    <w:p w:rsidR="00804BD3" w:rsidRPr="00A5758D" w:rsidRDefault="00804BD3" w:rsidP="00804BD3">
      <w:pPr>
        <w:pStyle w:val="Textbody"/>
        <w:ind w:left="426"/>
        <w:jc w:val="both"/>
        <w:rPr>
          <w:noProof/>
          <w:lang w:eastAsia="en-US"/>
        </w:rPr>
        <w:sectPr w:rsidR="00804BD3" w:rsidRPr="00A5758D">
          <w:footerReference w:type="default" r:id="rId6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Załącznik nr 1 do umowy</w:t>
      </w:r>
    </w:p>
    <w:p w:rsidR="00804BD3" w:rsidRPr="00BE762B" w:rsidRDefault="00804BD3" w:rsidP="00804BD3">
      <w:pPr>
        <w:pStyle w:val="Akapitzlist"/>
        <w:tabs>
          <w:tab w:val="left" w:pos="904"/>
          <w:tab w:val="left" w:pos="3754"/>
        </w:tabs>
        <w:spacing w:line="276" w:lineRule="auto"/>
        <w:ind w:left="478"/>
        <w:rPr>
          <w:rFonts w:cs="Calibri"/>
        </w:rPr>
      </w:pPr>
    </w:p>
    <w:p w:rsidR="00804BD3" w:rsidRPr="00BE762B" w:rsidRDefault="00804BD3" w:rsidP="00804BD3">
      <w:pPr>
        <w:pStyle w:val="Textbody"/>
        <w:tabs>
          <w:tab w:val="left" w:pos="426"/>
        </w:tabs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spacing w:line="276" w:lineRule="auto"/>
        <w:jc w:val="both"/>
        <w:rPr>
          <w:rFonts w:cs="Calibri"/>
        </w:rPr>
        <w:sectPr w:rsidR="00804BD3" w:rsidRPr="00BE762B">
          <w:pgSz w:w="11910" w:h="16840"/>
          <w:pgMar w:top="660" w:right="1300" w:bottom="280" w:left="1300" w:header="708" w:footer="708" w:gutter="0"/>
          <w:cols w:space="708"/>
        </w:sectPr>
      </w:pPr>
      <w:r w:rsidRPr="007417D6">
        <w:rPr>
          <w:lang w:eastAsia="pl-PL"/>
        </w:rPr>
        <w:drawing>
          <wp:inline distT="0" distB="0" distL="0" distR="0">
            <wp:extent cx="5908040" cy="4834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D3" w:rsidRPr="00BE762B" w:rsidRDefault="00804BD3" w:rsidP="00804BD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hAnsi="Calibri" w:cs="Calibri"/>
          <w:sz w:val="22"/>
          <w:szCs w:val="22"/>
        </w:rPr>
        <w:lastRenderedPageBreak/>
        <w:t xml:space="preserve">  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Załącznik nr 2 do umowy </w:t>
      </w: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Nagwek1"/>
        <w:numPr>
          <w:ilvl w:val="0"/>
          <w:numId w:val="2"/>
        </w:numPr>
        <w:suppressAutoHyphens/>
        <w:autoSpaceDE/>
        <w:autoSpaceDN/>
        <w:spacing w:line="276" w:lineRule="auto"/>
        <w:ind w:left="2880"/>
        <w:jc w:val="left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BE762B">
        <w:rPr>
          <w:rFonts w:ascii="Calibri" w:hAnsi="Calibri" w:cs="Calibri"/>
          <w:sz w:val="22"/>
          <w:szCs w:val="22"/>
        </w:rPr>
        <w:t>Wykaz</w:t>
      </w:r>
      <w:proofErr w:type="spellEnd"/>
      <w:r w:rsidRPr="00BE76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762B">
        <w:rPr>
          <w:rFonts w:ascii="Calibri" w:hAnsi="Calibri" w:cs="Calibri"/>
          <w:sz w:val="22"/>
          <w:szCs w:val="22"/>
        </w:rPr>
        <w:t>sprzętu</w:t>
      </w:r>
      <w:proofErr w:type="spellEnd"/>
      <w:r w:rsidRPr="00BE762B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BE762B">
        <w:rPr>
          <w:rFonts w:ascii="Calibri" w:hAnsi="Calibri" w:cs="Calibri"/>
          <w:sz w:val="22"/>
          <w:szCs w:val="22"/>
        </w:rPr>
        <w:t>aparatury</w:t>
      </w:r>
      <w:proofErr w:type="spellEnd"/>
      <w:r w:rsidRPr="00BE76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762B">
        <w:rPr>
          <w:rFonts w:ascii="Calibri" w:hAnsi="Calibri" w:cs="Calibri"/>
          <w:sz w:val="22"/>
          <w:szCs w:val="22"/>
        </w:rPr>
        <w:t>medycznej</w:t>
      </w:r>
      <w:proofErr w:type="spellEnd"/>
    </w:p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tbl>
      <w:tblPr>
        <w:tblW w:w="9694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5022"/>
        <w:gridCol w:w="1587"/>
        <w:gridCol w:w="2386"/>
      </w:tblGrid>
      <w:tr w:rsidR="00804BD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189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L.p.</w:t>
            </w: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2184" w:right="2182"/>
              <w:jc w:val="center"/>
              <w:rPr>
                <w:rFonts w:ascii="Calibri" w:hAnsi="Calibri" w:cs="Calibri"/>
              </w:rPr>
            </w:pPr>
            <w:r w:rsidRPr="00BE762B">
              <w:rPr>
                <w:rFonts w:ascii="Calibri" w:eastAsia="Calibri" w:hAnsi="Calibri" w:cs="Calibri"/>
                <w:noProof/>
                <w:color w:val="auto"/>
                <w:kern w:val="0"/>
                <w:lang w:eastAsia="en-US" w:bidi="ar-SA"/>
              </w:rPr>
              <w:t>Nazwa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232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Ilość sprzętu</w:t>
            </w: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573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Rok produkcji</w:t>
            </w:r>
          </w:p>
        </w:tc>
      </w:tr>
      <w:tr w:rsidR="00804BD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1</w:t>
            </w: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3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2</w:t>
            </w: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3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3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04BD3" w:rsidRPr="00BE762B" w:rsidRDefault="00804BD3" w:rsidP="00804BD3">
      <w:pPr>
        <w:pStyle w:val="Textbody"/>
        <w:ind w:left="708" w:firstLine="708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hAnsi="Calibri" w:cs="Calibri"/>
          <w:b/>
        </w:rPr>
        <w:t>UDZIELAJĄCY</w:t>
      </w:r>
      <w:r w:rsidRPr="00BE762B">
        <w:rPr>
          <w:rFonts w:ascii="Calibri" w:hAnsi="Calibri" w:cs="Calibri"/>
          <w:b/>
          <w:spacing w:val="-6"/>
        </w:rPr>
        <w:t xml:space="preserve"> </w:t>
      </w:r>
      <w:r w:rsidRPr="00BE762B">
        <w:rPr>
          <w:rFonts w:ascii="Calibri" w:hAnsi="Calibri" w:cs="Calibri"/>
          <w:b/>
        </w:rPr>
        <w:t>ZAMÓWIENIA</w:t>
      </w:r>
      <w:r w:rsidRPr="00BE762B">
        <w:rPr>
          <w:rFonts w:ascii="Calibri" w:hAnsi="Calibri" w:cs="Calibri"/>
          <w:b/>
        </w:rPr>
        <w:tab/>
      </w:r>
      <w:r w:rsidRPr="00BE762B">
        <w:rPr>
          <w:rFonts w:ascii="Calibri" w:hAnsi="Calibri" w:cs="Calibri"/>
          <w:b/>
        </w:rPr>
        <w:tab/>
      </w:r>
      <w:r w:rsidRPr="00BE762B">
        <w:rPr>
          <w:rFonts w:ascii="Calibri" w:hAnsi="Calibri" w:cs="Calibri"/>
          <w:b/>
        </w:rPr>
        <w:tab/>
      </w:r>
      <w:r w:rsidRPr="00BE762B">
        <w:rPr>
          <w:rFonts w:ascii="Calibri" w:hAnsi="Calibri" w:cs="Calibri"/>
          <w:b/>
        </w:rPr>
        <w:tab/>
        <w:t>PRZYJMUJĄCY</w:t>
      </w:r>
      <w:r w:rsidRPr="00BE762B">
        <w:rPr>
          <w:rFonts w:ascii="Calibri" w:hAnsi="Calibri" w:cs="Calibri"/>
          <w:b/>
          <w:spacing w:val="-2"/>
        </w:rPr>
        <w:t xml:space="preserve"> </w:t>
      </w:r>
      <w:r w:rsidRPr="00BE762B">
        <w:rPr>
          <w:rFonts w:ascii="Calibri" w:hAnsi="Calibri" w:cs="Calibri"/>
          <w:b/>
        </w:rPr>
        <w:t>ZAMÓWIENIE</w:t>
      </w:r>
    </w:p>
    <w:p w:rsidR="00804BD3" w:rsidRPr="00BE762B" w:rsidRDefault="00804BD3" w:rsidP="00804BD3">
      <w:pPr>
        <w:spacing w:line="276" w:lineRule="auto"/>
        <w:rPr>
          <w:rFonts w:cs="Calibri"/>
        </w:rPr>
      </w:pPr>
    </w:p>
    <w:p w:rsidR="00804BD3" w:rsidRPr="00BE762B" w:rsidRDefault="00804BD3" w:rsidP="00804BD3">
      <w:pPr>
        <w:spacing w:line="276" w:lineRule="auto"/>
        <w:rPr>
          <w:rFonts w:cs="Calibri"/>
        </w:rPr>
      </w:pPr>
    </w:p>
    <w:p w:rsidR="00804BD3" w:rsidRPr="00BE762B" w:rsidRDefault="00804BD3" w:rsidP="00804BD3">
      <w:pPr>
        <w:spacing w:line="276" w:lineRule="auto"/>
        <w:rPr>
          <w:rFonts w:cs="Calibri"/>
        </w:rPr>
        <w:sectPr w:rsidR="00804BD3" w:rsidRPr="00BE762B" w:rsidSect="005D3BEE">
          <w:footerReference w:type="default" r:id="rId8"/>
          <w:type w:val="continuous"/>
          <w:pgSz w:w="11906" w:h="16838"/>
          <w:pgMar w:top="1134" w:right="1134" w:bottom="1134" w:left="1134" w:header="0" w:footer="220" w:gutter="0"/>
          <w:cols w:space="708"/>
          <w:formProt w:val="0"/>
        </w:sectPr>
      </w:pPr>
    </w:p>
    <w:p w:rsidR="00804BD3" w:rsidRPr="00BE762B" w:rsidRDefault="00804BD3" w:rsidP="00804BD3">
      <w:pPr>
        <w:pStyle w:val="Textbody"/>
        <w:tabs>
          <w:tab w:val="left" w:pos="7843"/>
        </w:tabs>
        <w:rPr>
          <w:rFonts w:ascii="Calibri" w:hAnsi="Calibri" w:cs="Calibri"/>
          <w:sz w:val="22"/>
          <w:szCs w:val="22"/>
        </w:rPr>
      </w:pPr>
      <w:r w:rsidRPr="00BE762B">
        <w:rPr>
          <w:rFonts w:ascii="Calibri" w:hAnsi="Calibri" w:cs="Calibri"/>
          <w:sz w:val="22"/>
          <w:szCs w:val="22"/>
        </w:rPr>
        <w:lastRenderedPageBreak/>
        <w:t xml:space="preserve">      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Załącznik nr 3 do umowy</w:t>
      </w:r>
      <w:r w:rsidRPr="00BE762B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ind w:left="3544" w:right="819" w:hanging="3360"/>
        <w:jc w:val="center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8A6474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Wykaz osób</w:t>
      </w:r>
      <w:r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udzielających świadczeń w przedmiotowym konkursie </w:t>
      </w:r>
    </w:p>
    <w:p w:rsidR="00804BD3" w:rsidRPr="00BE762B" w:rsidRDefault="00804BD3" w:rsidP="00804BD3">
      <w:pPr>
        <w:pStyle w:val="Textbody"/>
        <w:ind w:left="3544" w:right="819" w:hanging="3360"/>
        <w:jc w:val="center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wraz z określeniem ich kwalifikacji zawodowych</w:t>
      </w:r>
    </w:p>
    <w:p w:rsidR="00804BD3" w:rsidRPr="00BE762B" w:rsidRDefault="00804BD3" w:rsidP="00804BD3">
      <w:pPr>
        <w:pStyle w:val="Textbody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tbl>
      <w:tblPr>
        <w:tblW w:w="9245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563"/>
        <w:gridCol w:w="5144"/>
      </w:tblGrid>
      <w:tr w:rsidR="00804BD3" w:rsidRPr="004B2A91" w:rsidTr="0094357D">
        <w:trPr>
          <w:trHeight w:val="338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L.p.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396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pacing w:line="276" w:lineRule="auto"/>
              <w:ind w:left="1529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Kwalifikacje zawodowe</w:t>
            </w:r>
          </w:p>
        </w:tc>
      </w:tr>
      <w:tr w:rsidR="00804BD3" w:rsidRPr="004B2A91" w:rsidTr="0094357D">
        <w:trPr>
          <w:trHeight w:val="333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BE762B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BE762B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BE762B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3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4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6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804BD3" w:rsidRPr="004B2A91" w:rsidTr="0094357D">
        <w:trPr>
          <w:trHeight w:val="333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804BD3" w:rsidRPr="00BE762B" w:rsidRDefault="00804BD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rPr>
          <w:rFonts w:ascii="Calibri" w:hAnsi="Calibri" w:cs="Calibri"/>
          <w:sz w:val="22"/>
          <w:szCs w:val="22"/>
        </w:rPr>
      </w:pPr>
    </w:p>
    <w:p w:rsidR="00804BD3" w:rsidRPr="00BE762B" w:rsidRDefault="00804BD3" w:rsidP="00804BD3">
      <w:pPr>
        <w:pStyle w:val="Textbody"/>
        <w:numPr>
          <w:ilvl w:val="0"/>
          <w:numId w:val="3"/>
        </w:numPr>
        <w:tabs>
          <w:tab w:val="left" w:pos="6451"/>
        </w:tabs>
        <w:ind w:left="228"/>
        <w:rPr>
          <w:rFonts w:ascii="Calibri" w:hAnsi="Calibri" w:cs="Calibri"/>
          <w:sz w:val="22"/>
          <w:szCs w:val="22"/>
        </w:rPr>
      </w:pPr>
      <w:r w:rsidRPr="00BE762B">
        <w:rPr>
          <w:rFonts w:ascii="Calibri" w:hAnsi="Calibri" w:cs="Calibri"/>
          <w:b/>
          <w:bCs/>
          <w:sz w:val="22"/>
          <w:szCs w:val="22"/>
        </w:rPr>
        <w:t>UDZIELAJĄCY</w:t>
      </w:r>
      <w:r w:rsidRPr="00BE762B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BE762B">
        <w:rPr>
          <w:rFonts w:ascii="Calibri" w:hAnsi="Calibri" w:cs="Calibri"/>
          <w:b/>
          <w:bCs/>
          <w:sz w:val="22"/>
          <w:szCs w:val="22"/>
        </w:rPr>
        <w:t>ZAMÓWIENIA</w:t>
      </w:r>
      <w:r w:rsidRPr="00BE762B">
        <w:rPr>
          <w:rFonts w:ascii="Calibri" w:hAnsi="Calibri" w:cs="Calibri"/>
          <w:b/>
          <w:bCs/>
          <w:sz w:val="22"/>
          <w:szCs w:val="22"/>
        </w:rPr>
        <w:tab/>
        <w:t>PRZYJMUJĄCY</w:t>
      </w:r>
      <w:r w:rsidRPr="00BE762B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BE762B">
        <w:rPr>
          <w:rFonts w:ascii="Calibri" w:hAnsi="Calibri" w:cs="Calibri"/>
          <w:b/>
          <w:bCs/>
          <w:sz w:val="22"/>
          <w:szCs w:val="22"/>
        </w:rPr>
        <w:t>ZAMÓWIENIE</w:t>
      </w:r>
    </w:p>
    <w:p w:rsidR="00804BD3" w:rsidRPr="00BE762B" w:rsidRDefault="00804BD3" w:rsidP="00804BD3">
      <w:pPr>
        <w:pStyle w:val="Textbody"/>
        <w:tabs>
          <w:tab w:val="left" w:pos="6451"/>
        </w:tabs>
        <w:ind w:left="228"/>
        <w:rPr>
          <w:rFonts w:ascii="Calibri" w:hAnsi="Calibri" w:cs="Calibri"/>
          <w:b/>
          <w:bCs/>
          <w:sz w:val="22"/>
          <w:szCs w:val="22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rPr>
          <w:rFonts w:ascii="Calibri" w:hAnsi="Calibri" w:cs="Calibri"/>
        </w:rPr>
      </w:pPr>
    </w:p>
    <w:p w:rsidR="00804BD3" w:rsidRPr="00BE762B" w:rsidRDefault="00804BD3" w:rsidP="00804BD3">
      <w:pPr>
        <w:pStyle w:val="Standard"/>
        <w:spacing w:line="276" w:lineRule="auto"/>
        <w:ind w:right="-267"/>
        <w:jc w:val="both"/>
        <w:rPr>
          <w:rFonts w:ascii="Calibri" w:hAnsi="Calibri" w:cs="Calibri"/>
          <w:b/>
          <w:color w:val="000000"/>
        </w:rPr>
      </w:pPr>
    </w:p>
    <w:p w:rsidR="00804BD3" w:rsidRDefault="00804BD3" w:rsidP="00804BD3">
      <w:pPr>
        <w:pStyle w:val="Textbody"/>
        <w:tabs>
          <w:tab w:val="left" w:pos="7843"/>
        </w:tabs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Default="00804BD3" w:rsidP="00804BD3">
      <w:pPr>
        <w:pStyle w:val="Textbody"/>
        <w:tabs>
          <w:tab w:val="left" w:pos="7843"/>
        </w:tabs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804BD3" w:rsidRPr="00BE762B" w:rsidRDefault="00804BD3" w:rsidP="00804BD3">
      <w:pPr>
        <w:pStyle w:val="Textbody"/>
        <w:tabs>
          <w:tab w:val="left" w:pos="7843"/>
        </w:tabs>
        <w:rPr>
          <w:rFonts w:ascii="Calibri" w:hAnsi="Calibri" w:cs="Calibri"/>
          <w:sz w:val="22"/>
          <w:szCs w:val="22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lastRenderedPageBreak/>
        <w:t>Załącznik nr 4 do umowy</w:t>
      </w:r>
      <w:r w:rsidRPr="00BE762B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:rsidR="00804BD3" w:rsidRPr="00BE762B" w:rsidRDefault="00804BD3" w:rsidP="00804BD3">
      <w:pPr>
        <w:pStyle w:val="Standard"/>
        <w:spacing w:line="276" w:lineRule="auto"/>
        <w:ind w:right="-267"/>
        <w:jc w:val="both"/>
        <w:rPr>
          <w:rFonts w:ascii="Calibri" w:hAnsi="Calibri" w:cs="Calibri"/>
          <w:b/>
          <w:color w:val="000000"/>
        </w:rPr>
      </w:pPr>
    </w:p>
    <w:p w:rsidR="00804BD3" w:rsidRPr="00BE762B" w:rsidRDefault="00804BD3" w:rsidP="00804BD3">
      <w:pPr>
        <w:pStyle w:val="Standard"/>
        <w:spacing w:line="276" w:lineRule="auto"/>
        <w:ind w:right="995"/>
        <w:jc w:val="both"/>
        <w:rPr>
          <w:rFonts w:ascii="Calibri" w:hAnsi="Calibri" w:cs="Calibri"/>
          <w:b/>
          <w:color w:val="000000"/>
        </w:rPr>
      </w:pPr>
      <w:r w:rsidRPr="00BE762B">
        <w:rPr>
          <w:rFonts w:ascii="Calibri" w:hAnsi="Calibri" w:cs="Calibri"/>
          <w:b/>
          <w:color w:val="000000"/>
        </w:rPr>
        <w:t>NA PODSTAWIE ART. 12 W ZWIĄZKU Z ART. 1</w:t>
      </w:r>
      <w:r>
        <w:rPr>
          <w:rFonts w:ascii="Calibri" w:hAnsi="Calibri" w:cs="Calibri"/>
          <w:b/>
          <w:color w:val="000000"/>
        </w:rPr>
        <w:t>4</w:t>
      </w:r>
      <w:r w:rsidRPr="00BE762B">
        <w:rPr>
          <w:rFonts w:ascii="Calibri" w:hAnsi="Calibri" w:cs="Calibri"/>
          <w:b/>
          <w:color w:val="000000"/>
        </w:rPr>
        <w:t xml:space="preserve"> ROZPORZĄDZENIA PARLAMENTU EUROPEJSKIEGO I RADY (UE) 2016/679 Z DNIA 27 KWIETNIA 2016 R. W SPRAWIE OCHRONY OSÓB FIZYCZNYCH W ZWIĄZKU Z PRZETWARZANIEM DANYCH OSOBOWYCH I W SPRAWIE SWOBODNEGO PRZEPŁYWU TAKICH DANYCH ORAZ UCHYLENIA DYREKTYWY 95/46/WE INFORMUJEMY, IŻ:</w:t>
      </w:r>
    </w:p>
    <w:p w:rsidR="00804BD3" w:rsidRPr="00BE762B" w:rsidRDefault="00804BD3" w:rsidP="00804BD3">
      <w:pPr>
        <w:pStyle w:val="Standard"/>
        <w:spacing w:line="276" w:lineRule="auto"/>
        <w:ind w:right="-267"/>
        <w:jc w:val="both"/>
        <w:rPr>
          <w:rFonts w:ascii="Calibri" w:hAnsi="Calibri" w:cs="Calibri"/>
          <w:b/>
          <w:color w:val="000000"/>
        </w:rPr>
      </w:pPr>
    </w:p>
    <w:p w:rsidR="00804BD3" w:rsidRPr="00BE762B" w:rsidRDefault="00804BD3" w:rsidP="00804BD3">
      <w:pPr>
        <w:pStyle w:val="Standard"/>
        <w:spacing w:line="276" w:lineRule="auto"/>
        <w:ind w:right="-267"/>
        <w:jc w:val="both"/>
        <w:rPr>
          <w:rFonts w:ascii="Calibri" w:hAnsi="Calibri" w:cs="Calibri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3"/>
        <w:gridCol w:w="3809"/>
      </w:tblGrid>
      <w:tr w:rsidR="00804BD3" w:rsidRPr="004B2A91" w:rsidTr="0094357D">
        <w:trPr>
          <w:tblHeader/>
        </w:trPr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877713" w:rsidRDefault="00804BD3" w:rsidP="0094357D">
            <w:pPr>
              <w:pStyle w:val="Nagwek1"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bookmarkStart w:id="0" w:name="_Toc71278073"/>
            <w:r w:rsidRPr="0087771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pl-PL"/>
              </w:rPr>
              <w:t>Klauzula informacyjna  dot. przetwarzania danych osobowych PRACOWNIKÓW PRZYJMUJACEGO ZMÓWIENIE  - OSÓB KONTAKTOWYCH</w:t>
            </w:r>
            <w:bookmarkEnd w:id="0"/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TOŻSAMOŚĆ ADMINISTRATORA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 xml:space="preserve">Administratorem Pani/Pana danych osobowych jest </w:t>
            </w:r>
            <w:r w:rsidRPr="00BE762B">
              <w:rPr>
                <w:rFonts w:ascii="Calibri" w:eastAsia="Calibri" w:hAnsi="Calibri" w:cs="Calibri"/>
                <w:noProof/>
                <w:color w:val="auto"/>
                <w:kern w:val="0"/>
                <w:lang w:eastAsia="en-US" w:bidi="ar-SA"/>
              </w:rPr>
              <w:t xml:space="preserve">4 Wojskowy Szpital Kliniczny z Polikliniką Samodzielny Publiczny Zakład Opieki Zdrowotnej we Wrocławiu </w:t>
            </w:r>
            <w:r w:rsidRPr="00BE762B">
              <w:rPr>
                <w:rFonts w:ascii="Calibri" w:hAnsi="Calibri" w:cs="Calibri"/>
                <w:color w:val="000000"/>
              </w:rPr>
              <w:t xml:space="preserve">z siedzibą ul. Weigla 5, 50-981 Wrocław, zwany dalej </w:t>
            </w:r>
            <w:r w:rsidRPr="00BE762B">
              <w:rPr>
                <w:rFonts w:ascii="Calibri" w:hAnsi="Calibri" w:cs="Calibri"/>
                <w:b/>
                <w:color w:val="000000"/>
              </w:rPr>
              <w:t>4WSK</w:t>
            </w:r>
            <w:r w:rsidRPr="00BE762B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DANE KONTAKTOWE ADMINISTRATORA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 xml:space="preserve">Z Administratorem danych można się skontaktować poprzez adres email </w:t>
            </w:r>
            <w:r w:rsidRPr="00BE762B">
              <w:rPr>
                <w:rStyle w:val="Internetlink"/>
                <w:rFonts w:ascii="Calibri" w:hAnsi="Calibri" w:cs="Calibri"/>
                <w:b/>
                <w:color w:val="000000"/>
              </w:rPr>
              <w:t>iod@4wsk.pl</w:t>
            </w:r>
            <w:r w:rsidRPr="00BE762B">
              <w:rPr>
                <w:rFonts w:ascii="Calibri" w:hAnsi="Calibri" w:cs="Calibri"/>
                <w:color w:val="000000"/>
              </w:rPr>
              <w:t xml:space="preserve">, telefonicznie pod numerem </w:t>
            </w:r>
            <w:r w:rsidRPr="00BE762B">
              <w:rPr>
                <w:rFonts w:ascii="Calibri" w:hAnsi="Calibri" w:cs="Calibri"/>
                <w:b/>
                <w:color w:val="000000"/>
              </w:rPr>
              <w:t>261 660 810</w:t>
            </w:r>
            <w:r w:rsidRPr="00BE762B">
              <w:rPr>
                <w:rFonts w:ascii="Calibri" w:hAnsi="Calibri" w:cs="Calibri"/>
                <w:color w:val="000000"/>
              </w:rPr>
              <w:t>, albo pisemnie kierując korespondencję na adres siedziby Administratora.</w:t>
            </w:r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DANE KONTAKTOWE INSPEKTORA OCHRONY DANYCH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 xml:space="preserve">Administrator wyznaczył Inspektora Ochrony Danych, z którym może się Pani/Pan skontaktować poprzez e-mail </w:t>
            </w:r>
            <w:hyperlink r:id="rId9" w:history="1">
              <w:r w:rsidRPr="00BE762B">
                <w:rPr>
                  <w:rStyle w:val="Hipercze"/>
                  <w:rFonts w:cs="Calibri"/>
                </w:rPr>
                <w:t>iod@4wsk.pl</w:t>
              </w:r>
            </w:hyperlink>
            <w:r w:rsidRPr="00BE762B">
              <w:rPr>
                <w:rFonts w:ascii="Calibri" w:hAnsi="Calibri" w:cs="Calibri"/>
                <w:color w:val="000000"/>
              </w:rPr>
              <w:t xml:space="preserve"> lub pisemnie na adres siedziby Administratora. Z Inspektorem Ochrony Danych można się kontaktować we wszystkich sprawach dotyczących przetwarzania danych osobowych oraz korzystania z praw związanych z przetwarzaniem danych.</w:t>
            </w:r>
          </w:p>
        </w:tc>
      </w:tr>
      <w:tr w:rsidR="00804BD3" w:rsidRPr="004B2A91" w:rsidTr="0094357D">
        <w:trPr>
          <w:trHeight w:val="981"/>
        </w:trPr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PRAWA PODMIOTÓW DANYCH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Przysługuje Pani/Panu prawo dostępu do danych osobowych oraz do ich sprostowania, usunięcia, ograniczenia przetwarzania, prawo do przenoszenia danych, prawo do wniesienia sprzeciwu.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Pani/Pana dane osobowe nie będą poddawane zautomatyzowanemu podejmowaniu decyzji, w tym profilowaniu.</w:t>
            </w:r>
          </w:p>
        </w:tc>
      </w:tr>
      <w:tr w:rsidR="00804BD3" w:rsidRPr="004B2A91" w:rsidTr="0094357D">
        <w:trPr>
          <w:trHeight w:val="981"/>
        </w:trPr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lastRenderedPageBreak/>
              <w:t>PRAWO WNIESIENIA SKARGI DO ORGANU NADZORCZEGO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Przysługuje Pani/Panu również prawo wniesienia skargi do organu nadzorczego zajmującego się ochroną danych osobowych  - Prezesa Urzędu Ochrony Danych Osobowych, ul. Stawki 2, 00-193 Warszawa.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Niemniej Administrator danych zachęca do rozstrzygania wszelakich wątpliwości w sposób polubowny – zapraszamy do kontaktu  naszym Inspektorem Ochrony Danych.</w:t>
            </w:r>
          </w:p>
        </w:tc>
      </w:tr>
      <w:tr w:rsidR="00804BD3" w:rsidRPr="004B2A91" w:rsidTr="0094357D">
        <w:trPr>
          <w:trHeight w:val="981"/>
        </w:trPr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CELE PRZETWARZANIA I PODSTAWA PRAWNA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BE762B">
              <w:rPr>
                <w:rFonts w:cs="Calibri"/>
                <w:color w:val="000000"/>
              </w:rPr>
              <w:t>Bb Będziemy przetwarzać Pani/Pana dane osobowe ponieważ jest Pani/Pan osobą wskazana do kontaktu lub wykonującą zlecenie w imieniu naszego kontrahenta lub potencjalnego kontrahenta. W związku z tym będziemy przetwarzać Pani/Pana dane w celu bieżącego kontaktu a także  prawidłowego i efektywnego wykonania umowy.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Podstawą prawną przetwarzania Pani/Pana danych osobowych jest: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- art. 6 ust. 1 lit. f RODO - ni</w:t>
            </w:r>
            <w:r w:rsidRPr="00BE76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ezbędność przetwarzania DO </w:t>
            </w:r>
            <w:proofErr w:type="spellStart"/>
            <w:r w:rsidRPr="00BE762B"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  <w:proofErr w:type="spellEnd"/>
            <w:r w:rsidRPr="00BE76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celów wynikających z naszych prawnie uzasadnionych interesów.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Naszym prawnie uzasadnionym interesem w tym przypadku  jest możliwość realizowania bieżącego kontaktu z naszymi kontrahentami, </w:t>
            </w:r>
            <w:r w:rsidRPr="00BE762B">
              <w:rPr>
                <w:rFonts w:ascii="Calibri" w:hAnsi="Calibri" w:cs="Calibri"/>
                <w:color w:val="000000"/>
              </w:rPr>
              <w:t xml:space="preserve">weryfikacji/ potwierdzenia posiadanych kwalifikacji osób wskazanych do realizacji umowy, </w:t>
            </w:r>
            <w:r w:rsidRPr="00BE762B">
              <w:rPr>
                <w:rFonts w:ascii="Calibri" w:eastAsia="Times New Roman" w:hAnsi="Calibri" w:cs="Calibri"/>
                <w:color w:val="000000"/>
                <w:lang w:eastAsia="pl-PL"/>
              </w:rPr>
              <w:t>możliwość należytej realizacji a także kontroli wykonania zawartej umowy, ustalenie, dochodzenie i obrona ewentualnych roszczeń.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 xml:space="preserve">- art. 6 ust. 1 lit c RODO w związku z realizacją obowiązku prawnego ciążącego na administratorze danych wynikającego m.in. z przepisów ustawy </w:t>
            </w:r>
            <w:r w:rsidRPr="00BE762B">
              <w:rPr>
                <w:rFonts w:ascii="Calibri" w:hAnsi="Calibri" w:cs="Calibri"/>
                <w:color w:val="000000"/>
              </w:rPr>
              <w:lastRenderedPageBreak/>
              <w:t>o rachunkowości, Prawa zamówień publicznych, ustawy o finansach publicznych oraz ustawy o narodowym zasobie archiwalnym i archiwach</w:t>
            </w:r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lastRenderedPageBreak/>
              <w:t>ODBIORCY DANYCH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Pani/Pana dane osobowe mogą być udostępnione:</w:t>
            </w:r>
          </w:p>
          <w:p w:rsidR="00804BD3" w:rsidRPr="00BE762B" w:rsidRDefault="00804BD3" w:rsidP="0094357D">
            <w:pPr>
              <w:pStyle w:val="Standard"/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- zewnętrznym podmiotom, w tym w szczególności dostawcom odpowiedzialnym za obsługę systemów informatycznych i sprzętu, operatorom pocztowym, kurierom, podmiotom obsługującym pocztę elektroniczną, itp.</w:t>
            </w:r>
          </w:p>
          <w:p w:rsidR="00804BD3" w:rsidRPr="00BE762B" w:rsidRDefault="00804BD3" w:rsidP="0094357D">
            <w:pPr>
              <w:pStyle w:val="Standard"/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eastAsia="Times New Roman" w:hAnsi="Calibri" w:cs="Calibri"/>
                <w:color w:val="000000"/>
                <w:lang w:eastAsia="pl-PL"/>
              </w:rPr>
              <w:t>Korzystamy wyłącznie z usług takich podmiotów przetwarzających, które zapewniają odpowiednie środki ochrony zebranych przez nas danych osobowych.</w:t>
            </w:r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OKRES PRZECHOWYWANIA DANYCH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 xml:space="preserve">Pani / Pana dane osobowe będą przetwarzane przez okres trwania umowy zawartej z Pani / Pana pracodawcą lub podmiotem, który Pani / Pan reprezentuje, a następnie przez okres  </w:t>
            </w:r>
            <w:r w:rsidRPr="00BE762B">
              <w:rPr>
                <w:rFonts w:ascii="Calibri" w:hAnsi="Calibri" w:cs="Calibri"/>
                <w:color w:val="000000"/>
              </w:rPr>
              <w:t>5 lat liczony od końca roku kalendarzowego, w którym powstał obowiązek podatkowy wynikający z umowy.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Okres przechowywania danych osobowych może zostać każdorazowo przedłużony o okres przedawnienia roszczeń, jeżeli przetwarzanie danych osobowych będzie niezbędne do dochodzenia ewentualnych roszczeń lub do obrony przed takimi roszczeniami przez Administratora.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 xml:space="preserve">Po upływie wyżej wymienionych okresów Pani/Pana dane zostaną usunięte lub poddane </w:t>
            </w:r>
            <w:proofErr w:type="spellStart"/>
            <w:r w:rsidRPr="00BE762B">
              <w:rPr>
                <w:rFonts w:ascii="Calibri" w:hAnsi="Calibri" w:cs="Calibri"/>
              </w:rPr>
              <w:t>anonimizacji</w:t>
            </w:r>
            <w:proofErr w:type="spellEnd"/>
            <w:r w:rsidRPr="00BE762B">
              <w:rPr>
                <w:rFonts w:ascii="Calibri" w:hAnsi="Calibri" w:cs="Calibri"/>
              </w:rPr>
              <w:t>.</w:t>
            </w:r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t>ŹRÓDŁO POCHODZENIA DANYCH OSOBOWYCH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  <w:color w:val="000000"/>
              </w:rPr>
              <w:t>Pani/Pana dane osobowe otrzymaliśmy od pracodawcy lub podmiotu, który Pani/Pan reprezentuje.</w:t>
            </w:r>
          </w:p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04BD3" w:rsidRPr="004B2A91" w:rsidTr="0094357D"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Tytuwramcedolewej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62B">
              <w:rPr>
                <w:rFonts w:ascii="Calibri" w:hAnsi="Calibri" w:cs="Calibri"/>
                <w:sz w:val="22"/>
                <w:szCs w:val="22"/>
              </w:rPr>
              <w:lastRenderedPageBreak/>
              <w:t>PRZEKAZYWANIE DANYCH DO KRAJÓW  TRZECICH I ORGANIZACJI MIĘDZYNARODOWYCH</w:t>
            </w:r>
          </w:p>
        </w:tc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04BD3" w:rsidRPr="00BE762B" w:rsidRDefault="00804BD3" w:rsidP="0094357D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Pani/Pana dane osobowe nie będą przekazywane do państw trzecich (poza Europejski Obszar Gospodarczy)</w:t>
            </w:r>
          </w:p>
        </w:tc>
      </w:tr>
    </w:tbl>
    <w:p w:rsidR="00804BD3" w:rsidRPr="00BE762B" w:rsidRDefault="00804BD3" w:rsidP="00804BD3">
      <w:pPr>
        <w:pStyle w:val="Standard"/>
        <w:spacing w:line="276" w:lineRule="auto"/>
        <w:ind w:right="-267"/>
        <w:jc w:val="both"/>
        <w:rPr>
          <w:rFonts w:ascii="Calibri" w:hAnsi="Calibri" w:cs="Calibri"/>
        </w:rPr>
      </w:pPr>
    </w:p>
    <w:p w:rsidR="00233CF0" w:rsidRDefault="00233CF0">
      <w:bookmarkStart w:id="1" w:name="_GoBack"/>
      <w:bookmarkEnd w:id="1"/>
    </w:p>
    <w:sectPr w:rsidR="00233CF0" w:rsidSect="008A647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74" w:rsidRPr="00EF2FE5" w:rsidRDefault="00804BD3">
    <w:pPr>
      <w:pStyle w:val="Stopka"/>
      <w:jc w:val="right"/>
      <w:rPr>
        <w:rFonts w:ascii="Times New Roman" w:hAnsi="Times New Roman"/>
        <w:sz w:val="20"/>
      </w:rPr>
    </w:pPr>
    <w:r w:rsidRPr="00EF2FE5">
      <w:rPr>
        <w:rFonts w:ascii="Times New Roman" w:hAnsi="Times New Roman"/>
        <w:sz w:val="20"/>
      </w:rPr>
      <w:fldChar w:fldCharType="begin"/>
    </w:r>
    <w:r w:rsidRPr="00EF2FE5">
      <w:rPr>
        <w:rFonts w:ascii="Times New Roman" w:hAnsi="Times New Roman"/>
        <w:sz w:val="20"/>
      </w:rPr>
      <w:instrText>PAGE   \* MERGEFORMAT</w:instrText>
    </w:r>
    <w:r w:rsidRPr="00EF2FE5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>1</w:t>
    </w:r>
    <w:r w:rsidRPr="00EF2FE5">
      <w:rPr>
        <w:rFonts w:ascii="Times New Roman" w:hAnsi="Times New Roman"/>
        <w:sz w:val="20"/>
      </w:rPr>
      <w:fldChar w:fldCharType="end"/>
    </w:r>
  </w:p>
  <w:p w:rsidR="008A6474" w:rsidRPr="00EF2FE5" w:rsidRDefault="00804BD3">
    <w:pPr>
      <w:pStyle w:val="Stopka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74" w:rsidRPr="00EF2FE5" w:rsidRDefault="00804BD3">
    <w:pPr>
      <w:pStyle w:val="Stopka"/>
      <w:jc w:val="right"/>
      <w:rPr>
        <w:rFonts w:ascii="Times New Roman" w:hAnsi="Times New Roman"/>
        <w:sz w:val="20"/>
      </w:rPr>
    </w:pPr>
    <w:r w:rsidRPr="00EF2FE5">
      <w:rPr>
        <w:rFonts w:ascii="Times New Roman" w:hAnsi="Times New Roman"/>
        <w:sz w:val="20"/>
      </w:rPr>
      <w:fldChar w:fldCharType="begin"/>
    </w:r>
    <w:r w:rsidRPr="00EF2FE5">
      <w:rPr>
        <w:rFonts w:ascii="Times New Roman" w:hAnsi="Times New Roman"/>
        <w:sz w:val="20"/>
      </w:rPr>
      <w:instrText>PAGE   \* MERGEFORMAT</w:instrText>
    </w:r>
    <w:r w:rsidRPr="00EF2FE5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>11</w:t>
    </w:r>
    <w:r w:rsidRPr="00EF2FE5">
      <w:rPr>
        <w:rFonts w:ascii="Times New Roman" w:hAnsi="Times New Roman"/>
        <w:sz w:val="20"/>
      </w:rPr>
      <w:fldChar w:fldCharType="end"/>
    </w:r>
  </w:p>
  <w:p w:rsidR="008A6474" w:rsidRPr="00EF2FE5" w:rsidRDefault="00804BD3">
    <w:pPr>
      <w:pStyle w:val="Stopka"/>
      <w:rPr>
        <w:rFonts w:ascii="Times New Roman" w:hAnsi="Times New Roman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7151"/>
    <w:multiLevelType w:val="hybridMultilevel"/>
    <w:tmpl w:val="2754426C"/>
    <w:lvl w:ilvl="0" w:tplc="A634B674">
      <w:start w:val="1"/>
      <w:numFmt w:val="decimal"/>
      <w:lvlText w:val="%1."/>
      <w:lvlJc w:val="left"/>
      <w:pPr>
        <w:ind w:left="836" w:hanging="348"/>
      </w:pPr>
      <w:rPr>
        <w:rFonts w:hint="default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AB4"/>
    <w:multiLevelType w:val="multilevel"/>
    <w:tmpl w:val="4A1C6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85F"/>
    <w:multiLevelType w:val="hybridMultilevel"/>
    <w:tmpl w:val="1EDEAD4E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37D2E9F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1C63A96"/>
    <w:multiLevelType w:val="multilevel"/>
    <w:tmpl w:val="BE9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48382C"/>
    <w:multiLevelType w:val="multilevel"/>
    <w:tmpl w:val="3FBC97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pacing w:val="-1"/>
        <w:w w:val="99"/>
        <w:sz w:val="20"/>
        <w:szCs w:val="20"/>
        <w:lang w:val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pacing w:val="-1"/>
        <w:w w:val="99"/>
        <w:sz w:val="20"/>
        <w:szCs w:val="20"/>
        <w:lang w:val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</w:abstractNum>
  <w:abstractNum w:abstractNumId="9" w15:restartNumberingAfterBreak="0">
    <w:nsid w:val="35A00304"/>
    <w:multiLevelType w:val="multilevel"/>
    <w:tmpl w:val="CA12B5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spacing w:val="-1"/>
        <w:w w:val="99"/>
        <w:sz w:val="20"/>
        <w:szCs w:val="20"/>
        <w:lang w:val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Arial" w:cs="Arial"/>
        <w:spacing w:val="-1"/>
        <w:w w:val="99"/>
        <w:sz w:val="20"/>
        <w:szCs w:val="20"/>
        <w:lang w:val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</w:abstractNum>
  <w:abstractNum w:abstractNumId="10" w15:restartNumberingAfterBreak="0">
    <w:nsid w:val="43CD4AA4"/>
    <w:multiLevelType w:val="hybridMultilevel"/>
    <w:tmpl w:val="728E5320"/>
    <w:lvl w:ilvl="0" w:tplc="6AFCB402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AD68C42">
      <w:start w:val="1"/>
      <w:numFmt w:val="lowerLetter"/>
      <w:lvlText w:val="%2."/>
      <w:lvlJc w:val="left"/>
      <w:pPr>
        <w:ind w:left="1556" w:hanging="33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340E74D2">
      <w:numFmt w:val="bullet"/>
      <w:lvlText w:val="•"/>
      <w:lvlJc w:val="left"/>
      <w:pPr>
        <w:ind w:left="2420" w:hanging="336"/>
      </w:pPr>
      <w:rPr>
        <w:rFonts w:hint="default"/>
      </w:rPr>
    </w:lvl>
    <w:lvl w:ilvl="3" w:tplc="40E62A48">
      <w:numFmt w:val="bullet"/>
      <w:lvlText w:val="•"/>
      <w:lvlJc w:val="left"/>
      <w:pPr>
        <w:ind w:left="3281" w:hanging="336"/>
      </w:pPr>
      <w:rPr>
        <w:rFonts w:hint="default"/>
      </w:rPr>
    </w:lvl>
    <w:lvl w:ilvl="4" w:tplc="62803188">
      <w:numFmt w:val="bullet"/>
      <w:lvlText w:val="•"/>
      <w:lvlJc w:val="left"/>
      <w:pPr>
        <w:ind w:left="4142" w:hanging="336"/>
      </w:pPr>
      <w:rPr>
        <w:rFonts w:hint="default"/>
      </w:rPr>
    </w:lvl>
    <w:lvl w:ilvl="5" w:tplc="83EA48F6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68308936">
      <w:numFmt w:val="bullet"/>
      <w:lvlText w:val="•"/>
      <w:lvlJc w:val="left"/>
      <w:pPr>
        <w:ind w:left="5863" w:hanging="336"/>
      </w:pPr>
      <w:rPr>
        <w:rFonts w:hint="default"/>
      </w:rPr>
    </w:lvl>
    <w:lvl w:ilvl="7" w:tplc="428C42F2">
      <w:numFmt w:val="bullet"/>
      <w:lvlText w:val="•"/>
      <w:lvlJc w:val="left"/>
      <w:pPr>
        <w:ind w:left="6724" w:hanging="336"/>
      </w:pPr>
      <w:rPr>
        <w:rFonts w:hint="default"/>
      </w:rPr>
    </w:lvl>
    <w:lvl w:ilvl="8" w:tplc="B9706CFA">
      <w:numFmt w:val="bullet"/>
      <w:lvlText w:val="•"/>
      <w:lvlJc w:val="left"/>
      <w:pPr>
        <w:ind w:left="7584" w:hanging="336"/>
      </w:pPr>
      <w:rPr>
        <w:rFonts w:hint="default"/>
      </w:rPr>
    </w:lvl>
  </w:abstractNum>
  <w:abstractNum w:abstractNumId="11" w15:restartNumberingAfterBreak="0">
    <w:nsid w:val="49661281"/>
    <w:multiLevelType w:val="hybridMultilevel"/>
    <w:tmpl w:val="7AF2341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E4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0FB0"/>
    <w:multiLevelType w:val="multilevel"/>
    <w:tmpl w:val="B8648C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3"/>
        <w:w w:val="99"/>
        <w:sz w:val="20"/>
        <w:szCs w:val="20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pacing w:val="-3"/>
        <w:w w:val="99"/>
        <w:sz w:val="22"/>
        <w:szCs w:val="22"/>
        <w:lang w:val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</w:abstractNum>
  <w:abstractNum w:abstractNumId="13" w15:restartNumberingAfterBreak="0">
    <w:nsid w:val="533D14D0"/>
    <w:multiLevelType w:val="hybridMultilevel"/>
    <w:tmpl w:val="2AF2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CD5"/>
    <w:multiLevelType w:val="multilevel"/>
    <w:tmpl w:val="DBD646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/>
        <w:iCs/>
        <w:spacing w:val="-1"/>
        <w:w w:val="99"/>
        <w:sz w:val="20"/>
        <w:szCs w:val="20"/>
        <w:lang w:val="pl-PL" w:bidi="pl-PL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lang w:val="pl-PL" w:bidi="pl-PL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DD4DF2"/>
    <w:multiLevelType w:val="hybridMultilevel"/>
    <w:tmpl w:val="FEB4FEA6"/>
    <w:lvl w:ilvl="0" w:tplc="0A00E26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612C1EAC"/>
    <w:multiLevelType w:val="hybridMultilevel"/>
    <w:tmpl w:val="8B72FAF2"/>
    <w:lvl w:ilvl="0" w:tplc="B77209BC">
      <w:start w:val="1"/>
      <w:numFmt w:val="decimal"/>
      <w:lvlText w:val="%1."/>
      <w:lvlJc w:val="left"/>
      <w:pPr>
        <w:ind w:left="774" w:hanging="34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62C2280A">
      <w:numFmt w:val="bullet"/>
      <w:lvlText w:val="•"/>
      <w:lvlJc w:val="left"/>
      <w:pPr>
        <w:ind w:left="1624" w:hanging="348"/>
      </w:pPr>
      <w:rPr>
        <w:rFonts w:hint="default"/>
      </w:rPr>
    </w:lvl>
    <w:lvl w:ilvl="2" w:tplc="4D3ED4E2">
      <w:numFmt w:val="bullet"/>
      <w:lvlText w:val="•"/>
      <w:lvlJc w:val="left"/>
      <w:pPr>
        <w:ind w:left="2471" w:hanging="348"/>
      </w:pPr>
      <w:rPr>
        <w:rFonts w:hint="default"/>
      </w:rPr>
    </w:lvl>
    <w:lvl w:ilvl="3" w:tplc="583211AE">
      <w:numFmt w:val="bullet"/>
      <w:lvlText w:val="•"/>
      <w:lvlJc w:val="left"/>
      <w:pPr>
        <w:ind w:left="3317" w:hanging="348"/>
      </w:pPr>
      <w:rPr>
        <w:rFonts w:hint="default"/>
      </w:rPr>
    </w:lvl>
    <w:lvl w:ilvl="4" w:tplc="B5E484B0">
      <w:numFmt w:val="bullet"/>
      <w:lvlText w:val="•"/>
      <w:lvlJc w:val="left"/>
      <w:pPr>
        <w:ind w:left="4164" w:hanging="348"/>
      </w:pPr>
      <w:rPr>
        <w:rFonts w:hint="default"/>
      </w:rPr>
    </w:lvl>
    <w:lvl w:ilvl="5" w:tplc="DFAC696C">
      <w:numFmt w:val="bullet"/>
      <w:lvlText w:val="•"/>
      <w:lvlJc w:val="left"/>
      <w:pPr>
        <w:ind w:left="5011" w:hanging="348"/>
      </w:pPr>
      <w:rPr>
        <w:rFonts w:hint="default"/>
      </w:rPr>
    </w:lvl>
    <w:lvl w:ilvl="6" w:tplc="E81ABF3C">
      <w:numFmt w:val="bullet"/>
      <w:lvlText w:val="•"/>
      <w:lvlJc w:val="left"/>
      <w:pPr>
        <w:ind w:left="5857" w:hanging="348"/>
      </w:pPr>
      <w:rPr>
        <w:rFonts w:hint="default"/>
      </w:rPr>
    </w:lvl>
    <w:lvl w:ilvl="7" w:tplc="02A4BFC0">
      <w:numFmt w:val="bullet"/>
      <w:lvlText w:val="•"/>
      <w:lvlJc w:val="left"/>
      <w:pPr>
        <w:ind w:left="6704" w:hanging="348"/>
      </w:pPr>
      <w:rPr>
        <w:rFonts w:hint="default"/>
      </w:rPr>
    </w:lvl>
    <w:lvl w:ilvl="8" w:tplc="B02C1C7C">
      <w:numFmt w:val="bullet"/>
      <w:lvlText w:val="•"/>
      <w:lvlJc w:val="left"/>
      <w:pPr>
        <w:ind w:left="7551" w:hanging="348"/>
      </w:pPr>
      <w:rPr>
        <w:rFonts w:hint="default"/>
      </w:rPr>
    </w:lvl>
  </w:abstractNum>
  <w:abstractNum w:abstractNumId="17" w15:restartNumberingAfterBreak="0">
    <w:nsid w:val="629F322E"/>
    <w:multiLevelType w:val="hybridMultilevel"/>
    <w:tmpl w:val="B126B57C"/>
    <w:lvl w:ilvl="0" w:tplc="EC8C49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49023E7"/>
    <w:multiLevelType w:val="hybridMultilevel"/>
    <w:tmpl w:val="4C50F088"/>
    <w:lvl w:ilvl="0" w:tplc="DE6689FC">
      <w:start w:val="1"/>
      <w:numFmt w:val="decimal"/>
      <w:lvlText w:val="%1."/>
      <w:lvlJc w:val="left"/>
      <w:pPr>
        <w:ind w:left="344" w:hanging="150"/>
      </w:pPr>
      <w:rPr>
        <w:rFonts w:ascii="Calibri" w:eastAsia="Calibri" w:hAnsi="Calibri" w:cs="Calibri" w:hint="default"/>
        <w:spacing w:val="-3"/>
        <w:w w:val="99"/>
        <w:sz w:val="20"/>
        <w:szCs w:val="20"/>
      </w:rPr>
    </w:lvl>
    <w:lvl w:ilvl="1" w:tplc="A634B674">
      <w:start w:val="1"/>
      <w:numFmt w:val="decimal"/>
      <w:lvlText w:val="%2."/>
      <w:lvlJc w:val="left"/>
      <w:pPr>
        <w:ind w:left="836" w:hanging="348"/>
      </w:pPr>
      <w:rPr>
        <w:rFonts w:hint="default"/>
        <w:spacing w:val="-1"/>
        <w:w w:val="99"/>
      </w:rPr>
    </w:lvl>
    <w:lvl w:ilvl="2" w:tplc="04150011">
      <w:start w:val="1"/>
      <w:numFmt w:val="decimal"/>
      <w:lvlText w:val="%3)"/>
      <w:lvlJc w:val="left"/>
      <w:pPr>
        <w:ind w:left="1556" w:hanging="336"/>
      </w:pPr>
      <w:rPr>
        <w:rFonts w:hint="default"/>
        <w:w w:val="99"/>
        <w:sz w:val="22"/>
        <w:szCs w:val="20"/>
      </w:rPr>
    </w:lvl>
    <w:lvl w:ilvl="3" w:tplc="4E68833E">
      <w:numFmt w:val="bullet"/>
      <w:lvlText w:val="•"/>
      <w:lvlJc w:val="left"/>
      <w:pPr>
        <w:ind w:left="1560" w:hanging="336"/>
      </w:pPr>
      <w:rPr>
        <w:rFonts w:hint="default"/>
      </w:rPr>
    </w:lvl>
    <w:lvl w:ilvl="4" w:tplc="45702AEA">
      <w:numFmt w:val="bullet"/>
      <w:lvlText w:val="•"/>
      <w:lvlJc w:val="left"/>
      <w:pPr>
        <w:ind w:left="1700" w:hanging="336"/>
      </w:pPr>
      <w:rPr>
        <w:rFonts w:hint="default"/>
      </w:rPr>
    </w:lvl>
    <w:lvl w:ilvl="5" w:tplc="D70EBCEE">
      <w:numFmt w:val="bullet"/>
      <w:lvlText w:val="•"/>
      <w:lvlJc w:val="left"/>
      <w:pPr>
        <w:ind w:left="2967" w:hanging="336"/>
      </w:pPr>
      <w:rPr>
        <w:rFonts w:hint="default"/>
      </w:rPr>
    </w:lvl>
    <w:lvl w:ilvl="6" w:tplc="9F585A2A">
      <w:numFmt w:val="bullet"/>
      <w:lvlText w:val="•"/>
      <w:lvlJc w:val="left"/>
      <w:pPr>
        <w:ind w:left="4235" w:hanging="336"/>
      </w:pPr>
      <w:rPr>
        <w:rFonts w:hint="default"/>
      </w:rPr>
    </w:lvl>
    <w:lvl w:ilvl="7" w:tplc="67EC6A4C">
      <w:numFmt w:val="bullet"/>
      <w:lvlText w:val="•"/>
      <w:lvlJc w:val="left"/>
      <w:pPr>
        <w:ind w:left="5503" w:hanging="336"/>
      </w:pPr>
      <w:rPr>
        <w:rFonts w:hint="default"/>
      </w:rPr>
    </w:lvl>
    <w:lvl w:ilvl="8" w:tplc="64824186">
      <w:numFmt w:val="bullet"/>
      <w:lvlText w:val="•"/>
      <w:lvlJc w:val="left"/>
      <w:pPr>
        <w:ind w:left="6770" w:hanging="336"/>
      </w:pPr>
      <w:rPr>
        <w:rFonts w:hint="default"/>
      </w:rPr>
    </w:lvl>
  </w:abstractNum>
  <w:abstractNum w:abstractNumId="19" w15:restartNumberingAfterBreak="0">
    <w:nsid w:val="72090630"/>
    <w:multiLevelType w:val="hybridMultilevel"/>
    <w:tmpl w:val="D17860E2"/>
    <w:lvl w:ilvl="0" w:tplc="2D52F17C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B2900"/>
    <w:multiLevelType w:val="multilevel"/>
    <w:tmpl w:val="20523E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spacing w:val="-1"/>
        <w:w w:val="99"/>
        <w:sz w:val="20"/>
        <w:szCs w:val="20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spacing w:val="-1"/>
        <w:w w:val="99"/>
        <w:sz w:val="20"/>
        <w:szCs w:val="20"/>
        <w:lang w:val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</w:abstractNum>
  <w:abstractNum w:abstractNumId="22" w15:restartNumberingAfterBreak="0">
    <w:nsid w:val="7E2E0067"/>
    <w:multiLevelType w:val="multilevel"/>
    <w:tmpl w:val="5FE66C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spacing w:val="-1"/>
        <w:w w:val="99"/>
        <w:sz w:val="20"/>
        <w:szCs w:val="20"/>
        <w:lang w:val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pl-PL" w:bidi="pl-PL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21"/>
  </w:num>
  <w:num w:numId="8">
    <w:abstractNumId w:val="22"/>
  </w:num>
  <w:num w:numId="9">
    <w:abstractNumId w:val="15"/>
  </w:num>
  <w:num w:numId="10">
    <w:abstractNumId w:val="17"/>
  </w:num>
  <w:num w:numId="11">
    <w:abstractNumId w:val="18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3"/>
  </w:num>
  <w:num w:numId="18">
    <w:abstractNumId w:val="11"/>
  </w:num>
  <w:num w:numId="19">
    <w:abstractNumId w:val="20"/>
  </w:num>
  <w:num w:numId="20">
    <w:abstractNumId w:val="5"/>
  </w:num>
  <w:num w:numId="21">
    <w:abstractNumId w:val="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0B"/>
    <w:rsid w:val="00233CF0"/>
    <w:rsid w:val="0034620B"/>
    <w:rsid w:val="0080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B443-C8D0-452F-A803-2758192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BD3"/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link w:val="Nagwek1Znak"/>
    <w:uiPriority w:val="1"/>
    <w:qFormat/>
    <w:rsid w:val="00804BD3"/>
    <w:pPr>
      <w:widowControl w:val="0"/>
      <w:autoSpaceDE w:val="0"/>
      <w:autoSpaceDN w:val="0"/>
      <w:spacing w:after="0" w:line="240" w:lineRule="auto"/>
      <w:ind w:left="248"/>
      <w:jc w:val="center"/>
      <w:outlineLvl w:val="0"/>
    </w:pPr>
    <w:rPr>
      <w:rFonts w:ascii="Times New Roman" w:eastAsia="Times New Roman" w:hAnsi="Times New Roman"/>
      <w:b/>
      <w:bCs/>
      <w:noProof w:val="0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04BD3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804BD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04B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BD3"/>
    <w:rPr>
      <w:rFonts w:ascii="Arial" w:eastAsia="Arial" w:hAnsi="Arial" w:cs="Arial"/>
      <w:sz w:val="21"/>
      <w:szCs w:val="21"/>
      <w:lang w:val="en-US"/>
    </w:rPr>
  </w:style>
  <w:style w:type="character" w:styleId="Hipercze">
    <w:name w:val="Hyperlink"/>
    <w:uiPriority w:val="99"/>
    <w:unhideWhenUsed/>
    <w:rsid w:val="00804BD3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0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BD3"/>
    <w:rPr>
      <w:rFonts w:ascii="Calibri" w:eastAsia="Calibri" w:hAnsi="Calibri" w:cs="Times New Roman"/>
      <w:noProof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804BD3"/>
    <w:rPr>
      <w:rFonts w:ascii="Calibri" w:eastAsia="Calibri" w:hAnsi="Calibri" w:cs="Times New Roman"/>
      <w:noProof/>
    </w:rPr>
  </w:style>
  <w:style w:type="paragraph" w:customStyle="1" w:styleId="Textbody">
    <w:name w:val="Text body"/>
    <w:basedOn w:val="Normalny"/>
    <w:qFormat/>
    <w:rsid w:val="00804BD3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noProof w:val="0"/>
      <w:color w:val="00000A"/>
      <w:kern w:val="2"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qFormat/>
    <w:rsid w:val="00804BD3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noProof w:val="0"/>
      <w:color w:val="00000A"/>
      <w:kern w:val="2"/>
      <w:lang w:eastAsia="zh-CN" w:bidi="pl-PL"/>
    </w:rPr>
  </w:style>
  <w:style w:type="paragraph" w:customStyle="1" w:styleId="TableContents">
    <w:name w:val="Table Contents"/>
    <w:basedOn w:val="Normalny"/>
    <w:qFormat/>
    <w:rsid w:val="00804BD3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" w:hAnsi="Arial" w:cs="Arial"/>
      <w:noProof w:val="0"/>
      <w:color w:val="00000A"/>
      <w:kern w:val="2"/>
      <w:lang w:eastAsia="zh-CN" w:bidi="pl-PL"/>
    </w:rPr>
  </w:style>
  <w:style w:type="paragraph" w:customStyle="1" w:styleId="Standard">
    <w:name w:val="Standard"/>
    <w:qFormat/>
    <w:rsid w:val="00804BD3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color w:val="00000A"/>
      <w:kern w:val="2"/>
      <w:lang w:eastAsia="zh-CN" w:bidi="pl-PL"/>
    </w:rPr>
  </w:style>
  <w:style w:type="paragraph" w:customStyle="1" w:styleId="Tytuwramcedolewej">
    <w:name w:val="Tytuł w ramce do lewej"/>
    <w:basedOn w:val="Standard"/>
    <w:rsid w:val="00804BD3"/>
    <w:pPr>
      <w:widowControl/>
      <w:autoSpaceDN w:val="0"/>
      <w:spacing w:line="276" w:lineRule="auto"/>
      <w:jc w:val="center"/>
    </w:pPr>
    <w:rPr>
      <w:b/>
      <w:color w:val="auto"/>
      <w:kern w:val="3"/>
      <w:sz w:val="20"/>
      <w:szCs w:val="24"/>
      <w:lang w:eastAsia="en-US" w:bidi="ar-SA"/>
    </w:rPr>
  </w:style>
  <w:style w:type="character" w:customStyle="1" w:styleId="Internetlink">
    <w:name w:val="Internet link"/>
    <w:rsid w:val="00804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yperlink" Target="mailto:rozliczenia.zew@4ws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4374</Words>
  <Characters>26244</Characters>
  <Application>Microsoft Office Word</Application>
  <DocSecurity>0</DocSecurity>
  <Lines>218</Lines>
  <Paragraphs>61</Paragraphs>
  <ScaleCrop>false</ScaleCrop>
  <Company>4 Wojskowy Szpital Kliniczny z Poliklinką SPZOZ</Company>
  <LinksUpToDate>false</LinksUpToDate>
  <CharactersWithSpaces>30557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Stapkiewicz</dc:creator>
  <cp:keywords/>
  <dc:description/>
  <cp:lastModifiedBy>Anna Stapkiewicz</cp:lastModifiedBy>
  <cp:revision>2</cp:revision>
  <dcterms:created xsi:type="dcterms:W3CDTF">2024-12-13T12:21:00Z</dcterms:created>
  <dcterms:modified xsi:type="dcterms:W3CDTF">2024-12-13T12:21:00Z</dcterms:modified>
</cp:coreProperties>
</file>