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Pr="006C3BC0" w:rsidRDefault="00511CEF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 w:rsidRPr="006C3BC0">
        <w:rPr>
          <w:b/>
        </w:rPr>
        <w:t xml:space="preserve">NR </w:t>
      </w:r>
      <w:r w:rsidR="00AC2BC7" w:rsidRPr="006C3BC0">
        <w:rPr>
          <w:b/>
        </w:rPr>
        <w:t>......... PROJEKT</w:t>
      </w:r>
    </w:p>
    <w:p w:rsidR="00AC2BC7" w:rsidRPr="006C3BC0" w:rsidRDefault="00AC2BC7" w:rsidP="00AC2BC7">
      <w:pPr>
        <w:jc w:val="center"/>
        <w:rPr>
          <w:b/>
        </w:rPr>
      </w:pPr>
    </w:p>
    <w:p w:rsidR="00AC2BC7" w:rsidRPr="006C3BC0" w:rsidRDefault="00511CEF" w:rsidP="00BD0C65">
      <w:pPr>
        <w:ind w:left="-142"/>
        <w:jc w:val="both"/>
      </w:pPr>
      <w:r>
        <w:t xml:space="preserve">zawarta w dniu </w:t>
      </w:r>
      <w:r w:rsidR="00AC2BC7" w:rsidRPr="006C3BC0">
        <w:t>........................</w:t>
      </w:r>
      <w:r>
        <w:t>.............. w Ustce pomiędzy</w:t>
      </w:r>
      <w:r w:rsidR="00AC2BC7" w:rsidRPr="006C3BC0">
        <w:t>:</w:t>
      </w:r>
    </w:p>
    <w:p w:rsidR="00AC2BC7" w:rsidRPr="006C3BC0" w:rsidRDefault="00916CE0" w:rsidP="00BD0C65">
      <w:pPr>
        <w:ind w:left="-142"/>
        <w:jc w:val="both"/>
      </w:pPr>
      <w:r>
        <w:rPr>
          <w:b/>
        </w:rPr>
        <w:t xml:space="preserve">Skarbem Państwa - </w:t>
      </w:r>
      <w:r w:rsidR="00AC2BC7" w:rsidRPr="006C3BC0">
        <w:rPr>
          <w:b/>
        </w:rPr>
        <w:t>6 Wojsk</w:t>
      </w:r>
      <w:r w:rsidR="00511CEF">
        <w:rPr>
          <w:b/>
        </w:rPr>
        <w:t>owym Oddziałem Gospodarczym, 76-</w:t>
      </w:r>
      <w:r w:rsidR="00AC2BC7" w:rsidRPr="006C3BC0">
        <w:rPr>
          <w:b/>
        </w:rPr>
        <w:t>271 Ustka, L</w:t>
      </w:r>
      <w:r w:rsidR="00511CEF">
        <w:rPr>
          <w:b/>
        </w:rPr>
        <w:t xml:space="preserve">ędowo – </w:t>
      </w:r>
      <w:r>
        <w:rPr>
          <w:b/>
        </w:rPr>
        <w:t xml:space="preserve">Osiedle 1 N, </w:t>
      </w:r>
      <w:r w:rsidR="00511CEF">
        <w:t>NIP 839–30–43–</w:t>
      </w:r>
      <w:r w:rsidR="00AC2BC7" w:rsidRPr="006C3BC0">
        <w:t>908 zwanym dalej w treści umowy „</w:t>
      </w:r>
      <w:r w:rsidR="00EA0925" w:rsidRPr="00EA0925">
        <w:rPr>
          <w:b/>
        </w:rPr>
        <w:t>Zamawiającym</w:t>
      </w:r>
      <w:r w:rsidR="00AC2BC7" w:rsidRPr="00511CEF">
        <w:t>”</w:t>
      </w:r>
      <w:r w:rsidR="00AC2BC7" w:rsidRPr="006C3BC0">
        <w:t>, reprezentowanym przez:</w:t>
      </w:r>
    </w:p>
    <w:p w:rsidR="00AC2BC7" w:rsidRPr="006C3BC0" w:rsidRDefault="00AC2BC7" w:rsidP="00BD0C65">
      <w:pPr>
        <w:ind w:left="-142"/>
        <w:jc w:val="both"/>
      </w:pPr>
    </w:p>
    <w:p w:rsidR="00AC2BC7" w:rsidRPr="006C3BC0" w:rsidRDefault="00AC2BC7" w:rsidP="00BD0C65">
      <w:pPr>
        <w:ind w:left="-142"/>
        <w:jc w:val="both"/>
      </w:pPr>
      <w:r w:rsidRPr="006C3BC0">
        <w:t xml:space="preserve">1. Komendant </w:t>
      </w:r>
      <w:r w:rsidRPr="006C3BC0">
        <w:tab/>
      </w:r>
      <w:r w:rsidRPr="006C3BC0">
        <w:tab/>
      </w:r>
      <w:r w:rsidRPr="006C3BC0">
        <w:tab/>
      </w:r>
      <w:r w:rsidRPr="006C3BC0">
        <w:tab/>
      </w:r>
      <w:r w:rsidR="004C6A6F">
        <w:t xml:space="preserve"> </w:t>
      </w:r>
      <w:r w:rsidR="004C6A6F">
        <w:tab/>
      </w:r>
      <w:r w:rsidRPr="006C3BC0">
        <w:t xml:space="preserve">- </w:t>
      </w:r>
      <w:r w:rsidRPr="006C3BC0">
        <w:tab/>
        <w:t xml:space="preserve"> ……………………………….</w:t>
      </w:r>
    </w:p>
    <w:p w:rsidR="00AC2BC7" w:rsidRPr="006C3BC0" w:rsidRDefault="00AC2BC7" w:rsidP="00BD0C65">
      <w:pPr>
        <w:ind w:left="-142"/>
        <w:jc w:val="both"/>
      </w:pPr>
      <w:r w:rsidRPr="006C3BC0">
        <w:t>2. Główny Księgowy</w:t>
      </w:r>
      <w:r w:rsidR="004C6A6F">
        <w:t xml:space="preserve"> </w:t>
      </w:r>
      <w:r w:rsidRPr="006C3BC0">
        <w:t>-</w:t>
      </w:r>
      <w:r w:rsidR="004C6A6F">
        <w:t xml:space="preserve"> </w:t>
      </w:r>
      <w:r w:rsidRPr="006C3BC0">
        <w:t>Szef Finansów</w:t>
      </w:r>
      <w:r w:rsidR="004C6A6F">
        <w:t xml:space="preserve"> </w:t>
      </w:r>
      <w:r w:rsidRPr="006C3BC0">
        <w:tab/>
        <w:t xml:space="preserve">- </w:t>
      </w:r>
      <w:r w:rsidRPr="006C3BC0">
        <w:tab/>
        <w:t xml:space="preserve"> ……………………………….</w:t>
      </w:r>
    </w:p>
    <w:p w:rsidR="00AC2BC7" w:rsidRPr="006C3BC0" w:rsidRDefault="00AC2BC7" w:rsidP="00BD0C65">
      <w:pPr>
        <w:ind w:left="-142"/>
        <w:jc w:val="both"/>
      </w:pPr>
    </w:p>
    <w:p w:rsidR="00AC2BC7" w:rsidRPr="006C3BC0" w:rsidRDefault="00AC2BC7" w:rsidP="00BD0C65">
      <w:pPr>
        <w:ind w:left="-142"/>
        <w:jc w:val="center"/>
      </w:pPr>
      <w:r w:rsidRPr="006C3BC0">
        <w:t>a</w:t>
      </w:r>
    </w:p>
    <w:p w:rsidR="00AC2BC7" w:rsidRPr="006C3BC0" w:rsidRDefault="00AC2BC7" w:rsidP="00BD0C65">
      <w:pPr>
        <w:ind w:left="-142"/>
        <w:jc w:val="both"/>
      </w:pPr>
      <w:r w:rsidRPr="006C3BC0">
        <w:t>…………………………………………………………………………………………</w:t>
      </w:r>
      <w:r w:rsidRPr="006C3BC0">
        <w:rPr>
          <w:b/>
        </w:rPr>
        <w:t xml:space="preserve"> </w:t>
      </w:r>
      <w:r w:rsidRPr="006C3BC0">
        <w:t>działającym na podstawie ……………………………………………..</w:t>
      </w:r>
    </w:p>
    <w:p w:rsidR="00AC2BC7" w:rsidRPr="006C3BC0" w:rsidRDefault="00AC2BC7" w:rsidP="00BD0C65">
      <w:pPr>
        <w:ind w:left="-142"/>
        <w:jc w:val="both"/>
      </w:pPr>
      <w:r w:rsidRPr="006C3BC0">
        <w:t>NIP: ………………………………………..</w:t>
      </w:r>
    </w:p>
    <w:p w:rsidR="00AC2BC7" w:rsidRPr="006C3BC0" w:rsidRDefault="00AC2BC7" w:rsidP="00BD0C65">
      <w:pPr>
        <w:ind w:left="-142"/>
        <w:jc w:val="both"/>
        <w:rPr>
          <w:b/>
        </w:rPr>
      </w:pPr>
      <w:r w:rsidRPr="006C3BC0">
        <w:t>zwanym dalej w treści umowy</w:t>
      </w:r>
      <w:r w:rsidRPr="006C3BC0">
        <w:rPr>
          <w:b/>
        </w:rPr>
        <w:t xml:space="preserve"> </w:t>
      </w:r>
      <w:r w:rsidRPr="006C3BC0">
        <w:t>„</w:t>
      </w:r>
      <w:r w:rsidR="001567DB" w:rsidRPr="001567DB">
        <w:rPr>
          <w:b/>
        </w:rPr>
        <w:t>Wykonawcą</w:t>
      </w:r>
      <w:r w:rsidRPr="00511CEF">
        <w:t>”</w:t>
      </w:r>
      <w:r w:rsidRPr="006C3BC0">
        <w:rPr>
          <w:b/>
        </w:rPr>
        <w:t xml:space="preserve"> </w:t>
      </w:r>
    </w:p>
    <w:p w:rsidR="00AC2BC7" w:rsidRPr="006C3BC0" w:rsidRDefault="00AC2BC7" w:rsidP="00BD0C65">
      <w:pPr>
        <w:ind w:left="-142"/>
        <w:jc w:val="both"/>
      </w:pPr>
      <w:r w:rsidRPr="006C3BC0">
        <w:t>reprezentowanym przez:</w:t>
      </w:r>
    </w:p>
    <w:p w:rsidR="00AC2BC7" w:rsidRPr="006C3BC0" w:rsidRDefault="00AC2BC7" w:rsidP="00BD0C65">
      <w:pPr>
        <w:ind w:left="-142"/>
        <w:jc w:val="both"/>
      </w:pPr>
      <w:r w:rsidRPr="006C3BC0">
        <w:t>………………………………………………..</w:t>
      </w:r>
    </w:p>
    <w:p w:rsidR="00AC2BC7" w:rsidRPr="006C3BC0" w:rsidRDefault="00AC2BC7" w:rsidP="00AC2BC7">
      <w:pPr>
        <w:jc w:val="both"/>
      </w:pPr>
    </w:p>
    <w:p w:rsidR="00AC2BC7" w:rsidRPr="006C3BC0" w:rsidRDefault="00AC2BC7" w:rsidP="0036220F">
      <w:pPr>
        <w:jc w:val="center"/>
      </w:pPr>
      <w:r w:rsidRPr="006C3BC0">
        <w:sym w:font="Times New Roman" w:char="00A7"/>
      </w:r>
      <w:r w:rsidRPr="006C3BC0">
        <w:t xml:space="preserve"> 1</w:t>
      </w:r>
    </w:p>
    <w:p w:rsidR="004D2141" w:rsidRDefault="00AC2BC7" w:rsidP="0062570F">
      <w:pPr>
        <w:numPr>
          <w:ilvl w:val="0"/>
          <w:numId w:val="11"/>
        </w:numPr>
        <w:spacing w:after="120"/>
        <w:jc w:val="both"/>
        <w:rPr>
          <w:b/>
        </w:rPr>
      </w:pPr>
      <w:r w:rsidRPr="006C3BC0">
        <w:t xml:space="preserve">W wyniku przeprowadzonego postępowania o zamówienie publiczne w trybie przetargu nieograniczonego </w:t>
      </w:r>
      <w:r w:rsidR="003213FD" w:rsidRPr="003213FD">
        <w:rPr>
          <w:b/>
        </w:rPr>
        <w:t>Zamawiający</w:t>
      </w:r>
      <w:r w:rsidRPr="00511CEF">
        <w:t xml:space="preserve"> zleca</w:t>
      </w:r>
      <w:r w:rsidR="00EA0925">
        <w:t>,</w:t>
      </w:r>
      <w:r w:rsidRPr="00511CEF">
        <w:t xml:space="preserve"> a </w:t>
      </w:r>
      <w:r w:rsidR="003213FD" w:rsidRPr="003213FD">
        <w:rPr>
          <w:b/>
        </w:rPr>
        <w:t>Wykonawca</w:t>
      </w:r>
      <w:r w:rsidR="00131790" w:rsidRPr="00511CEF">
        <w:t xml:space="preserve"> </w:t>
      </w:r>
      <w:r w:rsidR="00E73D18" w:rsidRPr="00511CEF">
        <w:t>przyjmuje</w:t>
      </w:r>
      <w:r w:rsidR="00D61DCD">
        <w:t xml:space="preserve"> do wykonania </w:t>
      </w:r>
      <w:r w:rsidR="00EA0925" w:rsidRPr="007664C0">
        <w:rPr>
          <w:b/>
        </w:rPr>
        <w:t xml:space="preserve">prace rozbiórkowe budynków nr </w:t>
      </w:r>
      <w:r w:rsidR="00916CE0">
        <w:rPr>
          <w:b/>
        </w:rPr>
        <w:t>181, 65, 124</w:t>
      </w:r>
      <w:r w:rsidR="00EA0925" w:rsidRPr="007664C0">
        <w:rPr>
          <w:b/>
        </w:rPr>
        <w:t xml:space="preserve"> w kompleksie wojskowym m. Redzikowo.</w:t>
      </w:r>
    </w:p>
    <w:p w:rsidR="00AC2BC7" w:rsidRPr="00916CE0" w:rsidRDefault="00AC2BC7" w:rsidP="0062570F">
      <w:pPr>
        <w:numPr>
          <w:ilvl w:val="0"/>
          <w:numId w:val="11"/>
        </w:numPr>
        <w:jc w:val="both"/>
        <w:rPr>
          <w:b/>
        </w:rPr>
      </w:pPr>
      <w:r w:rsidRPr="006C3BC0">
        <w:t xml:space="preserve">Szczegółowy zakres robót określa </w:t>
      </w:r>
      <w:r w:rsidR="00916CE0">
        <w:t xml:space="preserve">przedmiar </w:t>
      </w:r>
      <w:r w:rsidR="000F0D9D">
        <w:t>robót</w:t>
      </w:r>
      <w:r w:rsidRPr="006C3BC0">
        <w:t>, któ</w:t>
      </w:r>
      <w:r w:rsidR="00424B06" w:rsidRPr="006C3BC0">
        <w:t>r</w:t>
      </w:r>
      <w:r w:rsidR="000F0D9D">
        <w:t>e</w:t>
      </w:r>
      <w:r w:rsidR="00424B06" w:rsidRPr="006C3BC0">
        <w:t xml:space="preserve"> wraz z formularzem cenowym</w:t>
      </w:r>
      <w:r w:rsidR="001D5DC3">
        <w:t xml:space="preserve"> </w:t>
      </w:r>
      <w:r w:rsidR="00916CE0">
        <w:br/>
      </w:r>
      <w:r w:rsidR="00424B06" w:rsidRPr="006C3BC0">
        <w:t xml:space="preserve">i </w:t>
      </w:r>
      <w:r w:rsidRPr="006C3BC0">
        <w:t>specyfikacją techniczną wykonania i odbioru robót budowlanych</w:t>
      </w:r>
      <w:r w:rsidR="00916CE0">
        <w:t xml:space="preserve"> </w:t>
      </w:r>
      <w:r w:rsidR="00757AD0" w:rsidRPr="00AF11B9">
        <w:t>stanowi integralną część</w:t>
      </w:r>
      <w:r w:rsidR="00757AD0">
        <w:t xml:space="preserve"> umowy</w:t>
      </w:r>
      <w:r w:rsidRPr="006C3BC0">
        <w:t>.</w:t>
      </w:r>
    </w:p>
    <w:p w:rsidR="00916CE0" w:rsidRPr="00757AD0" w:rsidRDefault="00916CE0" w:rsidP="00916CE0">
      <w:pPr>
        <w:ind w:left="294"/>
        <w:jc w:val="both"/>
        <w:rPr>
          <w:b/>
        </w:rPr>
      </w:pPr>
    </w:p>
    <w:p w:rsidR="00AC2BC7" w:rsidRPr="006C3BC0" w:rsidRDefault="00AC2BC7" w:rsidP="00916CE0">
      <w:pPr>
        <w:jc w:val="center"/>
      </w:pPr>
      <w:r w:rsidRPr="006C3BC0">
        <w:t>§ 2</w:t>
      </w:r>
    </w:p>
    <w:p w:rsidR="00AC2BC7" w:rsidRPr="006C3BC0" w:rsidRDefault="00AC2BC7" w:rsidP="0062570F">
      <w:pPr>
        <w:numPr>
          <w:ilvl w:val="0"/>
          <w:numId w:val="4"/>
        </w:numPr>
        <w:ind w:left="284" w:hanging="284"/>
        <w:jc w:val="both"/>
      </w:pPr>
      <w:r w:rsidRPr="006C3BC0">
        <w:t>Termin rozpoczęcia robót – od dnia przekazania/przyjęcia terenu budowy.</w:t>
      </w:r>
    </w:p>
    <w:p w:rsidR="00AC2BC7" w:rsidRPr="006C3BC0" w:rsidRDefault="00AC2BC7" w:rsidP="00916CE0">
      <w:pPr>
        <w:spacing w:after="120"/>
        <w:ind w:left="284"/>
        <w:jc w:val="both"/>
      </w:pPr>
      <w:r w:rsidRPr="006C3BC0">
        <w:t>Termin zakończ</w:t>
      </w:r>
      <w:r w:rsidR="00916CE0">
        <w:t>enia robót – … dni roboczych (od poniedziałku do piątku) od dnia przekazania/przyjęcia terenu budowy.</w:t>
      </w:r>
    </w:p>
    <w:p w:rsidR="00AC2BC7" w:rsidRDefault="009B7995" w:rsidP="0062570F">
      <w:pPr>
        <w:numPr>
          <w:ilvl w:val="0"/>
          <w:numId w:val="4"/>
        </w:numPr>
        <w:ind w:left="284" w:hanging="284"/>
        <w:jc w:val="both"/>
      </w:pPr>
      <w:r>
        <w:t>W przypadku nie</w:t>
      </w:r>
      <w:r w:rsidR="00AC2BC7" w:rsidRPr="006C3BC0">
        <w:t xml:space="preserve">wykonania robót w terminie wskazanym w ust. 1 </w:t>
      </w:r>
      <w:r w:rsidR="003213FD" w:rsidRPr="003213FD">
        <w:rPr>
          <w:b/>
        </w:rPr>
        <w:t>Zamawiający</w:t>
      </w:r>
      <w:r w:rsidR="00AC2BC7" w:rsidRPr="00106345">
        <w:t xml:space="preserve"> </w:t>
      </w:r>
      <w:r w:rsidR="001D5DC3" w:rsidRPr="00106345">
        <w:br/>
      </w:r>
      <w:r w:rsidR="00AC2BC7" w:rsidRPr="00106345">
        <w:t>bez wyznaczenia dodatkowego terminu będzie uprawniony do odstąpienia od umowy</w:t>
      </w:r>
      <w:r w:rsidR="00131790" w:rsidRPr="00106345">
        <w:t xml:space="preserve"> </w:t>
      </w:r>
      <w:r w:rsidR="00131790" w:rsidRPr="00106345">
        <w:br/>
      </w:r>
      <w:r w:rsidR="00AC2BC7" w:rsidRPr="00106345">
        <w:t xml:space="preserve">z przyczyn leżących po stronie </w:t>
      </w:r>
      <w:r w:rsidR="00617602" w:rsidRPr="00617602">
        <w:rPr>
          <w:b/>
        </w:rPr>
        <w:t>Wykonawcy</w:t>
      </w:r>
      <w:r w:rsidR="00AC2BC7" w:rsidRPr="005862BE">
        <w:t>, § 1</w:t>
      </w:r>
      <w:r w:rsidR="005862BE" w:rsidRPr="005862BE">
        <w:t>0</w:t>
      </w:r>
      <w:r w:rsidR="00AC2BC7" w:rsidRPr="005862BE">
        <w:t xml:space="preserve"> ust. 2 umowy</w:t>
      </w:r>
      <w:r w:rsidR="00AC2BC7" w:rsidRPr="00106345">
        <w:t xml:space="preserve"> stosuje się</w:t>
      </w:r>
      <w:r w:rsidR="00015EC7" w:rsidRPr="00106345">
        <w:t xml:space="preserve"> odpowiednio</w:t>
      </w:r>
      <w:r w:rsidR="00AC2BC7" w:rsidRPr="00106345">
        <w:t>.</w:t>
      </w:r>
    </w:p>
    <w:p w:rsidR="00916CE0" w:rsidRPr="00106345" w:rsidRDefault="00916CE0" w:rsidP="00916CE0">
      <w:pPr>
        <w:ind w:left="284"/>
        <w:jc w:val="both"/>
      </w:pPr>
    </w:p>
    <w:p w:rsidR="00AC2BC7" w:rsidRPr="006C3BC0" w:rsidRDefault="00AC2BC7" w:rsidP="00916CE0">
      <w:pPr>
        <w:jc w:val="center"/>
      </w:pPr>
      <w:r w:rsidRPr="006C3BC0">
        <w:sym w:font="Times New Roman" w:char="00A7"/>
      </w:r>
      <w:r w:rsidRPr="006C3BC0">
        <w:t xml:space="preserve"> 3</w:t>
      </w:r>
    </w:p>
    <w:p w:rsidR="00AC2BC7" w:rsidRPr="0036220F" w:rsidRDefault="003213FD" w:rsidP="0062570F">
      <w:pPr>
        <w:numPr>
          <w:ilvl w:val="0"/>
          <w:numId w:val="3"/>
        </w:numPr>
        <w:spacing w:after="120"/>
        <w:jc w:val="both"/>
      </w:pPr>
      <w:r w:rsidRPr="003213FD">
        <w:rPr>
          <w:b/>
        </w:rPr>
        <w:t>Zamawiający</w:t>
      </w:r>
      <w:r w:rsidR="00AC2BC7" w:rsidRPr="0036220F">
        <w:t xml:space="preserve"> zobowiązuje się:</w:t>
      </w:r>
    </w:p>
    <w:p w:rsidR="00AC2BC7" w:rsidRPr="0036220F" w:rsidRDefault="00AC2BC7" w:rsidP="0062570F">
      <w:pPr>
        <w:pStyle w:val="Akapitzlist"/>
        <w:numPr>
          <w:ilvl w:val="0"/>
          <w:numId w:val="16"/>
        </w:numPr>
        <w:spacing w:after="120"/>
        <w:jc w:val="both"/>
      </w:pPr>
      <w:r w:rsidRPr="0036220F">
        <w:t xml:space="preserve">przekazać </w:t>
      </w:r>
      <w:r w:rsidR="00617602" w:rsidRPr="00617602">
        <w:rPr>
          <w:b/>
        </w:rPr>
        <w:t>Wykonawcy</w:t>
      </w:r>
      <w:r w:rsidR="00131790" w:rsidRPr="0036220F">
        <w:t xml:space="preserve"> </w:t>
      </w:r>
      <w:r w:rsidRPr="0036220F">
        <w:t>protokólarnie teren budowy na okres wykonywania robót,</w:t>
      </w:r>
      <w:r w:rsidR="00954586" w:rsidRPr="0036220F">
        <w:t xml:space="preserve"> </w:t>
      </w:r>
      <w:r w:rsidR="00131790" w:rsidRPr="0036220F">
        <w:br/>
      </w:r>
      <w:r w:rsidRPr="0036220F">
        <w:t>w terminie 3 dni od dni</w:t>
      </w:r>
      <w:r w:rsidR="002C37F0" w:rsidRPr="0036220F">
        <w:t>a zawarcia umowy;</w:t>
      </w:r>
    </w:p>
    <w:p w:rsidR="00AC2BC7" w:rsidRPr="00EA6B77" w:rsidRDefault="00A94187" w:rsidP="0062570F">
      <w:pPr>
        <w:pStyle w:val="Akapitzlist"/>
        <w:numPr>
          <w:ilvl w:val="0"/>
          <w:numId w:val="16"/>
        </w:numPr>
        <w:spacing w:after="120"/>
        <w:jc w:val="both"/>
      </w:pPr>
      <w:r w:rsidRPr="00EA6B77">
        <w:t>z</w:t>
      </w:r>
      <w:r w:rsidR="00AC2BC7" w:rsidRPr="00EA6B77">
        <w:t>ałożyć</w:t>
      </w:r>
      <w:r w:rsidR="00916CE0">
        <w:t xml:space="preserve"> i prowadzić</w:t>
      </w:r>
      <w:r w:rsidR="00AC2BC7" w:rsidRPr="00EA6B77">
        <w:t xml:space="preserve"> „dziennik </w:t>
      </w:r>
      <w:r w:rsidR="00EA6B77" w:rsidRPr="00EA6B77">
        <w:t>rozbiórki</w:t>
      </w:r>
      <w:r w:rsidR="00AC2BC7" w:rsidRPr="00EA6B77">
        <w:t>”;</w:t>
      </w:r>
    </w:p>
    <w:p w:rsidR="00D60A72" w:rsidRPr="00A14E83" w:rsidRDefault="00D60A72" w:rsidP="0062570F">
      <w:pPr>
        <w:pStyle w:val="Akapitzlist"/>
        <w:numPr>
          <w:ilvl w:val="0"/>
          <w:numId w:val="16"/>
        </w:numPr>
        <w:spacing w:after="120"/>
        <w:jc w:val="both"/>
      </w:pPr>
      <w:r w:rsidRPr="00A14E83">
        <w:t xml:space="preserve">zapewnić </w:t>
      </w:r>
      <w:r w:rsidR="00617602" w:rsidRPr="00A14E83">
        <w:rPr>
          <w:b/>
        </w:rPr>
        <w:t>Wykonawcy</w:t>
      </w:r>
      <w:r w:rsidR="0036220F" w:rsidRPr="00A14E83">
        <w:t xml:space="preserve"> </w:t>
      </w:r>
      <w:r w:rsidRPr="00A14E83">
        <w:t>źródła poboru wody i energii elektrycznej</w:t>
      </w:r>
      <w:r w:rsidR="0036220F" w:rsidRPr="00A14E83">
        <w:t xml:space="preserve"> na okres wykonywania robót. Ustalenia dotyczące sposobu rozliczenia zostaną zawarte</w:t>
      </w:r>
      <w:r w:rsidR="001F57BF">
        <w:br/>
      </w:r>
      <w:r w:rsidR="0036220F" w:rsidRPr="00A14E83">
        <w:t>w protokole przekazania placu budowy;</w:t>
      </w:r>
    </w:p>
    <w:p w:rsidR="002833E4" w:rsidRPr="0036220F" w:rsidRDefault="002833E4" w:rsidP="0062570F">
      <w:pPr>
        <w:pStyle w:val="Akapitzlist"/>
        <w:numPr>
          <w:ilvl w:val="0"/>
          <w:numId w:val="16"/>
        </w:numPr>
        <w:spacing w:after="120"/>
        <w:jc w:val="both"/>
      </w:pPr>
      <w:r w:rsidRPr="0036220F">
        <w:t>zapewnić przepustki dla osób wykonujących roboty i wjazd dla samochodów.</w:t>
      </w:r>
    </w:p>
    <w:p w:rsidR="00AC2BC7" w:rsidRPr="006C3BC0" w:rsidRDefault="00AC2BC7" w:rsidP="0036220F">
      <w:pPr>
        <w:spacing w:before="240"/>
        <w:jc w:val="center"/>
      </w:pPr>
      <w:r w:rsidRPr="006C3BC0">
        <w:sym w:font="Times New Roman" w:char="00A7"/>
      </w:r>
      <w:r w:rsidRPr="006C3BC0">
        <w:t xml:space="preserve"> 4</w:t>
      </w:r>
    </w:p>
    <w:p w:rsidR="00AC2BC7" w:rsidRPr="0036220F" w:rsidRDefault="003213FD" w:rsidP="0062570F">
      <w:pPr>
        <w:numPr>
          <w:ilvl w:val="0"/>
          <w:numId w:val="14"/>
        </w:numPr>
        <w:spacing w:after="120"/>
        <w:jc w:val="both"/>
      </w:pPr>
      <w:r w:rsidRPr="003213FD">
        <w:rPr>
          <w:b/>
        </w:rPr>
        <w:t>Wykonawca</w:t>
      </w:r>
      <w:r w:rsidR="00131790" w:rsidRPr="0036220F">
        <w:t xml:space="preserve"> </w:t>
      </w:r>
      <w:r w:rsidR="00AC2BC7" w:rsidRPr="0036220F">
        <w:t>zobowiązuje się:</w:t>
      </w:r>
    </w:p>
    <w:p w:rsidR="00D641B9" w:rsidRDefault="000F541E" w:rsidP="0062570F">
      <w:pPr>
        <w:pStyle w:val="Akapitzlist"/>
        <w:numPr>
          <w:ilvl w:val="0"/>
          <w:numId w:val="17"/>
        </w:numPr>
        <w:spacing w:after="120"/>
        <w:jc w:val="both"/>
      </w:pPr>
      <w:r>
        <w:t xml:space="preserve">ustanowić </w:t>
      </w:r>
      <w:r w:rsidRPr="008A06E6">
        <w:t>Kierownika b</w:t>
      </w:r>
      <w:r w:rsidR="00D641B9" w:rsidRPr="008A06E6">
        <w:t>udowy</w:t>
      </w:r>
      <w:r w:rsidR="00916CE0">
        <w:t>/</w:t>
      </w:r>
      <w:r w:rsidRPr="008A06E6">
        <w:t>robót</w:t>
      </w:r>
      <w:r w:rsidR="00BE5F9E" w:rsidRPr="008A06E6">
        <w:t xml:space="preserve"> </w:t>
      </w:r>
      <w:r w:rsidR="00BE5F9E">
        <w:t xml:space="preserve">posiadającego uprawnienia budowlane </w:t>
      </w:r>
      <w:r w:rsidR="00BE5F9E">
        <w:br/>
        <w:t>w odpowiedniej specjalności, który zob</w:t>
      </w:r>
      <w:r w:rsidR="00916CE0">
        <w:t>owiązany jest dopełnić wszystkich obowiązków wynikających</w:t>
      </w:r>
      <w:r w:rsidR="00BE5F9E">
        <w:t xml:space="preserve"> z tytułu objęcia kierownictwa rozbiórki;</w:t>
      </w:r>
    </w:p>
    <w:p w:rsidR="00AC2BC7" w:rsidRPr="0036220F" w:rsidRDefault="00AC2BC7" w:rsidP="0062570F">
      <w:pPr>
        <w:pStyle w:val="Akapitzlist"/>
        <w:numPr>
          <w:ilvl w:val="0"/>
          <w:numId w:val="17"/>
        </w:numPr>
        <w:spacing w:after="120"/>
        <w:jc w:val="both"/>
      </w:pPr>
      <w:r w:rsidRPr="0036220F">
        <w:t xml:space="preserve">przyjąć od </w:t>
      </w:r>
      <w:r w:rsidR="004C16F9" w:rsidRPr="004C16F9">
        <w:rPr>
          <w:b/>
        </w:rPr>
        <w:t>Zamawiającego</w:t>
      </w:r>
      <w:r w:rsidRPr="0036220F">
        <w:t xml:space="preserve"> protokólarnie teren budowy na okres wykonywania robót,</w:t>
      </w:r>
      <w:r w:rsidR="001F57BF">
        <w:br/>
      </w:r>
      <w:r w:rsidRPr="0036220F">
        <w:t>w terminie 3 dni od dnia zawa</w:t>
      </w:r>
      <w:r w:rsidR="002C37F0" w:rsidRPr="0036220F">
        <w:t>rcia umowy;</w:t>
      </w:r>
    </w:p>
    <w:p w:rsidR="00AC2BC7" w:rsidRPr="006C3BC0" w:rsidRDefault="008E0EFC" w:rsidP="0062570F">
      <w:pPr>
        <w:pStyle w:val="Akapitzlist"/>
        <w:numPr>
          <w:ilvl w:val="0"/>
          <w:numId w:val="17"/>
        </w:numPr>
        <w:spacing w:after="120"/>
        <w:jc w:val="both"/>
      </w:pPr>
      <w:r>
        <w:lastRenderedPageBreak/>
        <w:t xml:space="preserve">systematycznie dokonywać wpisów do </w:t>
      </w:r>
      <w:r w:rsidR="004C16F9">
        <w:t>„dziennik</w:t>
      </w:r>
      <w:r>
        <w:t>a</w:t>
      </w:r>
      <w:r w:rsidR="00AC2BC7" w:rsidRPr="006C3BC0">
        <w:t xml:space="preserve"> </w:t>
      </w:r>
      <w:r w:rsidR="004C16F9">
        <w:t>rozbiórki</w:t>
      </w:r>
      <w:r w:rsidR="00AC2BC7" w:rsidRPr="006C3BC0">
        <w:t>”;</w:t>
      </w:r>
    </w:p>
    <w:p w:rsidR="00AC2BC7" w:rsidRPr="0036220F" w:rsidRDefault="00AC2BC7" w:rsidP="0062570F">
      <w:pPr>
        <w:pStyle w:val="Akapitzlist"/>
        <w:numPr>
          <w:ilvl w:val="0"/>
          <w:numId w:val="17"/>
        </w:numPr>
        <w:spacing w:after="120"/>
        <w:jc w:val="both"/>
      </w:pPr>
      <w:r w:rsidRPr="006C3BC0">
        <w:t xml:space="preserve">rozpocząć roboty objęte umową niezwłocznie po protokólarnym przyjęciu terenu budowy </w:t>
      </w:r>
      <w:r w:rsidRPr="0036220F">
        <w:t xml:space="preserve">od </w:t>
      </w:r>
      <w:r w:rsidR="004C16F9" w:rsidRPr="004C16F9">
        <w:rPr>
          <w:b/>
        </w:rPr>
        <w:t>Zamawiającego</w:t>
      </w:r>
      <w:r w:rsidRPr="0036220F">
        <w:t>;</w:t>
      </w:r>
    </w:p>
    <w:p w:rsidR="00AC2BC7" w:rsidRDefault="00AC2BC7" w:rsidP="0062570F">
      <w:pPr>
        <w:pStyle w:val="Akapitzlist"/>
        <w:numPr>
          <w:ilvl w:val="0"/>
          <w:numId w:val="17"/>
        </w:numPr>
        <w:spacing w:after="120"/>
        <w:jc w:val="both"/>
      </w:pPr>
      <w:r w:rsidRPr="006C3BC0">
        <w:t>dostarczyć wykaz pracowników (imię i nazwisko, seria i numer dowodu</w:t>
      </w:r>
      <w:r w:rsidR="00BA48D5" w:rsidRPr="006C3BC0">
        <w:t xml:space="preserve"> tożsamości</w:t>
      </w:r>
      <w:r w:rsidR="002833E4" w:rsidRPr="006C3BC0">
        <w:t>, aktualna fotografia</w:t>
      </w:r>
      <w:r w:rsidRPr="006C3BC0">
        <w:t xml:space="preserve">) oraz pojazdów (marka i numer rejestracyjny) przewidzianych </w:t>
      </w:r>
      <w:r w:rsidR="001D5DC3">
        <w:br/>
      </w:r>
      <w:r w:rsidRPr="006C3BC0">
        <w:t>d</w:t>
      </w:r>
      <w:r w:rsidR="00BA48D5" w:rsidRPr="006C3BC0">
        <w:t>o realizacji przedmiotu umowy</w:t>
      </w:r>
      <w:r w:rsidR="0036220F">
        <w:t xml:space="preserve"> i wystąpić z wnioskiem o wydanie przepustek dla pracowników i pojazdów upoważniających do wstępu na ter</w:t>
      </w:r>
      <w:r w:rsidR="00975C68">
        <w:t xml:space="preserve">en jednostki. </w:t>
      </w:r>
      <w:r w:rsidR="003213FD" w:rsidRPr="003213FD">
        <w:rPr>
          <w:b/>
        </w:rPr>
        <w:t>Wykonawca</w:t>
      </w:r>
      <w:r w:rsidR="00E429A7">
        <w:t xml:space="preserve"> wniosek ten składa za pośrednictwem Kierownika Sekcji Obsługi Infrastruktury. </w:t>
      </w:r>
      <w:r w:rsidR="003213FD" w:rsidRPr="003213FD">
        <w:rPr>
          <w:b/>
        </w:rPr>
        <w:t>Wykonawca</w:t>
      </w:r>
      <w:r w:rsidR="00131790" w:rsidRPr="0036220F">
        <w:t xml:space="preserve"> </w:t>
      </w:r>
      <w:r w:rsidRPr="0036220F">
        <w:t xml:space="preserve">odpowiada za przestrzeganie przez swoich pracowników wewnętrznych przepisów obowiązujących u </w:t>
      </w:r>
      <w:r w:rsidR="004C16F9" w:rsidRPr="004C16F9">
        <w:rPr>
          <w:b/>
        </w:rPr>
        <w:t>Zamawiającego</w:t>
      </w:r>
      <w:r w:rsidRPr="0036220F">
        <w:t>;</w:t>
      </w:r>
    </w:p>
    <w:p w:rsidR="004C16F9" w:rsidRPr="0036220F" w:rsidRDefault="004C16F9" w:rsidP="0062570F">
      <w:pPr>
        <w:pStyle w:val="Akapitzlist"/>
        <w:numPr>
          <w:ilvl w:val="0"/>
          <w:numId w:val="17"/>
        </w:numPr>
        <w:spacing w:after="120"/>
        <w:jc w:val="both"/>
      </w:pPr>
      <w:r w:rsidRPr="00AF11B9">
        <w:t>dostarczyć harmonogram prowadzenia prac;</w:t>
      </w:r>
    </w:p>
    <w:p w:rsidR="00AC2BC7" w:rsidRPr="006C3BC0" w:rsidRDefault="00AC2BC7" w:rsidP="0062570F">
      <w:pPr>
        <w:pStyle w:val="Tytu"/>
        <w:numPr>
          <w:ilvl w:val="0"/>
          <w:numId w:val="17"/>
        </w:numPr>
        <w:spacing w:after="120"/>
        <w:jc w:val="both"/>
        <w:rPr>
          <w:b w:val="0"/>
          <w:sz w:val="24"/>
        </w:rPr>
      </w:pPr>
      <w:r w:rsidRPr="006C3BC0">
        <w:rPr>
          <w:b w:val="0"/>
          <w:sz w:val="24"/>
        </w:rPr>
        <w:t>zapewnić odpowiednie warunki bezpieczeństwa i higieny pracy podczas prowadzenia robót</w:t>
      </w:r>
      <w:r w:rsidR="00B6320D" w:rsidRPr="006C3BC0">
        <w:rPr>
          <w:b w:val="0"/>
          <w:sz w:val="24"/>
        </w:rPr>
        <w:t>,</w:t>
      </w:r>
      <w:r w:rsidRPr="006C3BC0">
        <w:rPr>
          <w:b w:val="0"/>
          <w:sz w:val="24"/>
        </w:rPr>
        <w:t xml:space="preserve"> w tym zawrzeć stosowne porozumienie dotyczące wyznaczenia koordynatora</w:t>
      </w:r>
      <w:r w:rsidR="001F57BF">
        <w:rPr>
          <w:b w:val="0"/>
          <w:sz w:val="24"/>
        </w:rPr>
        <w:br/>
      </w:r>
      <w:r w:rsidRPr="006C3BC0">
        <w:rPr>
          <w:b w:val="0"/>
          <w:sz w:val="24"/>
        </w:rPr>
        <w:t>ds. BHP;</w:t>
      </w:r>
    </w:p>
    <w:p w:rsidR="00AC2BC7" w:rsidRPr="0036220F" w:rsidRDefault="00AC2BC7" w:rsidP="0062570F">
      <w:pPr>
        <w:pStyle w:val="Akapitzlist"/>
        <w:numPr>
          <w:ilvl w:val="0"/>
          <w:numId w:val="17"/>
        </w:numPr>
        <w:spacing w:after="120"/>
        <w:jc w:val="both"/>
      </w:pPr>
      <w:r w:rsidRPr="006C3BC0">
        <w:t xml:space="preserve">zabezpieczyć przekazany teren budowy przed pożarem, kradzieżą i następstwami innych zdarzeń losowych. Za wszelkie szkody wynikłe na terenie budowy odpowiada </w:t>
      </w:r>
      <w:r w:rsidR="003213FD" w:rsidRPr="003213FD">
        <w:rPr>
          <w:b/>
        </w:rPr>
        <w:t>Wykonawca</w:t>
      </w:r>
      <w:r w:rsidRPr="0036220F">
        <w:t xml:space="preserve">; </w:t>
      </w:r>
    </w:p>
    <w:p w:rsidR="00AC2BC7" w:rsidRPr="0036220F" w:rsidRDefault="00AC2BC7" w:rsidP="0062570F">
      <w:pPr>
        <w:pStyle w:val="Akapitzlist"/>
        <w:numPr>
          <w:ilvl w:val="0"/>
          <w:numId w:val="17"/>
        </w:numPr>
        <w:spacing w:after="120"/>
        <w:jc w:val="both"/>
      </w:pPr>
      <w:r w:rsidRPr="0036220F">
        <w:t xml:space="preserve">zabezpieczyć i oznakować prowadzone roboty w sposób gwarantujący bezpieczeństwo, </w:t>
      </w:r>
      <w:r w:rsidR="003213FD" w:rsidRPr="003213FD">
        <w:rPr>
          <w:b/>
        </w:rPr>
        <w:t>Wykonawca</w:t>
      </w:r>
      <w:r w:rsidR="00131790" w:rsidRPr="0036220F">
        <w:t xml:space="preserve"> </w:t>
      </w:r>
      <w:r w:rsidRPr="0036220F">
        <w:t xml:space="preserve">ponosi pełną odpowiedzialność za teren budowy </w:t>
      </w:r>
      <w:r w:rsidR="005B7F7C" w:rsidRPr="0036220F">
        <w:br/>
      </w:r>
      <w:r w:rsidRPr="0036220F">
        <w:t>od chwili jego przejęcia;</w:t>
      </w:r>
    </w:p>
    <w:p w:rsidR="00D958F9" w:rsidRDefault="00AC2BC7" w:rsidP="0062570F">
      <w:pPr>
        <w:pStyle w:val="Akapitzlist"/>
        <w:numPr>
          <w:ilvl w:val="0"/>
          <w:numId w:val="17"/>
        </w:numPr>
        <w:spacing w:after="120"/>
        <w:jc w:val="both"/>
      </w:pPr>
      <w:r w:rsidRPr="0036220F">
        <w:t>prowadzić roboty zgodnie z obowiązującymi normami, sztuką budowlaną</w:t>
      </w:r>
      <w:r w:rsidR="001F57BF">
        <w:br/>
      </w:r>
      <w:r w:rsidRPr="0036220F">
        <w:t>i wymaganiami technicznymi dla poszczególnych rodzajów robót;</w:t>
      </w:r>
    </w:p>
    <w:p w:rsidR="008E0EFC" w:rsidRDefault="008E0EFC" w:rsidP="0062570F">
      <w:pPr>
        <w:numPr>
          <w:ilvl w:val="0"/>
          <w:numId w:val="17"/>
        </w:numPr>
        <w:spacing w:after="120"/>
        <w:jc w:val="both"/>
      </w:pPr>
      <w:r>
        <w:t>po zakończeniu robót</w:t>
      </w:r>
      <w:r w:rsidRPr="00D56B44">
        <w:t xml:space="preserve"> nanieść zmiany na mapach ewidencyjnych w siedzibie Rejonowego Zarządu Infrastruktury w Gdyni, przez pracownika wykonującego obsługę geodezyjną, posiadającego dokumenty potwierdzające zdolność do ochrony informacji niejawnych, zgodnie z art. 54 ust. 3 Ustawy o ochronie informacji niejawnych</w:t>
      </w:r>
      <w:r w:rsidRPr="00D56B44">
        <w:rPr>
          <w:rStyle w:val="Odwoanieprzypisudolnego"/>
        </w:rPr>
        <w:footnoteReference w:id="1"/>
      </w:r>
      <w:r w:rsidRPr="00D56B44">
        <w:t>;</w:t>
      </w:r>
    </w:p>
    <w:p w:rsidR="00E429A7" w:rsidRPr="00A14E83" w:rsidRDefault="00E429A7" w:rsidP="0062570F">
      <w:pPr>
        <w:numPr>
          <w:ilvl w:val="0"/>
          <w:numId w:val="17"/>
        </w:numPr>
        <w:spacing w:after="120"/>
        <w:jc w:val="both"/>
      </w:pPr>
      <w:r w:rsidRPr="00A14E83">
        <w:t>opłacić terminowo należność za media komunalne na podstawie wystawionych faktur. Rozliczenie zużycia mediów nastąpi na podstawie protokołu sporządzonego po zakończeniu robót;</w:t>
      </w:r>
    </w:p>
    <w:p w:rsidR="00AC2BC7" w:rsidRPr="006C3BC0" w:rsidRDefault="00AC2BC7" w:rsidP="0062570F">
      <w:pPr>
        <w:pStyle w:val="Akapitzlist"/>
        <w:numPr>
          <w:ilvl w:val="0"/>
          <w:numId w:val="17"/>
        </w:numPr>
        <w:spacing w:after="120"/>
        <w:jc w:val="both"/>
      </w:pPr>
      <w:r w:rsidRPr="006C3BC0">
        <w:t>wykonać przedmiot umowy samodzielnie, a w przypadku podwy</w:t>
      </w:r>
      <w:r w:rsidR="00972271">
        <w:t xml:space="preserve">konawców stosuje się </w:t>
      </w:r>
      <w:r w:rsidR="00972271" w:rsidRPr="005862BE">
        <w:t xml:space="preserve">zapisy § </w:t>
      </w:r>
      <w:r w:rsidR="005862BE" w:rsidRPr="005862BE">
        <w:t>8</w:t>
      </w:r>
      <w:r w:rsidRPr="006C3BC0">
        <w:t xml:space="preserve"> umowy;</w:t>
      </w:r>
    </w:p>
    <w:p w:rsidR="00AC2BC7" w:rsidRPr="006C3BC0" w:rsidRDefault="00AC2BC7" w:rsidP="0062570F">
      <w:pPr>
        <w:pStyle w:val="Akapitzlist"/>
        <w:numPr>
          <w:ilvl w:val="0"/>
          <w:numId w:val="17"/>
        </w:numPr>
        <w:spacing w:after="120"/>
        <w:jc w:val="both"/>
      </w:pPr>
      <w:r w:rsidRPr="006C3BC0">
        <w:t>zachować w tajemnicy wszelkie wiadomości uzyskane w związku z wykonaniem niniejszej umowy;</w:t>
      </w:r>
    </w:p>
    <w:p w:rsidR="00461494" w:rsidRDefault="00BB1B3A" w:rsidP="00461494">
      <w:pPr>
        <w:pStyle w:val="Akapitzlist"/>
        <w:numPr>
          <w:ilvl w:val="0"/>
          <w:numId w:val="17"/>
        </w:numPr>
        <w:spacing w:after="120"/>
        <w:jc w:val="both"/>
      </w:pPr>
      <w:r w:rsidRPr="006C3BC0">
        <w:t xml:space="preserve">przestrzegać ustawę </w:t>
      </w:r>
      <w:r w:rsidR="00AC2BC7" w:rsidRPr="006C3BC0">
        <w:t>Prawo ochrony środowiska</w:t>
      </w:r>
      <w:r w:rsidR="005A53F3" w:rsidRPr="006C3BC0">
        <w:rPr>
          <w:rStyle w:val="Odwoanieprzypisudolnego"/>
        </w:rPr>
        <w:footnoteReference w:id="2"/>
      </w:r>
      <w:r w:rsidR="00AC2BC7" w:rsidRPr="006C3BC0">
        <w:t xml:space="preserve"> or</w:t>
      </w:r>
      <w:r w:rsidRPr="006C3BC0">
        <w:t xml:space="preserve">az postępować zgodnie z ustawą </w:t>
      </w:r>
      <w:r w:rsidRPr="006C3BC0">
        <w:br/>
        <w:t>o odpadach</w:t>
      </w:r>
      <w:r w:rsidRPr="006C3BC0">
        <w:rPr>
          <w:rStyle w:val="Odwoanieprzypisudolnego"/>
        </w:rPr>
        <w:footnoteReference w:id="3"/>
      </w:r>
      <w:r w:rsidR="00AC2BC7" w:rsidRPr="006C3BC0">
        <w:t xml:space="preserve">, gdzie na wytwarzającego i gospodarującego odpadami nałożono stosowne obowiązki zobowiązujące do postępowania zgodnego z obowiązującym prawem. </w:t>
      </w:r>
      <w:r w:rsidR="003213FD" w:rsidRPr="003213FD">
        <w:rPr>
          <w:b/>
        </w:rPr>
        <w:t>Wykonawca</w:t>
      </w:r>
      <w:r w:rsidR="00131790" w:rsidRPr="00283138">
        <w:t xml:space="preserve"> </w:t>
      </w:r>
      <w:r w:rsidR="00AC2BC7" w:rsidRPr="00283138">
        <w:t>r</w:t>
      </w:r>
      <w:r w:rsidR="00AC2BC7" w:rsidRPr="006C3BC0">
        <w:t>obót jest wytwórcą odpadów powstałych podczas wykonanej usługi.</w:t>
      </w:r>
      <w:r w:rsidR="00461494">
        <w:t xml:space="preserve"> </w:t>
      </w:r>
      <w:r w:rsidR="00461494" w:rsidRPr="00461494">
        <w:rPr>
          <w:b/>
        </w:rPr>
        <w:t>Wykonawca</w:t>
      </w:r>
      <w:r w:rsidR="00EF544C">
        <w:rPr>
          <w:b/>
        </w:rPr>
        <w:t xml:space="preserve"> </w:t>
      </w:r>
      <w:r w:rsidR="00EF544C" w:rsidRPr="00EF544C">
        <w:t>robót</w:t>
      </w:r>
      <w:r w:rsidR="001F57BF">
        <w:t xml:space="preserve"> jest</w:t>
      </w:r>
      <w:r w:rsidR="00461494" w:rsidRPr="00461494">
        <w:t xml:space="preserve"> wpisany do systemu teleinformatycznego Bazy danych </w:t>
      </w:r>
      <w:r w:rsidR="001F57BF">
        <w:br/>
      </w:r>
      <w:r w:rsidR="00461494" w:rsidRPr="00461494">
        <w:t>o produktach i opakowaniach o</w:t>
      </w:r>
      <w:r w:rsidR="00461494">
        <w:t>raz o gospodarce odpadami (BDO);</w:t>
      </w:r>
    </w:p>
    <w:p w:rsidR="00302905" w:rsidRDefault="00302905" w:rsidP="0062570F">
      <w:pPr>
        <w:pStyle w:val="Akapitzlist"/>
        <w:numPr>
          <w:ilvl w:val="0"/>
          <w:numId w:val="17"/>
        </w:numPr>
        <w:spacing w:after="120"/>
        <w:jc w:val="both"/>
      </w:pPr>
      <w:r>
        <w:t>dostarczyć karty przekazania odpadów;</w:t>
      </w:r>
    </w:p>
    <w:p w:rsidR="002440A4" w:rsidRPr="006C3BC0" w:rsidRDefault="002440A4" w:rsidP="00461494">
      <w:pPr>
        <w:pStyle w:val="Akapitzlist"/>
        <w:numPr>
          <w:ilvl w:val="0"/>
          <w:numId w:val="14"/>
        </w:numPr>
        <w:spacing w:after="120"/>
        <w:jc w:val="both"/>
      </w:pPr>
      <w:r w:rsidRPr="00461494">
        <w:rPr>
          <w:b/>
        </w:rPr>
        <w:t>Wykonawca</w:t>
      </w:r>
      <w:r w:rsidR="00EF544C">
        <w:rPr>
          <w:b/>
        </w:rPr>
        <w:t xml:space="preserve"> </w:t>
      </w:r>
      <w:r w:rsidR="00EF544C" w:rsidRPr="00EF544C">
        <w:t>robót</w:t>
      </w:r>
      <w:r w:rsidRPr="00B12DE0">
        <w:t xml:space="preserve"> –</w:t>
      </w:r>
      <w:r>
        <w:t xml:space="preserve"> </w:t>
      </w:r>
      <w:r w:rsidRPr="00B12DE0">
        <w:t>wytwórca odpadów zagos</w:t>
      </w:r>
      <w:r w:rsidR="008E0EFC">
        <w:t xml:space="preserve">podaruje pozyskany gruz, złom, </w:t>
      </w:r>
      <w:r w:rsidRPr="00B12DE0">
        <w:t>drewno</w:t>
      </w:r>
      <w:r w:rsidR="008E0EFC">
        <w:t xml:space="preserve"> </w:t>
      </w:r>
      <w:r w:rsidR="008E0EFC">
        <w:br/>
        <w:t>i cegłę</w:t>
      </w:r>
      <w:r w:rsidRPr="00B12DE0">
        <w:t xml:space="preserve"> we własnym zakresie. W cenie oferty uwzględniono pożytki z tytułu zagospodarowania pozyskanych materiałów</w:t>
      </w:r>
    </w:p>
    <w:p w:rsidR="00AC2BC7" w:rsidRDefault="00FF7BE4" w:rsidP="0062570F">
      <w:pPr>
        <w:numPr>
          <w:ilvl w:val="0"/>
          <w:numId w:val="14"/>
        </w:numPr>
        <w:jc w:val="both"/>
      </w:pPr>
      <w:r w:rsidRPr="006C3BC0">
        <w:lastRenderedPageBreak/>
        <w:t>Przedstawiciel</w:t>
      </w:r>
      <w:r w:rsidR="00AC2BC7" w:rsidRPr="006C3BC0">
        <w:t xml:space="preserve"> </w:t>
      </w:r>
      <w:r w:rsidR="00617602" w:rsidRPr="008A06E6">
        <w:rPr>
          <w:b/>
        </w:rPr>
        <w:t>Wykonawcy</w:t>
      </w:r>
      <w:r w:rsidR="001E6AF4" w:rsidRPr="008A06E6">
        <w:rPr>
          <w:b/>
        </w:rPr>
        <w:t xml:space="preserve"> – </w:t>
      </w:r>
      <w:r w:rsidR="001E6AF4" w:rsidRPr="00EF544C">
        <w:t xml:space="preserve">Kierownik </w:t>
      </w:r>
      <w:r w:rsidR="000F541E" w:rsidRPr="00EF544C">
        <w:t>b</w:t>
      </w:r>
      <w:r w:rsidR="001E6AF4" w:rsidRPr="00EF544C">
        <w:t>udowy</w:t>
      </w:r>
      <w:r w:rsidR="008E0EFC" w:rsidRPr="00EF544C">
        <w:t>/</w:t>
      </w:r>
      <w:r w:rsidR="000F541E" w:rsidRPr="00EF544C">
        <w:t>robót</w:t>
      </w:r>
      <w:r w:rsidR="008A06E6" w:rsidRPr="008A06E6">
        <w:rPr>
          <w:b/>
        </w:rPr>
        <w:t xml:space="preserve"> </w:t>
      </w:r>
      <w:r w:rsidR="00975C68" w:rsidRPr="008A06E6">
        <w:t>musi</w:t>
      </w:r>
      <w:r w:rsidR="00AC2BC7" w:rsidRPr="008A06E6">
        <w:t xml:space="preserve"> </w:t>
      </w:r>
      <w:r w:rsidR="00AC2BC7" w:rsidRPr="007A5C78">
        <w:t>posiadać uprawnienia budowlane</w:t>
      </w:r>
      <w:r w:rsidR="00283138" w:rsidRPr="007A5C78">
        <w:t xml:space="preserve"> </w:t>
      </w:r>
      <w:r w:rsidR="00AC2BC7" w:rsidRPr="007A5C78">
        <w:t>do kierowa</w:t>
      </w:r>
      <w:r w:rsidR="002833E4" w:rsidRPr="007A5C78">
        <w:t xml:space="preserve">nia robotami w </w:t>
      </w:r>
      <w:r w:rsidR="00A36833">
        <w:t>specjalności konstrukcyjno-budowlanej</w:t>
      </w:r>
      <w:r w:rsidR="00975C68" w:rsidRPr="00E12FEB">
        <w:t xml:space="preserve"> </w:t>
      </w:r>
      <w:r w:rsidR="00A36833">
        <w:br/>
      </w:r>
      <w:r w:rsidR="00AC2BC7" w:rsidRPr="00E12FEB">
        <w:t>oraz należeć do Izby Inżynierów Budownictwa.</w:t>
      </w:r>
    </w:p>
    <w:p w:rsidR="008E0EFC" w:rsidRPr="00E12FEB" w:rsidRDefault="008E0EFC" w:rsidP="008E0EFC">
      <w:pPr>
        <w:ind w:left="360"/>
        <w:jc w:val="both"/>
      </w:pPr>
    </w:p>
    <w:p w:rsidR="00AC2BC7" w:rsidRPr="006C3BC0" w:rsidRDefault="00AC2BC7" w:rsidP="008E0EFC">
      <w:pPr>
        <w:jc w:val="center"/>
      </w:pPr>
      <w:r w:rsidRPr="006C3BC0">
        <w:sym w:font="Times New Roman" w:char="00A7"/>
      </w:r>
      <w:r w:rsidRPr="006C3BC0">
        <w:t xml:space="preserve"> 5</w:t>
      </w:r>
    </w:p>
    <w:p w:rsidR="00AC2BC7" w:rsidRPr="007A5C78" w:rsidRDefault="009E0EAF" w:rsidP="0062570F">
      <w:pPr>
        <w:numPr>
          <w:ilvl w:val="0"/>
          <w:numId w:val="6"/>
        </w:numPr>
        <w:jc w:val="both"/>
      </w:pPr>
      <w:r>
        <w:t>Przedstawicielami</w:t>
      </w:r>
      <w:r w:rsidR="00AC2BC7" w:rsidRPr="007A5C78">
        <w:t xml:space="preserve"> </w:t>
      </w:r>
      <w:r w:rsidR="004C16F9" w:rsidRPr="004C16F9">
        <w:rPr>
          <w:b/>
        </w:rPr>
        <w:t>Zamawiającego</w:t>
      </w:r>
      <w:r w:rsidR="00AC2BC7" w:rsidRPr="007A5C78">
        <w:t xml:space="preserve"> w odniesi</w:t>
      </w:r>
      <w:r w:rsidR="00E73D18" w:rsidRPr="007A5C78">
        <w:t>e</w:t>
      </w:r>
      <w:r>
        <w:t>niu do robót objętych umową są</w:t>
      </w:r>
      <w:r w:rsidR="00AC2BC7" w:rsidRPr="007A5C78">
        <w:t>:</w:t>
      </w:r>
    </w:p>
    <w:p w:rsidR="00AC2BC7" w:rsidRDefault="00AC2BC7" w:rsidP="00E5748A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numerze ewidencyjnym ……………………………….</w:t>
      </w:r>
    </w:p>
    <w:p w:rsidR="003F6E92" w:rsidRPr="007A5C78" w:rsidRDefault="009E0EAF" w:rsidP="00975C68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numerze ewidencyjnym ……………………………….</w:t>
      </w:r>
    </w:p>
    <w:p w:rsidR="00AC2BC7" w:rsidRPr="007A5C78" w:rsidRDefault="00975C68" w:rsidP="0062570F">
      <w:pPr>
        <w:numPr>
          <w:ilvl w:val="0"/>
          <w:numId w:val="6"/>
        </w:numPr>
        <w:jc w:val="both"/>
      </w:pPr>
      <w:r>
        <w:t>Przedstawicielem</w:t>
      </w:r>
      <w:r w:rsidR="00AC2BC7" w:rsidRPr="007A5C78">
        <w:t xml:space="preserve"> </w:t>
      </w:r>
      <w:r w:rsidR="00617602" w:rsidRPr="00617602">
        <w:rPr>
          <w:b/>
        </w:rPr>
        <w:t>Wykonawcy</w:t>
      </w:r>
      <w:r w:rsidR="00131790" w:rsidRPr="007A5C78">
        <w:t xml:space="preserve"> </w:t>
      </w:r>
      <w:r w:rsidR="00AC2BC7" w:rsidRPr="007A5C78">
        <w:t xml:space="preserve"> w odniesie</w:t>
      </w:r>
      <w:r>
        <w:t>niu do robót objętych umową jest</w:t>
      </w:r>
      <w:r w:rsidR="00AC2BC7" w:rsidRPr="007A5C78">
        <w:t>:</w:t>
      </w:r>
    </w:p>
    <w:p w:rsidR="009E0EAF" w:rsidRDefault="009E0EAF" w:rsidP="008E0EFC">
      <w:pPr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numerze ewidencyjnym ……………………………….</w:t>
      </w:r>
    </w:p>
    <w:p w:rsidR="00AC7FBE" w:rsidRDefault="00AC7FBE" w:rsidP="00DB763E">
      <w:pPr>
        <w:jc w:val="both"/>
      </w:pPr>
    </w:p>
    <w:p w:rsidR="00AC2BC7" w:rsidRPr="006C3BC0" w:rsidRDefault="00AC2BC7" w:rsidP="008E0EFC">
      <w:pPr>
        <w:jc w:val="center"/>
      </w:pPr>
      <w:r w:rsidRPr="006C3BC0">
        <w:sym w:font="Times New Roman" w:char="00A7"/>
      </w:r>
      <w:r w:rsidRPr="006C3BC0">
        <w:t xml:space="preserve"> 6</w:t>
      </w:r>
    </w:p>
    <w:p w:rsidR="00302905" w:rsidRPr="0001563F" w:rsidRDefault="00AC2BC7" w:rsidP="0062570F">
      <w:pPr>
        <w:numPr>
          <w:ilvl w:val="0"/>
          <w:numId w:val="7"/>
        </w:numPr>
        <w:spacing w:after="120"/>
        <w:jc w:val="both"/>
      </w:pPr>
      <w:r w:rsidRPr="006C3BC0">
        <w:t>Za wykonanie przedmiotu umowy strony ustaliły wynagrodzenie w wysokości netto</w:t>
      </w:r>
      <w:r w:rsidRPr="006C3BC0">
        <w:rPr>
          <w:b/>
        </w:rPr>
        <w:t xml:space="preserve"> </w:t>
      </w:r>
      <w:r w:rsidRPr="006C3BC0">
        <w:t>…………zł. Wynagrodzenie brutto wynosi</w:t>
      </w:r>
      <w:r w:rsidRPr="006C3BC0">
        <w:rPr>
          <w:b/>
        </w:rPr>
        <w:t xml:space="preserve"> </w:t>
      </w:r>
      <w:r w:rsidRPr="006C3BC0">
        <w:t xml:space="preserve">- </w:t>
      </w:r>
      <w:r w:rsidRPr="006C3BC0">
        <w:rPr>
          <w:b/>
        </w:rPr>
        <w:t>……………….. zł</w:t>
      </w:r>
      <w:r w:rsidRPr="006C3BC0">
        <w:t xml:space="preserve"> (słownie: ………………….)</w:t>
      </w:r>
      <w:r w:rsidR="0001563F">
        <w:t xml:space="preserve"> - </w:t>
      </w:r>
      <w:r w:rsidR="00302905" w:rsidRPr="0001563F">
        <w:t xml:space="preserve">cena oferty </w:t>
      </w:r>
      <w:r w:rsidR="0001563F" w:rsidRPr="0001563F">
        <w:t xml:space="preserve">z formularza cenowego </w:t>
      </w:r>
      <w:r w:rsidR="00302905" w:rsidRPr="0001563F">
        <w:t xml:space="preserve">z uwzględnieniem zysku </w:t>
      </w:r>
      <w:r w:rsidR="00302905" w:rsidRPr="0001563F">
        <w:rPr>
          <w:b/>
        </w:rPr>
        <w:t>Wykonawcy</w:t>
      </w:r>
      <w:r w:rsidR="00302905" w:rsidRPr="0001563F">
        <w:t xml:space="preserve"> </w:t>
      </w:r>
      <w:r w:rsidR="0001563F" w:rsidRPr="0001563F">
        <w:t xml:space="preserve">pomniejszona o wartość pożytków. </w:t>
      </w:r>
    </w:p>
    <w:p w:rsidR="00333415" w:rsidRPr="000F541E" w:rsidRDefault="00333415" w:rsidP="0062570F">
      <w:pPr>
        <w:numPr>
          <w:ilvl w:val="0"/>
          <w:numId w:val="7"/>
        </w:numPr>
        <w:jc w:val="both"/>
      </w:pPr>
      <w:r w:rsidRPr="000F541E">
        <w:t>Wynagrodzenie określone w ust. 1 jest wynagrodzeniem ryczałtowym, zostało określone na podstawie złożonego formularza cenowego i zawiera wszystkie koszty związane</w:t>
      </w:r>
      <w:r w:rsidR="001F57BF">
        <w:br/>
      </w:r>
      <w:r w:rsidRPr="000F541E">
        <w:t>z realizacją przedmiotu umowy.</w:t>
      </w:r>
    </w:p>
    <w:p w:rsidR="00AC2BC7" w:rsidRDefault="00AC2BC7" w:rsidP="007A5C78">
      <w:pPr>
        <w:spacing w:before="240"/>
        <w:jc w:val="center"/>
      </w:pPr>
      <w:r w:rsidRPr="000F541E">
        <w:sym w:font="Times New Roman" w:char="00A7"/>
      </w:r>
      <w:r w:rsidRPr="000F541E">
        <w:t xml:space="preserve"> 7</w:t>
      </w:r>
    </w:p>
    <w:p w:rsidR="00DB763E" w:rsidRDefault="00DB763E" w:rsidP="0062570F">
      <w:pPr>
        <w:numPr>
          <w:ilvl w:val="0"/>
          <w:numId w:val="22"/>
        </w:numPr>
        <w:spacing w:after="120"/>
        <w:jc w:val="both"/>
      </w:pPr>
      <w:r>
        <w:rPr>
          <w:b/>
        </w:rPr>
        <w:t>Zamawiający</w:t>
      </w:r>
      <w:r>
        <w:t xml:space="preserve"> wymaga od </w:t>
      </w:r>
      <w:r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czynności:……………………………………</w:t>
      </w:r>
      <w:r>
        <w:br/>
        <w:t>w zakresie realizacji przedmiotu zamówienia tj</w:t>
      </w:r>
      <w:r>
        <w:rPr>
          <w:b/>
        </w:rPr>
        <w:t xml:space="preserve">. prac rozbiórkowych budynków nr 181, 65, 124 w kompleksie wojskowym m. Redzikowo - </w:t>
      </w:r>
      <w:r>
        <w:t xml:space="preserve">w rozumieniu przepisów ustawy </w:t>
      </w:r>
      <w:r>
        <w:br/>
        <w:t>z dnia 26 czerwca 1974 r. – Kodeks pracy</w:t>
      </w:r>
      <w:r>
        <w:rPr>
          <w:rStyle w:val="Odwoanieprzypisudolnego"/>
        </w:rPr>
        <w:footnoteReference w:id="4"/>
      </w:r>
      <w:r>
        <w:t xml:space="preserve">, o ile czynności te mieszczą się w zakresie </w:t>
      </w:r>
      <w:r>
        <w:br/>
      </w:r>
      <w:hyperlink r:id="rId8" w:anchor="/dokument/16789274#art(22)par(1)" w:history="1">
        <w:r>
          <w:rPr>
            <w:rStyle w:val="Hipercze"/>
          </w:rPr>
          <w:t>art. 22 § 1</w:t>
        </w:r>
      </w:hyperlink>
      <w:r>
        <w:t xml:space="preserve"> Kodeksu Pracy, który brzmi: „Przez nawiązanie stosunku pracy pracownik zobowiązuje się do wykonywania pracy określonego rodzaju na rzecz pracodawcy i pod jego kierownictwem oraz w miejscu i czasie wyznaczonym przez pracodawcę, </w:t>
      </w:r>
      <w:r>
        <w:br/>
        <w:t xml:space="preserve">a pracodawca – do zatrudniania pracownika za wynagrodzeniem”, wymienionych </w:t>
      </w:r>
      <w:r>
        <w:br/>
        <w:t>w wykazie osób stanowiącym załącznik nr ..… do umowy.</w:t>
      </w:r>
    </w:p>
    <w:p w:rsidR="00DB763E" w:rsidRDefault="00DB763E" w:rsidP="0062570F">
      <w:pPr>
        <w:numPr>
          <w:ilvl w:val="0"/>
          <w:numId w:val="22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 xml:space="preserve">, w trybie art. 143e ustawy Prawo Zamówień publicznych,  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DB763E" w:rsidRDefault="00DB763E" w:rsidP="0062570F">
      <w:pPr>
        <w:numPr>
          <w:ilvl w:val="0"/>
          <w:numId w:val="23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DB763E" w:rsidRDefault="00DB763E" w:rsidP="0062570F">
      <w:pPr>
        <w:numPr>
          <w:ilvl w:val="0"/>
          <w:numId w:val="23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DB763E" w:rsidRDefault="00DB763E" w:rsidP="0062570F">
      <w:pPr>
        <w:numPr>
          <w:ilvl w:val="0"/>
          <w:numId w:val="23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DB763E" w:rsidRDefault="00DB763E" w:rsidP="0062570F">
      <w:pPr>
        <w:numPr>
          <w:ilvl w:val="0"/>
          <w:numId w:val="22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lastRenderedPageBreak/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DB763E" w:rsidRDefault="00DB763E" w:rsidP="0062570F">
      <w:pPr>
        <w:numPr>
          <w:ilvl w:val="0"/>
          <w:numId w:val="24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>
        <w:rPr>
          <w:rFonts w:eastAsiaTheme="minorHAnsi"/>
          <w:b/>
          <w:lang w:eastAsia="en-US"/>
        </w:rPr>
        <w:t xml:space="preserve"> Wykonawcy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DB763E" w:rsidRDefault="00DB763E" w:rsidP="0062570F">
      <w:pPr>
        <w:numPr>
          <w:ilvl w:val="0"/>
          <w:numId w:val="24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DB763E" w:rsidRDefault="00DB763E" w:rsidP="0062570F">
      <w:pPr>
        <w:numPr>
          <w:ilvl w:val="1"/>
          <w:numId w:val="25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w wysokości określonej w </w:t>
      </w:r>
      <w:r>
        <w:t>§ 9 ust. 4.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b/>
          <w:color w:val="000000"/>
        </w:rPr>
        <w:br/>
      </w:r>
      <w:r w:rsidRPr="00DB763E">
        <w:rPr>
          <w:color w:val="000000"/>
        </w:rPr>
        <w:t xml:space="preserve">w </w:t>
      </w:r>
      <w:r>
        <w:rPr>
          <w:color w:val="000000"/>
        </w:rPr>
        <w:t xml:space="preserve">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</w:t>
      </w:r>
      <w:r>
        <w:rPr>
          <w:color w:val="000000"/>
        </w:rPr>
        <w:br/>
        <w:t xml:space="preserve">o pracę osób wykonujących wskazane w ust. 1 czynności. </w:t>
      </w:r>
    </w:p>
    <w:p w:rsidR="00DB763E" w:rsidRDefault="00DB763E" w:rsidP="0062570F">
      <w:pPr>
        <w:numPr>
          <w:ilvl w:val="1"/>
          <w:numId w:val="25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W przypadku uzasadnionych wątpliwości co do przestrzegania prawa pracy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podwykonawcę,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może zwrócić się o przeprowadzenie kontroli przez Państwową Inspekcję Pracy.</w:t>
      </w:r>
    </w:p>
    <w:p w:rsidR="00DB763E" w:rsidRDefault="00DB763E" w:rsidP="0062570F">
      <w:pPr>
        <w:numPr>
          <w:ilvl w:val="1"/>
          <w:numId w:val="25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powyższych zapisów, zobowiązujących do zatrudnienia na podstawie umowy o pracę, przez cały okres realizacji umowy, wszystkich osób wykonujących czynności, o których mowa w ust. 1 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2-6.</w:t>
      </w:r>
    </w:p>
    <w:p w:rsidR="00DB763E" w:rsidRPr="00DB763E" w:rsidRDefault="00DB763E" w:rsidP="00DB763E">
      <w:pPr>
        <w:ind w:left="284" w:right="62"/>
        <w:jc w:val="both"/>
        <w:rPr>
          <w:color w:val="000000"/>
        </w:rPr>
      </w:pPr>
    </w:p>
    <w:p w:rsidR="00AC2BC7" w:rsidRPr="006C3BC0" w:rsidRDefault="00C32463" w:rsidP="00DB763E">
      <w:pPr>
        <w:ind w:left="-68"/>
        <w:jc w:val="center"/>
      </w:pPr>
      <w:r>
        <w:t xml:space="preserve">§ </w:t>
      </w:r>
      <w:r w:rsidR="000E491C">
        <w:t>8</w:t>
      </w:r>
    </w:p>
    <w:p w:rsidR="00AC2BC7" w:rsidRPr="00D61CC2" w:rsidRDefault="003213FD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3213FD">
        <w:rPr>
          <w:b/>
        </w:rPr>
        <w:t>Wykonawca</w:t>
      </w:r>
      <w:r w:rsidR="00131790" w:rsidRPr="00D61CC2">
        <w:t xml:space="preserve"> </w:t>
      </w:r>
      <w:r w:rsidR="00AC2BC7" w:rsidRPr="00D61CC2">
        <w:t>zobowiązuje się wykonać cały zakres rzeczow</w:t>
      </w:r>
      <w:r w:rsidR="00B02066" w:rsidRPr="00D61CC2">
        <w:t xml:space="preserve">y robót własnymi siłami </w:t>
      </w:r>
      <w:r w:rsidR="00096804" w:rsidRPr="00D61CC2">
        <w:t xml:space="preserve">/ </w:t>
      </w:r>
      <w:r w:rsidR="00B02066" w:rsidRPr="00D61CC2">
        <w:br/>
      </w:r>
      <w:r w:rsidR="00096804" w:rsidRPr="00D61CC2">
        <w:t xml:space="preserve">przy udziale </w:t>
      </w:r>
      <w:r w:rsidR="004A7682" w:rsidRPr="004A7682">
        <w:t>podwykonawcy</w:t>
      </w:r>
      <w:r w:rsidR="00131790" w:rsidRPr="00D61CC2">
        <w:t xml:space="preserve"> </w:t>
      </w:r>
      <w:r w:rsidR="00B02066" w:rsidRPr="00D61CC2">
        <w:t>/ podwykonawców</w:t>
      </w:r>
      <w:r w:rsidR="00B02066" w:rsidRPr="00D61CC2">
        <w:rPr>
          <w:rStyle w:val="Odwoanieprzypisudolnego"/>
        </w:rPr>
        <w:footnoteReference w:id="5"/>
      </w:r>
      <w:r w:rsidR="00AC2BC7" w:rsidRPr="00D61CC2">
        <w:t xml:space="preserve">……………………………………...….. </w:t>
      </w:r>
      <w:r w:rsidR="00AC2BC7" w:rsidRPr="00D61CC2">
        <w:br/>
        <w:t>w zakresie………………………………………………</w:t>
      </w:r>
      <w:r w:rsidR="00B02066" w:rsidRPr="00D61CC2">
        <w:t>…………………………………..</w:t>
      </w:r>
      <w:r w:rsidR="00AC2BC7" w:rsidRPr="00D61CC2">
        <w:t>.</w:t>
      </w:r>
    </w:p>
    <w:p w:rsidR="00AC2BC7" w:rsidRPr="006C3BC0" w:rsidRDefault="00AC2BC7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D61CC2">
        <w:t xml:space="preserve">Jeżeli powierzenie </w:t>
      </w:r>
      <w:r w:rsidR="004A7682" w:rsidRPr="004A7682">
        <w:t>podwykonawcy</w:t>
      </w:r>
      <w:r w:rsidR="00131790" w:rsidRPr="00D61CC2">
        <w:t xml:space="preserve"> </w:t>
      </w:r>
      <w:r w:rsidRPr="00D61CC2">
        <w:t xml:space="preserve"> wykonania części zamówienia na roboty budowlane lub usługi następuje w trakcie</w:t>
      </w:r>
      <w:r w:rsidR="00C301AB" w:rsidRPr="00D61CC2">
        <w:t xml:space="preserve"> jego realizacji, </w:t>
      </w:r>
      <w:r w:rsidR="003213FD" w:rsidRPr="003213FD">
        <w:rPr>
          <w:b/>
        </w:rPr>
        <w:t>Wykonawca</w:t>
      </w:r>
      <w:r w:rsidR="00131790" w:rsidRPr="00D61CC2">
        <w:t xml:space="preserve"> </w:t>
      </w:r>
      <w:r w:rsidR="00C301AB" w:rsidRPr="00D61CC2">
        <w:t xml:space="preserve">na żądanie </w:t>
      </w:r>
      <w:r w:rsidR="004C16F9" w:rsidRPr="004C16F9">
        <w:rPr>
          <w:b/>
        </w:rPr>
        <w:t>Zamawiającego</w:t>
      </w:r>
      <w:r w:rsidRPr="00D61CC2">
        <w:t xml:space="preserve"> przedstawia oświadczenie, o którym mowa w art. 25a ust. 1 ustawy Prawo zamówień publicznych</w:t>
      </w:r>
      <w:r w:rsidR="00B12D11" w:rsidRPr="00D61CC2">
        <w:rPr>
          <w:rStyle w:val="Odwoanieprzypisudolnego"/>
        </w:rPr>
        <w:footnoteReference w:id="6"/>
      </w:r>
      <w:r w:rsidRPr="00D61CC2">
        <w:t>, lub oświadczenia lub dokumenty potwierdzające brak podstaw wykluczenia w</w:t>
      </w:r>
      <w:r w:rsidR="00C301AB" w:rsidRPr="00D61CC2">
        <w:t xml:space="preserve">obec tego </w:t>
      </w:r>
      <w:r w:rsidR="004A7682" w:rsidRPr="004A7682">
        <w:t>podwykonawcy</w:t>
      </w:r>
      <w:r w:rsidR="00C301AB" w:rsidRPr="00D61CC2">
        <w:t xml:space="preserve">. Jeżeli </w:t>
      </w:r>
      <w:r w:rsidR="003213FD" w:rsidRPr="003213FD">
        <w:rPr>
          <w:b/>
        </w:rPr>
        <w:t>Zamawiający</w:t>
      </w:r>
      <w:r w:rsidRPr="00D61CC2">
        <w:t xml:space="preserve"> stwierdzi, że wobec danego</w:t>
      </w:r>
      <w:r w:rsidRPr="006C3BC0">
        <w:t xml:space="preserve"> </w:t>
      </w:r>
      <w:r w:rsidR="004A7682" w:rsidRPr="004A7682">
        <w:t>podwykonawcy</w:t>
      </w:r>
      <w:r w:rsidR="00131790" w:rsidRPr="006C3BC0">
        <w:rPr>
          <w:b/>
        </w:rPr>
        <w:t xml:space="preserve"> </w:t>
      </w:r>
      <w:r w:rsidR="00C301AB" w:rsidRPr="006C3BC0">
        <w:t xml:space="preserve">zachodzą podstawy wykluczenia, </w:t>
      </w:r>
      <w:r w:rsidR="003213FD" w:rsidRPr="003213FD">
        <w:rPr>
          <w:b/>
        </w:rPr>
        <w:t>Wykonawca</w:t>
      </w:r>
      <w:r w:rsidR="00131790" w:rsidRPr="009C242D">
        <w:t xml:space="preserve"> </w:t>
      </w:r>
      <w:r w:rsidRPr="009C242D">
        <w:t>obowiązany</w:t>
      </w:r>
      <w:r w:rsidRPr="006C3BC0">
        <w:t xml:space="preserve"> jest zastąpić tego podwykonawcę lub zrezygnować z powierzenia wykonania części zamówienia </w:t>
      </w:r>
      <w:r w:rsidR="004A7682" w:rsidRPr="004A7682">
        <w:t>podwykonawcy</w:t>
      </w:r>
      <w:r w:rsidRPr="006C3BC0">
        <w:t>. Postanowienia powyższe stosuje się wobec dalszych podwykonawców.</w:t>
      </w:r>
    </w:p>
    <w:p w:rsidR="00AC2BC7" w:rsidRPr="00D61CC2" w:rsidRDefault="00AC2BC7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D61CC2">
        <w:t xml:space="preserve">Nadto, gdy zmiana albo rezygnacja z </w:t>
      </w:r>
      <w:r w:rsidR="004A7682" w:rsidRPr="004A7682">
        <w:t>podwykonawcy</w:t>
      </w:r>
      <w:r w:rsidR="00131790" w:rsidRPr="00D61CC2">
        <w:t xml:space="preserve"> </w:t>
      </w:r>
      <w:r w:rsidRPr="00D61CC2">
        <w:t>dotyc</w:t>
      </w:r>
      <w:r w:rsidR="00F13DCA" w:rsidRPr="00D61CC2">
        <w:t xml:space="preserve">zy podmiotu, na którego zasoby </w:t>
      </w:r>
      <w:r w:rsidR="003213FD" w:rsidRPr="003213FD">
        <w:rPr>
          <w:b/>
        </w:rPr>
        <w:t>Wykonawca</w:t>
      </w:r>
      <w:r w:rsidR="00131790" w:rsidRPr="00D61CC2">
        <w:t xml:space="preserve"> </w:t>
      </w:r>
      <w:r w:rsidRPr="00D61CC2">
        <w:t>powoływał się, na zasadach określonych w art. 22a ust. 1</w:t>
      </w:r>
      <w:r w:rsidR="005B7F7C" w:rsidRPr="00D61CC2">
        <w:t xml:space="preserve"> </w:t>
      </w:r>
      <w:r w:rsidR="00D61CC2" w:rsidRPr="00D61CC2">
        <w:t xml:space="preserve">ustawy Prawo </w:t>
      </w:r>
      <w:r w:rsidR="00D61CC2" w:rsidRPr="00D61CC2">
        <w:lastRenderedPageBreak/>
        <w:t>zamówień publicznych</w:t>
      </w:r>
      <w:r w:rsidRPr="00D61CC2">
        <w:t>,</w:t>
      </w:r>
      <w:r w:rsidR="00D61CC2" w:rsidRPr="00D61CC2">
        <w:t xml:space="preserve"> </w:t>
      </w:r>
      <w:r w:rsidRPr="00D61CC2">
        <w:t>w celu wykazania spełniania w</w:t>
      </w:r>
      <w:r w:rsidR="009E7CF0" w:rsidRPr="00D61CC2">
        <w:t>arunków udziału</w:t>
      </w:r>
      <w:r w:rsidR="001F57BF">
        <w:br/>
      </w:r>
      <w:r w:rsidR="009E7CF0" w:rsidRPr="00D61CC2">
        <w:t xml:space="preserve">w postępowaniu </w:t>
      </w:r>
      <w:r w:rsidR="003213FD" w:rsidRPr="003213FD">
        <w:rPr>
          <w:b/>
        </w:rPr>
        <w:t>Wykonawca</w:t>
      </w:r>
      <w:r w:rsidR="00131790" w:rsidRPr="00D61CC2">
        <w:t xml:space="preserve"> </w:t>
      </w:r>
      <w:r w:rsidR="009E7CF0" w:rsidRPr="00D61CC2">
        <w:t xml:space="preserve">jest obowiązany wykazać </w:t>
      </w:r>
      <w:r w:rsidR="003213FD" w:rsidRPr="003213FD">
        <w:rPr>
          <w:b/>
        </w:rPr>
        <w:t>Zamawiającemu</w:t>
      </w:r>
      <w:r w:rsidR="00D61CC2" w:rsidRPr="00D61CC2">
        <w:t xml:space="preserve">, </w:t>
      </w:r>
      <w:r w:rsidR="00A72CFB">
        <w:br/>
      </w:r>
      <w:r w:rsidR="00D61CC2" w:rsidRPr="00D61CC2">
        <w:t xml:space="preserve">że proponowany inny </w:t>
      </w:r>
      <w:r w:rsidR="004A7682" w:rsidRPr="004A7682">
        <w:t>podwykonawca</w:t>
      </w:r>
      <w:r w:rsidR="00131790" w:rsidRPr="00D61CC2">
        <w:t xml:space="preserve"> </w:t>
      </w:r>
      <w:r w:rsidRPr="00D61CC2">
        <w:t xml:space="preserve">lub </w:t>
      </w:r>
      <w:r w:rsidR="003213FD" w:rsidRPr="003213FD">
        <w:rPr>
          <w:b/>
        </w:rPr>
        <w:t>Wykonawca</w:t>
      </w:r>
      <w:r w:rsidR="00131790" w:rsidRPr="00D61CC2">
        <w:t xml:space="preserve"> </w:t>
      </w:r>
      <w:r w:rsidRPr="00D61CC2">
        <w:t>samodzielnie spe</w:t>
      </w:r>
      <w:r w:rsidR="00D61CC2" w:rsidRPr="00D61CC2">
        <w:t xml:space="preserve">łnia je w stopniu nie mniejszym niż </w:t>
      </w:r>
      <w:r w:rsidR="004A7682" w:rsidRPr="004A7682">
        <w:t>podwykonawca</w:t>
      </w:r>
      <w:r w:rsidR="009E7CF0" w:rsidRPr="00D61CC2">
        <w:t xml:space="preserve">, na którego zasoby </w:t>
      </w:r>
      <w:r w:rsidR="003213FD" w:rsidRPr="003213FD">
        <w:rPr>
          <w:b/>
        </w:rPr>
        <w:t>Wykonawca</w:t>
      </w:r>
      <w:r w:rsidR="00131790" w:rsidRPr="00D61CC2">
        <w:t xml:space="preserve"> </w:t>
      </w:r>
      <w:r w:rsidRPr="00D61CC2">
        <w:t xml:space="preserve">powoływał się </w:t>
      </w:r>
      <w:r w:rsidR="00A72CFB">
        <w:br/>
      </w:r>
      <w:r w:rsidRPr="00D61CC2">
        <w:t>w trakcie postępowania</w:t>
      </w:r>
      <w:r w:rsidR="00A72CFB">
        <w:t xml:space="preserve"> </w:t>
      </w:r>
      <w:r w:rsidRPr="00D61CC2">
        <w:t xml:space="preserve">o udzielenie zamówienia. </w:t>
      </w:r>
    </w:p>
    <w:p w:rsidR="00AC2BC7" w:rsidRPr="00D61CC2" w:rsidRDefault="00AC2BC7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D61CC2">
        <w:t>Powierzenie wykonania części zamówi</w:t>
      </w:r>
      <w:r w:rsidR="009E7CF0" w:rsidRPr="00D61CC2">
        <w:t xml:space="preserve">enia podwykonawcom nie zwalnia </w:t>
      </w:r>
      <w:r w:rsidR="00617602" w:rsidRPr="00617602">
        <w:rPr>
          <w:b/>
        </w:rPr>
        <w:t>Wykonawcy</w:t>
      </w:r>
      <w:r w:rsidR="00131790" w:rsidRPr="00D61CC2">
        <w:t xml:space="preserve"> </w:t>
      </w:r>
      <w:r w:rsidRPr="00D61CC2">
        <w:t xml:space="preserve"> </w:t>
      </w:r>
      <w:r w:rsidRPr="00D61CC2">
        <w:br/>
        <w:t>z odpowiedzialności za należyte wykonanie tego zamówienia.</w:t>
      </w:r>
    </w:p>
    <w:p w:rsidR="00AC2BC7" w:rsidRPr="00D61CC2" w:rsidRDefault="003213FD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3213FD">
        <w:rPr>
          <w:b/>
        </w:rPr>
        <w:t>Wykonawca</w:t>
      </w:r>
      <w:r w:rsidR="00AC2BC7" w:rsidRPr="00D61CC2">
        <w:t xml:space="preserve">, </w:t>
      </w:r>
      <w:r w:rsidR="004A7682" w:rsidRPr="004A7682">
        <w:t>podwykonawca</w:t>
      </w:r>
      <w:r w:rsidR="00B02066" w:rsidRPr="00D61CC2">
        <w:t xml:space="preserve"> </w:t>
      </w:r>
      <w:r w:rsidR="00AC2BC7" w:rsidRPr="00D61CC2">
        <w:t xml:space="preserve">lub dalszy </w:t>
      </w:r>
      <w:r w:rsidR="004A7682" w:rsidRPr="004A7682">
        <w:t>podwykonawca</w:t>
      </w:r>
      <w:r w:rsidR="00B02066" w:rsidRPr="00D61CC2">
        <w:t xml:space="preserve"> </w:t>
      </w:r>
      <w:r w:rsidR="00AC2BC7" w:rsidRPr="00D61CC2">
        <w:t>zamówienia n</w:t>
      </w:r>
      <w:r w:rsidR="00D61CC2">
        <w:t xml:space="preserve">a roboty budowlane zamierzający zawrzeć umowę o podwykonawstwo, której </w:t>
      </w:r>
      <w:r w:rsidR="00AC2BC7" w:rsidRPr="00D61CC2">
        <w:t xml:space="preserve">przedmiotem są roboty budowlane, jest zobowiązany w trakcie realizacji zamówienia publicznego </w:t>
      </w:r>
      <w:r w:rsidR="006C3BC0" w:rsidRPr="00D61CC2">
        <w:br/>
      </w:r>
      <w:r w:rsidR="00AC2BC7" w:rsidRPr="00D61CC2">
        <w:t xml:space="preserve">do przedłożenia </w:t>
      </w:r>
      <w:r w:rsidRPr="003213FD">
        <w:rPr>
          <w:b/>
        </w:rPr>
        <w:t>Zamawiającemu</w:t>
      </w:r>
      <w:r w:rsidR="00AC2BC7" w:rsidRPr="00D61CC2">
        <w:t xml:space="preserve"> projektu tej umowy i/lub projektu zmian takiej umowy, przy czym </w:t>
      </w:r>
      <w:r w:rsidR="004A7682" w:rsidRPr="004A7682">
        <w:t>podwykonawca</w:t>
      </w:r>
      <w:r w:rsidR="00B02066" w:rsidRPr="00D61CC2">
        <w:t xml:space="preserve"> </w:t>
      </w:r>
      <w:r w:rsidR="00AC2BC7" w:rsidRPr="00D61CC2">
        <w:t xml:space="preserve">lub dalszy </w:t>
      </w:r>
      <w:r w:rsidR="004A7682" w:rsidRPr="004A7682">
        <w:t>podwykonawca</w:t>
      </w:r>
      <w:r w:rsidR="00B02066" w:rsidRPr="00D61CC2">
        <w:t xml:space="preserve"> </w:t>
      </w:r>
      <w:r w:rsidR="00AC2BC7" w:rsidRPr="00D61CC2">
        <w:t>j</w:t>
      </w:r>
      <w:r w:rsidR="00B6320D" w:rsidRPr="00D61CC2">
        <w:t xml:space="preserve">est zobowiązany dołączyć zgodę </w:t>
      </w:r>
      <w:r w:rsidR="00617602" w:rsidRPr="00617602">
        <w:rPr>
          <w:b/>
        </w:rPr>
        <w:t>Wykonawcy</w:t>
      </w:r>
      <w:r w:rsidR="00AC2BC7" w:rsidRPr="00D61CC2">
        <w:t xml:space="preserve"> na zawarcie umowy i/lub zmiany umowy o podwykonawstwo o treści zgodnej z projektem umowy.</w:t>
      </w:r>
    </w:p>
    <w:p w:rsidR="00AC2BC7" w:rsidRPr="00D61CC2" w:rsidRDefault="003213FD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3213FD">
        <w:rPr>
          <w:b/>
        </w:rPr>
        <w:t>Zamawiający</w:t>
      </w:r>
      <w:r w:rsidR="00AC2BC7" w:rsidRPr="00D61CC2">
        <w:t xml:space="preserve"> w terminie 7 dni od dnia otrzymania projektu umowy, zgłasza w formie pisemnej zastrzeżenia do projektu umowy o podwykonawstwo, której przedmiotem </w:t>
      </w:r>
      <w:r w:rsidR="00AC2BC7" w:rsidRPr="00D61CC2">
        <w:br/>
        <w:t>są roboty budowlane niespełniające wymagań określonych w specyfikacji istotnych warunków zamówienia:</w:t>
      </w:r>
    </w:p>
    <w:p w:rsidR="00AC2BC7" w:rsidRPr="00D61CC2" w:rsidRDefault="00AC2BC7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 xml:space="preserve">projekt umowy nie zawiera kompletnej informacji w zakresie stron umowy </w:t>
      </w:r>
      <w:r w:rsidRPr="00D61CC2">
        <w:br/>
        <w:t>o podwykona</w:t>
      </w:r>
      <w:r w:rsidR="00096804" w:rsidRPr="00D61CC2">
        <w:t>wstwo lub dalsze podwykonawstwo;</w:t>
      </w:r>
    </w:p>
    <w:p w:rsidR="00AC2BC7" w:rsidRPr="00D61CC2" w:rsidRDefault="00AC2BC7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>projekt umowy nie zawiera szczegółowej informacji w zakresie przedmiotu umowy oraz zakr</w:t>
      </w:r>
      <w:r w:rsidR="00096804" w:rsidRPr="00D61CC2">
        <w:t>esu zleconych robót budowlanych;</w:t>
      </w:r>
    </w:p>
    <w:p w:rsidR="00AC2BC7" w:rsidRPr="00D61CC2" w:rsidRDefault="00AC2BC7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 xml:space="preserve">przewiduje termin zapłaty wynagrodzenia dłuższy niż 30 dni od dnia doręczenia </w:t>
      </w:r>
      <w:r w:rsidR="00617602" w:rsidRPr="00617602">
        <w:rPr>
          <w:b/>
        </w:rPr>
        <w:t>Wykonawcy</w:t>
      </w:r>
      <w:r w:rsidRPr="00D61CC2">
        <w:t xml:space="preserve">, </w:t>
      </w:r>
      <w:r w:rsidR="004A7682" w:rsidRPr="004A7682">
        <w:t>podwykonawcy</w:t>
      </w:r>
      <w:r w:rsidR="00B02066" w:rsidRPr="00D61CC2">
        <w:t xml:space="preserve"> </w:t>
      </w:r>
      <w:r w:rsidRPr="00D61CC2">
        <w:t xml:space="preserve">lub dalszemu </w:t>
      </w:r>
      <w:r w:rsidR="004A7682" w:rsidRPr="004A7682">
        <w:t>podwykonawcy</w:t>
      </w:r>
      <w:r w:rsidR="00B02066" w:rsidRPr="00D61CC2">
        <w:t xml:space="preserve"> </w:t>
      </w:r>
      <w:r w:rsidRPr="00D61CC2">
        <w:t xml:space="preserve">faktury lub rachunku, potwierdzających </w:t>
      </w:r>
      <w:r w:rsidR="00B515CD" w:rsidRPr="00D61CC2">
        <w:t xml:space="preserve">wykonanie zleconej </w:t>
      </w:r>
      <w:r w:rsidR="004A7682" w:rsidRPr="004A7682">
        <w:t>podwykonawcy</w:t>
      </w:r>
      <w:r w:rsidR="00B02066" w:rsidRPr="00D61CC2">
        <w:t xml:space="preserve"> </w:t>
      </w:r>
      <w:r w:rsidRPr="00D61CC2">
        <w:t xml:space="preserve">lub dalszemu </w:t>
      </w:r>
      <w:r w:rsidR="004A7682" w:rsidRPr="004A7682">
        <w:t>podwykonawcy</w:t>
      </w:r>
      <w:r w:rsidR="00B02066" w:rsidRPr="00D61CC2">
        <w:t xml:space="preserve"> </w:t>
      </w:r>
      <w:r w:rsidRPr="00D61CC2">
        <w:t>roboty budowlanej;</w:t>
      </w:r>
    </w:p>
    <w:p w:rsidR="00AC2BC7" w:rsidRPr="00D61CC2" w:rsidRDefault="005160D6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>uzależnia uzyskanie przez podwykonawcę lub dalszego p</w:t>
      </w:r>
      <w:r w:rsidR="00AC2BC7" w:rsidRPr="00D61CC2">
        <w:t>odwyko</w:t>
      </w:r>
      <w:r w:rsidRPr="00D61CC2">
        <w:t xml:space="preserve">nawcę zapłaty </w:t>
      </w:r>
      <w:r w:rsidR="006C3BC0" w:rsidRPr="00D61CC2">
        <w:br/>
      </w:r>
      <w:r w:rsidRPr="00D61CC2">
        <w:t xml:space="preserve">od </w:t>
      </w:r>
      <w:r w:rsidR="00617602" w:rsidRPr="00617602">
        <w:rPr>
          <w:b/>
        </w:rPr>
        <w:t>Wykonawcy</w:t>
      </w:r>
      <w:r w:rsidR="00131790" w:rsidRPr="00D61CC2">
        <w:t xml:space="preserve"> </w:t>
      </w:r>
      <w:r w:rsidRPr="00D61CC2">
        <w:t xml:space="preserve">lub </w:t>
      </w:r>
      <w:r w:rsidR="004A7682" w:rsidRPr="004A7682">
        <w:t>podwykonawcy</w:t>
      </w:r>
      <w:r w:rsidR="00B02066" w:rsidRPr="00D61CC2">
        <w:t xml:space="preserve"> </w:t>
      </w:r>
      <w:r w:rsidR="00AC2BC7" w:rsidRPr="00D61CC2">
        <w:t>za wykonanie przedmiotu umowy</w:t>
      </w:r>
      <w:r w:rsidR="001F57BF">
        <w:br/>
      </w:r>
      <w:r w:rsidR="00AC2BC7" w:rsidRPr="00D61CC2">
        <w:t xml:space="preserve">o podwykonawstwo od zapłaty przez </w:t>
      </w:r>
      <w:r w:rsidR="004C16F9" w:rsidRPr="004C16F9">
        <w:rPr>
          <w:b/>
        </w:rPr>
        <w:t>Zamawiającego</w:t>
      </w:r>
      <w:r w:rsidR="00AC2BC7" w:rsidRPr="00D61CC2">
        <w:t xml:space="preserve"> wynagrodzenia </w:t>
      </w:r>
      <w:r w:rsidR="00617602" w:rsidRPr="00617602">
        <w:rPr>
          <w:b/>
        </w:rPr>
        <w:t>Wykonawcy</w:t>
      </w:r>
      <w:r w:rsidR="00131790" w:rsidRPr="00D61CC2">
        <w:t xml:space="preserve"> </w:t>
      </w:r>
      <w:r w:rsidR="00AC2BC7" w:rsidRPr="00D61CC2">
        <w:t xml:space="preserve"> lub odpowiednio od zapłaty</w:t>
      </w:r>
      <w:r w:rsidRPr="00D61CC2">
        <w:t xml:space="preserve"> przez </w:t>
      </w:r>
      <w:r w:rsidRPr="00A72CFB">
        <w:rPr>
          <w:b/>
        </w:rPr>
        <w:t>Wykonawcę</w:t>
      </w:r>
      <w:r w:rsidRPr="00D61CC2">
        <w:t xml:space="preserve"> wynagrodzenia </w:t>
      </w:r>
      <w:r w:rsidR="004A7682" w:rsidRPr="004A7682">
        <w:t>podwykonawcy</w:t>
      </w:r>
      <w:r w:rsidR="00AC2BC7" w:rsidRPr="00D61CC2">
        <w:t>;</w:t>
      </w:r>
    </w:p>
    <w:p w:rsidR="00AC2BC7" w:rsidRDefault="00AC2BC7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>gdy termin realizacji robót budowlanych, dostaw lub usług jest dłuższy niż pr</w:t>
      </w:r>
      <w:r w:rsidR="00096804" w:rsidRPr="00D61CC2">
        <w:t xml:space="preserve">zewidywany umową z </w:t>
      </w:r>
      <w:r w:rsidR="00EA0925" w:rsidRPr="00EA0925">
        <w:rPr>
          <w:b/>
        </w:rPr>
        <w:t>Zamawiającym</w:t>
      </w:r>
      <w:r w:rsidR="00096804" w:rsidRPr="00D61CC2">
        <w:t>;</w:t>
      </w:r>
    </w:p>
    <w:p w:rsidR="00AC2BC7" w:rsidRPr="00D61CC2" w:rsidRDefault="00AC2BC7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 xml:space="preserve">gdy projekt zawiera postanowienia dotyczące sposobu rozliczeń za wykonane roboty uniemożliwiające rozliczenie tych robót pomiędzy </w:t>
      </w:r>
      <w:r w:rsidR="00EA0925" w:rsidRPr="00EA0925">
        <w:rPr>
          <w:b/>
        </w:rPr>
        <w:t>Zamawiającym</w:t>
      </w:r>
      <w:r w:rsidR="00E5316E">
        <w:rPr>
          <w:b/>
        </w:rPr>
        <w:t>,</w:t>
      </w:r>
      <w:r w:rsidR="006C3BC0" w:rsidRPr="00D61CC2">
        <w:t xml:space="preserve"> </w:t>
      </w:r>
      <w:r w:rsidRPr="00D61CC2">
        <w:t xml:space="preserve">a </w:t>
      </w:r>
      <w:r w:rsidR="001567DB" w:rsidRPr="001567DB">
        <w:rPr>
          <w:b/>
        </w:rPr>
        <w:t>Wykonawcą</w:t>
      </w:r>
      <w:r w:rsidRPr="00D61CC2">
        <w:t xml:space="preserve"> </w:t>
      </w:r>
      <w:r w:rsidR="006C3BC0" w:rsidRPr="00D61CC2">
        <w:br/>
      </w:r>
      <w:r w:rsidRPr="00D61CC2">
        <w:t>na podstawie umowy;</w:t>
      </w:r>
    </w:p>
    <w:p w:rsidR="00AC2BC7" w:rsidRPr="00D61CC2" w:rsidRDefault="00AC2BC7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 xml:space="preserve">gdy cena za realizację robót budowlanych, dostaw lub usług przekracza ceny określone w umowie </w:t>
      </w:r>
      <w:r w:rsidR="00617602" w:rsidRPr="00617602">
        <w:rPr>
          <w:b/>
        </w:rPr>
        <w:t>Wykonawcy</w:t>
      </w:r>
      <w:r w:rsidRPr="00D61CC2">
        <w:t xml:space="preserve"> z </w:t>
      </w:r>
      <w:r w:rsidR="00EA0925" w:rsidRPr="00EA0925">
        <w:rPr>
          <w:b/>
        </w:rPr>
        <w:t>Zamawiającym</w:t>
      </w:r>
      <w:r w:rsidRPr="00D61CC2">
        <w:t>;</w:t>
      </w:r>
    </w:p>
    <w:p w:rsidR="00AC2BC7" w:rsidRPr="00D61CC2" w:rsidRDefault="00AC2BC7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 xml:space="preserve">projekt umowy jest niekompletny, w szczególności gdy nie zawiera wszystkich wymienionych w nim załączników; </w:t>
      </w:r>
    </w:p>
    <w:p w:rsidR="00AC2BC7" w:rsidRPr="00D61CC2" w:rsidRDefault="00AC2BC7" w:rsidP="0062570F">
      <w:pPr>
        <w:pStyle w:val="Akapitzlist"/>
        <w:widowControl w:val="0"/>
        <w:numPr>
          <w:ilvl w:val="0"/>
          <w:numId w:val="18"/>
        </w:numPr>
        <w:suppressAutoHyphens/>
        <w:spacing w:after="120"/>
        <w:ind w:right="62"/>
        <w:jc w:val="both"/>
      </w:pPr>
      <w:r w:rsidRPr="00D61CC2">
        <w:t>nie zawi</w:t>
      </w:r>
      <w:r w:rsidR="00597E07">
        <w:t xml:space="preserve">era uwarunkowań wskazanych w § </w:t>
      </w:r>
      <w:r w:rsidR="00E5316E">
        <w:t>7</w:t>
      </w:r>
      <w:r w:rsidR="00096804" w:rsidRPr="00D61CC2">
        <w:t>.</w:t>
      </w:r>
    </w:p>
    <w:p w:rsidR="00E01041" w:rsidRDefault="009B7995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>
        <w:t>Nie</w:t>
      </w:r>
      <w:r w:rsidR="00AC2BC7" w:rsidRPr="00D61CC2">
        <w:t>zgłoszenie pisemnych zastrzeżeń do przedłożonego projektu umowy</w:t>
      </w:r>
      <w:r w:rsidR="00E5748A" w:rsidRPr="00D61CC2">
        <w:br/>
      </w:r>
      <w:r w:rsidR="00AC2BC7" w:rsidRPr="00D61CC2">
        <w:t>o podwykonawstwo, której przedmiotem są roboty budowlane w terminie wskazanym</w:t>
      </w:r>
      <w:r w:rsidR="00E5748A" w:rsidRPr="00D61CC2">
        <w:br/>
      </w:r>
      <w:r w:rsidR="00AC2BC7" w:rsidRPr="00D61CC2">
        <w:t xml:space="preserve">w ust. 6 uważa się za akceptację projektu umowy przez </w:t>
      </w:r>
      <w:r w:rsidR="004C16F9" w:rsidRPr="004C16F9">
        <w:rPr>
          <w:b/>
        </w:rPr>
        <w:t>Zamawiającego</w:t>
      </w:r>
      <w:r w:rsidR="00AC2BC7" w:rsidRPr="00D61CC2">
        <w:t xml:space="preserve">. </w:t>
      </w:r>
    </w:p>
    <w:p w:rsidR="00AC2BC7" w:rsidRPr="009C242D" w:rsidRDefault="003213FD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3213FD">
        <w:rPr>
          <w:b/>
        </w:rPr>
        <w:t>Wykonawca</w:t>
      </w:r>
      <w:r w:rsidR="00AC2BC7" w:rsidRPr="009C242D">
        <w:t xml:space="preserve">, </w:t>
      </w:r>
      <w:r w:rsidR="004A7682" w:rsidRPr="004A7682">
        <w:t>podwykonawca</w:t>
      </w:r>
      <w:r w:rsidR="00E87A0E" w:rsidRPr="009C242D">
        <w:t xml:space="preserve"> </w:t>
      </w:r>
      <w:r w:rsidR="00AC2BC7" w:rsidRPr="009C242D">
        <w:t xml:space="preserve">lub dalszy </w:t>
      </w:r>
      <w:r w:rsidR="004A7682" w:rsidRPr="004A7682">
        <w:t>podwykonawca</w:t>
      </w:r>
      <w:r w:rsidR="00E87A0E" w:rsidRPr="009C242D">
        <w:t xml:space="preserve"> </w:t>
      </w:r>
      <w:r w:rsidR="00AC2BC7" w:rsidRPr="009C242D">
        <w:t xml:space="preserve">zamówienia na roboty budowlane przedkłada </w:t>
      </w:r>
      <w:r w:rsidRPr="003213FD">
        <w:rPr>
          <w:b/>
        </w:rPr>
        <w:t>Zamawiającemu</w:t>
      </w:r>
      <w:r w:rsidR="00AC2BC7" w:rsidRPr="009C242D">
        <w:t xml:space="preserve"> poświadczoną za zgodność z oryginałem kopię zawartej umowy o podwykonawstwo, której przedmiotem są roboty budowlane i/lub jej zmiany,</w:t>
      </w:r>
      <w:r w:rsidR="009C242D">
        <w:t xml:space="preserve"> </w:t>
      </w:r>
      <w:r w:rsidR="00AC2BC7" w:rsidRPr="009C242D">
        <w:t xml:space="preserve">w terminie 7 dni od dnia jej zawarcia. </w:t>
      </w:r>
      <w:r w:rsidR="004A7682" w:rsidRPr="004A7682">
        <w:t>podwykonawca</w:t>
      </w:r>
      <w:r w:rsidR="00E87A0E" w:rsidRPr="009C242D">
        <w:t xml:space="preserve"> </w:t>
      </w:r>
      <w:r w:rsidR="00AC2BC7" w:rsidRPr="009C242D">
        <w:t xml:space="preserve">lub dalszy </w:t>
      </w:r>
      <w:r w:rsidR="004A7682" w:rsidRPr="004A7682">
        <w:t>podwykonawca</w:t>
      </w:r>
      <w:r w:rsidR="00E87A0E" w:rsidRPr="009C242D">
        <w:t xml:space="preserve"> </w:t>
      </w:r>
      <w:r w:rsidR="00AC2BC7" w:rsidRPr="009C242D">
        <w:t xml:space="preserve">jest </w:t>
      </w:r>
      <w:r w:rsidR="00AC2BC7" w:rsidRPr="009C242D">
        <w:lastRenderedPageBreak/>
        <w:t xml:space="preserve">zobowiązany dołączyć w formie pisemnej zgodę </w:t>
      </w:r>
      <w:r w:rsidR="00617602" w:rsidRPr="00617602">
        <w:rPr>
          <w:b/>
        </w:rPr>
        <w:t>Wykonawcy</w:t>
      </w:r>
      <w:r w:rsidR="00131790" w:rsidRPr="009C242D">
        <w:t xml:space="preserve"> </w:t>
      </w:r>
      <w:r w:rsidR="00AC2BC7" w:rsidRPr="009C242D">
        <w:t>na zawarcie umowy</w:t>
      </w:r>
      <w:r w:rsidR="001F57BF">
        <w:br/>
        <w:t>o</w:t>
      </w:r>
      <w:r w:rsidR="00AC2BC7" w:rsidRPr="009C242D">
        <w:t xml:space="preserve"> podwykonawstwo o treści zgodnej z projektem umowy i/lub zmiany.</w:t>
      </w:r>
    </w:p>
    <w:p w:rsidR="00AC2BC7" w:rsidRPr="009C242D" w:rsidRDefault="003213FD" w:rsidP="0062570F">
      <w:pPr>
        <w:pStyle w:val="Akapitzlist"/>
        <w:numPr>
          <w:ilvl w:val="0"/>
          <w:numId w:val="13"/>
        </w:numPr>
        <w:spacing w:after="120"/>
        <w:ind w:left="284" w:hanging="284"/>
        <w:jc w:val="both"/>
      </w:pPr>
      <w:r w:rsidRPr="003213FD">
        <w:rPr>
          <w:b/>
        </w:rPr>
        <w:t>Zamawiający</w:t>
      </w:r>
      <w:r w:rsidR="00AC2BC7" w:rsidRPr="009C242D">
        <w:t xml:space="preserve"> w terminie 10 dni od dnia otrzymania poświadczonej za zgodność</w:t>
      </w:r>
      <w:r w:rsidR="001F57BF">
        <w:br/>
      </w:r>
      <w:r w:rsidR="00AC2BC7" w:rsidRPr="009C242D">
        <w:t xml:space="preserve">z oryginałem kopii zawartej umowy o podwykonawstwo, zgłasza pisemny sprzeciw </w:t>
      </w:r>
      <w:r w:rsidR="006C3BC0" w:rsidRPr="009C242D">
        <w:br/>
      </w:r>
      <w:r w:rsidR="00AC2BC7" w:rsidRPr="009C242D">
        <w:t xml:space="preserve">do umowy o podwykonawstwo lub/i jej zmian w przypadkach, o których mowa w ust. 6. </w:t>
      </w:r>
    </w:p>
    <w:p w:rsidR="00AC2BC7" w:rsidRPr="009C242D" w:rsidRDefault="009B7995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>
        <w:t>Nie</w:t>
      </w:r>
      <w:r w:rsidR="00AC2BC7" w:rsidRPr="009C242D">
        <w:t xml:space="preserve">zgłoszenie w formie pisemnej sprzeciwu do przedłożonej umowy </w:t>
      </w:r>
      <w:r w:rsidR="00AC2BC7" w:rsidRPr="009C242D">
        <w:br/>
        <w:t xml:space="preserve">o podwykonawstwo w terminie 10 dni uważa się za akceptację umowy przez </w:t>
      </w:r>
      <w:r w:rsidR="004C16F9" w:rsidRPr="004C16F9">
        <w:rPr>
          <w:b/>
        </w:rPr>
        <w:t>Zamawiającego</w:t>
      </w:r>
      <w:r w:rsidR="00AC2BC7" w:rsidRPr="009C242D">
        <w:t>.</w:t>
      </w:r>
    </w:p>
    <w:p w:rsidR="00AC2BC7" w:rsidRPr="006C3BC0" w:rsidRDefault="003213FD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 w:rsidRPr="003213FD">
        <w:rPr>
          <w:b/>
        </w:rPr>
        <w:t>Zamawiający</w:t>
      </w:r>
      <w:r w:rsidR="00AC2BC7" w:rsidRPr="009C242D">
        <w:t xml:space="preserve"> nie wyraża zgody na zawarcie umowy z </w:t>
      </w:r>
      <w:r w:rsidR="00AC2BC7" w:rsidRPr="004A7682">
        <w:t>pod</w:t>
      </w:r>
      <w:r w:rsidR="004A7682" w:rsidRPr="004A7682">
        <w:t>w</w:t>
      </w:r>
      <w:r w:rsidR="001567DB" w:rsidRPr="004A7682">
        <w:t>ykonawcą</w:t>
      </w:r>
      <w:r w:rsidR="00AC2BC7" w:rsidRPr="009C242D">
        <w:t xml:space="preserve"> lub dalszym </w:t>
      </w:r>
      <w:r w:rsidR="004A7682" w:rsidRPr="004A7682">
        <w:t>podwykonawcą</w:t>
      </w:r>
      <w:r w:rsidR="00AC2BC7" w:rsidRPr="009C242D">
        <w:t xml:space="preserve">, której treść będzie sprzeczna z postanowieniami niniejszej umowy </w:t>
      </w:r>
      <w:r w:rsidR="00CD76D3" w:rsidRPr="009C242D">
        <w:br/>
      </w:r>
      <w:r w:rsidR="00AC2BC7" w:rsidRPr="009C242D">
        <w:t>lub odrębnymi przepisami</w:t>
      </w:r>
      <w:r w:rsidR="00AC2BC7" w:rsidRPr="006C3BC0">
        <w:t>.</w:t>
      </w:r>
    </w:p>
    <w:p w:rsidR="00AC2BC7" w:rsidRPr="006C3BC0" w:rsidRDefault="003213FD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 w:rsidRPr="003213FD">
        <w:rPr>
          <w:b/>
        </w:rPr>
        <w:t>Wykonawca</w:t>
      </w:r>
      <w:r w:rsidR="00AC2BC7" w:rsidRPr="006C3BC0">
        <w:t xml:space="preserve">, </w:t>
      </w:r>
      <w:r w:rsidR="004A7682" w:rsidRPr="004A7682">
        <w:t>podwykonawca</w:t>
      </w:r>
      <w:r w:rsidR="00E87A0E" w:rsidRPr="006C3BC0">
        <w:rPr>
          <w:b/>
        </w:rPr>
        <w:t xml:space="preserve"> </w:t>
      </w:r>
      <w:r w:rsidR="00AC2BC7" w:rsidRPr="006C3BC0">
        <w:t xml:space="preserve">lub dalszy </w:t>
      </w:r>
      <w:r w:rsidR="004A7682" w:rsidRPr="004A7682">
        <w:t>podwykonawca</w:t>
      </w:r>
      <w:r w:rsidR="00E87A0E" w:rsidRPr="006C3BC0">
        <w:rPr>
          <w:b/>
        </w:rPr>
        <w:t xml:space="preserve"> </w:t>
      </w:r>
      <w:r w:rsidR="00AC2BC7" w:rsidRPr="006C3BC0">
        <w:t xml:space="preserve">zamówienia na roboty budowlane </w:t>
      </w:r>
      <w:r w:rsidR="00AC2BC7" w:rsidRPr="009C242D">
        <w:t xml:space="preserve">przedkłada </w:t>
      </w:r>
      <w:r w:rsidRPr="003213FD">
        <w:rPr>
          <w:b/>
        </w:rPr>
        <w:t>Zamawiającemu</w:t>
      </w:r>
      <w:r w:rsidR="00AC2BC7" w:rsidRPr="009C242D">
        <w:t xml:space="preserve"> poświadczoną</w:t>
      </w:r>
      <w:r w:rsidR="00AC2BC7" w:rsidRPr="006C3BC0">
        <w:t xml:space="preserve"> za zgodność z oryginałem kopię zawartej umowy o podwykonawstwo, której przedmiotem są dostawy lub usługi,</w:t>
      </w:r>
      <w:r w:rsidR="006C3BC0">
        <w:t xml:space="preserve"> </w:t>
      </w:r>
      <w:r w:rsidR="004A7682">
        <w:br/>
      </w:r>
      <w:r w:rsidR="00AC2BC7" w:rsidRPr="006C3BC0">
        <w:t>w terminie 7 dni od dnia jej zawarcia, z wyłączeniem umów o podwykonawstwo</w:t>
      </w:r>
      <w:r w:rsidR="006C3BC0">
        <w:t xml:space="preserve"> </w:t>
      </w:r>
      <w:r w:rsidR="00E5316E">
        <w:br/>
      </w:r>
      <w:r w:rsidR="00AC2BC7" w:rsidRPr="006C3BC0">
        <w:t xml:space="preserve">o wartości </w:t>
      </w:r>
      <w:r w:rsidR="00AC2BC7" w:rsidRPr="00167790">
        <w:t xml:space="preserve">mniejszej niż 0,5% </w:t>
      </w:r>
      <w:r w:rsidR="00AC2BC7" w:rsidRPr="006C3BC0">
        <w:t xml:space="preserve">wartości umowy określonej w § 6 ust. 1 w sprawie zamówienia publicznego. </w:t>
      </w:r>
    </w:p>
    <w:p w:rsidR="00AC2BC7" w:rsidRPr="009C242D" w:rsidRDefault="00AC2BC7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  <w:rPr>
          <w:strike/>
        </w:rPr>
      </w:pPr>
      <w:r w:rsidRPr="006C3BC0">
        <w:t xml:space="preserve">Termin zapłaty wynagrodzenia </w:t>
      </w:r>
      <w:r w:rsidR="004A7682" w:rsidRPr="004A7682">
        <w:t>podwykonawcy</w:t>
      </w:r>
      <w:r w:rsidR="00E87A0E" w:rsidRPr="006C3BC0">
        <w:rPr>
          <w:b/>
        </w:rPr>
        <w:t xml:space="preserve"> </w:t>
      </w:r>
      <w:r w:rsidRPr="006C3BC0">
        <w:t xml:space="preserve">lub dalszemu </w:t>
      </w:r>
      <w:r w:rsidR="004A7682" w:rsidRPr="004A7682">
        <w:t>podwykonawcy</w:t>
      </w:r>
      <w:r w:rsidR="00E87A0E" w:rsidRPr="006C3BC0">
        <w:rPr>
          <w:b/>
        </w:rPr>
        <w:t xml:space="preserve"> </w:t>
      </w:r>
      <w:r w:rsidRPr="006C3BC0">
        <w:t xml:space="preserve">przewidziany w umowie o podwykonawstwo nie może być dłuższy niż 30 dni od dnia doręczenia </w:t>
      </w:r>
      <w:r w:rsidR="00617602" w:rsidRPr="00617602">
        <w:rPr>
          <w:b/>
        </w:rPr>
        <w:t>Wykonawcy</w:t>
      </w:r>
      <w:r w:rsidRPr="009C242D">
        <w:t xml:space="preserve">, </w:t>
      </w:r>
      <w:r w:rsidR="004A7682" w:rsidRPr="004A7682">
        <w:t>podwykonawcy</w:t>
      </w:r>
      <w:r w:rsidR="00E87A0E" w:rsidRPr="009C242D">
        <w:t xml:space="preserve"> </w:t>
      </w:r>
      <w:r w:rsidRPr="009C242D">
        <w:t xml:space="preserve">lub dalszemu </w:t>
      </w:r>
      <w:r w:rsidR="004A7682" w:rsidRPr="004A7682">
        <w:t>podwykonawcy</w:t>
      </w:r>
      <w:r w:rsidR="00E87A0E" w:rsidRPr="009C242D">
        <w:t xml:space="preserve"> </w:t>
      </w:r>
      <w:r w:rsidRPr="009C242D">
        <w:t xml:space="preserve">faktury </w:t>
      </w:r>
      <w:r w:rsidR="00CD76D3" w:rsidRPr="009C242D">
        <w:br/>
      </w:r>
      <w:r w:rsidRPr="009C242D">
        <w:t xml:space="preserve">lub rachunku, potwierdzających wykonanie zleconej </w:t>
      </w:r>
      <w:r w:rsidR="004A7682" w:rsidRPr="004A7682">
        <w:t>podwykonawcy</w:t>
      </w:r>
      <w:r w:rsidR="00E87A0E" w:rsidRPr="009C242D">
        <w:t xml:space="preserve"> </w:t>
      </w:r>
      <w:r w:rsidRPr="009C242D">
        <w:t xml:space="preserve">lub dalszemu </w:t>
      </w:r>
      <w:r w:rsidR="004A7682" w:rsidRPr="004A7682">
        <w:t>podwykonawcy</w:t>
      </w:r>
      <w:r w:rsidR="00E87A0E" w:rsidRPr="009C242D">
        <w:t xml:space="preserve"> </w:t>
      </w:r>
      <w:r w:rsidRPr="009C242D">
        <w:t xml:space="preserve">roboty budowlanej, jednakże nie dłużej niż 30 dni od odbioru robót przez </w:t>
      </w:r>
      <w:r w:rsidR="004C16F9" w:rsidRPr="004C16F9">
        <w:rPr>
          <w:b/>
        </w:rPr>
        <w:t>Zamawiającego</w:t>
      </w:r>
      <w:r w:rsidRPr="009C242D">
        <w:t>.</w:t>
      </w:r>
    </w:p>
    <w:p w:rsidR="00AC2BC7" w:rsidRPr="009C242D" w:rsidRDefault="003213FD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 w:rsidRPr="003213FD">
        <w:rPr>
          <w:b/>
        </w:rPr>
        <w:t>Zamawiający</w:t>
      </w:r>
      <w:r w:rsidR="00AC2BC7" w:rsidRPr="009C242D">
        <w:t xml:space="preserve"> dokonuje bezpośredniej zapłaty wymaganego wynagrodzenia przysługującego </w:t>
      </w:r>
      <w:r w:rsidR="004A7682" w:rsidRPr="004A7682">
        <w:t>podwykonawcy</w:t>
      </w:r>
      <w:r w:rsidR="00E87A0E" w:rsidRPr="009C242D">
        <w:t xml:space="preserve"> </w:t>
      </w:r>
      <w:r w:rsidR="00AC2BC7" w:rsidRPr="009C242D">
        <w:t xml:space="preserve">lub dalszemu </w:t>
      </w:r>
      <w:r w:rsidR="004A7682" w:rsidRPr="004A7682">
        <w:t>podwykonawcy</w:t>
      </w:r>
      <w:r w:rsidR="00AC2BC7" w:rsidRPr="009C242D">
        <w:t xml:space="preserve">, który zawarł zaakceptowaną przez </w:t>
      </w:r>
      <w:r w:rsidR="004C16F9" w:rsidRPr="004C16F9">
        <w:rPr>
          <w:b/>
        </w:rPr>
        <w:t>Zamawiającego</w:t>
      </w:r>
      <w:r w:rsidR="00AC2BC7" w:rsidRPr="009C242D">
        <w:t xml:space="preserve"> umowę o podwykonawstwo, której przedmiotem </w:t>
      </w:r>
      <w:r w:rsidR="006C3BC0" w:rsidRPr="009C242D">
        <w:br/>
      </w:r>
      <w:r w:rsidR="00AC2BC7" w:rsidRPr="009C242D">
        <w:t>są roboty budowlane, w przypadku uchylania się od obowiązku zapłaty odpowiednio przez Wykonawcę, podwykonawcę lub dalszego podwykonawcę zamówienia na roboty budowlane.</w:t>
      </w:r>
    </w:p>
    <w:p w:rsidR="00AC2BC7" w:rsidRPr="009C242D" w:rsidRDefault="00AC2BC7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 w:rsidRPr="009C242D">
        <w:t xml:space="preserve">Wynagrodzenie, o którym mowa w ust. 14 dotyczy wyłącznie należności powstałych </w:t>
      </w:r>
      <w:r w:rsidR="00CD76D3" w:rsidRPr="009C242D">
        <w:br/>
      </w:r>
      <w:r w:rsidRPr="009C242D">
        <w:t xml:space="preserve">po zaakceptowaniu przez </w:t>
      </w:r>
      <w:r w:rsidR="004C16F9" w:rsidRPr="004C16F9">
        <w:rPr>
          <w:b/>
        </w:rPr>
        <w:t>Zamawiającego</w:t>
      </w:r>
      <w:r w:rsidRPr="009C242D">
        <w:t xml:space="preserve"> umowy o podwykonawstwo, której przedmiotem są roboty budowlane.</w:t>
      </w:r>
    </w:p>
    <w:p w:rsidR="00AC2BC7" w:rsidRPr="006C3BC0" w:rsidRDefault="00AC2BC7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 w:rsidRPr="006C3BC0">
        <w:t xml:space="preserve">Bezpośrednia zapłata obejmuje wyłącznie należne wynagrodzenie, bez odsetek należnych </w:t>
      </w:r>
      <w:r w:rsidR="004A7682" w:rsidRPr="004A7682">
        <w:t>podwykonawcy</w:t>
      </w:r>
      <w:r w:rsidR="00E87A0E" w:rsidRPr="006C3BC0">
        <w:rPr>
          <w:b/>
        </w:rPr>
        <w:t xml:space="preserve"> </w:t>
      </w:r>
      <w:r w:rsidRPr="006C3BC0">
        <w:t xml:space="preserve">lub dalszemu </w:t>
      </w:r>
      <w:r w:rsidR="004A7682" w:rsidRPr="004A7682">
        <w:t>podwykonawcy</w:t>
      </w:r>
      <w:r w:rsidRPr="006C3BC0">
        <w:t>.</w:t>
      </w:r>
    </w:p>
    <w:p w:rsidR="00AC2BC7" w:rsidRPr="009C242D" w:rsidRDefault="00AC2BC7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 w:rsidRPr="006C3BC0">
        <w:t xml:space="preserve">Przed terminem bezpośredniej zapłaty, o której mowa w ust. </w:t>
      </w:r>
      <w:r w:rsidRPr="009C242D">
        <w:t xml:space="preserve">14 </w:t>
      </w:r>
      <w:r w:rsidR="003213FD" w:rsidRPr="003213FD">
        <w:rPr>
          <w:b/>
        </w:rPr>
        <w:t>Zamawiający</w:t>
      </w:r>
      <w:r w:rsidRPr="009C242D">
        <w:t xml:space="preserve"> umożliwi </w:t>
      </w:r>
      <w:r w:rsidR="00617602" w:rsidRPr="00617602">
        <w:rPr>
          <w:b/>
        </w:rPr>
        <w:t>Wykonawcy</w:t>
      </w:r>
      <w:r w:rsidR="00131790" w:rsidRPr="009C242D">
        <w:t xml:space="preserve"> </w:t>
      </w:r>
      <w:r w:rsidRPr="009C242D">
        <w:t xml:space="preserve">zgłoszenie pisemnych uwag dotyczących zasadności bezpośredniej zapłaty wynagrodzenia </w:t>
      </w:r>
      <w:r w:rsidR="004A7682" w:rsidRPr="004A7682">
        <w:t>podwykonawcy</w:t>
      </w:r>
      <w:r w:rsidR="004A7682" w:rsidRPr="00617602">
        <w:rPr>
          <w:b/>
        </w:rPr>
        <w:t xml:space="preserve"> </w:t>
      </w:r>
      <w:r w:rsidRPr="009C242D">
        <w:t xml:space="preserve">lub dalszemu </w:t>
      </w:r>
      <w:r w:rsidR="004A7682" w:rsidRPr="004A7682">
        <w:t>podwykonawcy</w:t>
      </w:r>
      <w:r w:rsidRPr="009C242D">
        <w:t>, o których mowa w ust. 14. Termin zgłaszania uwag – 7 dni od dnia doręczenia tej informacji.</w:t>
      </w:r>
    </w:p>
    <w:p w:rsidR="00AC2BC7" w:rsidRPr="009C242D" w:rsidRDefault="00B515CD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 w:rsidRPr="009C242D">
        <w:t xml:space="preserve">W </w:t>
      </w:r>
      <w:r w:rsidR="00AC2BC7" w:rsidRPr="009C242D">
        <w:t xml:space="preserve">przypadku dokonania bezpośredniej zapłaty </w:t>
      </w:r>
      <w:r w:rsidR="004A7682" w:rsidRPr="004A7682">
        <w:t>podwykonawcy</w:t>
      </w:r>
      <w:r w:rsidR="00E87A0E" w:rsidRPr="009C242D">
        <w:t xml:space="preserve"> </w:t>
      </w:r>
      <w:r w:rsidR="00AC2BC7" w:rsidRPr="009C242D">
        <w:t xml:space="preserve">lub dalszemu </w:t>
      </w:r>
      <w:r w:rsidR="004A7682" w:rsidRPr="004A7682">
        <w:t>podwykonawcy</w:t>
      </w:r>
      <w:r w:rsidR="00AC2BC7" w:rsidRPr="009C242D">
        <w:t xml:space="preserve">, o których mowa w ust. 14 </w:t>
      </w:r>
      <w:r w:rsidR="003213FD" w:rsidRPr="003213FD">
        <w:rPr>
          <w:b/>
        </w:rPr>
        <w:t>Zamawiający</w:t>
      </w:r>
      <w:r w:rsidR="00AC2BC7" w:rsidRPr="009C242D">
        <w:t xml:space="preserve"> potrąca kwotę wypłaconego wynagrodzenia z wynagrodzenia należnego </w:t>
      </w:r>
      <w:r w:rsidR="00617602" w:rsidRPr="00617602">
        <w:rPr>
          <w:b/>
        </w:rPr>
        <w:t>Wykonawcy</w:t>
      </w:r>
      <w:r w:rsidR="00131790" w:rsidRPr="009C242D">
        <w:t xml:space="preserve"> </w:t>
      </w:r>
      <w:r w:rsidR="00AC2BC7" w:rsidRPr="009C242D">
        <w:t>.</w:t>
      </w:r>
    </w:p>
    <w:p w:rsidR="00AC2BC7" w:rsidRPr="006C3BC0" w:rsidRDefault="00AC2BC7" w:rsidP="0062570F">
      <w:pPr>
        <w:pStyle w:val="Akapitzlist"/>
        <w:numPr>
          <w:ilvl w:val="0"/>
          <w:numId w:val="13"/>
        </w:numPr>
        <w:spacing w:after="120"/>
        <w:ind w:left="284" w:hanging="426"/>
        <w:jc w:val="both"/>
      </w:pPr>
      <w:r w:rsidRPr="006C3BC0">
        <w:t xml:space="preserve">Ustępy 12-18 stosuje się odpowiednio do dalszego </w:t>
      </w:r>
      <w:r w:rsidR="004A7682" w:rsidRPr="004A7682">
        <w:t>podwykonawcy</w:t>
      </w:r>
      <w:r w:rsidRPr="006C3BC0">
        <w:t>.</w:t>
      </w:r>
    </w:p>
    <w:p w:rsidR="00E01041" w:rsidRDefault="003213FD" w:rsidP="0062570F">
      <w:pPr>
        <w:pStyle w:val="Akapitzlist"/>
        <w:numPr>
          <w:ilvl w:val="0"/>
          <w:numId w:val="13"/>
        </w:numPr>
        <w:ind w:left="284" w:hanging="426"/>
        <w:jc w:val="both"/>
      </w:pPr>
      <w:r w:rsidRPr="003213FD">
        <w:rPr>
          <w:b/>
        </w:rPr>
        <w:t>Wykonawca</w:t>
      </w:r>
      <w:r w:rsidR="00131790" w:rsidRPr="009C242D">
        <w:t xml:space="preserve"> </w:t>
      </w:r>
      <w:r w:rsidR="00AC2BC7" w:rsidRPr="009C242D">
        <w:t xml:space="preserve">ponosi wobec </w:t>
      </w:r>
      <w:r w:rsidR="004C16F9" w:rsidRPr="004C16F9">
        <w:rPr>
          <w:b/>
        </w:rPr>
        <w:t>Zamawiającego</w:t>
      </w:r>
      <w:r w:rsidR="00AC2BC7" w:rsidRPr="006C3BC0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526426" w:rsidRDefault="00526426" w:rsidP="00526426">
      <w:pPr>
        <w:pStyle w:val="Akapitzlist"/>
        <w:ind w:left="284"/>
        <w:jc w:val="both"/>
      </w:pPr>
    </w:p>
    <w:p w:rsidR="00AC2BC7" w:rsidRPr="005862BE" w:rsidRDefault="00AC2BC7" w:rsidP="00526426">
      <w:pPr>
        <w:ind w:left="294"/>
        <w:jc w:val="center"/>
      </w:pPr>
      <w:r w:rsidRPr="005862BE">
        <w:sym w:font="Times New Roman" w:char="00A7"/>
      </w:r>
      <w:r w:rsidR="00C32463" w:rsidRPr="005862BE">
        <w:t xml:space="preserve"> </w:t>
      </w:r>
      <w:r w:rsidR="000E491C" w:rsidRPr="005862BE">
        <w:t>9</w:t>
      </w:r>
    </w:p>
    <w:p w:rsidR="00AC2BC7" w:rsidRPr="002A6323" w:rsidRDefault="00AC2BC7" w:rsidP="0062570F">
      <w:pPr>
        <w:pStyle w:val="Tekstpodstawowy3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6C3BC0">
        <w:rPr>
          <w:sz w:val="24"/>
          <w:szCs w:val="24"/>
        </w:rPr>
        <w:t xml:space="preserve">Strony ustalają, że obowiązującą formą odszkodowania będą kary umowne. </w:t>
      </w:r>
      <w:r w:rsidR="003213FD" w:rsidRPr="003213FD">
        <w:rPr>
          <w:b/>
          <w:sz w:val="24"/>
          <w:szCs w:val="24"/>
        </w:rPr>
        <w:t>Wykonawca</w:t>
      </w:r>
      <w:r w:rsidR="00131790" w:rsidRPr="002A6323">
        <w:rPr>
          <w:sz w:val="24"/>
          <w:szCs w:val="24"/>
        </w:rPr>
        <w:t xml:space="preserve"> </w:t>
      </w:r>
      <w:r w:rsidRPr="002A6323">
        <w:rPr>
          <w:sz w:val="24"/>
          <w:szCs w:val="24"/>
        </w:rPr>
        <w:t xml:space="preserve">zapłaci </w:t>
      </w:r>
      <w:r w:rsidR="003213FD" w:rsidRPr="003213FD">
        <w:rPr>
          <w:b/>
          <w:sz w:val="24"/>
          <w:szCs w:val="24"/>
        </w:rPr>
        <w:t>Zamawiającemu</w:t>
      </w:r>
      <w:r w:rsidRPr="002A6323">
        <w:rPr>
          <w:sz w:val="24"/>
          <w:szCs w:val="24"/>
        </w:rPr>
        <w:t xml:space="preserve"> kary umowne za:</w:t>
      </w:r>
    </w:p>
    <w:p w:rsidR="00AC2BC7" w:rsidRPr="002A6323" w:rsidRDefault="00AC2BC7" w:rsidP="0062570F">
      <w:pPr>
        <w:pStyle w:val="Akapitzlist"/>
        <w:numPr>
          <w:ilvl w:val="0"/>
          <w:numId w:val="19"/>
        </w:numPr>
        <w:spacing w:after="120"/>
        <w:jc w:val="both"/>
      </w:pPr>
      <w:r w:rsidRPr="002A6323">
        <w:lastRenderedPageBreak/>
        <w:t xml:space="preserve">zwłokę w wykonaniu </w:t>
      </w:r>
      <w:r w:rsidR="00724B0B" w:rsidRPr="002A6323">
        <w:t xml:space="preserve">przedmiotu umowy w wysokości </w:t>
      </w:r>
      <w:r w:rsidR="005064B3">
        <w:t>300,00 zł</w:t>
      </w:r>
      <w:r w:rsidRPr="002A6323">
        <w:t xml:space="preserve"> za każdy dzień zwłoki;</w:t>
      </w:r>
    </w:p>
    <w:p w:rsidR="00AC2BC7" w:rsidRPr="006C3BC0" w:rsidRDefault="00AC2BC7" w:rsidP="0062570F">
      <w:pPr>
        <w:pStyle w:val="Akapitzlist"/>
        <w:numPr>
          <w:ilvl w:val="0"/>
          <w:numId w:val="19"/>
        </w:numPr>
        <w:spacing w:after="120"/>
        <w:jc w:val="both"/>
      </w:pPr>
      <w:r w:rsidRPr="006C3BC0">
        <w:t>zwłokę w usunięciu wad stwierdzonych przy odbiorze, w okresie gwara</w:t>
      </w:r>
      <w:r w:rsidR="00015EC7" w:rsidRPr="006C3BC0">
        <w:t xml:space="preserve">ncji </w:t>
      </w:r>
      <w:r w:rsidR="000C4F7C">
        <w:br/>
      </w:r>
      <w:r w:rsidR="00015EC7" w:rsidRPr="006C3BC0">
        <w:t xml:space="preserve">lub rękojmi w wysokości </w:t>
      </w:r>
      <w:r w:rsidR="005064B3" w:rsidRPr="005064B3">
        <w:t>300,00 zł</w:t>
      </w:r>
      <w:r w:rsidRPr="005064B3">
        <w:t xml:space="preserve"> </w:t>
      </w:r>
      <w:r w:rsidRPr="006C3BC0">
        <w:t>za każdy dzień zwłoki liczony od daty upływu terminu wyznaczone</w:t>
      </w:r>
      <w:r w:rsidR="002C37F0" w:rsidRPr="006C3BC0">
        <w:t>go na usunięcie wad</w:t>
      </w:r>
      <w:r w:rsidR="004449A3" w:rsidRPr="006C3BC0">
        <w:t xml:space="preserve"> </w:t>
      </w:r>
      <w:r w:rsidR="002C37F0" w:rsidRPr="006C3BC0">
        <w:t>w protoko</w:t>
      </w:r>
      <w:r w:rsidRPr="006C3BC0">
        <w:t>le;</w:t>
      </w:r>
    </w:p>
    <w:p w:rsidR="00AC2BC7" w:rsidRPr="006C3BC0" w:rsidRDefault="00AC2BC7" w:rsidP="0062570F">
      <w:pPr>
        <w:pStyle w:val="Akapitzlist"/>
        <w:numPr>
          <w:ilvl w:val="0"/>
          <w:numId w:val="19"/>
        </w:numPr>
        <w:spacing w:after="120"/>
        <w:jc w:val="both"/>
      </w:pPr>
      <w:r w:rsidRPr="006C3BC0">
        <w:t>zwłokę w przyjęciu terenu budowy w wysokości 0,</w:t>
      </w:r>
      <w:r w:rsidR="009C242D">
        <w:t>1</w:t>
      </w:r>
      <w:r w:rsidRPr="006C3BC0">
        <w:t>% w</w:t>
      </w:r>
      <w:r w:rsidR="00096804" w:rsidRPr="006C3BC0">
        <w:t xml:space="preserve">ynagrodzenia brutto określonego </w:t>
      </w:r>
      <w:r w:rsidRPr="006C3BC0">
        <w:t xml:space="preserve">w § 6 ust. 1 umowy za każdy dzień zwłoki; </w:t>
      </w:r>
    </w:p>
    <w:p w:rsidR="00AC2BC7" w:rsidRDefault="00AC2BC7" w:rsidP="0062570F">
      <w:pPr>
        <w:pStyle w:val="Akapitzlist"/>
        <w:numPr>
          <w:ilvl w:val="0"/>
          <w:numId w:val="19"/>
        </w:numPr>
        <w:spacing w:after="120"/>
        <w:jc w:val="both"/>
      </w:pPr>
      <w:r w:rsidRPr="006C3BC0">
        <w:t xml:space="preserve">w przypadku odstąpienia lub rozwiązania umowy z przyczyn leżących po stronie </w:t>
      </w:r>
      <w:r w:rsidR="00617602" w:rsidRPr="00617602">
        <w:rPr>
          <w:b/>
        </w:rPr>
        <w:t>Wykonawcy</w:t>
      </w:r>
      <w:r w:rsidRPr="002A6323">
        <w:t xml:space="preserve"> </w:t>
      </w:r>
      <w:r w:rsidR="00340729">
        <w:t>–</w:t>
      </w:r>
      <w:r w:rsidRPr="006C3BC0">
        <w:t xml:space="preserve"> </w:t>
      </w:r>
      <w:r w:rsidR="00340729" w:rsidRPr="00340729">
        <w:t>20 000,00 zł</w:t>
      </w:r>
      <w:r w:rsidRPr="00340729">
        <w:t>.</w:t>
      </w:r>
    </w:p>
    <w:p w:rsidR="00AC2BC7" w:rsidRPr="006C3BC0" w:rsidRDefault="00AC2BC7" w:rsidP="0062570F">
      <w:pPr>
        <w:pStyle w:val="Tekstpodstawowy2"/>
        <w:numPr>
          <w:ilvl w:val="0"/>
          <w:numId w:val="5"/>
        </w:numPr>
        <w:spacing w:line="240" w:lineRule="auto"/>
        <w:ind w:left="294" w:hanging="294"/>
        <w:jc w:val="both"/>
      </w:pPr>
      <w:r w:rsidRPr="006C3BC0">
        <w:t xml:space="preserve">Łączna wysokość kar umownych należnych </w:t>
      </w:r>
      <w:r w:rsidR="003213FD" w:rsidRPr="003213FD">
        <w:rPr>
          <w:b/>
        </w:rPr>
        <w:t>Zamawiającemu</w:t>
      </w:r>
      <w:r w:rsidR="002A6323" w:rsidRPr="002A6323">
        <w:t xml:space="preserve"> na podstawie</w:t>
      </w:r>
      <w:r w:rsidR="007E3C5A">
        <w:t xml:space="preserve"> ust. 1 pkt. 1), </w:t>
      </w:r>
      <w:r w:rsidR="002A6323">
        <w:t>2) lub 3</w:t>
      </w:r>
      <w:r w:rsidRPr="006C3BC0">
        <w:t xml:space="preserve">) nie może przekroczyć </w:t>
      </w:r>
      <w:r w:rsidR="00526426">
        <w:t>45</w:t>
      </w:r>
      <w:r w:rsidR="00340729">
        <w:t> 000,00 zł.</w:t>
      </w:r>
    </w:p>
    <w:p w:rsidR="00AC2BC7" w:rsidRPr="009C2F2F" w:rsidRDefault="003213FD" w:rsidP="0062570F">
      <w:pPr>
        <w:pStyle w:val="Tekstpodstawowy2"/>
        <w:numPr>
          <w:ilvl w:val="0"/>
          <w:numId w:val="5"/>
        </w:numPr>
        <w:spacing w:line="240" w:lineRule="auto"/>
        <w:ind w:left="284" w:hanging="284"/>
        <w:jc w:val="both"/>
      </w:pPr>
      <w:r w:rsidRPr="003213FD">
        <w:rPr>
          <w:b/>
        </w:rPr>
        <w:t>Zamawiający</w:t>
      </w:r>
      <w:r w:rsidR="00AC2BC7" w:rsidRPr="002A6323">
        <w:t xml:space="preserve"> </w:t>
      </w:r>
      <w:r w:rsidR="00AC2BC7" w:rsidRPr="009C2F2F">
        <w:t>naliczy kary umowne także w przypadku:</w:t>
      </w:r>
    </w:p>
    <w:p w:rsidR="00AC2BC7" w:rsidRPr="009C2F2F" w:rsidRDefault="00AC2BC7" w:rsidP="0062570F">
      <w:pPr>
        <w:pStyle w:val="Tekstpodstawowy2"/>
        <w:numPr>
          <w:ilvl w:val="0"/>
          <w:numId w:val="20"/>
        </w:numPr>
        <w:spacing w:line="240" w:lineRule="auto"/>
        <w:jc w:val="both"/>
      </w:pPr>
      <w:r w:rsidRPr="009C2F2F">
        <w:t xml:space="preserve">braku zapłaty wynagrodzenia należnego podwykonawcom lub dalszym podwykonawcom w wysokości </w:t>
      </w:r>
      <w:r w:rsidR="006407FC">
        <w:t>1</w:t>
      </w:r>
      <w:r w:rsidR="00394AB7" w:rsidRPr="009C2F2F">
        <w:t>0 000,00 zł</w:t>
      </w:r>
      <w:r w:rsidRPr="009C2F2F">
        <w:t>;</w:t>
      </w:r>
    </w:p>
    <w:p w:rsidR="00AC2BC7" w:rsidRPr="009C2F2F" w:rsidRDefault="00AC2BC7" w:rsidP="0062570F">
      <w:pPr>
        <w:pStyle w:val="Tekstpodstawowy2"/>
        <w:numPr>
          <w:ilvl w:val="0"/>
          <w:numId w:val="20"/>
        </w:numPr>
        <w:spacing w:line="240" w:lineRule="auto"/>
        <w:jc w:val="both"/>
      </w:pPr>
      <w:r w:rsidRPr="009C2F2F">
        <w:t>nieterminowej zapłaty wynagrodzenia należnego podwykonawcom lub dal</w:t>
      </w:r>
      <w:r w:rsidR="00747B76">
        <w:t>szym podwykonawcom w wysokości 50</w:t>
      </w:r>
      <w:r w:rsidR="009C2F2F" w:rsidRPr="009C2F2F">
        <w:t>0,00 zł</w:t>
      </w:r>
      <w:r w:rsidRPr="009C2F2F">
        <w:t xml:space="preserve"> za każdy dzień zwłoki w zapłacie tego wynagrodzenia;</w:t>
      </w:r>
    </w:p>
    <w:p w:rsidR="00AC2BC7" w:rsidRPr="009C2F2F" w:rsidRDefault="009B7995" w:rsidP="0062570F">
      <w:pPr>
        <w:pStyle w:val="Tekstpodstawowy2"/>
        <w:numPr>
          <w:ilvl w:val="0"/>
          <w:numId w:val="20"/>
        </w:numPr>
        <w:spacing w:line="240" w:lineRule="auto"/>
        <w:jc w:val="both"/>
      </w:pPr>
      <w:r w:rsidRPr="009C2F2F">
        <w:t>nie</w:t>
      </w:r>
      <w:r w:rsidR="00AC2BC7" w:rsidRPr="009C2F2F">
        <w:t xml:space="preserve">przedłożenia do zaakceptowania projektu umowy o podwykonawstwo, której przedmiotem są roboty budowlane lub </w:t>
      </w:r>
      <w:r w:rsidR="00747B76">
        <w:t>projektu jej zmian w wysokości 2</w:t>
      </w:r>
      <w:r w:rsidR="009C2F2F" w:rsidRPr="009C2F2F">
        <w:t> 000,00 zł</w:t>
      </w:r>
      <w:r w:rsidR="00AC2BC7" w:rsidRPr="009C2F2F">
        <w:t>;</w:t>
      </w:r>
    </w:p>
    <w:p w:rsidR="00AC2BC7" w:rsidRPr="009C2F2F" w:rsidRDefault="009B7995" w:rsidP="0062570F">
      <w:pPr>
        <w:pStyle w:val="Tekstpodstawowy2"/>
        <w:numPr>
          <w:ilvl w:val="0"/>
          <w:numId w:val="20"/>
        </w:numPr>
        <w:spacing w:line="240" w:lineRule="auto"/>
        <w:jc w:val="both"/>
      </w:pPr>
      <w:r w:rsidRPr="009C2F2F">
        <w:t>nie</w:t>
      </w:r>
      <w:r w:rsidR="00AC2BC7" w:rsidRPr="009C2F2F">
        <w:t>przedłożenia poświadczonej za zgodność z oryginałem kopii umowy</w:t>
      </w:r>
      <w:r w:rsidR="001F57BF">
        <w:br/>
      </w:r>
      <w:r w:rsidR="00AC2BC7" w:rsidRPr="009C2F2F">
        <w:t xml:space="preserve">o podwykonawstwo lub jej zmiany </w:t>
      </w:r>
      <w:r w:rsidR="009C2F2F" w:rsidRPr="009C2F2F">
        <w:t>w</w:t>
      </w:r>
      <w:r w:rsidR="00AC2BC7" w:rsidRPr="009C2F2F">
        <w:t xml:space="preserve"> wysokości </w:t>
      </w:r>
      <w:r w:rsidR="00747B76">
        <w:t xml:space="preserve">2 </w:t>
      </w:r>
      <w:r w:rsidR="009C2F2F" w:rsidRPr="009C2F2F">
        <w:t>000,00 zł;</w:t>
      </w:r>
    </w:p>
    <w:p w:rsidR="00AC2BC7" w:rsidRPr="009C2F2F" w:rsidRDefault="00AC2BC7" w:rsidP="0062570F">
      <w:pPr>
        <w:pStyle w:val="Tekstpodstawowy2"/>
        <w:numPr>
          <w:ilvl w:val="0"/>
          <w:numId w:val="20"/>
        </w:numPr>
        <w:spacing w:line="240" w:lineRule="auto"/>
        <w:jc w:val="both"/>
      </w:pPr>
      <w:r w:rsidRPr="009C2F2F">
        <w:t>braku zmiany umowy o podwykonawstwo w zakresie termi</w:t>
      </w:r>
      <w:r w:rsidR="007E3C5A" w:rsidRPr="009C2F2F">
        <w:t xml:space="preserve">nu zapłaty, o którym mowa w § </w:t>
      </w:r>
      <w:r w:rsidR="002F6702" w:rsidRPr="009C2F2F">
        <w:t>8</w:t>
      </w:r>
      <w:r w:rsidR="00093E18" w:rsidRPr="009C2F2F">
        <w:t xml:space="preserve"> ust. 13</w:t>
      </w:r>
      <w:r w:rsidRPr="009C2F2F">
        <w:t xml:space="preserve"> umowy w wysokości </w:t>
      </w:r>
      <w:r w:rsidR="009C2F2F" w:rsidRPr="009C2F2F">
        <w:t>2 000,00 zł</w:t>
      </w:r>
      <w:r w:rsidRPr="009C2F2F">
        <w:t>.</w:t>
      </w:r>
    </w:p>
    <w:p w:rsidR="00AC2BC7" w:rsidRPr="002A6323" w:rsidRDefault="003213FD" w:rsidP="0062570F">
      <w:pPr>
        <w:pStyle w:val="Tekstpodstawowy2"/>
        <w:numPr>
          <w:ilvl w:val="0"/>
          <w:numId w:val="5"/>
        </w:numPr>
        <w:spacing w:line="240" w:lineRule="auto"/>
        <w:ind w:left="284" w:hanging="284"/>
        <w:jc w:val="both"/>
      </w:pPr>
      <w:r w:rsidRPr="003213FD">
        <w:rPr>
          <w:b/>
        </w:rPr>
        <w:t>Wykonawca</w:t>
      </w:r>
      <w:r w:rsidR="00131790" w:rsidRPr="002A6323">
        <w:t xml:space="preserve"> </w:t>
      </w:r>
      <w:r w:rsidR="00AC2BC7" w:rsidRPr="002A6323">
        <w:t xml:space="preserve">zapłaci </w:t>
      </w:r>
      <w:r w:rsidRPr="003213FD">
        <w:rPr>
          <w:b/>
        </w:rPr>
        <w:t>Zamawiającemu</w:t>
      </w:r>
      <w:r w:rsidR="00AC2BC7" w:rsidRPr="002A6323">
        <w:t xml:space="preserve"> karę umowną za nie</w:t>
      </w:r>
      <w:r w:rsidR="002A6323">
        <w:t xml:space="preserve">dopełnienie wymogu zatrudniania </w:t>
      </w:r>
      <w:r w:rsidR="00AC2BC7" w:rsidRPr="002A6323">
        <w:t>Pracowników na podstawie umowy o pracę</w:t>
      </w:r>
      <w:r w:rsidR="00956A29" w:rsidRPr="002A6323">
        <w:t>,</w:t>
      </w:r>
      <w:r w:rsidR="00AC2BC7" w:rsidRPr="002A6323">
        <w:t xml:space="preserve"> w rozumieniu przepisów Kodeksu Pracy,</w:t>
      </w:r>
      <w:r w:rsidR="00956A29" w:rsidRPr="002A6323">
        <w:t xml:space="preserve"> </w:t>
      </w:r>
      <w:r w:rsidR="00AC2BC7" w:rsidRPr="002A6323">
        <w:t>w wysokości 150</w:t>
      </w:r>
      <w:r w:rsidR="0022239B" w:rsidRPr="002A6323">
        <w:t>,00</w:t>
      </w:r>
      <w:r w:rsidR="00AC2BC7" w:rsidRPr="002A6323">
        <w:t xml:space="preserve"> zł pomnożonej przez liczbę dni</w:t>
      </w:r>
      <w:r w:rsidR="0022239B" w:rsidRPr="002A6323">
        <w:t>,</w:t>
      </w:r>
      <w:r w:rsidR="002A6323">
        <w:t xml:space="preserve"> w których</w:t>
      </w:r>
      <w:r w:rsidR="009B7995">
        <w:t xml:space="preserve"> w okresie realizacji umowy nie</w:t>
      </w:r>
      <w:r w:rsidR="008829D7">
        <w:t xml:space="preserve"> </w:t>
      </w:r>
      <w:r w:rsidR="002A6323">
        <w:t>dopełniono przedmiotowego</w:t>
      </w:r>
      <w:r w:rsidR="00976BDA">
        <w:t xml:space="preserve"> </w:t>
      </w:r>
      <w:r w:rsidR="002A6323">
        <w:t>wymogu</w:t>
      </w:r>
      <w:r w:rsidR="00976BDA">
        <w:t xml:space="preserve"> </w:t>
      </w:r>
      <w:r w:rsidR="00AC2BC7" w:rsidRPr="002A6323">
        <w:t>–</w:t>
      </w:r>
      <w:r w:rsidR="00976BDA">
        <w:t xml:space="preserve"> </w:t>
      </w:r>
      <w:r w:rsidR="002A6323">
        <w:t>za</w:t>
      </w:r>
      <w:r w:rsidR="00976BDA">
        <w:t xml:space="preserve"> </w:t>
      </w:r>
      <w:r w:rsidR="002A6323">
        <w:t>każdą</w:t>
      </w:r>
      <w:r w:rsidR="00976BDA">
        <w:t xml:space="preserve"> </w:t>
      </w:r>
      <w:r w:rsidR="00096804" w:rsidRPr="002A6323">
        <w:t xml:space="preserve">osobę, </w:t>
      </w:r>
      <w:r w:rsidR="002F6702">
        <w:br/>
      </w:r>
      <w:r w:rsidR="00096804" w:rsidRPr="002A6323">
        <w:t xml:space="preserve">która świadczy czynności w </w:t>
      </w:r>
      <w:r w:rsidR="00956A29" w:rsidRPr="002A6323">
        <w:t xml:space="preserve">zamówieniu </w:t>
      </w:r>
      <w:r w:rsidR="00AC2BC7" w:rsidRPr="002A6323">
        <w:t>i nie jest ujęta w wykazie</w:t>
      </w:r>
      <w:r w:rsidR="007E3C5A">
        <w:t xml:space="preserve"> osób, o którym mowa </w:t>
      </w:r>
      <w:r w:rsidR="007E3C5A" w:rsidRPr="005862BE">
        <w:t xml:space="preserve">w § </w:t>
      </w:r>
      <w:r w:rsidR="002F6702" w:rsidRPr="005862BE">
        <w:t>7</w:t>
      </w:r>
      <w:r w:rsidR="00526426">
        <w:t xml:space="preserve"> ust. 1</w:t>
      </w:r>
      <w:r w:rsidR="00D17C7E" w:rsidRPr="005862BE">
        <w:t xml:space="preserve"> </w:t>
      </w:r>
      <w:r w:rsidR="00AC2BC7" w:rsidRPr="005862BE">
        <w:t>lub nie j</w:t>
      </w:r>
      <w:r w:rsidR="00D17C7E" w:rsidRPr="005862BE">
        <w:t>est zatrudniona na umowę o pracę</w:t>
      </w:r>
      <w:r w:rsidR="00976BDA" w:rsidRPr="005862BE">
        <w:t>.</w:t>
      </w:r>
    </w:p>
    <w:p w:rsidR="00AC2BC7" w:rsidRPr="002A6323" w:rsidRDefault="003213FD" w:rsidP="0062570F">
      <w:pPr>
        <w:pStyle w:val="Tekstpodstawowy2"/>
        <w:numPr>
          <w:ilvl w:val="0"/>
          <w:numId w:val="5"/>
        </w:numPr>
        <w:spacing w:line="240" w:lineRule="auto"/>
        <w:ind w:left="284" w:hanging="284"/>
        <w:jc w:val="both"/>
      </w:pPr>
      <w:r w:rsidRPr="003213FD">
        <w:rPr>
          <w:b/>
        </w:rPr>
        <w:t>Zamawiający</w:t>
      </w:r>
      <w:r w:rsidR="00954586" w:rsidRPr="002A6323">
        <w:t xml:space="preserve"> zastrzega sobie </w:t>
      </w:r>
      <w:r w:rsidR="00AC2BC7" w:rsidRPr="002A6323">
        <w:t xml:space="preserve">prawo odszkodowania uzupełniającego przewyższającego wysokość kar umownych. </w:t>
      </w:r>
    </w:p>
    <w:p w:rsidR="00AC2BC7" w:rsidRPr="006C3BC0" w:rsidRDefault="00AC2BC7" w:rsidP="0062570F">
      <w:pPr>
        <w:pStyle w:val="Tekstpodstawowy2"/>
        <w:numPr>
          <w:ilvl w:val="0"/>
          <w:numId w:val="5"/>
        </w:numPr>
        <w:spacing w:line="240" w:lineRule="auto"/>
        <w:ind w:left="284" w:hanging="284"/>
        <w:jc w:val="both"/>
      </w:pPr>
      <w:r w:rsidRPr="006C3BC0">
        <w:t>Kara umowna jest należna niezależnie od powstania szkody.</w:t>
      </w:r>
    </w:p>
    <w:p w:rsidR="00AC2BC7" w:rsidRPr="00976BDA" w:rsidRDefault="003213FD" w:rsidP="0062570F">
      <w:pPr>
        <w:pStyle w:val="Tekstpodstawowy2"/>
        <w:numPr>
          <w:ilvl w:val="0"/>
          <w:numId w:val="5"/>
        </w:numPr>
        <w:spacing w:line="240" w:lineRule="auto"/>
        <w:ind w:left="284" w:hanging="284"/>
        <w:jc w:val="both"/>
      </w:pPr>
      <w:r w:rsidRPr="003213FD">
        <w:rPr>
          <w:b/>
        </w:rPr>
        <w:t>Wykonawca</w:t>
      </w:r>
      <w:r w:rsidR="00131790" w:rsidRPr="00976BDA">
        <w:t xml:space="preserve"> </w:t>
      </w:r>
      <w:r w:rsidR="00AC2BC7" w:rsidRPr="00976BDA">
        <w:t>wyraża zgodę na potrącenie kar umownych z wynagrodzenia, o którym mowa</w:t>
      </w:r>
      <w:r w:rsidR="004C6A6F" w:rsidRPr="00976BDA">
        <w:t xml:space="preserve"> </w:t>
      </w:r>
      <w:r w:rsidR="00AC2BC7" w:rsidRPr="00976BDA">
        <w:t>w § 6 ust. 1 umowy.</w:t>
      </w:r>
    </w:p>
    <w:p w:rsidR="00526426" w:rsidRDefault="00AC2BC7" w:rsidP="00461494">
      <w:pPr>
        <w:pStyle w:val="Tekstpodstawowy2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976BDA">
        <w:t xml:space="preserve">W przypadku opóźnienia w wypłacie wynagrodzenia </w:t>
      </w:r>
      <w:r w:rsidR="00617602" w:rsidRPr="00617602">
        <w:rPr>
          <w:b/>
        </w:rPr>
        <w:t>Wykonawcy</w:t>
      </w:r>
      <w:r w:rsidR="00131790" w:rsidRPr="00976BDA">
        <w:t xml:space="preserve"> </w:t>
      </w:r>
      <w:r w:rsidRPr="00976BDA">
        <w:t>przysługują odsetki ustawowe.</w:t>
      </w:r>
    </w:p>
    <w:p w:rsidR="00461494" w:rsidRPr="00976BDA" w:rsidRDefault="00461494" w:rsidP="00461494">
      <w:pPr>
        <w:pStyle w:val="Tekstpodstawowy2"/>
        <w:spacing w:after="0" w:line="240" w:lineRule="auto"/>
        <w:ind w:left="284"/>
        <w:jc w:val="both"/>
      </w:pPr>
    </w:p>
    <w:p w:rsidR="00AC2BC7" w:rsidRPr="006C3BC0" w:rsidRDefault="00C32463" w:rsidP="00526426">
      <w:pPr>
        <w:jc w:val="center"/>
      </w:pPr>
      <w:r>
        <w:t>§ 1</w:t>
      </w:r>
      <w:r w:rsidR="000E491C">
        <w:t>0</w:t>
      </w:r>
    </w:p>
    <w:p w:rsidR="00AC2BC7" w:rsidRPr="00976BDA" w:rsidRDefault="003213FD" w:rsidP="0062570F">
      <w:pPr>
        <w:pStyle w:val="Akapitzlist"/>
        <w:numPr>
          <w:ilvl w:val="0"/>
          <w:numId w:val="10"/>
        </w:numPr>
        <w:spacing w:after="120"/>
        <w:ind w:left="289" w:hanging="357"/>
        <w:jc w:val="both"/>
      </w:pPr>
      <w:r w:rsidRPr="003213FD">
        <w:rPr>
          <w:b/>
        </w:rPr>
        <w:t>Wykonawca</w:t>
      </w:r>
      <w:r w:rsidR="00AC2BC7" w:rsidRPr="00976BDA">
        <w:t xml:space="preserve">, pod rygorem odstąpienia od umowy przez </w:t>
      </w:r>
      <w:r w:rsidR="004C16F9" w:rsidRPr="004C16F9">
        <w:rPr>
          <w:b/>
        </w:rPr>
        <w:t>Zamawiającego</w:t>
      </w:r>
      <w:r w:rsidR="00AC2BC7" w:rsidRPr="00976BDA">
        <w:t xml:space="preserve"> oraz naliczenia kary umownej za odstąpienie od umowy, zobowiązany jest do przestrzegania z</w:t>
      </w:r>
      <w:r w:rsidR="00054183">
        <w:t>asad postępowania z osobami nie</w:t>
      </w:r>
      <w:r w:rsidR="00AC2BC7" w:rsidRPr="00976BDA">
        <w:t>będącymi obywatelami narodowości polskiej, które określa załącznik nr 1 do umowy.</w:t>
      </w:r>
    </w:p>
    <w:p w:rsidR="00AC2BC7" w:rsidRPr="00976BDA" w:rsidRDefault="00AC2BC7" w:rsidP="0062570F">
      <w:pPr>
        <w:pStyle w:val="Akapitzlist"/>
        <w:numPr>
          <w:ilvl w:val="0"/>
          <w:numId w:val="10"/>
        </w:numPr>
        <w:spacing w:after="120"/>
        <w:ind w:left="289" w:hanging="357"/>
        <w:jc w:val="both"/>
      </w:pPr>
      <w:r w:rsidRPr="00976BDA">
        <w:t>Odstąpienie od umowy z przyczyn, o których mowa w ust. 1 następuje w formie pisemnej,</w:t>
      </w:r>
      <w:r w:rsidR="001F57BF">
        <w:br/>
      </w:r>
      <w:r w:rsidRPr="00976BDA">
        <w:t xml:space="preserve">w terminie nie później niż 30 dni od ujawnienia przyczyny uzasadniającej odstąpienie </w:t>
      </w:r>
      <w:r w:rsidR="00D8304B" w:rsidRPr="00976BDA">
        <w:br/>
      </w:r>
      <w:r w:rsidRPr="00976BDA">
        <w:t>od umowy.</w:t>
      </w:r>
    </w:p>
    <w:p w:rsidR="00AC2BC7" w:rsidRDefault="00AC2BC7" w:rsidP="0062570F">
      <w:pPr>
        <w:pStyle w:val="Akapitzlist"/>
        <w:numPr>
          <w:ilvl w:val="0"/>
          <w:numId w:val="10"/>
        </w:numPr>
        <w:ind w:left="289" w:hanging="357"/>
        <w:jc w:val="both"/>
      </w:pPr>
      <w:r w:rsidRPr="00976BDA">
        <w:t xml:space="preserve">W przypadku gdy </w:t>
      </w:r>
      <w:r w:rsidR="003213FD" w:rsidRPr="003213FD">
        <w:rPr>
          <w:b/>
        </w:rPr>
        <w:t>Zamawiający</w:t>
      </w:r>
      <w:r w:rsidRPr="00976BDA">
        <w:t xml:space="preserve"> nie skorzysta z prawa odstąpienia od umowy, zostanie naliczona kara umowna w </w:t>
      </w:r>
      <w:r w:rsidRPr="009C2F2F">
        <w:t xml:space="preserve">wysokości </w:t>
      </w:r>
      <w:r w:rsidR="009C2F2F" w:rsidRPr="009C2F2F">
        <w:t>2 000,00 zł.</w:t>
      </w:r>
      <w:r w:rsidRPr="009C2F2F">
        <w:t xml:space="preserve"> z</w:t>
      </w:r>
      <w:r w:rsidR="00054183" w:rsidRPr="009C2F2F">
        <w:t xml:space="preserve">a </w:t>
      </w:r>
      <w:r w:rsidR="00054183">
        <w:t>każdy ujawniony przypadek nie</w:t>
      </w:r>
      <w:r w:rsidRPr="00976BDA">
        <w:t>przestrzegania zasad, o których mowa w ust. 1.</w:t>
      </w:r>
    </w:p>
    <w:p w:rsidR="00526426" w:rsidRPr="00976BDA" w:rsidRDefault="00526426" w:rsidP="00526426">
      <w:pPr>
        <w:pStyle w:val="Akapitzlist"/>
        <w:ind w:left="289"/>
        <w:jc w:val="both"/>
      </w:pPr>
    </w:p>
    <w:p w:rsidR="00AC2BC7" w:rsidRPr="006C3BC0" w:rsidRDefault="00C32463" w:rsidP="00526426">
      <w:pPr>
        <w:pStyle w:val="Tekstpodstawowy2"/>
        <w:spacing w:after="0" w:line="240" w:lineRule="auto"/>
        <w:ind w:left="-68"/>
        <w:jc w:val="center"/>
      </w:pPr>
      <w:r>
        <w:t>§ 1</w:t>
      </w:r>
      <w:r w:rsidR="000E491C">
        <w:t>1</w:t>
      </w:r>
    </w:p>
    <w:p w:rsidR="0022239B" w:rsidRDefault="00AC2BC7" w:rsidP="00526426">
      <w:pPr>
        <w:pStyle w:val="Tekstpodstawowy2"/>
        <w:spacing w:after="0" w:line="240" w:lineRule="auto"/>
        <w:ind w:left="-142"/>
        <w:jc w:val="both"/>
      </w:pPr>
      <w:r w:rsidRPr="00976BDA">
        <w:t xml:space="preserve">Zabrania się </w:t>
      </w:r>
      <w:r w:rsidR="00617602" w:rsidRPr="00617602">
        <w:rPr>
          <w:b/>
        </w:rPr>
        <w:t>Wykonawcy</w:t>
      </w:r>
      <w:r w:rsidRPr="00976BDA">
        <w:t>, pod rygorem wypowiedzenia lub odstąpienia od umowy, wykorzystywania bezzałogowych statków powietrznych typu „Dron” i innych aparatów latających nad obiektami i kompleksami wojskowymi.</w:t>
      </w:r>
    </w:p>
    <w:p w:rsidR="00526426" w:rsidRPr="00976BDA" w:rsidRDefault="00526426" w:rsidP="00526426">
      <w:pPr>
        <w:pStyle w:val="Tekstpodstawowy2"/>
        <w:spacing w:after="0" w:line="240" w:lineRule="auto"/>
        <w:ind w:left="-142"/>
        <w:jc w:val="both"/>
      </w:pPr>
    </w:p>
    <w:p w:rsidR="00AC2BC7" w:rsidRPr="006C3BC0" w:rsidRDefault="00C32463" w:rsidP="00526426">
      <w:pPr>
        <w:pStyle w:val="Tekstpodstawowy2"/>
        <w:spacing w:after="0" w:line="240" w:lineRule="auto"/>
        <w:jc w:val="center"/>
      </w:pPr>
      <w:r>
        <w:t>§ 1</w:t>
      </w:r>
      <w:r w:rsidR="000E491C">
        <w:t>2</w:t>
      </w:r>
    </w:p>
    <w:p w:rsidR="00AC2BC7" w:rsidRPr="00976BDA" w:rsidRDefault="003213FD" w:rsidP="0062570F">
      <w:pPr>
        <w:pStyle w:val="Tekstpodstawowy2"/>
        <w:numPr>
          <w:ilvl w:val="0"/>
          <w:numId w:val="9"/>
        </w:numPr>
        <w:spacing w:line="240" w:lineRule="auto"/>
        <w:jc w:val="both"/>
      </w:pPr>
      <w:r w:rsidRPr="003213FD">
        <w:rPr>
          <w:b/>
        </w:rPr>
        <w:t>Zamawiający</w:t>
      </w:r>
      <w:r w:rsidR="00AC2BC7" w:rsidRPr="00976BDA">
        <w:t xml:space="preserve"> zastrzega sobie prawo odstąpienia od umowy, niezależnie </w:t>
      </w:r>
      <w:r w:rsidR="004C6A6F" w:rsidRPr="00976BDA">
        <w:br/>
      </w:r>
      <w:r w:rsidR="00AC2BC7" w:rsidRPr="00976BDA">
        <w:t xml:space="preserve">od przysługujących </w:t>
      </w:r>
      <w:r w:rsidRPr="003213FD">
        <w:rPr>
          <w:b/>
        </w:rPr>
        <w:t>Zamawiającemu</w:t>
      </w:r>
      <w:r w:rsidR="00AC2BC7" w:rsidRPr="00976BDA">
        <w:t xml:space="preserve"> roszczeń z przepisów prawa i niniejszej umowy,</w:t>
      </w:r>
      <w:r w:rsidR="0022239B" w:rsidRPr="00976BDA">
        <w:t xml:space="preserve"> </w:t>
      </w:r>
      <w:r w:rsidR="006C3BC0" w:rsidRPr="00976BDA">
        <w:br/>
      </w:r>
      <w:r w:rsidR="00AC2BC7" w:rsidRPr="00976BDA">
        <w:t>w przypadkach:</w:t>
      </w:r>
    </w:p>
    <w:p w:rsidR="00AC2BC7" w:rsidRPr="00976BDA" w:rsidRDefault="009B7995" w:rsidP="0062570F">
      <w:pPr>
        <w:pStyle w:val="Tekstpodstawowy2"/>
        <w:numPr>
          <w:ilvl w:val="0"/>
          <w:numId w:val="21"/>
        </w:numPr>
        <w:spacing w:line="240" w:lineRule="auto"/>
        <w:jc w:val="both"/>
      </w:pPr>
      <w:r>
        <w:t>nie</w:t>
      </w:r>
      <w:r w:rsidR="00AC2BC7" w:rsidRPr="00976BDA">
        <w:t>przyjęcia terenu budowy przez Wykonawcę w terminie wyznaczonym w umowie;</w:t>
      </w:r>
    </w:p>
    <w:p w:rsidR="00AC2BC7" w:rsidRPr="00976BDA" w:rsidRDefault="009B7995" w:rsidP="0062570F">
      <w:pPr>
        <w:pStyle w:val="Tekstpodstawowy2"/>
        <w:numPr>
          <w:ilvl w:val="0"/>
          <w:numId w:val="21"/>
        </w:numPr>
        <w:spacing w:line="240" w:lineRule="auto"/>
        <w:jc w:val="both"/>
      </w:pPr>
      <w:r>
        <w:t>nie</w:t>
      </w:r>
      <w:r w:rsidR="00AC2BC7" w:rsidRPr="00976BDA">
        <w:t>rozpoczęcia robót przez Wykonawcę bez uzasadnionych przyczyn;</w:t>
      </w:r>
    </w:p>
    <w:p w:rsidR="00AC2BC7" w:rsidRPr="00976BDA" w:rsidRDefault="00AC2BC7" w:rsidP="0062570F">
      <w:pPr>
        <w:pStyle w:val="Tekstpodstawowy2"/>
        <w:numPr>
          <w:ilvl w:val="0"/>
          <w:numId w:val="21"/>
        </w:numPr>
        <w:spacing w:line="240" w:lineRule="auto"/>
        <w:jc w:val="both"/>
      </w:pPr>
      <w:r w:rsidRPr="00976BDA">
        <w:t xml:space="preserve">nieterminowego lub nienależytego wykonania robót bądź ich zaniechania </w:t>
      </w:r>
      <w:r w:rsidR="004C6A6F" w:rsidRPr="00976BDA">
        <w:br/>
      </w:r>
      <w:r w:rsidRPr="00976BDA">
        <w:t>bez wyznaczenia dodatkowego terminu;</w:t>
      </w:r>
    </w:p>
    <w:p w:rsidR="00AC2BC7" w:rsidRPr="00976BDA" w:rsidRDefault="00AC2BC7" w:rsidP="0062570F">
      <w:pPr>
        <w:pStyle w:val="Akapitzlist"/>
        <w:numPr>
          <w:ilvl w:val="0"/>
          <w:numId w:val="21"/>
        </w:numPr>
        <w:spacing w:after="120"/>
        <w:jc w:val="both"/>
      </w:pPr>
      <w:r w:rsidRPr="00976BDA">
        <w:t>wystąpienia istotnej zmiany okoliczności powodującej, że wykonanie umowy nie leży</w:t>
      </w:r>
      <w:r w:rsidR="001F57BF">
        <w:br/>
      </w:r>
      <w:r w:rsidRPr="00976BDA">
        <w:t xml:space="preserve">w interesie publicznym, czego nie można było przewidzieć w chwili zawarcia umowy. Odstąpienie od umowy w tym przypadku może nastąpić w terminie 30 dni </w:t>
      </w:r>
      <w:r w:rsidR="004C6A6F" w:rsidRPr="00976BDA">
        <w:br/>
      </w:r>
      <w:r w:rsidRPr="00976BDA">
        <w:t>od powzięcia wiadomości o powyższych okolicznościach;</w:t>
      </w:r>
    </w:p>
    <w:p w:rsidR="00AC2BC7" w:rsidRPr="00976BDA" w:rsidRDefault="00AC2BC7" w:rsidP="0062570F">
      <w:pPr>
        <w:pStyle w:val="Akapitzlist"/>
        <w:numPr>
          <w:ilvl w:val="0"/>
          <w:numId w:val="21"/>
        </w:numPr>
        <w:spacing w:after="120"/>
        <w:jc w:val="both"/>
      </w:pPr>
      <w:r w:rsidRPr="00976BDA">
        <w:t>konieczności wielokrotnego (więcej niż 3 razy)</w:t>
      </w:r>
      <w:r w:rsidR="00526426">
        <w:t>,</w:t>
      </w:r>
      <w:r w:rsidRPr="00976BDA">
        <w:t xml:space="preserve"> dokonywania bezpośredniej zapłaty </w:t>
      </w:r>
      <w:r w:rsidR="004A7682" w:rsidRPr="004A7682">
        <w:t>podwykonawcy</w:t>
      </w:r>
      <w:r w:rsidR="00956A29" w:rsidRPr="00976BDA">
        <w:t xml:space="preserve"> </w:t>
      </w:r>
      <w:r w:rsidRPr="00976BDA">
        <w:t xml:space="preserve">lub dalszemu </w:t>
      </w:r>
      <w:r w:rsidR="004A7682" w:rsidRPr="004A7682">
        <w:t>podwykonawcy</w:t>
      </w:r>
      <w:r w:rsidR="00956A29" w:rsidRPr="00976BDA">
        <w:t xml:space="preserve"> </w:t>
      </w:r>
      <w:r w:rsidRPr="00976BDA">
        <w:t xml:space="preserve">lub konieczności dokonywania bezpośrednich zapłat </w:t>
      </w:r>
      <w:r w:rsidR="004A7682" w:rsidRPr="004A7682">
        <w:t>podwykonawcy</w:t>
      </w:r>
      <w:r w:rsidR="00956A29" w:rsidRPr="00976BDA">
        <w:t xml:space="preserve"> </w:t>
      </w:r>
      <w:r w:rsidRPr="00976BDA">
        <w:t xml:space="preserve">lub dalszemu </w:t>
      </w:r>
      <w:r w:rsidR="004A7682" w:rsidRPr="004A7682">
        <w:t>podwykonawcy</w:t>
      </w:r>
      <w:r w:rsidR="00956A29" w:rsidRPr="00976BDA">
        <w:t xml:space="preserve"> </w:t>
      </w:r>
      <w:r w:rsidRPr="00976BDA">
        <w:t xml:space="preserve">na sumę większą </w:t>
      </w:r>
      <w:r w:rsidRPr="009C2F2F">
        <w:t xml:space="preserve">niż </w:t>
      </w:r>
      <w:r w:rsidR="009C2F2F" w:rsidRPr="009C2F2F">
        <w:t>5 000</w:t>
      </w:r>
      <w:r w:rsidR="009C2F2F">
        <w:t>,00 zł.</w:t>
      </w:r>
    </w:p>
    <w:p w:rsidR="0022239B" w:rsidRPr="00976BDA" w:rsidRDefault="00AC2BC7" w:rsidP="0062570F">
      <w:pPr>
        <w:pStyle w:val="Tekstpodstawowy2"/>
        <w:numPr>
          <w:ilvl w:val="0"/>
          <w:numId w:val="9"/>
        </w:numPr>
        <w:spacing w:line="240" w:lineRule="auto"/>
        <w:ind w:left="289" w:hanging="357"/>
        <w:jc w:val="both"/>
      </w:pPr>
      <w:r w:rsidRPr="00976BDA">
        <w:t>Odstąpienie od umowy powinno nastąpić pismem za pokwitowaniem przez operatora pocztowego w rozumieniu ust</w:t>
      </w:r>
      <w:r w:rsidR="00B6320D" w:rsidRPr="00976BDA">
        <w:t xml:space="preserve">awy </w:t>
      </w:r>
      <w:r w:rsidR="00820A90" w:rsidRPr="00976BDA">
        <w:t>z dnia 23 l</w:t>
      </w:r>
      <w:r w:rsidR="00B6320D" w:rsidRPr="00976BDA">
        <w:t>istopada 2012 r.</w:t>
      </w:r>
      <w:r w:rsidRPr="00976BDA">
        <w:t xml:space="preserve"> Prawo pocztowe</w:t>
      </w:r>
      <w:r w:rsidR="00BB1B3A" w:rsidRPr="00976BDA">
        <w:rPr>
          <w:rStyle w:val="Odwoanieprzypisudolnego"/>
        </w:rPr>
        <w:footnoteReference w:id="7"/>
      </w:r>
      <w:r w:rsidR="00956A29" w:rsidRPr="00976BDA">
        <w:t xml:space="preserve"> </w:t>
      </w:r>
      <w:r w:rsidRPr="00976BDA">
        <w:t>lub zostać doręczone bezpośrednio za pokwitowaniem pod rygorem nieważności i musi zawierać uzasadnienie oraz sposób wzajemnych rozliczeń wraz z pokryciem wszystkich ko</w:t>
      </w:r>
      <w:r w:rsidR="009B7995">
        <w:t>sztów jakie poniosła strona nie</w:t>
      </w:r>
      <w:r w:rsidRPr="00976BDA">
        <w:t>odpowiadająca za odstąpienie od umowy.</w:t>
      </w:r>
    </w:p>
    <w:p w:rsidR="00AC2BC7" w:rsidRPr="008A06E6" w:rsidRDefault="00AC2BC7" w:rsidP="007A5C78">
      <w:pPr>
        <w:spacing w:before="240"/>
        <w:jc w:val="center"/>
      </w:pPr>
      <w:r w:rsidRPr="008A06E6">
        <w:sym w:font="Times New Roman" w:char="00A7"/>
      </w:r>
      <w:r w:rsidR="00C32463" w:rsidRPr="008A06E6">
        <w:t xml:space="preserve"> 1</w:t>
      </w:r>
      <w:r w:rsidR="000E491C" w:rsidRPr="008A06E6">
        <w:t>3</w:t>
      </w:r>
    </w:p>
    <w:p w:rsidR="00AC2BC7" w:rsidRPr="008A06E6" w:rsidRDefault="00AC2BC7" w:rsidP="0062570F">
      <w:pPr>
        <w:numPr>
          <w:ilvl w:val="0"/>
          <w:numId w:val="1"/>
        </w:numPr>
        <w:spacing w:after="120"/>
        <w:ind w:left="289" w:hanging="357"/>
        <w:jc w:val="both"/>
      </w:pPr>
      <w:r w:rsidRPr="008A06E6">
        <w:t>Odbiór przedmiotu umowy nastąpi jednorazowo po zakończeniu robót w całości</w:t>
      </w:r>
      <w:r w:rsidR="004E3A08" w:rsidRPr="008A06E6">
        <w:t xml:space="preserve"> oraz </w:t>
      </w:r>
      <w:r w:rsidR="00271887" w:rsidRPr="008A06E6">
        <w:br/>
      </w:r>
      <w:r w:rsidR="004E3A08" w:rsidRPr="008A06E6">
        <w:t xml:space="preserve">po dopełnieniu wszelkich zobowiązań </w:t>
      </w:r>
      <w:r w:rsidR="004E3A08" w:rsidRPr="00F31FF2">
        <w:rPr>
          <w:b/>
        </w:rPr>
        <w:t>Wykonawcy</w:t>
      </w:r>
      <w:r w:rsidR="004E3A08" w:rsidRPr="008A06E6">
        <w:t xml:space="preserve"> z tytułu wykonania przedmiotu umowy tj. po naniesieniu zmian na mapach ewidencyjnych w siedzibie RZI w Gdyni</w:t>
      </w:r>
      <w:r w:rsidRPr="008A06E6">
        <w:t>.</w:t>
      </w:r>
    </w:p>
    <w:p w:rsidR="00AC2BC7" w:rsidRPr="00976BDA" w:rsidRDefault="00AC2BC7" w:rsidP="0062570F">
      <w:pPr>
        <w:numPr>
          <w:ilvl w:val="0"/>
          <w:numId w:val="1"/>
        </w:numPr>
        <w:spacing w:after="120"/>
        <w:ind w:left="289" w:hanging="357"/>
        <w:jc w:val="both"/>
      </w:pPr>
      <w:r w:rsidRPr="00976BDA">
        <w:t xml:space="preserve">Strony ustalają, że </w:t>
      </w:r>
      <w:r w:rsidR="003213FD" w:rsidRPr="003213FD">
        <w:rPr>
          <w:b/>
        </w:rPr>
        <w:t>Wykonawca</w:t>
      </w:r>
      <w:r w:rsidR="00131790" w:rsidRPr="00976BDA">
        <w:t xml:space="preserve"> </w:t>
      </w:r>
      <w:r w:rsidRPr="00976BDA">
        <w:t xml:space="preserve">zgłosi pisemnie </w:t>
      </w:r>
      <w:r w:rsidR="003213FD" w:rsidRPr="003213FD">
        <w:rPr>
          <w:b/>
        </w:rPr>
        <w:t>Zamawiającemu</w:t>
      </w:r>
      <w:r w:rsidRPr="00976BDA">
        <w:t xml:space="preserve"> gotowość odbioru końcowego 2 (dwa) dni przed zakończeniem wykonania przedmiotu umowy oraz dokona odpowiedniego wpisu do „dziennika </w:t>
      </w:r>
      <w:r w:rsidR="00F87335">
        <w:t>rozbiórki</w:t>
      </w:r>
      <w:r w:rsidRPr="00976BDA">
        <w:t>”.</w:t>
      </w:r>
    </w:p>
    <w:p w:rsidR="00AC2BC7" w:rsidRPr="00976BDA" w:rsidRDefault="003213FD" w:rsidP="0062570F">
      <w:pPr>
        <w:numPr>
          <w:ilvl w:val="0"/>
          <w:numId w:val="1"/>
        </w:numPr>
        <w:spacing w:after="120"/>
        <w:ind w:left="289" w:hanging="357"/>
        <w:jc w:val="both"/>
      </w:pPr>
      <w:r w:rsidRPr="003213FD">
        <w:rPr>
          <w:b/>
        </w:rPr>
        <w:t>Zamawiający</w:t>
      </w:r>
      <w:r w:rsidR="00AC2BC7" w:rsidRPr="00976BDA">
        <w:t xml:space="preserve"> dokon</w:t>
      </w:r>
      <w:r w:rsidR="00D17C7E" w:rsidRPr="00976BDA">
        <w:t>a odbioru końcowego w terminie 5</w:t>
      </w:r>
      <w:r w:rsidR="00AC2BC7" w:rsidRPr="00976BDA">
        <w:t xml:space="preserve"> dni od zakończenia robót chyba, </w:t>
      </w:r>
      <w:r w:rsidR="00AC2BC7" w:rsidRPr="00976BDA">
        <w:br/>
        <w:t xml:space="preserve">że przedmiot umowy zawierał będzie wady uniemożliwiające dokonanie odbioru, wówczas </w:t>
      </w:r>
      <w:r w:rsidRPr="003213FD">
        <w:rPr>
          <w:b/>
        </w:rPr>
        <w:t>Wykonawca</w:t>
      </w:r>
      <w:r w:rsidR="00131790" w:rsidRPr="00976BDA">
        <w:t xml:space="preserve"> </w:t>
      </w:r>
      <w:r w:rsidR="00AC2BC7" w:rsidRPr="00976BDA">
        <w:t xml:space="preserve">zobowiązany będzie do usunięcia stwierdzonych wad w terminie </w:t>
      </w:r>
      <w:r w:rsidR="004C6A6F" w:rsidRPr="00976BDA">
        <w:br/>
      </w:r>
      <w:r w:rsidR="00AC2BC7" w:rsidRPr="00976BDA">
        <w:t xml:space="preserve">5 dni pod rygorem zapłaty kary umownej o jakiej mowa w </w:t>
      </w:r>
      <w:r w:rsidR="00AC2BC7" w:rsidRPr="00976BDA">
        <w:sym w:font="Times New Roman" w:char="00A7"/>
      </w:r>
      <w:r w:rsidR="007E3C5A">
        <w:t xml:space="preserve"> </w:t>
      </w:r>
      <w:r w:rsidR="00F87335">
        <w:t>9</w:t>
      </w:r>
      <w:r w:rsidR="00976BDA" w:rsidRPr="00976BDA">
        <w:t xml:space="preserve"> ust. 1 pkt. 1) lub 2</w:t>
      </w:r>
      <w:r w:rsidR="00AC2BC7" w:rsidRPr="00976BDA">
        <w:t>).</w:t>
      </w:r>
    </w:p>
    <w:p w:rsidR="00AC2BC7" w:rsidRPr="006C3BC0" w:rsidRDefault="00AC2BC7" w:rsidP="007A5C78">
      <w:pPr>
        <w:spacing w:before="240"/>
        <w:jc w:val="center"/>
      </w:pPr>
      <w:r w:rsidRPr="006C3BC0">
        <w:sym w:font="Times New Roman" w:char="00A7"/>
      </w:r>
      <w:r w:rsidR="00C32463">
        <w:t xml:space="preserve"> 1</w:t>
      </w:r>
      <w:r w:rsidR="000E491C">
        <w:t>4</w:t>
      </w:r>
    </w:p>
    <w:p w:rsidR="00AC2BC7" w:rsidRPr="00976BDA" w:rsidRDefault="00AC2BC7" w:rsidP="0062570F">
      <w:pPr>
        <w:pStyle w:val="Tekstpodstawowy"/>
        <w:numPr>
          <w:ilvl w:val="0"/>
          <w:numId w:val="8"/>
        </w:numPr>
        <w:tabs>
          <w:tab w:val="clear" w:pos="720"/>
        </w:tabs>
        <w:spacing w:after="120"/>
      </w:pPr>
      <w:r w:rsidRPr="00976BDA">
        <w:t xml:space="preserve">Rozliczenie za przedmiot umowy nastąpi fakturą końcową po zakończeniu i odbiorze robót przez </w:t>
      </w:r>
      <w:r w:rsidR="004C16F9" w:rsidRPr="004C16F9">
        <w:rPr>
          <w:b/>
        </w:rPr>
        <w:t>Zamawiającego</w:t>
      </w:r>
      <w:r w:rsidRPr="00976BDA">
        <w:t>.</w:t>
      </w:r>
    </w:p>
    <w:p w:rsidR="00D17C7E" w:rsidRPr="00976BDA" w:rsidRDefault="003213FD" w:rsidP="0062570F">
      <w:pPr>
        <w:pStyle w:val="Tekstpodstawowy"/>
        <w:numPr>
          <w:ilvl w:val="0"/>
          <w:numId w:val="8"/>
        </w:numPr>
        <w:tabs>
          <w:tab w:val="clear" w:pos="720"/>
        </w:tabs>
        <w:spacing w:after="120"/>
      </w:pPr>
      <w:r w:rsidRPr="003213FD">
        <w:rPr>
          <w:b/>
        </w:rPr>
        <w:t>Zamawiający</w:t>
      </w:r>
      <w:r w:rsidR="00D17C7E" w:rsidRPr="00976BDA">
        <w:t xml:space="preserve"> zobowiązuje się do zapłaty faktury w terminie do 30 dni od daty jej wpływu</w:t>
      </w:r>
      <w:r w:rsidR="00956A29" w:rsidRPr="00976BDA">
        <w:br/>
      </w:r>
      <w:r w:rsidR="00976BDA">
        <w:t xml:space="preserve">do </w:t>
      </w:r>
      <w:r w:rsidR="004C16F9" w:rsidRPr="004C16F9">
        <w:rPr>
          <w:b/>
        </w:rPr>
        <w:t>Zamawiającego</w:t>
      </w:r>
      <w:r w:rsidR="00976BDA">
        <w:t xml:space="preserve">. Za datę wpływu uznaje się datę </w:t>
      </w:r>
      <w:r w:rsidR="00D17C7E" w:rsidRPr="00976BDA">
        <w:t>zarejestrowa</w:t>
      </w:r>
      <w:r w:rsidR="00976BDA">
        <w:t xml:space="preserve">nia </w:t>
      </w:r>
      <w:r w:rsidR="00D17C7E" w:rsidRPr="00976BDA">
        <w:t>faktury w 6 WOG Ustka.</w:t>
      </w:r>
    </w:p>
    <w:p w:rsidR="00AC2BC7" w:rsidRPr="00976BDA" w:rsidRDefault="00AC2BC7" w:rsidP="0062570F">
      <w:pPr>
        <w:numPr>
          <w:ilvl w:val="0"/>
          <w:numId w:val="8"/>
        </w:numPr>
        <w:spacing w:after="120"/>
        <w:jc w:val="both"/>
      </w:pPr>
      <w:r w:rsidRPr="00976BDA">
        <w:t xml:space="preserve">Zapłata nastąpi przelewem na rachunek bankowy </w:t>
      </w:r>
      <w:r w:rsidR="00617602" w:rsidRPr="00617602">
        <w:rPr>
          <w:b/>
        </w:rPr>
        <w:t>Wykonawcy</w:t>
      </w:r>
      <w:r w:rsidR="00131790" w:rsidRPr="00976BDA">
        <w:t xml:space="preserve"> </w:t>
      </w:r>
      <w:r w:rsidR="00976BDA">
        <w:t>nr ………………………</w:t>
      </w:r>
    </w:p>
    <w:p w:rsidR="00AF55EC" w:rsidRDefault="00AC2BC7" w:rsidP="0062570F">
      <w:pPr>
        <w:numPr>
          <w:ilvl w:val="0"/>
          <w:numId w:val="8"/>
        </w:numPr>
        <w:spacing w:after="120"/>
        <w:jc w:val="both"/>
      </w:pPr>
      <w:r w:rsidRPr="00AF55EC">
        <w:lastRenderedPageBreak/>
        <w:t xml:space="preserve">W przypadku zlecenia przez Wykonawcę realizacji części robót </w:t>
      </w:r>
      <w:r w:rsidR="004A7682" w:rsidRPr="004A7682">
        <w:t>podwykonawcy</w:t>
      </w:r>
      <w:r w:rsidR="00956A29" w:rsidRPr="00AF55EC">
        <w:t xml:space="preserve"> </w:t>
      </w:r>
      <w:r w:rsidRPr="00AF55EC">
        <w:t xml:space="preserve">lub dalszemu </w:t>
      </w:r>
      <w:r w:rsidR="004A7682" w:rsidRPr="004A7682">
        <w:t>podwykonawcy</w:t>
      </w:r>
      <w:r w:rsidRPr="00AF55EC">
        <w:t xml:space="preserve">, zapłata faktury może nastąpić po złożeniu oświadczenia przez podwykonawcę lub dalszego podwykonawcę, że otrzymał od </w:t>
      </w:r>
      <w:r w:rsidR="00617602" w:rsidRPr="00617602">
        <w:rPr>
          <w:b/>
        </w:rPr>
        <w:t>Wykonawcy</w:t>
      </w:r>
      <w:r w:rsidR="00131790" w:rsidRPr="00AF55EC">
        <w:t xml:space="preserve"> </w:t>
      </w:r>
      <w:r w:rsidRPr="00AF55EC">
        <w:t xml:space="preserve">należne wynagrodzenie z tytułu wykonania umowy lub wynagrodzenie to zostanie, za pisemną zgodą </w:t>
      </w:r>
      <w:r w:rsidR="00617602" w:rsidRPr="00617602">
        <w:rPr>
          <w:b/>
        </w:rPr>
        <w:t>Wykonawcy</w:t>
      </w:r>
      <w:r w:rsidRPr="00AF55EC">
        <w:t xml:space="preserve"> i </w:t>
      </w:r>
      <w:r w:rsidR="004A7682" w:rsidRPr="004A7682">
        <w:t>podwykonawcy</w:t>
      </w:r>
      <w:r w:rsidR="00956A29" w:rsidRPr="00AF55EC">
        <w:t xml:space="preserve"> </w:t>
      </w:r>
      <w:r w:rsidRPr="00AF55EC">
        <w:t xml:space="preserve">lub dalszego </w:t>
      </w:r>
      <w:r w:rsidR="004A7682" w:rsidRPr="004A7682">
        <w:t>podwykonawcy</w:t>
      </w:r>
      <w:r w:rsidRPr="00AF55EC">
        <w:t xml:space="preserve">, przelane przez </w:t>
      </w:r>
      <w:r w:rsidR="004C16F9" w:rsidRPr="004C16F9">
        <w:rPr>
          <w:b/>
        </w:rPr>
        <w:t>Zamawiającego</w:t>
      </w:r>
      <w:r w:rsidRPr="00AF55EC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4C6A6F" w:rsidRPr="00AF55EC">
        <w:br/>
      </w:r>
      <w:r w:rsidRPr="00AF55EC">
        <w:t xml:space="preserve">iż całość roszczeń przysługujących z tytułu zrealizowanych przez podwykonawcę </w:t>
      </w:r>
      <w:r w:rsidR="004C6A6F" w:rsidRPr="00AF55EC">
        <w:br/>
      </w:r>
      <w:r w:rsidRPr="00AF55EC">
        <w:t xml:space="preserve">lub dalszego podwykonawcę robót budowlanych została przez </w:t>
      </w:r>
      <w:r w:rsidRPr="009C2F2F">
        <w:rPr>
          <w:b/>
        </w:rPr>
        <w:t>Wykonawcę</w:t>
      </w:r>
      <w:r w:rsidRPr="00AF55EC">
        <w:t xml:space="preserve"> zaspokojona </w:t>
      </w:r>
      <w:r w:rsidR="004C6A6F" w:rsidRPr="00AF55EC">
        <w:br/>
      </w:r>
      <w:r w:rsidRPr="00AF55EC">
        <w:t xml:space="preserve">i że płatność wynagrodzenia uzgodnionego w umowie z </w:t>
      </w:r>
      <w:r w:rsidR="004A7682" w:rsidRPr="004A7682">
        <w:t>podwykonawcą</w:t>
      </w:r>
      <w:r w:rsidRPr="00AF55EC">
        <w:t xml:space="preserve"> lub dalszym </w:t>
      </w:r>
      <w:r w:rsidR="004A7682" w:rsidRPr="004A7682">
        <w:t>podwykonawcą</w:t>
      </w:r>
      <w:r w:rsidRPr="00AF55EC">
        <w:t xml:space="preserve"> została zrealizowana.</w:t>
      </w:r>
    </w:p>
    <w:p w:rsidR="00526426" w:rsidRPr="00BF0255" w:rsidRDefault="00526426" w:rsidP="0062570F">
      <w:pPr>
        <w:numPr>
          <w:ilvl w:val="0"/>
          <w:numId w:val="8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>
        <w:t>ów faktur, zgodnie z art. 106n u</w:t>
      </w:r>
      <w:r w:rsidRPr="00F04E2C">
        <w:t>sta</w:t>
      </w:r>
      <w:r>
        <w:t>wy o podatku od towarów i usług</w:t>
      </w:r>
      <w:r w:rsidRPr="00F04E2C">
        <w:rPr>
          <w:rStyle w:val="Odwoanieprzypisudolnego"/>
        </w:rPr>
        <w:footnoteReference w:id="8"/>
      </w:r>
      <w:r>
        <w:t>.</w:t>
      </w:r>
    </w:p>
    <w:p w:rsidR="00526426" w:rsidRPr="005C32C7" w:rsidRDefault="00526426" w:rsidP="0062570F">
      <w:pPr>
        <w:numPr>
          <w:ilvl w:val="0"/>
          <w:numId w:val="8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9" w:history="1">
        <w:r w:rsidRPr="005C32C7">
          <w:rPr>
            <w:rStyle w:val="Hipercze"/>
          </w:rPr>
          <w:t>6WOG.4926@ron.mil.pl</w:t>
        </w:r>
      </w:hyperlink>
    </w:p>
    <w:p w:rsidR="00526426" w:rsidRPr="005C32C7" w:rsidRDefault="00526426" w:rsidP="0062570F">
      <w:pPr>
        <w:numPr>
          <w:ilvl w:val="0"/>
          <w:numId w:val="8"/>
        </w:numPr>
        <w:spacing w:after="120"/>
        <w:jc w:val="both"/>
      </w:pPr>
      <w:r w:rsidRPr="005C32C7">
        <w:rPr>
          <w:b/>
        </w:rPr>
        <w:t>Zamawiający</w:t>
      </w:r>
      <w:r w:rsidRPr="005C32C7">
        <w:t xml:space="preserve"> zobowiązuje się do poinformowania </w:t>
      </w:r>
      <w:r w:rsidRPr="005C32C7">
        <w:rPr>
          <w:b/>
        </w:rPr>
        <w:t xml:space="preserve">Wykonawcy </w:t>
      </w:r>
      <w:r w:rsidRPr="005C32C7">
        <w:t>o każdorazowej zmianie adresu mailowego.</w:t>
      </w:r>
    </w:p>
    <w:p w:rsidR="00526426" w:rsidRDefault="00526426" w:rsidP="0062570F">
      <w:pPr>
        <w:numPr>
          <w:ilvl w:val="0"/>
          <w:numId w:val="8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526426" w:rsidRDefault="00526426" w:rsidP="0062570F">
      <w:pPr>
        <w:numPr>
          <w:ilvl w:val="0"/>
          <w:numId w:val="8"/>
        </w:numPr>
        <w:spacing w:after="120"/>
        <w:jc w:val="both"/>
      </w:pPr>
      <w:r>
        <w:t>W</w:t>
      </w:r>
      <w:r w:rsidRPr="00BF0255">
        <w:rPr>
          <w:b/>
        </w:rPr>
        <w:t>ykonawca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oraz partnerstwie publiczno-prawnym</w:t>
      </w:r>
      <w:r w:rsidRPr="00BF0255">
        <w:rPr>
          <w:rStyle w:val="Odwoanieprzypisudolnego"/>
        </w:rPr>
        <w:footnoteReference w:id="9"/>
      </w:r>
      <w:r w:rsidRPr="00BF0255">
        <w:t>, pod rygorem przesyłania faktur z pominięciem platformy.</w:t>
      </w:r>
    </w:p>
    <w:p w:rsidR="00526426" w:rsidRPr="00AB5B04" w:rsidRDefault="00526426" w:rsidP="0062570F">
      <w:pPr>
        <w:numPr>
          <w:ilvl w:val="0"/>
          <w:numId w:val="8"/>
        </w:numPr>
        <w:spacing w:after="120"/>
        <w:jc w:val="both"/>
      </w:pPr>
      <w:r w:rsidRPr="00AB5B04">
        <w:rPr>
          <w:b/>
        </w:rPr>
        <w:t xml:space="preserve">Zamawiający </w:t>
      </w:r>
      <w:r w:rsidRPr="00AB5B04">
        <w:t xml:space="preserve">będzie dokonywał płatności z zastosowaniem mechanizmu podzielonej płatności, o którym mowa w art. 108a ust. 1a ustawy o podatku od towarów i usług, </w:t>
      </w:r>
      <w:r w:rsidR="0062570F">
        <w:br/>
      </w:r>
      <w:r w:rsidRPr="00AB5B04">
        <w:t xml:space="preserve">z uwagi, iż usługa objęta niniejszą umową mieści się w zakresie nabycia towarów i usług </w:t>
      </w:r>
      <w:r w:rsidR="0062570F">
        <w:br/>
      </w:r>
      <w:r w:rsidRPr="00AB5B04">
        <w:t>z załącznika nr 15 do ustawy o podatku od towarów i usług, a w fakturze dokumentującej tę usługę, kwota należności ogółem stanowi kwotę, o której mowa w art. 19 pkt 2 ustawy Prawo przedsiębiorców</w:t>
      </w:r>
      <w:r w:rsidRPr="00AB5B04">
        <w:rPr>
          <w:rStyle w:val="Odwoanieprzypisudolnego"/>
        </w:rPr>
        <w:footnoteReference w:id="10"/>
      </w:r>
      <w:r w:rsidRPr="00AB5B04">
        <w:t>.</w:t>
      </w:r>
    </w:p>
    <w:p w:rsidR="00526426" w:rsidRDefault="00526426" w:rsidP="0062570F">
      <w:pPr>
        <w:numPr>
          <w:ilvl w:val="0"/>
          <w:numId w:val="8"/>
        </w:numPr>
        <w:jc w:val="both"/>
      </w:pPr>
      <w:r w:rsidRPr="00AB5B04">
        <w:rPr>
          <w:b/>
        </w:rPr>
        <w:t xml:space="preserve">Wykonawca </w:t>
      </w:r>
      <w:r w:rsidRPr="00AB5B04">
        <w:t xml:space="preserve">przy realizacji umowy zobowiązuje posługiwać </w:t>
      </w:r>
      <w:r w:rsidR="003F450F">
        <w:t>się rachunkiem rozliczeniowym, o</w:t>
      </w:r>
      <w:r w:rsidRPr="00AB5B04">
        <w:t xml:space="preserve"> którym mowa w art. 49 ust. 1 pkt 1 ustawy Prawo bankowe</w:t>
      </w:r>
      <w:r w:rsidRPr="00AB5B04">
        <w:rPr>
          <w:rStyle w:val="Odwoanieprzypisudolnego"/>
        </w:rPr>
        <w:footnoteReference w:id="11"/>
      </w:r>
      <w:r w:rsidRPr="00AB5B04">
        <w:t xml:space="preserve">zawartym w wykazie podmiotów, o którym mowa w art. 96b ust. 1 ustawy o podatku od towarów </w:t>
      </w:r>
      <w:r>
        <w:br/>
      </w:r>
      <w:r w:rsidRPr="00AB5B04">
        <w:t xml:space="preserve">i usług. W przypadku gdy </w:t>
      </w:r>
      <w:r w:rsidRPr="00AB5B04">
        <w:rPr>
          <w:b/>
        </w:rPr>
        <w:t>Wykonawca</w:t>
      </w:r>
      <w:r w:rsidRPr="00AB5B04">
        <w:t xml:space="preserve"> wskaże na fakturze numer rachunku bankowego nie widniejący w wykazie podatników, o którym mowa w art. 96b ust. 1 ustawy o podatku od towarów i usług, </w:t>
      </w:r>
      <w:r w:rsidRPr="00AB5B04">
        <w:rPr>
          <w:b/>
        </w:rPr>
        <w:t>Zamawiający</w:t>
      </w:r>
      <w:r w:rsidRPr="00AB5B04">
        <w:t xml:space="preserve"> uprawniony jest do dokonania płatności na rachunek bankowy widniejący w tym wykazie ze skutkiem prawidłowej realizacji zobowiązania </w:t>
      </w:r>
      <w:r w:rsidRPr="00AB5B04">
        <w:rPr>
          <w:b/>
        </w:rPr>
        <w:t>Zamawiającego</w:t>
      </w:r>
      <w:r w:rsidRPr="00AB5B04">
        <w:t xml:space="preserve"> w zakresie płatności za przedmiot umowy.</w:t>
      </w:r>
    </w:p>
    <w:p w:rsidR="008C29A5" w:rsidRPr="00AF55EC" w:rsidRDefault="008C29A5" w:rsidP="008C29A5">
      <w:pPr>
        <w:ind w:left="294"/>
        <w:jc w:val="both"/>
      </w:pPr>
    </w:p>
    <w:p w:rsidR="00AC2BC7" w:rsidRPr="006C3BC0" w:rsidRDefault="00C32463" w:rsidP="007A5C78">
      <w:pPr>
        <w:spacing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</w:t>
      </w:r>
      <w:r w:rsidR="000E491C">
        <w:rPr>
          <w:rFonts w:eastAsia="Arial Unicode MS"/>
          <w:bCs/>
        </w:rPr>
        <w:t>5</w:t>
      </w:r>
    </w:p>
    <w:p w:rsidR="00AC2BC7" w:rsidRPr="006C3BC0" w:rsidRDefault="00AC2BC7" w:rsidP="0062570F">
      <w:pPr>
        <w:numPr>
          <w:ilvl w:val="0"/>
          <w:numId w:val="15"/>
        </w:numPr>
        <w:spacing w:after="120"/>
        <w:jc w:val="both"/>
        <w:rPr>
          <w:rFonts w:eastAsia="Arial Unicode MS"/>
        </w:rPr>
      </w:pPr>
      <w:r w:rsidRPr="006C3BC0">
        <w:rPr>
          <w:rFonts w:eastAsia="Arial Unicode MS"/>
        </w:rPr>
        <w:t xml:space="preserve">Na wykonany cały przedmiot umowy </w:t>
      </w:r>
      <w:r w:rsidR="003213FD" w:rsidRPr="003213FD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udziela </w:t>
      </w:r>
      <w:r w:rsidR="003213FD" w:rsidRPr="003213FD">
        <w:rPr>
          <w:rFonts w:eastAsia="Arial Unicode MS"/>
          <w:b/>
        </w:rPr>
        <w:t>Zamawiającemu</w:t>
      </w:r>
      <w:r w:rsidR="001F57BF">
        <w:rPr>
          <w:rFonts w:eastAsia="Arial Unicode MS"/>
          <w:b/>
        </w:rPr>
        <w:br/>
      </w:r>
      <w:r w:rsidRPr="006C3BC0">
        <w:rPr>
          <w:rFonts w:eastAsia="Arial Unicode MS"/>
          <w:b/>
        </w:rPr>
        <w:t>60 miesięcznej</w:t>
      </w:r>
      <w:r w:rsidRPr="006C3BC0">
        <w:rPr>
          <w:rFonts w:eastAsia="Arial Unicode MS"/>
        </w:rPr>
        <w:t xml:space="preserve"> rękojmi według przepisów art. 556 – 576</w:t>
      </w:r>
      <w:r w:rsidRPr="006C3BC0">
        <w:rPr>
          <w:rFonts w:eastAsia="Arial Unicode MS"/>
          <w:vertAlign w:val="superscript"/>
        </w:rPr>
        <w:t>4</w:t>
      </w:r>
      <w:r w:rsidRPr="006C3BC0">
        <w:rPr>
          <w:rFonts w:eastAsia="Arial Unicode MS"/>
        </w:rPr>
        <w:t xml:space="preserve"> </w:t>
      </w:r>
      <w:r w:rsidR="001F57BF">
        <w:rPr>
          <w:rFonts w:eastAsia="Arial Unicode MS"/>
        </w:rPr>
        <w:t xml:space="preserve">w zw. z 656 § 1 oraz art. 638 </w:t>
      </w:r>
      <w:r w:rsidR="00017347">
        <w:rPr>
          <w:rFonts w:eastAsia="Arial Unicode MS"/>
        </w:rPr>
        <w:t>K</w:t>
      </w:r>
      <w:r w:rsidRPr="006C3BC0">
        <w:rPr>
          <w:rFonts w:eastAsia="Arial Unicode MS"/>
        </w:rPr>
        <w:t>odek</w:t>
      </w:r>
      <w:r w:rsidR="00B6320D" w:rsidRPr="006C3BC0">
        <w:rPr>
          <w:rFonts w:eastAsia="Arial Unicode MS"/>
        </w:rPr>
        <w:t>su cywilnego</w:t>
      </w:r>
      <w:r w:rsidR="00345813" w:rsidRPr="006C3BC0">
        <w:rPr>
          <w:rStyle w:val="Odwoanieprzypisudolnego"/>
          <w:rFonts w:eastAsia="Arial Unicode MS"/>
        </w:rPr>
        <w:footnoteReference w:id="12"/>
      </w:r>
      <w:r w:rsidR="00B6320D" w:rsidRPr="006C3BC0">
        <w:rPr>
          <w:rFonts w:eastAsia="Arial Unicode MS"/>
        </w:rPr>
        <w:t xml:space="preserve">. </w:t>
      </w:r>
    </w:p>
    <w:p w:rsidR="00AC2BC7" w:rsidRPr="006C3BC0" w:rsidRDefault="00AC2BC7" w:rsidP="0062570F">
      <w:pPr>
        <w:numPr>
          <w:ilvl w:val="0"/>
          <w:numId w:val="15"/>
        </w:numPr>
        <w:spacing w:after="120"/>
        <w:jc w:val="both"/>
        <w:rPr>
          <w:rFonts w:eastAsia="Arial Unicode MS"/>
        </w:rPr>
      </w:pPr>
      <w:r w:rsidRPr="006C3BC0">
        <w:rPr>
          <w:rFonts w:eastAsia="Arial Unicode MS"/>
        </w:rPr>
        <w:lastRenderedPageBreak/>
        <w:t>Bieg terminu rękojmi rozpoczyna się od dnia odbioru końcowego przedmiotu umowy.</w:t>
      </w:r>
    </w:p>
    <w:p w:rsidR="00AC2BC7" w:rsidRPr="006C3BC0" w:rsidRDefault="003213FD" w:rsidP="0062570F">
      <w:pPr>
        <w:numPr>
          <w:ilvl w:val="0"/>
          <w:numId w:val="15"/>
        </w:numPr>
        <w:spacing w:after="120"/>
        <w:jc w:val="both"/>
        <w:rPr>
          <w:rFonts w:eastAsia="Arial Unicode MS"/>
        </w:rPr>
      </w:pPr>
      <w:r w:rsidRPr="003213FD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="00AC2BC7" w:rsidRPr="00AF55EC">
        <w:rPr>
          <w:rFonts w:eastAsia="Arial Unicode MS"/>
        </w:rPr>
        <w:t xml:space="preserve">zobowiązany jest do usunięcia na swój koszt, ujawnionych przy odbiorze </w:t>
      </w:r>
      <w:r w:rsidR="004C6A6F" w:rsidRPr="00AF55EC">
        <w:rPr>
          <w:rFonts w:eastAsia="Arial Unicode MS"/>
        </w:rPr>
        <w:br/>
        <w:t xml:space="preserve">lub </w:t>
      </w:r>
      <w:r w:rsidR="00AC2BC7" w:rsidRPr="00AF55EC">
        <w:rPr>
          <w:rFonts w:eastAsia="Arial Unicode MS"/>
        </w:rPr>
        <w:t xml:space="preserve">w okresie rękojmi, wad odnoszących się do przedmiotu umowy – w terminie wyznaczonym przez </w:t>
      </w:r>
      <w:r w:rsidR="004C16F9" w:rsidRPr="004C16F9">
        <w:rPr>
          <w:rFonts w:eastAsia="Arial Unicode MS"/>
          <w:b/>
        </w:rPr>
        <w:t>Zamawiającego</w:t>
      </w:r>
      <w:r w:rsidR="00AC2BC7" w:rsidRPr="00AF55EC">
        <w:rPr>
          <w:rFonts w:eastAsia="Arial Unicode MS"/>
        </w:rPr>
        <w:t xml:space="preserve">, maksymalnie 21 dni od chwili zgłoszenia. Za zgodą </w:t>
      </w:r>
      <w:r w:rsidR="004C16F9" w:rsidRPr="004C16F9">
        <w:rPr>
          <w:rFonts w:eastAsia="Arial Unicode MS"/>
          <w:b/>
        </w:rPr>
        <w:t>Zamawiającego</w:t>
      </w:r>
      <w:r w:rsidR="00AC2BC7" w:rsidRPr="00AF55EC">
        <w:rPr>
          <w:rFonts w:eastAsia="Arial Unicode MS"/>
        </w:rPr>
        <w:t xml:space="preserve"> termin określony w zdaniu pierwszym</w:t>
      </w:r>
      <w:r w:rsidR="00AC2BC7" w:rsidRPr="006C3BC0">
        <w:rPr>
          <w:rFonts w:eastAsia="Arial Unicode MS"/>
        </w:rPr>
        <w:t xml:space="preserve"> może zostać wydłużony do 30 dni. </w:t>
      </w:r>
    </w:p>
    <w:p w:rsidR="00AC2BC7" w:rsidRPr="00AF55EC" w:rsidRDefault="00AC2BC7" w:rsidP="0062570F">
      <w:pPr>
        <w:numPr>
          <w:ilvl w:val="0"/>
          <w:numId w:val="15"/>
        </w:numPr>
        <w:spacing w:after="120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W przypadku jeśli </w:t>
      </w:r>
      <w:r w:rsidR="003213FD" w:rsidRPr="003213FD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będzie w zwłoce w załatwieniu zgłoszonej reklamacji, zgodnie z wcześniej ustalonymi terminami, </w:t>
      </w:r>
      <w:r w:rsidR="003213FD" w:rsidRPr="003213FD">
        <w:rPr>
          <w:rFonts w:eastAsia="Arial Unicode MS"/>
          <w:b/>
        </w:rPr>
        <w:t>Zamawiający</w:t>
      </w:r>
      <w:r w:rsidRPr="00AF55EC">
        <w:rPr>
          <w:rFonts w:eastAsia="Arial Unicode MS"/>
        </w:rPr>
        <w:t xml:space="preserve"> będzi</w:t>
      </w:r>
      <w:r w:rsidR="00AF55EC" w:rsidRPr="00AF55EC">
        <w:rPr>
          <w:rFonts w:eastAsia="Arial Unicode MS"/>
        </w:rPr>
        <w:t xml:space="preserve">e miał prawo dokonać naprawy na koszt i ryzyko </w:t>
      </w:r>
      <w:r w:rsidR="00617602" w:rsidRPr="00617602">
        <w:rPr>
          <w:rFonts w:eastAsia="Arial Unicode MS"/>
          <w:b/>
        </w:rPr>
        <w:t>Wykonawcy</w:t>
      </w:r>
      <w:r w:rsidR="00AF55EC" w:rsidRPr="00AF55EC">
        <w:rPr>
          <w:rFonts w:eastAsia="Arial Unicode MS"/>
        </w:rPr>
        <w:t xml:space="preserve">, zatrudniając własnych </w:t>
      </w:r>
      <w:r w:rsidRPr="00AF55EC">
        <w:rPr>
          <w:rFonts w:eastAsia="Arial Unicode MS"/>
        </w:rPr>
        <w:t xml:space="preserve">specjalistów lub specjalistów strony trzeciej, bez utraty praw wynikających z rękojmi, ale po uprzednim </w:t>
      </w:r>
      <w:r w:rsidR="009B7995">
        <w:rPr>
          <w:rFonts w:eastAsia="Arial Unicode MS"/>
        </w:rPr>
        <w:t>wezwaniu pisemnym i nie</w:t>
      </w:r>
      <w:r w:rsidRPr="00AF55EC">
        <w:rPr>
          <w:rFonts w:eastAsia="Arial Unicode MS"/>
        </w:rPr>
        <w:t xml:space="preserve">podjęciu przez </w:t>
      </w:r>
      <w:r w:rsidRPr="008A6F16">
        <w:rPr>
          <w:rFonts w:eastAsia="Arial Unicode MS"/>
          <w:b/>
        </w:rPr>
        <w:t>Wykonawcę</w:t>
      </w:r>
      <w:r w:rsidRPr="00AF55EC">
        <w:rPr>
          <w:rFonts w:eastAsia="Arial Unicode MS"/>
        </w:rPr>
        <w:t xml:space="preserve"> napraw w wyznaczonym terminie. W przypadku rozbieżnej oceny przyczyn usterek Strony przyjmą orzeczenie biegłego powołanego przez </w:t>
      </w:r>
      <w:r w:rsidR="004C16F9" w:rsidRPr="004C16F9">
        <w:rPr>
          <w:rFonts w:eastAsia="Arial Unicode MS"/>
          <w:b/>
        </w:rPr>
        <w:t>Zamawiającego</w:t>
      </w:r>
      <w:r w:rsidRPr="00AF55EC">
        <w:rPr>
          <w:rFonts w:eastAsia="Arial Unicode MS"/>
        </w:rPr>
        <w:t>. Koszty napraw po</w:t>
      </w:r>
      <w:r w:rsidR="00B44B12">
        <w:rPr>
          <w:rFonts w:eastAsia="Arial Unicode MS"/>
        </w:rPr>
        <w:t xml:space="preserve">krywa </w:t>
      </w:r>
      <w:r w:rsidR="003213FD" w:rsidRPr="003213FD">
        <w:rPr>
          <w:rFonts w:eastAsia="Arial Unicode MS"/>
          <w:b/>
        </w:rPr>
        <w:t>Wykonawca</w:t>
      </w:r>
      <w:r w:rsidR="00B44B12">
        <w:rPr>
          <w:rFonts w:eastAsia="Arial Unicode MS"/>
        </w:rPr>
        <w:t xml:space="preserve">. </w:t>
      </w:r>
      <w:r w:rsidR="003213FD" w:rsidRPr="003213FD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jest zobowiązany do zapłaty kwoty niezbędnej do pełnego pokrycia </w:t>
      </w:r>
      <w:r w:rsidR="002C37F0" w:rsidRPr="00AF55EC">
        <w:rPr>
          <w:rFonts w:eastAsia="Arial Unicode MS"/>
        </w:rPr>
        <w:t>kosztów wykonania zastępczego.</w:t>
      </w:r>
    </w:p>
    <w:p w:rsidR="00AC2BC7" w:rsidRPr="00AF55EC" w:rsidRDefault="00954586" w:rsidP="0062570F">
      <w:pPr>
        <w:numPr>
          <w:ilvl w:val="0"/>
          <w:numId w:val="15"/>
        </w:numPr>
        <w:spacing w:after="120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Zgłoszenie wady winno zostać </w:t>
      </w:r>
      <w:r w:rsidR="00AC2BC7" w:rsidRPr="00AF55EC">
        <w:rPr>
          <w:rFonts w:eastAsia="Arial Unicode MS"/>
        </w:rPr>
        <w:t>potwierdzone w formie pisemnej.</w:t>
      </w:r>
    </w:p>
    <w:p w:rsidR="00AC2BC7" w:rsidRPr="00AF55EC" w:rsidRDefault="003213FD" w:rsidP="0062570F">
      <w:pPr>
        <w:numPr>
          <w:ilvl w:val="0"/>
          <w:numId w:val="15"/>
        </w:numPr>
        <w:spacing w:after="120"/>
        <w:jc w:val="both"/>
        <w:rPr>
          <w:rFonts w:eastAsia="Arial Unicode MS"/>
        </w:rPr>
      </w:pPr>
      <w:r w:rsidRPr="003213FD">
        <w:rPr>
          <w:rFonts w:eastAsia="Arial Unicode MS"/>
          <w:b/>
        </w:rPr>
        <w:t>Zamawiającemu</w:t>
      </w:r>
      <w:r w:rsidR="00AC2BC7" w:rsidRPr="00AF55EC">
        <w:rPr>
          <w:rFonts w:eastAsia="Arial Unicode MS"/>
        </w:rPr>
        <w:t xml:space="preserve"> służy swobodne prawo wyboru podstaw roszczeń z tytułu rękojmi </w:t>
      </w:r>
      <w:r w:rsidR="004C6A6F" w:rsidRPr="00AF55EC">
        <w:rPr>
          <w:rFonts w:eastAsia="Arial Unicode MS"/>
        </w:rPr>
        <w:br/>
      </w:r>
      <w:r w:rsidR="00AC2BC7" w:rsidRPr="00AF55EC">
        <w:rPr>
          <w:rFonts w:eastAsia="Arial Unicode MS"/>
        </w:rPr>
        <w:t>lub gwarancji.</w:t>
      </w:r>
    </w:p>
    <w:p w:rsidR="00B44B12" w:rsidRDefault="00AC2BC7" w:rsidP="0062570F">
      <w:pPr>
        <w:numPr>
          <w:ilvl w:val="0"/>
          <w:numId w:val="15"/>
        </w:numPr>
        <w:jc w:val="both"/>
        <w:rPr>
          <w:rFonts w:eastAsia="Arial Unicode MS"/>
        </w:rPr>
      </w:pPr>
      <w:r w:rsidRPr="00AF55EC">
        <w:rPr>
          <w:rFonts w:eastAsia="Arial Unicode MS"/>
        </w:rPr>
        <w:t>W zakresie nieuregulowanym do rękojmi stosuje się przepisy kodeksu cywilnego.</w:t>
      </w:r>
    </w:p>
    <w:p w:rsidR="002102D7" w:rsidRPr="00B44B12" w:rsidRDefault="00AC2BC7" w:rsidP="00B44B12">
      <w:pPr>
        <w:ind w:left="294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 </w:t>
      </w:r>
    </w:p>
    <w:p w:rsidR="00AC2BC7" w:rsidRPr="006C3BC0" w:rsidRDefault="00AC2BC7" w:rsidP="00B44B12">
      <w:pPr>
        <w:jc w:val="center"/>
        <w:rPr>
          <w:rFonts w:eastAsia="Arial Unicode MS"/>
        </w:rPr>
      </w:pPr>
      <w:r w:rsidRPr="006C3BC0">
        <w:rPr>
          <w:bCs/>
        </w:rPr>
        <w:t xml:space="preserve">§ </w:t>
      </w:r>
      <w:r w:rsidR="00C32463">
        <w:rPr>
          <w:rFonts w:eastAsia="Arial Unicode MS"/>
        </w:rPr>
        <w:t>1</w:t>
      </w:r>
      <w:r w:rsidR="000E491C">
        <w:rPr>
          <w:rFonts w:eastAsia="Arial Unicode MS"/>
        </w:rPr>
        <w:t>6</w:t>
      </w:r>
    </w:p>
    <w:p w:rsidR="00AC2BC7" w:rsidRPr="006C3BC0" w:rsidRDefault="00AC2BC7" w:rsidP="00017347">
      <w:pPr>
        <w:pStyle w:val="Tekstpodstawowy2"/>
        <w:spacing w:line="240" w:lineRule="auto"/>
        <w:ind w:left="-142"/>
      </w:pPr>
      <w:r w:rsidRPr="006C3BC0">
        <w:t>Umowa wchodzi w życie z dniem zawarcia.</w:t>
      </w:r>
    </w:p>
    <w:p w:rsidR="00171978" w:rsidRPr="006C3BC0" w:rsidRDefault="00171978" w:rsidP="00171978">
      <w:pPr>
        <w:spacing w:before="240"/>
        <w:jc w:val="center"/>
      </w:pPr>
      <w:r w:rsidRPr="006C3BC0">
        <w:sym w:font="Times New Roman" w:char="00A7"/>
      </w:r>
      <w:r>
        <w:t xml:space="preserve"> 17</w:t>
      </w:r>
    </w:p>
    <w:p w:rsidR="00AC2BC7" w:rsidRPr="006C3BC0" w:rsidRDefault="00AC2BC7" w:rsidP="0062570F">
      <w:pPr>
        <w:pStyle w:val="Tekstpodstawowy3"/>
        <w:numPr>
          <w:ilvl w:val="0"/>
          <w:numId w:val="12"/>
        </w:numPr>
        <w:ind w:left="289" w:hanging="357"/>
        <w:jc w:val="both"/>
        <w:rPr>
          <w:sz w:val="24"/>
          <w:szCs w:val="24"/>
        </w:rPr>
      </w:pPr>
      <w:r w:rsidRPr="006C3BC0">
        <w:rPr>
          <w:sz w:val="24"/>
          <w:szCs w:val="24"/>
        </w:rPr>
        <w:t xml:space="preserve">Wszelkie zmiany do umowy muszą być dokonane zgodnie z art. 144 </w:t>
      </w:r>
      <w:r w:rsidR="00017347">
        <w:rPr>
          <w:sz w:val="24"/>
          <w:szCs w:val="24"/>
        </w:rPr>
        <w:t xml:space="preserve">ustawy - </w:t>
      </w:r>
      <w:r w:rsidRPr="006C3BC0">
        <w:rPr>
          <w:sz w:val="24"/>
          <w:szCs w:val="24"/>
        </w:rPr>
        <w:t xml:space="preserve">Prawo zamówień </w:t>
      </w:r>
      <w:r w:rsidRPr="00017347">
        <w:rPr>
          <w:sz w:val="24"/>
          <w:szCs w:val="24"/>
        </w:rPr>
        <w:t xml:space="preserve">publicznych i na zasadach określonych w SIWZ. Zmiany umowy muszą być dokonane w formie pisemnej pod rygorem nieważności i podpisane przez </w:t>
      </w:r>
      <w:r w:rsidR="004C16F9" w:rsidRPr="004C16F9">
        <w:rPr>
          <w:b/>
          <w:sz w:val="24"/>
          <w:szCs w:val="24"/>
        </w:rPr>
        <w:t>Zamawiającego</w:t>
      </w:r>
      <w:r w:rsidRPr="00017347">
        <w:rPr>
          <w:sz w:val="24"/>
          <w:szCs w:val="24"/>
        </w:rPr>
        <w:t xml:space="preserve"> </w:t>
      </w:r>
      <w:r w:rsidRPr="00017347">
        <w:rPr>
          <w:sz w:val="24"/>
          <w:szCs w:val="24"/>
        </w:rPr>
        <w:br/>
        <w:t xml:space="preserve">i </w:t>
      </w:r>
      <w:r w:rsidRPr="008A6F16">
        <w:rPr>
          <w:b/>
          <w:sz w:val="24"/>
          <w:szCs w:val="24"/>
        </w:rPr>
        <w:t>Wykonawcę</w:t>
      </w:r>
      <w:r w:rsidRPr="00017347">
        <w:rPr>
          <w:sz w:val="24"/>
          <w:szCs w:val="24"/>
        </w:rPr>
        <w:t xml:space="preserve"> i tylko wówczas takie zmiany stają się integralną częścią umowy.</w:t>
      </w:r>
    </w:p>
    <w:p w:rsidR="00820A90" w:rsidRPr="006C3BC0" w:rsidRDefault="00AC2BC7" w:rsidP="0062570F">
      <w:pPr>
        <w:pStyle w:val="Tekstpodstawowy3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6C3BC0">
        <w:rPr>
          <w:sz w:val="24"/>
          <w:szCs w:val="24"/>
        </w:rPr>
        <w:t>Czynności następcze o</w:t>
      </w:r>
      <w:r w:rsidR="00017347">
        <w:rPr>
          <w:sz w:val="24"/>
          <w:szCs w:val="24"/>
        </w:rPr>
        <w:t>kreślone w § 77 ust. 2 Kodeksu c</w:t>
      </w:r>
      <w:r w:rsidRPr="006C3BC0">
        <w:rPr>
          <w:sz w:val="24"/>
          <w:szCs w:val="24"/>
        </w:rPr>
        <w:t>ywilnego wymagają formy pisemnej pod rygorem nieważności lub nieskuteczności.</w:t>
      </w:r>
    </w:p>
    <w:p w:rsidR="00AC2BC7" w:rsidRPr="006C3BC0" w:rsidRDefault="00AC2BC7" w:rsidP="007A5C78">
      <w:pPr>
        <w:spacing w:before="240"/>
        <w:jc w:val="center"/>
      </w:pPr>
      <w:r w:rsidRPr="006C3BC0">
        <w:sym w:font="Times New Roman" w:char="00A7"/>
      </w:r>
      <w:r w:rsidR="00C32463">
        <w:t xml:space="preserve"> </w:t>
      </w:r>
      <w:r w:rsidR="000E491C">
        <w:t>1</w:t>
      </w:r>
      <w:r w:rsidR="00171978">
        <w:t>8</w:t>
      </w:r>
    </w:p>
    <w:p w:rsidR="00AC2BC7" w:rsidRPr="00017347" w:rsidRDefault="00AC2BC7" w:rsidP="0062570F">
      <w:pPr>
        <w:numPr>
          <w:ilvl w:val="0"/>
          <w:numId w:val="2"/>
        </w:numPr>
        <w:spacing w:after="120"/>
        <w:ind w:left="289" w:hanging="357"/>
        <w:jc w:val="both"/>
      </w:pPr>
      <w:r w:rsidRPr="00017347">
        <w:t>W sprawa</w:t>
      </w:r>
      <w:r w:rsidR="002C37F0" w:rsidRPr="00017347">
        <w:t>ch nie</w:t>
      </w:r>
      <w:r w:rsidRPr="00017347">
        <w:t>uregulowanych w niniejszej umowie, będą miały zastoso</w:t>
      </w:r>
      <w:r w:rsidR="00017347" w:rsidRPr="00017347">
        <w:t>wanie przepisy Kodeksu cywilnego i ustawy Prawo zamówień p</w:t>
      </w:r>
      <w:r w:rsidRPr="00017347">
        <w:t>ublicznych.</w:t>
      </w:r>
    </w:p>
    <w:p w:rsidR="007A5C78" w:rsidRDefault="00AC2BC7" w:rsidP="0062570F">
      <w:pPr>
        <w:numPr>
          <w:ilvl w:val="0"/>
          <w:numId w:val="2"/>
        </w:numPr>
        <w:ind w:left="289" w:hanging="357"/>
        <w:jc w:val="both"/>
      </w:pPr>
      <w:r w:rsidRPr="00017347">
        <w:t xml:space="preserve">Ewentualne spory powstałe na tle realizacji umowy rozstrzygać będzie sąd powszechny, właściwy dla siedziby </w:t>
      </w:r>
      <w:r w:rsidR="004C16F9" w:rsidRPr="004C16F9">
        <w:rPr>
          <w:b/>
        </w:rPr>
        <w:t>Zamawiającego</w:t>
      </w:r>
      <w:r w:rsidRPr="00017347">
        <w:t>.</w:t>
      </w:r>
    </w:p>
    <w:p w:rsidR="0062570F" w:rsidRDefault="0062570F" w:rsidP="0062570F">
      <w:pPr>
        <w:ind w:left="289"/>
        <w:jc w:val="both"/>
      </w:pPr>
    </w:p>
    <w:p w:rsidR="0062570F" w:rsidRDefault="0062570F" w:rsidP="0062570F">
      <w:pPr>
        <w:jc w:val="center"/>
      </w:pPr>
      <w:r w:rsidRPr="006C3BC0">
        <w:sym w:font="Times New Roman" w:char="00A7"/>
      </w:r>
      <w:r>
        <w:t xml:space="preserve"> 19</w:t>
      </w:r>
    </w:p>
    <w:p w:rsidR="0062570F" w:rsidRPr="00D1259B" w:rsidRDefault="0062570F" w:rsidP="0062570F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62570F" w:rsidRPr="00D1259B" w:rsidRDefault="0062570F" w:rsidP="0062570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>
        <w:t xml:space="preserve">y: Os. Lędowo 1N, 76-271 Ustka, </w:t>
      </w:r>
      <w:r w:rsidRPr="00D1259B">
        <w:t xml:space="preserve">adres </w:t>
      </w:r>
      <w:r>
        <w:br/>
      </w:r>
      <w:r w:rsidRPr="00D1259B">
        <w:t>e-mail: 6wog.komenda@ron.mil.pl, numer telefonu kontaktowego 261 231 367, numer fax. 261 231 578.</w:t>
      </w:r>
    </w:p>
    <w:p w:rsidR="0062570F" w:rsidRPr="00D1259B" w:rsidRDefault="0062570F" w:rsidP="0062570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 xml:space="preserve">inspektorem ochrony danych w 6. Wojskowym Oddziale Gospodarczym z siedzibą w Ustce, adres korespondencyjny: Os. Lędowo 1N, </w:t>
      </w:r>
      <w:r w:rsidRPr="00D1259B">
        <w:br/>
        <w:t>76-271 Ustka, numer telefonu kontaktowego 261 231 377, numer fax. 261 231 578.</w:t>
      </w:r>
    </w:p>
    <w:p w:rsidR="0062570F" w:rsidRPr="00D1259B" w:rsidRDefault="0062570F" w:rsidP="0062570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Dane osobowe przetwarzane będą w celu realizacji umowy na podstawie </w:t>
      </w:r>
      <w:r w:rsidRPr="00D1259B">
        <w:br/>
      </w:r>
      <w:r w:rsidRPr="00D1259B">
        <w:lastRenderedPageBreak/>
        <w:t>art. 6 ust. 1 lit. b RODO.</w:t>
      </w:r>
    </w:p>
    <w:p w:rsidR="0062570F" w:rsidRPr="00D1259B" w:rsidRDefault="0062570F" w:rsidP="0062570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>
        <w:br/>
      </w:r>
      <w:r w:rsidRPr="00D1259B">
        <w:t>i przetwarzane dane osobowe nie będą przekazywane żadnym odbiorcom danych.</w:t>
      </w:r>
    </w:p>
    <w:p w:rsidR="0062570F" w:rsidRPr="00D1259B" w:rsidRDefault="0062570F" w:rsidP="0062570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62570F" w:rsidRPr="00D1259B" w:rsidRDefault="0062570F" w:rsidP="0062570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firmy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>
        <w:t xml:space="preserve"> </w:t>
      </w:r>
      <w:r>
        <w:br/>
        <w:t xml:space="preserve">W związku </w:t>
      </w:r>
      <w:r w:rsidRPr="00D1259B">
        <w:t>z art.</w:t>
      </w:r>
      <w:r>
        <w:t xml:space="preserve"> </w:t>
      </w:r>
      <w:r w:rsidRPr="00D1259B">
        <w:t>17 ust.</w:t>
      </w:r>
      <w:r>
        <w:t xml:space="preserve"> </w:t>
      </w:r>
      <w:r w:rsidRPr="00D1259B">
        <w:t>3. lit. b, d lub e RODO pracownikowi nie przysługuje prawo usunięcia danych oraz zgodnie z art.</w:t>
      </w:r>
      <w:r>
        <w:t xml:space="preserve"> </w:t>
      </w:r>
      <w:r w:rsidRPr="00D1259B">
        <w:t xml:space="preserve">20 RODO prawo  do przenoszenia danych. </w:t>
      </w:r>
    </w:p>
    <w:p w:rsidR="0062570F" w:rsidRPr="00D1259B" w:rsidRDefault="0062570F" w:rsidP="0062570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Podanie przez pracowników firmy danych osobowych jest dobr</w:t>
      </w:r>
      <w:r>
        <w:t xml:space="preserve">owolne, jednakże odmowa podania danych może skutkować odmową zawarcia </w:t>
      </w:r>
      <w:r w:rsidRPr="00D1259B">
        <w:t>umowy na realizację</w:t>
      </w:r>
      <w:r w:rsidRPr="00D1259B">
        <w:rPr>
          <w:b/>
        </w:rPr>
        <w:t xml:space="preserve"> </w:t>
      </w:r>
      <w:r w:rsidRPr="00D1259B">
        <w:t>zakupu dostaw, towarów i usług.</w:t>
      </w:r>
    </w:p>
    <w:p w:rsidR="0062570F" w:rsidRDefault="0062570F" w:rsidP="0062570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62570F" w:rsidRPr="006C3BC0" w:rsidRDefault="0062570F" w:rsidP="0062570F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6C3BC0" w:rsidRDefault="00AC2BC7" w:rsidP="007A5C78">
      <w:pPr>
        <w:jc w:val="center"/>
      </w:pPr>
      <w:r w:rsidRPr="006C3BC0">
        <w:sym w:font="Times New Roman" w:char="00A7"/>
      </w:r>
      <w:r w:rsidR="00C32463">
        <w:t xml:space="preserve"> </w:t>
      </w:r>
      <w:r w:rsidR="0062570F">
        <w:t>20</w:t>
      </w:r>
    </w:p>
    <w:p w:rsidR="00AC2BC7" w:rsidRPr="006C3BC0" w:rsidRDefault="00AC2BC7" w:rsidP="007A5C78">
      <w:pPr>
        <w:pStyle w:val="Tekstpodstawowy2"/>
        <w:spacing w:after="0" w:line="240" w:lineRule="auto"/>
        <w:ind w:left="-142"/>
        <w:jc w:val="both"/>
      </w:pPr>
      <w:r w:rsidRPr="006C3BC0">
        <w:t>Umowę sporządzono w 2 (dwóch) jednobrzmiących egzemplarzach, po 1 (jednym) egzemplarzu dla każdej ze stron.</w:t>
      </w:r>
    </w:p>
    <w:p w:rsidR="00017347" w:rsidRPr="006C3BC0" w:rsidRDefault="00017347" w:rsidP="0022239B">
      <w:pPr>
        <w:pStyle w:val="Tekstpodstawowy2"/>
        <w:spacing w:line="240" w:lineRule="auto"/>
      </w:pPr>
    </w:p>
    <w:p w:rsidR="00AC2BC7" w:rsidRPr="006C3BC0" w:rsidRDefault="00AC2BC7" w:rsidP="00AC2BC7">
      <w:pPr>
        <w:ind w:firstLine="708"/>
        <w:jc w:val="both"/>
      </w:pPr>
      <w:r w:rsidRPr="006C3BC0">
        <w:t xml:space="preserve">  </w:t>
      </w:r>
      <w:r w:rsidR="003213FD" w:rsidRPr="003213FD">
        <w:rPr>
          <w:b/>
        </w:rPr>
        <w:t>WYKONAWCA</w:t>
      </w:r>
      <w:r w:rsidRPr="006C3BC0">
        <w:tab/>
      </w:r>
      <w:r w:rsidRPr="006C3BC0">
        <w:tab/>
      </w:r>
      <w:r w:rsidRPr="006C3BC0">
        <w:tab/>
      </w:r>
      <w:r w:rsidRPr="006C3BC0">
        <w:tab/>
      </w:r>
      <w:r w:rsidRPr="006C3BC0">
        <w:tab/>
      </w:r>
      <w:r w:rsidRPr="006C3BC0">
        <w:tab/>
      </w:r>
      <w:r w:rsidR="003213FD" w:rsidRPr="003213FD">
        <w:rPr>
          <w:b/>
        </w:rPr>
        <w:t>ZAMAWIAJĄCY</w:t>
      </w:r>
    </w:p>
    <w:p w:rsidR="00AC2BC7" w:rsidRPr="006C3BC0" w:rsidRDefault="00AC2BC7" w:rsidP="00AC2BC7">
      <w:pPr>
        <w:jc w:val="both"/>
      </w:pPr>
    </w:p>
    <w:p w:rsidR="00AC2BC7" w:rsidRPr="006C3BC0" w:rsidRDefault="00AC2BC7" w:rsidP="00AC2BC7">
      <w:pPr>
        <w:jc w:val="both"/>
      </w:pPr>
      <w:r w:rsidRPr="006C3BC0">
        <w:t>…………………………………..</w:t>
      </w:r>
      <w:r w:rsidRPr="006C3BC0">
        <w:tab/>
      </w:r>
      <w:r w:rsidRPr="006C3BC0">
        <w:tab/>
      </w:r>
      <w:r w:rsidRPr="006C3BC0">
        <w:tab/>
      </w:r>
      <w:r w:rsidRPr="006C3BC0">
        <w:tab/>
        <w:t>…………………………………</w:t>
      </w:r>
    </w:p>
    <w:p w:rsidR="00AC2BC7" w:rsidRPr="006C3BC0" w:rsidRDefault="00AC2BC7" w:rsidP="00AC2BC7">
      <w:pPr>
        <w:jc w:val="both"/>
      </w:pPr>
    </w:p>
    <w:p w:rsidR="00AC2BC7" w:rsidRPr="006C3BC0" w:rsidRDefault="00AC2BC7" w:rsidP="00AC2BC7">
      <w:pPr>
        <w:jc w:val="both"/>
      </w:pPr>
    </w:p>
    <w:p w:rsidR="0091525B" w:rsidRPr="001F57BF" w:rsidRDefault="00AC2BC7" w:rsidP="001F57BF">
      <w:pPr>
        <w:jc w:val="both"/>
      </w:pPr>
      <w:r w:rsidRPr="006C3BC0">
        <w:tab/>
      </w:r>
      <w:r w:rsidRPr="006C3BC0">
        <w:tab/>
      </w:r>
      <w:r w:rsidRPr="006C3BC0">
        <w:tab/>
      </w:r>
      <w:r w:rsidRPr="006C3BC0">
        <w:tab/>
      </w:r>
      <w:r w:rsidRPr="006C3BC0">
        <w:tab/>
      </w:r>
      <w:r w:rsidRPr="006C3BC0">
        <w:tab/>
      </w:r>
      <w:r w:rsidRPr="006C3BC0">
        <w:tab/>
      </w:r>
      <w:bookmarkStart w:id="0" w:name="_GoBack"/>
      <w:bookmarkEnd w:id="0"/>
      <w:r w:rsidRPr="006C3BC0">
        <w:tab/>
        <w:t>…………………………………</w:t>
      </w:r>
    </w:p>
    <w:sectPr w:rsidR="0091525B" w:rsidRPr="001F57BF" w:rsidSect="0062570F">
      <w:headerReference w:type="even" r:id="rId10"/>
      <w:footerReference w:type="default" r:id="rId11"/>
      <w:footerReference w:type="first" r:id="rId12"/>
      <w:pgSz w:w="11906" w:h="16838"/>
      <w:pgMar w:top="851" w:right="851" w:bottom="851" w:left="1985" w:header="85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8E" w:rsidRDefault="00AF178E">
      <w:r>
        <w:separator/>
      </w:r>
    </w:p>
  </w:endnote>
  <w:endnote w:type="continuationSeparator" w:id="0">
    <w:p w:rsidR="00AF178E" w:rsidRDefault="00AF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3267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C052B" w:rsidRDefault="00CC052B">
            <w:pPr>
              <w:pStyle w:val="Stopka"/>
              <w:jc w:val="right"/>
            </w:pPr>
            <w:r w:rsidRPr="00CC052B">
              <w:rPr>
                <w:sz w:val="18"/>
                <w:szCs w:val="18"/>
              </w:rPr>
              <w:t>Str</w:t>
            </w:r>
            <w:r>
              <w:rPr>
                <w:sz w:val="18"/>
                <w:szCs w:val="18"/>
              </w:rPr>
              <w:t xml:space="preserve">. </w:t>
            </w:r>
            <w:r w:rsidRPr="00CC052B">
              <w:rPr>
                <w:b/>
                <w:bCs/>
                <w:sz w:val="18"/>
                <w:szCs w:val="18"/>
              </w:rPr>
              <w:fldChar w:fldCharType="begin"/>
            </w:r>
            <w:r w:rsidRPr="00CC052B">
              <w:rPr>
                <w:b/>
                <w:bCs/>
                <w:sz w:val="18"/>
                <w:szCs w:val="18"/>
              </w:rPr>
              <w:instrText>PAGE</w:instrText>
            </w:r>
            <w:r w:rsidRPr="00CC052B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11</w:t>
            </w:r>
            <w:r w:rsidRPr="00CC052B">
              <w:rPr>
                <w:b/>
                <w:bCs/>
                <w:sz w:val="18"/>
                <w:szCs w:val="18"/>
              </w:rPr>
              <w:fldChar w:fldCharType="end"/>
            </w:r>
            <w:r w:rsidRPr="00CC05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Pr="00CC052B">
              <w:rPr>
                <w:sz w:val="18"/>
                <w:szCs w:val="18"/>
              </w:rPr>
              <w:t xml:space="preserve"> </w:t>
            </w:r>
            <w:r w:rsidRPr="00CC052B">
              <w:rPr>
                <w:b/>
                <w:bCs/>
                <w:sz w:val="18"/>
                <w:szCs w:val="18"/>
              </w:rPr>
              <w:fldChar w:fldCharType="begin"/>
            </w:r>
            <w:r w:rsidRPr="00CC052B">
              <w:rPr>
                <w:b/>
                <w:bCs/>
                <w:sz w:val="18"/>
                <w:szCs w:val="18"/>
              </w:rPr>
              <w:instrText>NUMPAGES</w:instrText>
            </w:r>
            <w:r w:rsidRPr="00CC052B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11</w:t>
            </w:r>
            <w:r w:rsidRPr="00CC052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7A0E" w:rsidRDefault="00E87A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0E" w:rsidRPr="00511CEF" w:rsidRDefault="00B25814" w:rsidP="00C25536">
    <w:pPr>
      <w:pStyle w:val="Stopka"/>
      <w:jc w:val="right"/>
      <w:rPr>
        <w:sz w:val="20"/>
      </w:rPr>
    </w:pPr>
    <w:r w:rsidRPr="00511CEF">
      <w:rPr>
        <w:sz w:val="20"/>
      </w:rPr>
      <w:t>S</w:t>
    </w:r>
    <w:r w:rsidR="00BD0C65" w:rsidRPr="00511CEF">
      <w:rPr>
        <w:sz w:val="20"/>
      </w:rPr>
      <w:t xml:space="preserve">tr. </w:t>
    </w:r>
    <w:r w:rsidR="00E87A0E" w:rsidRPr="00511CEF">
      <w:rPr>
        <w:sz w:val="20"/>
      </w:rPr>
      <w:fldChar w:fldCharType="begin"/>
    </w:r>
    <w:r w:rsidR="00E87A0E" w:rsidRPr="00511CEF">
      <w:rPr>
        <w:sz w:val="20"/>
      </w:rPr>
      <w:instrText xml:space="preserve"> PAGE   \* MERGEFORMAT </w:instrText>
    </w:r>
    <w:r w:rsidR="00E87A0E" w:rsidRPr="00511CEF">
      <w:rPr>
        <w:sz w:val="20"/>
      </w:rPr>
      <w:fldChar w:fldCharType="separate"/>
    </w:r>
    <w:r w:rsidR="00CC052B">
      <w:rPr>
        <w:noProof/>
        <w:sz w:val="20"/>
      </w:rPr>
      <w:t>1</w:t>
    </w:r>
    <w:r w:rsidR="00E87A0E" w:rsidRPr="00511CEF">
      <w:rPr>
        <w:sz w:val="20"/>
      </w:rPr>
      <w:fldChar w:fldCharType="end"/>
    </w:r>
    <w:r w:rsidR="00566B22">
      <w:rPr>
        <w:sz w:val="20"/>
      </w:rPr>
      <w:t xml:space="preserve"> / 12</w:t>
    </w:r>
  </w:p>
  <w:p w:rsidR="00E87A0E" w:rsidRDefault="00E87A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8E" w:rsidRDefault="00AF178E">
      <w:r>
        <w:separator/>
      </w:r>
    </w:p>
  </w:footnote>
  <w:footnote w:type="continuationSeparator" w:id="0">
    <w:p w:rsidR="00AF178E" w:rsidRDefault="00AF178E">
      <w:r>
        <w:continuationSeparator/>
      </w:r>
    </w:p>
  </w:footnote>
  <w:footnote w:id="1">
    <w:p w:rsidR="008E0EFC" w:rsidRDefault="008E0EFC" w:rsidP="008E0EFC">
      <w:pPr>
        <w:pStyle w:val="Tekstprzypisudolnego"/>
      </w:pPr>
      <w:r>
        <w:rPr>
          <w:rStyle w:val="Odwoanieprzypisudolnego"/>
        </w:rPr>
        <w:footnoteRef/>
      </w:r>
      <w:r>
        <w:t xml:space="preserve"> Ustawa</w:t>
      </w:r>
      <w:r w:rsidRPr="009A68A4">
        <w:t xml:space="preserve"> z dnia 5 sierpnia 2010 r. o ochronie informacji niejawn</w:t>
      </w:r>
      <w:r>
        <w:t>ych ((Dz.U.</w:t>
      </w:r>
      <w:r w:rsidRPr="009A68A4">
        <w:t>201</w:t>
      </w:r>
      <w:r>
        <w:t>9</w:t>
      </w:r>
      <w:r w:rsidRPr="009A68A4">
        <w:t>.</w:t>
      </w:r>
      <w:r>
        <w:t>742 j.t. z późn.zm.)</w:t>
      </w:r>
    </w:p>
  </w:footnote>
  <w:footnote w:id="2">
    <w:p w:rsidR="005A53F3" w:rsidRDefault="005A53F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Prawo ochrony środowiska</w:t>
      </w:r>
      <w:r w:rsidR="00BB1B3A">
        <w:t xml:space="preserve"> (</w:t>
      </w:r>
      <w:r w:rsidR="008E0EFC">
        <w:t>(Dz.U.2019.1396 t.j. z późn.zm.)</w:t>
      </w:r>
    </w:p>
  </w:footnote>
  <w:footnote w:id="3">
    <w:p w:rsidR="00BB1B3A" w:rsidRDefault="00BB1B3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2012 r. o odpadach (</w:t>
      </w:r>
      <w:r w:rsidR="000767BC">
        <w:t>(Dz.U.2019.701 t.j. z późn.zm.)</w:t>
      </w:r>
    </w:p>
  </w:footnote>
  <w:footnote w:id="4">
    <w:p w:rsidR="00DB763E" w:rsidRDefault="00DB763E" w:rsidP="00DB763E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(Dz.U.2019.1040 j.t. z późn. zm.)</w:t>
      </w:r>
    </w:p>
  </w:footnote>
  <w:footnote w:id="5">
    <w:p w:rsidR="00E87A0E" w:rsidRDefault="00E87A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7F42">
        <w:t>niepotrzebne wykreślić</w:t>
      </w:r>
    </w:p>
  </w:footnote>
  <w:footnote w:id="6">
    <w:p w:rsidR="00B12D11" w:rsidRDefault="00B12D11" w:rsidP="00B12D1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</w:t>
      </w:r>
      <w:r w:rsidR="00D61DCD">
        <w:t>tycznia 2004 r. Prawo zamówień p</w:t>
      </w:r>
      <w:r>
        <w:t>ublicznych (</w:t>
      </w:r>
      <w:r w:rsidR="000767BC">
        <w:t>Dz.U.2019.1843 t.j. z późn.zm.)</w:t>
      </w:r>
    </w:p>
  </w:footnote>
  <w:footnote w:id="7">
    <w:p w:rsidR="00BB1B3A" w:rsidRDefault="00BB1B3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Prawo pocztowe (</w:t>
      </w:r>
      <w:r w:rsidR="000767BC">
        <w:t>Dz.U.2018.2188 t.j. z późn.zm.)</w:t>
      </w:r>
    </w:p>
  </w:footnote>
  <w:footnote w:id="8">
    <w:p w:rsidR="00526426" w:rsidRDefault="00526426" w:rsidP="0052642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 usług (Dz.U.2018.2174 t.j. z późn.zm.)</w:t>
      </w:r>
    </w:p>
  </w:footnote>
  <w:footnote w:id="9">
    <w:p w:rsidR="00526426" w:rsidRPr="00D56ACC" w:rsidRDefault="00526426" w:rsidP="008C29A5">
      <w:pPr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8C29A5">
        <w:rPr>
          <w:sz w:val="20"/>
          <w:szCs w:val="20"/>
        </w:rPr>
        <w:t xml:space="preserve">  </w:t>
      </w:r>
      <w:r w:rsidRPr="00D56ACC">
        <w:rPr>
          <w:sz w:val="20"/>
          <w:szCs w:val="20"/>
        </w:rPr>
        <w:t>na</w:t>
      </w:r>
      <w:r w:rsidR="008C29A5"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oraz partnerstwie publiczno-prawnym (Dz.U.2018.2191 z późn.zm.)</w:t>
      </w:r>
    </w:p>
  </w:footnote>
  <w:footnote w:id="10">
    <w:p w:rsidR="00526426" w:rsidRDefault="00526426" w:rsidP="0052642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6 marca 2018 r. – Prawo przedsiębiorców (Dz.U.2019.1292 t.j. z późn.zm.)</w:t>
      </w:r>
    </w:p>
  </w:footnote>
  <w:footnote w:id="11">
    <w:p w:rsidR="00526426" w:rsidRDefault="00526426" w:rsidP="0052642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(Dz.U.2019.2357 t.j. z późn.zm.)</w:t>
      </w:r>
    </w:p>
  </w:footnote>
  <w:footnote w:id="12">
    <w:p w:rsidR="00345813" w:rsidRDefault="0034581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1964 r. Kodeks cywilny </w:t>
      </w:r>
      <w:r w:rsidRPr="008B00BA">
        <w:t>(</w:t>
      </w:r>
      <w:r w:rsidR="008C29A5">
        <w:t>Dz.U.2019.1145 t.j.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0E" w:rsidRPr="008B12F0" w:rsidRDefault="00E87A0E" w:rsidP="00E87A0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E87A0E" w:rsidRDefault="00E87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CCF0340"/>
    <w:multiLevelType w:val="hybridMultilevel"/>
    <w:tmpl w:val="18141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DE23DC"/>
    <w:multiLevelType w:val="hybridMultilevel"/>
    <w:tmpl w:val="592A2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271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1AAC"/>
    <w:multiLevelType w:val="hybridMultilevel"/>
    <w:tmpl w:val="9E12B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0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2C8523C"/>
    <w:multiLevelType w:val="hybridMultilevel"/>
    <w:tmpl w:val="FF8C6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3461C4"/>
    <w:multiLevelType w:val="hybridMultilevel"/>
    <w:tmpl w:val="2C4CC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FC80362"/>
    <w:multiLevelType w:val="hybridMultilevel"/>
    <w:tmpl w:val="7368D1B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1A61987"/>
    <w:multiLevelType w:val="hybridMultilevel"/>
    <w:tmpl w:val="7368D1B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0" w15:restartNumberingAfterBreak="0">
    <w:nsid w:val="6A3A08B8"/>
    <w:multiLevelType w:val="hybridMultilevel"/>
    <w:tmpl w:val="CFF221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CB25C5"/>
    <w:multiLevelType w:val="hybridMultilevel"/>
    <w:tmpl w:val="46386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101EF"/>
    <w:multiLevelType w:val="hybridMultilevel"/>
    <w:tmpl w:val="3C087F26"/>
    <w:lvl w:ilvl="0" w:tplc="A3882916">
      <w:start w:val="1"/>
      <w:numFmt w:val="decimal"/>
      <w:lvlText w:val="%1."/>
      <w:lvlJc w:val="left"/>
      <w:pPr>
        <w:ind w:left="43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74D2695"/>
    <w:multiLevelType w:val="hybridMultilevel"/>
    <w:tmpl w:val="38E4D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0"/>
  </w:num>
  <w:num w:numId="5">
    <w:abstractNumId w:val="15"/>
  </w:num>
  <w:num w:numId="6">
    <w:abstractNumId w:val="8"/>
  </w:num>
  <w:num w:numId="7">
    <w:abstractNumId w:val="22"/>
  </w:num>
  <w:num w:numId="8">
    <w:abstractNumId w:val="18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4"/>
  </w:num>
  <w:num w:numId="14">
    <w:abstractNumId w:val="11"/>
  </w:num>
  <w:num w:numId="15">
    <w:abstractNumId w:val="17"/>
  </w:num>
  <w:num w:numId="16">
    <w:abstractNumId w:val="6"/>
  </w:num>
  <w:num w:numId="17">
    <w:abstractNumId w:val="3"/>
  </w:num>
  <w:num w:numId="18">
    <w:abstractNumId w:val="5"/>
  </w:num>
  <w:num w:numId="19">
    <w:abstractNumId w:val="21"/>
  </w:num>
  <w:num w:numId="20">
    <w:abstractNumId w:val="7"/>
  </w:num>
  <w:num w:numId="21">
    <w:abstractNumId w:val="2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1563F"/>
    <w:rsid w:val="00015EC7"/>
    <w:rsid w:val="00017347"/>
    <w:rsid w:val="00054183"/>
    <w:rsid w:val="000767BC"/>
    <w:rsid w:val="00093E18"/>
    <w:rsid w:val="00096804"/>
    <w:rsid w:val="000A7E27"/>
    <w:rsid w:val="000B62E0"/>
    <w:rsid w:val="000C4F7C"/>
    <w:rsid w:val="000D53CA"/>
    <w:rsid w:val="000E491C"/>
    <w:rsid w:val="000F0D9D"/>
    <w:rsid w:val="000F541E"/>
    <w:rsid w:val="00103CA2"/>
    <w:rsid w:val="00106345"/>
    <w:rsid w:val="00107489"/>
    <w:rsid w:val="00131790"/>
    <w:rsid w:val="001405B4"/>
    <w:rsid w:val="001567DB"/>
    <w:rsid w:val="00167790"/>
    <w:rsid w:val="00171978"/>
    <w:rsid w:val="001D5DC3"/>
    <w:rsid w:val="001E6AF4"/>
    <w:rsid w:val="001F57BF"/>
    <w:rsid w:val="002102D7"/>
    <w:rsid w:val="0022239B"/>
    <w:rsid w:val="00233F12"/>
    <w:rsid w:val="002440A4"/>
    <w:rsid w:val="00271887"/>
    <w:rsid w:val="00283138"/>
    <w:rsid w:val="002833E4"/>
    <w:rsid w:val="002A6323"/>
    <w:rsid w:val="002C37F0"/>
    <w:rsid w:val="002D6AE6"/>
    <w:rsid w:val="002F3CCB"/>
    <w:rsid w:val="002F6702"/>
    <w:rsid w:val="00302905"/>
    <w:rsid w:val="003213FD"/>
    <w:rsid w:val="0032379A"/>
    <w:rsid w:val="00330BD3"/>
    <w:rsid w:val="00333415"/>
    <w:rsid w:val="00340729"/>
    <w:rsid w:val="00345813"/>
    <w:rsid w:val="003464B2"/>
    <w:rsid w:val="0036220F"/>
    <w:rsid w:val="00363DBF"/>
    <w:rsid w:val="00376F8F"/>
    <w:rsid w:val="0039313D"/>
    <w:rsid w:val="00394AB7"/>
    <w:rsid w:val="003C2887"/>
    <w:rsid w:val="003F450F"/>
    <w:rsid w:val="003F5AB1"/>
    <w:rsid w:val="003F6CF2"/>
    <w:rsid w:val="003F6E92"/>
    <w:rsid w:val="00414DA8"/>
    <w:rsid w:val="00424B06"/>
    <w:rsid w:val="00425121"/>
    <w:rsid w:val="0042746F"/>
    <w:rsid w:val="004449A3"/>
    <w:rsid w:val="00461494"/>
    <w:rsid w:val="0048366D"/>
    <w:rsid w:val="00486B68"/>
    <w:rsid w:val="00496AF0"/>
    <w:rsid w:val="004A7682"/>
    <w:rsid w:val="004C16F9"/>
    <w:rsid w:val="004C6A6F"/>
    <w:rsid w:val="004D2141"/>
    <w:rsid w:val="004E3A08"/>
    <w:rsid w:val="004F3B07"/>
    <w:rsid w:val="004F5A2A"/>
    <w:rsid w:val="005064B3"/>
    <w:rsid w:val="00511CEF"/>
    <w:rsid w:val="005160D6"/>
    <w:rsid w:val="00526426"/>
    <w:rsid w:val="00566B22"/>
    <w:rsid w:val="005862BE"/>
    <w:rsid w:val="00597E07"/>
    <w:rsid w:val="005A232D"/>
    <w:rsid w:val="005A53F3"/>
    <w:rsid w:val="005B7F7C"/>
    <w:rsid w:val="005C2FAA"/>
    <w:rsid w:val="005D46E3"/>
    <w:rsid w:val="005E6844"/>
    <w:rsid w:val="005F5639"/>
    <w:rsid w:val="00617602"/>
    <w:rsid w:val="0062570F"/>
    <w:rsid w:val="00633718"/>
    <w:rsid w:val="0063435A"/>
    <w:rsid w:val="00636FB3"/>
    <w:rsid w:val="006407FC"/>
    <w:rsid w:val="0064712B"/>
    <w:rsid w:val="00656636"/>
    <w:rsid w:val="0065709D"/>
    <w:rsid w:val="0066463C"/>
    <w:rsid w:val="006C3BC0"/>
    <w:rsid w:val="006E4C66"/>
    <w:rsid w:val="00724B0B"/>
    <w:rsid w:val="007328E9"/>
    <w:rsid w:val="00735F20"/>
    <w:rsid w:val="00747B76"/>
    <w:rsid w:val="00757AD0"/>
    <w:rsid w:val="00780669"/>
    <w:rsid w:val="007A5C78"/>
    <w:rsid w:val="007B5193"/>
    <w:rsid w:val="007C6161"/>
    <w:rsid w:val="007E3ACD"/>
    <w:rsid w:val="007E3C5A"/>
    <w:rsid w:val="008036F6"/>
    <w:rsid w:val="00820A90"/>
    <w:rsid w:val="0084605C"/>
    <w:rsid w:val="008829D7"/>
    <w:rsid w:val="008A06E6"/>
    <w:rsid w:val="008A6F16"/>
    <w:rsid w:val="008C29A5"/>
    <w:rsid w:val="008E0EFC"/>
    <w:rsid w:val="00900F86"/>
    <w:rsid w:val="0091464D"/>
    <w:rsid w:val="0091525B"/>
    <w:rsid w:val="00916CE0"/>
    <w:rsid w:val="00952EC1"/>
    <w:rsid w:val="00954586"/>
    <w:rsid w:val="00956A29"/>
    <w:rsid w:val="00972271"/>
    <w:rsid w:val="00975C68"/>
    <w:rsid w:val="00976BDA"/>
    <w:rsid w:val="00981144"/>
    <w:rsid w:val="009B7995"/>
    <w:rsid w:val="009C242D"/>
    <w:rsid w:val="009C2F2F"/>
    <w:rsid w:val="009D7D6D"/>
    <w:rsid w:val="009E0EAF"/>
    <w:rsid w:val="009E7CF0"/>
    <w:rsid w:val="00A0485B"/>
    <w:rsid w:val="00A130DE"/>
    <w:rsid w:val="00A14E83"/>
    <w:rsid w:val="00A324D1"/>
    <w:rsid w:val="00A36833"/>
    <w:rsid w:val="00A6198D"/>
    <w:rsid w:val="00A72CFB"/>
    <w:rsid w:val="00A8630E"/>
    <w:rsid w:val="00A94187"/>
    <w:rsid w:val="00AC2BC7"/>
    <w:rsid w:val="00AC7FBE"/>
    <w:rsid w:val="00AE5E4D"/>
    <w:rsid w:val="00AF178E"/>
    <w:rsid w:val="00AF55EC"/>
    <w:rsid w:val="00AF646E"/>
    <w:rsid w:val="00B02066"/>
    <w:rsid w:val="00B03B04"/>
    <w:rsid w:val="00B12D11"/>
    <w:rsid w:val="00B25814"/>
    <w:rsid w:val="00B35A12"/>
    <w:rsid w:val="00B4206E"/>
    <w:rsid w:val="00B44B12"/>
    <w:rsid w:val="00B515CD"/>
    <w:rsid w:val="00B6320D"/>
    <w:rsid w:val="00BA48D5"/>
    <w:rsid w:val="00BB1B3A"/>
    <w:rsid w:val="00BC6D3C"/>
    <w:rsid w:val="00BD0C65"/>
    <w:rsid w:val="00BE5995"/>
    <w:rsid w:val="00BE5F9E"/>
    <w:rsid w:val="00BF37FA"/>
    <w:rsid w:val="00C013CC"/>
    <w:rsid w:val="00C03DEF"/>
    <w:rsid w:val="00C25536"/>
    <w:rsid w:val="00C26307"/>
    <w:rsid w:val="00C301AB"/>
    <w:rsid w:val="00C32463"/>
    <w:rsid w:val="00C34B07"/>
    <w:rsid w:val="00C573D5"/>
    <w:rsid w:val="00C772FB"/>
    <w:rsid w:val="00CA06B7"/>
    <w:rsid w:val="00CB3362"/>
    <w:rsid w:val="00CB6927"/>
    <w:rsid w:val="00CC052B"/>
    <w:rsid w:val="00CD5209"/>
    <w:rsid w:val="00CD76D3"/>
    <w:rsid w:val="00D17C7E"/>
    <w:rsid w:val="00D4399F"/>
    <w:rsid w:val="00D473ED"/>
    <w:rsid w:val="00D476CD"/>
    <w:rsid w:val="00D55A9E"/>
    <w:rsid w:val="00D5689D"/>
    <w:rsid w:val="00D60A72"/>
    <w:rsid w:val="00D61CC2"/>
    <w:rsid w:val="00D61DCD"/>
    <w:rsid w:val="00D641B9"/>
    <w:rsid w:val="00D65529"/>
    <w:rsid w:val="00D8304B"/>
    <w:rsid w:val="00D956F4"/>
    <w:rsid w:val="00D958F9"/>
    <w:rsid w:val="00DB763E"/>
    <w:rsid w:val="00E01041"/>
    <w:rsid w:val="00E03A91"/>
    <w:rsid w:val="00E0601C"/>
    <w:rsid w:val="00E12FEB"/>
    <w:rsid w:val="00E429A7"/>
    <w:rsid w:val="00E52AF6"/>
    <w:rsid w:val="00E5316E"/>
    <w:rsid w:val="00E5748A"/>
    <w:rsid w:val="00E67F84"/>
    <w:rsid w:val="00E73D18"/>
    <w:rsid w:val="00E87132"/>
    <w:rsid w:val="00E87A0E"/>
    <w:rsid w:val="00EA0925"/>
    <w:rsid w:val="00EA6B77"/>
    <w:rsid w:val="00EE6315"/>
    <w:rsid w:val="00EF544C"/>
    <w:rsid w:val="00EF7B3A"/>
    <w:rsid w:val="00F13DCA"/>
    <w:rsid w:val="00F31FF2"/>
    <w:rsid w:val="00F47887"/>
    <w:rsid w:val="00F603F3"/>
    <w:rsid w:val="00F6282C"/>
    <w:rsid w:val="00F87335"/>
    <w:rsid w:val="00F94292"/>
    <w:rsid w:val="00FA7049"/>
    <w:rsid w:val="00FE71EA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9A9E"/>
  <w15:docId w15:val="{36CC5FC8-AA5A-4848-8255-00D04737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066"/>
    <w:rPr>
      <w:vertAlign w:val="superscript"/>
    </w:rPr>
  </w:style>
  <w:style w:type="character" w:styleId="Hipercze">
    <w:name w:val="Hyperlink"/>
    <w:uiPriority w:val="99"/>
    <w:rsid w:val="00DB7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6219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3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6WOG.4926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B010-A15C-4C91-870F-B7A95D4D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4332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Jaczyńska-Grzegorz Ewelina</cp:lastModifiedBy>
  <cp:revision>2</cp:revision>
  <cp:lastPrinted>2018-05-07T13:11:00Z</cp:lastPrinted>
  <dcterms:created xsi:type="dcterms:W3CDTF">2020-03-09T09:54:00Z</dcterms:created>
  <dcterms:modified xsi:type="dcterms:W3CDTF">2020-03-09T09:54:00Z</dcterms:modified>
</cp:coreProperties>
</file>