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2FC6" w14:textId="296212FF" w:rsidR="00DE1D50" w:rsidRPr="00681753" w:rsidRDefault="00C11F27" w:rsidP="00DE1D50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EE002D">
        <w:rPr>
          <w:rFonts w:ascii="Times New Roman" w:hAnsi="Times New Roman"/>
          <w:b/>
          <w:sz w:val="24"/>
          <w:szCs w:val="24"/>
          <w:u w:val="single"/>
        </w:rPr>
        <w:t>g</w:t>
      </w:r>
      <w:r w:rsidR="00401689">
        <w:rPr>
          <w:rFonts w:ascii="Times New Roman" w:hAnsi="Times New Roman"/>
          <w:b/>
          <w:sz w:val="24"/>
          <w:szCs w:val="24"/>
          <w:u w:val="single"/>
        </w:rPr>
        <w:t>DO S</w:t>
      </w:r>
      <w:r w:rsidR="00DE1D50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14:paraId="1AF4A49C" w14:textId="77777777" w:rsidR="00DE1D50" w:rsidRDefault="00DE1D50" w:rsidP="00DE1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5BBAE1" w14:textId="77777777" w:rsidR="00DE1D50" w:rsidRDefault="00DE1D50" w:rsidP="00DE1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1D2B24" w14:textId="77777777" w:rsidR="00DE1D50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7CFD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14:paraId="120D0961" w14:textId="77777777" w:rsidR="00DE1D50" w:rsidRDefault="00DE1D50" w:rsidP="00DE1D50">
      <w:pPr>
        <w:spacing w:after="160" w:line="259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192D871D" w14:textId="77777777" w:rsidR="00DE1D50" w:rsidRPr="00167CFD" w:rsidRDefault="00DE1D50" w:rsidP="00DE1D5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167CFD">
        <w:rPr>
          <w:rFonts w:ascii="Times New Roman" w:hAnsi="Times New Roman"/>
          <w:b/>
          <w:sz w:val="24"/>
        </w:rPr>
        <w:t>Mrożonki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60"/>
        <w:gridCol w:w="6558"/>
      </w:tblGrid>
      <w:tr w:rsidR="00D20524" w14:paraId="1985F9C7" w14:textId="77777777" w:rsidTr="008B43F1">
        <w:trPr>
          <w:trHeight w:val="425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3163B67" w14:textId="77777777" w:rsidR="00D20524" w:rsidRPr="00D704BD" w:rsidRDefault="00D20524" w:rsidP="008B4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r w:rsidRPr="00D704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6F19ABC" w14:textId="77777777" w:rsidR="00D20524" w:rsidRPr="00D704BD" w:rsidRDefault="00D20524" w:rsidP="008B4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4BD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DCA009B" w14:textId="77777777" w:rsidR="00D20524" w:rsidRPr="00D704BD" w:rsidRDefault="00D20524" w:rsidP="008B4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4BD">
              <w:rPr>
                <w:rFonts w:ascii="Times New Roman" w:hAnsi="Times New Roman"/>
                <w:b/>
                <w:sz w:val="24"/>
                <w:szCs w:val="24"/>
              </w:rPr>
              <w:t>Opis produktu</w:t>
            </w:r>
          </w:p>
        </w:tc>
      </w:tr>
      <w:tr w:rsidR="00D20524" w14:paraId="737DE9D6" w14:textId="77777777" w:rsidTr="008B43F1">
        <w:trPr>
          <w:trHeight w:val="1084"/>
        </w:trPr>
        <w:tc>
          <w:tcPr>
            <w:tcW w:w="0" w:type="auto"/>
            <w:vAlign w:val="center"/>
          </w:tcPr>
          <w:p w14:paraId="43CBF500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0282D333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Brokuł mrożony</w:t>
            </w:r>
          </w:p>
        </w:tc>
        <w:tc>
          <w:tcPr>
            <w:tcW w:w="0" w:type="auto"/>
            <w:vAlign w:val="center"/>
          </w:tcPr>
          <w:p w14:paraId="6FED08F7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postaci różyczek, w oryginalnych opakowaniach foliowych, szczelnie zamkniętych, nie uszkodzonych. Opakowanie o wadze 2,5  kg z odpowiednią datą przydatności do spożycia.</w:t>
            </w:r>
          </w:p>
        </w:tc>
      </w:tr>
      <w:tr w:rsidR="00D20524" w14:paraId="1AA21FA1" w14:textId="77777777" w:rsidTr="008B43F1">
        <w:trPr>
          <w:trHeight w:val="1084"/>
        </w:trPr>
        <w:tc>
          <w:tcPr>
            <w:tcW w:w="0" w:type="auto"/>
            <w:vAlign w:val="center"/>
          </w:tcPr>
          <w:p w14:paraId="40809C1F" w14:textId="69E4B2DA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2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0F221F6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Bukiet kwiatowy </w:t>
            </w:r>
          </w:p>
        </w:tc>
        <w:tc>
          <w:tcPr>
            <w:tcW w:w="0" w:type="auto"/>
            <w:vAlign w:val="center"/>
          </w:tcPr>
          <w:p w14:paraId="040DA5E6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Produkt </w:t>
            </w:r>
            <w:r w:rsidRPr="00876EFF">
              <w:rPr>
                <w:rFonts w:ascii="Times New Roman" w:hAnsi="Times New Roman"/>
                <w:sz w:val="24"/>
                <w:szCs w:val="24"/>
              </w:rPr>
              <w:t xml:space="preserve"> w oryginalnych opakowaniach foliowych, szczelnie zamkniętych, nie uszkodzonych. Opakowanie o wadze 2,5  kg z odpowiednią datą przydatności do spożycia.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Skład: marchewka, kalafior, brokuł.</w:t>
            </w:r>
          </w:p>
        </w:tc>
      </w:tr>
      <w:tr w:rsidR="0045693B" w14:paraId="577EC82A" w14:textId="77777777" w:rsidTr="008B43F1">
        <w:trPr>
          <w:trHeight w:val="1084"/>
        </w:trPr>
        <w:tc>
          <w:tcPr>
            <w:tcW w:w="0" w:type="auto"/>
            <w:vAlign w:val="center"/>
          </w:tcPr>
          <w:p w14:paraId="250E32C3" w14:textId="34AA1D5D" w:rsidR="0045693B" w:rsidRDefault="00F87F0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486190C0" w14:textId="77777777" w:rsidR="0045693B" w:rsidRDefault="0045693B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Dynia mrożona 2,5 kg</w:t>
            </w:r>
          </w:p>
          <w:p w14:paraId="2CBE20CF" w14:textId="62F827C5" w:rsidR="0045693B" w:rsidRDefault="0045693B" w:rsidP="008B43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FD60FF" w14:textId="7478B4D9" w:rsidR="0045693B" w:rsidRDefault="0045693B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Produkt </w:t>
            </w:r>
            <w:r w:rsidRPr="00876EFF">
              <w:rPr>
                <w:rFonts w:ascii="Times New Roman" w:hAnsi="Times New Roman"/>
                <w:sz w:val="24"/>
                <w:szCs w:val="24"/>
              </w:rPr>
              <w:t xml:space="preserve"> w oryginalnych opakowaniach foliowych, szczelnie zamkniętych, nie uszkodzonych. Opakowanie o wadze 2,5  kg z odpowiednią datą przydatności do spożycia.</w:t>
            </w:r>
          </w:p>
        </w:tc>
      </w:tr>
      <w:tr w:rsidR="00D20524" w14:paraId="1B1CCAF2" w14:textId="77777777" w:rsidTr="008B43F1">
        <w:trPr>
          <w:trHeight w:val="843"/>
        </w:trPr>
        <w:tc>
          <w:tcPr>
            <w:tcW w:w="0" w:type="auto"/>
            <w:vAlign w:val="center"/>
          </w:tcPr>
          <w:p w14:paraId="58A42A5F" w14:textId="02844C3B" w:rsidR="00D20524" w:rsidRPr="00D704BD" w:rsidRDefault="00F87F0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0524"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CFA51E9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Fasola szparagowa cięta żółta</w:t>
            </w:r>
          </w:p>
        </w:tc>
        <w:tc>
          <w:tcPr>
            <w:tcW w:w="0" w:type="auto"/>
            <w:vAlign w:val="center"/>
          </w:tcPr>
          <w:p w14:paraId="1A25117E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oryginalnych foliowych opakowaniach, szczelnie zamknięte, nie uszkodzone, opakowanie o wadze 2,5 kg z odpowiednią datą przydatności do spożycia.</w:t>
            </w:r>
          </w:p>
        </w:tc>
      </w:tr>
      <w:tr w:rsidR="00D20524" w14:paraId="3DD83BC1" w14:textId="77777777" w:rsidTr="008B43F1">
        <w:trPr>
          <w:trHeight w:val="828"/>
        </w:trPr>
        <w:tc>
          <w:tcPr>
            <w:tcW w:w="0" w:type="auto"/>
            <w:vAlign w:val="center"/>
          </w:tcPr>
          <w:p w14:paraId="3AA253EC" w14:textId="7EB407BB" w:rsidR="00D20524" w:rsidRPr="00D704BD" w:rsidRDefault="00F87F0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0524"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07A4C72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Fasola szparagowa cięta zielona</w:t>
            </w:r>
          </w:p>
        </w:tc>
        <w:tc>
          <w:tcPr>
            <w:tcW w:w="0" w:type="auto"/>
            <w:vAlign w:val="center"/>
          </w:tcPr>
          <w:p w14:paraId="6ED35E5E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oryginalnych foliowy opakowaniu o wadze 2,5 kg opakowanie szczelnie zamknięte, nie uszkodzone z odpowiednią datą przydatności do spożycia.</w:t>
            </w:r>
          </w:p>
        </w:tc>
      </w:tr>
      <w:tr w:rsidR="00D20524" w14:paraId="10939EA8" w14:textId="77777777" w:rsidTr="008B43F1">
        <w:tc>
          <w:tcPr>
            <w:tcW w:w="0" w:type="auto"/>
            <w:vAlign w:val="center"/>
          </w:tcPr>
          <w:p w14:paraId="2B792704" w14:textId="2A28C281" w:rsidR="00D20524" w:rsidRPr="00D704BD" w:rsidRDefault="00F87F0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0524"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1DA9E5E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Jarzyny  mieszanka 7 składnikowa</w:t>
            </w:r>
          </w:p>
        </w:tc>
        <w:tc>
          <w:tcPr>
            <w:tcW w:w="0" w:type="auto"/>
            <w:vAlign w:val="center"/>
          </w:tcPr>
          <w:p w14:paraId="1AFA54CB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oryginalnym foliowym opakowaniu w skład, którego wchodzi: marchew kostka, kalafior różyczki, pietruszka kostka, brukselka, fasolka, por, groszek. Opakowanie o wadze 2,5 kg szczelnie zamknięte, nie uszkodzone, z odpowiednią datą przydatności di spożycia.</w:t>
            </w:r>
          </w:p>
        </w:tc>
      </w:tr>
      <w:tr w:rsidR="00D20524" w14:paraId="56D52DCC" w14:textId="77777777" w:rsidTr="008B43F1">
        <w:trPr>
          <w:trHeight w:val="815"/>
        </w:trPr>
        <w:tc>
          <w:tcPr>
            <w:tcW w:w="0" w:type="auto"/>
            <w:vAlign w:val="center"/>
          </w:tcPr>
          <w:p w14:paraId="0A3A3B45" w14:textId="2ADB7F17" w:rsidR="00D20524" w:rsidRPr="00D704BD" w:rsidRDefault="00F87F0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0524"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7008E4B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Kalafior mrożony</w:t>
            </w:r>
          </w:p>
        </w:tc>
        <w:tc>
          <w:tcPr>
            <w:tcW w:w="0" w:type="auto"/>
            <w:vAlign w:val="center"/>
          </w:tcPr>
          <w:p w14:paraId="6B5FD758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postaci różyczek, w oryginalnym foliowym opakowaniu, szczelnie zamknięte, nie uszkodzone, opakowanie o wadze 2,5kg z odpowiednią datą przydatności do spożycia.</w:t>
            </w:r>
          </w:p>
        </w:tc>
      </w:tr>
      <w:tr w:rsidR="00D20524" w14:paraId="4E37E92D" w14:textId="77777777" w:rsidTr="008B43F1">
        <w:trPr>
          <w:trHeight w:val="815"/>
        </w:trPr>
        <w:tc>
          <w:tcPr>
            <w:tcW w:w="0" w:type="auto"/>
            <w:vAlign w:val="center"/>
          </w:tcPr>
          <w:p w14:paraId="4B4ADB6D" w14:textId="4F44E421" w:rsidR="00D20524" w:rsidRDefault="00F87F0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2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1D0C928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Kluski śląskie </w:t>
            </w:r>
          </w:p>
        </w:tc>
        <w:tc>
          <w:tcPr>
            <w:tcW w:w="0" w:type="auto"/>
            <w:vAlign w:val="center"/>
          </w:tcPr>
          <w:p w14:paraId="11C1ADDE" w14:textId="77777777" w:rsidR="00D20524" w:rsidRPr="00D704BD" w:rsidRDefault="00D20524" w:rsidP="008B4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Skład: ziemniaki ( zawartość ziemniaków nie mniej niż 67%) mąka ziemniaczana, jajko. Produkt szczelnie, oryginalnie zapakowany. W opakowaniach 2,5 kg. O wielkości 58sztyk / 1kg.</w:t>
            </w:r>
          </w:p>
        </w:tc>
      </w:tr>
      <w:tr w:rsidR="00447CDC" w14:paraId="209CEDB9" w14:textId="77777777" w:rsidTr="008B43F1">
        <w:trPr>
          <w:trHeight w:val="815"/>
        </w:trPr>
        <w:tc>
          <w:tcPr>
            <w:tcW w:w="0" w:type="auto"/>
            <w:vAlign w:val="center"/>
          </w:tcPr>
          <w:p w14:paraId="266DBACD" w14:textId="46DBA4E5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5AA40E5B" w14:textId="54DE8233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447CDC">
              <w:rPr>
                <w:rFonts w:ascii="Times New Roman" w:hAnsi="Times New Roman"/>
                <w:sz w:val="24"/>
                <w:szCs w:val="24"/>
              </w:rPr>
              <w:t>Knedle z truskawkami 2,5 kg</w:t>
            </w:r>
          </w:p>
        </w:tc>
        <w:tc>
          <w:tcPr>
            <w:tcW w:w="0" w:type="auto"/>
            <w:vAlign w:val="center"/>
          </w:tcPr>
          <w:p w14:paraId="62C7A8A0" w14:textId="254BBC7D" w:rsidR="00447CDC" w:rsidRPr="00D612C3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Produkt w oryginalnym opakowaniu foliowym 2,5 kg. Skad: ziemniaki 55%, truskawki: 17%, mąka, skrobia ziemniaczana, cukier, płatki ziemniaczane, woda. Produkt nie uszkodzony, szczelnie zamknięty, z odpowiednią datą przydatności do spożycia. </w:t>
            </w:r>
          </w:p>
        </w:tc>
      </w:tr>
      <w:tr w:rsidR="00447CDC" w14:paraId="74B7F744" w14:textId="77777777" w:rsidTr="008B43F1">
        <w:trPr>
          <w:trHeight w:val="815"/>
        </w:trPr>
        <w:tc>
          <w:tcPr>
            <w:tcW w:w="0" w:type="auto"/>
            <w:vAlign w:val="center"/>
          </w:tcPr>
          <w:p w14:paraId="51F940C8" w14:textId="714F9262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14:paraId="623725E6" w14:textId="77777777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Koper mrożony 200g</w:t>
            </w:r>
          </w:p>
        </w:tc>
        <w:tc>
          <w:tcPr>
            <w:tcW w:w="0" w:type="auto"/>
            <w:vAlign w:val="center"/>
          </w:tcPr>
          <w:p w14:paraId="78B5E24F" w14:textId="77777777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612C3">
              <w:rPr>
                <w:rFonts w:ascii="Times New Roman" w:hAnsi="Times New Roman"/>
                <w:sz w:val="24"/>
                <w:szCs w:val="24"/>
              </w:rPr>
              <w:t>Produkt w oryginalnym foliowym opakowaniu o wadze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12C3">
              <w:rPr>
                <w:rFonts w:ascii="Times New Roman" w:hAnsi="Times New Roman"/>
                <w:sz w:val="24"/>
                <w:szCs w:val="24"/>
              </w:rPr>
              <w:t>0g. Opakowanie szczelnie zamknięte, nie uszkodzone, z odpowiednią datą przydatności do spożycia.</w:t>
            </w:r>
          </w:p>
        </w:tc>
      </w:tr>
      <w:tr w:rsidR="00447CDC" w14:paraId="467AD88B" w14:textId="77777777" w:rsidTr="008B43F1">
        <w:tc>
          <w:tcPr>
            <w:tcW w:w="0" w:type="auto"/>
            <w:vAlign w:val="center"/>
          </w:tcPr>
          <w:p w14:paraId="5095F499" w14:textId="40EAE90B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3D56607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Marchew mrożona kostka</w:t>
            </w:r>
          </w:p>
        </w:tc>
        <w:tc>
          <w:tcPr>
            <w:tcW w:w="0" w:type="auto"/>
            <w:vAlign w:val="center"/>
          </w:tcPr>
          <w:p w14:paraId="4CB7E938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oryginalnym foliowym opakowaniu o wadze 2,5 kg opakowanie szczelnie zamknięte, nie uszkodzone, z odpowiednią datą przydatności do spożycia.</w:t>
            </w:r>
          </w:p>
        </w:tc>
      </w:tr>
      <w:tr w:rsidR="00447CDC" w14:paraId="543B1A8B" w14:textId="77777777" w:rsidTr="008B43F1">
        <w:tc>
          <w:tcPr>
            <w:tcW w:w="0" w:type="auto"/>
            <w:vAlign w:val="center"/>
          </w:tcPr>
          <w:p w14:paraId="71D2261C" w14:textId="5117B610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60CE34E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 xml:space="preserve">Marchew mrożona mini </w:t>
            </w:r>
          </w:p>
        </w:tc>
        <w:tc>
          <w:tcPr>
            <w:tcW w:w="0" w:type="auto"/>
            <w:vAlign w:val="center"/>
          </w:tcPr>
          <w:p w14:paraId="5778E6CD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 xml:space="preserve">Produkt w oryginalnym foliowym opakowaniu o wadze 2,5 kg Opakowanie szczelnie zamknięte, nie uszkodzone, z odpowiednią </w:t>
            </w:r>
            <w:r w:rsidRPr="00D70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datą przydatności do spożycia. </w:t>
            </w:r>
          </w:p>
        </w:tc>
      </w:tr>
      <w:tr w:rsidR="00447CDC" w14:paraId="625C7861" w14:textId="77777777" w:rsidTr="008B43F1">
        <w:tc>
          <w:tcPr>
            <w:tcW w:w="0" w:type="auto"/>
            <w:vAlign w:val="center"/>
          </w:tcPr>
          <w:p w14:paraId="43717F45" w14:textId="2C97E3BA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vAlign w:val="center"/>
          </w:tcPr>
          <w:p w14:paraId="742C6429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 xml:space="preserve">Mieszanka kompotowa mrożona </w:t>
            </w:r>
          </w:p>
        </w:tc>
        <w:tc>
          <w:tcPr>
            <w:tcW w:w="0" w:type="auto"/>
            <w:vAlign w:val="center"/>
          </w:tcPr>
          <w:p w14:paraId="660B80E3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z owoców mieszanych, w oryginalnych foliowych opakowaniach, szczelnie zamkniętych, nie uszkodzonych. Opakowanie o wadze 2,5 kg z odpowiednią datą przydatności do spożycia.</w:t>
            </w:r>
          </w:p>
        </w:tc>
      </w:tr>
      <w:tr w:rsidR="00447CDC" w14:paraId="131A4520" w14:textId="77777777" w:rsidTr="008B43F1">
        <w:tc>
          <w:tcPr>
            <w:tcW w:w="0" w:type="auto"/>
            <w:vAlign w:val="center"/>
          </w:tcPr>
          <w:p w14:paraId="14277EA9" w14:textId="2E02D47C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42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A32D39D" w14:textId="77777777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Pietruszka natka</w:t>
            </w:r>
          </w:p>
        </w:tc>
        <w:tc>
          <w:tcPr>
            <w:tcW w:w="0" w:type="auto"/>
            <w:vAlign w:val="center"/>
          </w:tcPr>
          <w:p w14:paraId="1AED0D0C" w14:textId="77777777" w:rsidR="00447CDC" w:rsidRPr="00584437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584437">
              <w:rPr>
                <w:rFonts w:ascii="Times New Roman" w:hAnsi="Times New Roman"/>
                <w:sz w:val="24"/>
                <w:szCs w:val="24"/>
              </w:rPr>
              <w:t>Produkt w oryginalnym fo</w:t>
            </w:r>
            <w:r>
              <w:rPr>
                <w:rFonts w:ascii="Times New Roman" w:hAnsi="Times New Roman"/>
                <w:sz w:val="24"/>
                <w:szCs w:val="24"/>
              </w:rPr>
              <w:t>liowym opakowaniu o wadze 250g. O</w:t>
            </w:r>
            <w:r w:rsidRPr="00584437">
              <w:rPr>
                <w:rFonts w:ascii="Times New Roman" w:hAnsi="Times New Roman"/>
                <w:sz w:val="24"/>
                <w:szCs w:val="24"/>
              </w:rPr>
              <w:t>pakowanie szczelnie zamknięte, nie uszkodzone, z odpowiednią datą przydatności do spożycia.</w:t>
            </w:r>
          </w:p>
        </w:tc>
      </w:tr>
      <w:tr w:rsidR="00447CDC" w14:paraId="1A67A7DF" w14:textId="77777777" w:rsidTr="008B43F1">
        <w:tc>
          <w:tcPr>
            <w:tcW w:w="0" w:type="auto"/>
            <w:vAlign w:val="center"/>
          </w:tcPr>
          <w:p w14:paraId="71DAA634" w14:textId="00E41493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422B">
              <w:rPr>
                <w:rFonts w:ascii="Times New Roman" w:hAnsi="Times New Roman"/>
                <w:sz w:val="24"/>
                <w:szCs w:val="24"/>
              </w:rPr>
              <w:t>5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C2700F7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Szpinak mrożony</w:t>
            </w:r>
          </w:p>
        </w:tc>
        <w:tc>
          <w:tcPr>
            <w:tcW w:w="0" w:type="auto"/>
            <w:vAlign w:val="center"/>
          </w:tcPr>
          <w:p w14:paraId="2F5CE91C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formie kostki (brykietu) w oryginalnym foliowym opakowaniu o wadze 450g. Opakowanie szczelnie zamknięte, nie uszkodzone, z odpowiednią datą przydatności do spożycia.</w:t>
            </w:r>
          </w:p>
        </w:tc>
      </w:tr>
      <w:tr w:rsidR="00447CDC" w14:paraId="286D6422" w14:textId="77777777" w:rsidTr="008B43F1">
        <w:tc>
          <w:tcPr>
            <w:tcW w:w="0" w:type="auto"/>
            <w:vAlign w:val="center"/>
          </w:tcPr>
          <w:p w14:paraId="159FE18B" w14:textId="20065200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422B">
              <w:rPr>
                <w:rFonts w:ascii="Times New Roman" w:hAnsi="Times New Roman"/>
                <w:sz w:val="24"/>
                <w:szCs w:val="24"/>
              </w:rPr>
              <w:t>6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19C4892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Truskawka mrożona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1</w:t>
            </w:r>
          </w:p>
        </w:tc>
        <w:tc>
          <w:tcPr>
            <w:tcW w:w="0" w:type="auto"/>
            <w:vAlign w:val="center"/>
          </w:tcPr>
          <w:p w14:paraId="5398CFEC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oryginalnym foliowym opakowaniu o wadze 2,5 kg, szczelnie zamknięte, nie uszkodzone, z odpowiednią datą przydatności do spożycia.</w:t>
            </w:r>
          </w:p>
        </w:tc>
      </w:tr>
      <w:tr w:rsidR="00447CDC" w14:paraId="51611BFA" w14:textId="77777777" w:rsidTr="008B43F1">
        <w:tc>
          <w:tcPr>
            <w:tcW w:w="0" w:type="auto"/>
            <w:vAlign w:val="center"/>
          </w:tcPr>
          <w:p w14:paraId="07A72633" w14:textId="514F862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422B">
              <w:rPr>
                <w:rFonts w:ascii="Times New Roman" w:hAnsi="Times New Roman"/>
                <w:sz w:val="24"/>
                <w:szCs w:val="24"/>
              </w:rPr>
              <w:t>7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2712EB2" w14:textId="77777777" w:rsidR="00447CDC" w:rsidRPr="00D704BD" w:rsidRDefault="00447CDC" w:rsidP="00447CDC">
            <w:pPr>
              <w:tabs>
                <w:tab w:val="center" w:pos="1168"/>
              </w:tabs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Warzywa na patelnie bez dodatku ziemniaków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14:paraId="3B193709" w14:textId="46388A6F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 xml:space="preserve">Produkt w oryginalnym foliowym opakowaniu o wadze </w:t>
            </w:r>
            <w:r>
              <w:rPr>
                <w:rFonts w:ascii="Times New Roman" w:hAnsi="Times New Roman"/>
                <w:sz w:val="24"/>
                <w:szCs w:val="24"/>
              </w:rPr>
              <w:t>2,5 kg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. Opakowanie szczelnie zamknięte, nie uszkodzone, odpowiednią datą przydatności do spożycia.</w:t>
            </w:r>
          </w:p>
        </w:tc>
      </w:tr>
      <w:tr w:rsidR="00447CDC" w14:paraId="57ACA042" w14:textId="77777777" w:rsidTr="008B43F1">
        <w:tc>
          <w:tcPr>
            <w:tcW w:w="0" w:type="auto"/>
            <w:vAlign w:val="center"/>
          </w:tcPr>
          <w:p w14:paraId="157B1925" w14:textId="3A5670A9" w:rsidR="00447CDC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42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2E805352" w14:textId="77777777" w:rsidR="00447CDC" w:rsidRPr="00D704BD" w:rsidRDefault="00447CDC" w:rsidP="00447CDC">
            <w:pPr>
              <w:tabs>
                <w:tab w:val="center" w:pos="11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Włoszczyzna</w:t>
            </w:r>
          </w:p>
        </w:tc>
        <w:tc>
          <w:tcPr>
            <w:tcW w:w="0" w:type="auto"/>
            <w:vAlign w:val="center"/>
          </w:tcPr>
          <w:p w14:paraId="0C093115" w14:textId="77777777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Produkt w oryginalnym foliowym opakowaniu o wadze 2,5 kg, szczelnie zamknięte, nie uszkodzone, z odpowiednią datą przydatności do spożycia.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Skład : słupki marchewki, pietruszki, selera, talarki pora</w:t>
            </w:r>
          </w:p>
        </w:tc>
      </w:tr>
      <w:tr w:rsidR="00447CDC" w14:paraId="7EFB291B" w14:textId="77777777" w:rsidTr="008B43F1"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14:paraId="148CF592" w14:textId="7D33A26F" w:rsidR="00447CDC" w:rsidRPr="00D704BD" w:rsidRDefault="00E7422B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47C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14:paraId="7EB5A399" w14:textId="77777777" w:rsidR="00447CDC" w:rsidRPr="00D704BD" w:rsidRDefault="00447CDC" w:rsidP="00447CDC">
            <w:pPr>
              <w:tabs>
                <w:tab w:val="center" w:pos="1168"/>
              </w:tabs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>Zupa pieczarkowa mrożona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14:paraId="19522250" w14:textId="0076B516" w:rsidR="00447CDC" w:rsidRPr="00D704BD" w:rsidRDefault="00447CDC" w:rsidP="0044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Mieszanka warzywna z pieczarkami, produkt głęboko mrożony o składzie warzywa 70%, ziemniaki, marchew, brokuły, cebula, seler, pieczarki 30%. 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Produkt w oryginalnym f</w:t>
            </w:r>
            <w:r>
              <w:rPr>
                <w:rFonts w:ascii="Times New Roman" w:hAnsi="Times New Roman"/>
                <w:sz w:val="24"/>
                <w:szCs w:val="24"/>
              </w:rPr>
              <w:t>oliowym opakowaniu o wadze 2,5 kg,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 xml:space="preserve"> szczelnie zamknięte, nie uszkodzone, z odpowiednią datą przydatności do spożycia</w:t>
            </w:r>
          </w:p>
        </w:tc>
      </w:tr>
    </w:tbl>
    <w:p w14:paraId="693A63A7" w14:textId="77777777"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00DDE1B" w14:textId="77777777"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przydatności do spożycia produktów nie mniejszy </w:t>
      </w:r>
      <w:r w:rsidRPr="00FD41A7">
        <w:rPr>
          <w:rFonts w:ascii="Times New Roman" w:hAnsi="Times New Roman"/>
          <w:b/>
          <w:sz w:val="24"/>
          <w:szCs w:val="24"/>
        </w:rPr>
        <w:t>niż 60 dni</w:t>
      </w:r>
      <w:r>
        <w:rPr>
          <w:rFonts w:ascii="Times New Roman" w:hAnsi="Times New Roman"/>
          <w:b/>
          <w:sz w:val="24"/>
          <w:szCs w:val="24"/>
        </w:rPr>
        <w:t xml:space="preserve"> od dnia dostawy.</w:t>
      </w:r>
    </w:p>
    <w:p w14:paraId="2F0E5C85" w14:textId="77777777"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5002253" w14:textId="4A208F13" w:rsidR="00C11F27" w:rsidRDefault="00C11F27" w:rsidP="00C11F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muszą spełniać wymagania określone w ustawie z dnia 25 sierpnia 2006 r o bezpieczeństwie żywności i żywienia (Dz. U. z 202</w:t>
      </w:r>
      <w:r w:rsidR="008169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816997">
        <w:rPr>
          <w:rFonts w:ascii="Times New Roman" w:hAnsi="Times New Roman"/>
          <w:sz w:val="24"/>
          <w:szCs w:val="24"/>
        </w:rPr>
        <w:t>1448</w:t>
      </w:r>
      <w:r>
        <w:rPr>
          <w:rFonts w:ascii="Times New Roman" w:hAnsi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14:paraId="0131A0A0" w14:textId="77777777" w:rsidR="00DE1D50" w:rsidRPr="00167CFD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7EBBEC3" w14:textId="77777777" w:rsidR="00D076C4" w:rsidRDefault="00D076C4"/>
    <w:sectPr w:rsidR="00D076C4" w:rsidSect="00D10231">
      <w:head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8EDA8" w14:textId="77777777" w:rsidR="00B914F6" w:rsidRDefault="00B914F6">
      <w:pPr>
        <w:spacing w:after="0" w:line="240" w:lineRule="auto"/>
      </w:pPr>
      <w:r>
        <w:separator/>
      </w:r>
    </w:p>
  </w:endnote>
  <w:endnote w:type="continuationSeparator" w:id="0">
    <w:p w14:paraId="0448EA5D" w14:textId="77777777" w:rsidR="00B914F6" w:rsidRDefault="00B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8166" w14:textId="77777777" w:rsidR="00B914F6" w:rsidRDefault="00B914F6">
      <w:pPr>
        <w:spacing w:after="0" w:line="240" w:lineRule="auto"/>
      </w:pPr>
      <w:r>
        <w:separator/>
      </w:r>
    </w:p>
  </w:footnote>
  <w:footnote w:type="continuationSeparator" w:id="0">
    <w:p w14:paraId="5C5C6AB4" w14:textId="77777777" w:rsidR="00B914F6" w:rsidRDefault="00B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5BF9" w14:textId="77777777" w:rsidR="007642B6" w:rsidRDefault="00DE1D50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14:paraId="37C24CDA" w14:textId="77777777" w:rsidR="007642B6" w:rsidRPr="0093121F" w:rsidRDefault="007642B6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0195905-EDEB-4322-A9E8-83082C88C9AC}"/>
  </w:docVars>
  <w:rsids>
    <w:rsidRoot w:val="0020164D"/>
    <w:rsid w:val="00034ECA"/>
    <w:rsid w:val="00045405"/>
    <w:rsid w:val="0020164D"/>
    <w:rsid w:val="00241720"/>
    <w:rsid w:val="0025077B"/>
    <w:rsid w:val="003016B3"/>
    <w:rsid w:val="00401689"/>
    <w:rsid w:val="00447CDC"/>
    <w:rsid w:val="0045693B"/>
    <w:rsid w:val="005874C1"/>
    <w:rsid w:val="005A255C"/>
    <w:rsid w:val="006A6927"/>
    <w:rsid w:val="00703C37"/>
    <w:rsid w:val="007458D6"/>
    <w:rsid w:val="007642B6"/>
    <w:rsid w:val="007D18F2"/>
    <w:rsid w:val="00816997"/>
    <w:rsid w:val="0084422B"/>
    <w:rsid w:val="00885D83"/>
    <w:rsid w:val="00904502"/>
    <w:rsid w:val="00965725"/>
    <w:rsid w:val="00987A33"/>
    <w:rsid w:val="00B35C67"/>
    <w:rsid w:val="00B914F6"/>
    <w:rsid w:val="00C11F27"/>
    <w:rsid w:val="00CF341C"/>
    <w:rsid w:val="00D076C4"/>
    <w:rsid w:val="00D20524"/>
    <w:rsid w:val="00D73558"/>
    <w:rsid w:val="00DE1D50"/>
    <w:rsid w:val="00E6236A"/>
    <w:rsid w:val="00E7422B"/>
    <w:rsid w:val="00EE002D"/>
    <w:rsid w:val="00F87F04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3D0D"/>
  <w15:docId w15:val="{EED408FB-011B-4CAD-AF8C-0E89E4FD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D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D5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D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D5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F3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0195905-EDEB-4322-A9E8-83082C88C9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Monika Mazgaj</cp:lastModifiedBy>
  <cp:revision>22</cp:revision>
  <dcterms:created xsi:type="dcterms:W3CDTF">2020-11-06T09:11:00Z</dcterms:created>
  <dcterms:modified xsi:type="dcterms:W3CDTF">2024-11-21T08:30:00Z</dcterms:modified>
</cp:coreProperties>
</file>