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B447" w14:textId="7C79A7C2" w:rsidR="000A24B1" w:rsidRPr="00CD064A" w:rsidRDefault="000A24B1">
      <w:pPr>
        <w:rPr>
          <w:rFonts w:ascii="Arial" w:hAnsi="Arial" w:cs="Arial"/>
        </w:rPr>
      </w:pPr>
    </w:p>
    <w:p w14:paraId="36911CB0" w14:textId="7F2EDDE9" w:rsidR="00616763" w:rsidRDefault="00616763" w:rsidP="00616763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b/>
          <w:bCs/>
          <w:kern w:val="2"/>
          <w:sz w:val="21"/>
          <w:szCs w:val="21"/>
        </w:rPr>
      </w:pPr>
      <w:bookmarkStart w:id="0" w:name="_Hlk160452092"/>
      <w:r>
        <w:rPr>
          <w:rFonts w:ascii="Arial" w:eastAsia="Calibri" w:hAnsi="Arial" w:cs="Arial"/>
          <w:bCs/>
          <w:sz w:val="21"/>
          <w:szCs w:val="21"/>
        </w:rPr>
        <w:t>PF.261.1.2</w:t>
      </w:r>
      <w:r w:rsidR="00C6519E">
        <w:rPr>
          <w:rFonts w:ascii="Arial" w:eastAsia="Calibri" w:hAnsi="Arial" w:cs="Arial"/>
          <w:bCs/>
          <w:sz w:val="21"/>
          <w:szCs w:val="21"/>
        </w:rPr>
        <w:t>9</w:t>
      </w:r>
      <w:r>
        <w:rPr>
          <w:rFonts w:ascii="Arial" w:eastAsia="Calibri" w:hAnsi="Arial" w:cs="Arial"/>
          <w:bCs/>
          <w:sz w:val="21"/>
          <w:szCs w:val="21"/>
        </w:rPr>
        <w:t>.2024.SR</w:t>
      </w:r>
      <w:r>
        <w:rPr>
          <w:rFonts w:ascii="Arial" w:eastAsia="Calibri" w:hAnsi="Arial" w:cs="Arial"/>
          <w:bCs/>
          <w:sz w:val="21"/>
          <w:szCs w:val="21"/>
        </w:rPr>
        <w:tab/>
      </w:r>
      <w:r>
        <w:rPr>
          <w:rFonts w:ascii="Arial" w:eastAsia="Calibri" w:hAnsi="Arial" w:cs="Arial"/>
          <w:bCs/>
          <w:sz w:val="21"/>
          <w:szCs w:val="21"/>
        </w:rPr>
        <w:tab/>
      </w:r>
      <w:r>
        <w:rPr>
          <w:rFonts w:ascii="Arial" w:eastAsia="Calibri" w:hAnsi="Arial" w:cs="Arial"/>
          <w:bCs/>
          <w:sz w:val="21"/>
          <w:szCs w:val="21"/>
        </w:rPr>
        <w:tab/>
      </w:r>
      <w:r>
        <w:rPr>
          <w:rFonts w:ascii="Arial" w:eastAsia="Lucida Sans Unicode" w:hAnsi="Arial" w:cs="Arial"/>
          <w:b/>
          <w:bCs/>
          <w:kern w:val="2"/>
          <w:sz w:val="21"/>
          <w:szCs w:val="21"/>
        </w:rPr>
        <w:tab/>
      </w:r>
      <w:r>
        <w:rPr>
          <w:rFonts w:ascii="Arial" w:eastAsia="Lucida Sans Unicode" w:hAnsi="Arial" w:cs="Arial"/>
          <w:b/>
          <w:bCs/>
          <w:kern w:val="2"/>
          <w:sz w:val="21"/>
          <w:szCs w:val="21"/>
        </w:rPr>
        <w:tab/>
      </w:r>
      <w:r>
        <w:rPr>
          <w:rFonts w:ascii="Arial" w:eastAsia="Lucida Sans Unicode" w:hAnsi="Arial" w:cs="Arial"/>
          <w:kern w:val="2"/>
          <w:sz w:val="21"/>
          <w:szCs w:val="21"/>
        </w:rPr>
        <w:t>Załącznik nr 4 do zapytania ofertowego</w:t>
      </w:r>
    </w:p>
    <w:bookmarkEnd w:id="0"/>
    <w:p w14:paraId="7806542A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5D7D35C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3D42CE3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DCAF0B5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Oświadczenie Wykonawcy </w:t>
      </w:r>
    </w:p>
    <w:p w14:paraId="4D812D57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dotyczące przesłanek wykluczenia z art. 7 ust. 1 </w:t>
      </w:r>
      <w:r>
        <w:rPr>
          <w:rFonts w:ascii="Arial" w:eastAsia="Times New Roman" w:hAnsi="Arial" w:cs="Arial"/>
          <w:b/>
          <w:bCs/>
          <w:iCs/>
        </w:rPr>
        <w:t>ustawy o szczególnych rozwiązaniach w zakresie przeciwdziałania wspieraniu agresji na Ukrainę oraz służących ochronie bezpieczeństwa narodowego</w:t>
      </w:r>
    </w:p>
    <w:p w14:paraId="6FB5376C" w14:textId="77777777" w:rsidR="00616763" w:rsidRDefault="00616763" w:rsidP="006167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61C1BC1" w14:textId="77777777" w:rsidR="00616763" w:rsidRDefault="00616763" w:rsidP="006167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imieniu reprezentowanego przeze mnie Wykonawcy:</w:t>
      </w:r>
    </w:p>
    <w:p w14:paraId="4F6175C8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8F05C1C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…………………………………………………………….………………………………………….</w:t>
      </w:r>
    </w:p>
    <w:p w14:paraId="680A91EF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(nazwa Wykonawcy)</w:t>
      </w:r>
    </w:p>
    <w:p w14:paraId="788D7003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50F1C66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……………………………………………………………………………………….……………….</w:t>
      </w:r>
    </w:p>
    <w:p w14:paraId="0FC151E5" w14:textId="77777777" w:rsidR="00616763" w:rsidRDefault="00616763" w:rsidP="0061676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(siedziba i adres)</w:t>
      </w:r>
    </w:p>
    <w:p w14:paraId="066F73B2" w14:textId="77777777" w:rsidR="00616763" w:rsidRDefault="00616763" w:rsidP="0061676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CB61B4C" w14:textId="77777777" w:rsidR="00616763" w:rsidRDefault="00616763" w:rsidP="006167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jako upoważniony na piśmie lub wpisany w odpowiednich dokumentach rejestrowych, </w:t>
      </w:r>
      <w:r>
        <w:rPr>
          <w:rFonts w:ascii="Arial" w:eastAsia="Times New Roman" w:hAnsi="Arial" w:cs="Arial"/>
          <w:sz w:val="20"/>
          <w:szCs w:val="20"/>
        </w:rPr>
        <w:br/>
        <w:t xml:space="preserve">w związku z wejściem w życie ustawy z dnia 13 kwietnia 2022 r. o szczególnych rozwiązaniach </w:t>
      </w:r>
      <w:r>
        <w:rPr>
          <w:rFonts w:ascii="Arial" w:eastAsia="Times New Roman" w:hAnsi="Arial" w:cs="Arial"/>
          <w:sz w:val="20"/>
          <w:szCs w:val="20"/>
        </w:rPr>
        <w:br/>
        <w:t xml:space="preserve">w zakresie przeciwdziałania wspieraniu agresji na Ukrainę oraz służących ochronie bezpieczeństwa narodowego (Dz. U.  z 2024r., poz. 507 </w:t>
      </w:r>
      <w:proofErr w:type="spellStart"/>
      <w:r>
        <w:rPr>
          <w:rFonts w:ascii="Arial" w:eastAsia="Times New Roman" w:hAnsi="Arial" w:cs="Arial"/>
          <w:sz w:val="20"/>
          <w:szCs w:val="20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</w:rPr>
        <w:t>.) niniejszym oświadczam, że powyższy Wykonawca, którego reprezentuję nie podlega wykluczeniu z postępowania na podstawie art. 7 ust. 1 ustawy z dnia 13 kwietnia 2022 r.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tj.:</w:t>
      </w:r>
    </w:p>
    <w:p w14:paraId="7142362E" w14:textId="77777777" w:rsidR="00616763" w:rsidRDefault="00616763" w:rsidP="00616763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nie jest Wykonawcą wymienionym w wykazach określonych w rozporządzeniu Rady (WE)765/2006  z dn. 18 maja 2006 r. dotyczącym środków ograniczających w związku </w:t>
      </w:r>
      <w:r>
        <w:rPr>
          <w:rFonts w:ascii="Arial" w:eastAsia="Times New Roman" w:hAnsi="Arial" w:cs="Arial"/>
          <w:sz w:val="20"/>
          <w:szCs w:val="20"/>
        </w:rPr>
        <w:br/>
        <w:t xml:space="preserve">z sytuacją na Białorusi i udziałem Białorusi w agresji Rosji wobec Ukrainy zwanym dalej „rozporządzeniem 765/2006” i rozporządzeniu Rady (WE) 269/2014 z dnia 17 marca 2014 r. </w:t>
      </w:r>
      <w:r>
        <w:rPr>
          <w:rFonts w:ascii="Arial" w:eastAsia="Times New Roman" w:hAnsi="Arial" w:cs="Arial"/>
          <w:sz w:val="20"/>
          <w:szCs w:val="20"/>
        </w:rPr>
        <w:br/>
        <w:t>w sprawie środków ograniczających w odniesieniu do działań podważających integralność terytorialną, suwerenność i niezależność Ukrainy lub im zagrażających  zwanym dalej „rozporządzeniem 269/2006” albo wpisanym na listę osób i podmiotów , wobec których  są stosowane środki sankcyjne na podstawie decyzji ministra właściwego do spraw wewnętrznych; w sprawie wpisu na listę rozstrzygającej o zastosowaniu środka , o którym mowa w art. 1 pkt 3 ww. ustawy;</w:t>
      </w:r>
    </w:p>
    <w:p w14:paraId="1425816B" w14:textId="77777777" w:rsidR="00616763" w:rsidRDefault="00616763" w:rsidP="00616763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nie jest Wykonawcą, którego beneficjentem rzeczywistym w rozumieniu ustawy z dnia </w:t>
      </w:r>
      <w:r>
        <w:rPr>
          <w:rFonts w:ascii="Arial" w:eastAsia="Times New Roman" w:hAnsi="Arial" w:cs="Arial"/>
          <w:sz w:val="20"/>
          <w:szCs w:val="20"/>
        </w:rPr>
        <w:br/>
        <w:t xml:space="preserve">1 marca 2018 r. o przeciwdziałaniu praniu pieniędzy oraz finansowaniu terroryzmu </w:t>
      </w:r>
      <w:r>
        <w:rPr>
          <w:rFonts w:ascii="Arial" w:eastAsia="Times New Roman" w:hAnsi="Arial" w:cs="Arial"/>
          <w:sz w:val="20"/>
          <w:szCs w:val="20"/>
        </w:rPr>
        <w:br/>
        <w:t xml:space="preserve">(Dz. U. z 2023r., poz.1124) jest osoba wymieniona w wykazach określonych </w:t>
      </w:r>
      <w:r>
        <w:rPr>
          <w:rFonts w:ascii="Arial" w:eastAsia="Times New Roman" w:hAnsi="Arial" w:cs="Arial"/>
          <w:sz w:val="20"/>
          <w:szCs w:val="20"/>
        </w:rPr>
        <w:br/>
        <w:t xml:space="preserve">w rozporządzeniu 765/2006 i rozporządzeniu 269/2014 albo wpisana na listę lub będąca takim beneficjentem rzeczywistym od dnia 24 lutego 2022 r., o ile została wpisana na listę osób </w:t>
      </w:r>
      <w:r>
        <w:rPr>
          <w:rFonts w:ascii="Arial" w:eastAsia="Times New Roman" w:hAnsi="Arial" w:cs="Arial"/>
          <w:sz w:val="20"/>
          <w:szCs w:val="20"/>
        </w:rPr>
        <w:br/>
        <w:t>i podmiotów , wobec których  są stosowane środki sankcyjne na podstawie decyzji ministra właściwego do spraw wewnętrznych w sprawie wpisu na listę rozstrzygającej o zastosowaniu środka , o którym mowa w art. 1 pkt 3 ww. ustawy;</w:t>
      </w:r>
    </w:p>
    <w:p w14:paraId="7DE29F56" w14:textId="77777777" w:rsidR="00616763" w:rsidRDefault="00616763" w:rsidP="00616763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nie jest Wykonawcą, którego jednostką dominującą w rozumieniu art. 3 ust. 1 pkt 37 ustawy z dnia 29 września 1994 r. o rachunkowości (Dz. U. z 2023 r. poz. 120), jest podmiot wymieniony </w:t>
      </w:r>
      <w:r>
        <w:rPr>
          <w:rFonts w:ascii="Arial" w:eastAsia="Times New Roman" w:hAnsi="Arial" w:cs="Arial"/>
          <w:sz w:val="20"/>
          <w:szCs w:val="20"/>
        </w:rPr>
        <w:br/>
        <w:t>w wykazach określonych w rozporządzeniu 765/2006 i rozporządzeniu 269/2014 albo wpisany na listę lub będący taką jednostką dominującą od dnia 24 lutego 2022 r., o ile została wpisana na listę osób i podmiotów, wobec których  są stosowane środki sankcyjne na podstawie decyzji ministra właściwego do spraw wewnętrznych w sprawie wpisu na listę rozstrzygającej o zastosowaniu środka , o którym mowa w art. 1 pkt 3 ww. ustawy.</w:t>
      </w:r>
    </w:p>
    <w:p w14:paraId="7A07B2A8" w14:textId="77777777" w:rsidR="00616763" w:rsidRDefault="00616763" w:rsidP="00616763">
      <w:pPr>
        <w:suppressAutoHyphens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br/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5DC029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BA19260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0795088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9133B5C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……………………………………………………….</w:t>
      </w:r>
    </w:p>
    <w:p w14:paraId="31D91CFA" w14:textId="77777777" w:rsidR="00616763" w:rsidRDefault="00616763" w:rsidP="00616763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miejscowość, data</w:t>
      </w:r>
    </w:p>
    <w:p w14:paraId="71397384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  <w:i/>
          <w:sz w:val="16"/>
          <w:szCs w:val="16"/>
        </w:rPr>
      </w:pPr>
    </w:p>
    <w:p w14:paraId="441180D8" w14:textId="77777777" w:rsidR="00616763" w:rsidRDefault="00616763" w:rsidP="00616763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>…………………………………………</w:t>
      </w:r>
    </w:p>
    <w:p w14:paraId="6E88BBE7" w14:textId="77777777" w:rsidR="00616763" w:rsidRDefault="00616763" w:rsidP="00616763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 xml:space="preserve">podpis Wykonawcy, </w:t>
      </w:r>
    </w:p>
    <w:p w14:paraId="0E9D7A2B" w14:textId="77777777" w:rsidR="00616763" w:rsidRDefault="00616763" w:rsidP="00616763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sz w:val="16"/>
          <w:szCs w:val="16"/>
        </w:rPr>
        <w:t>przedstawiciela Wykonawcy</w:t>
      </w:r>
    </w:p>
    <w:p w14:paraId="4A6470CD" w14:textId="77777777" w:rsidR="00616763" w:rsidRDefault="00616763" w:rsidP="00616763">
      <w:pPr>
        <w:widowControl w:val="0"/>
        <w:suppressAutoHyphens/>
        <w:spacing w:after="120" w:line="240" w:lineRule="auto"/>
        <w:ind w:left="5656"/>
        <w:jc w:val="both"/>
        <w:rPr>
          <w:rFonts w:ascii="Arial" w:eastAsia="Lucida Sans Unicode" w:hAnsi="Arial" w:cs="Arial"/>
          <w:b/>
          <w:bCs/>
          <w:kern w:val="2"/>
          <w:sz w:val="16"/>
          <w:szCs w:val="16"/>
        </w:rPr>
      </w:pPr>
    </w:p>
    <w:p w14:paraId="0A48569F" w14:textId="77777777" w:rsidR="00616763" w:rsidRDefault="00616763" w:rsidP="00616763">
      <w:pPr>
        <w:rPr>
          <w:rFonts w:ascii="Arial" w:hAnsi="Arial" w:cs="Arial"/>
        </w:rPr>
      </w:pPr>
    </w:p>
    <w:p w14:paraId="142FC5B1" w14:textId="77777777" w:rsidR="00616763" w:rsidRDefault="00616763" w:rsidP="00616763">
      <w:pPr>
        <w:rPr>
          <w:rFonts w:ascii="Arial" w:hAnsi="Arial" w:cs="Arial"/>
        </w:rPr>
      </w:pPr>
    </w:p>
    <w:p w14:paraId="07BFC60F" w14:textId="77777777" w:rsidR="00616763" w:rsidRDefault="00616763" w:rsidP="00616763">
      <w:pPr>
        <w:rPr>
          <w:rFonts w:ascii="Arial" w:hAnsi="Arial" w:cs="Arial"/>
        </w:rPr>
      </w:pPr>
    </w:p>
    <w:p w14:paraId="631DEE1C" w14:textId="77777777" w:rsidR="00616763" w:rsidRDefault="00616763" w:rsidP="00616763">
      <w:pPr>
        <w:rPr>
          <w:rFonts w:ascii="Arial" w:hAnsi="Arial" w:cs="Arial"/>
        </w:rPr>
      </w:pPr>
    </w:p>
    <w:p w14:paraId="0E449F03" w14:textId="77777777" w:rsidR="00616763" w:rsidRDefault="00616763" w:rsidP="00616763">
      <w:pPr>
        <w:rPr>
          <w:rFonts w:ascii="Arial" w:hAnsi="Arial" w:cs="Arial"/>
        </w:rPr>
      </w:pPr>
    </w:p>
    <w:p w14:paraId="7994ECB6" w14:textId="77777777" w:rsidR="00616763" w:rsidRDefault="00616763" w:rsidP="00616763">
      <w:pPr>
        <w:rPr>
          <w:rFonts w:ascii="Arial" w:hAnsi="Arial" w:cs="Arial"/>
        </w:rPr>
      </w:pPr>
    </w:p>
    <w:p w14:paraId="6149EBEA" w14:textId="77777777" w:rsidR="00616763" w:rsidRDefault="00616763" w:rsidP="00616763">
      <w:pPr>
        <w:rPr>
          <w:rFonts w:ascii="Arial" w:hAnsi="Arial" w:cs="Arial"/>
        </w:rPr>
      </w:pPr>
    </w:p>
    <w:p w14:paraId="6BEC5C21" w14:textId="77777777" w:rsidR="00616763" w:rsidRDefault="00616763" w:rsidP="00616763">
      <w:pPr>
        <w:rPr>
          <w:rFonts w:ascii="Arial" w:hAnsi="Arial" w:cs="Arial"/>
        </w:rPr>
      </w:pPr>
    </w:p>
    <w:p w14:paraId="65973BF2" w14:textId="77777777" w:rsidR="00616763" w:rsidRDefault="00616763" w:rsidP="00616763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3A948D0" w14:textId="77777777" w:rsidR="000A24B1" w:rsidRPr="00CD064A" w:rsidRDefault="000A24B1">
      <w:pPr>
        <w:rPr>
          <w:rFonts w:ascii="Arial" w:hAnsi="Arial" w:cs="Arial"/>
        </w:rPr>
      </w:pPr>
    </w:p>
    <w:p w14:paraId="205B442F" w14:textId="77777777" w:rsidR="000A24B1" w:rsidRPr="00CD064A" w:rsidRDefault="000A24B1">
      <w:pPr>
        <w:rPr>
          <w:rFonts w:ascii="Arial" w:hAnsi="Arial" w:cs="Arial"/>
        </w:rPr>
      </w:pPr>
    </w:p>
    <w:p w14:paraId="685372C6" w14:textId="77777777" w:rsidR="000A24B1" w:rsidRPr="00CD064A" w:rsidRDefault="000A24B1">
      <w:pPr>
        <w:rPr>
          <w:rFonts w:ascii="Arial" w:hAnsi="Arial" w:cs="Arial"/>
        </w:rPr>
      </w:pPr>
    </w:p>
    <w:p w14:paraId="6466FC81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EA50A1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5C16C" w14:textId="77777777" w:rsidR="00EA50A1" w:rsidRDefault="00EA50A1" w:rsidP="007653B4">
      <w:pPr>
        <w:spacing w:after="0" w:line="240" w:lineRule="auto"/>
      </w:pPr>
      <w:r>
        <w:separator/>
      </w:r>
    </w:p>
  </w:endnote>
  <w:endnote w:type="continuationSeparator" w:id="0">
    <w:p w14:paraId="3F320997" w14:textId="77777777" w:rsidR="00EA50A1" w:rsidRDefault="00EA50A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C3CA4" w14:textId="77777777" w:rsidR="00EA50A1" w:rsidRDefault="00EA50A1" w:rsidP="007653B4">
      <w:pPr>
        <w:spacing w:after="0" w:line="240" w:lineRule="auto"/>
      </w:pPr>
      <w:r>
        <w:separator/>
      </w:r>
    </w:p>
  </w:footnote>
  <w:footnote w:type="continuationSeparator" w:id="0">
    <w:p w14:paraId="354F1EB7" w14:textId="77777777" w:rsidR="00EA50A1" w:rsidRDefault="00EA50A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63C59"/>
    <w:multiLevelType w:val="hybridMultilevel"/>
    <w:tmpl w:val="D682E61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</w:lvl>
    <w:lvl w:ilvl="2" w:tplc="04150011">
      <w:start w:val="1"/>
      <w:numFmt w:val="decimal"/>
      <w:lvlText w:val="%3)"/>
      <w:lvlJc w:val="left"/>
      <w:pPr>
        <w:ind w:left="2690" w:hanging="36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241182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3E78E4"/>
    <w:rsid w:val="004A479A"/>
    <w:rsid w:val="00542365"/>
    <w:rsid w:val="00616763"/>
    <w:rsid w:val="0061782C"/>
    <w:rsid w:val="00683C63"/>
    <w:rsid w:val="00686AE5"/>
    <w:rsid w:val="006B39BE"/>
    <w:rsid w:val="006F47A6"/>
    <w:rsid w:val="007653B4"/>
    <w:rsid w:val="0076762D"/>
    <w:rsid w:val="00772B1F"/>
    <w:rsid w:val="00A85EE1"/>
    <w:rsid w:val="00B31752"/>
    <w:rsid w:val="00B73D3C"/>
    <w:rsid w:val="00B80AC1"/>
    <w:rsid w:val="00BA4567"/>
    <w:rsid w:val="00C6519E"/>
    <w:rsid w:val="00CD064A"/>
    <w:rsid w:val="00DD19D2"/>
    <w:rsid w:val="00DD468D"/>
    <w:rsid w:val="00EA50A1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Kamila Budziaszek</cp:lastModifiedBy>
  <cp:revision>2</cp:revision>
  <cp:lastPrinted>2018-04-04T10:13:00Z</cp:lastPrinted>
  <dcterms:created xsi:type="dcterms:W3CDTF">2024-07-29T10:26:00Z</dcterms:created>
  <dcterms:modified xsi:type="dcterms:W3CDTF">2024-07-29T10:26:00Z</dcterms:modified>
</cp:coreProperties>
</file>