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BC" w:rsidRPr="00D96F9F" w:rsidRDefault="00104ABC" w:rsidP="00104ABC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F9F">
        <w:rPr>
          <w:rFonts w:ascii="Times New Roman" w:hAnsi="Times New Roman" w:cs="Times New Roman"/>
          <w:b/>
          <w:sz w:val="20"/>
          <w:szCs w:val="20"/>
        </w:rPr>
        <w:t xml:space="preserve">Zamówienie na usługi społeczne i inne szczególne usługi: zamówienie klasyczne </w:t>
      </w:r>
      <w:r w:rsidRPr="00D96F9F">
        <w:rPr>
          <w:rFonts w:ascii="Times New Roman" w:hAnsi="Times New Roman" w:cs="Times New Roman"/>
          <w:b/>
          <w:sz w:val="20"/>
          <w:szCs w:val="20"/>
        </w:rPr>
        <w:br/>
        <w:t>o wartości mniejszej niż progi unijne – wartość zamówienia wyrażona w złotych jest mniejsza niż równowartość kwoty 750 000 euro, nie mniejsza niż równowartość kwoty 130 000 złotych</w:t>
      </w:r>
    </w:p>
    <w:p w:rsidR="00104ABC" w:rsidRPr="00D96F9F" w:rsidRDefault="00104ABC" w:rsidP="00EB17EB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EB17EB" w:rsidRPr="00D96F9F" w:rsidRDefault="00EB17EB" w:rsidP="00EB17EB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D96F9F">
        <w:rPr>
          <w:rFonts w:ascii="Times New Roman" w:hAnsi="Times New Roman" w:cs="Times New Roman"/>
          <w:b/>
          <w:bCs/>
          <w:sz w:val="20"/>
          <w:szCs w:val="20"/>
        </w:rPr>
        <w:t xml:space="preserve">ZP </w:t>
      </w:r>
      <w:r w:rsidR="00C056E1">
        <w:rPr>
          <w:rFonts w:ascii="Times New Roman" w:hAnsi="Times New Roman" w:cs="Times New Roman"/>
          <w:b/>
          <w:bCs/>
          <w:sz w:val="20"/>
          <w:szCs w:val="20"/>
        </w:rPr>
        <w:t xml:space="preserve"> - 1689/21</w:t>
      </w:r>
    </w:p>
    <w:p w:rsidR="00CF1F05" w:rsidRPr="00C056E1" w:rsidRDefault="00CF1F05" w:rsidP="00C056E1">
      <w:pPr>
        <w:ind w:left="2832"/>
        <w:rPr>
          <w:rFonts w:ascii="Times New Roman" w:hAnsi="Times New Roman" w:cs="Times New Roman"/>
          <w:b/>
          <w:sz w:val="20"/>
          <w:szCs w:val="20"/>
        </w:rPr>
      </w:pPr>
      <w:r w:rsidRPr="00C056E1">
        <w:rPr>
          <w:rFonts w:ascii="Times New Roman" w:hAnsi="Times New Roman" w:cs="Times New Roman"/>
          <w:b/>
          <w:sz w:val="20"/>
          <w:szCs w:val="20"/>
        </w:rPr>
        <w:t xml:space="preserve">Ogłoszenie nr </w:t>
      </w:r>
      <w:r w:rsidR="00C056E1" w:rsidRPr="00C056E1">
        <w:rPr>
          <w:rFonts w:ascii="Times New Roman" w:hAnsi="Times New Roman" w:cs="Times New Roman"/>
          <w:b/>
          <w:sz w:val="20"/>
          <w:szCs w:val="20"/>
        </w:rPr>
        <w:t>Ogłoszenie nr 2021/BZP 00265692/01 z dnia 2021-11-10</w:t>
      </w:r>
    </w:p>
    <w:p w:rsidR="00AC5001" w:rsidRPr="00D96F9F" w:rsidRDefault="00AC5001" w:rsidP="00AC5001">
      <w:pPr>
        <w:ind w:left="2832" w:firstLine="708"/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Nr wewnętrzny postępowania </w:t>
      </w:r>
      <w:r w:rsidR="00A25EE8"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40/21</w:t>
      </w:r>
    </w:p>
    <w:p w:rsidR="00AC5001" w:rsidRPr="00D96F9F" w:rsidRDefault="00AC5001" w:rsidP="00AC5001">
      <w:pPr>
        <w:rPr>
          <w:rFonts w:ascii="Times New Roman" w:hAnsi="Times New Roman" w:cs="Times New Roman"/>
          <w:sz w:val="20"/>
          <w:szCs w:val="20"/>
        </w:rPr>
      </w:pPr>
    </w:p>
    <w:p w:rsidR="00AC5001" w:rsidRPr="00D96F9F" w:rsidRDefault="00AC5001" w:rsidP="00AC5001">
      <w:pPr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b/>
          <w:sz w:val="20"/>
          <w:szCs w:val="20"/>
        </w:rPr>
        <w:t>Zamawiający</w:t>
      </w:r>
      <w:r w:rsidRPr="00D96F9F">
        <w:rPr>
          <w:rFonts w:ascii="Times New Roman" w:hAnsi="Times New Roman" w:cs="Times New Roman"/>
          <w:sz w:val="20"/>
          <w:szCs w:val="20"/>
        </w:rPr>
        <w:t>:</w:t>
      </w:r>
      <w:r w:rsidRPr="00D96F9F">
        <w:rPr>
          <w:rFonts w:ascii="Times New Roman" w:hAnsi="Times New Roman" w:cs="Times New Roman"/>
          <w:sz w:val="20"/>
          <w:szCs w:val="20"/>
        </w:rPr>
        <w:br/>
        <w:t>Komenda Wojewódzka Policji z siedzibą w Radomiu</w:t>
      </w:r>
      <w:r w:rsidRPr="00D96F9F">
        <w:rPr>
          <w:rFonts w:ascii="Times New Roman" w:hAnsi="Times New Roman" w:cs="Times New Roman"/>
          <w:sz w:val="20"/>
          <w:szCs w:val="20"/>
        </w:rPr>
        <w:br/>
        <w:t>ul. 11 Listopada 37/59</w:t>
      </w:r>
      <w:r w:rsidRPr="00D96F9F">
        <w:rPr>
          <w:rFonts w:ascii="Times New Roman" w:hAnsi="Times New Roman" w:cs="Times New Roman"/>
          <w:sz w:val="20"/>
          <w:szCs w:val="20"/>
        </w:rPr>
        <w:br/>
        <w:t>26-600 Radom</w:t>
      </w:r>
    </w:p>
    <w:p w:rsidR="00AC5001" w:rsidRPr="00D96F9F" w:rsidRDefault="00AC5001" w:rsidP="00AC5001">
      <w:pPr>
        <w:rPr>
          <w:rFonts w:ascii="Times New Roman" w:hAnsi="Times New Roman" w:cs="Times New Roman"/>
          <w:sz w:val="20"/>
          <w:szCs w:val="20"/>
        </w:rPr>
      </w:pPr>
    </w:p>
    <w:p w:rsidR="00AC5001" w:rsidRPr="00D96F9F" w:rsidRDefault="00AC5001" w:rsidP="00AC5001">
      <w:pPr>
        <w:rPr>
          <w:rFonts w:ascii="Times New Roman" w:hAnsi="Times New Roman" w:cs="Times New Roman"/>
          <w:sz w:val="20"/>
          <w:szCs w:val="20"/>
        </w:rPr>
      </w:pPr>
    </w:p>
    <w:p w:rsidR="00AC5001" w:rsidRPr="00D96F9F" w:rsidRDefault="00AC5001" w:rsidP="00AC500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F9F">
        <w:rPr>
          <w:rFonts w:ascii="Times New Roman" w:hAnsi="Times New Roman" w:cs="Times New Roman"/>
          <w:b/>
          <w:sz w:val="20"/>
          <w:szCs w:val="20"/>
        </w:rPr>
        <w:t>SPECYFIKACJA WARUNKÓW ZAMÓWIENIA</w:t>
      </w:r>
    </w:p>
    <w:p w:rsidR="00AC5001" w:rsidRPr="00D96F9F" w:rsidRDefault="00AC5001" w:rsidP="00AC5001">
      <w:pPr>
        <w:rPr>
          <w:rFonts w:ascii="Times New Roman" w:hAnsi="Times New Roman" w:cs="Times New Roman"/>
          <w:sz w:val="20"/>
          <w:szCs w:val="20"/>
        </w:rPr>
      </w:pPr>
    </w:p>
    <w:p w:rsidR="00AC5001" w:rsidRPr="00D96F9F" w:rsidRDefault="00AC5001" w:rsidP="00AC5001">
      <w:pPr>
        <w:rPr>
          <w:rFonts w:ascii="Times New Roman" w:hAnsi="Times New Roman" w:cs="Times New Roman"/>
          <w:sz w:val="20"/>
          <w:szCs w:val="20"/>
        </w:rPr>
      </w:pPr>
    </w:p>
    <w:p w:rsidR="00A07A39" w:rsidRPr="00D96F9F" w:rsidRDefault="00AC5001" w:rsidP="00A07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b/>
          <w:sz w:val="20"/>
          <w:szCs w:val="20"/>
        </w:rPr>
        <w:t>Przedmiot zamówienia</w:t>
      </w:r>
      <w:r w:rsidRPr="00D96F9F">
        <w:rPr>
          <w:rFonts w:ascii="Times New Roman" w:hAnsi="Times New Roman" w:cs="Times New Roman"/>
          <w:sz w:val="20"/>
          <w:szCs w:val="20"/>
        </w:rPr>
        <w:t>:</w:t>
      </w:r>
      <w:r w:rsidR="00956C6B" w:rsidRPr="00D96F9F">
        <w:rPr>
          <w:rFonts w:ascii="Times New Roman" w:hAnsi="Times New Roman" w:cs="Times New Roman"/>
          <w:sz w:val="20"/>
          <w:szCs w:val="20"/>
        </w:rPr>
        <w:t xml:space="preserve"> </w:t>
      </w:r>
      <w:r w:rsidR="002E1056" w:rsidRPr="00D96F9F">
        <w:rPr>
          <w:rFonts w:ascii="Times New Roman" w:hAnsi="Times New Roman" w:cs="Times New Roman"/>
          <w:b/>
          <w:sz w:val="20"/>
          <w:szCs w:val="20"/>
        </w:rPr>
        <w:t>Usługi społeczne -</w:t>
      </w:r>
      <w:r w:rsidR="002E1056" w:rsidRPr="00D96F9F">
        <w:rPr>
          <w:rFonts w:ascii="Times New Roman" w:hAnsi="Times New Roman" w:cs="Times New Roman"/>
          <w:sz w:val="20"/>
          <w:szCs w:val="20"/>
        </w:rPr>
        <w:t xml:space="preserve"> </w:t>
      </w:r>
      <w:r w:rsidR="002E1056" w:rsidRPr="00D96F9F">
        <w:rPr>
          <w:rFonts w:ascii="Times New Roman" w:hAnsi="Times New Roman" w:cs="Times New Roman"/>
          <w:b/>
          <w:sz w:val="20"/>
          <w:szCs w:val="20"/>
        </w:rPr>
        <w:t>Świadczenie usług w zakresie całodziennego wyżywienia osób zatrzymanych i  osadzonych w Pomieszczeniach dla Osób Zatrzymanych (PdOZ) garnizonu mazowieckiego</w:t>
      </w:r>
    </w:p>
    <w:p w:rsidR="00A07A39" w:rsidRPr="00D96F9F" w:rsidRDefault="00A07A39" w:rsidP="00A07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1056" w:rsidRPr="00D96F9F" w:rsidRDefault="002E1056" w:rsidP="00A07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1056" w:rsidRPr="00D96F9F" w:rsidRDefault="002E1056" w:rsidP="00A07A3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C5001" w:rsidRPr="00D96F9F" w:rsidRDefault="00AC5001" w:rsidP="00AC5001">
      <w:pPr>
        <w:rPr>
          <w:rFonts w:ascii="Times New Roman" w:hAnsi="Times New Roman" w:cs="Times New Roman"/>
          <w:b/>
          <w:sz w:val="20"/>
          <w:szCs w:val="20"/>
        </w:rPr>
      </w:pPr>
      <w:r w:rsidRPr="00D96F9F">
        <w:rPr>
          <w:rFonts w:ascii="Times New Roman" w:hAnsi="Times New Roman" w:cs="Times New Roman"/>
          <w:b/>
          <w:sz w:val="20"/>
          <w:szCs w:val="20"/>
        </w:rPr>
        <w:t xml:space="preserve">Tryb udzielenia zamówienia: </w:t>
      </w:r>
      <w:r w:rsidRPr="00D96F9F">
        <w:rPr>
          <w:rFonts w:ascii="Times New Roman" w:hAnsi="Times New Roman" w:cs="Times New Roman"/>
          <w:bCs/>
          <w:sz w:val="20"/>
          <w:szCs w:val="20"/>
        </w:rPr>
        <w:t>tryb podstawowy bez negocjacji</w:t>
      </w:r>
    </w:p>
    <w:p w:rsidR="00AC5001" w:rsidRPr="00D96F9F" w:rsidRDefault="00AC5001" w:rsidP="00AC5001">
      <w:pPr>
        <w:rPr>
          <w:rFonts w:ascii="Times New Roman" w:hAnsi="Times New Roman" w:cs="Times New Roman"/>
          <w:sz w:val="20"/>
          <w:szCs w:val="20"/>
        </w:rPr>
      </w:pPr>
    </w:p>
    <w:p w:rsidR="00AC5001" w:rsidRPr="00D96F9F" w:rsidRDefault="00AC5001" w:rsidP="00EB17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64B32" w:rsidRPr="00D96F9F" w:rsidRDefault="00AC5001" w:rsidP="00EB17EB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96F9F">
        <w:rPr>
          <w:rFonts w:ascii="Times New Roman" w:hAnsi="Times New Roman" w:cs="Times New Roman"/>
          <w:b/>
          <w:sz w:val="20"/>
          <w:szCs w:val="20"/>
        </w:rPr>
        <w:t>ZATWIERDZIŁ:</w:t>
      </w:r>
    </w:p>
    <w:p w:rsidR="00EB17EB" w:rsidRPr="00D96F9F" w:rsidRDefault="00EB17EB" w:rsidP="00A07A39">
      <w:pPr>
        <w:spacing w:after="0" w:line="240" w:lineRule="auto"/>
        <w:ind w:firstLine="708"/>
        <w:rPr>
          <w:rFonts w:ascii="Times New Roman" w:hAnsi="Times New Roman" w:cs="Times New Roman"/>
          <w:b/>
          <w:sz w:val="20"/>
          <w:szCs w:val="20"/>
        </w:rPr>
      </w:pPr>
    </w:p>
    <w:p w:rsidR="00AF2F2D" w:rsidRDefault="00AF2F2D" w:rsidP="00AF2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Zastępca </w:t>
      </w:r>
    </w:p>
    <w:p w:rsidR="00AF2F2D" w:rsidRDefault="00AF2F2D" w:rsidP="00AF2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Komendanta Wojewódzkiego Policji z siedzibą w Radomiu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</w:p>
    <w:p w:rsidR="00AF2F2D" w:rsidRDefault="00AF2F2D" w:rsidP="00AF2F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insp. Dariusz Krzesicki</w:t>
      </w:r>
    </w:p>
    <w:p w:rsidR="00064B32" w:rsidRPr="00D96F9F" w:rsidRDefault="00064B32" w:rsidP="00A07A39">
      <w:pPr>
        <w:spacing w:after="0" w:line="240" w:lineRule="auto"/>
        <w:ind w:firstLine="708"/>
        <w:rPr>
          <w:rFonts w:ascii="Times New Roman" w:hAnsi="Times New Roman" w:cs="Times New Roman"/>
          <w:b/>
          <w:i/>
          <w:sz w:val="20"/>
          <w:szCs w:val="20"/>
        </w:rPr>
      </w:pPr>
      <w:r w:rsidRPr="00D96F9F">
        <w:rPr>
          <w:rFonts w:ascii="Times New Roman" w:hAnsi="Times New Roman" w:cs="Times New Roman"/>
          <w:b/>
          <w:sz w:val="20"/>
          <w:szCs w:val="20"/>
        </w:rPr>
        <w:t xml:space="preserve">          </w:t>
      </w:r>
    </w:p>
    <w:p w:rsidR="00AC5001" w:rsidRPr="00D96F9F" w:rsidRDefault="00AC5001" w:rsidP="00AC5001">
      <w:pPr>
        <w:rPr>
          <w:rFonts w:ascii="Times New Roman" w:hAnsi="Times New Roman" w:cs="Times New Roman"/>
          <w:sz w:val="20"/>
          <w:szCs w:val="20"/>
        </w:rPr>
      </w:pPr>
    </w:p>
    <w:p w:rsidR="00487B48" w:rsidRPr="00D96F9F" w:rsidRDefault="00487B48" w:rsidP="00AC5001">
      <w:pPr>
        <w:rPr>
          <w:rFonts w:ascii="Times New Roman" w:hAnsi="Times New Roman" w:cs="Times New Roman"/>
          <w:sz w:val="20"/>
          <w:szCs w:val="20"/>
        </w:rPr>
      </w:pPr>
    </w:p>
    <w:p w:rsidR="00AC5001" w:rsidRPr="00D96F9F" w:rsidRDefault="00AC5001" w:rsidP="00AC5001">
      <w:pPr>
        <w:rPr>
          <w:rFonts w:ascii="Times New Roman" w:hAnsi="Times New Roman" w:cs="Times New Roman"/>
          <w:sz w:val="20"/>
          <w:szCs w:val="20"/>
        </w:rPr>
      </w:pPr>
    </w:p>
    <w:p w:rsidR="00AC5001" w:rsidRPr="00D96F9F" w:rsidRDefault="00AC5001" w:rsidP="00AC5001">
      <w:pPr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96F9F">
        <w:rPr>
          <w:rFonts w:ascii="Times New Roman" w:hAnsi="Times New Roman" w:cs="Times New Roman"/>
          <w:bCs/>
          <w:sz w:val="20"/>
          <w:szCs w:val="20"/>
        </w:rPr>
        <w:t>Radom, dnia</w:t>
      </w:r>
      <w:r w:rsidR="00956C6B" w:rsidRPr="00D96F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F2F2D">
        <w:rPr>
          <w:rFonts w:ascii="Times New Roman" w:hAnsi="Times New Roman" w:cs="Times New Roman"/>
          <w:bCs/>
          <w:sz w:val="20"/>
          <w:szCs w:val="20"/>
        </w:rPr>
        <w:t>10.11.2021r.</w:t>
      </w:r>
    </w:p>
    <w:p w:rsidR="00AC5001" w:rsidRPr="00D96F9F" w:rsidRDefault="00AC5001" w:rsidP="00AC5001">
      <w:pPr>
        <w:rPr>
          <w:rFonts w:ascii="Times New Roman" w:hAnsi="Times New Roman" w:cs="Times New Roman"/>
          <w:sz w:val="20"/>
          <w:szCs w:val="20"/>
        </w:rPr>
      </w:pPr>
    </w:p>
    <w:p w:rsidR="00BB0E23" w:rsidRPr="00C056E1" w:rsidRDefault="00AC5001" w:rsidP="00C056E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96F9F">
        <w:rPr>
          <w:rFonts w:ascii="Times New Roman" w:hAnsi="Times New Roman" w:cs="Times New Roman"/>
          <w:b/>
          <w:sz w:val="20"/>
          <w:szCs w:val="20"/>
        </w:rPr>
        <w:t>Postępowanie prowadzone za pośrednictwem platformazakupowa.pl pod adresem:</w:t>
      </w:r>
      <w:r w:rsidRPr="00D96F9F">
        <w:rPr>
          <w:rFonts w:ascii="Times New Roman" w:hAnsi="Times New Roman" w:cs="Times New Roman"/>
          <w:b/>
          <w:sz w:val="20"/>
          <w:szCs w:val="20"/>
        </w:rPr>
        <w:br/>
      </w:r>
      <w:r w:rsidR="00680A21" w:rsidRPr="00D96F9F">
        <w:rPr>
          <w:rFonts w:ascii="Times New Roman" w:hAnsi="Times New Roman" w:cs="Times New Roman"/>
          <w:b/>
          <w:sz w:val="20"/>
          <w:szCs w:val="20"/>
        </w:rPr>
        <w:t>https://platformazakupowa.pl/pn/kwp_radom</w:t>
      </w:r>
    </w:p>
    <w:p w:rsidR="00E61726" w:rsidRPr="00D96F9F" w:rsidRDefault="00E61726" w:rsidP="008F1564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SPIS TREŚCI</w:t>
      </w:r>
    </w:p>
    <w:p w:rsidR="00E61726" w:rsidRPr="00D96F9F" w:rsidRDefault="00E61726" w:rsidP="008F1564">
      <w:pPr>
        <w:pStyle w:val="Akapitzlist"/>
        <w:numPr>
          <w:ilvl w:val="0"/>
          <w:numId w:val="1"/>
        </w:numPr>
        <w:spacing w:line="360" w:lineRule="auto"/>
        <w:ind w:left="812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NAZWA ORAZ ADRES ZAMAWIAJĄCEGO</w:t>
      </w:r>
    </w:p>
    <w:p w:rsidR="00E61726" w:rsidRPr="00D96F9F" w:rsidRDefault="00E61726" w:rsidP="008F1564">
      <w:pPr>
        <w:pStyle w:val="Akapitzlist"/>
        <w:numPr>
          <w:ilvl w:val="0"/>
          <w:numId w:val="1"/>
        </w:numPr>
        <w:spacing w:line="360" w:lineRule="auto"/>
        <w:ind w:left="812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ADRES STRONY INTERNETOWEJ, NA KTÓREJ UDOST</w:t>
      </w:r>
      <w:r w:rsidR="00976BA9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Ę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PNIANE BĘDĄ ZMIANY </w:t>
      </w:r>
      <w:r w:rsidR="0072000D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I WYJAŚNIENIA TREŚCI SWZ ORAZ INNE DOKUMENTY ZAMÓWIENIA BEZPOŚREDNIO ZWIĄZANE Z POSTĘPOWANIEM O UDZIELENIE ZAMÓWIENIA</w:t>
      </w:r>
    </w:p>
    <w:p w:rsidR="00E61726" w:rsidRPr="00D96F9F" w:rsidRDefault="00E61726" w:rsidP="008F1564">
      <w:pPr>
        <w:pStyle w:val="Akapitzlist"/>
        <w:numPr>
          <w:ilvl w:val="0"/>
          <w:numId w:val="1"/>
        </w:numPr>
        <w:spacing w:line="360" w:lineRule="auto"/>
        <w:ind w:left="812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TRYB UDZIELENIA ZAMÓWIENIA</w:t>
      </w:r>
    </w:p>
    <w:p w:rsidR="00E61726" w:rsidRPr="00D96F9F" w:rsidRDefault="00E61726" w:rsidP="008F1564">
      <w:pPr>
        <w:pStyle w:val="Akapitzlist"/>
        <w:numPr>
          <w:ilvl w:val="0"/>
          <w:numId w:val="1"/>
        </w:numPr>
        <w:spacing w:line="360" w:lineRule="auto"/>
        <w:ind w:left="812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INFORMACJA, CZY ZAMAWIAJĄCY PRZEWIDUJE WYBÓRNAJKORZYSTNIEJSZEJ OFERTY Z MOŻLIWOŚCIĄ PROWADZENIA NEGOCJACJI</w:t>
      </w:r>
    </w:p>
    <w:p w:rsidR="00E61726" w:rsidRPr="00D96F9F" w:rsidRDefault="00E61726" w:rsidP="008F1564">
      <w:pPr>
        <w:pStyle w:val="Akapitzlist"/>
        <w:numPr>
          <w:ilvl w:val="0"/>
          <w:numId w:val="1"/>
        </w:numPr>
        <w:spacing w:line="360" w:lineRule="auto"/>
        <w:ind w:left="812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OPIS PRZEDMIOTU ZAMÓWIENIA</w:t>
      </w:r>
    </w:p>
    <w:p w:rsidR="00E61726" w:rsidRPr="00D96F9F" w:rsidRDefault="00E61726" w:rsidP="008F1564">
      <w:pPr>
        <w:pStyle w:val="Akapitzlist"/>
        <w:numPr>
          <w:ilvl w:val="0"/>
          <w:numId w:val="1"/>
        </w:numPr>
        <w:spacing w:line="360" w:lineRule="auto"/>
        <w:ind w:left="812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TERMIN WYKONANIA ZAMÓWIENIA</w:t>
      </w:r>
    </w:p>
    <w:p w:rsidR="00E61726" w:rsidRPr="00D96F9F" w:rsidRDefault="00E61726" w:rsidP="008F1564">
      <w:pPr>
        <w:pStyle w:val="Akapitzlist"/>
        <w:numPr>
          <w:ilvl w:val="0"/>
          <w:numId w:val="1"/>
        </w:numPr>
        <w:spacing w:line="360" w:lineRule="auto"/>
        <w:ind w:left="812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PROJEKTOWANE POSTANOWIENIA UMOWY W SPRAWIE ZAMÓWIENIA PUBLICZNEGO, KTÓRE ZOSTANĄ WPROWADZONE DO TREŚCI TEJ UMOWY</w:t>
      </w:r>
    </w:p>
    <w:p w:rsidR="00E61726" w:rsidRPr="00D96F9F" w:rsidRDefault="00E61726" w:rsidP="008F1564">
      <w:pPr>
        <w:pStyle w:val="Akapitzlist"/>
        <w:numPr>
          <w:ilvl w:val="0"/>
          <w:numId w:val="1"/>
        </w:numPr>
        <w:spacing w:line="360" w:lineRule="auto"/>
        <w:ind w:left="812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INFORMACJE O ŚRODKACH KOMUNIKACJI ELEKTRONICZNEJ, PRZY UŻYCIU KTÓRYCH ZAMAWIAJĄCY BĘDZIE KOMUNIKOWAŁ SIĘ</w:t>
      </w:r>
      <w:r w:rsidR="00866528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WYKONAWCAMI, ORAZ INFORMACJE </w:t>
      </w:r>
      <w:r w:rsidR="008F1564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O WYMAGANIACH TECHNICZNYCH I ORGANIAZCYJNYCH SPORZĄDZ</w:t>
      </w:r>
      <w:r w:rsidR="00976BA9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E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NIA, WYSYŁANIA I ODBIERANIA KORESPONDENCJI ELEKTRONICZNEJ</w:t>
      </w:r>
    </w:p>
    <w:p w:rsidR="00E61726" w:rsidRPr="00D96F9F" w:rsidRDefault="00E61726" w:rsidP="008F1564">
      <w:pPr>
        <w:pStyle w:val="Akapitzlist"/>
        <w:numPr>
          <w:ilvl w:val="0"/>
          <w:numId w:val="1"/>
        </w:numPr>
        <w:spacing w:line="360" w:lineRule="auto"/>
        <w:ind w:left="812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WSKAZANIE OSÓB UPRAWNIONYCH DO KOMUNIKOWANIA SIĘ Z WYKONAWCAMI</w:t>
      </w:r>
    </w:p>
    <w:p w:rsidR="00E61726" w:rsidRPr="00D96F9F" w:rsidRDefault="00E61726" w:rsidP="008F1564">
      <w:pPr>
        <w:pStyle w:val="Akapitzlist"/>
        <w:numPr>
          <w:ilvl w:val="0"/>
          <w:numId w:val="1"/>
        </w:numPr>
        <w:spacing w:line="360" w:lineRule="auto"/>
        <w:ind w:left="812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TERMIN ZWIĄZANIA OFERTĄ</w:t>
      </w:r>
    </w:p>
    <w:p w:rsidR="00E61726" w:rsidRPr="00D96F9F" w:rsidRDefault="00E61726" w:rsidP="008F1564">
      <w:pPr>
        <w:pStyle w:val="Akapitzlist"/>
        <w:numPr>
          <w:ilvl w:val="0"/>
          <w:numId w:val="1"/>
        </w:numPr>
        <w:spacing w:line="360" w:lineRule="auto"/>
        <w:ind w:left="812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WYMAGANIA DOTYCZĄCE WADIUM</w:t>
      </w:r>
    </w:p>
    <w:p w:rsidR="00E61726" w:rsidRPr="00D96F9F" w:rsidRDefault="00E61726" w:rsidP="008F1564">
      <w:pPr>
        <w:pStyle w:val="Akapitzlist"/>
        <w:numPr>
          <w:ilvl w:val="0"/>
          <w:numId w:val="1"/>
        </w:numPr>
        <w:spacing w:line="360" w:lineRule="auto"/>
        <w:ind w:left="812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INFORMACJE DOTYCZĄCE ZABEZPIECZENIA NALEŻYTEGO WYKONANIA UMOWY</w:t>
      </w:r>
    </w:p>
    <w:p w:rsidR="00E61726" w:rsidRPr="00D96F9F" w:rsidRDefault="00E61726" w:rsidP="008F1564">
      <w:pPr>
        <w:pStyle w:val="Akapitzlist"/>
        <w:numPr>
          <w:ilvl w:val="0"/>
          <w:numId w:val="1"/>
        </w:numPr>
        <w:spacing w:line="360" w:lineRule="auto"/>
        <w:ind w:left="812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OPIS </w:t>
      </w:r>
      <w:r w:rsidR="0089292A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SPOSOBU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PRZYGOTOWANIA OFERTY</w:t>
      </w:r>
    </w:p>
    <w:p w:rsidR="00E61726" w:rsidRPr="00D96F9F" w:rsidRDefault="00E61726" w:rsidP="008F1564">
      <w:pPr>
        <w:pStyle w:val="Akapitzlist"/>
        <w:numPr>
          <w:ilvl w:val="0"/>
          <w:numId w:val="1"/>
        </w:numPr>
        <w:spacing w:line="360" w:lineRule="auto"/>
        <w:ind w:left="812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SPOSÓB ORAZ TERMIN SKŁADANIA OFERT</w:t>
      </w:r>
    </w:p>
    <w:p w:rsidR="00E61726" w:rsidRPr="00D96F9F" w:rsidRDefault="00E61726" w:rsidP="008F1564">
      <w:pPr>
        <w:pStyle w:val="Akapitzlist"/>
        <w:numPr>
          <w:ilvl w:val="0"/>
          <w:numId w:val="1"/>
        </w:numPr>
        <w:spacing w:line="360" w:lineRule="auto"/>
        <w:ind w:left="812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TERMIN OTWARCIA OFERT</w:t>
      </w:r>
    </w:p>
    <w:p w:rsidR="00E61726" w:rsidRPr="00D96F9F" w:rsidRDefault="00E61726" w:rsidP="008F1564">
      <w:pPr>
        <w:pStyle w:val="Akapitzlist"/>
        <w:numPr>
          <w:ilvl w:val="0"/>
          <w:numId w:val="1"/>
        </w:numPr>
        <w:spacing w:line="360" w:lineRule="auto"/>
        <w:ind w:left="812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PODSTAWY WYKLUCZNIA</w:t>
      </w:r>
      <w:r w:rsidR="0089292A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O </w:t>
      </w:r>
      <w:r w:rsidR="0089292A" w:rsidRPr="00D96F9F">
        <w:rPr>
          <w:rFonts w:ascii="Times New Roman" w:hAnsi="Times New Roman" w:cs="Times New Roman"/>
          <w:sz w:val="20"/>
          <w:szCs w:val="20"/>
        </w:rPr>
        <w:t>KTÓRYCH MOWA W ART. 108</w:t>
      </w:r>
    </w:p>
    <w:p w:rsidR="00E61726" w:rsidRPr="00D96F9F" w:rsidRDefault="00FC7580" w:rsidP="008F1564">
      <w:pPr>
        <w:pStyle w:val="Akapitzlist"/>
        <w:numPr>
          <w:ilvl w:val="0"/>
          <w:numId w:val="1"/>
        </w:numPr>
        <w:spacing w:line="360" w:lineRule="auto"/>
        <w:ind w:left="812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INFORMACJE O W</w:t>
      </w:r>
      <w:r w:rsidR="00E61726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ARUNK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ACH </w:t>
      </w:r>
      <w:r w:rsidR="00E61726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UDZIAŁU W POSTĘPOWANIU</w:t>
      </w:r>
    </w:p>
    <w:p w:rsidR="00E61726" w:rsidRPr="00D96F9F" w:rsidRDefault="00E675E8" w:rsidP="008F1564">
      <w:pPr>
        <w:pStyle w:val="Akapitzlist"/>
        <w:numPr>
          <w:ilvl w:val="0"/>
          <w:numId w:val="1"/>
        </w:numPr>
        <w:spacing w:line="360" w:lineRule="auto"/>
        <w:ind w:left="812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WYKAZ </w:t>
      </w:r>
      <w:r w:rsidR="00E61726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PODMIOTOW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YCH</w:t>
      </w:r>
      <w:r w:rsidR="00E61726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ŚRODK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ÓW</w:t>
      </w:r>
      <w:r w:rsidR="00FD405F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DOWODOWYCH </w:t>
      </w:r>
    </w:p>
    <w:p w:rsidR="00E61726" w:rsidRPr="00D96F9F" w:rsidRDefault="00E61726" w:rsidP="008F1564">
      <w:pPr>
        <w:pStyle w:val="Akapitzlist"/>
        <w:numPr>
          <w:ilvl w:val="0"/>
          <w:numId w:val="1"/>
        </w:numPr>
        <w:spacing w:line="360" w:lineRule="auto"/>
        <w:ind w:left="812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SPOSÓB OBLICZENIA CENY</w:t>
      </w:r>
    </w:p>
    <w:p w:rsidR="00E61726" w:rsidRPr="00D96F9F" w:rsidRDefault="00E61726" w:rsidP="008F1564">
      <w:pPr>
        <w:pStyle w:val="Akapitzlist"/>
        <w:numPr>
          <w:ilvl w:val="0"/>
          <w:numId w:val="1"/>
        </w:numPr>
        <w:spacing w:line="360" w:lineRule="auto"/>
        <w:ind w:left="812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OPIS KRYTERIÓW OCENY OFERT, WRAZ Z PODANIEM WAG TYCH KRYTERIÓW </w:t>
      </w:r>
      <w:r w:rsidR="0072000D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I SPOSOBU OCENY OFERT</w:t>
      </w:r>
    </w:p>
    <w:p w:rsidR="00E61726" w:rsidRPr="00D96F9F" w:rsidRDefault="00E61726" w:rsidP="008F1564">
      <w:pPr>
        <w:pStyle w:val="Akapitzlist"/>
        <w:numPr>
          <w:ilvl w:val="0"/>
          <w:numId w:val="1"/>
        </w:numPr>
        <w:spacing w:line="360" w:lineRule="auto"/>
        <w:ind w:left="812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INFORMACJE O FORMALNOŚCIACH, JAKIE MUSZĄ ZOSTAĆ DOPEŁNIONE PO WYBORZE OFERTY W CELU ZAWARCIA UMOWY W SPRAWIE ZAMÓWIENIA PUBLICZNEGO</w:t>
      </w:r>
    </w:p>
    <w:p w:rsidR="00E61726" w:rsidRPr="00D96F9F" w:rsidRDefault="00E61726" w:rsidP="008F1564">
      <w:pPr>
        <w:pStyle w:val="Akapitzlist"/>
        <w:numPr>
          <w:ilvl w:val="0"/>
          <w:numId w:val="1"/>
        </w:numPr>
        <w:spacing w:line="360" w:lineRule="auto"/>
        <w:ind w:left="812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POUCZENIE O ŚRODKACH OCHRONY PRAWNEJ PRZYSŁUGUJĄCYCH WYKONAWCY</w:t>
      </w:r>
    </w:p>
    <w:p w:rsidR="00E61726" w:rsidRPr="00D96F9F" w:rsidRDefault="00E61726" w:rsidP="008F1564">
      <w:pPr>
        <w:pStyle w:val="Akapitzlist"/>
        <w:numPr>
          <w:ilvl w:val="0"/>
          <w:numId w:val="1"/>
        </w:numPr>
        <w:spacing w:line="360" w:lineRule="auto"/>
        <w:ind w:left="812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KLAUZULA INFORMACYJNA DOTYCZĄCA PRZETWARZANIA DANYCH OSOBOWYCH</w:t>
      </w:r>
    </w:p>
    <w:p w:rsidR="00E61726" w:rsidRPr="00D96F9F" w:rsidRDefault="00E61726" w:rsidP="008F1564">
      <w:pPr>
        <w:pStyle w:val="Akapitzlist"/>
        <w:numPr>
          <w:ilvl w:val="0"/>
          <w:numId w:val="1"/>
        </w:numPr>
        <w:spacing w:line="360" w:lineRule="auto"/>
        <w:ind w:left="812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INNE ISTOTNE INFORMACJE DOTYCZĄCE POSTĘPOWANIA</w:t>
      </w:r>
    </w:p>
    <w:p w:rsidR="00C34435" w:rsidRPr="00D96F9F" w:rsidRDefault="00E61726" w:rsidP="008F1564">
      <w:pPr>
        <w:pStyle w:val="Akapitzlist"/>
        <w:numPr>
          <w:ilvl w:val="0"/>
          <w:numId w:val="1"/>
        </w:numPr>
        <w:spacing w:line="360" w:lineRule="auto"/>
        <w:ind w:left="812" w:hanging="182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ZAŁĄCZNIKI DO SWZ</w:t>
      </w:r>
    </w:p>
    <w:p w:rsidR="00600A88" w:rsidRPr="00D96F9F" w:rsidRDefault="00600A88" w:rsidP="009308E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00A88" w:rsidRPr="00D96F9F" w:rsidRDefault="00600A88" w:rsidP="00600A88">
      <w:pPr>
        <w:rPr>
          <w:rFonts w:ascii="Times New Roman" w:hAnsi="Times New Roman" w:cs="Times New Roman"/>
          <w:sz w:val="20"/>
          <w:szCs w:val="20"/>
        </w:rPr>
      </w:pPr>
    </w:p>
    <w:p w:rsidR="00866528" w:rsidRPr="00D96F9F" w:rsidRDefault="00866528" w:rsidP="00600A88">
      <w:pPr>
        <w:rPr>
          <w:rFonts w:ascii="Times New Roman" w:hAnsi="Times New Roman" w:cs="Times New Roman"/>
          <w:sz w:val="20"/>
          <w:szCs w:val="20"/>
        </w:rPr>
      </w:pPr>
    </w:p>
    <w:p w:rsidR="009308E3" w:rsidRPr="00D96F9F" w:rsidRDefault="009308E3" w:rsidP="00600A88">
      <w:pPr>
        <w:rPr>
          <w:rFonts w:ascii="Times New Roman" w:hAnsi="Times New Roman" w:cs="Times New Roman"/>
          <w:sz w:val="20"/>
          <w:szCs w:val="20"/>
        </w:rPr>
      </w:pPr>
    </w:p>
    <w:p w:rsidR="0072000D" w:rsidRPr="00D96F9F" w:rsidRDefault="0072000D" w:rsidP="003B1C78">
      <w:pPr>
        <w:pStyle w:val="Akapitzlist"/>
        <w:numPr>
          <w:ilvl w:val="0"/>
          <w:numId w:val="2"/>
        </w:numPr>
        <w:ind w:left="392" w:hanging="280"/>
        <w:rPr>
          <w:rFonts w:ascii="Times New Roman" w:hAnsi="Times New Roman" w:cs="Times New Roman"/>
          <w:b/>
          <w:sz w:val="20"/>
          <w:szCs w:val="20"/>
        </w:rPr>
      </w:pPr>
      <w:r w:rsidRPr="00D96F9F">
        <w:rPr>
          <w:rFonts w:ascii="Times New Roman" w:hAnsi="Times New Roman" w:cs="Times New Roman"/>
          <w:b/>
          <w:sz w:val="20"/>
          <w:szCs w:val="20"/>
        </w:rPr>
        <w:lastRenderedPageBreak/>
        <w:t>Nazwa oraz adres Zamawiającego</w:t>
      </w:r>
    </w:p>
    <w:p w:rsidR="003B1C78" w:rsidRPr="00D96F9F" w:rsidRDefault="003B1C78" w:rsidP="003B1C78">
      <w:pPr>
        <w:pStyle w:val="Akapitzlist"/>
        <w:ind w:left="392"/>
        <w:rPr>
          <w:rFonts w:ascii="Times New Roman" w:hAnsi="Times New Roman" w:cs="Times New Roman"/>
          <w:b/>
          <w:sz w:val="20"/>
          <w:szCs w:val="20"/>
        </w:rPr>
      </w:pPr>
    </w:p>
    <w:p w:rsidR="00A07A39" w:rsidRPr="00D96F9F" w:rsidRDefault="0072000D" w:rsidP="00CA3CD3">
      <w:pPr>
        <w:pStyle w:val="Akapitzlist"/>
        <w:numPr>
          <w:ilvl w:val="0"/>
          <w:numId w:val="9"/>
        </w:numPr>
        <w:ind w:left="378" w:hanging="406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b/>
          <w:sz w:val="20"/>
          <w:szCs w:val="20"/>
        </w:rPr>
        <w:t>Nazwa oraz adres Zamawiającego:</w:t>
      </w:r>
      <w:r w:rsidRPr="00D96F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A3CD3" w:rsidRPr="00D96F9F" w:rsidRDefault="0072000D" w:rsidP="00A07A39">
      <w:pPr>
        <w:pStyle w:val="Akapitzlist"/>
        <w:ind w:left="378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Komenda Wojewódzka Policji z siedzibą w Radomiu,</w:t>
      </w:r>
    </w:p>
    <w:p w:rsidR="0072000D" w:rsidRPr="00D96F9F" w:rsidRDefault="0072000D" w:rsidP="00CA3CD3">
      <w:pPr>
        <w:pStyle w:val="Akapitzlist"/>
        <w:ind w:left="378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ul. 11 Listopada 37/59, 26-600 Radom</w:t>
      </w:r>
    </w:p>
    <w:p w:rsidR="0072000D" w:rsidRPr="00D96F9F" w:rsidRDefault="0072000D" w:rsidP="00CA3CD3">
      <w:pPr>
        <w:pStyle w:val="Akapitzlist"/>
        <w:ind w:left="756" w:hanging="378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b/>
          <w:sz w:val="20"/>
          <w:szCs w:val="20"/>
        </w:rPr>
        <w:t>Numer telefonu:</w:t>
      </w:r>
      <w:r w:rsidRPr="00D96F9F">
        <w:rPr>
          <w:rFonts w:ascii="Times New Roman" w:hAnsi="Times New Roman" w:cs="Times New Roman"/>
          <w:sz w:val="20"/>
          <w:szCs w:val="20"/>
        </w:rPr>
        <w:t xml:space="preserve"> 47 701 31 03</w:t>
      </w:r>
    </w:p>
    <w:p w:rsidR="0072000D" w:rsidRPr="00D96F9F" w:rsidRDefault="0072000D" w:rsidP="00CA3CD3">
      <w:pPr>
        <w:pStyle w:val="Akapitzlist"/>
        <w:ind w:left="756" w:hanging="378"/>
        <w:jc w:val="both"/>
        <w:rPr>
          <w:rStyle w:val="Hipercze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D96F9F">
        <w:rPr>
          <w:rFonts w:ascii="Times New Roman" w:hAnsi="Times New Roman" w:cs="Times New Roman"/>
          <w:b/>
          <w:sz w:val="20"/>
          <w:szCs w:val="20"/>
        </w:rPr>
        <w:t>Adres poczty elektronicznej:</w:t>
      </w:r>
      <w:r w:rsidR="00956C6B" w:rsidRPr="00D96F9F">
        <w:rPr>
          <w:rFonts w:ascii="Times New Roman" w:hAnsi="Times New Roman" w:cs="Times New Roman"/>
          <w:b/>
          <w:sz w:val="20"/>
          <w:szCs w:val="20"/>
        </w:rPr>
        <w:t xml:space="preserve"> </w:t>
      </w:r>
      <w:hyperlink r:id="rId8" w:history="1">
        <w:r w:rsidRPr="00D96F9F">
          <w:rPr>
            <w:rStyle w:val="Hipercze"/>
            <w:rFonts w:ascii="Times New Roman" w:hAnsi="Times New Roman" w:cs="Times New Roman"/>
            <w:color w:val="4472C4" w:themeColor="accent5"/>
            <w:sz w:val="20"/>
            <w:szCs w:val="20"/>
            <w:u w:val="none"/>
          </w:rPr>
          <w:t>zamowienia.kwp@ra.policja.gov.pl</w:t>
        </w:r>
      </w:hyperlink>
    </w:p>
    <w:p w:rsidR="00CA3CD3" w:rsidRPr="00D96F9F" w:rsidRDefault="0072000D" w:rsidP="00CA3CD3">
      <w:pPr>
        <w:pStyle w:val="Akapitzlist"/>
        <w:ind w:left="756" w:hanging="378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b/>
          <w:sz w:val="20"/>
          <w:szCs w:val="20"/>
        </w:rPr>
        <w:t>Adres strony internetowej prowadzonego postępowania:</w:t>
      </w:r>
    </w:p>
    <w:p w:rsidR="0072000D" w:rsidRPr="00D96F9F" w:rsidRDefault="0072000D" w:rsidP="00CA3CD3">
      <w:pPr>
        <w:pStyle w:val="Akapitzlist"/>
        <w:ind w:left="756" w:hanging="378"/>
        <w:rPr>
          <w:rFonts w:ascii="Times New Roman" w:hAnsi="Times New Roman" w:cs="Times New Roman"/>
          <w:color w:val="4472C4" w:themeColor="accent5"/>
          <w:sz w:val="20"/>
          <w:szCs w:val="20"/>
        </w:rPr>
      </w:pPr>
      <w:r w:rsidRPr="00D96F9F">
        <w:rPr>
          <w:rFonts w:ascii="Times New Roman" w:hAnsi="Times New Roman" w:cs="Times New Roman"/>
          <w:bCs/>
          <w:color w:val="4472C4" w:themeColor="accent5"/>
          <w:sz w:val="20"/>
          <w:szCs w:val="20"/>
        </w:rPr>
        <w:t>https://platformazakupowa.pl/pn/kwp_radom</w:t>
      </w:r>
      <w:r w:rsidRPr="00D96F9F">
        <w:rPr>
          <w:rFonts w:ascii="Times New Roman" w:hAnsi="Times New Roman" w:cs="Times New Roman"/>
          <w:bCs/>
          <w:color w:val="4472C4" w:themeColor="accent5"/>
          <w:sz w:val="20"/>
          <w:szCs w:val="20"/>
        </w:rPr>
        <w:br/>
      </w:r>
    </w:p>
    <w:p w:rsidR="00CA3CD3" w:rsidRPr="00D96F9F" w:rsidRDefault="0072000D" w:rsidP="00CA3CD3">
      <w:pPr>
        <w:pStyle w:val="Akapitzlist"/>
        <w:numPr>
          <w:ilvl w:val="0"/>
          <w:numId w:val="9"/>
        </w:numPr>
        <w:ind w:left="364" w:hanging="378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b/>
          <w:sz w:val="20"/>
          <w:szCs w:val="20"/>
        </w:rPr>
        <w:t>Sprawę prowadzi:</w:t>
      </w:r>
      <w:r w:rsidRPr="00D96F9F">
        <w:rPr>
          <w:rFonts w:ascii="Times New Roman" w:hAnsi="Times New Roman" w:cs="Times New Roman"/>
          <w:sz w:val="20"/>
          <w:szCs w:val="20"/>
        </w:rPr>
        <w:t xml:space="preserve"> Sekcja Zamówień Publicznych KWP z siedzibą w Radomiu </w:t>
      </w:r>
    </w:p>
    <w:p w:rsidR="00CA3CD3" w:rsidRPr="00D96F9F" w:rsidRDefault="0072000D" w:rsidP="00CA3CD3">
      <w:pPr>
        <w:pStyle w:val="Akapitzlist"/>
        <w:ind w:left="364"/>
        <w:jc w:val="both"/>
        <w:rPr>
          <w:rStyle w:val="Hipercze"/>
          <w:rFonts w:ascii="Times New Roman" w:hAnsi="Times New Roman" w:cs="Times New Roman"/>
          <w:color w:val="4472C4" w:themeColor="accent5"/>
          <w:sz w:val="20"/>
          <w:szCs w:val="20"/>
          <w:u w:val="none"/>
        </w:rPr>
      </w:pPr>
      <w:r w:rsidRPr="00D96F9F">
        <w:rPr>
          <w:rFonts w:ascii="Times New Roman" w:hAnsi="Times New Roman" w:cs="Times New Roman"/>
          <w:b/>
          <w:bCs/>
          <w:sz w:val="20"/>
          <w:szCs w:val="20"/>
        </w:rPr>
        <w:t xml:space="preserve">adres strony www: </w:t>
      </w:r>
      <w:hyperlink r:id="rId9" w:history="1">
        <w:r w:rsidRPr="00D96F9F">
          <w:rPr>
            <w:rStyle w:val="Hipercze"/>
            <w:rFonts w:ascii="Times New Roman" w:hAnsi="Times New Roman" w:cs="Times New Roman"/>
            <w:bCs/>
            <w:color w:val="4472C4" w:themeColor="accent5"/>
            <w:sz w:val="20"/>
            <w:szCs w:val="20"/>
            <w:u w:val="none"/>
          </w:rPr>
          <w:t>http://bip.mazowiecka.policja.gov.pl</w:t>
        </w:r>
      </w:hyperlink>
    </w:p>
    <w:p w:rsidR="0072000D" w:rsidRPr="00D96F9F" w:rsidRDefault="0072000D" w:rsidP="00CA3CD3">
      <w:pPr>
        <w:pStyle w:val="Akapitzlist"/>
        <w:ind w:left="364"/>
        <w:jc w:val="both"/>
        <w:rPr>
          <w:rFonts w:ascii="Times New Roman" w:hAnsi="Times New Roman" w:cs="Times New Roman"/>
          <w:color w:val="4472C4" w:themeColor="accent5"/>
          <w:sz w:val="20"/>
          <w:szCs w:val="20"/>
        </w:rPr>
      </w:pPr>
      <w:r w:rsidRPr="00D96F9F">
        <w:rPr>
          <w:rFonts w:ascii="Times New Roman" w:hAnsi="Times New Roman" w:cs="Times New Roman"/>
          <w:b/>
          <w:bCs/>
          <w:sz w:val="20"/>
          <w:szCs w:val="20"/>
        </w:rPr>
        <w:t>adres profilu nabywcy</w:t>
      </w:r>
      <w:r w:rsidRPr="00D96F9F">
        <w:rPr>
          <w:rFonts w:ascii="Times New Roman" w:hAnsi="Times New Roman" w:cs="Times New Roman"/>
          <w:b/>
          <w:sz w:val="20"/>
          <w:szCs w:val="20"/>
        </w:rPr>
        <w:t>:</w:t>
      </w:r>
      <w:r w:rsidR="00956C6B" w:rsidRPr="00D96F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6F9F">
        <w:rPr>
          <w:rFonts w:ascii="Times New Roman" w:hAnsi="Times New Roman" w:cs="Times New Roman"/>
          <w:bCs/>
          <w:color w:val="4472C4" w:themeColor="accent5"/>
          <w:sz w:val="20"/>
          <w:szCs w:val="20"/>
        </w:rPr>
        <w:t>https://platformazakupowa.pl/pn/kwp_radom</w:t>
      </w:r>
    </w:p>
    <w:p w:rsidR="0072000D" w:rsidRPr="00D96F9F" w:rsidRDefault="0072000D" w:rsidP="0072000D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color w:val="4472C4" w:themeColor="accent5"/>
          <w:sz w:val="20"/>
          <w:szCs w:val="20"/>
          <w:u w:val="single"/>
        </w:rPr>
      </w:pPr>
    </w:p>
    <w:p w:rsidR="0072000D" w:rsidRPr="00D96F9F" w:rsidRDefault="0072000D" w:rsidP="003B1C78">
      <w:pPr>
        <w:pStyle w:val="Akapitzlist"/>
        <w:numPr>
          <w:ilvl w:val="0"/>
          <w:numId w:val="2"/>
        </w:numPr>
        <w:ind w:left="406" w:hanging="238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b/>
          <w:sz w:val="20"/>
          <w:szCs w:val="20"/>
        </w:rPr>
        <w:t xml:space="preserve">Adres strony internetowej, na której udostępniane będą zmiany i wyjaśnienia treści SWZ oraz inne </w:t>
      </w:r>
      <w:r w:rsidRPr="00D96F9F">
        <w:rPr>
          <w:rFonts w:ascii="Times New Roman" w:hAnsi="Times New Roman" w:cs="Times New Roman"/>
          <w:sz w:val="20"/>
          <w:szCs w:val="20"/>
        </w:rPr>
        <w:t>dokumenty zamówienia bezpośrednio związane z postępowaniem o udzielenie zamówienia</w:t>
      </w:r>
    </w:p>
    <w:p w:rsidR="0030581D" w:rsidRPr="00D96F9F" w:rsidRDefault="0030581D" w:rsidP="0030581D">
      <w:pPr>
        <w:pStyle w:val="Akapitzlist"/>
        <w:ind w:left="406"/>
        <w:jc w:val="both"/>
        <w:rPr>
          <w:rFonts w:ascii="Times New Roman" w:hAnsi="Times New Roman" w:cs="Times New Roman"/>
          <w:sz w:val="20"/>
          <w:szCs w:val="20"/>
        </w:rPr>
      </w:pPr>
    </w:p>
    <w:p w:rsidR="0075579B" w:rsidRPr="00D96F9F" w:rsidRDefault="00C70BB3" w:rsidP="00BF722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SWZ oraz dokumenty zamówienia bezpośrednio związane z postępowaniem o udzielenie zamówienia</w:t>
      </w:r>
      <w:r w:rsidR="002E1AB1" w:rsidRPr="00D96F9F">
        <w:rPr>
          <w:rFonts w:ascii="Times New Roman" w:hAnsi="Times New Roman" w:cs="Times New Roman"/>
          <w:sz w:val="20"/>
          <w:szCs w:val="20"/>
        </w:rPr>
        <w:t xml:space="preserve"> dostępne są w zakładce </w:t>
      </w:r>
      <w:r w:rsidR="002E1AB1" w:rsidRPr="00D96F9F">
        <w:rPr>
          <w:rFonts w:ascii="Times New Roman" w:hAnsi="Times New Roman" w:cs="Times New Roman"/>
          <w:i/>
          <w:sz w:val="20"/>
          <w:szCs w:val="20"/>
        </w:rPr>
        <w:t>„</w:t>
      </w:r>
      <w:r w:rsidR="002E1AB1" w:rsidRPr="00D96F9F">
        <w:rPr>
          <w:rFonts w:ascii="Times New Roman" w:hAnsi="Times New Roman" w:cs="Times New Roman"/>
          <w:b/>
          <w:i/>
          <w:sz w:val="20"/>
          <w:szCs w:val="20"/>
        </w:rPr>
        <w:t>Z</w:t>
      </w:r>
      <w:r w:rsidR="00DA5924" w:rsidRPr="00D96F9F">
        <w:rPr>
          <w:rFonts w:ascii="Times New Roman" w:hAnsi="Times New Roman" w:cs="Times New Roman"/>
          <w:b/>
          <w:i/>
          <w:sz w:val="20"/>
          <w:szCs w:val="20"/>
        </w:rPr>
        <w:t>ałączniki</w:t>
      </w:r>
      <w:r w:rsidR="00CF79F0" w:rsidRPr="00D96F9F">
        <w:rPr>
          <w:rFonts w:ascii="Times New Roman" w:hAnsi="Times New Roman" w:cs="Times New Roman"/>
          <w:b/>
          <w:i/>
          <w:sz w:val="20"/>
          <w:szCs w:val="20"/>
        </w:rPr>
        <w:t xml:space="preserve"> do</w:t>
      </w:r>
      <w:r w:rsidR="00DA5924" w:rsidRPr="00D96F9F">
        <w:rPr>
          <w:rFonts w:ascii="Times New Roman" w:hAnsi="Times New Roman" w:cs="Times New Roman"/>
          <w:b/>
          <w:i/>
          <w:sz w:val="20"/>
          <w:szCs w:val="20"/>
        </w:rPr>
        <w:t xml:space="preserve"> postępowania</w:t>
      </w:r>
      <w:r w:rsidR="002E1AB1" w:rsidRPr="00D96F9F">
        <w:rPr>
          <w:rFonts w:ascii="Times New Roman" w:hAnsi="Times New Roman" w:cs="Times New Roman"/>
          <w:b/>
          <w:i/>
          <w:sz w:val="20"/>
          <w:szCs w:val="20"/>
        </w:rPr>
        <w:t>”</w:t>
      </w:r>
      <w:r w:rsidR="00956C6B" w:rsidRPr="00D96F9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855CC" w:rsidRPr="00D96F9F">
        <w:rPr>
          <w:rFonts w:ascii="Times New Roman" w:hAnsi="Times New Roman" w:cs="Times New Roman"/>
          <w:sz w:val="20"/>
          <w:szCs w:val="20"/>
        </w:rPr>
        <w:t xml:space="preserve">na platformie zakupowej pod adresem </w:t>
      </w:r>
      <w:hyperlink r:id="rId10" w:history="1">
        <w:r w:rsidR="00956C6B" w:rsidRPr="00D96F9F">
          <w:rPr>
            <w:rStyle w:val="Hipercze"/>
            <w:rFonts w:ascii="Times New Roman" w:hAnsi="Times New Roman" w:cs="Times New Roman"/>
            <w:bCs/>
            <w:color w:val="0070C0"/>
            <w:sz w:val="20"/>
            <w:szCs w:val="20"/>
          </w:rPr>
          <w:t>https://platformazakupowa.pl/pn/kwp_radom</w:t>
        </w:r>
      </w:hyperlink>
      <w:r w:rsidR="00956C6B" w:rsidRPr="00D96F9F">
        <w:rPr>
          <w:rFonts w:ascii="Times New Roman" w:hAnsi="Times New Roman" w:cs="Times New Roman"/>
          <w:bCs/>
          <w:color w:val="4472C4" w:themeColor="accent5"/>
          <w:sz w:val="20"/>
          <w:szCs w:val="20"/>
        </w:rPr>
        <w:t xml:space="preserve"> </w:t>
      </w:r>
      <w:r w:rsidR="00F855CC" w:rsidRPr="00D96F9F">
        <w:rPr>
          <w:rFonts w:ascii="Times New Roman" w:hAnsi="Times New Roman" w:cs="Times New Roman"/>
          <w:sz w:val="20"/>
          <w:szCs w:val="20"/>
        </w:rPr>
        <w:t>(zwana dalej Platformą)</w:t>
      </w:r>
      <w:r w:rsidR="00956C6B" w:rsidRPr="00D96F9F">
        <w:rPr>
          <w:rFonts w:ascii="Times New Roman" w:hAnsi="Times New Roman" w:cs="Times New Roman"/>
          <w:sz w:val="20"/>
          <w:szCs w:val="20"/>
        </w:rPr>
        <w:t xml:space="preserve"> </w:t>
      </w:r>
      <w:r w:rsidR="00F855CC" w:rsidRPr="00D96F9F">
        <w:rPr>
          <w:rFonts w:ascii="Times New Roman" w:hAnsi="Times New Roman" w:cs="Times New Roman"/>
          <w:b/>
          <w:sz w:val="20"/>
          <w:szCs w:val="20"/>
        </w:rPr>
        <w:t xml:space="preserve">pod numerem ogłoszenia </w:t>
      </w:r>
      <w:r w:rsidR="00F855CC" w:rsidRPr="00D96F9F">
        <w:rPr>
          <w:rFonts w:ascii="Times New Roman" w:hAnsi="Times New Roman" w:cs="Times New Roman"/>
          <w:b/>
          <w:sz w:val="20"/>
          <w:szCs w:val="20"/>
        </w:rPr>
        <w:br/>
        <w:t>o zamówieniu BZP</w:t>
      </w:r>
      <w:r w:rsidR="00F855CC" w:rsidRPr="00D96F9F">
        <w:rPr>
          <w:rFonts w:ascii="Times New Roman" w:hAnsi="Times New Roman" w:cs="Times New Roman"/>
          <w:sz w:val="20"/>
          <w:szCs w:val="20"/>
        </w:rPr>
        <w:t xml:space="preserve"> oraz </w:t>
      </w:r>
      <w:r w:rsidR="00F855CC" w:rsidRPr="00D96F9F">
        <w:rPr>
          <w:rFonts w:ascii="Times New Roman" w:hAnsi="Times New Roman" w:cs="Times New Roman"/>
          <w:b/>
          <w:sz w:val="20"/>
          <w:szCs w:val="20"/>
        </w:rPr>
        <w:t>nazwą postępowania /numerem wewnętrznym post</w:t>
      </w:r>
      <w:r w:rsidR="009E2C06" w:rsidRPr="00D96F9F">
        <w:rPr>
          <w:rFonts w:ascii="Times New Roman" w:hAnsi="Times New Roman" w:cs="Times New Roman"/>
          <w:b/>
          <w:sz w:val="20"/>
          <w:szCs w:val="20"/>
        </w:rPr>
        <w:t>ę</w:t>
      </w:r>
      <w:r w:rsidR="00F855CC" w:rsidRPr="00D96F9F">
        <w:rPr>
          <w:rFonts w:ascii="Times New Roman" w:hAnsi="Times New Roman" w:cs="Times New Roman"/>
          <w:b/>
          <w:sz w:val="20"/>
          <w:szCs w:val="20"/>
        </w:rPr>
        <w:t>powania</w:t>
      </w:r>
      <w:r w:rsidR="002F42D1" w:rsidRPr="00D96F9F">
        <w:rPr>
          <w:rFonts w:ascii="Times New Roman" w:hAnsi="Times New Roman" w:cs="Times New Roman"/>
          <w:sz w:val="20"/>
          <w:szCs w:val="20"/>
        </w:rPr>
        <w:t xml:space="preserve"> dostępnym</w:t>
      </w:r>
      <w:r w:rsidR="002F42D1" w:rsidRPr="00D96F9F">
        <w:rPr>
          <w:rFonts w:ascii="Times New Roman" w:hAnsi="Times New Roman" w:cs="Times New Roman"/>
          <w:sz w:val="20"/>
          <w:szCs w:val="20"/>
        </w:rPr>
        <w:br/>
        <w:t>w tytule SWZ</w:t>
      </w:r>
      <w:r w:rsidR="003B4DA3" w:rsidRPr="00D96F9F">
        <w:rPr>
          <w:rFonts w:ascii="Times New Roman" w:hAnsi="Times New Roman" w:cs="Times New Roman"/>
          <w:i/>
          <w:sz w:val="20"/>
          <w:szCs w:val="20"/>
        </w:rPr>
        <w:t>.</w:t>
      </w:r>
      <w:r w:rsidR="00956C6B" w:rsidRPr="00D96F9F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740D85" w:rsidRPr="00D96F9F">
        <w:rPr>
          <w:rFonts w:ascii="Times New Roman" w:hAnsi="Times New Roman" w:cs="Times New Roman"/>
          <w:b/>
          <w:sz w:val="20"/>
          <w:szCs w:val="20"/>
        </w:rPr>
        <w:t>Zmiany i wyjaśnienia treści SWZ</w:t>
      </w:r>
      <w:r w:rsidR="00740D85" w:rsidRPr="00D96F9F">
        <w:rPr>
          <w:rFonts w:ascii="Times New Roman" w:hAnsi="Times New Roman" w:cs="Times New Roman"/>
          <w:sz w:val="20"/>
          <w:szCs w:val="20"/>
        </w:rPr>
        <w:t xml:space="preserve"> oraz </w:t>
      </w:r>
      <w:r w:rsidR="00740D85" w:rsidRPr="00D96F9F">
        <w:rPr>
          <w:rFonts w:ascii="Times New Roman" w:hAnsi="Times New Roman" w:cs="Times New Roman"/>
          <w:b/>
          <w:sz w:val="20"/>
          <w:szCs w:val="20"/>
        </w:rPr>
        <w:t xml:space="preserve">inne </w:t>
      </w:r>
      <w:r w:rsidR="00C33B9D" w:rsidRPr="00D96F9F">
        <w:rPr>
          <w:rFonts w:ascii="Times New Roman" w:hAnsi="Times New Roman" w:cs="Times New Roman"/>
          <w:b/>
          <w:sz w:val="20"/>
          <w:szCs w:val="20"/>
        </w:rPr>
        <w:t>informacje</w:t>
      </w:r>
      <w:r w:rsidR="00956C6B" w:rsidRPr="00D96F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40D85" w:rsidRPr="00D96F9F">
        <w:rPr>
          <w:rFonts w:ascii="Times New Roman" w:hAnsi="Times New Roman" w:cs="Times New Roman"/>
          <w:sz w:val="20"/>
          <w:szCs w:val="20"/>
        </w:rPr>
        <w:t xml:space="preserve">bezpośrednio związane </w:t>
      </w:r>
      <w:r w:rsidR="00C33B9D" w:rsidRPr="00D96F9F">
        <w:rPr>
          <w:rFonts w:ascii="Times New Roman" w:hAnsi="Times New Roman" w:cs="Times New Roman"/>
          <w:sz w:val="20"/>
          <w:szCs w:val="20"/>
        </w:rPr>
        <w:br/>
      </w:r>
      <w:r w:rsidR="00740D85" w:rsidRPr="00D96F9F">
        <w:rPr>
          <w:rFonts w:ascii="Times New Roman" w:hAnsi="Times New Roman" w:cs="Times New Roman"/>
          <w:sz w:val="20"/>
          <w:szCs w:val="20"/>
        </w:rPr>
        <w:t>z post</w:t>
      </w:r>
      <w:r w:rsidR="004453AC" w:rsidRPr="00D96F9F">
        <w:rPr>
          <w:rFonts w:ascii="Times New Roman" w:hAnsi="Times New Roman" w:cs="Times New Roman"/>
          <w:sz w:val="20"/>
          <w:szCs w:val="20"/>
        </w:rPr>
        <w:t>ę</w:t>
      </w:r>
      <w:r w:rsidR="00740D85" w:rsidRPr="00D96F9F">
        <w:rPr>
          <w:rFonts w:ascii="Times New Roman" w:hAnsi="Times New Roman" w:cs="Times New Roman"/>
          <w:sz w:val="20"/>
          <w:szCs w:val="20"/>
        </w:rPr>
        <w:t>powaniem o udzielenie zamówienia będą udostęp</w:t>
      </w:r>
      <w:r w:rsidR="008A79A7" w:rsidRPr="00D96F9F">
        <w:rPr>
          <w:rFonts w:ascii="Times New Roman" w:hAnsi="Times New Roman" w:cs="Times New Roman"/>
          <w:sz w:val="20"/>
          <w:szCs w:val="20"/>
        </w:rPr>
        <w:t>niane na</w:t>
      </w:r>
      <w:r w:rsidR="00AE49B0" w:rsidRPr="00D96F9F">
        <w:rPr>
          <w:rFonts w:ascii="Times New Roman" w:hAnsi="Times New Roman" w:cs="Times New Roman"/>
          <w:sz w:val="20"/>
          <w:szCs w:val="20"/>
        </w:rPr>
        <w:t xml:space="preserve"> platformie zakupowej pod adresem </w:t>
      </w:r>
      <w:hyperlink r:id="rId11" w:history="1">
        <w:r w:rsidR="00956C6B" w:rsidRPr="00D96F9F">
          <w:rPr>
            <w:rStyle w:val="Hipercze"/>
            <w:rFonts w:ascii="Times New Roman" w:hAnsi="Times New Roman" w:cs="Times New Roman"/>
            <w:bCs/>
            <w:color w:val="0070C0"/>
            <w:sz w:val="20"/>
            <w:szCs w:val="20"/>
          </w:rPr>
          <w:t>https://platformazakupowa.pl/pn/kwp_radom</w:t>
        </w:r>
      </w:hyperlink>
      <w:r w:rsidR="00956C6B" w:rsidRPr="00D96F9F">
        <w:rPr>
          <w:rFonts w:ascii="Times New Roman" w:hAnsi="Times New Roman" w:cs="Times New Roman"/>
          <w:bCs/>
          <w:color w:val="0070C0"/>
          <w:sz w:val="20"/>
          <w:szCs w:val="20"/>
        </w:rPr>
        <w:t xml:space="preserve"> </w:t>
      </w:r>
      <w:r w:rsidR="002F42D1" w:rsidRPr="00D96F9F">
        <w:rPr>
          <w:rFonts w:ascii="Times New Roman" w:hAnsi="Times New Roman" w:cs="Times New Roman"/>
          <w:sz w:val="20"/>
          <w:szCs w:val="20"/>
        </w:rPr>
        <w:t>w</w:t>
      </w:r>
      <w:r w:rsidR="00371D04" w:rsidRPr="00D96F9F">
        <w:rPr>
          <w:rFonts w:ascii="Times New Roman" w:hAnsi="Times New Roman" w:cs="Times New Roman"/>
          <w:sz w:val="20"/>
          <w:szCs w:val="20"/>
        </w:rPr>
        <w:t xml:space="preserve"> zakładce </w:t>
      </w:r>
      <w:r w:rsidR="00371D04" w:rsidRPr="00D96F9F">
        <w:rPr>
          <w:rFonts w:ascii="Times New Roman" w:hAnsi="Times New Roman" w:cs="Times New Roman"/>
          <w:b/>
          <w:i/>
          <w:sz w:val="20"/>
          <w:szCs w:val="20"/>
        </w:rPr>
        <w:t>„</w:t>
      </w:r>
      <w:r w:rsidR="0004363C" w:rsidRPr="00D96F9F">
        <w:rPr>
          <w:rFonts w:ascii="Times New Roman" w:hAnsi="Times New Roman" w:cs="Times New Roman"/>
          <w:b/>
          <w:i/>
          <w:sz w:val="20"/>
          <w:szCs w:val="20"/>
        </w:rPr>
        <w:t>KOMUNIKATY</w:t>
      </w:r>
      <w:r w:rsidR="00371D04" w:rsidRPr="00D96F9F">
        <w:rPr>
          <w:rFonts w:ascii="Times New Roman" w:hAnsi="Times New Roman" w:cs="Times New Roman"/>
          <w:b/>
          <w:i/>
          <w:sz w:val="20"/>
          <w:szCs w:val="20"/>
        </w:rPr>
        <w:t>”</w:t>
      </w:r>
    </w:p>
    <w:p w:rsidR="004453AC" w:rsidRPr="00D96F9F" w:rsidRDefault="004453AC" w:rsidP="00CC087F">
      <w:pPr>
        <w:pStyle w:val="Akapitzlist"/>
        <w:numPr>
          <w:ilvl w:val="0"/>
          <w:numId w:val="2"/>
        </w:numPr>
        <w:spacing w:after="0"/>
        <w:ind w:left="420" w:hanging="126"/>
        <w:rPr>
          <w:rFonts w:ascii="Times New Roman" w:hAnsi="Times New Roman" w:cs="Times New Roman"/>
          <w:b/>
          <w:sz w:val="20"/>
          <w:szCs w:val="20"/>
        </w:rPr>
      </w:pPr>
      <w:r w:rsidRPr="00D96F9F">
        <w:rPr>
          <w:rFonts w:ascii="Times New Roman" w:hAnsi="Times New Roman" w:cs="Times New Roman"/>
          <w:b/>
          <w:sz w:val="20"/>
          <w:szCs w:val="20"/>
        </w:rPr>
        <w:t>Tryb udzielenia zamówienia</w:t>
      </w:r>
    </w:p>
    <w:p w:rsidR="003B1C78" w:rsidRPr="00D96F9F" w:rsidRDefault="00A07A39" w:rsidP="00A07A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Postępowanie o udzielenie zamówienia prowadzone jest w trybie podstawowym, na podstawie art. 275 pkt 1 ustawy z dnia 11 września 2019r. – Prawo zamówień publiczny</w:t>
      </w:r>
      <w:r w:rsidR="008D08EF" w:rsidRPr="00D96F9F">
        <w:rPr>
          <w:rFonts w:ascii="Times New Roman" w:hAnsi="Times New Roman" w:cs="Times New Roman"/>
          <w:sz w:val="20"/>
          <w:szCs w:val="20"/>
        </w:rPr>
        <w:t xml:space="preserve">ch (Dz. U. z 2021 r. poz. 1129 </w:t>
      </w:r>
      <w:r w:rsidRPr="00D96F9F">
        <w:rPr>
          <w:rFonts w:ascii="Times New Roman" w:hAnsi="Times New Roman" w:cs="Times New Roman"/>
          <w:sz w:val="20"/>
          <w:szCs w:val="20"/>
        </w:rPr>
        <w:t>z późn. zm.).</w:t>
      </w:r>
    </w:p>
    <w:p w:rsidR="00CC087F" w:rsidRPr="00D96F9F" w:rsidRDefault="00CC087F" w:rsidP="00A07A3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C4B71" w:rsidRPr="00D96F9F" w:rsidRDefault="00342DFF" w:rsidP="00CC087F">
      <w:pPr>
        <w:pStyle w:val="Akapitzlist"/>
        <w:numPr>
          <w:ilvl w:val="0"/>
          <w:numId w:val="2"/>
        </w:numPr>
        <w:spacing w:after="0" w:line="240" w:lineRule="auto"/>
        <w:ind w:left="420" w:hanging="112"/>
        <w:rPr>
          <w:rFonts w:ascii="Times New Roman" w:hAnsi="Times New Roman" w:cs="Times New Roman"/>
          <w:b/>
          <w:sz w:val="20"/>
          <w:szCs w:val="20"/>
        </w:rPr>
      </w:pPr>
      <w:r w:rsidRPr="00D96F9F">
        <w:rPr>
          <w:rFonts w:ascii="Times New Roman" w:hAnsi="Times New Roman" w:cs="Times New Roman"/>
          <w:b/>
          <w:sz w:val="20"/>
          <w:szCs w:val="20"/>
        </w:rPr>
        <w:t>Informacja, czy Zamawiający przewiduje wybór najkorzystniejszej oferty z mo</w:t>
      </w:r>
      <w:r w:rsidR="00024899" w:rsidRPr="00D96F9F">
        <w:rPr>
          <w:rFonts w:ascii="Times New Roman" w:hAnsi="Times New Roman" w:cs="Times New Roman"/>
          <w:b/>
          <w:sz w:val="20"/>
          <w:szCs w:val="20"/>
        </w:rPr>
        <w:t>ż</w:t>
      </w:r>
      <w:r w:rsidRPr="00D96F9F">
        <w:rPr>
          <w:rFonts w:ascii="Times New Roman" w:hAnsi="Times New Roman" w:cs="Times New Roman"/>
          <w:b/>
          <w:sz w:val="20"/>
          <w:szCs w:val="20"/>
        </w:rPr>
        <w:t>liwości</w:t>
      </w:r>
      <w:r w:rsidR="00024899" w:rsidRPr="00D96F9F">
        <w:rPr>
          <w:rFonts w:ascii="Times New Roman" w:hAnsi="Times New Roman" w:cs="Times New Roman"/>
          <w:b/>
          <w:sz w:val="20"/>
          <w:szCs w:val="20"/>
        </w:rPr>
        <w:t>ą</w:t>
      </w:r>
      <w:r w:rsidRPr="00D96F9F">
        <w:rPr>
          <w:rFonts w:ascii="Times New Roman" w:hAnsi="Times New Roman" w:cs="Times New Roman"/>
          <w:b/>
          <w:sz w:val="20"/>
          <w:szCs w:val="20"/>
        </w:rPr>
        <w:t xml:space="preserve"> prowadzenia negocjacji</w:t>
      </w:r>
    </w:p>
    <w:p w:rsidR="00AC3715" w:rsidRPr="00D96F9F" w:rsidRDefault="00024899" w:rsidP="00CC08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Zamawiający nie przewiduje wyboru najkorzystniejszej oferty z możliwością prowadzenia negocjacji</w:t>
      </w:r>
      <w:r w:rsidR="001030D0" w:rsidRPr="00D96F9F">
        <w:rPr>
          <w:rFonts w:ascii="Times New Roman" w:hAnsi="Times New Roman" w:cs="Times New Roman"/>
          <w:sz w:val="20"/>
          <w:szCs w:val="20"/>
        </w:rPr>
        <w:t>.</w:t>
      </w:r>
    </w:p>
    <w:p w:rsidR="003B1C78" w:rsidRPr="00D96F9F" w:rsidRDefault="003B1C78" w:rsidP="00024899">
      <w:pPr>
        <w:rPr>
          <w:rFonts w:ascii="Times New Roman" w:hAnsi="Times New Roman" w:cs="Times New Roman"/>
          <w:sz w:val="20"/>
          <w:szCs w:val="20"/>
        </w:rPr>
      </w:pPr>
    </w:p>
    <w:p w:rsidR="00731D07" w:rsidRPr="00D96F9F" w:rsidRDefault="001030D0" w:rsidP="003B1C78">
      <w:pPr>
        <w:pStyle w:val="Akapitzlist"/>
        <w:numPr>
          <w:ilvl w:val="0"/>
          <w:numId w:val="2"/>
        </w:numPr>
        <w:ind w:left="434" w:hanging="238"/>
        <w:rPr>
          <w:rFonts w:ascii="Times New Roman" w:hAnsi="Times New Roman" w:cs="Times New Roman"/>
          <w:b/>
          <w:sz w:val="20"/>
          <w:szCs w:val="20"/>
        </w:rPr>
      </w:pPr>
      <w:r w:rsidRPr="00D96F9F">
        <w:rPr>
          <w:rFonts w:ascii="Times New Roman" w:hAnsi="Times New Roman" w:cs="Times New Roman"/>
          <w:b/>
          <w:sz w:val="20"/>
          <w:szCs w:val="20"/>
        </w:rPr>
        <w:t>Opis przedmiotu zamówienia</w:t>
      </w:r>
    </w:p>
    <w:p w:rsidR="00A07A39" w:rsidRPr="00687122" w:rsidRDefault="00687122" w:rsidP="00687122">
      <w:pPr>
        <w:rPr>
          <w:rFonts w:ascii="Times New Roman" w:hAnsi="Times New Roman" w:cs="Times New Roman"/>
          <w:b/>
          <w:sz w:val="20"/>
          <w:szCs w:val="20"/>
        </w:rPr>
      </w:pPr>
      <w:r w:rsidRPr="00687122">
        <w:rPr>
          <w:rFonts w:ascii="Times New Roman" w:hAnsi="Times New Roman" w:cs="Times New Roman"/>
          <w:b/>
          <w:sz w:val="20"/>
          <w:szCs w:val="20"/>
        </w:rPr>
        <w:t xml:space="preserve">Przedmiotem zamówienia są usługi społeczne o których mowa w art. 359 pkt 2 ustawy </w:t>
      </w:r>
      <w:r>
        <w:rPr>
          <w:rFonts w:ascii="Times New Roman" w:hAnsi="Times New Roman" w:cs="Times New Roman"/>
          <w:b/>
          <w:sz w:val="20"/>
          <w:szCs w:val="20"/>
        </w:rPr>
        <w:t>Pzp</w:t>
      </w:r>
      <w:r w:rsidRPr="0068712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847CCF" w:rsidRPr="00D96F9F" w:rsidRDefault="00C41ECF" w:rsidP="00847CCF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Podstawą opracowania opisu przedmiotu zamówienia jest</w:t>
      </w:r>
      <w:r w:rsidR="001346C4" w:rsidRPr="00D96F9F">
        <w:rPr>
          <w:rFonts w:ascii="Times New Roman" w:hAnsi="Times New Roman" w:cs="Times New Roman"/>
          <w:sz w:val="20"/>
          <w:szCs w:val="20"/>
        </w:rPr>
        <w:t xml:space="preserve"> :</w:t>
      </w:r>
    </w:p>
    <w:p w:rsidR="009E74F2" w:rsidRPr="00D96F9F" w:rsidRDefault="009E74F2" w:rsidP="00170095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96F9F">
        <w:rPr>
          <w:rFonts w:ascii="Times New Roman" w:hAnsi="Times New Roman" w:cs="Times New Roman"/>
          <w:bCs/>
          <w:sz w:val="20"/>
          <w:szCs w:val="20"/>
        </w:rPr>
        <w:t>Rozporządzenie Ministra Spraw Wewnętrznych z dnia 4 czerwca 2012 r. – w sprawie pomieszczeń dla osób zatrzymanych lub doprowadzonych w celu wytrzeźwienia, pokoi przejściowych, tymczasowych pomieszczeń przejściowych i policyjnych izb dziecka, regulaminu pobytu w tych pomieszczeniach, pokojach izbach oraz sposobu postępowania z zapisami obrazu z tych pomieszczeń.</w:t>
      </w:r>
    </w:p>
    <w:p w:rsidR="009E74F2" w:rsidRPr="00D96F9F" w:rsidRDefault="009E74F2" w:rsidP="009E74F2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9E74F2" w:rsidRPr="00D96F9F" w:rsidRDefault="009E74F2" w:rsidP="00170095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96F9F">
        <w:rPr>
          <w:rFonts w:ascii="Times New Roman" w:hAnsi="Times New Roman" w:cs="Times New Roman"/>
          <w:bCs/>
          <w:sz w:val="20"/>
          <w:szCs w:val="20"/>
        </w:rPr>
        <w:t>Rozporządzenie Ministra Spraw Wewnętrznych i Administracji z dnia 28 września 2020 r. w sprawie otrzymywania wyżywienia przez policjantów,</w:t>
      </w:r>
    </w:p>
    <w:p w:rsidR="009E74F2" w:rsidRPr="00D96F9F" w:rsidRDefault="009E74F2" w:rsidP="009E74F2">
      <w:pPr>
        <w:pStyle w:val="Akapitzlist"/>
        <w:rPr>
          <w:rFonts w:ascii="Times New Roman" w:hAnsi="Times New Roman" w:cs="Times New Roman"/>
          <w:bCs/>
          <w:sz w:val="20"/>
          <w:szCs w:val="20"/>
        </w:rPr>
      </w:pPr>
    </w:p>
    <w:p w:rsidR="009E74F2" w:rsidRPr="00D96F9F" w:rsidRDefault="009E74F2" w:rsidP="00170095">
      <w:pPr>
        <w:pStyle w:val="Akapitzlist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96F9F">
        <w:rPr>
          <w:rFonts w:ascii="Times New Roman" w:hAnsi="Times New Roman" w:cs="Times New Roman"/>
          <w:bCs/>
          <w:sz w:val="20"/>
          <w:szCs w:val="20"/>
        </w:rPr>
        <w:t xml:space="preserve">Posiłki dla osób umieszczonych w PdOZ mają być przygotowywane według dziennej normy żywieniowej (tzw. wsad do kotła) obowiązującej w resorcie spraw wewnętrznych i administracji wyliczonej na podstawie tzw. normy zasadniczej szkolnej „SZ’ wynoszącej 18 zł dla osób zatrzymanych w PdOZ: </w:t>
      </w:r>
    </w:p>
    <w:p w:rsidR="009E74F2" w:rsidRPr="00D96F9F" w:rsidRDefault="009E74F2" w:rsidP="009E74F2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96F9F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D96F9F">
        <w:rPr>
          <w:rFonts w:ascii="Times New Roman" w:hAnsi="Times New Roman" w:cs="Times New Roman"/>
          <w:b/>
          <w:bCs/>
          <w:sz w:val="20"/>
          <w:szCs w:val="20"/>
        </w:rPr>
        <w:t>10,80</w:t>
      </w:r>
      <w:r w:rsidRPr="00D96F9F">
        <w:rPr>
          <w:rFonts w:ascii="Times New Roman" w:hAnsi="Times New Roman" w:cs="Times New Roman"/>
          <w:bCs/>
          <w:sz w:val="20"/>
          <w:szCs w:val="20"/>
        </w:rPr>
        <w:t xml:space="preserve"> zł brutto dla osób dorosłych (60% normy SZ), plus koszty przyrządzania posiłków poniesiona przez Wykonawcę,</w:t>
      </w:r>
    </w:p>
    <w:p w:rsidR="008B4E18" w:rsidRPr="00D96F9F" w:rsidRDefault="009E74F2" w:rsidP="009E74F2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96F9F">
        <w:rPr>
          <w:rFonts w:ascii="Times New Roman" w:hAnsi="Times New Roman" w:cs="Times New Roman"/>
          <w:bCs/>
          <w:sz w:val="20"/>
          <w:szCs w:val="20"/>
        </w:rPr>
        <w:t xml:space="preserve">- </w:t>
      </w:r>
      <w:r w:rsidRPr="00D96F9F">
        <w:rPr>
          <w:rFonts w:ascii="Times New Roman" w:hAnsi="Times New Roman" w:cs="Times New Roman"/>
          <w:b/>
          <w:bCs/>
          <w:sz w:val="20"/>
          <w:szCs w:val="20"/>
        </w:rPr>
        <w:t>13,50</w:t>
      </w:r>
      <w:r w:rsidRPr="00D96F9F">
        <w:rPr>
          <w:rFonts w:ascii="Times New Roman" w:hAnsi="Times New Roman" w:cs="Times New Roman"/>
          <w:bCs/>
          <w:sz w:val="20"/>
          <w:szCs w:val="20"/>
        </w:rPr>
        <w:t xml:space="preserve"> zł brutto dla osób poniżej 18 roku życia i kobiet w ciąży (75% normy SZ), plus koszty przyrządzania posiłków poniesiona przez Wykonawcę.</w:t>
      </w:r>
    </w:p>
    <w:p w:rsidR="00E40351" w:rsidRPr="00D96F9F" w:rsidRDefault="00E40351" w:rsidP="009E74F2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C41ECF" w:rsidRPr="00D96F9F" w:rsidRDefault="00C41ECF" w:rsidP="001346C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D199C" w:rsidRPr="00D96F9F" w:rsidRDefault="001D199C" w:rsidP="001D199C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</w:p>
    <w:p w:rsidR="00A36C1B" w:rsidRPr="00D96F9F" w:rsidRDefault="006D27F4" w:rsidP="0030581D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lastRenderedPageBreak/>
        <w:t>Przedmiotem zamówienia jest</w:t>
      </w:r>
      <w:r w:rsidR="00956C6B" w:rsidRPr="00D96F9F">
        <w:rPr>
          <w:rFonts w:ascii="Times New Roman" w:hAnsi="Times New Roman" w:cs="Times New Roman"/>
          <w:sz w:val="20"/>
          <w:szCs w:val="20"/>
        </w:rPr>
        <w:t xml:space="preserve"> </w:t>
      </w:r>
      <w:r w:rsidR="00680A21" w:rsidRPr="00D96F9F">
        <w:rPr>
          <w:rFonts w:ascii="Times New Roman" w:hAnsi="Times New Roman" w:cs="Times New Roman"/>
          <w:sz w:val="20"/>
          <w:szCs w:val="20"/>
        </w:rPr>
        <w:t xml:space="preserve"> </w:t>
      </w:r>
      <w:r w:rsidR="00B031EC" w:rsidRPr="00D96F9F">
        <w:rPr>
          <w:rFonts w:ascii="Times New Roman" w:hAnsi="Times New Roman" w:cs="Times New Roman"/>
          <w:sz w:val="20"/>
          <w:szCs w:val="20"/>
        </w:rPr>
        <w:t xml:space="preserve">Świadczenie usług w zakresie całodziennego </w:t>
      </w:r>
      <w:r w:rsidR="0030581D" w:rsidRPr="00D96F9F">
        <w:rPr>
          <w:rFonts w:ascii="Times New Roman" w:hAnsi="Times New Roman" w:cs="Times New Roman"/>
          <w:sz w:val="20"/>
          <w:szCs w:val="20"/>
        </w:rPr>
        <w:t xml:space="preserve">wyżywienia osób zatrzymanych i </w:t>
      </w:r>
      <w:r w:rsidR="00B031EC" w:rsidRPr="00D96F9F">
        <w:rPr>
          <w:rFonts w:ascii="Times New Roman" w:hAnsi="Times New Roman" w:cs="Times New Roman"/>
          <w:sz w:val="20"/>
          <w:szCs w:val="20"/>
        </w:rPr>
        <w:t>osadzonych w Pomieszczeniach dla Osó</w:t>
      </w:r>
      <w:r w:rsidR="00BB0E23" w:rsidRPr="00D96F9F">
        <w:rPr>
          <w:rFonts w:ascii="Times New Roman" w:hAnsi="Times New Roman" w:cs="Times New Roman"/>
          <w:sz w:val="20"/>
          <w:szCs w:val="20"/>
        </w:rPr>
        <w:t xml:space="preserve">b Zatrzymanych (PdOZ) garnizonu </w:t>
      </w:r>
      <w:r w:rsidR="00B031EC" w:rsidRPr="00D96F9F">
        <w:rPr>
          <w:rFonts w:ascii="Times New Roman" w:hAnsi="Times New Roman" w:cs="Times New Roman"/>
          <w:sz w:val="20"/>
          <w:szCs w:val="20"/>
        </w:rPr>
        <w:t>mazowieckiego</w:t>
      </w:r>
      <w:r w:rsidR="00A36C1B" w:rsidRPr="00D96F9F">
        <w:rPr>
          <w:rFonts w:ascii="Times New Roman" w:hAnsi="Times New Roman" w:cs="Times New Roman"/>
          <w:sz w:val="20"/>
          <w:szCs w:val="20"/>
        </w:rPr>
        <w:t xml:space="preserve"> w podziale na 21 zadań:</w:t>
      </w:r>
    </w:p>
    <w:p w:rsidR="00BB0E23" w:rsidRPr="00D96F9F" w:rsidRDefault="00BB0E23" w:rsidP="00BB0E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0581D" w:rsidRPr="00D96F9F" w:rsidRDefault="0030581D" w:rsidP="0030581D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Zadanie nr 1- KMP Płock</w:t>
      </w:r>
    </w:p>
    <w:p w:rsidR="0030581D" w:rsidRPr="00D96F9F" w:rsidRDefault="0030581D" w:rsidP="0030581D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 xml:space="preserve">Zadanie nr 2 - KMP Radom </w:t>
      </w:r>
    </w:p>
    <w:p w:rsidR="0030581D" w:rsidRPr="00D96F9F" w:rsidRDefault="0030581D" w:rsidP="0030581D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Zadanie nr 3 - KMP Siedlce</w:t>
      </w:r>
    </w:p>
    <w:p w:rsidR="0030581D" w:rsidRPr="00D96F9F" w:rsidRDefault="0030581D" w:rsidP="0030581D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Zadanie nr 4 - KMP Ostrołęka</w:t>
      </w:r>
    </w:p>
    <w:p w:rsidR="0030581D" w:rsidRPr="00D96F9F" w:rsidRDefault="0030581D" w:rsidP="0030581D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 xml:space="preserve">Zadanie nr 5 - KPP Pułtusk </w:t>
      </w:r>
    </w:p>
    <w:p w:rsidR="0030581D" w:rsidRPr="00D96F9F" w:rsidRDefault="0030581D" w:rsidP="0030581D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 xml:space="preserve">Zadanie nr 6 - KPP Gostynin </w:t>
      </w:r>
    </w:p>
    <w:p w:rsidR="0030581D" w:rsidRPr="00D96F9F" w:rsidRDefault="0030581D" w:rsidP="0030581D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 xml:space="preserve">Zadanie nr 7 - KPP Płońsk </w:t>
      </w:r>
    </w:p>
    <w:p w:rsidR="0030581D" w:rsidRPr="00D96F9F" w:rsidRDefault="0030581D" w:rsidP="0030581D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 xml:space="preserve">Zadanie nr 8 - KPP Przysucha </w:t>
      </w:r>
    </w:p>
    <w:p w:rsidR="0030581D" w:rsidRPr="00D96F9F" w:rsidRDefault="0030581D" w:rsidP="0030581D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Zadanie nr 9 - KPP Sochaczew</w:t>
      </w:r>
    </w:p>
    <w:p w:rsidR="0030581D" w:rsidRPr="00D96F9F" w:rsidRDefault="0030581D" w:rsidP="0030581D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Zadanie nr 10 - KPP Maków Maz.</w:t>
      </w:r>
    </w:p>
    <w:p w:rsidR="0030581D" w:rsidRPr="00D96F9F" w:rsidRDefault="0030581D" w:rsidP="0030581D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Zadanie nr 11- KPP Ciechanów</w:t>
      </w:r>
    </w:p>
    <w:p w:rsidR="0030581D" w:rsidRPr="00D96F9F" w:rsidRDefault="0030581D" w:rsidP="0030581D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Zadanie nr 12 - KPP Grarwolin</w:t>
      </w:r>
    </w:p>
    <w:p w:rsidR="0030581D" w:rsidRPr="00D96F9F" w:rsidRDefault="0030581D" w:rsidP="0030581D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Zadanie nr 13 - KPP Ostrów Maz.</w:t>
      </w:r>
    </w:p>
    <w:p w:rsidR="0030581D" w:rsidRPr="00D96F9F" w:rsidRDefault="0030581D" w:rsidP="0030581D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Zadanie nr 14 - KPP Żyrardów</w:t>
      </w:r>
    </w:p>
    <w:p w:rsidR="0030581D" w:rsidRPr="00D96F9F" w:rsidRDefault="0030581D" w:rsidP="0030581D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Zadanie nr 15 - KPP Sierpc</w:t>
      </w:r>
    </w:p>
    <w:p w:rsidR="0030581D" w:rsidRPr="00D96F9F" w:rsidRDefault="0030581D" w:rsidP="0030581D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Zadanie nr 16 - KPP Wyszków</w:t>
      </w:r>
    </w:p>
    <w:p w:rsidR="0030581D" w:rsidRPr="00D96F9F" w:rsidRDefault="0030581D" w:rsidP="0030581D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Zadanie nr 17 - KPP Przasnysz</w:t>
      </w:r>
    </w:p>
    <w:p w:rsidR="0030581D" w:rsidRPr="00D96F9F" w:rsidRDefault="0030581D" w:rsidP="0030581D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 xml:space="preserve">Zadanie nr 18 - KPP Mława    </w:t>
      </w:r>
    </w:p>
    <w:p w:rsidR="0030581D" w:rsidRPr="00D96F9F" w:rsidRDefault="0030581D" w:rsidP="0030581D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Zadanie nr 19 - KPP Lipsko</w:t>
      </w:r>
    </w:p>
    <w:p w:rsidR="0030581D" w:rsidRPr="00D96F9F" w:rsidRDefault="0030581D" w:rsidP="0030581D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Zadanie nr 20 - KPP Grójec</w:t>
      </w:r>
    </w:p>
    <w:p w:rsidR="00F6205D" w:rsidRPr="00D96F9F" w:rsidRDefault="0030581D" w:rsidP="001346C4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Zadanie nr 21 - KPP Kozienice</w:t>
      </w:r>
    </w:p>
    <w:p w:rsidR="00B031EC" w:rsidRPr="00D96F9F" w:rsidRDefault="00B031EC" w:rsidP="00B031EC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</w:p>
    <w:p w:rsidR="00035A68" w:rsidRPr="00D96F9F" w:rsidRDefault="00875C48" w:rsidP="00035A6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 xml:space="preserve">Posiłki odpowiadać muszą wszelkim wymaganiom określonym w przepisach powszechnie obowiązujących. Aktualnie w tym zakresie obowiązuje – Rozporządzenie MSW z dnia 4 czerwca 2012r. w sprawie pomieszczeń przeznaczonych dla osób zatrzymanych lub doprowadzonych w celu wytrzeźwienia, pokoi przejściowych, tymczasowych pomieszczeń przejściowych i policyjnych izb dziecka, regulaminu pobytu w tych pomieszczeniach, pokojach i izbach oraz sposobu postępowania </w:t>
      </w:r>
      <w:r w:rsidRPr="00D96F9F">
        <w:rPr>
          <w:rFonts w:ascii="Times New Roman" w:hAnsi="Times New Roman" w:cs="Times New Roman"/>
          <w:sz w:val="20"/>
          <w:szCs w:val="20"/>
        </w:rPr>
        <w:br/>
        <w:t>z zapisami obrazu z tych pomieszczeń, pokoi i izb (Dz. U. z 2012 r. poz. 638, z późn. zmianami).</w:t>
      </w:r>
    </w:p>
    <w:p w:rsidR="00035A68" w:rsidRPr="00D96F9F" w:rsidRDefault="00875C48" w:rsidP="00035A68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5A68" w:rsidRPr="00D96F9F" w:rsidRDefault="00035A68" w:rsidP="00035A6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Posiłki wymienione </w:t>
      </w:r>
      <w:r w:rsidRPr="00D96F9F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eastAsia="pl-PL"/>
        </w:rPr>
        <w:t xml:space="preserve">w </w:t>
      </w:r>
      <w:r w:rsidRPr="00D96F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pkt 3</w:t>
      </w:r>
      <w:r w:rsidRPr="00D96F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tym, co najmniej jeden gorący, wydawane będą trzy razy dziennie (śniadanie, obiad, kolacja) w dni powszednie, soboty, niedziele i święta oraz dni ustawowo wolne od pracy w przeznaczonych do tego celu pojemnikach, za</w:t>
      </w:r>
      <w:r w:rsidR="00057786" w:rsidRPr="00D96F9F">
        <w:rPr>
          <w:rFonts w:ascii="Times New Roman" w:eastAsia="Times New Roman" w:hAnsi="Times New Roman" w:cs="Times New Roman"/>
          <w:sz w:val="20"/>
          <w:szCs w:val="20"/>
          <w:lang w:eastAsia="pl-PL"/>
        </w:rPr>
        <w:t>pewniających właściwą ochronę (</w:t>
      </w:r>
      <w:r w:rsidRPr="00D96F9F">
        <w:rPr>
          <w:rFonts w:ascii="Times New Roman" w:eastAsia="Times New Roman" w:hAnsi="Times New Roman" w:cs="Times New Roman"/>
          <w:sz w:val="20"/>
          <w:szCs w:val="20"/>
          <w:lang w:eastAsia="pl-PL"/>
        </w:rPr>
        <w:t>nie mogą one posiadać ostrych krawędzi lub zakończeń) wraz ze sztućcami jednorazowymi. Posiłki mają być urozmaicone i zawierać odpowiednią wartość energetyczną. Wartość energetyczna dziennej normy żywieniowej powinna zawierać nie mniej niż:</w:t>
      </w:r>
    </w:p>
    <w:p w:rsidR="00057786" w:rsidRPr="00D96F9F" w:rsidRDefault="00035A68" w:rsidP="00170095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96F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2600 kcal. – dla osób dorosłych,</w:t>
      </w:r>
    </w:p>
    <w:p w:rsidR="00510D6D" w:rsidRPr="00D96F9F" w:rsidRDefault="00035A68" w:rsidP="00170095">
      <w:pPr>
        <w:pStyle w:val="Akapitzlist"/>
        <w:numPr>
          <w:ilvl w:val="0"/>
          <w:numId w:val="4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96F9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3200 kcal. – dla kobiet w ciąży i osób które nie ukończyły 18 lat.</w:t>
      </w:r>
    </w:p>
    <w:p w:rsidR="00510D6D" w:rsidRPr="00D96F9F" w:rsidRDefault="00510D6D" w:rsidP="00510D6D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035A68" w:rsidRPr="00D96F9F" w:rsidRDefault="00035A68" w:rsidP="00035A6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6F9F">
        <w:rPr>
          <w:rFonts w:ascii="Times New Roman" w:eastAsia="Times New Roman" w:hAnsi="Times New Roman" w:cs="Times New Roman"/>
          <w:sz w:val="20"/>
          <w:szCs w:val="20"/>
          <w:lang w:eastAsia="pl-PL"/>
        </w:rPr>
        <w:t>Posiłki wydaje się osobom zatrzymanym w następujących godzinach i proporcjach:</w:t>
      </w:r>
    </w:p>
    <w:p w:rsidR="00057786" w:rsidRPr="00D96F9F" w:rsidRDefault="00035A68" w:rsidP="00170095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6F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godzinie </w:t>
      </w:r>
      <w:r w:rsidRPr="00D96F9F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7.00 – 8.00 śniadanie w ilości odpowiadającej</w:t>
      </w:r>
      <w:r w:rsidRPr="00D96F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30% wartości energetycznej posiłków</w:t>
      </w:r>
    </w:p>
    <w:p w:rsidR="00057786" w:rsidRPr="00D96F9F" w:rsidRDefault="00035A68" w:rsidP="00170095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6F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godzinie </w:t>
      </w:r>
      <w:r w:rsidRPr="00D96F9F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12</w:t>
      </w:r>
      <w:r w:rsidRPr="00D96F9F">
        <w:rPr>
          <w:rFonts w:ascii="Times New Roman" w:hAnsi="Times New Roman" w:cs="Times New Roman"/>
          <w:bCs/>
          <w:iCs/>
          <w:sz w:val="20"/>
          <w:szCs w:val="20"/>
          <w:lang w:eastAsia="pl-PL"/>
        </w:rPr>
        <w:sym w:font="Symbol" w:char="F0B0"/>
      </w:r>
      <w:r w:rsidRPr="00D96F9F">
        <w:rPr>
          <w:rFonts w:ascii="Times New Roman" w:hAnsi="Times New Roman" w:cs="Times New Roman"/>
          <w:bCs/>
          <w:iCs/>
          <w:sz w:val="20"/>
          <w:szCs w:val="20"/>
          <w:lang w:eastAsia="pl-PL"/>
        </w:rPr>
        <w:sym w:font="Symbol" w:char="F0B0"/>
      </w:r>
      <w:r w:rsidRPr="00D96F9F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- 14</w:t>
      </w:r>
      <w:r w:rsidRPr="00D96F9F">
        <w:rPr>
          <w:rFonts w:ascii="Times New Roman" w:hAnsi="Times New Roman" w:cs="Times New Roman"/>
          <w:bCs/>
          <w:iCs/>
          <w:sz w:val="20"/>
          <w:szCs w:val="20"/>
          <w:lang w:eastAsia="pl-PL"/>
        </w:rPr>
        <w:sym w:font="Symbol" w:char="F0B0"/>
      </w:r>
      <w:r w:rsidRPr="00D96F9F">
        <w:rPr>
          <w:rFonts w:ascii="Times New Roman" w:hAnsi="Times New Roman" w:cs="Times New Roman"/>
          <w:bCs/>
          <w:iCs/>
          <w:sz w:val="20"/>
          <w:szCs w:val="20"/>
          <w:lang w:eastAsia="pl-PL"/>
        </w:rPr>
        <w:sym w:font="Symbol" w:char="F0B0"/>
      </w:r>
      <w:r w:rsidRPr="00D96F9F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obiad (ciepły posiłek – zupa i drugie danie) w ilości odpowiadającej </w:t>
      </w:r>
      <w:r w:rsidRPr="00D96F9F">
        <w:rPr>
          <w:rFonts w:ascii="Times New Roman" w:eastAsia="Times New Roman" w:hAnsi="Times New Roman" w:cs="Times New Roman"/>
          <w:sz w:val="20"/>
          <w:szCs w:val="20"/>
          <w:lang w:eastAsia="pl-PL"/>
        </w:rPr>
        <w:t>40% wartości energetycznej posiłków</w:t>
      </w:r>
    </w:p>
    <w:p w:rsidR="00757523" w:rsidRPr="00D96F9F" w:rsidRDefault="00035A68" w:rsidP="00170095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6F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godzinie  </w:t>
      </w:r>
      <w:r w:rsidRPr="00D96F9F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18</w:t>
      </w:r>
      <w:r w:rsidRPr="00D96F9F">
        <w:rPr>
          <w:rFonts w:ascii="Times New Roman" w:hAnsi="Times New Roman" w:cs="Times New Roman"/>
          <w:bCs/>
          <w:iCs/>
          <w:sz w:val="20"/>
          <w:szCs w:val="20"/>
          <w:lang w:eastAsia="pl-PL"/>
        </w:rPr>
        <w:sym w:font="Symbol" w:char="F0B0"/>
      </w:r>
      <w:r w:rsidRPr="00D96F9F">
        <w:rPr>
          <w:rFonts w:ascii="Times New Roman" w:hAnsi="Times New Roman" w:cs="Times New Roman"/>
          <w:bCs/>
          <w:iCs/>
          <w:sz w:val="20"/>
          <w:szCs w:val="20"/>
          <w:lang w:eastAsia="pl-PL"/>
        </w:rPr>
        <w:sym w:font="Symbol" w:char="F0B0"/>
      </w:r>
      <w:r w:rsidRPr="00D96F9F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 - 19</w:t>
      </w:r>
      <w:r w:rsidRPr="00D96F9F">
        <w:rPr>
          <w:rFonts w:ascii="Times New Roman" w:hAnsi="Times New Roman" w:cs="Times New Roman"/>
          <w:bCs/>
          <w:iCs/>
          <w:sz w:val="20"/>
          <w:szCs w:val="20"/>
          <w:lang w:eastAsia="pl-PL"/>
        </w:rPr>
        <w:sym w:font="Symbol" w:char="F0B0"/>
      </w:r>
      <w:r w:rsidRPr="00D96F9F">
        <w:rPr>
          <w:rFonts w:ascii="Times New Roman" w:hAnsi="Times New Roman" w:cs="Times New Roman"/>
          <w:bCs/>
          <w:iCs/>
          <w:sz w:val="20"/>
          <w:szCs w:val="20"/>
          <w:lang w:eastAsia="pl-PL"/>
        </w:rPr>
        <w:sym w:font="Symbol" w:char="F0B0"/>
      </w:r>
      <w:r w:rsidRPr="00D96F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kolacja  </w:t>
      </w:r>
      <w:r w:rsidRPr="00D96F9F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w ilości odpowiadającej</w:t>
      </w:r>
      <w:r w:rsidRPr="00D96F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30% wartości energetycznej posiłków   </w:t>
      </w:r>
    </w:p>
    <w:p w:rsidR="00035A68" w:rsidRPr="00D96F9F" w:rsidRDefault="00035A68" w:rsidP="00757523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96F9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</w:t>
      </w:r>
    </w:p>
    <w:p w:rsidR="00757523" w:rsidRPr="00D96F9F" w:rsidRDefault="00757523" w:rsidP="0075752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Wykonawca zobowiązuje się do uwzględnienia w  ramach stawki żywieniowej do śniadania  i kolacji (dla osób przebywających w PdOZ) herbaty (w saszetkach) lub kawy zbożowej albo gotowych  naparów  w termosach (wraz z kubeczkami jednorazowymi do gorących  napojów).</w:t>
      </w:r>
    </w:p>
    <w:p w:rsidR="00524DA0" w:rsidRPr="00D96F9F" w:rsidRDefault="00524DA0" w:rsidP="00524DA0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</w:p>
    <w:p w:rsidR="00524DA0" w:rsidRPr="00D96F9F" w:rsidRDefault="00524DA0" w:rsidP="00524D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 xml:space="preserve">Dostawy będą realizowane przy użyciu pojazdów przystosowanych do przewożenia żywności. </w:t>
      </w:r>
      <w:r w:rsidR="00BB0E23" w:rsidRPr="00D96F9F">
        <w:rPr>
          <w:rFonts w:ascii="Times New Roman" w:hAnsi="Times New Roman" w:cs="Times New Roman"/>
          <w:sz w:val="20"/>
          <w:szCs w:val="20"/>
        </w:rPr>
        <w:br/>
      </w:r>
      <w:r w:rsidRPr="00D96F9F">
        <w:rPr>
          <w:rFonts w:ascii="Times New Roman" w:hAnsi="Times New Roman" w:cs="Times New Roman"/>
          <w:sz w:val="20"/>
          <w:szCs w:val="20"/>
        </w:rPr>
        <w:t xml:space="preserve">Na żądanie Zamawiającego Wykonawca przedstawi Zamawiającemu dokument potwierdzający, </w:t>
      </w:r>
      <w:r w:rsidR="00D2390A" w:rsidRPr="00D96F9F">
        <w:rPr>
          <w:rFonts w:ascii="Times New Roman" w:hAnsi="Times New Roman" w:cs="Times New Roman"/>
          <w:sz w:val="20"/>
          <w:szCs w:val="20"/>
        </w:rPr>
        <w:br/>
      </w:r>
      <w:r w:rsidRPr="00D96F9F">
        <w:rPr>
          <w:rFonts w:ascii="Times New Roman" w:hAnsi="Times New Roman" w:cs="Times New Roman"/>
          <w:sz w:val="20"/>
          <w:szCs w:val="20"/>
        </w:rPr>
        <w:t xml:space="preserve">iż pojazdy te dopuszczone są przez właściwego Państwowego Powiatowego Inspektora Sanitarnego </w:t>
      </w:r>
      <w:r w:rsidR="00D2390A" w:rsidRPr="00D96F9F">
        <w:rPr>
          <w:rFonts w:ascii="Times New Roman" w:hAnsi="Times New Roman" w:cs="Times New Roman"/>
          <w:sz w:val="20"/>
          <w:szCs w:val="20"/>
        </w:rPr>
        <w:br/>
      </w:r>
      <w:r w:rsidRPr="00D96F9F">
        <w:rPr>
          <w:rFonts w:ascii="Times New Roman" w:hAnsi="Times New Roman" w:cs="Times New Roman"/>
          <w:sz w:val="20"/>
          <w:szCs w:val="20"/>
        </w:rPr>
        <w:t>do przewożenia żywności.</w:t>
      </w:r>
    </w:p>
    <w:p w:rsidR="00524DA0" w:rsidRPr="00D96F9F" w:rsidRDefault="00524DA0" w:rsidP="00524DA0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</w:p>
    <w:p w:rsidR="00524DA0" w:rsidRPr="00200489" w:rsidRDefault="00524DA0" w:rsidP="00200489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 xml:space="preserve">Pojemniki, transportery lub kontenery używane do przewozu posiłków muszą być utrzymane </w:t>
      </w:r>
      <w:r w:rsidR="00D2390A" w:rsidRPr="00D96F9F">
        <w:rPr>
          <w:rFonts w:ascii="Times New Roman" w:hAnsi="Times New Roman" w:cs="Times New Roman"/>
          <w:sz w:val="20"/>
          <w:szCs w:val="20"/>
        </w:rPr>
        <w:br/>
      </w:r>
      <w:r w:rsidRPr="00D96F9F">
        <w:rPr>
          <w:rFonts w:ascii="Times New Roman" w:hAnsi="Times New Roman" w:cs="Times New Roman"/>
          <w:sz w:val="20"/>
          <w:szCs w:val="20"/>
        </w:rPr>
        <w:t xml:space="preserve">w czystości i w dobrym stanie technicznym, być łatwe do dezynfekcji oraz muszą być przystosowane </w:t>
      </w:r>
      <w:r w:rsidR="00D2390A" w:rsidRPr="00D96F9F">
        <w:rPr>
          <w:rFonts w:ascii="Times New Roman" w:hAnsi="Times New Roman" w:cs="Times New Roman"/>
          <w:sz w:val="20"/>
          <w:szCs w:val="20"/>
        </w:rPr>
        <w:br/>
      </w:r>
      <w:r w:rsidRPr="00D96F9F">
        <w:rPr>
          <w:rFonts w:ascii="Times New Roman" w:hAnsi="Times New Roman" w:cs="Times New Roman"/>
          <w:sz w:val="20"/>
          <w:szCs w:val="20"/>
        </w:rPr>
        <w:t>do utrzymania właściwej temperatury żywności i umożliwiać kontrolowanie tych temperatur.</w:t>
      </w:r>
    </w:p>
    <w:p w:rsidR="00524DA0" w:rsidRPr="00D96F9F" w:rsidRDefault="00524DA0" w:rsidP="00524DA0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lastRenderedPageBreak/>
        <w:t xml:space="preserve">Wykonawca ponosi pełną odpowiedzialność za utrzymanie właściwego poziomu sanitarnego podczas przewożenia produktów oraz za jakość dostarczanych produktów, w tym: </w:t>
      </w:r>
    </w:p>
    <w:p w:rsidR="00524DA0" w:rsidRPr="00D96F9F" w:rsidRDefault="00524DA0" w:rsidP="00170095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odpowiednią gramaturę,</w:t>
      </w:r>
    </w:p>
    <w:p w:rsidR="00524DA0" w:rsidRPr="00B71707" w:rsidRDefault="00524DA0" w:rsidP="00B71707">
      <w:pPr>
        <w:pStyle w:val="Akapitzlist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wartość energetyczną i odżywczą.</w:t>
      </w:r>
    </w:p>
    <w:p w:rsidR="00524DA0" w:rsidRPr="00B71707" w:rsidRDefault="00524DA0" w:rsidP="00B7170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Zamawiający zastrzega sobie prawo kontroli jakości i ilości wydawanych posiłków.</w:t>
      </w:r>
    </w:p>
    <w:p w:rsidR="00CE2104" w:rsidRPr="00B71707" w:rsidRDefault="00524DA0" w:rsidP="00B7170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 xml:space="preserve">Wykonawca zobowiązany jest do przekazania informacji o alergenach znajdujących się żywności </w:t>
      </w:r>
      <w:r w:rsidRPr="00D96F9F">
        <w:rPr>
          <w:rFonts w:ascii="Times New Roman" w:hAnsi="Times New Roman" w:cs="Times New Roman"/>
          <w:sz w:val="20"/>
          <w:szCs w:val="20"/>
        </w:rPr>
        <w:br/>
        <w:t>w formie tabeli lub wykazu alergenów znajdujących się w potrawach zgodnie z zapisem art. 44 Rozporządzenia Parlamentu Europejskiego i Rady nr 1169/2001 (roz. Urz. UE L304 str. 18)</w:t>
      </w:r>
    </w:p>
    <w:p w:rsidR="008C0C6A" w:rsidRPr="00D96F9F" w:rsidRDefault="00EB0C75" w:rsidP="00CE210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Zamawiający jest zobowiązana do udzielania telefonicznej informacji Wykonawcy dotyczącej ilości osób żywionych (w tym pełnoletnich, nieletnich i kobiet w ciąży) na dwie godziny przed dostarczeniem każdego posiłku, a następnie potwierdzenia tej informacji w formie pisemnej. Upoważnieni przedstawiciele jednostki organizacyjnej działający w imieniu Zamawiającego będą zamawiać</w:t>
      </w:r>
      <w:r w:rsidRPr="00D96F9F">
        <w:rPr>
          <w:rFonts w:ascii="Times New Roman" w:hAnsi="Times New Roman" w:cs="Times New Roman"/>
          <w:sz w:val="20"/>
          <w:szCs w:val="20"/>
        </w:rPr>
        <w:br/>
        <w:t>u Wykonawcy dzienną ilość posiłków, a w razie potrzeby zgłaszać korektę ich ilości oraz sprawować nadzór, nad jakością i ilością. W przypadku ich zakwestionowania posiłki będą podlegały wymianie na koszt Wykonawcy.</w:t>
      </w:r>
    </w:p>
    <w:p w:rsidR="005F726D" w:rsidRPr="00D96F9F" w:rsidRDefault="005F726D" w:rsidP="00FF73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2C602E" w:rsidRPr="00D96F9F" w:rsidRDefault="002C602E" w:rsidP="0017009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</w:p>
    <w:p w:rsidR="002C602E" w:rsidRPr="00D96F9F" w:rsidRDefault="002C602E" w:rsidP="00170095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0"/>
          <w:szCs w:val="20"/>
          <w:lang w:eastAsia="pl-PL"/>
        </w:rPr>
      </w:pPr>
    </w:p>
    <w:p w:rsidR="005A01CD" w:rsidRPr="00D96F9F" w:rsidRDefault="007E23CE" w:rsidP="004F2B34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9F">
        <w:rPr>
          <w:rFonts w:ascii="Times New Roman" w:hAnsi="Times New Roman" w:cs="Times New Roman"/>
          <w:b/>
          <w:sz w:val="20"/>
          <w:szCs w:val="20"/>
        </w:rPr>
        <w:t>Nazwy i kody zamówienia według wspólnego Słownika Zamówień (CPV)</w:t>
      </w:r>
      <w:r w:rsidRPr="00D96F9F">
        <w:rPr>
          <w:rFonts w:ascii="Times New Roman" w:hAnsi="Times New Roman" w:cs="Times New Roman"/>
          <w:bCs/>
          <w:sz w:val="20"/>
          <w:szCs w:val="20"/>
        </w:rPr>
        <w:t>:</w:t>
      </w:r>
      <w:r w:rsidR="00A90473" w:rsidRPr="00D96F9F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A90473" w:rsidRPr="00D96F9F">
        <w:rPr>
          <w:rFonts w:ascii="Times New Roman" w:hAnsi="Times New Roman" w:cs="Times New Roman"/>
          <w:bCs/>
          <w:sz w:val="20"/>
          <w:szCs w:val="20"/>
        </w:rPr>
        <w:br/>
      </w:r>
      <w:r w:rsidR="00A90473" w:rsidRPr="00D96F9F">
        <w:rPr>
          <w:rFonts w:ascii="Times New Roman" w:hAnsi="Times New Roman" w:cs="Times New Roman"/>
          <w:b/>
          <w:bCs/>
          <w:sz w:val="20"/>
          <w:szCs w:val="20"/>
        </w:rPr>
        <w:t xml:space="preserve">55300000-3 - </w:t>
      </w:r>
      <w:r w:rsidR="00A90473" w:rsidRPr="00D96F9F">
        <w:rPr>
          <w:rFonts w:ascii="Times New Roman" w:hAnsi="Times New Roman" w:cs="Times New Roman"/>
          <w:b/>
          <w:sz w:val="20"/>
          <w:szCs w:val="20"/>
        </w:rPr>
        <w:t xml:space="preserve">Usługi dostarczania posiłków </w:t>
      </w:r>
    </w:p>
    <w:p w:rsidR="00A90473" w:rsidRPr="00D96F9F" w:rsidRDefault="00A90473" w:rsidP="00A90473">
      <w:pPr>
        <w:pStyle w:val="Akapitzlist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175951" w:rsidRPr="00D96F9F" w:rsidRDefault="007D3261" w:rsidP="002B58EC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0"/>
          <w:szCs w:val="20"/>
        </w:rPr>
      </w:pPr>
      <w:r w:rsidRPr="00D96F9F">
        <w:rPr>
          <w:rFonts w:ascii="Times New Roman" w:hAnsi="Times New Roman" w:cs="Times New Roman"/>
          <w:b/>
          <w:sz w:val="20"/>
          <w:szCs w:val="20"/>
        </w:rPr>
        <w:t>Termin wykonania</w:t>
      </w:r>
      <w:r w:rsidR="002B58EC" w:rsidRPr="00D96F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04ABC" w:rsidRPr="00D96F9F">
        <w:rPr>
          <w:rFonts w:ascii="Times New Roman" w:hAnsi="Times New Roman" w:cs="Times New Roman"/>
          <w:b/>
          <w:sz w:val="20"/>
          <w:szCs w:val="20"/>
        </w:rPr>
        <w:t>–</w:t>
      </w:r>
      <w:r w:rsidR="002B58EC" w:rsidRPr="00D96F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04ABC" w:rsidRPr="00D96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Realizacja Umowy </w:t>
      </w:r>
      <w:r w:rsidR="00A5299E" w:rsidRPr="00D96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– </w:t>
      </w:r>
      <w:r w:rsidR="00A5299E" w:rsidRPr="00D96F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1</w:t>
      </w:r>
      <w:r w:rsidR="00175951" w:rsidRPr="00D96F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8</w:t>
      </w:r>
      <w:r w:rsidR="00A5299E" w:rsidRPr="00D96F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miesięcy</w:t>
      </w:r>
      <w:r w:rsidR="0099580F" w:rsidRPr="00D96F9F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dla :</w:t>
      </w:r>
    </w:p>
    <w:p w:rsidR="00175951" w:rsidRPr="00D96F9F" w:rsidRDefault="00175951" w:rsidP="00175951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Zadanie nr 1- KMP Płock</w:t>
      </w:r>
      <w:r w:rsidR="0099580F" w:rsidRPr="00D96F9F">
        <w:rPr>
          <w:rFonts w:ascii="Times New Roman" w:hAnsi="Times New Roman" w:cs="Times New Roman"/>
          <w:sz w:val="20"/>
          <w:szCs w:val="20"/>
        </w:rPr>
        <w:t xml:space="preserve"> – od dnia 25.03.2022r.</w:t>
      </w:r>
    </w:p>
    <w:p w:rsidR="00175951" w:rsidRPr="00D96F9F" w:rsidRDefault="00175951" w:rsidP="00175951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 xml:space="preserve">Zadanie nr 2 - KMP Radom </w:t>
      </w:r>
      <w:r w:rsidR="0099580F" w:rsidRPr="00D96F9F">
        <w:rPr>
          <w:rFonts w:ascii="Times New Roman" w:hAnsi="Times New Roman" w:cs="Times New Roman"/>
          <w:sz w:val="20"/>
          <w:szCs w:val="20"/>
        </w:rPr>
        <w:t>– od dnia 20.02.2022r.</w:t>
      </w:r>
    </w:p>
    <w:p w:rsidR="00175951" w:rsidRPr="00D96F9F" w:rsidRDefault="00175951" w:rsidP="00175951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Zadanie nr 3 - KMP Siedlce</w:t>
      </w:r>
      <w:r w:rsidR="0099580F" w:rsidRPr="00D96F9F">
        <w:rPr>
          <w:rFonts w:ascii="Times New Roman" w:hAnsi="Times New Roman" w:cs="Times New Roman"/>
          <w:sz w:val="20"/>
          <w:szCs w:val="20"/>
        </w:rPr>
        <w:t xml:space="preserve"> – od dnia zawarcia Umowy </w:t>
      </w:r>
    </w:p>
    <w:p w:rsidR="00175951" w:rsidRPr="00D96F9F" w:rsidRDefault="00175951" w:rsidP="00175951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Zadanie nr 4 - KMP Ostrołęka</w:t>
      </w:r>
      <w:r w:rsidR="0099580F" w:rsidRPr="00D96F9F">
        <w:rPr>
          <w:rFonts w:ascii="Times New Roman" w:hAnsi="Times New Roman" w:cs="Times New Roman"/>
          <w:sz w:val="20"/>
          <w:szCs w:val="20"/>
        </w:rPr>
        <w:t xml:space="preserve"> – od dnia 01.02.2022r.</w:t>
      </w:r>
    </w:p>
    <w:p w:rsidR="00175951" w:rsidRPr="00D96F9F" w:rsidRDefault="00175951" w:rsidP="00175951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 xml:space="preserve">Zadanie nr 5 - KPP Pułtusk </w:t>
      </w:r>
      <w:r w:rsidR="0099580F" w:rsidRPr="00D96F9F">
        <w:rPr>
          <w:rFonts w:ascii="Times New Roman" w:hAnsi="Times New Roman" w:cs="Times New Roman"/>
          <w:sz w:val="20"/>
          <w:szCs w:val="20"/>
        </w:rPr>
        <w:t xml:space="preserve"> - od dnia 21.06.2022r.</w:t>
      </w:r>
    </w:p>
    <w:p w:rsidR="00175951" w:rsidRPr="00D96F9F" w:rsidRDefault="00175951" w:rsidP="00175951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 xml:space="preserve">Zadanie nr 6 - KPP Gostynin </w:t>
      </w:r>
      <w:r w:rsidR="0099580F" w:rsidRPr="00D96F9F">
        <w:rPr>
          <w:rFonts w:ascii="Times New Roman" w:hAnsi="Times New Roman" w:cs="Times New Roman"/>
          <w:sz w:val="20"/>
          <w:szCs w:val="20"/>
        </w:rPr>
        <w:t>– od dnia zawarcia umowy</w:t>
      </w:r>
    </w:p>
    <w:p w:rsidR="00175951" w:rsidRPr="00D96F9F" w:rsidRDefault="00175951" w:rsidP="00175951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 xml:space="preserve">Zadanie nr 7 - KPP Płońsk </w:t>
      </w:r>
      <w:r w:rsidR="0099580F" w:rsidRPr="00D96F9F">
        <w:rPr>
          <w:rFonts w:ascii="Times New Roman" w:hAnsi="Times New Roman" w:cs="Times New Roman"/>
          <w:sz w:val="20"/>
          <w:szCs w:val="20"/>
        </w:rPr>
        <w:t xml:space="preserve">– </w:t>
      </w:r>
      <w:r w:rsidR="00F703F8" w:rsidRPr="00D96F9F">
        <w:rPr>
          <w:rFonts w:ascii="Times New Roman" w:hAnsi="Times New Roman" w:cs="Times New Roman"/>
          <w:sz w:val="20"/>
          <w:szCs w:val="20"/>
        </w:rPr>
        <w:t>od dnia zawarcia umowy</w:t>
      </w:r>
    </w:p>
    <w:p w:rsidR="00175951" w:rsidRPr="00D96F9F" w:rsidRDefault="00175951" w:rsidP="00175951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 xml:space="preserve">Zadanie nr 8 - KPP Przysucha </w:t>
      </w:r>
      <w:r w:rsidR="0099580F" w:rsidRPr="00D96F9F">
        <w:rPr>
          <w:rFonts w:ascii="Times New Roman" w:hAnsi="Times New Roman" w:cs="Times New Roman"/>
          <w:sz w:val="20"/>
          <w:szCs w:val="20"/>
        </w:rPr>
        <w:t xml:space="preserve">– </w:t>
      </w:r>
      <w:r w:rsidR="00F703F8" w:rsidRPr="00D96F9F">
        <w:rPr>
          <w:rFonts w:ascii="Times New Roman" w:hAnsi="Times New Roman" w:cs="Times New Roman"/>
          <w:sz w:val="20"/>
          <w:szCs w:val="20"/>
        </w:rPr>
        <w:t>od dnia zawarcia umowy</w:t>
      </w:r>
      <w:r w:rsidR="0099580F" w:rsidRPr="00D96F9F">
        <w:rPr>
          <w:rFonts w:ascii="Times New Roman" w:hAnsi="Times New Roman" w:cs="Times New Roman"/>
          <w:sz w:val="20"/>
          <w:szCs w:val="20"/>
        </w:rPr>
        <w:t>.</w:t>
      </w:r>
    </w:p>
    <w:p w:rsidR="00175951" w:rsidRPr="00D96F9F" w:rsidRDefault="00175951" w:rsidP="00175951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Zadanie nr 9 - KPP Sochaczew</w:t>
      </w:r>
      <w:r w:rsidR="0099580F" w:rsidRPr="00D96F9F">
        <w:rPr>
          <w:rFonts w:ascii="Times New Roman" w:hAnsi="Times New Roman" w:cs="Times New Roman"/>
          <w:sz w:val="20"/>
          <w:szCs w:val="20"/>
        </w:rPr>
        <w:t xml:space="preserve"> – od dnia 01.02.2022r.</w:t>
      </w:r>
    </w:p>
    <w:p w:rsidR="00175951" w:rsidRPr="00D96F9F" w:rsidRDefault="00175951" w:rsidP="00175951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Zadanie nr 10 - KPP Maków Maz.</w:t>
      </w:r>
      <w:r w:rsidR="0099580F" w:rsidRPr="00D96F9F">
        <w:rPr>
          <w:rFonts w:ascii="Times New Roman" w:hAnsi="Times New Roman" w:cs="Times New Roman"/>
          <w:sz w:val="20"/>
          <w:szCs w:val="20"/>
        </w:rPr>
        <w:t xml:space="preserve"> – od dnia 02.02.2022r.</w:t>
      </w:r>
    </w:p>
    <w:p w:rsidR="00175951" w:rsidRPr="00D96F9F" w:rsidRDefault="00175951" w:rsidP="00175951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Zadanie nr 11- KPP Ciechanów</w:t>
      </w:r>
      <w:r w:rsidR="0099580F" w:rsidRPr="00D96F9F">
        <w:rPr>
          <w:rFonts w:ascii="Times New Roman" w:hAnsi="Times New Roman" w:cs="Times New Roman"/>
          <w:sz w:val="20"/>
          <w:szCs w:val="20"/>
        </w:rPr>
        <w:t xml:space="preserve"> – od dnia 18.03.2021r.</w:t>
      </w:r>
    </w:p>
    <w:p w:rsidR="00175951" w:rsidRPr="00D96F9F" w:rsidRDefault="00175951" w:rsidP="00175951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Zadanie nr 12 - KPP Grarwolin</w:t>
      </w:r>
      <w:r w:rsidR="0099580F" w:rsidRPr="00D96F9F">
        <w:rPr>
          <w:rFonts w:ascii="Times New Roman" w:hAnsi="Times New Roman" w:cs="Times New Roman"/>
          <w:sz w:val="20"/>
          <w:szCs w:val="20"/>
        </w:rPr>
        <w:t xml:space="preserve"> – od dnia 03.02.2021r.</w:t>
      </w:r>
    </w:p>
    <w:p w:rsidR="00175951" w:rsidRPr="00D96F9F" w:rsidRDefault="00175951" w:rsidP="00175951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Zadanie nr 13 - KPP Ostrów Maz.</w:t>
      </w:r>
      <w:r w:rsidR="0099580F" w:rsidRPr="00D96F9F">
        <w:rPr>
          <w:rFonts w:ascii="Times New Roman" w:hAnsi="Times New Roman" w:cs="Times New Roman"/>
          <w:sz w:val="20"/>
          <w:szCs w:val="20"/>
        </w:rPr>
        <w:t>- od dnia 16.01.2022r.</w:t>
      </w:r>
    </w:p>
    <w:p w:rsidR="00175951" w:rsidRPr="00D96F9F" w:rsidRDefault="00175951" w:rsidP="00175951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Zadanie nr 14 - KPP Żyrardów</w:t>
      </w:r>
      <w:r w:rsidR="0099580F" w:rsidRPr="00D96F9F">
        <w:rPr>
          <w:rFonts w:ascii="Times New Roman" w:hAnsi="Times New Roman" w:cs="Times New Roman"/>
          <w:sz w:val="20"/>
          <w:szCs w:val="20"/>
        </w:rPr>
        <w:t xml:space="preserve"> – od dnia 01.01.2022r.</w:t>
      </w:r>
    </w:p>
    <w:p w:rsidR="00175951" w:rsidRPr="00D96F9F" w:rsidRDefault="00175951" w:rsidP="00175951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Zadanie nr 15 - KPP Sierpc</w:t>
      </w:r>
      <w:r w:rsidR="0099580F" w:rsidRPr="00D96F9F">
        <w:rPr>
          <w:rFonts w:ascii="Times New Roman" w:hAnsi="Times New Roman" w:cs="Times New Roman"/>
          <w:sz w:val="20"/>
          <w:szCs w:val="20"/>
        </w:rPr>
        <w:t xml:space="preserve"> – </w:t>
      </w:r>
      <w:r w:rsidR="00F703F8" w:rsidRPr="00D96F9F">
        <w:rPr>
          <w:rFonts w:ascii="Times New Roman" w:hAnsi="Times New Roman" w:cs="Times New Roman"/>
          <w:sz w:val="20"/>
          <w:szCs w:val="20"/>
        </w:rPr>
        <w:t>od dnia zawarcia umowy</w:t>
      </w:r>
    </w:p>
    <w:p w:rsidR="00175951" w:rsidRPr="00D96F9F" w:rsidRDefault="00175951" w:rsidP="00175951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Zadanie nr 16 - KPP Wyszków</w:t>
      </w:r>
      <w:r w:rsidR="0099580F" w:rsidRPr="00D96F9F">
        <w:rPr>
          <w:rFonts w:ascii="Times New Roman" w:hAnsi="Times New Roman" w:cs="Times New Roman"/>
          <w:sz w:val="20"/>
          <w:szCs w:val="20"/>
        </w:rPr>
        <w:t xml:space="preserve"> – od dnia zawarcia Umowy</w:t>
      </w:r>
    </w:p>
    <w:p w:rsidR="00175951" w:rsidRPr="00D96F9F" w:rsidRDefault="00175951" w:rsidP="00175951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Zadanie nr 17 - KPP Przasnysz</w:t>
      </w:r>
      <w:r w:rsidR="0099580F" w:rsidRPr="00D96F9F">
        <w:rPr>
          <w:rFonts w:ascii="Times New Roman" w:hAnsi="Times New Roman" w:cs="Times New Roman"/>
          <w:sz w:val="20"/>
          <w:szCs w:val="20"/>
        </w:rPr>
        <w:t xml:space="preserve"> – od dnia 01.02.2022r.</w:t>
      </w:r>
    </w:p>
    <w:p w:rsidR="00175951" w:rsidRPr="00D96F9F" w:rsidRDefault="00175951" w:rsidP="00175951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 xml:space="preserve">Zadanie nr 18 - KPP Mława  </w:t>
      </w:r>
      <w:r w:rsidR="0099580F" w:rsidRPr="00D96F9F">
        <w:rPr>
          <w:rFonts w:ascii="Times New Roman" w:hAnsi="Times New Roman" w:cs="Times New Roman"/>
          <w:sz w:val="20"/>
          <w:szCs w:val="20"/>
        </w:rPr>
        <w:t>- od dnia 26.02.2022r.</w:t>
      </w:r>
      <w:r w:rsidRPr="00D96F9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75951" w:rsidRPr="00D96F9F" w:rsidRDefault="00175951" w:rsidP="00175951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Zadanie nr 19 - KPP Lipsko</w:t>
      </w:r>
      <w:r w:rsidR="0099580F" w:rsidRPr="00D96F9F">
        <w:rPr>
          <w:rFonts w:ascii="Times New Roman" w:hAnsi="Times New Roman" w:cs="Times New Roman"/>
          <w:sz w:val="20"/>
          <w:szCs w:val="20"/>
        </w:rPr>
        <w:t xml:space="preserve"> - od dnia zawarcia Umowy</w:t>
      </w:r>
    </w:p>
    <w:p w:rsidR="00175951" w:rsidRPr="00D96F9F" w:rsidRDefault="00175951" w:rsidP="00175951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Zadanie nr 20 - KPP Grójec</w:t>
      </w:r>
      <w:r w:rsidR="0099580F" w:rsidRPr="00D96F9F">
        <w:rPr>
          <w:rFonts w:ascii="Times New Roman" w:hAnsi="Times New Roman" w:cs="Times New Roman"/>
          <w:sz w:val="20"/>
          <w:szCs w:val="20"/>
        </w:rPr>
        <w:t xml:space="preserve"> </w:t>
      </w:r>
      <w:r w:rsidR="00FB0690" w:rsidRPr="00D96F9F">
        <w:rPr>
          <w:rFonts w:ascii="Times New Roman" w:hAnsi="Times New Roman" w:cs="Times New Roman"/>
          <w:sz w:val="20"/>
          <w:szCs w:val="20"/>
        </w:rPr>
        <w:t>–</w:t>
      </w:r>
      <w:r w:rsidR="0099580F" w:rsidRPr="00D96F9F">
        <w:rPr>
          <w:rFonts w:ascii="Times New Roman" w:hAnsi="Times New Roman" w:cs="Times New Roman"/>
          <w:sz w:val="20"/>
          <w:szCs w:val="20"/>
        </w:rPr>
        <w:t xml:space="preserve"> </w:t>
      </w:r>
      <w:r w:rsidR="00FB0690" w:rsidRPr="00D96F9F">
        <w:rPr>
          <w:rFonts w:ascii="Times New Roman" w:hAnsi="Times New Roman" w:cs="Times New Roman"/>
          <w:sz w:val="20"/>
          <w:szCs w:val="20"/>
        </w:rPr>
        <w:t>01.04.2022r.</w:t>
      </w:r>
    </w:p>
    <w:p w:rsidR="00175951" w:rsidRPr="00D96F9F" w:rsidRDefault="00175951" w:rsidP="00175951">
      <w:pPr>
        <w:pStyle w:val="Akapitzlist"/>
        <w:spacing w:after="0" w:line="240" w:lineRule="auto"/>
        <w:ind w:left="794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Zadanie nr 21 - KPP Kozienice</w:t>
      </w:r>
      <w:r w:rsidR="00FB0690" w:rsidRPr="00D96F9F">
        <w:rPr>
          <w:rFonts w:ascii="Times New Roman" w:hAnsi="Times New Roman" w:cs="Times New Roman"/>
          <w:sz w:val="20"/>
          <w:szCs w:val="20"/>
        </w:rPr>
        <w:t xml:space="preserve"> – od dnia 01.02.2022r.</w:t>
      </w:r>
    </w:p>
    <w:p w:rsidR="000F1892" w:rsidRPr="00D96F9F" w:rsidRDefault="00A5299E" w:rsidP="00FB0690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D96F9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lub do wyczerpania kwoty określonej w treści umowy, w zależności od tego, która z tych okoliczności nastąpi wcześniej.</w:t>
      </w:r>
    </w:p>
    <w:p w:rsidR="003E1911" w:rsidRPr="00D96F9F" w:rsidRDefault="00DD5A80" w:rsidP="002735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9F">
        <w:rPr>
          <w:rFonts w:ascii="Times New Roman" w:hAnsi="Times New Roman" w:cs="Times New Roman"/>
          <w:b/>
          <w:sz w:val="20"/>
          <w:szCs w:val="20"/>
        </w:rPr>
        <w:t>Projektowane</w:t>
      </w:r>
      <w:r w:rsidR="00CE6D3B" w:rsidRPr="00D96F9F">
        <w:rPr>
          <w:rFonts w:ascii="Times New Roman" w:hAnsi="Times New Roman" w:cs="Times New Roman"/>
          <w:b/>
          <w:sz w:val="20"/>
          <w:szCs w:val="20"/>
        </w:rPr>
        <w:t xml:space="preserve"> postanowienia umowy w sprawie zamówienia, które zostaną wprowadzone do treści tej umowy</w:t>
      </w:r>
    </w:p>
    <w:p w:rsidR="0000313E" w:rsidRPr="00D96F9F" w:rsidRDefault="00A5037C" w:rsidP="0031410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Projektowane postanowienia umowy w sprawie zamówienia, które zostaną wprowadzone do treści tej umowy</w:t>
      </w:r>
      <w:r w:rsidR="00AC1424" w:rsidRPr="00D96F9F">
        <w:rPr>
          <w:rFonts w:ascii="Times New Roman" w:hAnsi="Times New Roman" w:cs="Times New Roman"/>
          <w:sz w:val="20"/>
          <w:szCs w:val="20"/>
        </w:rPr>
        <w:t xml:space="preserve">, określone zostały </w:t>
      </w:r>
      <w:r w:rsidR="00AC1424" w:rsidRPr="00D96F9F">
        <w:rPr>
          <w:rFonts w:ascii="Times New Roman" w:hAnsi="Times New Roman" w:cs="Times New Roman"/>
          <w:bCs/>
          <w:sz w:val="20"/>
          <w:szCs w:val="20"/>
        </w:rPr>
        <w:t>w</w:t>
      </w:r>
      <w:r w:rsidR="00AC1424" w:rsidRPr="00D96F9F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C1424" w:rsidRPr="00D96F9F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załączniku nr </w:t>
      </w:r>
      <w:r w:rsidR="00875C48" w:rsidRPr="00D96F9F">
        <w:rPr>
          <w:rFonts w:ascii="Times New Roman" w:hAnsi="Times New Roman" w:cs="Times New Roman"/>
          <w:b/>
          <w:bCs/>
          <w:color w:val="0070C0"/>
          <w:sz w:val="20"/>
          <w:szCs w:val="20"/>
        </w:rPr>
        <w:t>23</w:t>
      </w:r>
      <w:r w:rsidR="00D64C27" w:rsidRPr="00D96F9F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</w:t>
      </w:r>
      <w:r w:rsidR="00AC1424" w:rsidRPr="00D96F9F">
        <w:rPr>
          <w:rFonts w:ascii="Times New Roman" w:hAnsi="Times New Roman" w:cs="Times New Roman"/>
          <w:b/>
          <w:bCs/>
          <w:color w:val="0070C0"/>
          <w:sz w:val="20"/>
          <w:szCs w:val="20"/>
        </w:rPr>
        <w:t>do SWZ</w:t>
      </w:r>
      <w:r w:rsidR="00AC1424" w:rsidRPr="00D96F9F">
        <w:rPr>
          <w:rFonts w:ascii="Times New Roman" w:hAnsi="Times New Roman" w:cs="Times New Roman"/>
          <w:sz w:val="20"/>
          <w:szCs w:val="20"/>
        </w:rPr>
        <w:t>.</w:t>
      </w:r>
    </w:p>
    <w:p w:rsidR="00FA5E75" w:rsidRDefault="00FA5E75" w:rsidP="00F769D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00489" w:rsidRPr="00F769DA" w:rsidRDefault="0000313E" w:rsidP="00FA5E75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F769DA">
        <w:rPr>
          <w:rFonts w:ascii="Times New Roman" w:hAnsi="Times New Roman" w:cs="Times New Roman"/>
          <w:b/>
          <w:sz w:val="20"/>
          <w:szCs w:val="20"/>
        </w:rPr>
        <w:t>Przewidywane zmiany postanowień umowy w sprawie zamówienia, które zostaną wprowadzone do treści umowy</w:t>
      </w:r>
      <w:r w:rsidR="000F1892" w:rsidRPr="00F769DA">
        <w:rPr>
          <w:rFonts w:ascii="Times New Roman" w:hAnsi="Times New Roman" w:cs="Times New Roman"/>
          <w:b/>
          <w:sz w:val="20"/>
          <w:szCs w:val="20"/>
        </w:rPr>
        <w:t xml:space="preserve"> w</w:t>
      </w:r>
      <w:r w:rsidRPr="00F769DA">
        <w:rPr>
          <w:rFonts w:ascii="Times New Roman" w:hAnsi="Times New Roman" w:cs="Times New Roman"/>
          <w:b/>
          <w:sz w:val="20"/>
          <w:szCs w:val="20"/>
        </w:rPr>
        <w:t>:</w:t>
      </w:r>
    </w:p>
    <w:p w:rsidR="00FA5E75" w:rsidRDefault="009C0F61" w:rsidP="00FA5E75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769DA">
        <w:rPr>
          <w:rFonts w:ascii="Times New Roman" w:eastAsia="Times New Roman" w:hAnsi="Times New Roman" w:cs="Times New Roman"/>
          <w:sz w:val="20"/>
          <w:szCs w:val="20"/>
          <w:lang w:eastAsia="pl-PL"/>
        </w:rPr>
        <w:t>Zamawiający dopuszcza zmiany lokalizacji, adresu placówki świadcz</w:t>
      </w:r>
      <w:r w:rsidR="00FA5E75">
        <w:rPr>
          <w:rFonts w:ascii="Times New Roman" w:eastAsia="Times New Roman" w:hAnsi="Times New Roman" w:cs="Times New Roman"/>
          <w:sz w:val="20"/>
          <w:szCs w:val="20"/>
          <w:lang w:eastAsia="pl-PL"/>
        </w:rPr>
        <w:t>ącej usługi objętej przedmiotem</w:t>
      </w:r>
    </w:p>
    <w:p w:rsidR="00200489" w:rsidRPr="00FA5E75" w:rsidRDefault="009C0F61" w:rsidP="00FA5E7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A5E75">
        <w:rPr>
          <w:rFonts w:ascii="Times New Roman" w:eastAsia="Times New Roman" w:hAnsi="Times New Roman" w:cs="Times New Roman"/>
          <w:sz w:val="20"/>
          <w:szCs w:val="20"/>
          <w:lang w:eastAsia="pl-PL"/>
        </w:rPr>
        <w:t>zamówienia, przy zachowaniu wymogów wskazanych w SWZ,</w:t>
      </w:r>
    </w:p>
    <w:p w:rsidR="00FA5E75" w:rsidRDefault="00200489" w:rsidP="00FA5E7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F769DA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W przypadku konieczności przygotowania i dostarczenia posiłk</w:t>
      </w:r>
      <w:r w:rsidR="00FA5E75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ów w terminie wcześniejszym niż</w:t>
      </w:r>
    </w:p>
    <w:p w:rsidR="00200489" w:rsidRDefault="00200489" w:rsidP="00FA5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F769DA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wskazany w § 2 ust. 1 </w:t>
      </w:r>
      <w:r w:rsidR="00581885" w:rsidRPr="00F769DA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wzoru </w:t>
      </w:r>
      <w:r w:rsidRPr="00F769DA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umowy, strony przewidują mo</w:t>
      </w:r>
      <w:r w:rsidR="00FA5E75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żliwość zmiany daty początkowej </w:t>
      </w:r>
      <w:r w:rsidRPr="00F769DA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obowiązywania umowy przy zachowaniu 18 miesięcy jej obowiązywania.</w:t>
      </w:r>
    </w:p>
    <w:p w:rsidR="00FA5E75" w:rsidRPr="00FA5E75" w:rsidRDefault="00FA5E75" w:rsidP="00FA5E7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</w:p>
    <w:p w:rsidR="00FA5E75" w:rsidRDefault="00200489" w:rsidP="00FA5E7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F769DA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Strony przewidują możliwość przedłużenia terminu realizacji u</w:t>
      </w:r>
      <w:r w:rsidR="00FA5E75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mowy maksymalnie </w:t>
      </w:r>
    </w:p>
    <w:p w:rsidR="00200489" w:rsidRPr="00FA5E75" w:rsidRDefault="00200489" w:rsidP="00FA5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F769DA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o 6 kolejnych miesięcy w przypadku, gdy w terminie określonym w § 2 ust. 1 </w:t>
      </w:r>
      <w:r w:rsidR="00581885" w:rsidRPr="00F769DA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wzoru </w:t>
      </w:r>
      <w:r w:rsidRPr="00F769DA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umowy maksymalna należność za przedmiot umowy, o której mowa w § 3 ust. 3 </w:t>
      </w:r>
      <w:r w:rsidR="00581885" w:rsidRPr="00F769DA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wzoru umowy </w:t>
      </w:r>
      <w:r w:rsidRPr="00F769DA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nie zostanie osiągnięta.</w:t>
      </w:r>
    </w:p>
    <w:p w:rsidR="00C056E1" w:rsidRDefault="00200489" w:rsidP="00FA5E75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F769DA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lastRenderedPageBreak/>
        <w:t>Zamawiający zastrzega sobie prawo zamówienia posiłków o łącznej wartości mn</w:t>
      </w:r>
      <w:r w:rsidR="00FA5E75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iejszej niż określona </w:t>
      </w:r>
    </w:p>
    <w:p w:rsidR="00200489" w:rsidRPr="00C056E1" w:rsidRDefault="00FA5E75" w:rsidP="00C056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C056E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w</w:t>
      </w:r>
      <w:r w:rsidR="00F769DA" w:rsidRPr="00C056E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 xml:space="preserve">§ 3 ust. 3 wzoru umowy </w:t>
      </w:r>
      <w:r w:rsidR="00200489" w:rsidRPr="00C056E1"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  <w:t>nie mniejszej jednak niż 60%.</w:t>
      </w:r>
    </w:p>
    <w:p w:rsidR="00FA5E75" w:rsidRPr="00FA5E75" w:rsidRDefault="00200489" w:rsidP="00FA5E75">
      <w:pPr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F769DA">
        <w:rPr>
          <w:rFonts w:ascii="Times New Roman" w:hAnsi="Times New Roman"/>
          <w:sz w:val="20"/>
          <w:szCs w:val="20"/>
        </w:rPr>
        <w:t xml:space="preserve">Dopuszczalna jest zmiana wynagrodzenia należnego Wykonawcy, o którym mowa w § 3 ust. 1, 3 </w:t>
      </w:r>
      <w:r w:rsidR="00FA5E75">
        <w:rPr>
          <w:rFonts w:ascii="Times New Roman" w:hAnsi="Times New Roman"/>
          <w:sz w:val="20"/>
          <w:szCs w:val="20"/>
        </w:rPr>
        <w:t>wzoru</w:t>
      </w:r>
    </w:p>
    <w:p w:rsidR="00200489" w:rsidRPr="00F769DA" w:rsidRDefault="00F769DA" w:rsidP="00FA5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pl-PL"/>
        </w:rPr>
      </w:pPr>
      <w:r w:rsidRPr="00F769DA">
        <w:rPr>
          <w:rFonts w:ascii="Times New Roman" w:hAnsi="Times New Roman"/>
          <w:sz w:val="20"/>
          <w:szCs w:val="20"/>
        </w:rPr>
        <w:t xml:space="preserve">umowy </w:t>
      </w:r>
      <w:r w:rsidR="00200489" w:rsidRPr="00F769DA">
        <w:rPr>
          <w:rFonts w:ascii="Times New Roman" w:hAnsi="Times New Roman"/>
          <w:sz w:val="20"/>
          <w:szCs w:val="20"/>
        </w:rPr>
        <w:t>w  przypadku zmiany:</w:t>
      </w:r>
    </w:p>
    <w:p w:rsidR="00200489" w:rsidRPr="00F769DA" w:rsidRDefault="00200489" w:rsidP="00FA5E75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769DA">
        <w:rPr>
          <w:rFonts w:ascii="Times New Roman" w:hAnsi="Times New Roman"/>
          <w:sz w:val="20"/>
          <w:szCs w:val="20"/>
        </w:rPr>
        <w:t>a) stawki podatku od towarów i usług,</w:t>
      </w:r>
    </w:p>
    <w:p w:rsidR="00274E0C" w:rsidRDefault="00200489" w:rsidP="00274E0C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769DA">
        <w:rPr>
          <w:rFonts w:ascii="Times New Roman" w:hAnsi="Times New Roman"/>
          <w:sz w:val="20"/>
          <w:szCs w:val="20"/>
        </w:rPr>
        <w:t>b) wysokości minimalnego wynagrodzenia za pracę albo wysokości</w:t>
      </w:r>
      <w:r w:rsidR="00274E0C">
        <w:rPr>
          <w:rFonts w:ascii="Times New Roman" w:hAnsi="Times New Roman"/>
          <w:sz w:val="20"/>
          <w:szCs w:val="20"/>
        </w:rPr>
        <w:t xml:space="preserve"> minimalnej stawki godzinowej,</w:t>
      </w:r>
    </w:p>
    <w:p w:rsidR="00200489" w:rsidRPr="00274E0C" w:rsidRDefault="00200489" w:rsidP="00274E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4E0C">
        <w:rPr>
          <w:rFonts w:ascii="Times New Roman" w:hAnsi="Times New Roman"/>
          <w:sz w:val="20"/>
          <w:szCs w:val="20"/>
        </w:rPr>
        <w:t>ustalonych  na  podstawie  przepisów  ustawy  z  dnia  10  października 2002r. o minimalnym wynagrodzeniu za pracę,</w:t>
      </w:r>
    </w:p>
    <w:p w:rsidR="00274E0C" w:rsidRDefault="00200489" w:rsidP="00274E0C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769DA">
        <w:rPr>
          <w:rFonts w:ascii="Times New Roman" w:hAnsi="Times New Roman"/>
          <w:sz w:val="20"/>
          <w:szCs w:val="20"/>
        </w:rPr>
        <w:t>c)</w:t>
      </w:r>
      <w:r w:rsidRPr="00F769DA">
        <w:rPr>
          <w:rFonts w:ascii="Times New Roman" w:hAnsi="Times New Roman"/>
          <w:sz w:val="20"/>
          <w:szCs w:val="20"/>
        </w:rPr>
        <w:tab/>
        <w:t>zasad podlegania ubezpieczeniom społecznym lub ubezpieczeniu z</w:t>
      </w:r>
      <w:r w:rsidR="00274E0C">
        <w:rPr>
          <w:rFonts w:ascii="Times New Roman" w:hAnsi="Times New Roman"/>
          <w:sz w:val="20"/>
          <w:szCs w:val="20"/>
        </w:rPr>
        <w:t>drowotnemu lub wysokości stawki</w:t>
      </w:r>
    </w:p>
    <w:p w:rsidR="00200489" w:rsidRPr="00274E0C" w:rsidRDefault="00200489" w:rsidP="00274E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4E0C">
        <w:rPr>
          <w:rFonts w:ascii="Times New Roman" w:hAnsi="Times New Roman"/>
          <w:sz w:val="20"/>
          <w:szCs w:val="20"/>
        </w:rPr>
        <w:t>składki na ubezpieczenia społeczne lub zdrowotne,</w:t>
      </w:r>
    </w:p>
    <w:p w:rsidR="00274E0C" w:rsidRDefault="00200489" w:rsidP="00274E0C">
      <w:pPr>
        <w:pStyle w:val="Akapitzlist"/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F769DA">
        <w:rPr>
          <w:rFonts w:ascii="Times New Roman" w:hAnsi="Times New Roman"/>
          <w:sz w:val="20"/>
          <w:szCs w:val="20"/>
        </w:rPr>
        <w:t>d) zasad gromadzenia i wysokości wpłat do prac</w:t>
      </w:r>
      <w:r w:rsidR="00274E0C">
        <w:rPr>
          <w:rFonts w:ascii="Times New Roman" w:hAnsi="Times New Roman"/>
          <w:sz w:val="20"/>
          <w:szCs w:val="20"/>
        </w:rPr>
        <w:t>owniczych planów kapitałowych, o których mowa w ustawie</w:t>
      </w:r>
    </w:p>
    <w:p w:rsidR="00200489" w:rsidRPr="00274E0C" w:rsidRDefault="00200489" w:rsidP="00274E0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74E0C">
        <w:rPr>
          <w:rFonts w:ascii="Times New Roman" w:hAnsi="Times New Roman"/>
          <w:sz w:val="20"/>
          <w:szCs w:val="20"/>
        </w:rPr>
        <w:t>z dnia 4 października 2018 r. o pracowniczych planach kapitałowych.</w:t>
      </w:r>
    </w:p>
    <w:p w:rsidR="00FA5E75" w:rsidRDefault="00200489" w:rsidP="00FA5E75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769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Dopuszcza się zmianę wysokości wynagrodzenia należnego Wyk</w:t>
      </w:r>
      <w:r w:rsidR="00FA5E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onawcy, w przypadku zmiany ceny</w:t>
      </w:r>
    </w:p>
    <w:p w:rsidR="00200489" w:rsidRPr="00FA5E75" w:rsidRDefault="00200489" w:rsidP="00FA5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A5E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materiałów lub kosztów związanych z realizacją zamówienia tj. wzrostu lub obniżenia względem ceny lub kosztu dla wynagrodzenia ofertowego, w oparciu w wskaźnik wzrostu cen towarów i usług konsumpcyjnych określony przez GUS, dotyczący cen wpływających na realizację przedmiotu usługi. Nowe wynagrodzenie obowiązuje od zawarcia aneksu do umowy, z zastrzeżeniem, że pierwsza waloryzacja może nastąpić nie wcześniej niż po upływie 12 miesięcy od dnia zawarcia umowy. Strona wnioskująca o zmianę wynagrodzenia dokona wyliczenia zmian cen jednostkowych i różnic po waloryzacji. Strony dopuszczają waloryzację, jeżeli zmiana cen materiałów i kosztów przekroczy 10% w stosunku do cen kosztów w chwili zawarcia umowy. Wzrost liczony jest wyłącznie w stosunku do cen i kosztów w chwili zawarcia umowy. Wzrost liczony jest wyłącznie w stosunku do zakresu pozostającego do wykonania po upływie 12 miesięcy od dnia zawarcia umowy.</w:t>
      </w:r>
    </w:p>
    <w:p w:rsidR="00200489" w:rsidRPr="00F769DA" w:rsidRDefault="00200489" w:rsidP="00FA5E75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A5E75" w:rsidRDefault="00200489" w:rsidP="00FA5E75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769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Maksymalną wartością zmiany wynagrodzenia jaką dopuszcza Zam</w:t>
      </w:r>
      <w:r w:rsidR="00FA5E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awiający w efekcie zastosowania</w:t>
      </w:r>
    </w:p>
    <w:p w:rsidR="00200489" w:rsidRPr="00FA5E75" w:rsidRDefault="00200489" w:rsidP="00FA5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A5E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postanowień o zasadach wprowadzenia zmian wysok</w:t>
      </w:r>
      <w:r w:rsidR="00F769DA" w:rsidRPr="00FA5E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ości wynagrodzenia jest zmiana </w:t>
      </w:r>
      <w:r w:rsidRPr="00FA5E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 10% w stosunku do wysokości wynagrodzenia z chwili zawarcia umowy.</w:t>
      </w:r>
    </w:p>
    <w:p w:rsidR="00200489" w:rsidRPr="00F769DA" w:rsidRDefault="00200489" w:rsidP="00FA5E75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A5E75" w:rsidRDefault="00200489" w:rsidP="00FA5E75">
      <w:pPr>
        <w:pStyle w:val="Akapitzlist"/>
        <w:numPr>
          <w:ilvl w:val="0"/>
          <w:numId w:val="4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769DA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Zmiany umowy wymagają zachowania formy pisemnej pod rygorem</w:t>
      </w:r>
      <w:r w:rsidR="00FA5E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nieważności i obowiązywać będą</w:t>
      </w:r>
    </w:p>
    <w:p w:rsidR="00200489" w:rsidRPr="00FA5E75" w:rsidRDefault="00200489" w:rsidP="00FA5E7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A5E75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od dnia zawarcia przez Strony aneksu w tym zakresie.</w:t>
      </w:r>
    </w:p>
    <w:p w:rsidR="00200489" w:rsidRPr="00F769DA" w:rsidRDefault="00200489" w:rsidP="00FA5E75">
      <w:pPr>
        <w:pStyle w:val="Akapitzlist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:rsidR="00FA5E75" w:rsidRDefault="00200489" w:rsidP="00FA5E75">
      <w:pPr>
        <w:pStyle w:val="Akapitzlist"/>
        <w:numPr>
          <w:ilvl w:val="0"/>
          <w:numId w:val="47"/>
        </w:num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769DA">
        <w:rPr>
          <w:rFonts w:ascii="Times New Roman" w:hAnsi="Times New Roman"/>
          <w:sz w:val="20"/>
          <w:szCs w:val="20"/>
        </w:rPr>
        <w:t>Dopuszcza się możliwość dokonania zmian w zapisach nin</w:t>
      </w:r>
      <w:r w:rsidR="00FA5E75">
        <w:rPr>
          <w:rFonts w:ascii="Times New Roman" w:hAnsi="Times New Roman"/>
          <w:sz w:val="20"/>
          <w:szCs w:val="20"/>
        </w:rPr>
        <w:t>iejszej umowy w przypadku zmian</w:t>
      </w:r>
    </w:p>
    <w:p w:rsidR="00200489" w:rsidRPr="00FA5E75" w:rsidRDefault="00200489" w:rsidP="00FA5E75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A5E75">
        <w:rPr>
          <w:rFonts w:ascii="Times New Roman" w:hAnsi="Times New Roman"/>
          <w:sz w:val="20"/>
          <w:szCs w:val="20"/>
        </w:rPr>
        <w:t xml:space="preserve">w przepisach powszechnie obowiązujących i resortowych dotyczących przedmiotu umowy, w celu dostosowania umowy do obowiązujących przepisów. </w:t>
      </w:r>
    </w:p>
    <w:p w:rsidR="008B7617" w:rsidRPr="00D96F9F" w:rsidRDefault="008B7617" w:rsidP="00FA5E75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A5E75" w:rsidRDefault="002735EB" w:rsidP="00FA5E75">
      <w:pPr>
        <w:pStyle w:val="Akapitzlist"/>
        <w:numPr>
          <w:ilvl w:val="0"/>
          <w:numId w:val="2"/>
        </w:numPr>
        <w:spacing w:after="0" w:line="240" w:lineRule="auto"/>
        <w:ind w:hanging="202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Informacje o środkach komunikacji elektronicznej, przy uż</w:t>
      </w:r>
      <w:r w:rsidR="00FA5E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yciu których Zamawiający będzie</w:t>
      </w:r>
    </w:p>
    <w:p w:rsidR="002735EB" w:rsidRPr="00FA5E75" w:rsidRDefault="002735EB" w:rsidP="00FA5E7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A5E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komunikował się z </w:t>
      </w:r>
      <w:r w:rsidR="00A20F17" w:rsidRPr="00FA5E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Pr="00FA5E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ykonawcami, oraz informacje o wymaganiach technicznych </w:t>
      </w:r>
      <w:r w:rsidR="005B677F" w:rsidRPr="00FA5E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Pr="00FA5E7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 organizacyjnych sporządzenia, wysłania i odbierania korespondencji elektronicznej</w:t>
      </w:r>
    </w:p>
    <w:p w:rsidR="008050E6" w:rsidRPr="00D96F9F" w:rsidRDefault="008050E6" w:rsidP="00FA5E75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735EB" w:rsidRPr="00D96F9F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Postępowanie prowadzone jest w języku polskim w formie elektronicznej za pośrednictwem</w:t>
      </w:r>
      <w:r w:rsidR="00432E4A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96F9F">
        <w:rPr>
          <w:rFonts w:ascii="Times New Roman" w:hAnsi="Times New Roman" w:cs="Times New Roman"/>
          <w:b/>
          <w:bCs/>
          <w:color w:val="4472C4" w:themeColor="accent5"/>
          <w:sz w:val="20"/>
          <w:szCs w:val="20"/>
        </w:rPr>
        <w:t>platformazakupowa.pl</w:t>
      </w:r>
      <w:r w:rsidR="00432E4A" w:rsidRPr="00D96F9F">
        <w:rPr>
          <w:rFonts w:ascii="Times New Roman" w:hAnsi="Times New Roman" w:cs="Times New Roman"/>
          <w:b/>
          <w:bCs/>
          <w:color w:val="4472C4" w:themeColor="accent5"/>
          <w:sz w:val="20"/>
          <w:szCs w:val="20"/>
        </w:rPr>
        <w:t xml:space="preserve">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 adresem: </w:t>
      </w:r>
      <w:hyperlink r:id="rId12" w:history="1">
        <w:r w:rsidRPr="00D96F9F">
          <w:rPr>
            <w:rStyle w:val="Hipercze"/>
            <w:rFonts w:ascii="Times New Roman" w:hAnsi="Times New Roman" w:cs="Times New Roman"/>
            <w:b/>
            <w:bCs/>
            <w:color w:val="4472C4" w:themeColor="accent5"/>
            <w:sz w:val="20"/>
            <w:szCs w:val="20"/>
            <w:u w:val="none"/>
          </w:rPr>
          <w:t>https://platformazakupowa.pl/pn/kwp_radom</w:t>
        </w:r>
      </w:hyperlink>
      <w:r w:rsidR="00A20F17" w:rsidRPr="00D96F9F">
        <w:rPr>
          <w:rStyle w:val="Hipercze"/>
          <w:rFonts w:ascii="Times New Roman" w:hAnsi="Times New Roman" w:cs="Times New Roman"/>
          <w:color w:val="000000" w:themeColor="text1"/>
          <w:sz w:val="20"/>
          <w:szCs w:val="20"/>
          <w:u w:val="none"/>
        </w:rPr>
        <w:t>.</w:t>
      </w:r>
    </w:p>
    <w:p w:rsidR="002735EB" w:rsidRPr="00D96F9F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postępowaniu o udzielenie zamówienia komunikacja między Zamawiającym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a Wykonawcami odbywa się drogą elektroniczną przy użyciu platformy zakupowej pod adresem: </w:t>
      </w:r>
      <w:hyperlink r:id="rId13" w:history="1">
        <w:r w:rsidR="00760B24" w:rsidRPr="00D96F9F">
          <w:rPr>
            <w:rStyle w:val="Hipercze"/>
            <w:rFonts w:ascii="Times New Roman" w:hAnsi="Times New Roman" w:cs="Times New Roman"/>
            <w:b/>
            <w:color w:val="4472C4" w:themeColor="accent5"/>
            <w:sz w:val="20"/>
            <w:szCs w:val="20"/>
            <w:u w:val="none"/>
          </w:rPr>
          <w:t>https://platformazakupowa.pl/pn/kwp_radom</w:t>
        </w:r>
      </w:hyperlink>
      <w:r w:rsidR="00432E4A" w:rsidRPr="00D96F9F">
        <w:rPr>
          <w:rFonts w:ascii="Times New Roman" w:hAnsi="Times New Roman" w:cs="Times New Roman"/>
          <w:sz w:val="20"/>
          <w:szCs w:val="20"/>
        </w:rPr>
        <w:t xml:space="preserve"> 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(inna niż oferta </w:t>
      </w:r>
      <w:r w:rsidR="00432E4A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ykonawcy</w:t>
      </w:r>
      <w:r w:rsidR="00432E4A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i załączniki do oferty) za pośrednictwem dedykowanego formularza poprzez kliknięcie przycisku „</w:t>
      </w:r>
      <w:r w:rsidRPr="00D96F9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Wyślij wiadomość </w:t>
      </w:r>
      <w:r w:rsidR="004F2B34" w:rsidRPr="00D96F9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br/>
      </w:r>
      <w:r w:rsidRPr="00D96F9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do zamawiającego”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 którym pojawi się komunikat, 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że wiadomość została wysłana do </w:t>
      </w:r>
      <w:r w:rsidR="009A1F88" w:rsidRPr="00D96F9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Z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amawiającego</w:t>
      </w: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:rsidR="002735EB" w:rsidRPr="00D96F9F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We wszelkiej korespondencji związanej z niniej</w:t>
      </w:r>
      <w:r w:rsidR="00866528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szym postępowaniem Zamawiający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Wykonawcy posługują się numerem 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ogłoszenia z BZP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dodatkowo numerem wewnętrznym postępowania.</w:t>
      </w:r>
    </w:p>
    <w:p w:rsidR="002735EB" w:rsidRPr="00D96F9F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Wykonawca ma dostęp do formularza „</w:t>
      </w:r>
      <w:r w:rsidRPr="00D96F9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Wyślij wiadomość do zamawiającego”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dostępny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na stronie dotyczącej danego postępowania.</w:t>
      </w:r>
    </w:p>
    <w:p w:rsidR="002735EB" w:rsidRPr="00D96F9F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Informacje dotyczące odpowiedzi na pytania, zmiany specyfikacji, zmiany terminu składania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i otwarcia ofert Zamawiający będzie zamieszczał na platformie w sekcji </w:t>
      </w:r>
      <w:r w:rsidRPr="00D96F9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„Komunikaty”.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Korespondencja, której zgodnie z obowiązującymi przepisami adresatem jest konkretny </w:t>
      </w:r>
      <w:r w:rsidR="00622330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ykonawca, będzie przekazywana </w:t>
      </w:r>
      <w:r w:rsidR="00866528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formie elektronicznej za pośrednictwem </w:t>
      </w:r>
      <w:hyperlink r:id="rId14" w:history="1">
        <w:r w:rsidR="00432E4A" w:rsidRPr="00D96F9F">
          <w:rPr>
            <w:rStyle w:val="Hipercze"/>
            <w:rFonts w:ascii="Times New Roman" w:hAnsi="Times New Roman" w:cs="Times New Roman"/>
            <w:b/>
            <w:bCs/>
            <w:color w:val="0070C0"/>
            <w:sz w:val="20"/>
            <w:szCs w:val="20"/>
          </w:rPr>
          <w:t>https://platformazakupowa.pl/pn/kwp_radom</w:t>
        </w:r>
      </w:hyperlink>
      <w:r w:rsidR="00432E4A" w:rsidRPr="00D96F9F">
        <w:rPr>
          <w:rFonts w:ascii="Times New Roman" w:hAnsi="Times New Roman" w:cs="Times New Roman"/>
          <w:b/>
          <w:bCs/>
          <w:color w:val="4472C4" w:themeColor="accent5"/>
          <w:sz w:val="20"/>
          <w:szCs w:val="20"/>
        </w:rPr>
        <w:t xml:space="preserve">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konkretnego </w:t>
      </w:r>
      <w:r w:rsidR="005376D1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ykonawcy.</w:t>
      </w:r>
    </w:p>
    <w:p w:rsidR="002735EB" w:rsidRPr="00D96F9F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Wykonawca jako podmiot profesjonalny ma obo</w:t>
      </w:r>
      <w:r w:rsidR="004F2B34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wiązek sprawdzania komunikatów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 wiadomości bezpośrednio na </w:t>
      </w:r>
      <w:hyperlink r:id="rId15" w:history="1">
        <w:r w:rsidR="00432E4A" w:rsidRPr="00D96F9F">
          <w:rPr>
            <w:rStyle w:val="Hipercze"/>
            <w:rFonts w:ascii="Times New Roman" w:hAnsi="Times New Roman" w:cs="Times New Roman"/>
            <w:b/>
            <w:bCs/>
            <w:color w:val="0070C0"/>
            <w:sz w:val="20"/>
            <w:szCs w:val="20"/>
          </w:rPr>
          <w:t>https://platformazakupowa.pl/pn/kwp_radom</w:t>
        </w:r>
      </w:hyperlink>
      <w:r w:rsidR="00432E4A" w:rsidRPr="00D96F9F">
        <w:rPr>
          <w:rFonts w:ascii="Times New Roman" w:hAnsi="Times New Roman" w:cs="Times New Roman"/>
          <w:b/>
          <w:bCs/>
          <w:color w:val="4472C4" w:themeColor="accent5"/>
          <w:sz w:val="20"/>
          <w:szCs w:val="20"/>
        </w:rPr>
        <w:t xml:space="preserve">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przesłanych przez </w:t>
      </w:r>
      <w:r w:rsidR="00292D6D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amawiającego, gdyż system powiadomień może ulec awarii lub powiadomienie może trafić do folderu SPAM.</w:t>
      </w:r>
    </w:p>
    <w:p w:rsidR="002735EB" w:rsidRPr="00D96F9F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Wymagania techniczne i organizacyjne wysyłania i odbierania korespondencji elektronicznej </w:t>
      </w:r>
      <w:r w:rsidR="00292D6D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przy użyciu środków komunikacji elektronicznej, określają „</w:t>
      </w:r>
      <w:r w:rsidRPr="00D96F9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REGULAMIN platformazakupowa.pl”</w:t>
      </w:r>
      <w:r w:rsidRPr="00D96F9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,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który</w:t>
      </w:r>
      <w:r w:rsidR="00432E4A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znajduje się na stronie głównej Platformy</w:t>
      </w:r>
      <w:r w:rsidRPr="00D96F9F">
        <w:rPr>
          <w:rFonts w:ascii="Times New Roman" w:hAnsi="Times New Roman" w:cs="Times New Roman"/>
          <w:bCs/>
          <w:iCs/>
          <w:color w:val="000000" w:themeColor="text1"/>
          <w:sz w:val="20"/>
          <w:szCs w:val="20"/>
        </w:rPr>
        <w:t xml:space="preserve"> oraz</w:t>
      </w:r>
      <w:r w:rsidRPr="00D96F9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„Instrukcja</w:t>
      </w:r>
      <w:r w:rsidR="00474463" w:rsidRPr="00D96F9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D96F9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dlaWykonawcówplatformazakupowa.pl”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dostępna jest pod adresem:</w:t>
      </w:r>
      <w:r w:rsidR="00474463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96F9F">
        <w:rPr>
          <w:rFonts w:ascii="Times New Roman" w:hAnsi="Times New Roman" w:cs="Times New Roman"/>
          <w:b/>
          <w:color w:val="4472C4" w:themeColor="accent5"/>
          <w:sz w:val="20"/>
          <w:szCs w:val="20"/>
        </w:rPr>
        <w:t>https://platformazakupowa.pl/strona/45-instrukcje</w:t>
      </w: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:rsidR="002735EB" w:rsidRPr="00D96F9F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Maksymalny rozmiar jednego pliku przesyłanego za pomocą dedykowanego formularza przy komunikacji to 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maksymalnie 500 MB</w:t>
      </w: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</w:t>
      </w:r>
    </w:p>
    <w:p w:rsidR="002735EB" w:rsidRPr="00D96F9F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Zamawiający może również komunikować się z Wykonawcami za pomocą poczty elektronicznej, </w:t>
      </w:r>
      <w:r w:rsidR="004F2B34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e-mail: </w:t>
      </w:r>
      <w:r w:rsidR="00866528"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malgorzata.wojcik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@ra.policja.gov.pl</w:t>
      </w: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:rsidR="002735EB" w:rsidRPr="00D96F9F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Zamawiający nie przewiduje sposobu komunikowania się z Wykonawcami w inny sposób niż przy użyciu środków komunikacji elektronicznej, wskazanej w SWZ</w:t>
      </w: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:rsidR="002735EB" w:rsidRPr="00D96F9F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Zamawiający, zgodnie z Rozporządzeniem Prezesa Rady Ministrów z dnia 30 grudnia 2020r. </w:t>
      </w:r>
      <w:r w:rsidR="00D40B69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w sprawie sposobu sporządzania i przekazywania informacji oraz wymagań technicznych dla dokumentów</w:t>
      </w:r>
      <w:r w:rsidR="00DD66BE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elektronicznych oraz środków komunikacji</w:t>
      </w:r>
      <w:r w:rsidR="00866528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elektronicznej w postępowaniu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udzielenie zamówienia publicznego lub konkursie (Dz. U. z 2020 r. poz. 2452), określa niezbędne wymagania sprzętowo-aplikacyjne umożliwiające pracę na </w:t>
      </w:r>
      <w:r w:rsidRPr="00D96F9F">
        <w:rPr>
          <w:rFonts w:ascii="Times New Roman" w:hAnsi="Times New Roman" w:cs="Times New Roman"/>
          <w:b/>
          <w:bCs/>
          <w:color w:val="4472C4" w:themeColor="accent5"/>
          <w:sz w:val="20"/>
          <w:szCs w:val="20"/>
        </w:rPr>
        <w:t>platformazakupowa.pl</w:t>
      </w:r>
      <w:r w:rsidR="00D40B69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tj.:</w:t>
      </w:r>
    </w:p>
    <w:p w:rsidR="002735EB" w:rsidRPr="00D96F9F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stały dostęp do sieci Internet o gwarantowanej przepustowości nie mniejszej niż 512 kb/s,</w:t>
      </w:r>
    </w:p>
    <w:p w:rsidR="002735EB" w:rsidRPr="00D96F9F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komputer klasy PC lub MAC o następującej konfiguracji: pamięć min. 2 GB Ram,</w:t>
      </w:r>
    </w:p>
    <w:p w:rsidR="002735EB" w:rsidRPr="00D96F9F" w:rsidRDefault="002735EB" w:rsidP="005F3CE5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procesor Intel IV 2 GHZ lub jego nowsza wersja, jeden z systemów operacyjnych - MSWindows 7, Mac Os x 10 4, Linux, lub ich nowsze wersje,</w:t>
      </w:r>
    </w:p>
    <w:p w:rsidR="002735EB" w:rsidRPr="00D96F9F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zainstalowana dowolna przeglądarka internetowa, w przypadku Internet Explorer minimalnie wersja 10</w:t>
      </w:r>
      <w:r w:rsidR="00383382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0,</w:t>
      </w:r>
    </w:p>
    <w:p w:rsidR="002735EB" w:rsidRPr="00D96F9F" w:rsidRDefault="002735EB" w:rsidP="00064C5D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włączona obsługa JavaScript,</w:t>
      </w:r>
    </w:p>
    <w:p w:rsidR="002735EB" w:rsidRPr="00D96F9F" w:rsidRDefault="002735EB" w:rsidP="00064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zainstalowany program Adobe Acrobat Reader lub inny obsługujący format plików</w:t>
      </w:r>
      <w:r w:rsidR="00DD66BE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pdf,</w:t>
      </w:r>
    </w:p>
    <w:p w:rsidR="002735EB" w:rsidRPr="00D96F9F" w:rsidRDefault="002735EB" w:rsidP="00064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bCs/>
          <w:color w:val="4472C4" w:themeColor="accent5"/>
          <w:sz w:val="20"/>
          <w:szCs w:val="20"/>
        </w:rPr>
        <w:t>platformazakupowa.pl</w:t>
      </w:r>
      <w:r w:rsidR="00DD66BE" w:rsidRPr="00D96F9F">
        <w:rPr>
          <w:rFonts w:ascii="Times New Roman" w:hAnsi="Times New Roman" w:cs="Times New Roman"/>
          <w:b/>
          <w:bCs/>
          <w:color w:val="4472C4" w:themeColor="accent5"/>
          <w:sz w:val="20"/>
          <w:szCs w:val="20"/>
        </w:rPr>
        <w:t xml:space="preserve">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działa według standardu przyjętego w komunikacji sieciowej - kodowanie UTF8,</w:t>
      </w:r>
    </w:p>
    <w:p w:rsidR="002735EB" w:rsidRPr="00D96F9F" w:rsidRDefault="002735EB" w:rsidP="00064C5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oznaczenie czasu odbioru danych przez platformę zakupową stanowi datę oraz dokładny czas (hh:mm:ss) generowany wg. czasu lokalnego serwera synchronizowanego z zegarem Głównego Urzędu Miar</w:t>
      </w:r>
      <w:r w:rsidR="00D40B69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735EB" w:rsidRPr="00D96F9F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Wykonawca, przystępując do niniejszego postępowania o udzielenie zamówienia:</w:t>
      </w:r>
    </w:p>
    <w:p w:rsidR="002735EB" w:rsidRPr="00D96F9F" w:rsidRDefault="002735EB" w:rsidP="00064C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akceptuje warunki korzystania z </w:t>
      </w:r>
      <w:r w:rsidRPr="00D96F9F">
        <w:rPr>
          <w:rFonts w:ascii="Times New Roman" w:hAnsi="Times New Roman" w:cs="Times New Roman"/>
          <w:b/>
          <w:bCs/>
          <w:color w:val="4472C4" w:themeColor="accent5"/>
          <w:sz w:val="20"/>
          <w:szCs w:val="20"/>
        </w:rPr>
        <w:t>platformazakupowa.pl</w:t>
      </w:r>
      <w:r w:rsidR="00DD66BE" w:rsidRPr="00D96F9F">
        <w:rPr>
          <w:rFonts w:ascii="Times New Roman" w:hAnsi="Times New Roman" w:cs="Times New Roman"/>
          <w:b/>
          <w:bCs/>
          <w:color w:val="4472C4" w:themeColor="accent5"/>
          <w:sz w:val="20"/>
          <w:szCs w:val="20"/>
        </w:rPr>
        <w:t xml:space="preserve">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określone w Regulaminie</w:t>
      </w:r>
      <w:r w:rsidR="00DD66BE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zamieszczonym na stronie internetowej pod linkiem w zakładce </w:t>
      </w:r>
      <w:r w:rsidRPr="00D96F9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„Regulamin"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oraz uznaje go za wiążący,</w:t>
      </w:r>
    </w:p>
    <w:p w:rsidR="002735EB" w:rsidRPr="00D96F9F" w:rsidRDefault="002735EB" w:rsidP="00064C5D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zapoznał i stosuje się do </w:t>
      </w:r>
      <w:r w:rsidRPr="00D96F9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„</w:t>
      </w:r>
      <w:r w:rsidRPr="00D96F9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Instrukcji dla Wykonawców”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dostępnej pod adresem: </w:t>
      </w:r>
      <w:hyperlink r:id="rId16" w:history="1">
        <w:r w:rsidRPr="00D96F9F">
          <w:rPr>
            <w:rStyle w:val="Hipercze"/>
            <w:rFonts w:ascii="Times New Roman" w:hAnsi="Times New Roman" w:cs="Times New Roman"/>
            <w:b/>
            <w:color w:val="4472C4" w:themeColor="accent5"/>
            <w:sz w:val="20"/>
            <w:szCs w:val="20"/>
            <w:u w:val="none"/>
          </w:rPr>
          <w:t>https://platformazakupowa.pl/strona/45-instrukcje</w:t>
        </w:r>
      </w:hyperlink>
      <w:r w:rsidR="00DD66BE" w:rsidRPr="00D96F9F">
        <w:rPr>
          <w:rFonts w:ascii="Times New Roman" w:hAnsi="Times New Roman" w:cs="Times New Roman"/>
          <w:sz w:val="20"/>
          <w:szCs w:val="20"/>
        </w:rPr>
        <w:t xml:space="preserve"> 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składania ofert/wniosków.</w:t>
      </w:r>
    </w:p>
    <w:p w:rsidR="002735EB" w:rsidRPr="00D96F9F" w:rsidRDefault="002735EB" w:rsidP="00064C5D">
      <w:pPr>
        <w:pStyle w:val="Akapitzlist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 datę przekazania oferty, oświadczenia, o którym mowa w art. 125 ust. 1 </w:t>
      </w:r>
      <w:r w:rsidR="004A0485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zp, podmiotowych środków dowodowych, przedmiotowych środków dowodowych oraz innych informacji, oświadczeń lub dokumentów przekazywanych w postępowaniu, przyjmuje się datę ich przekazania/złożenia na platformie zakupowej.</w:t>
      </w:r>
    </w:p>
    <w:p w:rsidR="002735EB" w:rsidRPr="00D96F9F" w:rsidRDefault="002735EB" w:rsidP="00064C5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Zamawiający nie ponosi odpowiedzialności za złożenie oferty w sposób niezgodny </w:t>
      </w:r>
      <w:r w:rsidRPr="00D96F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br/>
        <w:t xml:space="preserve">z </w:t>
      </w:r>
      <w:r w:rsidRPr="00D96F9F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„Instrukcją dla Wykonawców”</w:t>
      </w:r>
      <w:r w:rsidRPr="00D96F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korzystania z </w:t>
      </w:r>
      <w:r w:rsidRPr="00D96F9F">
        <w:rPr>
          <w:rFonts w:ascii="Times New Roman" w:hAnsi="Times New Roman" w:cs="Times New Roman"/>
          <w:b/>
          <w:bCs/>
          <w:color w:val="4472C4" w:themeColor="accent5"/>
          <w:sz w:val="20"/>
          <w:szCs w:val="20"/>
        </w:rPr>
        <w:t>platformazakupowa.pl</w:t>
      </w:r>
      <w:r w:rsidR="00AD64E4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w szczególności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 sytuację, gdy </w:t>
      </w:r>
      <w:r w:rsidR="001744E8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amawiający zapozna się z treścią oferty przed upływem terminu składania ofert (np. złożenie oferty </w:t>
      </w:r>
      <w:r w:rsidR="004F2B34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96F9F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w zakładce „Wyślij wiadomość do zamawiającego”</w:t>
      </w:r>
      <w:r w:rsidRPr="00D96F9F">
        <w:rPr>
          <w:rFonts w:ascii="Times New Roman" w:hAnsi="Times New Roman" w:cs="Times New Roman"/>
          <w:iCs/>
          <w:color w:val="000000" w:themeColor="text1"/>
          <w:sz w:val="20"/>
          <w:szCs w:val="20"/>
        </w:rPr>
        <w:t>).</w:t>
      </w:r>
    </w:p>
    <w:p w:rsidR="002735EB" w:rsidRPr="00D96F9F" w:rsidRDefault="002735EB" w:rsidP="00760B24">
      <w:pPr>
        <w:autoSpaceDE w:val="0"/>
        <w:autoSpaceDN w:val="0"/>
        <w:adjustRightInd w:val="0"/>
        <w:spacing w:after="0" w:line="240" w:lineRule="auto"/>
        <w:ind w:left="348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Taka oferta zostanie uznana przez Zamawiającego za ofertę handlową i nie będzie brana pod uwagę </w:t>
      </w:r>
      <w:r w:rsidR="00866528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w przedmiotowym</w:t>
      </w:r>
      <w:r w:rsidR="00DD66BE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postępowaniu</w:t>
      </w:r>
      <w:r w:rsidR="001744E8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ponieważ nie został</w:t>
      </w:r>
      <w:r w:rsidR="00866528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spełniony obowiązek narzucony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art. 221 </w:t>
      </w:r>
      <w:r w:rsidR="004A0485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stawy Prawo Zamówień Publicznych.</w:t>
      </w:r>
    </w:p>
    <w:p w:rsidR="005A7BE3" w:rsidRPr="00D96F9F" w:rsidRDefault="002735EB" w:rsidP="002735E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Zamawiający informuje, że instrukcje korzystania z </w:t>
      </w:r>
      <w:r w:rsidRPr="00D96F9F">
        <w:rPr>
          <w:rFonts w:ascii="Times New Roman" w:hAnsi="Times New Roman" w:cs="Times New Roman"/>
          <w:b/>
          <w:bCs/>
          <w:color w:val="4472C4" w:themeColor="accent5"/>
          <w:sz w:val="20"/>
          <w:szCs w:val="20"/>
        </w:rPr>
        <w:t>platformazakupowa.pl</w:t>
      </w:r>
      <w:r w:rsidR="00DD66BE" w:rsidRPr="00D96F9F">
        <w:rPr>
          <w:rFonts w:ascii="Times New Roman" w:hAnsi="Times New Roman" w:cs="Times New Roman"/>
          <w:b/>
          <w:bCs/>
          <w:color w:val="4472C4" w:themeColor="accent5"/>
          <w:sz w:val="20"/>
          <w:szCs w:val="20"/>
        </w:rPr>
        <w:t xml:space="preserve">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d</w:t>
      </w:r>
      <w:r w:rsidR="004F2B34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otyczące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w szczególności logowania, składania wniosków o wyjaśnienie treści SWZ, składania ofert</w:t>
      </w:r>
      <w:r w:rsidR="00DD66BE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oraz innych czynności podejmowanych w niniejszym postępowaniu przy użyciu</w:t>
      </w:r>
      <w:r w:rsidR="00DD66BE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96F9F">
        <w:rPr>
          <w:rFonts w:ascii="Times New Roman" w:hAnsi="Times New Roman" w:cs="Times New Roman"/>
          <w:b/>
          <w:bCs/>
          <w:color w:val="4472C4" w:themeColor="accent5"/>
          <w:sz w:val="20"/>
          <w:szCs w:val="20"/>
        </w:rPr>
        <w:t>platformazakupowa.pl</w:t>
      </w:r>
      <w:r w:rsidR="00DD66BE" w:rsidRPr="00D96F9F">
        <w:rPr>
          <w:rFonts w:ascii="Times New Roman" w:hAnsi="Times New Roman" w:cs="Times New Roman"/>
          <w:b/>
          <w:bCs/>
          <w:color w:val="4472C4" w:themeColor="accent5"/>
          <w:sz w:val="20"/>
          <w:szCs w:val="20"/>
        </w:rPr>
        <w:t xml:space="preserve">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znajdują się </w:t>
      </w:r>
      <w:r w:rsidR="00866528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96F9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 zakładce „Instrukcje dla Wykonawców"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stronie</w:t>
      </w:r>
      <w:r w:rsidR="00DD66BE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internetowej pod adresem</w:t>
      </w:r>
      <w:r w:rsidRPr="00D96F9F">
        <w:rPr>
          <w:rFonts w:ascii="Times New Roman" w:hAnsi="Times New Roman" w:cs="Times New Roman"/>
          <w:color w:val="0070C0"/>
          <w:sz w:val="20"/>
          <w:szCs w:val="20"/>
        </w:rPr>
        <w:t xml:space="preserve">: </w:t>
      </w:r>
      <w:hyperlink r:id="rId17" w:history="1">
        <w:r w:rsidR="00DD66BE" w:rsidRPr="00D96F9F">
          <w:rPr>
            <w:rStyle w:val="Hipercze"/>
            <w:rFonts w:ascii="Times New Roman" w:hAnsi="Times New Roman" w:cs="Times New Roman"/>
            <w:b/>
            <w:bCs/>
            <w:color w:val="0070C0"/>
            <w:sz w:val="20"/>
            <w:szCs w:val="20"/>
          </w:rPr>
          <w:t>https://platformazakupowa.pl/strona/45-instrukcje</w:t>
        </w:r>
      </w:hyperlink>
      <w:r w:rsidR="001D30A2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C2003B" w:rsidRPr="00D96F9F" w:rsidRDefault="00C2003B" w:rsidP="003825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2003B" w:rsidRPr="00D96F9F" w:rsidRDefault="00C2003B" w:rsidP="00DD66BE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735EB" w:rsidRPr="00D96F9F" w:rsidRDefault="002735EB" w:rsidP="00DD66B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Wskazanie osób uprawnionych do komunikowania się z Wykonawcami</w:t>
      </w:r>
    </w:p>
    <w:p w:rsidR="0081458D" w:rsidRPr="00D96F9F" w:rsidRDefault="002735EB" w:rsidP="00DD66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Zamawiający wyznacza następując</w:t>
      </w:r>
      <w:r w:rsidR="00FA53B3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ą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osob</w:t>
      </w:r>
      <w:r w:rsidR="00FA53B3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ę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kontaktu z Wykonawcami:</w:t>
      </w:r>
      <w:r w:rsidR="00CC5974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D64E4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6528"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Małgorzata Wójcik</w:t>
      </w:r>
      <w:r w:rsidR="00866528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14109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</w:t>
      </w:r>
      <w:r w:rsidR="00CC5974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Sekcja Zamówień Publicznych KWP zs. w Rad</w:t>
      </w:r>
      <w:r w:rsidR="00B0015B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o</w:t>
      </w:r>
      <w:r w:rsidR="00CC5974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miu.</w:t>
      </w:r>
    </w:p>
    <w:p w:rsidR="00DD66BE" w:rsidRPr="00D96F9F" w:rsidRDefault="00DD66BE" w:rsidP="00DD66BE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735EB" w:rsidRPr="00D96F9F" w:rsidRDefault="002735EB" w:rsidP="00DD66BE">
      <w:pPr>
        <w:pStyle w:val="Akapitzlist"/>
        <w:numPr>
          <w:ilvl w:val="0"/>
          <w:numId w:val="2"/>
        </w:numPr>
        <w:spacing w:after="0"/>
        <w:ind w:hanging="44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Termin związania ofertą</w:t>
      </w:r>
    </w:p>
    <w:p w:rsidR="002735EB" w:rsidRPr="00D96F9F" w:rsidRDefault="002735EB" w:rsidP="00DD66B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Wykonawca jest związany ofertą od dnia upływu terminu składania ofert, przy czym pierwszym dniem terminu związania ofertą jest dzień, w którym upływa termin składania ofert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96F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do dnia </w:t>
      </w:r>
      <w:r w:rsidR="0055724A" w:rsidRPr="00D96F9F">
        <w:rPr>
          <w:rFonts w:ascii="Times New Roman" w:hAnsi="Times New Roman" w:cs="Times New Roman"/>
          <w:b/>
          <w:bCs/>
          <w:color w:val="4472C4" w:themeColor="accent5"/>
          <w:sz w:val="20"/>
          <w:szCs w:val="20"/>
        </w:rPr>
        <w:t>21.12.2021r.</w:t>
      </w:r>
    </w:p>
    <w:p w:rsidR="002735EB" w:rsidRPr="00D96F9F" w:rsidRDefault="002735EB" w:rsidP="00DD66B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 przypadku</w:t>
      </w:r>
      <w:r w:rsidR="00B0015B" w:rsidRPr="00D96F9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,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gdy wybór najkorzystniejszej oferty nie nastąpi przed upływem terminu związania ofertą określonego w SWZ,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Zamawiający przed upływem terminu związania ofertą zwraca się jednokrotnie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do Wykonawców o wyrażenie zgod</w:t>
      </w:r>
      <w:r w:rsidR="004C5EF4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 na przedłużenie tego terminu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wskazany przez niego okres, nie dłuższy niż </w:t>
      </w:r>
      <w:r w:rsidRPr="00D96F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30 dni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735EB" w:rsidRPr="00D96F9F" w:rsidRDefault="002735EB" w:rsidP="00DD66B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Przedłużenie terminu związania ofertą,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o którym mowa w ust. 2,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wymaga złożenia przez Wykonawcę pisemnego oświadczenia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(tj. wyrażonego przy użyciu wyrazów, cyfr lub innych znaków pisarskich, które można odczytać i powielić) o wyrażeniu zgody na przedłużenie terminu związania ofertą.</w:t>
      </w:r>
    </w:p>
    <w:p w:rsidR="002735EB" w:rsidRPr="00D96F9F" w:rsidRDefault="002735EB" w:rsidP="00DD66B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Jeżeli termin związania upłynął przed wyborem najkorzystniejszej oferty</w:t>
      </w: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</w:t>
      </w:r>
      <w:r w:rsidR="00DD66BE"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</w:t>
      </w:r>
      <w:r w:rsidR="0024118E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amawiający wzywa </w:t>
      </w:r>
      <w:r w:rsidR="0024118E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ykonawcę, którego oferta otrzymała najwyższą ocenę, do wyrażenia, w wyznaczonym przez Zamawiającego terminie, 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pisemnej zgody na wybór jego oferty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.</w:t>
      </w:r>
    </w:p>
    <w:p w:rsidR="002735EB" w:rsidRPr="00D96F9F" w:rsidRDefault="002735EB" w:rsidP="00DD66B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 przypadku braku zgody, o której mowa w ust. 4</w:t>
      </w: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, </w:t>
      </w:r>
      <w:r w:rsidR="0024118E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amawiający zwraca się o wyrażenie takiej zgody </w:t>
      </w:r>
      <w:r w:rsidR="004F2B34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do kolejnego wykonawcy, którego oferta została najwyżej oceniona,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chyba, że zachodzą przesłanki </w:t>
      </w:r>
      <w:r w:rsidR="004F2B34"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 unieważnienia postępowania.</w:t>
      </w:r>
    </w:p>
    <w:p w:rsidR="00314109" w:rsidRPr="00D96F9F" w:rsidRDefault="002735EB" w:rsidP="00AD64E4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 przypadku</w:t>
      </w:r>
      <w:r w:rsidR="0024118E" w:rsidRPr="00D96F9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,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gdy Zamawiający żąda wniesienia wadium,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przedłużenie terminu związania ofertą, </w:t>
      </w:r>
      <w:r w:rsidR="0055724A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o którym mowa w ust. 2, następuje wraz z przedłużeniem okresu ważności wadium</w:t>
      </w:r>
      <w:r w:rsidR="00DD66BE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albo,</w:t>
      </w:r>
      <w:r w:rsidR="00EF24F9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jeżeli nie jest to możliwe, z wniesieniem nowego wadium na przedłużony okres związania ofertą.</w:t>
      </w:r>
    </w:p>
    <w:p w:rsidR="00314109" w:rsidRPr="00D96F9F" w:rsidRDefault="00314109" w:rsidP="00314109">
      <w:pPr>
        <w:pStyle w:val="Akapitzlist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B63A43" w:rsidRPr="00D96F9F" w:rsidRDefault="002735EB" w:rsidP="0055724A">
      <w:pPr>
        <w:pStyle w:val="Akapitzlist"/>
        <w:numPr>
          <w:ilvl w:val="0"/>
          <w:numId w:val="2"/>
        </w:numPr>
        <w:tabs>
          <w:tab w:val="left" w:pos="142"/>
        </w:tabs>
        <w:spacing w:after="0"/>
        <w:ind w:hanging="426"/>
        <w:rPr>
          <w:rFonts w:ascii="Times New Roman" w:hAnsi="Times New Roman" w:cs="Times New Roman"/>
          <w:sz w:val="20"/>
          <w:szCs w:val="20"/>
          <w:lang w:eastAsia="x-none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Wymagania dotyczące wadium</w:t>
      </w:r>
      <w:r w:rsidR="004C5EF4"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5724A"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–</w:t>
      </w:r>
      <w:r w:rsidR="004C5EF4"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5724A" w:rsidRPr="00D96F9F">
        <w:rPr>
          <w:rFonts w:ascii="Times New Roman" w:hAnsi="Times New Roman" w:cs="Times New Roman"/>
          <w:sz w:val="20"/>
          <w:szCs w:val="20"/>
        </w:rPr>
        <w:t xml:space="preserve">Zamawiający </w:t>
      </w:r>
      <w:r w:rsidR="0055724A" w:rsidRPr="00D96F9F">
        <w:rPr>
          <w:rFonts w:ascii="Times New Roman" w:hAnsi="Times New Roman" w:cs="Times New Roman"/>
          <w:b/>
          <w:sz w:val="20"/>
          <w:szCs w:val="20"/>
        </w:rPr>
        <w:t>nie wymaga</w:t>
      </w:r>
      <w:r w:rsidR="0055724A" w:rsidRPr="00D96F9F">
        <w:rPr>
          <w:rFonts w:ascii="Times New Roman" w:hAnsi="Times New Roman" w:cs="Times New Roman"/>
          <w:sz w:val="20"/>
          <w:szCs w:val="20"/>
        </w:rPr>
        <w:t xml:space="preserve"> wniesienia wadium.</w:t>
      </w:r>
    </w:p>
    <w:p w:rsidR="00125C00" w:rsidRPr="00D96F9F" w:rsidRDefault="00125C00" w:rsidP="00125C00">
      <w:pPr>
        <w:widowControl w:val="0"/>
        <w:spacing w:after="0" w:line="240" w:lineRule="auto"/>
        <w:ind w:left="357"/>
        <w:jc w:val="both"/>
        <w:rPr>
          <w:rFonts w:ascii="Times New Roman" w:hAnsi="Times New Roman" w:cs="Times New Roman"/>
          <w:sz w:val="20"/>
          <w:szCs w:val="20"/>
          <w:lang w:val="x-none" w:eastAsia="x-none"/>
        </w:rPr>
      </w:pPr>
    </w:p>
    <w:p w:rsidR="002735EB" w:rsidRPr="00D96F9F" w:rsidRDefault="002735EB" w:rsidP="00DD66BE">
      <w:pPr>
        <w:pStyle w:val="Akapitzlist"/>
        <w:numPr>
          <w:ilvl w:val="0"/>
          <w:numId w:val="2"/>
        </w:numPr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Informacje dotyczące zabezpieczenia należytego wykonania umowy</w:t>
      </w:r>
    </w:p>
    <w:p w:rsidR="002735EB" w:rsidRPr="00D96F9F" w:rsidRDefault="002735EB" w:rsidP="00DD66BE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Zamawiający </w:t>
      </w:r>
      <w:r w:rsidRPr="00D96F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nie wymaga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wniesienia zabezpieczenia należytego wykonania umowy.</w:t>
      </w:r>
    </w:p>
    <w:p w:rsidR="00AD64E4" w:rsidRPr="00D96F9F" w:rsidRDefault="00AD64E4" w:rsidP="00DD66BE">
      <w:pPr>
        <w:spacing w:after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735EB" w:rsidRPr="00D96F9F" w:rsidRDefault="002735EB" w:rsidP="00DD66BE">
      <w:pPr>
        <w:pStyle w:val="Akapitzlist"/>
        <w:numPr>
          <w:ilvl w:val="0"/>
          <w:numId w:val="2"/>
        </w:numPr>
        <w:spacing w:after="0"/>
        <w:ind w:hanging="28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Opis sposobu przygotowania oferty</w:t>
      </w:r>
    </w:p>
    <w:p w:rsidR="002735EB" w:rsidRPr="00D96F9F" w:rsidRDefault="002735EB" w:rsidP="00DD16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Oferta musi być sporządzona w języku polskim, pod rygorem nieważności w formie elektronicznej lub </w:t>
      </w:r>
      <w:r w:rsidR="00DE58C8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w postaci elektronicznej</w:t>
      </w:r>
      <w:r w:rsidRPr="00D96F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opatrzona kwalifikowanym podpisem elektronicznym, podpisem zaufanym lub elektronicznym podpisem osobistym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formacie danych: .pdf, .doc, .docx, .xps, .xls, .jpg, .jpeg</w:t>
      </w:r>
      <w:r w:rsidR="00E74EA0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D66BE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358D7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ze szczególnym wskazaniem na .pdf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.</w:t>
      </w:r>
    </w:p>
    <w:p w:rsidR="002735EB" w:rsidRPr="00D96F9F" w:rsidRDefault="002735EB" w:rsidP="00DD16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Rozszerzenia plików wykorzystywanych przez Wykonawców powinny być zgodne </w:t>
      </w: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z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Załącznikiem </w:t>
      </w:r>
      <w:r w:rsidR="00AD64E4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nr 2 do „Rozporządzenia Rady Ministrów w sprawie Krajowych Ram Interoperacyjności, minimalnych wymagań dla rejestrów pu</w:t>
      </w:r>
      <w:r w:rsidR="000A751D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blicznych i wymiany informacji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w postaci elektronicznej oraz minimalnych wymagań dla systemów teleinformatycznych”, zwanego dalej Rozporządzeniem KRI.</w:t>
      </w:r>
    </w:p>
    <w:p w:rsidR="002735EB" w:rsidRPr="00D96F9F" w:rsidRDefault="002735EB" w:rsidP="00DD16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procesie składania oferty na platformie, 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kwalifikowany podpis elektroniczny</w:t>
      </w:r>
      <w:r w:rsidR="003F30AD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podpis zaufany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elektroniczn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 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podpis osobisty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Wykonawca składa bezpośrednio na dokumencie, który następnie przesyła </w:t>
      </w:r>
      <w:r w:rsidR="00DE58C8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do systemu.</w:t>
      </w:r>
    </w:p>
    <w:p w:rsidR="002735EB" w:rsidRPr="00D96F9F" w:rsidRDefault="002735EB" w:rsidP="00DD16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W celu ewentualnej kompresji danych zamawiając</w:t>
      </w:r>
      <w:r w:rsidR="000A751D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 zaleca wykorzystanie jednego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z rozszerzeń:</w:t>
      </w:r>
    </w:p>
    <w:p w:rsidR="002735EB" w:rsidRPr="00D96F9F" w:rsidRDefault="002735EB" w:rsidP="001E1A1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.zip</w:t>
      </w:r>
      <w:r w:rsidR="00E74EA0"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</w:t>
      </w:r>
    </w:p>
    <w:p w:rsidR="002735EB" w:rsidRPr="00D96F9F" w:rsidRDefault="002735EB" w:rsidP="001E1A11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.7Z</w:t>
      </w:r>
      <w:r w:rsidR="00E74EA0"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:rsidR="003F30AD" w:rsidRPr="00D96F9F" w:rsidRDefault="003F30AD" w:rsidP="00DD16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</w:pPr>
      <w:r w:rsidRPr="00D96F9F">
        <w:rPr>
          <w:rFonts w:ascii="Times New Roman" w:hAnsi="Times New Roman" w:cs="Times New Roman"/>
          <w:b/>
          <w:sz w:val="20"/>
          <w:szCs w:val="20"/>
          <w:u w:val="single"/>
        </w:rPr>
        <w:t>Wśród rozszerzeń powszechnych, a niewystępujących w Rozporządzeniu KRI występują: .rar, .gif, .bmp, numbers, .pages</w:t>
      </w:r>
      <w:r w:rsidRPr="00D96F9F">
        <w:rPr>
          <w:rFonts w:ascii="Times New Roman" w:hAnsi="Times New Roman" w:cs="Times New Roman"/>
          <w:b/>
          <w:sz w:val="20"/>
          <w:szCs w:val="20"/>
        </w:rPr>
        <w:t>.</w:t>
      </w:r>
      <w:r w:rsidR="00DD66BE" w:rsidRPr="00D96F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96F9F">
        <w:rPr>
          <w:rFonts w:ascii="Times New Roman" w:hAnsi="Times New Roman" w:cs="Times New Roman"/>
          <w:b/>
          <w:sz w:val="20"/>
          <w:szCs w:val="20"/>
        </w:rPr>
        <w:t>Dokumenty złożone w takich plika</w:t>
      </w:r>
      <w:r w:rsidR="000A751D" w:rsidRPr="00D96F9F">
        <w:rPr>
          <w:rFonts w:ascii="Times New Roman" w:hAnsi="Times New Roman" w:cs="Times New Roman"/>
          <w:b/>
          <w:sz w:val="20"/>
          <w:szCs w:val="20"/>
        </w:rPr>
        <w:t xml:space="preserve">ch zostaną uznane </w:t>
      </w:r>
      <w:r w:rsidRPr="00D96F9F">
        <w:rPr>
          <w:rFonts w:ascii="Times New Roman" w:hAnsi="Times New Roman" w:cs="Times New Roman"/>
          <w:b/>
          <w:sz w:val="20"/>
          <w:szCs w:val="20"/>
        </w:rPr>
        <w:t>za złożone nieskutecznie. O tym fakcie Wykonawca zosta</w:t>
      </w:r>
      <w:r w:rsidR="000A751D" w:rsidRPr="00D96F9F">
        <w:rPr>
          <w:rFonts w:ascii="Times New Roman" w:hAnsi="Times New Roman" w:cs="Times New Roman"/>
          <w:b/>
          <w:sz w:val="20"/>
          <w:szCs w:val="20"/>
        </w:rPr>
        <w:t xml:space="preserve">nie poinformowany w informacji </w:t>
      </w:r>
      <w:r w:rsidRPr="00D96F9F">
        <w:rPr>
          <w:rFonts w:ascii="Times New Roman" w:hAnsi="Times New Roman" w:cs="Times New Roman"/>
          <w:b/>
          <w:sz w:val="20"/>
          <w:szCs w:val="20"/>
        </w:rPr>
        <w:t>z otwarcia ofert.</w:t>
      </w:r>
    </w:p>
    <w:p w:rsidR="003F30AD" w:rsidRPr="00D96F9F" w:rsidRDefault="003F30AD" w:rsidP="00DD1601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bCs/>
          <w:sz w:val="20"/>
          <w:szCs w:val="20"/>
        </w:rPr>
        <w:t>Powyższe formaty plików są niezgodne z postanowieniami SWZ w Rozdziale XI</w:t>
      </w:r>
      <w:r w:rsidR="00AC1312" w:rsidRPr="00D96F9F">
        <w:rPr>
          <w:rFonts w:ascii="Times New Roman" w:hAnsi="Times New Roman" w:cs="Times New Roman"/>
          <w:bCs/>
          <w:sz w:val="20"/>
          <w:szCs w:val="20"/>
        </w:rPr>
        <w:t>II</w:t>
      </w:r>
      <w:r w:rsidRPr="00D96F9F">
        <w:rPr>
          <w:rFonts w:ascii="Times New Roman" w:hAnsi="Times New Roman" w:cs="Times New Roman"/>
          <w:bCs/>
          <w:sz w:val="20"/>
          <w:szCs w:val="20"/>
        </w:rPr>
        <w:t xml:space="preserve"> pkt 1 oraz treścią załącznika nr 2 do </w:t>
      </w:r>
      <w:r w:rsidRPr="00D96F9F">
        <w:rPr>
          <w:rFonts w:ascii="Times New Roman" w:hAnsi="Times New Roman" w:cs="Times New Roman"/>
          <w:sz w:val="20"/>
          <w:szCs w:val="20"/>
        </w:rPr>
        <w:t>Rozporządzenia Rady Ministrów z dnia 12 kwietnia 2012 r. w sprawie Krajowych Ram Interoperacyjności, minimalnych wymagań dla rejestrów publicznych i wymiany informacji w postaci elektronicznej oraz minimalnych wymagań dla systemów teleinformatycznych, który określa formaty danych oraz standardy Zapewniające dostęp do zasobów informacji udostępnianych za pomocą systemów teleinformatycznych używanych do realizacji zadań publicznych.</w:t>
      </w:r>
    </w:p>
    <w:p w:rsidR="002735EB" w:rsidRPr="00D96F9F" w:rsidRDefault="002735EB" w:rsidP="00DD16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stosowania przez </w:t>
      </w:r>
      <w:r w:rsidR="005823FE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ykonawcę kwalifikowanego podpisu elektronicznego:</w:t>
      </w:r>
    </w:p>
    <w:p w:rsidR="002735EB" w:rsidRPr="00D96F9F" w:rsidRDefault="00E74EA0" w:rsidP="001E1A1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2735EB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 względu na niskie ryzyko naruszenia integralności pliku oraz łatwiejszą weryfikację podpisu </w:t>
      </w:r>
      <w:r w:rsidR="000E7C2C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2735EB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amawiający zaleca, w miarę możliwości, </w:t>
      </w:r>
      <w:r w:rsidR="002735EB"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przekonwertowanie plików składających się na ofertę </w:t>
      </w:r>
      <w:r w:rsidR="004F2B34"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2735EB"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rozszerzenie</w:t>
      </w:r>
      <w:r w:rsidR="00DD66BE"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.</w:t>
      </w:r>
      <w:r w:rsidR="002735EB"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pdf</w:t>
      </w:r>
      <w:r w:rsidR="00DD66BE"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735EB"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i opatrzenie ich podpisem kwalifikowanym w formacie PAdES</w:t>
      </w: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</w:t>
      </w:r>
    </w:p>
    <w:p w:rsidR="002735EB" w:rsidRPr="00D96F9F" w:rsidRDefault="00E74EA0" w:rsidP="001E1A1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2735EB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liki w innych formatach niż PDF </w:t>
      </w:r>
      <w:r w:rsidR="002735EB"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zaleca się opatrzyć podpisem w formacie XAdES</w:t>
      </w:r>
      <w:r w:rsidR="00B63CB2"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="002735EB"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 typie zewnętrznym</w:t>
      </w:r>
      <w:r w:rsidR="002735EB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Wykonawca powinien pamiętać, aby plik z podpisem przekazywać łącznie </w:t>
      </w:r>
      <w:r w:rsidR="000A751D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="002735EB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z dokumentem podpisywanym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</w:p>
    <w:p w:rsidR="002735EB" w:rsidRPr="00D96F9F" w:rsidRDefault="002735EB" w:rsidP="001E1A11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Zamawiający zaleca wykorzystanie podpisu z kwalifikowanym znacznikiem czasu.</w:t>
      </w:r>
    </w:p>
    <w:p w:rsidR="002735EB" w:rsidRPr="00D96F9F" w:rsidRDefault="002735EB" w:rsidP="00DD16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Zamawiający zaleca</w:t>
      </w:r>
      <w:r w:rsidR="005823FE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aby </w:t>
      </w:r>
      <w:r w:rsidRPr="00D96F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 przypadku podpisywania pliku przez kilka osób, stosować podpisy tego samego rodzaju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Podpisywanie różnymi rodzajami podpisów np. elektronicznym osobistym </w:t>
      </w:r>
      <w:r w:rsidR="00464D02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i kwalifikowanym może doprowadzić do problemów w weryfikacji plików.</w:t>
      </w:r>
    </w:p>
    <w:p w:rsidR="002735EB" w:rsidRPr="00D96F9F" w:rsidRDefault="002735EB" w:rsidP="00DD16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Zamawiający zaleca, aby Wykonawca z odpowiednim wyprzedzeniem przetestował możliwość prawidłowego wykorzystania wybranej metody podpisania plików oferty.</w:t>
      </w:r>
    </w:p>
    <w:p w:rsidR="002735EB" w:rsidRPr="00D96F9F" w:rsidRDefault="002735EB" w:rsidP="00DD16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Osobą składającą ofertę powinna być osoba kontaktowa podawana w dokumentacji.</w:t>
      </w:r>
    </w:p>
    <w:p w:rsidR="002735EB" w:rsidRPr="00D96F9F" w:rsidRDefault="002735EB" w:rsidP="00DD16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Ofertę należy przygotować z należytą starannością i zachowaniem odpowiedniego odstępu czasu do zakończenia przyjmowania ofert/wniosków. Sugerujemy złożenie oferty na 24 godziny przed terminem składania ofert/wniosków. </w:t>
      </w:r>
    </w:p>
    <w:p w:rsidR="002735EB" w:rsidRPr="00D96F9F" w:rsidRDefault="002735EB" w:rsidP="00DD16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Jeśli Wykonawca pakuje dokumenty np. w plik o rozszerzeniu .zip, zaleca się wcześniejsze podpisanie każdego ze skompresowanych plików. </w:t>
      </w:r>
    </w:p>
    <w:p w:rsidR="002735EB" w:rsidRPr="00D96F9F" w:rsidRDefault="002735EB" w:rsidP="00DD16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Zamawiający zaleca</w:t>
      </w:r>
      <w:r w:rsidR="000E7C2C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aby 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nie wprowadzać jakichkolwiek zmian w plikach po podpisaniu ich podpisem kwalifikowanym.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Może to skutkować naruszeniem integralności plików</w:t>
      </w:r>
      <w:r w:rsidR="00A90972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 równoważne będzie </w:t>
      </w:r>
      <w:r w:rsidR="000A751D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z koniecznością odrzucenia oferty.</w:t>
      </w:r>
    </w:p>
    <w:p w:rsidR="002735EB" w:rsidRPr="00D96F9F" w:rsidRDefault="002735EB" w:rsidP="00DD1601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Zamawiający zwraca uwagę na ograniczenia 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wielkości plików podpisywanych profilem zaufanym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który wynosi 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max 10MB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oraz na 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ograniczenie </w:t>
      </w:r>
      <w:r w:rsidR="00AD64E4"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wielkości plików podpisywanych 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 aplikacji eDoApp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służącej do składania elektronicznego podpisu osobistego, który wynosi 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max 5MB.</w:t>
      </w:r>
    </w:p>
    <w:p w:rsidR="002735EB" w:rsidRPr="00D96F9F" w:rsidRDefault="002735EB" w:rsidP="00DD16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Szyfrowanie ofert odbywa się automatycznie przez Platformę.</w:t>
      </w:r>
    </w:p>
    <w:p w:rsidR="002735EB" w:rsidRPr="00D96F9F" w:rsidRDefault="002735EB" w:rsidP="00DD16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Oznaczenie czasu odbioru danych:</w:t>
      </w:r>
    </w:p>
    <w:p w:rsidR="002735EB" w:rsidRPr="00D96F9F" w:rsidRDefault="002735EB" w:rsidP="00DD1601">
      <w:pPr>
        <w:pStyle w:val="Akapitzlist"/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Za datę przekazania oferty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przyjmuje się datę jej przekazania w systemie poprzez kliknięcie przycisku </w:t>
      </w:r>
      <w:r w:rsidRPr="00D96F9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„Złóż ofertę”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drugim kroku i wyświetleniu komunikatu, że oferta została złożona. </w:t>
      </w:r>
      <w:r w:rsidR="000E7C2C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Za datę przekazania korespondencji przesłanej za pomocą Platformy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przyjmuje się datę prawidłowego przekazania poprzez kliknięcie przycisku </w:t>
      </w:r>
      <w:r w:rsidRPr="00D96F9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„Wyślij wiadomość do Zamawiającego”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Platformie </w:t>
      </w:r>
      <w:r w:rsidR="00AD64E4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i wyświetleniu komunikatu, że wiadomość została wysłana do Zamawiającego.</w:t>
      </w:r>
    </w:p>
    <w:p w:rsidR="002735EB" w:rsidRPr="00D96F9F" w:rsidRDefault="002735EB" w:rsidP="00DD1601">
      <w:pPr>
        <w:pStyle w:val="Akapitzlist"/>
        <w:numPr>
          <w:ilvl w:val="0"/>
          <w:numId w:val="4"/>
        </w:numPr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Do przygotowania oferty konieczne jest posi</w:t>
      </w:r>
      <w:r w:rsidR="00AD64E4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adanie przez osobę upoważnioną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do reprezentowania Wykonawcy kwalifikowanego podpisu elektronicznego, elektronicznego podpisu osobistego lub podpisu zaufanego.</w:t>
      </w:r>
    </w:p>
    <w:p w:rsidR="002735EB" w:rsidRPr="00D96F9F" w:rsidRDefault="002735EB" w:rsidP="00DD16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Do oferty należy dołączyć oświadczenie o niepodleganiu wykluczeniu</w:t>
      </w:r>
      <w:r w:rsidR="00CF6375" w:rsidRPr="00D96F9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</w:t>
      </w:r>
      <w:r w:rsidR="00622330" w:rsidRPr="00D96F9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w formie elektronicznej</w:t>
      </w:r>
      <w:r w:rsidR="006E5AA4" w:rsidRPr="00D96F9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</w:t>
      </w:r>
      <w:r w:rsidR="00622330" w:rsidRPr="00D96F9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lub </w:t>
      </w:r>
      <w:r w:rsidR="004F2B34" w:rsidRPr="00D96F9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br/>
      </w:r>
      <w:r w:rsidR="00622330" w:rsidRPr="00D96F9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w 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postaci elektronicznej</w:t>
      </w:r>
      <w:r w:rsidR="00CF6375" w:rsidRPr="00D96F9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,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opatrzone kwalifikowanym podpisem elektronicznym, podpisem zaufanym lub elektronicznym podpisem osobistym.</w:t>
      </w:r>
    </w:p>
    <w:p w:rsidR="002735EB" w:rsidRPr="00D96F9F" w:rsidRDefault="002735EB" w:rsidP="00DD16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Do przygotowania oferty zaleca się wykorzystanie Formularza ofertowego, którego wzór stanowi </w:t>
      </w:r>
      <w:r w:rsidRPr="00D96F9F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 xml:space="preserve">załącznik nr </w:t>
      </w:r>
      <w:r w:rsidR="008C5057" w:rsidRPr="00D96F9F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>1 - 21</w:t>
      </w:r>
      <w:r w:rsidRPr="00D96F9F">
        <w:rPr>
          <w:rFonts w:ascii="Times New Roman" w:hAnsi="Times New Roman" w:cs="Times New Roman"/>
          <w:b/>
          <w:color w:val="0070C0"/>
          <w:sz w:val="20"/>
          <w:szCs w:val="20"/>
          <w:u w:val="single"/>
        </w:rPr>
        <w:t xml:space="preserve"> do SWZ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.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przypadku, gdy Wykonawca nie korzysta z przygotowanego przez zamawiającego wzoru, w treści oferty należy zamieścić wszystkie informacje wymagane</w:t>
      </w:r>
      <w:r w:rsidR="00DD1601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Pr="00D96F9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Formularzu ofertowym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735EB" w:rsidRPr="00D96F9F" w:rsidRDefault="002735EB" w:rsidP="00DD160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Wszelkie informacje stanowiące tajemnicę przedsiębiors</w:t>
      </w:r>
      <w:r w:rsidR="004F2B34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twa w rozumieniu ustawy z dnia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16 kwietnia 1993 r. o zwalczaniu nieuczciwej konkurencji (Dz. U. z 2019 poz. 1010), które Wykonawca zastrzeże jako tajemnicę przedsiębiorstwa, powinny zostać złożone przy pomocy sekcji pod nazwą 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„</w:t>
      </w:r>
      <w:r w:rsidRPr="00D96F9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FORMULARZ”</w:t>
      </w:r>
      <w:r w:rsidR="00DD1601" w:rsidRPr="00D96F9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 osobnym pliku </w:t>
      </w:r>
      <w:r w:rsidRPr="00D96F9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„dokument niejawny”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wraz z jednoczesnym zaznaczeniem „</w:t>
      </w:r>
      <w:r w:rsidRPr="00D96F9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Załącznik stanowiący tajemnicę przedsiębiorstwa”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Wykonawca zobowiązany jest, wraz z przekazaniem tych informacji, wykazać spełnienie przesłanek określonych w art. 11 ust. 2 ustawy z dnia 16 kwietnia 1993r. o zwalczaniu nieuczciwej konkurencji. Zaleca się, aby uzasadnienie zastrzeżenia informacji jako tajemnicy przedsiębiorstwa było sformułowane</w:t>
      </w:r>
      <w:r w:rsidR="00DD1601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w sposób umożliwiający jego udostępnienie. Zastrzeżenie przez Wykonawcę tajemnicy przedsiębiorstwa bez uzasadnienia, będzie traktowane przez Zamawiającego jako bezskuteczne ze względu na zaniechanie przez Wykonawcę podjęcia niezbędnych działań w celu zachowania poufności objętych klauzulą informacji zgodnie z postanowieniami art. 18 ust. 3 pzp.</w:t>
      </w:r>
    </w:p>
    <w:p w:rsidR="00DD1601" w:rsidRPr="00D96F9F" w:rsidRDefault="00DD1601" w:rsidP="00AD64E4">
      <w:p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735EB" w:rsidRPr="00D96F9F" w:rsidRDefault="002735EB" w:rsidP="00DD66B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Do oferty należy dołączyć</w:t>
      </w: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:</w:t>
      </w:r>
    </w:p>
    <w:p w:rsidR="004A33FB" w:rsidRPr="00D96F9F" w:rsidRDefault="004A33FB" w:rsidP="004A33F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4A33FB" w:rsidRPr="00D96F9F" w:rsidRDefault="004A33FB" w:rsidP="00170095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4A33FB" w:rsidRPr="00D96F9F" w:rsidRDefault="004A33FB" w:rsidP="00170095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4A33FB" w:rsidRPr="00D96F9F" w:rsidRDefault="004A33FB" w:rsidP="00170095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4A33FB" w:rsidRPr="00D96F9F" w:rsidRDefault="004A33FB" w:rsidP="00170095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4A33FB" w:rsidRPr="00D96F9F" w:rsidRDefault="004A33FB" w:rsidP="00170095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4A33FB" w:rsidRPr="00D96F9F" w:rsidRDefault="004A33FB" w:rsidP="00170095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4A33FB" w:rsidRPr="00D96F9F" w:rsidRDefault="004A33FB" w:rsidP="00170095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4A33FB" w:rsidRPr="00D96F9F" w:rsidRDefault="004A33FB" w:rsidP="00170095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4A33FB" w:rsidRPr="00D96F9F" w:rsidRDefault="004A33FB" w:rsidP="00170095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4A33FB" w:rsidRPr="00D96F9F" w:rsidRDefault="004A33FB" w:rsidP="00170095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4A33FB" w:rsidRPr="00D96F9F" w:rsidRDefault="004A33FB" w:rsidP="00170095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4A33FB" w:rsidRPr="00D96F9F" w:rsidRDefault="004A33FB" w:rsidP="00170095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4A33FB" w:rsidRPr="00D96F9F" w:rsidRDefault="004A33FB" w:rsidP="00170095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4A33FB" w:rsidRPr="00D96F9F" w:rsidRDefault="004A33FB" w:rsidP="00170095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4A33FB" w:rsidRPr="00D96F9F" w:rsidRDefault="004A33FB" w:rsidP="00170095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4A33FB" w:rsidRPr="00D96F9F" w:rsidRDefault="004A33FB" w:rsidP="00170095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4A33FB" w:rsidRPr="00D96F9F" w:rsidRDefault="004A33FB" w:rsidP="00170095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4A33FB" w:rsidRPr="00D96F9F" w:rsidRDefault="004A33FB" w:rsidP="00170095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4A33FB" w:rsidRPr="00D96F9F" w:rsidRDefault="004A33FB" w:rsidP="00170095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4A33FB" w:rsidRPr="00D96F9F" w:rsidRDefault="004A33FB" w:rsidP="00170095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4A33FB" w:rsidRPr="00D96F9F" w:rsidRDefault="004A33FB" w:rsidP="00170095">
      <w:pPr>
        <w:pStyle w:val="Akapitzlist"/>
        <w:numPr>
          <w:ilvl w:val="1"/>
          <w:numId w:val="38"/>
        </w:numPr>
        <w:ind w:left="432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   Formularz oferty</w:t>
      </w: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wypełniony we wszystkich pozycjach – </w:t>
      </w:r>
      <w:r w:rsidRPr="00D96F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załącznik nr </w:t>
      </w:r>
      <w:r w:rsidR="008C5057" w:rsidRPr="00D96F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1 - 21</w:t>
      </w:r>
      <w:r w:rsidRPr="00D96F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do SWZ</w:t>
      </w: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</w:t>
      </w:r>
    </w:p>
    <w:p w:rsidR="004A33FB" w:rsidRPr="00D96F9F" w:rsidRDefault="004A33FB" w:rsidP="004A33FB">
      <w:pPr>
        <w:pStyle w:val="Akapitzlist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4A33FB" w:rsidRPr="00D96F9F" w:rsidRDefault="004A33FB" w:rsidP="00170095">
      <w:pPr>
        <w:pStyle w:val="Akapitzlist"/>
        <w:numPr>
          <w:ilvl w:val="1"/>
          <w:numId w:val="38"/>
        </w:numPr>
        <w:ind w:left="0" w:firstLine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Pełnomocnictwo</w:t>
      </w: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upoważniające do złożenia oferty, o ile ofertę składa pełnomocnik.</w:t>
      </w:r>
    </w:p>
    <w:p w:rsidR="004A33FB" w:rsidRPr="00D96F9F" w:rsidRDefault="004A33FB" w:rsidP="004A33FB">
      <w:pPr>
        <w:pStyle w:val="Akapitzlist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4A33FB" w:rsidRPr="00D96F9F" w:rsidRDefault="004A33FB" w:rsidP="00170095">
      <w:pPr>
        <w:pStyle w:val="Akapitzlist"/>
        <w:numPr>
          <w:ilvl w:val="1"/>
          <w:numId w:val="38"/>
        </w:numPr>
        <w:ind w:left="0" w:firstLine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Pełnomocnictwo</w:t>
      </w: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dla pełnomocnika do reprezentowania w postępowaniu wykonawców wspólnie</w:t>
      </w:r>
    </w:p>
    <w:p w:rsidR="004A33FB" w:rsidRPr="00D96F9F" w:rsidRDefault="004A33FB" w:rsidP="004A33FB">
      <w:pPr>
        <w:pStyle w:val="Akapitzlist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ubiegających się o udzielenie zamówienia – dotyczy ofert składanych wspólnie przez wykonawców wspólnie ubiegających się o udzielenie zamówienia.</w:t>
      </w:r>
    </w:p>
    <w:p w:rsidR="004A33FB" w:rsidRPr="00D96F9F" w:rsidRDefault="004A33FB" w:rsidP="004A33FB">
      <w:pPr>
        <w:pStyle w:val="Akapitzlist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4A33FB" w:rsidRPr="00D96F9F" w:rsidRDefault="004A33FB" w:rsidP="00170095">
      <w:pPr>
        <w:pStyle w:val="Akapitzlist"/>
        <w:numPr>
          <w:ilvl w:val="1"/>
          <w:numId w:val="38"/>
        </w:numPr>
        <w:ind w:left="0" w:firstLine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W przypadku składania dokumentów w imieniu podmiotu trzeciego, </w:t>
      </w:r>
      <w:r w:rsidRPr="00D96F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Pełnomocnictwo</w:t>
      </w: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dla wykonawcy</w:t>
      </w:r>
    </w:p>
    <w:p w:rsidR="004A33FB" w:rsidRPr="00D96F9F" w:rsidRDefault="004A33FB" w:rsidP="004A33FB">
      <w:pPr>
        <w:pStyle w:val="Akapitzlist"/>
        <w:ind w:left="0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składającego dokumenty w jego imieniu.</w:t>
      </w:r>
    </w:p>
    <w:p w:rsidR="004A33FB" w:rsidRPr="00D96F9F" w:rsidRDefault="004A33FB" w:rsidP="004A33FB">
      <w:pPr>
        <w:pStyle w:val="Akapitzlist"/>
        <w:ind w:left="0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4A33FB" w:rsidRPr="00D96F9F" w:rsidRDefault="004A33FB" w:rsidP="00170095">
      <w:pPr>
        <w:pStyle w:val="Akapitzlist"/>
        <w:numPr>
          <w:ilvl w:val="1"/>
          <w:numId w:val="38"/>
        </w:numPr>
        <w:ind w:left="0" w:firstLine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Oświadczenie Wykonawcy o niepodleganiu wykluczeniu z postępowania </w:t>
      </w: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– wzór oświadczenia </w:t>
      </w: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br/>
        <w:t>o niepodleganiu wykluczeniu stanowi</w:t>
      </w:r>
      <w:r w:rsidRPr="00D96F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załącznik nr </w:t>
      </w:r>
      <w:r w:rsidR="008C5057" w:rsidRPr="00D96F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22</w:t>
      </w:r>
      <w:r w:rsidRPr="00D96F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do SWZ</w:t>
      </w: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. W przypadku wspólnego ubiegania się </w:t>
      </w: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br/>
        <w:t xml:space="preserve">o zamówienie przez wykonawców, oświadczenie o niepodleganiu wykluczeniu składa każdy </w:t>
      </w: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br/>
        <w:t>z wykonawców. W przypadku polegania na zdolnościach lub sytuacji podmiotów udostępniających zasoby wykonawca, załącza do oferty także oświadczenie podmiotu udostępniającego zasoby (podpisane przez podmiot udostępniający zasoby) potwierdzające brak podstaw wykluczenia tego podmiotu;</w:t>
      </w:r>
    </w:p>
    <w:p w:rsidR="004A33FB" w:rsidRPr="00D96F9F" w:rsidRDefault="004A33FB" w:rsidP="004A33FB">
      <w:pPr>
        <w:spacing w:after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7017E2" w:rsidRPr="00D96F9F" w:rsidRDefault="007017E2" w:rsidP="007017E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Wykaz przedmiotowych środków dowodowych – nie dotyczy.</w:t>
      </w:r>
    </w:p>
    <w:p w:rsidR="007017E2" w:rsidRPr="00D96F9F" w:rsidRDefault="007017E2" w:rsidP="007017E2">
      <w:pPr>
        <w:pStyle w:val="Akapitzlist"/>
        <w:ind w:left="36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636DDA" w:rsidRPr="00D96F9F" w:rsidRDefault="004A33FB" w:rsidP="008C5057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Oferta, oświadczenie o niepodlega</w:t>
      </w:r>
      <w:r w:rsidR="008C5057" w:rsidRPr="00D96F9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niu wykluczeniu z postępowania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muszą być złożone w formie elektronicznej lub w postaci elektronicznej, opatrzone </w:t>
      </w:r>
      <w:r w:rsidR="008C5057"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kwalifikowanym podpisem elektronicznym</w:t>
      </w:r>
      <w:r w:rsidR="008C5057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</w:t>
      </w:r>
      <w:r w:rsidR="008C5057"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podpisem zaufanym</w:t>
      </w:r>
      <w:r w:rsidR="008C5057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</w:t>
      </w:r>
      <w:r w:rsidR="008C5057"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elektronicznym podpisem osobistym.</w:t>
      </w:r>
    </w:p>
    <w:p w:rsidR="008C5057" w:rsidRPr="00D96F9F" w:rsidRDefault="008C5057" w:rsidP="008C5057">
      <w:pPr>
        <w:pStyle w:val="Akapitzlist"/>
        <w:ind w:left="36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636DDA" w:rsidRPr="00D96F9F" w:rsidRDefault="00636DDA" w:rsidP="00636DD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Pełnomocnictwo do złożenia oferty musi być sporządzone w postaci elektronicznej, podpisane kwalifikowanym podpisem elektronicznym, elektronicznym podpisem osobistym lub podpisem zaufanym. Pełnomocnictwo przekazuje się w postaci elektronicznej i opatruje kwalifikowanym podpisem elektronicznym, podpisem zaufanym lub elektronicznym podpisem osobistym. W przypadku, gdy pełnomocnictwo lub przedmiotowe środki dowodowe zostały sporządzone w postaci papierowej przekazuje się cyfrowe odwzorowanie tych dokumentów (skan) opatrzone kwalifikowanym podpisem elektronicznym, podpisem zaufanym lub elektronicznym podpisem osobistym, poświadczającym zgodność cyfrowego odwzorowania z dokumentem w postaci papierowej. 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Poświadczenia zgodności cyfrowego odwzorowania </w:t>
      </w:r>
      <w:r w:rsidR="008C5057" w:rsidRPr="00D96F9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br/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z dokumentem w postaci papierowej poświadcza wykonawca lub notariusz</w:t>
      </w:r>
      <w:r w:rsidRPr="00D96F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.</w:t>
      </w:r>
    </w:p>
    <w:p w:rsidR="00636DDA" w:rsidRPr="00D96F9F" w:rsidRDefault="00636DDA" w:rsidP="00636DDA">
      <w:pPr>
        <w:pStyle w:val="Akapitzlist"/>
        <w:ind w:left="36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636DDA" w:rsidRPr="00D96F9F" w:rsidRDefault="00636DDA" w:rsidP="00636DD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dotyczą. Poprzez oryginał należy rozumieć dokument podpisany 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kwalifikowanym podpisem elektronicznym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podpisem zaufanym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elektronicznym podpisem osobistym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przez osobę/osoby upoważnioną/upoważnione. Poświadczenie za zgodność z oryginałem następuje w formie elektronicznej podpisane kwalifikowanym podpisem elektronicznym lub podpisem zaufanym lub podpisem osobistym przez osoby upoważnione.</w:t>
      </w:r>
    </w:p>
    <w:p w:rsidR="00636DDA" w:rsidRPr="00D96F9F" w:rsidRDefault="00636DDA" w:rsidP="00636DD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B75345" w:rsidRPr="00D96F9F" w:rsidRDefault="00636DDA" w:rsidP="00636DD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Składając ofertę zaleca się zaplanowanie złożenia jej z wyprzedzeniem minimum 24h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aby zdążyć 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  <w:t xml:space="preserve">w terminie przewidzianym na jej złożenie w przypadku siły wyższej, jak np. awaria </w:t>
      </w:r>
      <w:r w:rsidRPr="00D96F9F">
        <w:rPr>
          <w:rFonts w:ascii="Times New Roman" w:hAnsi="Times New Roman" w:cs="Times New Roman"/>
          <w:b/>
          <w:bCs/>
          <w:color w:val="4472C4" w:themeColor="accent5"/>
          <w:sz w:val="20"/>
          <w:szCs w:val="20"/>
        </w:rPr>
        <w:t>platformazakupowa.pl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awaria Internetu, problemy techniczne związane z brakiem np. aktualnej przeglądarki, itp.</w:t>
      </w:r>
    </w:p>
    <w:p w:rsidR="00B75345" w:rsidRPr="00D96F9F" w:rsidRDefault="00B75345" w:rsidP="00170095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B75345" w:rsidRPr="00D96F9F" w:rsidRDefault="00B75345" w:rsidP="00170095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B75345" w:rsidRPr="00D96F9F" w:rsidRDefault="00B75345" w:rsidP="00170095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B75345" w:rsidRPr="00D96F9F" w:rsidRDefault="00B75345" w:rsidP="00170095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B75345" w:rsidRPr="00D96F9F" w:rsidRDefault="00B75345" w:rsidP="00170095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B75345" w:rsidRPr="00D96F9F" w:rsidRDefault="00B75345" w:rsidP="00170095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B75345" w:rsidRPr="00D96F9F" w:rsidRDefault="00B75345" w:rsidP="00170095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B75345" w:rsidRPr="00D96F9F" w:rsidRDefault="00B75345" w:rsidP="00170095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B75345" w:rsidRPr="00D96F9F" w:rsidRDefault="00B75345" w:rsidP="00170095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B75345" w:rsidRPr="00D96F9F" w:rsidRDefault="00B75345" w:rsidP="00170095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B75345" w:rsidRPr="00D96F9F" w:rsidRDefault="00B75345" w:rsidP="00170095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B75345" w:rsidRPr="00D96F9F" w:rsidRDefault="00B75345" w:rsidP="00170095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B75345" w:rsidRPr="00D96F9F" w:rsidRDefault="00B75345" w:rsidP="00170095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B75345" w:rsidRPr="00D96F9F" w:rsidRDefault="00B75345" w:rsidP="00170095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B75345" w:rsidRPr="00D96F9F" w:rsidRDefault="00B75345" w:rsidP="00170095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B75345" w:rsidRPr="00D96F9F" w:rsidRDefault="00B75345" w:rsidP="00170095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B75345" w:rsidRPr="00D96F9F" w:rsidRDefault="00B75345" w:rsidP="00170095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B75345" w:rsidRPr="00D96F9F" w:rsidRDefault="00B75345" w:rsidP="00170095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B75345" w:rsidRPr="00D96F9F" w:rsidRDefault="00B75345" w:rsidP="00170095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B75345" w:rsidRPr="00D96F9F" w:rsidRDefault="00B75345" w:rsidP="00170095">
      <w:pPr>
        <w:pStyle w:val="Akapitzlist"/>
        <w:numPr>
          <w:ilvl w:val="0"/>
          <w:numId w:val="38"/>
        </w:numPr>
        <w:rPr>
          <w:rFonts w:ascii="Times New Roman" w:hAnsi="Times New Roman" w:cs="Times New Roman"/>
          <w:b/>
          <w:bCs/>
          <w:vanish/>
          <w:color w:val="000000" w:themeColor="text1"/>
          <w:sz w:val="20"/>
          <w:szCs w:val="20"/>
        </w:rPr>
      </w:pPr>
    </w:p>
    <w:p w:rsidR="00C9564A" w:rsidRPr="00D96F9F" w:rsidRDefault="00C9564A" w:rsidP="00B42B3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2735EB" w:rsidRPr="00D96F9F" w:rsidRDefault="002735EB" w:rsidP="00A74A2A">
      <w:pPr>
        <w:pStyle w:val="Akapitzlist"/>
        <w:numPr>
          <w:ilvl w:val="0"/>
          <w:numId w:val="2"/>
        </w:numPr>
        <w:ind w:hanging="286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Sposób oraz termin składania ofert</w:t>
      </w:r>
    </w:p>
    <w:p w:rsidR="002735EB" w:rsidRPr="00D96F9F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Wykonawca składa ofertę za pośrednictwem Platformy pod adresem: </w:t>
      </w:r>
      <w:r w:rsidRPr="00D96F9F">
        <w:rPr>
          <w:rFonts w:ascii="Times New Roman" w:hAnsi="Times New Roman" w:cs="Times New Roman"/>
          <w:b/>
          <w:color w:val="4472C4" w:themeColor="accent5"/>
          <w:sz w:val="20"/>
          <w:szCs w:val="20"/>
        </w:rPr>
        <w:t>https://platformazakupowa.pl/pn/kwp_radom</w:t>
      </w:r>
      <w:r w:rsidR="004532BE"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:rsidR="00000F10" w:rsidRPr="00D96F9F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4472C4" w:themeColor="accent5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Sposób złożenia oferty opisany został w </w:t>
      </w:r>
      <w:r w:rsidRPr="00D96F9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„Instrukcji dla Wykonawców”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pod adresem: </w:t>
      </w:r>
      <w:hyperlink r:id="rId18" w:history="1">
        <w:r w:rsidRPr="00D96F9F">
          <w:rPr>
            <w:rStyle w:val="Hipercze"/>
            <w:rFonts w:ascii="Times New Roman" w:hAnsi="Times New Roman" w:cs="Times New Roman"/>
            <w:color w:val="4472C4" w:themeColor="accent5"/>
            <w:sz w:val="20"/>
            <w:szCs w:val="20"/>
            <w:u w:val="none"/>
          </w:rPr>
          <w:t>https://platformazakupowa.pl/strona/45-instrukcje</w:t>
        </w:r>
      </w:hyperlink>
      <w:r w:rsidR="004532BE" w:rsidRPr="00D96F9F">
        <w:rPr>
          <w:rStyle w:val="Hipercze"/>
          <w:rFonts w:ascii="Times New Roman" w:hAnsi="Times New Roman" w:cs="Times New Roman"/>
          <w:color w:val="000000" w:themeColor="text1"/>
          <w:sz w:val="20"/>
          <w:szCs w:val="20"/>
          <w:u w:val="none"/>
        </w:rPr>
        <w:t>.</w:t>
      </w:r>
    </w:p>
    <w:p w:rsidR="002735EB" w:rsidRPr="00D96F9F" w:rsidRDefault="002735EB" w:rsidP="00000F10">
      <w:pPr>
        <w:pStyle w:val="Akapitzlist"/>
        <w:ind w:left="360"/>
        <w:jc w:val="both"/>
        <w:rPr>
          <w:rFonts w:ascii="Times New Roman" w:hAnsi="Times New Roman" w:cs="Times New Roman"/>
          <w:color w:val="4472C4" w:themeColor="accent5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 wypełnieniu Formularza składania oferty lub wniosku i dołączenia wszystkich wymaganych załączników należy kliknąć przycisk </w:t>
      </w:r>
      <w:r w:rsidRPr="00D96F9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„Przejdź do podsumowania”</w:t>
      </w:r>
      <w:r w:rsidRPr="00D96F9F">
        <w:rPr>
          <w:rFonts w:ascii="Times New Roman" w:hAnsi="Times New Roman" w:cs="Times New Roman"/>
          <w:bCs/>
          <w:i/>
          <w:color w:val="000000" w:themeColor="text1"/>
          <w:sz w:val="20"/>
          <w:szCs w:val="20"/>
        </w:rPr>
        <w:t>.</w:t>
      </w:r>
    </w:p>
    <w:p w:rsidR="002735EB" w:rsidRPr="00D96F9F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Oferta lub wniosek składana elektronicznie musi zostać podpisana kwalifikowanym podpisem elektronicznym, podpisem zaufanym lub elektronicznym podpisem osobistym. W procesie składania oferty za pośrednictwem </w:t>
      </w:r>
      <w:hyperlink r:id="rId19" w:history="1">
        <w:r w:rsidR="002B747D" w:rsidRPr="00D96F9F">
          <w:rPr>
            <w:rStyle w:val="Hipercze"/>
            <w:rFonts w:ascii="Times New Roman" w:hAnsi="Times New Roman" w:cs="Times New Roman"/>
            <w:b/>
            <w:color w:val="0070C0"/>
            <w:sz w:val="20"/>
            <w:szCs w:val="20"/>
            <w:u w:val="none"/>
          </w:rPr>
          <w:t>https://platformazakupowa.pl/pn/kwp_radom</w:t>
        </w:r>
      </w:hyperlink>
      <w:r w:rsidR="002B747D" w:rsidRPr="00D96F9F">
        <w:rPr>
          <w:rFonts w:ascii="Times New Roman" w:hAnsi="Times New Roman" w:cs="Times New Roman"/>
          <w:b/>
          <w:color w:val="4472C4" w:themeColor="accent5"/>
          <w:sz w:val="20"/>
          <w:szCs w:val="20"/>
        </w:rPr>
        <w:t xml:space="preserve"> </w:t>
      </w:r>
      <w:r w:rsidR="002B747D" w:rsidRPr="00D96F9F">
        <w:rPr>
          <w:rFonts w:ascii="Times New Roman" w:hAnsi="Times New Roman" w:cs="Times New Roman"/>
          <w:sz w:val="20"/>
          <w:szCs w:val="20"/>
        </w:rPr>
        <w:t>w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ykonawca powinien złożyć podpis bezpośrednio na dokumentach przesłanych za pośrednictwem </w:t>
      </w:r>
      <w:r w:rsidRPr="00D96F9F">
        <w:rPr>
          <w:rFonts w:ascii="Times New Roman" w:hAnsi="Times New Roman" w:cs="Times New Roman"/>
          <w:b/>
          <w:color w:val="4472C4" w:themeColor="accent5"/>
          <w:sz w:val="20"/>
          <w:szCs w:val="20"/>
        </w:rPr>
        <w:t>https://platformazakupowa.pl/pn/kwp_radom</w:t>
      </w: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Zalecamy stosowanie podpisu na każdym załączonym pliku osobno, w szczególności wskazanych w art. 63 ust 1 oraz ust.2 </w:t>
      </w:r>
      <w:r w:rsidR="004532BE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zp, gdzie zaznaczono, iż oferty, wnioski </w:t>
      </w:r>
      <w:r w:rsidR="00FD70A3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o dopuszczenie do udziału w postępowaniu oraz oświadczenie, o</w:t>
      </w:r>
      <w:r w:rsidR="002B747D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którym mowa w art. 125 ust.1 sporządza się, pod rygorem nieważności, w postaci lub formie elektronicznej i opatruje się odpowiednio kwalifikowanym podpisem elektronicznym, podpisem zaufanym lub elektronicznym podpisem osobistym.</w:t>
      </w:r>
    </w:p>
    <w:p w:rsidR="005C4998" w:rsidRPr="00D96F9F" w:rsidRDefault="005C4998" w:rsidP="002B747D">
      <w:pPr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Opatrzenie właściwym podpisem </w:t>
      </w:r>
      <w:r w:rsidR="002B747D" w:rsidRPr="00D96F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pliku stanowiącego ofertę lub </w:t>
      </w:r>
      <w:r w:rsidR="003A0DD1" w:rsidRPr="00D96F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skompresowanych </w:t>
      </w:r>
      <w:r w:rsidR="002B747D" w:rsidRPr="00D96F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plików</w:t>
      </w:r>
      <w:r w:rsidR="003A0DD1" w:rsidRPr="00D96F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za pomocą jednego z zalecanych formatów</w:t>
      </w:r>
      <w:r w:rsidR="002B747D" w:rsidRPr="00D96F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="008A2276" w:rsidRPr="00D96F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stanowiących ofertę</w:t>
      </w:r>
      <w:r w:rsidR="003A0DD1" w:rsidRPr="00D96F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</w:t>
      </w:r>
      <w:r w:rsidR="008A2276" w:rsidRPr="00D96F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D96F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następuje przed czynnością zaszyfrowania. Złożenie podpisu jedynie w innym miejscu nie jest równoznaczne ze złożeniem podpisu pod ofertą. Oferta, która została złożona bez opatrzenia właściwym podpisem elektronicznym podlegać będzie odrzuceniu na podstawie art. 226 ust. 1 pkt 3 ustawy </w:t>
      </w:r>
      <w:r w:rsidR="00697032" w:rsidRPr="00D96F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</w:t>
      </w:r>
      <w:r w:rsidRPr="00D96F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zp z uwagi na niezgodność z art. 63 ustawy </w:t>
      </w:r>
      <w:r w:rsidR="00697032" w:rsidRPr="00D96F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P</w:t>
      </w:r>
      <w:r w:rsidRPr="00D96F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zp.</w:t>
      </w:r>
    </w:p>
    <w:p w:rsidR="002735EB" w:rsidRPr="00D96F9F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Szczegółowa instrukcja dla Wykonawców dotycząca złożenia, zmiany i wycofania oferty znajduje się na stronie internetowej pod adresem: </w:t>
      </w:r>
      <w:hyperlink r:id="rId20" w:history="1">
        <w:r w:rsidRPr="00D96F9F">
          <w:rPr>
            <w:rStyle w:val="Hipercze"/>
            <w:rFonts w:ascii="Times New Roman" w:hAnsi="Times New Roman" w:cs="Times New Roman"/>
            <w:b/>
            <w:bCs/>
            <w:color w:val="4472C4" w:themeColor="accent5"/>
            <w:sz w:val="20"/>
            <w:szCs w:val="20"/>
            <w:u w:val="none"/>
          </w:rPr>
          <w:t>https://platformazakupowa.pl/strona/45-instrukcje</w:t>
        </w:r>
      </w:hyperlink>
      <w:r w:rsidR="004532BE" w:rsidRPr="00D96F9F">
        <w:rPr>
          <w:rStyle w:val="Hipercze"/>
          <w:rFonts w:ascii="Times New Roman" w:hAnsi="Times New Roman" w:cs="Times New Roman"/>
          <w:color w:val="000000" w:themeColor="text1"/>
          <w:sz w:val="20"/>
          <w:szCs w:val="20"/>
          <w:u w:val="none"/>
        </w:rPr>
        <w:t>.</w:t>
      </w:r>
    </w:p>
    <w:p w:rsidR="002735EB" w:rsidRPr="00D96F9F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Maksymalny rozmiar jednego pliku przesyłanego za pośrednictwem dedykowanych </w:t>
      </w:r>
      <w:r w:rsidRPr="00D96F9F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„FORMULARZA”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do złożenia, zmiany, wycofania oferty wynosi 150 MB.</w:t>
      </w:r>
    </w:p>
    <w:p w:rsidR="002735EB" w:rsidRPr="00D96F9F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lastRenderedPageBreak/>
        <w:t>Wykonawca przed upływem terminu do składania ofert może wycofać ofertę</w:t>
      </w: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Sposób wycofania oferty został opisany w „Instrukcji dla Wykonawców platformazakupowa.pl.”</w:t>
      </w:r>
    </w:p>
    <w:p w:rsidR="002735EB" w:rsidRPr="00D96F9F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Wykonawca po upływie terminu do składania ofert nie może wycofać złożonej oferty.</w:t>
      </w:r>
    </w:p>
    <w:p w:rsidR="002735EB" w:rsidRPr="00D96F9F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Ofertę wraz z wymaganymi załącznikami należy złożyć w terminie do dnia </w:t>
      </w:r>
      <w:r w:rsidR="005F335B" w:rsidRPr="00D96F9F">
        <w:rPr>
          <w:rFonts w:ascii="Times New Roman" w:hAnsi="Times New Roman" w:cs="Times New Roman"/>
          <w:b/>
          <w:sz w:val="20"/>
          <w:szCs w:val="20"/>
          <w:highlight w:val="yellow"/>
        </w:rPr>
        <w:t>22.11.2021r.</w:t>
      </w:r>
      <w:r w:rsidRPr="00D96F9F">
        <w:rPr>
          <w:rFonts w:ascii="Times New Roman" w:hAnsi="Times New Roman" w:cs="Times New Roman"/>
          <w:b/>
          <w:sz w:val="20"/>
          <w:szCs w:val="20"/>
          <w:highlight w:val="yellow"/>
        </w:rPr>
        <w:br/>
        <w:t>do godziny 10</w:t>
      </w:r>
      <w:r w:rsidR="00354316" w:rsidRPr="00D96F9F">
        <w:rPr>
          <w:rFonts w:ascii="Times New Roman" w:hAnsi="Times New Roman" w:cs="Times New Roman"/>
          <w:b/>
          <w:sz w:val="20"/>
          <w:szCs w:val="20"/>
          <w:highlight w:val="yellow"/>
        </w:rPr>
        <w:t>:</w:t>
      </w:r>
      <w:r w:rsidRPr="00D96F9F">
        <w:rPr>
          <w:rFonts w:ascii="Times New Roman" w:hAnsi="Times New Roman" w:cs="Times New Roman"/>
          <w:b/>
          <w:sz w:val="20"/>
          <w:szCs w:val="20"/>
          <w:highlight w:val="yellow"/>
        </w:rPr>
        <w:t>00</w:t>
      </w:r>
      <w:r w:rsidR="00354316" w:rsidRPr="00D96F9F">
        <w:rPr>
          <w:rFonts w:ascii="Times New Roman" w:hAnsi="Times New Roman" w:cs="Times New Roman"/>
          <w:b/>
          <w:sz w:val="20"/>
          <w:szCs w:val="20"/>
          <w:highlight w:val="yellow"/>
        </w:rPr>
        <w:t>.</w:t>
      </w:r>
    </w:p>
    <w:p w:rsidR="002735EB" w:rsidRPr="00D96F9F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Ofertę podpisuje Wykonawca lub jego pełnomocnik.</w:t>
      </w:r>
    </w:p>
    <w:p w:rsidR="002735EB" w:rsidRPr="00D96F9F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Wykonawca może złożyć tylko jedną ofertę 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 ramach części (zadania)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735EB" w:rsidRPr="00D96F9F" w:rsidRDefault="002735EB" w:rsidP="00A54A1D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O terminie złożenia oferty decyduje czas pełnego przeprocesowania transakcji na Platformie.</w:t>
      </w:r>
    </w:p>
    <w:p w:rsidR="002735EB" w:rsidRPr="00D96F9F" w:rsidRDefault="002735EB" w:rsidP="00A54A1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 datę przekazania oferty lub wniosków przyjmuje się datę ich przekazania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w systemie poprzez kliknięcie przycisku </w:t>
      </w:r>
      <w:r w:rsidRPr="00D96F9F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„</w:t>
      </w:r>
      <w:r w:rsidRPr="00D96F9F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 xml:space="preserve">Złóż ofertę”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w drugim kroku i wyświetlaniu</w:t>
      </w:r>
      <w:r w:rsidR="00C13B56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komunikatu, że oferta została złożona. 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Czas wyświetlany na </w:t>
      </w:r>
      <w:r w:rsidRPr="00D96F9F">
        <w:rPr>
          <w:rFonts w:ascii="Times New Roman" w:hAnsi="Times New Roman" w:cs="Times New Roman"/>
          <w:b/>
          <w:bCs/>
          <w:color w:val="4472C4" w:themeColor="accent5"/>
          <w:sz w:val="20"/>
          <w:szCs w:val="20"/>
        </w:rPr>
        <w:t xml:space="preserve">platformazakupowa.pl 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synchronizuje się automatycznie </w:t>
      </w:r>
      <w:r w:rsidR="00272C7F"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 serwerem Głównego Urzędu Miar.</w:t>
      </w:r>
    </w:p>
    <w:p w:rsidR="002735EB" w:rsidRPr="00D96F9F" w:rsidRDefault="002735EB" w:rsidP="002735EB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735EB" w:rsidRPr="00D96F9F" w:rsidRDefault="002735EB" w:rsidP="005D76B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Termin otwarcia ofert</w:t>
      </w:r>
    </w:p>
    <w:p w:rsidR="00C13B56" w:rsidRPr="00D96F9F" w:rsidRDefault="00C13B56" w:rsidP="00C13B56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735EB" w:rsidRPr="00D96F9F" w:rsidRDefault="002735EB" w:rsidP="00C13B56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Otwarcie ofert nastąpi w dniu</w:t>
      </w:r>
      <w:r w:rsidR="00C13B56"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F335B" w:rsidRPr="00D96F9F">
        <w:rPr>
          <w:rFonts w:ascii="Times New Roman" w:hAnsi="Times New Roman" w:cs="Times New Roman"/>
          <w:b/>
          <w:color w:val="000000" w:themeColor="text1"/>
          <w:sz w:val="20"/>
          <w:szCs w:val="20"/>
          <w:highlight w:val="yellow"/>
        </w:rPr>
        <w:t>22.11.2021r</w:t>
      </w:r>
      <w:r w:rsidRPr="00D96F9F">
        <w:rPr>
          <w:rFonts w:ascii="Times New Roman" w:hAnsi="Times New Roman" w:cs="Times New Roman"/>
          <w:b/>
          <w:color w:val="0070C0"/>
          <w:sz w:val="20"/>
          <w:szCs w:val="20"/>
          <w:highlight w:val="yellow"/>
        </w:rPr>
        <w:t xml:space="preserve">.  </w:t>
      </w:r>
      <w:r w:rsidRPr="00D96F9F">
        <w:rPr>
          <w:rFonts w:ascii="Times New Roman" w:hAnsi="Times New Roman" w:cs="Times New Roman"/>
          <w:b/>
          <w:sz w:val="20"/>
          <w:szCs w:val="20"/>
          <w:highlight w:val="yellow"/>
        </w:rPr>
        <w:t>o godzinie 10</w:t>
      </w:r>
      <w:r w:rsidR="00354316" w:rsidRPr="00D96F9F">
        <w:rPr>
          <w:rFonts w:ascii="Times New Roman" w:hAnsi="Times New Roman" w:cs="Times New Roman"/>
          <w:b/>
          <w:sz w:val="20"/>
          <w:szCs w:val="20"/>
          <w:highlight w:val="yellow"/>
        </w:rPr>
        <w:t>:</w:t>
      </w:r>
      <w:r w:rsidRPr="00D96F9F">
        <w:rPr>
          <w:rFonts w:ascii="Times New Roman" w:hAnsi="Times New Roman" w:cs="Times New Roman"/>
          <w:b/>
          <w:sz w:val="20"/>
          <w:szCs w:val="20"/>
          <w:highlight w:val="yellow"/>
        </w:rPr>
        <w:t>05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za pośrednictwem Platformy</w:t>
      </w: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:rsidR="002735EB" w:rsidRPr="00D96F9F" w:rsidRDefault="002735EB" w:rsidP="00C13B56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Otwarcie ofert jest niejawne. Zgodnie z ustawą </w:t>
      </w:r>
      <w:r w:rsidR="00C13B56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zp Zamawiający nie ma obowiązku przeprowadzania jawnej sesji otwarcia ofert z udziałem </w:t>
      </w:r>
      <w:r w:rsidR="00870F4D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ykonawców lub transmitowania sesji otwarcia za pośrednictwem elektronicznych narzędzi do przekazu on</w:t>
      </w:r>
      <w:r w:rsidR="00870F4D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-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line</w:t>
      </w:r>
      <w:r w:rsidR="006C0CF8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 ma jedynie takie uprawnienie.</w:t>
      </w:r>
    </w:p>
    <w:p w:rsidR="00636DDA" w:rsidRPr="00D96F9F" w:rsidRDefault="00636DDA" w:rsidP="00636DD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735EB" w:rsidRPr="00D96F9F" w:rsidRDefault="002735EB" w:rsidP="00C13B56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Zamawiający najpóźniej przed otwarciem ofert, udostępnia na stronie internetowej prowadzonego postępowania informacje o kwocie, jaką zamierza przeznaczyć na sfinansowanie zamówienia</w:t>
      </w: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  <w:t>.</w:t>
      </w:r>
    </w:p>
    <w:p w:rsidR="00636DDA" w:rsidRPr="00D96F9F" w:rsidRDefault="00636DDA" w:rsidP="00636DD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</w:pPr>
    </w:p>
    <w:p w:rsidR="002735EB" w:rsidRPr="00D96F9F" w:rsidRDefault="002735EB" w:rsidP="00C13B56">
      <w:pPr>
        <w:pStyle w:val="Akapitzlist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Zamawiający, niezwłocznie po otwarciu ofert, udostępnia na stronie internetowej prowadzonego postępowania informacje</w:t>
      </w:r>
      <w:r w:rsidR="00C13B56" w:rsidRPr="00D96F9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o</w:t>
      </w: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  <w:t>:</w:t>
      </w:r>
    </w:p>
    <w:p w:rsidR="00DE7E1D" w:rsidRPr="00D96F9F" w:rsidRDefault="00DE7E1D" w:rsidP="00DE7E1D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</w:pPr>
    </w:p>
    <w:p w:rsidR="002735EB" w:rsidRPr="00D96F9F" w:rsidRDefault="002735EB" w:rsidP="001E1A11">
      <w:pPr>
        <w:pStyle w:val="Akapitzlist"/>
        <w:numPr>
          <w:ilvl w:val="0"/>
          <w:numId w:val="26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nazwach albo imionach i nazwiskach oraz siedzibach lub miejscach prowadzonej działalności gospodarczej albo miejscach zamieszkania wykonawców, których oferty zostały otwarte;</w:t>
      </w:r>
    </w:p>
    <w:p w:rsidR="002735EB" w:rsidRPr="00D96F9F" w:rsidRDefault="002735EB" w:rsidP="001E1A11">
      <w:pPr>
        <w:pStyle w:val="Akapitzlist"/>
        <w:numPr>
          <w:ilvl w:val="0"/>
          <w:numId w:val="26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cenach lub kosztach zawartych w ofertach.</w:t>
      </w:r>
    </w:p>
    <w:p w:rsidR="00C13B56" w:rsidRPr="00D96F9F" w:rsidRDefault="00C13B56" w:rsidP="00C13B56">
      <w:pPr>
        <w:spacing w:after="0"/>
        <w:ind w:left="360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735EB" w:rsidRPr="00D96F9F" w:rsidRDefault="002735EB" w:rsidP="00B17E9F">
      <w:pPr>
        <w:spacing w:after="0"/>
        <w:ind w:left="360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Informacja zostanie opublikowana na stronie postępowania</w:t>
      </w:r>
      <w:r w:rsidR="00175230"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  <w:r w:rsidRPr="00D96F9F">
        <w:rPr>
          <w:rFonts w:ascii="Times New Roman" w:hAnsi="Times New Roman" w:cs="Times New Roman"/>
          <w:b/>
          <w:bCs/>
          <w:color w:val="4472C4" w:themeColor="accent5"/>
          <w:sz w:val="20"/>
          <w:szCs w:val="20"/>
        </w:rPr>
        <w:t xml:space="preserve">https://platformazakupowa.pl/pn/kwp_radom </w:t>
      </w:r>
      <w:r w:rsidRPr="00D96F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w sekcji „Komunikaty”</w:t>
      </w:r>
    </w:p>
    <w:p w:rsidR="00C13B56" w:rsidRPr="00D96F9F" w:rsidRDefault="00C13B56" w:rsidP="00B17E9F">
      <w:pPr>
        <w:spacing w:after="0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735EB" w:rsidRPr="00D96F9F" w:rsidRDefault="002735EB" w:rsidP="00C13B56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W przypadku wystąpienia awarii systemu teleinformatycznego, która spowoduje brak możliwości otwarcia ofert w terminie określonym przez Zamawiającego, otwar</w:t>
      </w:r>
      <w:r w:rsidR="004F2A6C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cie ofert nastąpi niezwłocznie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 usunięciu awarii. </w:t>
      </w:r>
    </w:p>
    <w:p w:rsidR="00A92D2A" w:rsidRPr="00D96F9F" w:rsidRDefault="002735EB" w:rsidP="00FD70A3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Zamawiający poinformuje o zmianie terminu otwarcia ofert na stronie internetowej prowadzonego postępowania</w:t>
      </w:r>
      <w:r w:rsidR="00C13B56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hyperlink r:id="rId21" w:history="1">
        <w:r w:rsidRPr="00D96F9F">
          <w:rPr>
            <w:rStyle w:val="Hipercze"/>
            <w:rFonts w:ascii="Times New Roman" w:hAnsi="Times New Roman" w:cs="Times New Roman"/>
            <w:b/>
            <w:bCs/>
            <w:color w:val="4472C4" w:themeColor="accent5"/>
            <w:sz w:val="20"/>
            <w:szCs w:val="20"/>
            <w:u w:val="none"/>
          </w:rPr>
          <w:t>https://platformazakupowa.pl/pn/kwp_radom</w:t>
        </w:r>
      </w:hyperlink>
      <w:r w:rsidRPr="00D96F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w sekcji „Komunikaty”</w:t>
      </w:r>
      <w:r w:rsidR="00A92D2A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636DDA" w:rsidRPr="00D96F9F" w:rsidRDefault="00636DDA" w:rsidP="00636DDA">
      <w:pPr>
        <w:pStyle w:val="Akapitzlist"/>
        <w:spacing w:after="0"/>
        <w:ind w:left="36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735EB" w:rsidRPr="00D96F9F" w:rsidRDefault="002735EB" w:rsidP="007F2AA3">
      <w:pPr>
        <w:pStyle w:val="Akapitzlist"/>
        <w:numPr>
          <w:ilvl w:val="0"/>
          <w:numId w:val="2"/>
        </w:numPr>
        <w:ind w:hanging="27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Podstawy wykluczenia</w:t>
      </w:r>
      <w:r w:rsidR="002842DD"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o których mowa w art. 108</w:t>
      </w:r>
    </w:p>
    <w:p w:rsidR="007F2AA3" w:rsidRPr="00D96F9F" w:rsidRDefault="007F2AA3" w:rsidP="007F2AA3">
      <w:pPr>
        <w:pStyle w:val="Akapitzlist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735EB" w:rsidRPr="00D96F9F" w:rsidRDefault="002735EB" w:rsidP="00C13B5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Z postępowania o udzielenie zamówienia wyklucza się, z zastrzeżeniem art. 110 ust.2 pzp, Wykonawcę:</w:t>
      </w:r>
    </w:p>
    <w:p w:rsidR="002735EB" w:rsidRPr="00D96F9F" w:rsidRDefault="002735EB" w:rsidP="001E1A1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będącego osobą fizyczną, którego prawomocnie skazano za przestępstwo:</w:t>
      </w:r>
    </w:p>
    <w:p w:rsidR="002735EB" w:rsidRPr="00D96F9F" w:rsidRDefault="002735EB" w:rsidP="00C13B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udziału w zorganizowanej grupie przestępczej albo związku mającym na celu popełnienie przestępstwa lub przestępstwa skarbowego, o którym mowa w art. 258 Kodeksu karnego;</w:t>
      </w:r>
    </w:p>
    <w:p w:rsidR="002735EB" w:rsidRPr="00D96F9F" w:rsidRDefault="002735EB" w:rsidP="00C13B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handlu ludźmi, o którym mowa w art. 189a Kodeksu karnego;</w:t>
      </w:r>
    </w:p>
    <w:p w:rsidR="002735EB" w:rsidRPr="00D96F9F" w:rsidRDefault="002735EB" w:rsidP="00C13B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o którym mowa w art. 228 – 230a, art. 250a Kodeksu karnego lub art. 46 lub art. 48 ustawy z dnia 25 czerwca 2010 r. o sporcie;</w:t>
      </w:r>
    </w:p>
    <w:p w:rsidR="002735EB" w:rsidRPr="00D96F9F" w:rsidRDefault="002735EB" w:rsidP="00C13B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finansowania przestępstwa o charakterze terrorystycznym, o którym mowa w art. 165a Kodeksu karnego, lub przestępstwo udaremniania lub utrudniania stwierdzenia przestępnego pochodzenia pieniędzy lub ukrywania </w:t>
      </w:r>
      <w:r w:rsidR="004F2A6C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ich pochodzenia, o którym mowa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w art. 299 Kodeksu karnego;</w:t>
      </w:r>
    </w:p>
    <w:p w:rsidR="002735EB" w:rsidRPr="00D96F9F" w:rsidRDefault="002735EB" w:rsidP="00C13B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charakterze terrorystycznym, o którym mowa w art. 115 </w:t>
      </w: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§ 20 Kodeksu karnego, </w:t>
      </w: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br/>
        <w:t>lub mające na celu popełnienie tego przestępstwa;</w:t>
      </w:r>
    </w:p>
    <w:p w:rsidR="002735EB" w:rsidRPr="00D96F9F" w:rsidRDefault="002735EB" w:rsidP="00C13B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powierzenia wykonywania pracy małoletniemu cudzoziemcowi, o których mowa w art. 9 ust. 2 ustawy z dnia 15 czerwca 2012 r. o skutkach powierzania wykonywania pracy cudzoziemcom przebywającym wbrew przepisom na terytorium Rzeczypospolitej Polskiej (Dz. U. poz. 769);</w:t>
      </w:r>
    </w:p>
    <w:p w:rsidR="002735EB" w:rsidRPr="00D96F9F" w:rsidRDefault="002735EB" w:rsidP="00C13B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przeciwko obrotowi gospodarczemu o których mowa w art. 296 – 307 Kodeksu karnego, przestępstwo oszustwa, o których mowa w art. 286 Kodeksu karnego, przestępstwo przeciwko </w:t>
      </w: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lastRenderedPageBreak/>
        <w:t>wiarygodności dokumentów, o których mowa w art. 270 – 277d Kodeksu karnego, lub przestępstwo skarbowe;</w:t>
      </w:r>
    </w:p>
    <w:p w:rsidR="002735EB" w:rsidRPr="00D96F9F" w:rsidRDefault="002735EB" w:rsidP="00C13B5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 których mowa w art. 9 ust. 1 i 3 lub art. 10 ustawy z dnia 15 czerwca 2012 r. o skutkach powierzania wykonywania pracy cudzoziemcom przebywającym wbrew przepisom na terytorium Rzeczypospolitej Polskiej</w:t>
      </w:r>
    </w:p>
    <w:p w:rsidR="002735EB" w:rsidRPr="00D96F9F" w:rsidRDefault="002735EB" w:rsidP="00C13B56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– lub za odpowiedni czyn zabroniony określony w przepisach prawa obcego;</w:t>
      </w:r>
    </w:p>
    <w:p w:rsidR="002735EB" w:rsidRPr="00D96F9F" w:rsidRDefault="002735EB" w:rsidP="001E1A1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jeżeli urzędującego członka jego organu zarządzającego lub nadzorczego, wspólnika spółki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w spółce jawnej lub partnerskiej albo komplementariusza w spółce komandytowej lub komandytowo – akcyjnej lub prokurenta prawomocnie skazano za przestępstwo, </w:t>
      </w: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 którym mowa w pkt 1</w:t>
      </w:r>
      <w:r w:rsidR="00061A83"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)</w:t>
      </w: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;</w:t>
      </w:r>
    </w:p>
    <w:p w:rsidR="002735EB" w:rsidRPr="00D96F9F" w:rsidRDefault="002735EB" w:rsidP="001E1A1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wobec, którego wydano prawomocny wyrok sądu lub ostateczną decyzję administracyjną  </w:t>
      </w: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br/>
        <w:t>o zaleganiu z uiszczeniem podatków, opłat lub składek na ubezpieczenie społeczne lub zdrowotne, chyba,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 grzywnami lub zawarł  wiążące porozumienie w sprawie spłaty tych należności;</w:t>
      </w:r>
    </w:p>
    <w:p w:rsidR="002735EB" w:rsidRPr="00D96F9F" w:rsidRDefault="002735EB" w:rsidP="001E1A1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wobec którego prawomocnie orzeczono zakaz ubiegania się o zamówienie publiczne;</w:t>
      </w:r>
    </w:p>
    <w:p w:rsidR="002735EB" w:rsidRPr="00D96F9F" w:rsidRDefault="002735EB" w:rsidP="001E1A1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jeżeli Zamawiający może stwierdzić, na podstawie wiarygodnych przesłanek, że </w:t>
      </w:r>
      <w:r w:rsidR="00061A83"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W</w:t>
      </w: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ykonawca zawarł </w:t>
      </w:r>
      <w:r w:rsidR="004F2B34"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br/>
      </w: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z innymi wykonawcami porozumienie mające na celu zakłócenie konkurencji, w szczególności</w:t>
      </w:r>
      <w:r w:rsidR="00061A83"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,</w:t>
      </w: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jeżeli należąc do tej samej grupy kapitałowej w rozumieniu ustawy z dnia 16 lutego 2007 r. o ochronie konkurencji i konsumentów, złożyli odrębne oferty, oferty częściowe lub wnioski o dopuszczenie </w:t>
      </w:r>
      <w:r w:rsidR="004F2B34"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br/>
      </w: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do udziału w postępowaniu, chyba, że wykażą, że przygotowali te oferty lub wnioski niezależnie od siebie;</w:t>
      </w:r>
    </w:p>
    <w:p w:rsidR="002735EB" w:rsidRPr="00D96F9F" w:rsidRDefault="002735EB" w:rsidP="001E1A11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jeżeli w przypadkach, o których mowa w art. 85 ust. 1 pzp, doszło do zakłócenia konkurencji wynikającego z wcześniejszego zaangażowania tego Wykonawcy lub podmiotu, który należy </w:t>
      </w: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br/>
        <w:t>z wykonawcą do tej samej grupy kapitałowej w rozumien</w:t>
      </w:r>
      <w:r w:rsidR="004F2B34"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iu ustawy z dnia 16 lutego 2007</w:t>
      </w: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r. </w:t>
      </w:r>
      <w:r w:rsidR="00061A83"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br/>
      </w: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o ochronie konkurencji i konsumentów, chyba, że spowodowane tym zakłócenie konkurencji może być wyeliminowane w inny sposób niż przez wykluczenie wykonawcy z udziału w postępowaniu </w:t>
      </w:r>
      <w:r w:rsidR="004F2A6C"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br/>
      </w: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 udzielenie zamówienia.</w:t>
      </w:r>
    </w:p>
    <w:p w:rsidR="002735EB" w:rsidRPr="00D96F9F" w:rsidRDefault="002735EB" w:rsidP="00C13B5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Wykonawca może zostać wykluczony przez Zamawiającego na każdym etapie postępowania o udzielenie zamówienia.</w:t>
      </w:r>
    </w:p>
    <w:p w:rsidR="00AE737E" w:rsidRPr="00D96F9F" w:rsidRDefault="00AE737E" w:rsidP="00B04BCB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735EB" w:rsidRPr="00D96F9F" w:rsidRDefault="00F771CE" w:rsidP="003810E4">
      <w:pPr>
        <w:pStyle w:val="Akapitzlist"/>
        <w:numPr>
          <w:ilvl w:val="0"/>
          <w:numId w:val="2"/>
        </w:numPr>
        <w:ind w:hanging="20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sz w:val="20"/>
          <w:szCs w:val="20"/>
        </w:rPr>
        <w:t>Informacje o warunkach udziału w postępowaniu</w:t>
      </w:r>
      <w:r w:rsidR="00486421" w:rsidRPr="00D96F9F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486421" w:rsidRPr="00D96F9F">
        <w:rPr>
          <w:rFonts w:ascii="Times New Roman" w:hAnsi="Times New Roman" w:cs="Times New Roman"/>
          <w:b/>
          <w:sz w:val="20"/>
          <w:szCs w:val="20"/>
          <w:u w:val="single"/>
        </w:rPr>
        <w:t>nie dotyczy</w:t>
      </w:r>
    </w:p>
    <w:p w:rsidR="002735EB" w:rsidRPr="00D96F9F" w:rsidRDefault="002735EB" w:rsidP="001E1A11">
      <w:pPr>
        <w:numPr>
          <w:ilvl w:val="0"/>
          <w:numId w:val="22"/>
        </w:numPr>
        <w:spacing w:after="0" w:line="240" w:lineRule="auto"/>
        <w:ind w:left="426" w:right="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udzielenie zamówienia mogą ubiegać się </w:t>
      </w:r>
      <w:r w:rsidR="00596551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ykonawcy, którzy nie podlegają wykluczeniu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na zasadach określonych 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 Rozdziale XVI SWZ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spełniają określone przez </w:t>
      </w:r>
      <w:r w:rsidR="00596551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amawiającego warunki</w:t>
      </w:r>
      <w:r w:rsidR="008A3DE0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  <w:highlight w:val="white"/>
        </w:rPr>
        <w:t>udziału w postępowaniu.</w:t>
      </w:r>
    </w:p>
    <w:p w:rsidR="00435A65" w:rsidRPr="00D96F9F" w:rsidRDefault="00435A65" w:rsidP="001E1A11">
      <w:pPr>
        <w:numPr>
          <w:ilvl w:val="0"/>
          <w:numId w:val="22"/>
        </w:numPr>
        <w:spacing w:after="0" w:line="240" w:lineRule="auto"/>
        <w:ind w:left="426" w:right="2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sz w:val="20"/>
          <w:szCs w:val="20"/>
        </w:rPr>
        <w:t xml:space="preserve">O udzielenie zamówienia mogą ubiegać się </w:t>
      </w:r>
      <w:r w:rsidR="00596551" w:rsidRPr="00D96F9F">
        <w:rPr>
          <w:rFonts w:ascii="Times New Roman" w:hAnsi="Times New Roman" w:cs="Times New Roman"/>
          <w:b/>
          <w:sz w:val="20"/>
          <w:szCs w:val="20"/>
        </w:rPr>
        <w:t>w</w:t>
      </w:r>
      <w:r w:rsidRPr="00D96F9F">
        <w:rPr>
          <w:rFonts w:ascii="Times New Roman" w:hAnsi="Times New Roman" w:cs="Times New Roman"/>
          <w:b/>
          <w:sz w:val="20"/>
          <w:szCs w:val="20"/>
        </w:rPr>
        <w:t xml:space="preserve">ykonawcy, którzy spełniają warunki udziału </w:t>
      </w:r>
      <w:r w:rsidRPr="00D96F9F">
        <w:rPr>
          <w:rFonts w:ascii="Times New Roman" w:hAnsi="Times New Roman" w:cs="Times New Roman"/>
          <w:b/>
          <w:sz w:val="20"/>
          <w:szCs w:val="20"/>
        </w:rPr>
        <w:br/>
        <w:t>w postępowaniu dotyczące:</w:t>
      </w:r>
    </w:p>
    <w:p w:rsidR="00435A65" w:rsidRPr="00D96F9F" w:rsidRDefault="00435A65" w:rsidP="001E1A11">
      <w:pPr>
        <w:pStyle w:val="Akapitzlist"/>
        <w:numPr>
          <w:ilvl w:val="0"/>
          <w:numId w:val="24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zdolności do występowania w obrocie gospodarczym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="00596551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amawiający nie stawia wymagań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w zakresie tego warunku;</w:t>
      </w:r>
    </w:p>
    <w:p w:rsidR="005A7BE3" w:rsidRPr="00D96F9F" w:rsidRDefault="00435A65" w:rsidP="001E1A11">
      <w:pPr>
        <w:pStyle w:val="Akapitzlist"/>
        <w:numPr>
          <w:ilvl w:val="0"/>
          <w:numId w:val="24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sz w:val="20"/>
          <w:szCs w:val="20"/>
        </w:rPr>
        <w:t xml:space="preserve">uprawnień do prowadzenia określonej działalności gospodarczej lub zawodowej, o ile wynika to </w:t>
      </w:r>
      <w:r w:rsidR="004F2A6C" w:rsidRPr="00D96F9F">
        <w:rPr>
          <w:rFonts w:ascii="Times New Roman" w:hAnsi="Times New Roman" w:cs="Times New Roman"/>
          <w:b/>
          <w:sz w:val="20"/>
          <w:szCs w:val="20"/>
        </w:rPr>
        <w:br/>
      </w:r>
      <w:r w:rsidRPr="00D96F9F">
        <w:rPr>
          <w:rFonts w:ascii="Times New Roman" w:hAnsi="Times New Roman" w:cs="Times New Roman"/>
          <w:b/>
          <w:sz w:val="20"/>
          <w:szCs w:val="20"/>
        </w:rPr>
        <w:t>z odrębnych przepisów</w:t>
      </w:r>
      <w:r w:rsidR="008A3DE0" w:rsidRPr="00D96F9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5A7BE3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</w:t>
      </w:r>
      <w:r w:rsidR="00596551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5A7BE3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amawiający nie stawia wymagań</w:t>
      </w:r>
      <w:r w:rsidR="00596551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A7BE3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w zakresie tego warunku;</w:t>
      </w:r>
    </w:p>
    <w:p w:rsidR="00FD70A3" w:rsidRPr="00D96F9F" w:rsidRDefault="00FD70A3" w:rsidP="00FD70A3">
      <w:pPr>
        <w:pStyle w:val="Akapitzlist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435A65" w:rsidRPr="00D96F9F" w:rsidRDefault="00435A65" w:rsidP="001E1A11">
      <w:pPr>
        <w:pStyle w:val="Akapitzlist"/>
        <w:numPr>
          <w:ilvl w:val="0"/>
          <w:numId w:val="24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sytuacji ekonomicznej lub finansowe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 – </w:t>
      </w:r>
      <w:r w:rsidR="00596551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mawiający nie stawia wymagań w zakresie tego warunku;</w:t>
      </w:r>
    </w:p>
    <w:p w:rsidR="00FD70A3" w:rsidRPr="00D96F9F" w:rsidRDefault="00FD70A3" w:rsidP="00FD70A3">
      <w:pPr>
        <w:pStyle w:val="Akapitzlist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A3DE0" w:rsidRPr="00D96F9F" w:rsidRDefault="00435A65" w:rsidP="001E1A11">
      <w:pPr>
        <w:pStyle w:val="Akapitzlist"/>
        <w:numPr>
          <w:ilvl w:val="0"/>
          <w:numId w:val="24"/>
        </w:numPr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zdolności technicznej lub zawodowej</w:t>
      </w:r>
      <w:r w:rsidR="008A3DE0"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- </w:t>
      </w:r>
      <w:r w:rsidR="00596551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za</w:t>
      </w:r>
      <w:r w:rsidR="008A3DE0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mawiający nie stawia wymagań w zakresie tego warunku;</w:t>
      </w:r>
    </w:p>
    <w:p w:rsidR="00FD70A3" w:rsidRPr="00D96F9F" w:rsidRDefault="00FD70A3" w:rsidP="00FD70A3">
      <w:pPr>
        <w:pStyle w:val="Akapitzlist"/>
        <w:tabs>
          <w:tab w:val="left" w:pos="284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35A65" w:rsidRPr="00D96F9F" w:rsidRDefault="00435A65" w:rsidP="00596551">
      <w:pPr>
        <w:pStyle w:val="Akapitzlist"/>
        <w:numPr>
          <w:ilvl w:val="0"/>
          <w:numId w:val="7"/>
        </w:numPr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 xml:space="preserve">Oceniając zdolność techniczną lub zawodową, </w:t>
      </w:r>
      <w:r w:rsidR="00596551" w:rsidRPr="00D96F9F">
        <w:rPr>
          <w:rFonts w:ascii="Times New Roman" w:hAnsi="Times New Roman" w:cs="Times New Roman"/>
          <w:sz w:val="20"/>
          <w:szCs w:val="20"/>
        </w:rPr>
        <w:t>z</w:t>
      </w:r>
      <w:r w:rsidRPr="00D96F9F">
        <w:rPr>
          <w:rFonts w:ascii="Times New Roman" w:hAnsi="Times New Roman" w:cs="Times New Roman"/>
          <w:sz w:val="20"/>
          <w:szCs w:val="20"/>
        </w:rPr>
        <w:t xml:space="preserve">amawiający może na każdym etapie postępowania, uznać, </w:t>
      </w:r>
      <w:r w:rsidR="00376636" w:rsidRPr="00D96F9F">
        <w:rPr>
          <w:rFonts w:ascii="Times New Roman" w:hAnsi="Times New Roman" w:cs="Times New Roman"/>
          <w:sz w:val="20"/>
          <w:szCs w:val="20"/>
        </w:rPr>
        <w:br/>
      </w:r>
      <w:r w:rsidRPr="00D96F9F">
        <w:rPr>
          <w:rFonts w:ascii="Times New Roman" w:hAnsi="Times New Roman" w:cs="Times New Roman"/>
          <w:sz w:val="20"/>
          <w:szCs w:val="20"/>
        </w:rPr>
        <w:t xml:space="preserve">że Wykonawca nie posiada wymaganych zdolności, jeżeli posiadanie przez </w:t>
      </w:r>
      <w:r w:rsidR="00596551" w:rsidRPr="00D96F9F">
        <w:rPr>
          <w:rFonts w:ascii="Times New Roman" w:hAnsi="Times New Roman" w:cs="Times New Roman"/>
          <w:sz w:val="20"/>
          <w:szCs w:val="20"/>
        </w:rPr>
        <w:t>w</w:t>
      </w:r>
      <w:r w:rsidRPr="00D96F9F">
        <w:rPr>
          <w:rFonts w:ascii="Times New Roman" w:hAnsi="Times New Roman" w:cs="Times New Roman"/>
          <w:sz w:val="20"/>
          <w:szCs w:val="20"/>
        </w:rPr>
        <w:t xml:space="preserve">ykonawcę sprzecznych interesów, w szczególności zaangażowanie zasobów technicznych lub zawodowych </w:t>
      </w:r>
      <w:r w:rsidR="00596551" w:rsidRPr="00D96F9F">
        <w:rPr>
          <w:rFonts w:ascii="Times New Roman" w:hAnsi="Times New Roman" w:cs="Times New Roman"/>
          <w:sz w:val="20"/>
          <w:szCs w:val="20"/>
        </w:rPr>
        <w:t>w</w:t>
      </w:r>
      <w:r w:rsidRPr="00D96F9F">
        <w:rPr>
          <w:rFonts w:ascii="Times New Roman" w:hAnsi="Times New Roman" w:cs="Times New Roman"/>
          <w:sz w:val="20"/>
          <w:szCs w:val="20"/>
        </w:rPr>
        <w:t xml:space="preserve">ykonawcy w inne przedsięwzięcia gospodarcze </w:t>
      </w:r>
      <w:r w:rsidR="00596551" w:rsidRPr="00D96F9F">
        <w:rPr>
          <w:rFonts w:ascii="Times New Roman" w:hAnsi="Times New Roman" w:cs="Times New Roman"/>
          <w:sz w:val="20"/>
          <w:szCs w:val="20"/>
        </w:rPr>
        <w:t>w</w:t>
      </w:r>
      <w:r w:rsidRPr="00D96F9F">
        <w:rPr>
          <w:rFonts w:ascii="Times New Roman" w:hAnsi="Times New Roman" w:cs="Times New Roman"/>
          <w:sz w:val="20"/>
          <w:szCs w:val="20"/>
        </w:rPr>
        <w:t>ykonawcy może mieć negatywny wpływ na realizację zamówienia.</w:t>
      </w:r>
    </w:p>
    <w:p w:rsidR="00FD70A3" w:rsidRPr="00D96F9F" w:rsidRDefault="00FD70A3" w:rsidP="00FD70A3">
      <w:pPr>
        <w:pStyle w:val="Akapitzlist"/>
        <w:spacing w:after="0" w:line="240" w:lineRule="auto"/>
        <w:ind w:left="360" w:right="23"/>
        <w:jc w:val="both"/>
        <w:rPr>
          <w:rFonts w:ascii="Times New Roman" w:hAnsi="Times New Roman" w:cs="Times New Roman"/>
          <w:sz w:val="20"/>
          <w:szCs w:val="20"/>
        </w:rPr>
      </w:pPr>
    </w:p>
    <w:p w:rsidR="00CA7F84" w:rsidRPr="00D96F9F" w:rsidRDefault="00CA7F84" w:rsidP="00170095">
      <w:pPr>
        <w:numPr>
          <w:ilvl w:val="0"/>
          <w:numId w:val="33"/>
        </w:numPr>
        <w:spacing w:after="0" w:line="240" w:lineRule="auto"/>
        <w:ind w:right="23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Cs/>
          <w:sz w:val="20"/>
          <w:szCs w:val="20"/>
        </w:rPr>
        <w:t>Udostępnienie zasobów</w:t>
      </w:r>
      <w:r w:rsidRPr="00D96F9F">
        <w:rPr>
          <w:rFonts w:ascii="Times New Roman" w:hAnsi="Times New Roman" w:cs="Times New Roman"/>
          <w:sz w:val="20"/>
          <w:szCs w:val="20"/>
        </w:rPr>
        <w:t>:</w:t>
      </w:r>
    </w:p>
    <w:p w:rsidR="00CA7F84" w:rsidRPr="00D96F9F" w:rsidRDefault="00CA7F84" w:rsidP="001E1A11">
      <w:pPr>
        <w:pStyle w:val="Akapitzlist"/>
        <w:numPr>
          <w:ilvl w:val="0"/>
          <w:numId w:val="28"/>
        </w:numPr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Wykonawca może w celu potwierdzenia spełniania warunków udziału w postępowaniu lub kryteriów selekcji, w stosownych sytuacjach oraz w odniesieniu do konkretnego zamówienia, lub jego części, polegać na zdolnościach technicznych lub zawodowych lub sytuacji finansowej lub ekonomicznej podmiotów udostępniających zasoby, niezależnie od charakteru prawnego łączących go z nimi stosunków prawnych.</w:t>
      </w:r>
    </w:p>
    <w:p w:rsidR="00CA7F84" w:rsidRPr="00D96F9F" w:rsidRDefault="00CA7F84" w:rsidP="001E1A11">
      <w:pPr>
        <w:pStyle w:val="Akapitzlist"/>
        <w:numPr>
          <w:ilvl w:val="0"/>
          <w:numId w:val="28"/>
        </w:numPr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lastRenderedPageBreak/>
        <w:t xml:space="preserve">W odniesieniu do warunków dotyczących wykształcenia, kwalifikacji zawodowych lub doświadczenia </w:t>
      </w:r>
      <w:r w:rsidR="00596551" w:rsidRPr="00D96F9F">
        <w:rPr>
          <w:rFonts w:ascii="Times New Roman" w:hAnsi="Times New Roman" w:cs="Times New Roman"/>
          <w:sz w:val="20"/>
          <w:szCs w:val="20"/>
        </w:rPr>
        <w:t>w</w:t>
      </w:r>
      <w:r w:rsidRPr="00D96F9F">
        <w:rPr>
          <w:rFonts w:ascii="Times New Roman" w:hAnsi="Times New Roman" w:cs="Times New Roman"/>
          <w:sz w:val="20"/>
          <w:szCs w:val="20"/>
        </w:rPr>
        <w:t xml:space="preserve">ykonawcy mogą polegać na zdolnościach podmiotów udostępniających zasoby, jeśli podmioty </w:t>
      </w:r>
      <w:r w:rsidR="00376636" w:rsidRPr="00D96F9F">
        <w:rPr>
          <w:rFonts w:ascii="Times New Roman" w:hAnsi="Times New Roman" w:cs="Times New Roman"/>
          <w:sz w:val="20"/>
          <w:szCs w:val="20"/>
        </w:rPr>
        <w:br/>
      </w:r>
      <w:r w:rsidRPr="00D96F9F">
        <w:rPr>
          <w:rFonts w:ascii="Times New Roman" w:hAnsi="Times New Roman" w:cs="Times New Roman"/>
          <w:sz w:val="20"/>
          <w:szCs w:val="20"/>
        </w:rPr>
        <w:t>te wykonają roboty budowlane lub usługi, do realizacji których te zdolności są wymagane.</w:t>
      </w:r>
    </w:p>
    <w:p w:rsidR="00CA7F84" w:rsidRPr="00D96F9F" w:rsidRDefault="00CA7F84" w:rsidP="001E1A11">
      <w:pPr>
        <w:pStyle w:val="Akapitzlist"/>
        <w:numPr>
          <w:ilvl w:val="0"/>
          <w:numId w:val="28"/>
        </w:numPr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 xml:space="preserve">Wykonawca, który polega na zdolnościach lub sytuacji podmiotów udostępniających zasoby, składa, wraz z wnioskiem o dopuszczenie do udziału w postępowaniu albo </w:t>
      </w:r>
      <w:r w:rsidRPr="00D96F9F">
        <w:rPr>
          <w:rFonts w:ascii="Times New Roman" w:hAnsi="Times New Roman" w:cs="Times New Roman"/>
          <w:b/>
          <w:bCs/>
          <w:sz w:val="20"/>
          <w:szCs w:val="20"/>
        </w:rPr>
        <w:t>odpowiednio wraz z ofertą, zobowiązanie podmiotu udostępniającego zasoby do oddania mu do dyspozycji niezbędnych zasobów na potrzeby realizacji danego zamówienia lub inny podmiotowy środek dowodowy potwierdzający, że</w:t>
      </w:r>
      <w:r w:rsidR="00596551" w:rsidRPr="00D96F9F">
        <w:rPr>
          <w:rFonts w:ascii="Times New Roman" w:hAnsi="Times New Roman" w:cs="Times New Roman"/>
          <w:b/>
          <w:bCs/>
          <w:sz w:val="20"/>
          <w:szCs w:val="20"/>
        </w:rPr>
        <w:t xml:space="preserve"> w</w:t>
      </w:r>
      <w:r w:rsidRPr="00D96F9F">
        <w:rPr>
          <w:rFonts w:ascii="Times New Roman" w:hAnsi="Times New Roman" w:cs="Times New Roman"/>
          <w:b/>
          <w:bCs/>
          <w:sz w:val="20"/>
          <w:szCs w:val="20"/>
        </w:rPr>
        <w:t>ykonawca realizując zamówienie, będzie dysponował niezbędnymi zasobami tych podmiotów</w:t>
      </w:r>
      <w:r w:rsidRPr="00D96F9F">
        <w:rPr>
          <w:rFonts w:ascii="Times New Roman" w:hAnsi="Times New Roman" w:cs="Times New Roman"/>
          <w:sz w:val="20"/>
          <w:szCs w:val="20"/>
        </w:rPr>
        <w:t>.</w:t>
      </w:r>
    </w:p>
    <w:p w:rsidR="00CA7F84" w:rsidRPr="00D96F9F" w:rsidRDefault="00CA7F84" w:rsidP="001E1A11">
      <w:pPr>
        <w:pStyle w:val="Akapitzlist"/>
        <w:numPr>
          <w:ilvl w:val="0"/>
          <w:numId w:val="28"/>
        </w:numPr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bCs/>
          <w:sz w:val="20"/>
          <w:szCs w:val="20"/>
        </w:rPr>
        <w:t>Zobowiązanie podmiotu udostępniającego zasoby</w:t>
      </w:r>
      <w:r w:rsidRPr="00D96F9F">
        <w:rPr>
          <w:rFonts w:ascii="Times New Roman" w:hAnsi="Times New Roman" w:cs="Times New Roman"/>
          <w:sz w:val="20"/>
          <w:szCs w:val="20"/>
        </w:rPr>
        <w:t xml:space="preserve">, o którym mowa w ppkt 3,potwierdza, że stosunek łączący </w:t>
      </w:r>
      <w:r w:rsidR="00596551" w:rsidRPr="00D96F9F">
        <w:rPr>
          <w:rFonts w:ascii="Times New Roman" w:hAnsi="Times New Roman" w:cs="Times New Roman"/>
          <w:sz w:val="20"/>
          <w:szCs w:val="20"/>
        </w:rPr>
        <w:t>w</w:t>
      </w:r>
      <w:r w:rsidRPr="00D96F9F">
        <w:rPr>
          <w:rFonts w:ascii="Times New Roman" w:hAnsi="Times New Roman" w:cs="Times New Roman"/>
          <w:sz w:val="20"/>
          <w:szCs w:val="20"/>
        </w:rPr>
        <w:t>ykonawcę z podmiotami udostępniającymi zasoby gwarantuje rzeczywisty dostęp do tych zasobów oraz określa w szczególności:</w:t>
      </w:r>
    </w:p>
    <w:p w:rsidR="00CA7F84" w:rsidRPr="00D96F9F" w:rsidRDefault="00CA7F84" w:rsidP="001E1A11">
      <w:pPr>
        <w:pStyle w:val="Akapitzlist"/>
        <w:numPr>
          <w:ilvl w:val="0"/>
          <w:numId w:val="29"/>
        </w:numPr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 xml:space="preserve">zakres dostępnych </w:t>
      </w:r>
      <w:r w:rsidR="00596551" w:rsidRPr="00D96F9F">
        <w:rPr>
          <w:rFonts w:ascii="Times New Roman" w:hAnsi="Times New Roman" w:cs="Times New Roman"/>
          <w:sz w:val="20"/>
          <w:szCs w:val="20"/>
        </w:rPr>
        <w:t>w</w:t>
      </w:r>
      <w:r w:rsidRPr="00D96F9F">
        <w:rPr>
          <w:rFonts w:ascii="Times New Roman" w:hAnsi="Times New Roman" w:cs="Times New Roman"/>
          <w:sz w:val="20"/>
          <w:szCs w:val="20"/>
        </w:rPr>
        <w:t>ykonawcy zasobów podmiotu udostępniającego zasoby;</w:t>
      </w:r>
    </w:p>
    <w:p w:rsidR="00CA7F84" w:rsidRPr="00D96F9F" w:rsidRDefault="00CA7F84" w:rsidP="001E1A11">
      <w:pPr>
        <w:pStyle w:val="Akapitzlist"/>
        <w:numPr>
          <w:ilvl w:val="0"/>
          <w:numId w:val="29"/>
        </w:numPr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 xml:space="preserve">sposób i okres udostępnienia </w:t>
      </w:r>
      <w:r w:rsidR="00596551" w:rsidRPr="00D96F9F">
        <w:rPr>
          <w:rFonts w:ascii="Times New Roman" w:hAnsi="Times New Roman" w:cs="Times New Roman"/>
          <w:sz w:val="20"/>
          <w:szCs w:val="20"/>
        </w:rPr>
        <w:t>w</w:t>
      </w:r>
      <w:r w:rsidRPr="00D96F9F">
        <w:rPr>
          <w:rFonts w:ascii="Times New Roman" w:hAnsi="Times New Roman" w:cs="Times New Roman"/>
          <w:sz w:val="20"/>
          <w:szCs w:val="20"/>
        </w:rPr>
        <w:t>ykonawcy i wykorzystania przez niego zasobów podmiotu udostępniającego te zasoby przy wykonywaniu zamówienia;</w:t>
      </w:r>
    </w:p>
    <w:p w:rsidR="00CA7F84" w:rsidRPr="00D96F9F" w:rsidRDefault="00CA7F84" w:rsidP="001E1A11">
      <w:pPr>
        <w:pStyle w:val="Akapitzlist"/>
        <w:numPr>
          <w:ilvl w:val="0"/>
          <w:numId w:val="29"/>
        </w:numPr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 xml:space="preserve">czy i w jakim zakresie podmiot udostępniający zasoby, na zdolnościach którego </w:t>
      </w:r>
      <w:r w:rsidR="00596551" w:rsidRPr="00D96F9F">
        <w:rPr>
          <w:rFonts w:ascii="Times New Roman" w:hAnsi="Times New Roman" w:cs="Times New Roman"/>
          <w:sz w:val="20"/>
          <w:szCs w:val="20"/>
        </w:rPr>
        <w:t>w</w:t>
      </w:r>
      <w:r w:rsidRPr="00D96F9F">
        <w:rPr>
          <w:rFonts w:ascii="Times New Roman" w:hAnsi="Times New Roman" w:cs="Times New Roman"/>
          <w:sz w:val="20"/>
          <w:szCs w:val="20"/>
        </w:rPr>
        <w:t>ykonawca polega w odniesieniu do warunków udziału w postępowaniu dotyczących wykształcenia, kwalifikacji zawodowych lub doświadczenia, zrealizuje roboty budowlane lub usługi, których wskazane zdolności dotyczą.</w:t>
      </w:r>
    </w:p>
    <w:p w:rsidR="00CA7F84" w:rsidRPr="00D96F9F" w:rsidRDefault="00CA7F84" w:rsidP="001E1A11">
      <w:pPr>
        <w:pStyle w:val="Akapitzlist"/>
        <w:numPr>
          <w:ilvl w:val="0"/>
          <w:numId w:val="28"/>
        </w:numPr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 xml:space="preserve">Zamawiający ocenia, czy udostępniane </w:t>
      </w:r>
      <w:r w:rsidR="00596551" w:rsidRPr="00D96F9F">
        <w:rPr>
          <w:rFonts w:ascii="Times New Roman" w:hAnsi="Times New Roman" w:cs="Times New Roman"/>
          <w:sz w:val="20"/>
          <w:szCs w:val="20"/>
        </w:rPr>
        <w:t>w</w:t>
      </w:r>
      <w:r w:rsidRPr="00D96F9F">
        <w:rPr>
          <w:rFonts w:ascii="Times New Roman" w:hAnsi="Times New Roman" w:cs="Times New Roman"/>
          <w:sz w:val="20"/>
          <w:szCs w:val="20"/>
        </w:rPr>
        <w:t xml:space="preserve">ykonawcy przez podmioty udostępniające zasoby zdolności techniczne lub zawodowe lub ich sytuacja finansowa lub ekonomiczna, pozwalają na wykazanie przez </w:t>
      </w:r>
      <w:r w:rsidR="00596551" w:rsidRPr="00D96F9F">
        <w:rPr>
          <w:rFonts w:ascii="Times New Roman" w:hAnsi="Times New Roman" w:cs="Times New Roman"/>
          <w:sz w:val="20"/>
          <w:szCs w:val="20"/>
        </w:rPr>
        <w:t>w</w:t>
      </w:r>
      <w:r w:rsidRPr="00D96F9F">
        <w:rPr>
          <w:rFonts w:ascii="Times New Roman" w:hAnsi="Times New Roman" w:cs="Times New Roman"/>
          <w:sz w:val="20"/>
          <w:szCs w:val="20"/>
        </w:rPr>
        <w:t xml:space="preserve">ykonawcę spełniania warunków udziału w postępowaniu, o których mowa w art. 112 ust. 2 pkt 4 ustawy </w:t>
      </w:r>
      <w:r w:rsidR="00596551" w:rsidRPr="00D96F9F">
        <w:rPr>
          <w:rFonts w:ascii="Times New Roman" w:hAnsi="Times New Roman" w:cs="Times New Roman"/>
          <w:sz w:val="20"/>
          <w:szCs w:val="20"/>
        </w:rPr>
        <w:t>P</w:t>
      </w:r>
      <w:r w:rsidRPr="00D96F9F">
        <w:rPr>
          <w:rFonts w:ascii="Times New Roman" w:hAnsi="Times New Roman" w:cs="Times New Roman"/>
          <w:sz w:val="20"/>
          <w:szCs w:val="20"/>
        </w:rPr>
        <w:t>zp, oraz</w:t>
      </w:r>
      <w:r w:rsidR="00596551" w:rsidRPr="00D96F9F">
        <w:rPr>
          <w:rFonts w:ascii="Times New Roman" w:hAnsi="Times New Roman" w:cs="Times New Roman"/>
          <w:sz w:val="20"/>
          <w:szCs w:val="20"/>
        </w:rPr>
        <w:t xml:space="preserve"> </w:t>
      </w:r>
      <w:r w:rsidRPr="00D96F9F">
        <w:rPr>
          <w:rFonts w:ascii="Times New Roman" w:hAnsi="Times New Roman" w:cs="Times New Roman"/>
          <w:sz w:val="20"/>
          <w:szCs w:val="20"/>
        </w:rPr>
        <w:t>jeżeli to dotyczy, kryteriów selekcji, a także bada, czy nie</w:t>
      </w:r>
      <w:r w:rsidR="00596551" w:rsidRPr="00D96F9F">
        <w:rPr>
          <w:rFonts w:ascii="Times New Roman" w:hAnsi="Times New Roman" w:cs="Times New Roman"/>
          <w:sz w:val="20"/>
          <w:szCs w:val="20"/>
        </w:rPr>
        <w:t xml:space="preserve"> </w:t>
      </w:r>
      <w:r w:rsidRPr="00D96F9F">
        <w:rPr>
          <w:rFonts w:ascii="Times New Roman" w:hAnsi="Times New Roman" w:cs="Times New Roman"/>
          <w:sz w:val="20"/>
          <w:szCs w:val="20"/>
        </w:rPr>
        <w:t>zachodzą</w:t>
      </w:r>
      <w:r w:rsidR="00596551" w:rsidRPr="00D96F9F">
        <w:rPr>
          <w:rFonts w:ascii="Times New Roman" w:hAnsi="Times New Roman" w:cs="Times New Roman"/>
          <w:sz w:val="20"/>
          <w:szCs w:val="20"/>
        </w:rPr>
        <w:t xml:space="preserve"> </w:t>
      </w:r>
      <w:r w:rsidRPr="00D96F9F">
        <w:rPr>
          <w:rFonts w:ascii="Times New Roman" w:hAnsi="Times New Roman" w:cs="Times New Roman"/>
          <w:sz w:val="20"/>
          <w:szCs w:val="20"/>
        </w:rPr>
        <w:t xml:space="preserve">wobec tego podmiotu podstawy wykluczenia, które zostały przewidziane względem </w:t>
      </w:r>
      <w:r w:rsidR="00596551" w:rsidRPr="00D96F9F">
        <w:rPr>
          <w:rFonts w:ascii="Times New Roman" w:hAnsi="Times New Roman" w:cs="Times New Roman"/>
          <w:sz w:val="20"/>
          <w:szCs w:val="20"/>
        </w:rPr>
        <w:t>w</w:t>
      </w:r>
      <w:r w:rsidRPr="00D96F9F">
        <w:rPr>
          <w:rFonts w:ascii="Times New Roman" w:hAnsi="Times New Roman" w:cs="Times New Roman"/>
          <w:sz w:val="20"/>
          <w:szCs w:val="20"/>
        </w:rPr>
        <w:t>ykonawcy.</w:t>
      </w:r>
    </w:p>
    <w:p w:rsidR="00CA7F84" w:rsidRPr="00D96F9F" w:rsidRDefault="00CA7F84" w:rsidP="001E1A11">
      <w:pPr>
        <w:pStyle w:val="Akapitzlist"/>
        <w:numPr>
          <w:ilvl w:val="0"/>
          <w:numId w:val="28"/>
        </w:numPr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 xml:space="preserve">Podmiot, który zobowiązał się do udostępnienia zasobów, odpowiada solidarnie z </w:t>
      </w:r>
      <w:r w:rsidR="00596551" w:rsidRPr="00D96F9F">
        <w:rPr>
          <w:rFonts w:ascii="Times New Roman" w:hAnsi="Times New Roman" w:cs="Times New Roman"/>
          <w:sz w:val="20"/>
          <w:szCs w:val="20"/>
        </w:rPr>
        <w:t>w</w:t>
      </w:r>
      <w:r w:rsidRPr="00D96F9F">
        <w:rPr>
          <w:rFonts w:ascii="Times New Roman" w:hAnsi="Times New Roman" w:cs="Times New Roman"/>
          <w:sz w:val="20"/>
          <w:szCs w:val="20"/>
        </w:rPr>
        <w:t xml:space="preserve">ykonawcą, który polega na jego sytuacji finansowej lub ekonomicznej, za szkodę poniesioną przez </w:t>
      </w:r>
      <w:r w:rsidR="00907CF2" w:rsidRPr="00D96F9F">
        <w:rPr>
          <w:rFonts w:ascii="Times New Roman" w:hAnsi="Times New Roman" w:cs="Times New Roman"/>
          <w:sz w:val="20"/>
          <w:szCs w:val="20"/>
        </w:rPr>
        <w:t>z</w:t>
      </w:r>
      <w:r w:rsidRPr="00D96F9F">
        <w:rPr>
          <w:rFonts w:ascii="Times New Roman" w:hAnsi="Times New Roman" w:cs="Times New Roman"/>
          <w:sz w:val="20"/>
          <w:szCs w:val="20"/>
        </w:rPr>
        <w:t>amawiającego powstałą wskutek nieudostępnienia tych zasobów, chyba że za nieudostępnienie zasobów podmiot ten nie ponosi winy.</w:t>
      </w:r>
    </w:p>
    <w:p w:rsidR="00CA7F84" w:rsidRPr="00D96F9F" w:rsidRDefault="00CA7F84" w:rsidP="001E1A11">
      <w:pPr>
        <w:pStyle w:val="Akapitzlist"/>
        <w:numPr>
          <w:ilvl w:val="0"/>
          <w:numId w:val="28"/>
        </w:numPr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Zamawiający może zastrzec obowiązek osobistego wykonania przez wykonawcę kluczowych zadań dotyczących:</w:t>
      </w:r>
    </w:p>
    <w:p w:rsidR="00CA7F84" w:rsidRPr="00D96F9F" w:rsidRDefault="00CA7F84" w:rsidP="001E1A11">
      <w:pPr>
        <w:pStyle w:val="Akapitzlist"/>
        <w:numPr>
          <w:ilvl w:val="0"/>
          <w:numId w:val="30"/>
        </w:numPr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zamówień na roboty budowlane lub usługi lub,</w:t>
      </w:r>
    </w:p>
    <w:p w:rsidR="00CA7F84" w:rsidRPr="00D96F9F" w:rsidRDefault="00CA7F84" w:rsidP="001E1A11">
      <w:pPr>
        <w:pStyle w:val="Akapitzlist"/>
        <w:numPr>
          <w:ilvl w:val="0"/>
          <w:numId w:val="30"/>
        </w:numPr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prac związanych z rozmieszczeniem i instalacją, w ramach zamówienia na dostawy.</w:t>
      </w:r>
    </w:p>
    <w:p w:rsidR="00CA7F84" w:rsidRPr="00D96F9F" w:rsidRDefault="00CA7F84" w:rsidP="001E1A11">
      <w:pPr>
        <w:pStyle w:val="Akapitzlist"/>
        <w:numPr>
          <w:ilvl w:val="0"/>
          <w:numId w:val="31"/>
        </w:numPr>
        <w:spacing w:after="0" w:line="240" w:lineRule="auto"/>
        <w:ind w:right="23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 xml:space="preserve">Jeżeli zdolności techniczne lub zawodowe, sytuacja ekonomiczna lub finansowa podmiotu udostępniającego zasoby nie potwierdzają spełniania przez </w:t>
      </w:r>
      <w:r w:rsidR="00907CF2" w:rsidRPr="00D96F9F">
        <w:rPr>
          <w:rFonts w:ascii="Times New Roman" w:hAnsi="Times New Roman" w:cs="Times New Roman"/>
          <w:sz w:val="20"/>
          <w:szCs w:val="20"/>
        </w:rPr>
        <w:t>w</w:t>
      </w:r>
      <w:r w:rsidRPr="00D96F9F">
        <w:rPr>
          <w:rFonts w:ascii="Times New Roman" w:hAnsi="Times New Roman" w:cs="Times New Roman"/>
          <w:sz w:val="20"/>
          <w:szCs w:val="20"/>
        </w:rPr>
        <w:t xml:space="preserve">ykonawcę warunków udziału </w:t>
      </w:r>
      <w:r w:rsidRPr="00D96F9F">
        <w:rPr>
          <w:rFonts w:ascii="Times New Roman" w:hAnsi="Times New Roman" w:cs="Times New Roman"/>
          <w:sz w:val="20"/>
          <w:szCs w:val="20"/>
        </w:rPr>
        <w:br/>
        <w:t>w postępowaniu lub zachodzą</w:t>
      </w:r>
      <w:r w:rsidR="00907CF2" w:rsidRPr="00D96F9F">
        <w:rPr>
          <w:rFonts w:ascii="Times New Roman" w:hAnsi="Times New Roman" w:cs="Times New Roman"/>
          <w:sz w:val="20"/>
          <w:szCs w:val="20"/>
        </w:rPr>
        <w:t xml:space="preserve"> </w:t>
      </w:r>
      <w:r w:rsidRPr="00D96F9F">
        <w:rPr>
          <w:rFonts w:ascii="Times New Roman" w:hAnsi="Times New Roman" w:cs="Times New Roman"/>
          <w:sz w:val="20"/>
          <w:szCs w:val="20"/>
        </w:rPr>
        <w:t xml:space="preserve">wobec tego podmiotu podstawy wykluczenia, </w:t>
      </w:r>
      <w:r w:rsidR="00907CF2" w:rsidRPr="00D96F9F">
        <w:rPr>
          <w:rFonts w:ascii="Times New Roman" w:hAnsi="Times New Roman" w:cs="Times New Roman"/>
          <w:sz w:val="20"/>
          <w:szCs w:val="20"/>
        </w:rPr>
        <w:t>z</w:t>
      </w:r>
      <w:r w:rsidRPr="00D96F9F">
        <w:rPr>
          <w:rFonts w:ascii="Times New Roman" w:hAnsi="Times New Roman" w:cs="Times New Roman"/>
          <w:sz w:val="20"/>
          <w:szCs w:val="20"/>
        </w:rPr>
        <w:t xml:space="preserve">amawiający żąda, aby </w:t>
      </w:r>
      <w:r w:rsidR="00907CF2" w:rsidRPr="00D96F9F">
        <w:rPr>
          <w:rFonts w:ascii="Times New Roman" w:hAnsi="Times New Roman" w:cs="Times New Roman"/>
          <w:sz w:val="20"/>
          <w:szCs w:val="20"/>
        </w:rPr>
        <w:t>w</w:t>
      </w:r>
      <w:r w:rsidRPr="00D96F9F">
        <w:rPr>
          <w:rFonts w:ascii="Times New Roman" w:hAnsi="Times New Roman" w:cs="Times New Roman"/>
          <w:sz w:val="20"/>
          <w:szCs w:val="20"/>
        </w:rPr>
        <w:t xml:space="preserve">ykonawca w terminie określonym przez </w:t>
      </w:r>
      <w:r w:rsidR="00907CF2" w:rsidRPr="00D96F9F">
        <w:rPr>
          <w:rFonts w:ascii="Times New Roman" w:hAnsi="Times New Roman" w:cs="Times New Roman"/>
          <w:sz w:val="20"/>
          <w:szCs w:val="20"/>
        </w:rPr>
        <w:t>z</w:t>
      </w:r>
      <w:r w:rsidRPr="00D96F9F">
        <w:rPr>
          <w:rFonts w:ascii="Times New Roman" w:hAnsi="Times New Roman" w:cs="Times New Roman"/>
          <w:sz w:val="20"/>
          <w:szCs w:val="20"/>
        </w:rPr>
        <w:t>amawiającego zastąpił ten podmiot innym podmiotem lub podmiotami albo wykazał, że samodzielnie spełnia warunki udziału w postępowaniu.</w:t>
      </w:r>
    </w:p>
    <w:p w:rsidR="00F365FC" w:rsidRPr="00D96F9F" w:rsidRDefault="00CA7F84" w:rsidP="001E1A11">
      <w:pPr>
        <w:pStyle w:val="Akapitzlist"/>
        <w:numPr>
          <w:ilvl w:val="0"/>
          <w:numId w:val="31"/>
        </w:numPr>
        <w:spacing w:after="0" w:line="240" w:lineRule="auto"/>
        <w:ind w:left="714" w:right="23" w:hanging="357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 xml:space="preserve">Wykonawca nie może, po upływie terminu składania wniosków o dopuszczenie do udziału </w:t>
      </w:r>
      <w:r w:rsidRPr="00D96F9F">
        <w:rPr>
          <w:rFonts w:ascii="Times New Roman" w:hAnsi="Times New Roman" w:cs="Times New Roman"/>
          <w:sz w:val="20"/>
          <w:szCs w:val="20"/>
        </w:rPr>
        <w:br/>
        <w:t>w postępowaniu albo ofert, powoływać się na zdolności lub sytuację podmiotów udostępniających zasoby, jeżeli na etapie składania wniosków o dopuszczenie do udziału w postępowaniu albo ofert nie polegał on w danym zakresie na zdolnościach lub sytuacji podmiotów udostępniających zasoby.</w:t>
      </w:r>
    </w:p>
    <w:p w:rsidR="00DE7E1D" w:rsidRPr="00D96F9F" w:rsidRDefault="00DE7E1D" w:rsidP="00B04BCB">
      <w:pPr>
        <w:spacing w:after="0" w:line="360" w:lineRule="auto"/>
        <w:ind w:right="20"/>
        <w:jc w:val="both"/>
        <w:rPr>
          <w:rFonts w:ascii="Times New Roman" w:hAnsi="Times New Roman" w:cs="Times New Roman"/>
          <w:sz w:val="20"/>
          <w:szCs w:val="20"/>
        </w:rPr>
      </w:pPr>
    </w:p>
    <w:p w:rsidR="002735EB" w:rsidRPr="00D96F9F" w:rsidRDefault="00872A66" w:rsidP="00DE7E1D">
      <w:pPr>
        <w:pStyle w:val="Akapitzlist"/>
        <w:numPr>
          <w:ilvl w:val="0"/>
          <w:numId w:val="2"/>
        </w:numPr>
        <w:spacing w:after="0"/>
        <w:ind w:hanging="9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sz w:val="20"/>
          <w:szCs w:val="20"/>
        </w:rPr>
        <w:t>Wykaz podmiotowych środków dowodowych</w:t>
      </w:r>
      <w:r w:rsidR="00907CF2" w:rsidRPr="00D96F9F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907CF2" w:rsidRPr="00D96F9F">
        <w:rPr>
          <w:rFonts w:ascii="Times New Roman" w:hAnsi="Times New Roman" w:cs="Times New Roman"/>
          <w:b/>
          <w:sz w:val="20"/>
          <w:szCs w:val="20"/>
          <w:u w:val="single"/>
        </w:rPr>
        <w:t>nie dotyczy</w:t>
      </w:r>
    </w:p>
    <w:p w:rsidR="00892E4A" w:rsidRPr="00D96F9F" w:rsidRDefault="00892E4A" w:rsidP="00DE7E1D">
      <w:pPr>
        <w:pStyle w:val="Akapitzlist"/>
        <w:spacing w:after="0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735EB" w:rsidRPr="00D96F9F" w:rsidRDefault="002735EB" w:rsidP="001E1A11">
      <w:pPr>
        <w:pStyle w:val="Akapitzlist"/>
        <w:numPr>
          <w:ilvl w:val="0"/>
          <w:numId w:val="23"/>
        </w:numPr>
        <w:spacing w:after="0" w:line="240" w:lineRule="auto"/>
        <w:ind w:hanging="357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W celu potwierdzenia przez </w:t>
      </w:r>
      <w:r w:rsidR="00907CF2"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ykonawcę warunków udziału w postępowaniu dotyczących zdolności technicznej lub zawodowej, </w:t>
      </w:r>
      <w:r w:rsidR="00907CF2"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amawiający będzie żądał </w:t>
      </w:r>
      <w:r w:rsidR="00795F34"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wezwanie</w:t>
      </w:r>
      <w:r w:rsidR="00795F34"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od </w:t>
      </w:r>
      <w:r w:rsidR="00907CF2"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ykonawcy, którego oferta zostanie najwyżej oceniona do złożenia w wyznaczonym przez </w:t>
      </w:r>
      <w:r w:rsidR="00907CF2"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amawiającego terminie, nie krótszym niż </w:t>
      </w:r>
      <w:r w:rsidR="00907CF2"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5 dni aktualnych na dzień złożenia podmiotowych środków dowodowych</w:t>
      </w:r>
      <w:r w:rsidR="002D4ED1"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.</w:t>
      </w:r>
    </w:p>
    <w:p w:rsidR="002735EB" w:rsidRPr="00D96F9F" w:rsidRDefault="002735EB" w:rsidP="001E1A11">
      <w:pPr>
        <w:pStyle w:val="Akapitzlist"/>
        <w:numPr>
          <w:ilvl w:val="0"/>
          <w:numId w:val="23"/>
        </w:numPr>
        <w:spacing w:after="0" w:line="240" w:lineRule="auto"/>
        <w:ind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Podmiotowe środki dowodowe oraz inne dokumenty lu</w:t>
      </w:r>
      <w:r w:rsidR="00F873D1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 oświadczenia, o których mowa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rozporządzeniu, </w:t>
      </w:r>
      <w:r w:rsidR="00907CF2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ykonawca składa w formie elektronicznej, w postaci elektronicznej opatrzone podpisem zaufanym lub elektronicznym podpisem osobistym, w formie pisemnej lub w formie dokumentowej, w zakresie i w sposób określony w przepisach wydanych na podstawie art. 70 ustawy.</w:t>
      </w:r>
    </w:p>
    <w:p w:rsidR="004C1522" w:rsidRPr="00D96F9F" w:rsidRDefault="002735EB" w:rsidP="001E1A11">
      <w:pPr>
        <w:pStyle w:val="Akapitzlist"/>
        <w:numPr>
          <w:ilvl w:val="0"/>
          <w:numId w:val="23"/>
        </w:numPr>
        <w:spacing w:after="0" w:line="240" w:lineRule="auto"/>
        <w:ind w:hanging="357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Jeżeli podmiotowy środek dowodowy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/ 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oraz inny dokument lub oświadczenie został sporządzony jako dokument elektroniczny</w:t>
      </w:r>
      <w:r w:rsidR="00907CF2" w:rsidRPr="00D96F9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 xml:space="preserve"> 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oraz wystawiony przez upoważnione podmioty</w:t>
      </w: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:</w:t>
      </w:r>
    </w:p>
    <w:p w:rsidR="002735EB" w:rsidRPr="00D96F9F" w:rsidRDefault="004C1522" w:rsidP="001E1A11">
      <w:pPr>
        <w:pStyle w:val="Akapitzlist"/>
        <w:numPr>
          <w:ilvl w:val="0"/>
          <w:numId w:val="32"/>
        </w:numPr>
        <w:spacing w:after="0" w:line="240" w:lineRule="auto"/>
        <w:ind w:hanging="357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  <w:u w:val="single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p</w:t>
      </w:r>
      <w:r w:rsidR="002735EB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rzekazuje się ten dokument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735EB" w:rsidRPr="00D96F9F" w:rsidRDefault="002735EB" w:rsidP="00B96A5F">
      <w:pPr>
        <w:spacing w:after="0" w:line="240" w:lineRule="auto"/>
        <w:ind w:left="357" w:right="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Przez dokumenty wystawione przez upoważnione podmioty należy rozumieć zaświadczenia wydawane przez organy publiczne i osoby trzecie. Pojęcie „dokumenty wystawione przez upoważnione podmioty” nie obowiązuje zatem oświadczeń wykonawcy, podmiotu udostępniającego zasoby oraz podwykonawcy. </w:t>
      </w:r>
    </w:p>
    <w:p w:rsidR="002735EB" w:rsidRPr="00D96F9F" w:rsidRDefault="002735EB" w:rsidP="001E1A11">
      <w:pPr>
        <w:pStyle w:val="Akapitzlist"/>
        <w:numPr>
          <w:ilvl w:val="0"/>
          <w:numId w:val="23"/>
        </w:numPr>
        <w:spacing w:after="0" w:line="240" w:lineRule="auto"/>
        <w:ind w:left="357" w:right="2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Jeżeli podmiotowy środek dowodowy oraz inny dokument lub oświadczenie zostały sporządzone jako dokument w postaci papierowej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i opatrzone własnoręcznym podpisem, przekazuje się cyfrowe odwzorowanie tego dokumentu (tj. skan) opatrzone kwalifikowanym podpisem elektronicznym, podpisem zaufanym lub elektronicznym podpisem osobistym.</w:t>
      </w:r>
    </w:p>
    <w:p w:rsidR="002735EB" w:rsidRPr="00D96F9F" w:rsidRDefault="002735EB" w:rsidP="001E1A11">
      <w:pPr>
        <w:pStyle w:val="Akapitzlist"/>
        <w:numPr>
          <w:ilvl w:val="0"/>
          <w:numId w:val="23"/>
        </w:numPr>
        <w:spacing w:after="0" w:line="240" w:lineRule="auto"/>
        <w:ind w:left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Jeżeli podmiotowy środek dowodowy oraz inny dokument lub oświadczenie zostały sporządzone jako dokumenty elektroniczne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wystawione/sporządzone przez wykonawcę, wykonawców wspólnie ubiegających się o udzielenie zamówienia, podmiot udostępniający zasoby na zasadach określonych </w:t>
      </w:r>
      <w:r w:rsidR="00E07908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art. 118 </w:t>
      </w:r>
      <w:r w:rsidR="001F1496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ustawy P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zp lub podwykonawcę niebędącego podmiotem udostępniającym zasoby:</w:t>
      </w:r>
    </w:p>
    <w:p w:rsidR="002735EB" w:rsidRPr="00D96F9F" w:rsidRDefault="002735EB" w:rsidP="001E1A11">
      <w:pPr>
        <w:pStyle w:val="Akapitzlist"/>
        <w:numPr>
          <w:ilvl w:val="0"/>
          <w:numId w:val="32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dokumenty te przekazuje się w postaci elektronicznej i opatruje się kwalifikowanym podpisem elektronicznym, podpisem zaufanym lub elektronicznym podpisem osobistym.</w:t>
      </w:r>
    </w:p>
    <w:p w:rsidR="002735EB" w:rsidRPr="00D96F9F" w:rsidRDefault="002735EB" w:rsidP="002735EB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735EB" w:rsidRPr="00D96F9F" w:rsidRDefault="002735EB" w:rsidP="004C1522">
      <w:pPr>
        <w:pStyle w:val="Akapitzlist"/>
        <w:numPr>
          <w:ilvl w:val="0"/>
          <w:numId w:val="2"/>
        </w:numPr>
        <w:ind w:hanging="272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Sposób obliczenia ceny</w:t>
      </w:r>
    </w:p>
    <w:p w:rsidR="007144DE" w:rsidRDefault="000E5DE0" w:rsidP="003E54D7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E54D7">
        <w:rPr>
          <w:rFonts w:ascii="Times New Roman" w:hAnsi="Times New Roman" w:cs="Times New Roman"/>
          <w:sz w:val="20"/>
          <w:szCs w:val="20"/>
        </w:rPr>
        <w:t xml:space="preserve">Do obliczenia ceny oferty niezbędne jest wypełnienie </w:t>
      </w:r>
      <w:r w:rsidR="00376636" w:rsidRPr="003E54D7">
        <w:rPr>
          <w:rFonts w:ascii="Times New Roman" w:hAnsi="Times New Roman" w:cs="Times New Roman"/>
          <w:sz w:val="20"/>
          <w:szCs w:val="20"/>
        </w:rPr>
        <w:t xml:space="preserve"> tabeli w Formularzu Ofertowym kolumny </w:t>
      </w:r>
      <w:r w:rsidR="003E54D7" w:rsidRPr="003E54D7">
        <w:rPr>
          <w:rFonts w:ascii="Times New Roman" w:hAnsi="Times New Roman" w:cs="Times New Roman"/>
          <w:sz w:val="20"/>
          <w:szCs w:val="20"/>
        </w:rPr>
        <w:t>2</w:t>
      </w:r>
      <w:r w:rsidR="00376636" w:rsidRPr="003E54D7">
        <w:rPr>
          <w:rFonts w:ascii="Times New Roman" w:hAnsi="Times New Roman" w:cs="Times New Roman"/>
          <w:sz w:val="20"/>
          <w:szCs w:val="20"/>
        </w:rPr>
        <w:t xml:space="preserve">, kolumny </w:t>
      </w:r>
      <w:r w:rsidR="003E54D7" w:rsidRPr="003E54D7">
        <w:rPr>
          <w:rFonts w:ascii="Times New Roman" w:hAnsi="Times New Roman" w:cs="Times New Roman"/>
          <w:sz w:val="20"/>
          <w:szCs w:val="20"/>
        </w:rPr>
        <w:t>3</w:t>
      </w:r>
      <w:r w:rsidR="00376636" w:rsidRPr="003E54D7">
        <w:rPr>
          <w:rFonts w:ascii="Times New Roman" w:hAnsi="Times New Roman" w:cs="Times New Roman"/>
          <w:sz w:val="20"/>
          <w:szCs w:val="20"/>
        </w:rPr>
        <w:t xml:space="preserve">, kolumny </w:t>
      </w:r>
      <w:r w:rsidR="003E54D7" w:rsidRPr="003E54D7">
        <w:rPr>
          <w:rFonts w:ascii="Times New Roman" w:hAnsi="Times New Roman" w:cs="Times New Roman"/>
          <w:sz w:val="20"/>
          <w:szCs w:val="20"/>
        </w:rPr>
        <w:t>4</w:t>
      </w:r>
      <w:r w:rsidR="00376636" w:rsidRPr="003E54D7">
        <w:rPr>
          <w:rFonts w:ascii="Times New Roman" w:hAnsi="Times New Roman" w:cs="Times New Roman"/>
          <w:sz w:val="20"/>
          <w:szCs w:val="20"/>
        </w:rPr>
        <w:t xml:space="preserve"> </w:t>
      </w:r>
      <w:r w:rsidR="003E54D7" w:rsidRPr="003E54D7">
        <w:rPr>
          <w:rFonts w:ascii="Times New Roman" w:hAnsi="Times New Roman" w:cs="Times New Roman"/>
          <w:sz w:val="20"/>
          <w:szCs w:val="20"/>
        </w:rPr>
        <w:t xml:space="preserve">(iloczyn kol. 1 x kol. 2) </w:t>
      </w:r>
      <w:r w:rsidR="00376636" w:rsidRPr="003E54D7">
        <w:rPr>
          <w:rFonts w:ascii="Times New Roman" w:hAnsi="Times New Roman" w:cs="Times New Roman"/>
          <w:sz w:val="20"/>
          <w:szCs w:val="20"/>
        </w:rPr>
        <w:t xml:space="preserve">we wszystkich pozycjach </w:t>
      </w:r>
      <w:r w:rsidR="00331205">
        <w:rPr>
          <w:rFonts w:ascii="Times New Roman" w:hAnsi="Times New Roman" w:cs="Times New Roman"/>
          <w:sz w:val="20"/>
          <w:szCs w:val="20"/>
        </w:rPr>
        <w:t>.</w:t>
      </w:r>
    </w:p>
    <w:p w:rsidR="00331205" w:rsidRDefault="00331205" w:rsidP="0033120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Kolumny 4 wpisując pozycję razem oraz należy wpisać wartość oferty w złotych brutto słownie.</w:t>
      </w:r>
    </w:p>
    <w:p w:rsidR="00331205" w:rsidRPr="003E54D7" w:rsidRDefault="00331205" w:rsidP="0033120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E5DE0" w:rsidRPr="00D96F9F" w:rsidRDefault="000E5DE0" w:rsidP="00170095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 xml:space="preserve">Wyliczona przez Wykonawcę cena oferty musi obejmować wykonanie całości zakresu przedmiotu zamówienia zgodnie z wymaganiami zawartymi w SWZ, zawierać wszystkie koszty realizacji przedmiotu Umowy, w tym w szczególności koszty produktów, ich dostawy, transportu, rozładunku, opakowania, czynności związanych z przygotowaniem dostawy oraz ubezpieczenie na czas transportu, </w:t>
      </w:r>
      <w:r w:rsidRPr="00D96F9F">
        <w:rPr>
          <w:rFonts w:ascii="Times New Roman" w:hAnsi="Times New Roman" w:cs="Times New Roman"/>
          <w:sz w:val="20"/>
          <w:szCs w:val="20"/>
        </w:rPr>
        <w:br/>
        <w:t xml:space="preserve">a także należne opłaty wynikające z polskiego prawa podatkowego i celnego itp. oraz inne koszty poniesione przez Wykonawcę w związku z realizacją przedmiotu Umowy, w tym koszty związane </w:t>
      </w:r>
      <w:r w:rsidRPr="00D96F9F">
        <w:rPr>
          <w:rFonts w:ascii="Times New Roman" w:hAnsi="Times New Roman" w:cs="Times New Roman"/>
          <w:sz w:val="20"/>
          <w:szCs w:val="20"/>
        </w:rPr>
        <w:br/>
        <w:t xml:space="preserve">z udzieloną gwarancją.  </w:t>
      </w:r>
    </w:p>
    <w:p w:rsidR="000E5DE0" w:rsidRPr="00D96F9F" w:rsidRDefault="000E5DE0" w:rsidP="000E5DE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859AC" w:rsidRPr="00D96F9F" w:rsidRDefault="000E5DE0" w:rsidP="00170095">
      <w:pPr>
        <w:pStyle w:val="Akapitzlist"/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Poszczególne ceny jednostkowe, a także ostateczna cena oferty winny być wyrażone w polskich złotych, z zaokrągleniem do dwóch miejsc po przecinku.</w:t>
      </w:r>
    </w:p>
    <w:p w:rsidR="000859AC" w:rsidRPr="00D96F9F" w:rsidRDefault="000859AC" w:rsidP="00636D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873D1" w:rsidRPr="00D96F9F" w:rsidRDefault="00F873D1" w:rsidP="00636DD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C1522" w:rsidRPr="00D96F9F" w:rsidRDefault="004C1522" w:rsidP="00467DB3">
      <w:pPr>
        <w:pStyle w:val="Akapitzlist"/>
        <w:numPr>
          <w:ilvl w:val="0"/>
          <w:numId w:val="2"/>
        </w:numPr>
        <w:spacing w:after="0" w:line="240" w:lineRule="auto"/>
        <w:ind w:left="756" w:hanging="378"/>
        <w:rPr>
          <w:rFonts w:ascii="Times New Roman" w:hAnsi="Times New Roman" w:cs="Times New Roman"/>
          <w:b/>
          <w:sz w:val="20"/>
          <w:szCs w:val="20"/>
        </w:rPr>
      </w:pPr>
      <w:r w:rsidRPr="00D96F9F">
        <w:rPr>
          <w:rFonts w:ascii="Times New Roman" w:hAnsi="Times New Roman" w:cs="Times New Roman"/>
          <w:b/>
          <w:sz w:val="20"/>
          <w:szCs w:val="20"/>
        </w:rPr>
        <w:t>Opis kryteriów oceny ofert, wraz z podaniem wag tych kryteriów i sposobu oceny ofert</w:t>
      </w:r>
    </w:p>
    <w:p w:rsidR="00F873D1" w:rsidRPr="00D96F9F" w:rsidRDefault="00F873D1" w:rsidP="00F873D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873D1" w:rsidRPr="00D96F9F" w:rsidRDefault="00F873D1" w:rsidP="00F873D1">
      <w:p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Kryterium oceny:  cena – 100%</w:t>
      </w:r>
    </w:p>
    <w:p w:rsidR="00F873D1" w:rsidRPr="00D96F9F" w:rsidRDefault="00F873D1" w:rsidP="00F873D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Kryterium cenowe będzie rozpatrywane na podstawie ceny oferty podanej przez Wykonawcę </w:t>
      </w:r>
      <w:r w:rsidR="002D6FD3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wzorze formularza „OFERTY”. Punkty będą obliczane </w:t>
      </w:r>
      <w:r w:rsidR="002D6FD3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według poniższego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wzoru;</w:t>
      </w:r>
    </w:p>
    <w:p w:rsidR="00F873D1" w:rsidRPr="00D96F9F" w:rsidRDefault="00F873D1" w:rsidP="00F873D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P – otrzymane punkty</w:t>
      </w:r>
    </w:p>
    <w:p w:rsidR="00F873D1" w:rsidRPr="00D96F9F" w:rsidRDefault="00F873D1" w:rsidP="00F873D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Cn – cena najniższa ze złożonych ofert</w:t>
      </w:r>
    </w:p>
    <w:p w:rsidR="00F873D1" w:rsidRPr="00D96F9F" w:rsidRDefault="00F873D1" w:rsidP="00F873D1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>Cb – cena badanej oferty</w:t>
      </w:r>
    </w:p>
    <w:p w:rsidR="00A90835" w:rsidRPr="00D96F9F" w:rsidRDefault="00F873D1" w:rsidP="002D6FD3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ab/>
        <w:t xml:space="preserve">  </w:t>
      </w:r>
      <w:r w:rsidR="00C056E1">
        <w:rPr>
          <w:rFonts w:ascii="Times New Roman" w:hAnsi="Times New Roman" w:cs="Times New Roman"/>
          <w:color w:val="000000" w:themeColor="text1"/>
          <w:sz w:val="20"/>
          <w:szCs w:val="20"/>
        </w:rPr>
        <w:t>=</w:t>
      </w:r>
      <w:bookmarkStart w:id="0" w:name="_GoBack"/>
      <w:bookmarkEnd w:id="0"/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ilość punktów</w:t>
      </w:r>
    </w:p>
    <w:p w:rsidR="00A90835" w:rsidRPr="00D96F9F" w:rsidRDefault="00A90835" w:rsidP="00170095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 ofertę najkorzystniejszą uznana zostanie oferta, która uzyska największą wartość punktową w ocenie końcowej w ramach danego zadania. </w:t>
      </w:r>
    </w:p>
    <w:p w:rsidR="00A90835" w:rsidRPr="00D96F9F" w:rsidRDefault="00A90835" w:rsidP="00170095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celu obliczenia punktów wyniki poszczególnych działań matematycznych będą zaokrąglane do dwóch miejsc po przecinku. </w:t>
      </w:r>
    </w:p>
    <w:p w:rsidR="00A90835" w:rsidRPr="00D96F9F" w:rsidRDefault="00A90835" w:rsidP="00170095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toku oceny ofert Zamawiający może żądać od Wykonawcy pisemnych wyjaśnień dotyczących treści złożonej oferty. </w:t>
      </w:r>
    </w:p>
    <w:p w:rsidR="00A90835" w:rsidRPr="00D96F9F" w:rsidRDefault="00A90835" w:rsidP="00170095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Zamawiający udzieli zamówienia Wykonawcy, którego oferta odpowiada wszystkim wymaganiom przedstawionym w ustawie Pzp oraz SWZ i została oceniona, jako najkorzystniejsza w ramach danego zadania w oparciu o podane wyżej </w:t>
      </w:r>
      <w:r w:rsidR="002D6FD3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kryterium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wyboru tych zadań.</w:t>
      </w:r>
    </w:p>
    <w:p w:rsidR="004D4CBB" w:rsidRPr="00D96F9F" w:rsidRDefault="00A90835" w:rsidP="00170095">
      <w:pPr>
        <w:pStyle w:val="Akapitzlist"/>
        <w:numPr>
          <w:ilvl w:val="0"/>
          <w:numId w:val="41"/>
        </w:num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Jeżeli nie można wybrać najkorzystniejszej oferty z uwagi na to, że zostały złożone oferty o takiej samej cenie, Zamawiający wzywa Wykonawców, którzy złożyli te oferty, do złożenia w terminie określonym przez Zamawiającego ofert dodatkowych.</w:t>
      </w:r>
    </w:p>
    <w:p w:rsidR="004D4CBB" w:rsidRPr="00D96F9F" w:rsidRDefault="004D4CBB" w:rsidP="002735EB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735EB" w:rsidRPr="00D96F9F" w:rsidRDefault="002735EB" w:rsidP="00981A5E">
      <w:pPr>
        <w:pStyle w:val="Akapitzlist"/>
        <w:numPr>
          <w:ilvl w:val="0"/>
          <w:numId w:val="2"/>
        </w:numPr>
        <w:ind w:hanging="24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Informacje o formalnościach, jakie muszą zostać dopełnione po wyborze oferty 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br/>
        <w:t>w celu zawarcia umowy w sprawie zamówienia publicznego</w:t>
      </w:r>
    </w:p>
    <w:p w:rsidR="002735EB" w:rsidRPr="00D96F9F" w:rsidRDefault="002735EB" w:rsidP="00FE6E0C">
      <w:pPr>
        <w:pStyle w:val="Akapitzlist"/>
        <w:numPr>
          <w:ilvl w:val="0"/>
          <w:numId w:val="10"/>
        </w:numPr>
        <w:spacing w:line="240" w:lineRule="auto"/>
        <w:ind w:left="378" w:hanging="36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Zamawiający zawiera umowę w sprawie zamówienia publicznego, z uwzględnieniem art. 577</w:t>
      </w:r>
      <w:r w:rsidR="00C525D2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ustawy P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zp,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:rsidR="002735EB" w:rsidRPr="00D96F9F" w:rsidRDefault="002735EB" w:rsidP="00FE6E0C">
      <w:pPr>
        <w:pStyle w:val="Akapitzlist"/>
        <w:numPr>
          <w:ilvl w:val="0"/>
          <w:numId w:val="10"/>
        </w:numPr>
        <w:spacing w:line="240" w:lineRule="auto"/>
        <w:ind w:left="378" w:hanging="36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Zamawiający może zawrzeć umowę w sprawie zamówienia publicznego przed upływem terminu, </w:t>
      </w:r>
      <w:r w:rsidR="00981A5E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którym mowa w </w:t>
      </w:r>
      <w:r w:rsidR="00403FF1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pkt</w:t>
      </w:r>
      <w:r w:rsidR="00F9579C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1, jeżeli w postępowaniu o udzielenie zmówienia złożono tylko jedną ofertę.</w:t>
      </w:r>
    </w:p>
    <w:p w:rsidR="002735EB" w:rsidRPr="00D96F9F" w:rsidRDefault="002735EB" w:rsidP="00FE6E0C">
      <w:pPr>
        <w:pStyle w:val="Akapitzlist"/>
        <w:numPr>
          <w:ilvl w:val="0"/>
          <w:numId w:val="10"/>
        </w:numPr>
        <w:spacing w:line="240" w:lineRule="auto"/>
        <w:ind w:left="378" w:hanging="36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Wykonawca, którego oferta została wybrana jako najkorzystniejsza, zostanie poinformowany przez zamawiającego o miejscu i terminie zawarcia umowy.</w:t>
      </w:r>
    </w:p>
    <w:p w:rsidR="002735EB" w:rsidRPr="00D96F9F" w:rsidRDefault="002735EB" w:rsidP="00FE6E0C">
      <w:pPr>
        <w:pStyle w:val="Akapitzlist"/>
        <w:numPr>
          <w:ilvl w:val="0"/>
          <w:numId w:val="10"/>
        </w:numPr>
        <w:spacing w:line="240" w:lineRule="auto"/>
        <w:ind w:left="378" w:hanging="36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Wykonawca, o którym mowa w </w:t>
      </w:r>
      <w:r w:rsidR="00981A5E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pkt</w:t>
      </w:r>
      <w:r w:rsidR="00F9579C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981A5E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3 ma obowiązek zawrzeć umowę w sprawie zamówienia na warunkach określonych w projektowanych postanowieniach umowy, które stanowią </w:t>
      </w:r>
      <w:r w:rsidRPr="00D96F9F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załącznik nr </w:t>
      </w:r>
      <w:r w:rsidR="002D6FD3" w:rsidRPr="00D96F9F">
        <w:rPr>
          <w:rFonts w:ascii="Times New Roman" w:hAnsi="Times New Roman" w:cs="Times New Roman"/>
          <w:b/>
          <w:bCs/>
          <w:color w:val="0070C0"/>
          <w:sz w:val="20"/>
          <w:szCs w:val="20"/>
        </w:rPr>
        <w:t>23</w:t>
      </w:r>
      <w:r w:rsidRPr="00D96F9F"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do SWZ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. Umowa zostanie uzupełniona o zapisy wynikające ze złożonej oferty.</w:t>
      </w:r>
    </w:p>
    <w:p w:rsidR="002735EB" w:rsidRPr="00D96F9F" w:rsidRDefault="002735EB" w:rsidP="00FE6E0C">
      <w:pPr>
        <w:pStyle w:val="Akapitzlist"/>
        <w:numPr>
          <w:ilvl w:val="0"/>
          <w:numId w:val="10"/>
        </w:numPr>
        <w:spacing w:line="240" w:lineRule="auto"/>
        <w:ind w:left="378" w:hanging="36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Przed podpisaniem umowy </w:t>
      </w:r>
      <w:r w:rsidR="00F9579C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ykonawcy wspólnie ubiegający się o udzielenie zamówienia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br/>
        <w:t>(w przypadku wyboru</w:t>
      </w:r>
      <w:r w:rsidR="00F9579C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oferty jako najkorzystniejszej) przedstawią zamawiającemu kopię umowy regulującej współpracę tych </w:t>
      </w:r>
      <w:r w:rsidR="00F9579C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ykonawców.</w:t>
      </w:r>
    </w:p>
    <w:p w:rsidR="002735EB" w:rsidRPr="00D96F9F" w:rsidRDefault="002735EB" w:rsidP="00FE6E0C">
      <w:pPr>
        <w:pStyle w:val="Akapitzlist"/>
        <w:numPr>
          <w:ilvl w:val="0"/>
          <w:numId w:val="10"/>
        </w:numPr>
        <w:spacing w:line="240" w:lineRule="auto"/>
        <w:ind w:left="378" w:hanging="364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Jeżeli </w:t>
      </w:r>
      <w:r w:rsidR="00FE6E0C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ykonawca, którego ofert</w:t>
      </w:r>
      <w:r w:rsidR="00AD56CA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została wybrana jako</w:t>
      </w:r>
      <w:r w:rsidR="00CB0B73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najkorzystniejsza, uchyla się 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 zawarcia umowy </w:t>
      </w:r>
      <w:r w:rsidR="00CB0B73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sprawie zamówienia publicznego </w:t>
      </w:r>
      <w:r w:rsidR="00FE6E0C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amawiający może dokonać ponownego badania i oceny ofert spośród pozostałych w postępowaniu </w:t>
      </w:r>
      <w:r w:rsidR="00FE6E0C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ykonawców oraz wybrać najkorzystniejszą ofertę albo unieważnić postępowanie.</w:t>
      </w:r>
    </w:p>
    <w:p w:rsidR="002735EB" w:rsidRPr="00D96F9F" w:rsidRDefault="002735EB" w:rsidP="002735EB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FE6E0C" w:rsidRPr="00D96F9F" w:rsidRDefault="00FE6E0C" w:rsidP="002735EB">
      <w:pPr>
        <w:pStyle w:val="Akapitzli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735EB" w:rsidRPr="00D96F9F" w:rsidRDefault="002735EB" w:rsidP="00AD56CA">
      <w:pPr>
        <w:pStyle w:val="Akapitzlist"/>
        <w:numPr>
          <w:ilvl w:val="0"/>
          <w:numId w:val="2"/>
        </w:numPr>
        <w:ind w:left="728" w:hanging="154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Pouczenie o środkach ochrony prawnej przysługujących </w:t>
      </w:r>
      <w:r w:rsidR="00AD56CA"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ykonawcy</w:t>
      </w:r>
    </w:p>
    <w:p w:rsidR="002735EB" w:rsidRPr="00D96F9F" w:rsidRDefault="002735EB" w:rsidP="002735EB">
      <w:pPr>
        <w:pStyle w:val="Akapitzlist"/>
        <w:ind w:left="144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781488" w:rsidRPr="00D96F9F" w:rsidRDefault="00781488" w:rsidP="00064C5D">
      <w:pPr>
        <w:pStyle w:val="Akapitzlist"/>
        <w:numPr>
          <w:ilvl w:val="0"/>
          <w:numId w:val="11"/>
        </w:num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 xml:space="preserve">Środki ochrony prawnej przysługują Wykonawcy, jeżeli ma lub miał interes w uzyskaniu zamówienia oraz poniósł lub może ponieść szkodę w wyniku naruszenia przez Zamawiającego przepisów </w:t>
      </w:r>
      <w:r w:rsidR="00FE6E0C" w:rsidRPr="00D96F9F">
        <w:rPr>
          <w:rFonts w:ascii="Times New Roman" w:hAnsi="Times New Roman" w:cs="Times New Roman"/>
          <w:sz w:val="20"/>
          <w:szCs w:val="20"/>
        </w:rPr>
        <w:t>ustawy P</w:t>
      </w:r>
      <w:r w:rsidRPr="00D96F9F">
        <w:rPr>
          <w:rFonts w:ascii="Times New Roman" w:hAnsi="Times New Roman" w:cs="Times New Roman"/>
          <w:sz w:val="20"/>
          <w:szCs w:val="20"/>
        </w:rPr>
        <w:t>zp.</w:t>
      </w:r>
    </w:p>
    <w:p w:rsidR="00781488" w:rsidRPr="00D96F9F" w:rsidRDefault="00781488" w:rsidP="00FE6E0C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96F9F">
        <w:rPr>
          <w:rFonts w:ascii="Times New Roman" w:hAnsi="Times New Roman" w:cs="Times New Roman"/>
          <w:b/>
          <w:sz w:val="20"/>
          <w:szCs w:val="20"/>
        </w:rPr>
        <w:t>Odwołanie przysługuje na</w:t>
      </w:r>
      <w:r w:rsidRPr="00D96F9F">
        <w:rPr>
          <w:rFonts w:ascii="Times New Roman" w:hAnsi="Times New Roman" w:cs="Times New Roman"/>
          <w:bCs/>
          <w:sz w:val="20"/>
          <w:szCs w:val="20"/>
        </w:rPr>
        <w:t>:</w:t>
      </w:r>
    </w:p>
    <w:p w:rsidR="00781488" w:rsidRPr="00D96F9F" w:rsidRDefault="00781488" w:rsidP="00FE6E0C">
      <w:pPr>
        <w:spacing w:after="0" w:line="240" w:lineRule="auto"/>
        <w:ind w:left="742" w:hanging="364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 xml:space="preserve">2.1. niezgodną z przepisami ustawy czynność </w:t>
      </w:r>
      <w:r w:rsidR="00FE6E0C" w:rsidRPr="00D96F9F">
        <w:rPr>
          <w:rFonts w:ascii="Times New Roman" w:hAnsi="Times New Roman" w:cs="Times New Roman"/>
          <w:sz w:val="20"/>
          <w:szCs w:val="20"/>
        </w:rPr>
        <w:t>z</w:t>
      </w:r>
      <w:r w:rsidRPr="00D96F9F">
        <w:rPr>
          <w:rFonts w:ascii="Times New Roman" w:hAnsi="Times New Roman" w:cs="Times New Roman"/>
          <w:sz w:val="20"/>
          <w:szCs w:val="20"/>
        </w:rPr>
        <w:t>amawiającego, podjętą</w:t>
      </w:r>
      <w:r w:rsidR="00FE6E0C" w:rsidRPr="00D96F9F">
        <w:rPr>
          <w:rFonts w:ascii="Times New Roman" w:hAnsi="Times New Roman" w:cs="Times New Roman"/>
          <w:sz w:val="20"/>
          <w:szCs w:val="20"/>
        </w:rPr>
        <w:t xml:space="preserve"> </w:t>
      </w:r>
      <w:r w:rsidRPr="00D96F9F">
        <w:rPr>
          <w:rFonts w:ascii="Times New Roman" w:hAnsi="Times New Roman" w:cs="Times New Roman"/>
          <w:sz w:val="20"/>
          <w:szCs w:val="20"/>
        </w:rPr>
        <w:t>w postępowaniu o udzielenie zamówienia, w tym na projektowane postanowienie umowy;</w:t>
      </w:r>
    </w:p>
    <w:p w:rsidR="00781488" w:rsidRPr="00D96F9F" w:rsidRDefault="00781488" w:rsidP="00FE6E0C">
      <w:pPr>
        <w:spacing w:after="0" w:line="240" w:lineRule="auto"/>
        <w:ind w:left="714" w:hanging="350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 xml:space="preserve">2.2. zaniechanie czynności w postępowaniu o udzielenie zamówienia, do której </w:t>
      </w:r>
      <w:r w:rsidR="00FE6E0C" w:rsidRPr="00D96F9F">
        <w:rPr>
          <w:rFonts w:ascii="Times New Roman" w:hAnsi="Times New Roman" w:cs="Times New Roman"/>
          <w:sz w:val="20"/>
          <w:szCs w:val="20"/>
        </w:rPr>
        <w:t>z</w:t>
      </w:r>
      <w:r w:rsidRPr="00D96F9F">
        <w:rPr>
          <w:rFonts w:ascii="Times New Roman" w:hAnsi="Times New Roman" w:cs="Times New Roman"/>
          <w:sz w:val="20"/>
          <w:szCs w:val="20"/>
        </w:rPr>
        <w:t>amawiający był obowiązany na podstawie ustawy.</w:t>
      </w:r>
    </w:p>
    <w:p w:rsidR="00781488" w:rsidRPr="00D96F9F" w:rsidRDefault="00781488" w:rsidP="00FE6E0C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 xml:space="preserve">Odwołanie wnosi się do Prezesa Krajowej Izby Odwoławczej w formie pisemnej albo elektronicznej albo </w:t>
      </w:r>
      <w:r w:rsidR="00CB0B73" w:rsidRPr="00D96F9F">
        <w:rPr>
          <w:rFonts w:ascii="Times New Roman" w:hAnsi="Times New Roman" w:cs="Times New Roman"/>
          <w:sz w:val="20"/>
          <w:szCs w:val="20"/>
        </w:rPr>
        <w:br/>
      </w:r>
      <w:r w:rsidRPr="00D96F9F">
        <w:rPr>
          <w:rFonts w:ascii="Times New Roman" w:hAnsi="Times New Roman" w:cs="Times New Roman"/>
          <w:sz w:val="20"/>
          <w:szCs w:val="20"/>
        </w:rPr>
        <w:t>w postaci elektronicznej opatrzone podpisem zaufanym.</w:t>
      </w:r>
    </w:p>
    <w:p w:rsidR="00781488" w:rsidRPr="00D96F9F" w:rsidRDefault="00781488" w:rsidP="00FE6E0C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 xml:space="preserve">Na orzeczenie Krajowej Izby Odwoławczej oraz postanowienie Prezesa Krajowej Izby Odwoławczej, </w:t>
      </w:r>
      <w:r w:rsidR="00CB0B73" w:rsidRPr="00D96F9F">
        <w:rPr>
          <w:rFonts w:ascii="Times New Roman" w:hAnsi="Times New Roman" w:cs="Times New Roman"/>
          <w:sz w:val="20"/>
          <w:szCs w:val="20"/>
        </w:rPr>
        <w:br/>
      </w:r>
      <w:r w:rsidRPr="00D96F9F">
        <w:rPr>
          <w:rFonts w:ascii="Times New Roman" w:hAnsi="Times New Roman" w:cs="Times New Roman"/>
          <w:sz w:val="20"/>
          <w:szCs w:val="20"/>
        </w:rPr>
        <w:t xml:space="preserve">o którym mowa w art. 519 ust.1 </w:t>
      </w:r>
      <w:r w:rsidR="00FE6E0C" w:rsidRPr="00D96F9F">
        <w:rPr>
          <w:rFonts w:ascii="Times New Roman" w:hAnsi="Times New Roman" w:cs="Times New Roman"/>
          <w:sz w:val="20"/>
          <w:szCs w:val="20"/>
        </w:rPr>
        <w:t>ustawy P</w:t>
      </w:r>
      <w:r w:rsidRPr="00D96F9F">
        <w:rPr>
          <w:rFonts w:ascii="Times New Roman" w:hAnsi="Times New Roman" w:cs="Times New Roman"/>
          <w:sz w:val="20"/>
          <w:szCs w:val="20"/>
        </w:rPr>
        <w:t>zp, stronom oraz uczestnikom postępowania odwoławczego przysługuje skarga do sądu. Skargę wnosi się</w:t>
      </w:r>
      <w:r w:rsidR="00FE6E0C" w:rsidRPr="00D96F9F">
        <w:rPr>
          <w:rFonts w:ascii="Times New Roman" w:hAnsi="Times New Roman" w:cs="Times New Roman"/>
          <w:sz w:val="20"/>
          <w:szCs w:val="20"/>
        </w:rPr>
        <w:t xml:space="preserve"> </w:t>
      </w:r>
      <w:r w:rsidRPr="00D96F9F">
        <w:rPr>
          <w:rFonts w:ascii="Times New Roman" w:hAnsi="Times New Roman" w:cs="Times New Roman"/>
          <w:sz w:val="20"/>
          <w:szCs w:val="20"/>
        </w:rPr>
        <w:t xml:space="preserve">do Sądu Okręgowego w Warszawie </w:t>
      </w:r>
      <w:r w:rsidR="00E55B8F" w:rsidRPr="00D96F9F">
        <w:rPr>
          <w:rFonts w:ascii="Times New Roman" w:hAnsi="Times New Roman" w:cs="Times New Roman"/>
          <w:sz w:val="20"/>
          <w:szCs w:val="20"/>
        </w:rPr>
        <w:t>XXIII Wydział Gospodarczy Odwoławczy i Zamówień Publicznych</w:t>
      </w:r>
      <w:r w:rsidRPr="00D96F9F">
        <w:rPr>
          <w:rFonts w:ascii="Times New Roman" w:hAnsi="Times New Roman" w:cs="Times New Roman"/>
          <w:sz w:val="20"/>
          <w:szCs w:val="20"/>
        </w:rPr>
        <w:t xml:space="preserve"> za pośrednictwem Prezesa Krajowej Izby Odwoławczej.</w:t>
      </w:r>
    </w:p>
    <w:p w:rsidR="00E55B8F" w:rsidRPr="00D96F9F" w:rsidRDefault="00781488" w:rsidP="002308AA">
      <w:pPr>
        <w:pStyle w:val="Akapitzlist"/>
        <w:numPr>
          <w:ilvl w:val="0"/>
          <w:numId w:val="1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Szczegółowe informacje dotyczące środków ochrony prawnej określone są w Dziale IX „Środki ochrony prawnej”</w:t>
      </w:r>
      <w:r w:rsidR="00096C69" w:rsidRPr="00D96F9F">
        <w:rPr>
          <w:rFonts w:ascii="Times New Roman" w:hAnsi="Times New Roman" w:cs="Times New Roman"/>
          <w:sz w:val="20"/>
          <w:szCs w:val="20"/>
        </w:rPr>
        <w:t xml:space="preserve"> ustawy P</w:t>
      </w:r>
      <w:r w:rsidRPr="00D96F9F">
        <w:rPr>
          <w:rFonts w:ascii="Times New Roman" w:hAnsi="Times New Roman" w:cs="Times New Roman"/>
          <w:sz w:val="20"/>
          <w:szCs w:val="20"/>
        </w:rPr>
        <w:t>zp.</w:t>
      </w:r>
    </w:p>
    <w:p w:rsidR="002308AA" w:rsidRPr="00D96F9F" w:rsidRDefault="002308AA" w:rsidP="002308AA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735EB" w:rsidRPr="00D96F9F" w:rsidRDefault="002735EB" w:rsidP="00781488">
      <w:pPr>
        <w:pStyle w:val="Akapitzlist"/>
        <w:numPr>
          <w:ilvl w:val="0"/>
          <w:numId w:val="2"/>
        </w:numPr>
        <w:ind w:left="756" w:hanging="9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Klauzula Informacyjna dotycząca przetwarzania danych osobowych</w:t>
      </w:r>
    </w:p>
    <w:p w:rsidR="003523C8" w:rsidRPr="00D96F9F" w:rsidRDefault="003523C8" w:rsidP="00E55B8F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olor w:val="4A4A4A"/>
          <w:sz w:val="20"/>
          <w:szCs w:val="20"/>
          <w:lang w:eastAsia="pl-PL"/>
        </w:rPr>
      </w:pPr>
      <w:r w:rsidRPr="00D96F9F">
        <w:rPr>
          <w:rFonts w:ascii="Times New Roman" w:hAnsi="Times New Roman" w:cs="Times New Roman"/>
          <w:color w:val="4A4A4A"/>
          <w:sz w:val="20"/>
          <w:szCs w:val="20"/>
          <w:lang w:eastAsia="pl-PL"/>
        </w:rPr>
        <w:t>DANE OSOBOWE PRZETWARZANE W TRYBIE RODO W KWP Z SIEDZIBĄ W RADOMIU</w:t>
      </w:r>
    </w:p>
    <w:p w:rsidR="00E55B8F" w:rsidRPr="00D96F9F" w:rsidRDefault="003523C8" w:rsidP="00C900E3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 w:cs="Times New Roman"/>
          <w:color w:val="4A4A4A"/>
          <w:sz w:val="20"/>
          <w:szCs w:val="20"/>
          <w:lang w:eastAsia="pl-PL"/>
        </w:rPr>
      </w:pPr>
      <w:r w:rsidRPr="00D96F9F">
        <w:rPr>
          <w:rFonts w:ascii="Times New Roman" w:hAnsi="Times New Roman" w:cs="Times New Roman"/>
          <w:color w:val="4A4A4A"/>
          <w:sz w:val="20"/>
          <w:szCs w:val="20"/>
          <w:lang w:eastAsia="pl-PL"/>
        </w:rPr>
        <w:t>( POSTĘPOWANIE O UDZIELENIE ZAMÓWIENIA PUBLICZNEGO)</w:t>
      </w:r>
    </w:p>
    <w:p w:rsidR="00F3680C" w:rsidRPr="00D96F9F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Szanowna Pani/Szanowny Panie, </w:t>
      </w:r>
    </w:p>
    <w:p w:rsidR="00F3680C" w:rsidRPr="00D96F9F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w związku z wejściem w życie: rozporządzenia Parlamentu Europejskie</w:t>
      </w:r>
      <w:r w:rsidR="00C900E3"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go i Rady (UE) 2016/679 z dnia </w:t>
      </w:r>
      <w:r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27  kwietnia  2016  r.  w  sprawie  ochrony  osób  fizycznych  w  zwią</w:t>
      </w:r>
      <w:r w:rsidR="00C900E3"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zku  z  przetwarzaniem  danych </w:t>
      </w:r>
      <w:r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osobowych</w:t>
      </w:r>
      <w:r w:rsidR="00C900E3"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br/>
      </w:r>
      <w:r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i w sprawie swobodnego przepływu takich danych ora</w:t>
      </w:r>
      <w:r w:rsidR="00C900E3"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z uchylenia dyrektywy 95/46/WE </w:t>
      </w:r>
      <w:r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(ogólne rozporządzenie </w:t>
      </w:r>
      <w:r w:rsidR="00C900E3"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br/>
      </w:r>
      <w:r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o ochronie danych) z dnia 27 kwietnia 2016 r. (D</w:t>
      </w:r>
      <w:r w:rsidR="00C900E3"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z. Urz. UE. L Nr 119, str. 1), </w:t>
      </w:r>
      <w:r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dalej „RODO”, dochowując warunków w nim zawartych informujemy, że:  </w:t>
      </w:r>
    </w:p>
    <w:p w:rsidR="00F3680C" w:rsidRPr="00D96F9F" w:rsidRDefault="00F3680C" w:rsidP="0017009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Administratorem  Pani/Pana  danych  osobowych  jest  Komendant  Wojewódzki  Policji  z  siedzibą </w:t>
      </w:r>
    </w:p>
    <w:p w:rsidR="00F3680C" w:rsidRPr="00D96F9F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w Radomiu: </w:t>
      </w:r>
    </w:p>
    <w:p w:rsidR="00F3680C" w:rsidRPr="00D96F9F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- adres: ul. 11-go Listopada 37/59, 26-600 Radom </w:t>
      </w:r>
    </w:p>
    <w:p w:rsidR="00F3680C" w:rsidRPr="00D96F9F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F3680C" w:rsidRPr="00D96F9F" w:rsidRDefault="00F3680C" w:rsidP="0017009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Nadzór nad prawidłowym przetwarzaniem danych osobowych w Komendzie Wojewódzkiej  Policji </w:t>
      </w:r>
    </w:p>
    <w:p w:rsidR="00F3680C" w:rsidRPr="00D96F9F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z siedzibą w Radomiu sprawuje inspektor ochrony danych: </w:t>
      </w:r>
    </w:p>
    <w:p w:rsidR="00F3680C" w:rsidRPr="00D96F9F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Sylwia Fila </w:t>
      </w:r>
    </w:p>
    <w:p w:rsidR="00F3680C" w:rsidRPr="00D96F9F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- adres: ul. 11-go Listopada 37/59, 26-600 Radom  </w:t>
      </w:r>
    </w:p>
    <w:p w:rsidR="00F3680C" w:rsidRPr="00D96F9F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- e-mail: iod.kwp@ra.policja.gov.pl </w:t>
      </w:r>
    </w:p>
    <w:p w:rsidR="00F3680C" w:rsidRPr="00D96F9F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F3680C" w:rsidRPr="00D96F9F" w:rsidRDefault="00F3680C" w:rsidP="0017009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Cel  i  okres  przetwarzania  danych  osobowych  w  Komendzie  Wojewódzkiej  Policji  z  siedzibą </w:t>
      </w:r>
    </w:p>
    <w:p w:rsidR="00F3680C" w:rsidRPr="00D96F9F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w Radomiu. </w:t>
      </w:r>
    </w:p>
    <w:p w:rsidR="00F3680C" w:rsidRPr="00D96F9F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W KWP z siedzibą w Radomiu dane osobowe przetwarza się wyłącznie w konkretnych, wyraźnych i prawnie uzasadnionych celach i nie przetwarza się ich dalej w sposób niezgodny z tymi celami.  </w:t>
      </w:r>
    </w:p>
    <w:p w:rsidR="00F3680C" w:rsidRPr="00D96F9F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Przetwarzanie  danych  jest    niezbędne  do  wypełnienia  obowiązku  prawnego  ciążącego  na administratorze (art. 6 ust.1 lit. c RODO) zgodnie z: </w:t>
      </w:r>
    </w:p>
    <w:p w:rsidR="00F3680C" w:rsidRPr="00D96F9F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Ustawą z dnia 11 września 2019 r.  Prawo zamówień publicznych – dalej zwaną ustawą Pzp, </w:t>
      </w:r>
    </w:p>
    <w:p w:rsidR="00F3680C" w:rsidRPr="00D96F9F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Rozporządzeniem  Ministra  Rozwoju,  Pracy  i  Technologii  z  dnia  23  grudnia  2020  r.  w  sprawie </w:t>
      </w:r>
    </w:p>
    <w:p w:rsidR="00F3680C" w:rsidRPr="00D96F9F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podmiotowych środków dowodowych oraz innych dokumentów lub oświadczeń, jakich może żądać zamawiający od wykonawcy,  </w:t>
      </w:r>
    </w:p>
    <w:p w:rsidR="00F3680C" w:rsidRPr="00D96F9F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Dyrektywą Parlamentu Europejskiego i Rady 2014/24/UE z dnia 26 lutego 2014 r. w sprawie zamówień </w:t>
      </w:r>
    </w:p>
    <w:p w:rsidR="00F3680C" w:rsidRPr="00D96F9F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publicznych, uchylająca dyrektywę 2004/18/WE  </w:t>
      </w:r>
    </w:p>
    <w:p w:rsidR="00F3680C" w:rsidRPr="00D96F9F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Okres przetwarzania danych osobowych wynika bezpośrednio z przepisów prawa i jest adekwatny do </w:t>
      </w:r>
    </w:p>
    <w:p w:rsidR="00F3680C" w:rsidRPr="00D96F9F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celów.  </w:t>
      </w:r>
    </w:p>
    <w:p w:rsidR="000E5DE0" w:rsidRPr="00D96F9F" w:rsidRDefault="000E5DE0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F3680C" w:rsidRPr="00D96F9F" w:rsidRDefault="00F3680C" w:rsidP="0017009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Odbiorcy danych osobowych. </w:t>
      </w:r>
    </w:p>
    <w:p w:rsidR="00F3680C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W rozumieniu RODO odbiorcami danych osobowych nie są organy publiczne, które mogą otrzymywać dane  osobowe  w  ramach  konkretnego  postępowania  zgodnie  z  prawem  Unii lub  p</w:t>
      </w:r>
      <w:r w:rsidR="00C900E3"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rawem  państwa </w:t>
      </w:r>
      <w:r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członkowskiego. Dane osobowe nie są udostępniane podmiotom innym niż uprawnione na podstawie przepisów prawa.  Dane będą udostępniane  uprawnionym podmiotom jedynie w celu umożliwienia korzystania ze środków ochrony prawnej oraz tylko do upływu terminu na ich wniesienie. </w:t>
      </w:r>
    </w:p>
    <w:p w:rsidR="00D96F9F" w:rsidRPr="00D96F9F" w:rsidRDefault="00D96F9F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</w:p>
    <w:p w:rsidR="00F3680C" w:rsidRPr="00D96F9F" w:rsidRDefault="00F3680C" w:rsidP="00170095">
      <w:pPr>
        <w:pStyle w:val="Akapitzlist"/>
        <w:numPr>
          <w:ilvl w:val="0"/>
          <w:numId w:val="40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Osobom, których dane są przetwarzane zgodnie z RODO przysługuje: </w:t>
      </w:r>
    </w:p>
    <w:p w:rsidR="00F3680C" w:rsidRPr="00D96F9F" w:rsidRDefault="00F3680C" w:rsidP="001E1A1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prawo dostępu do własnych danych osobowych na zasadach określonych w ustawie Pzp, </w:t>
      </w:r>
    </w:p>
    <w:p w:rsidR="00F3680C" w:rsidRPr="00D96F9F" w:rsidRDefault="00F3680C" w:rsidP="001E1A11">
      <w:pPr>
        <w:pStyle w:val="Akapitzlist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prawo  do  żądania  od  administratora  sprostowania,  uzupełnienia  danych,  jednak  nie  może  ono </w:t>
      </w:r>
    </w:p>
    <w:p w:rsidR="00F3680C" w:rsidRPr="00D96F9F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skutkować zmianą wyniku postępowania o udzielenie zamówienia ani zmianą postanowień umowy w sprawie zamówienia publicznego w zakresie niezgodnym z ustawą Pzp,  </w:t>
      </w:r>
    </w:p>
    <w:p w:rsidR="00F3680C" w:rsidRPr="00D96F9F" w:rsidRDefault="00F3680C" w:rsidP="00170095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prawo do ograniczenia przetwarzania własnych dan</w:t>
      </w:r>
      <w:r w:rsidR="00C900E3"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ych osobowych, ale to nie może </w:t>
      </w:r>
      <w:r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ograniczać  przetwarzania danych osobowych do czasu zakończenia postępowania,  </w:t>
      </w:r>
    </w:p>
    <w:p w:rsidR="00F3680C" w:rsidRPr="00D96F9F" w:rsidRDefault="00F3680C" w:rsidP="00170095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prawo do wniesienia sprzeciwu wobec przetwarzania w sytuacjach przewidzianych prawem, </w:t>
      </w:r>
    </w:p>
    <w:p w:rsidR="00F3680C" w:rsidRPr="00D96F9F" w:rsidRDefault="00F3680C" w:rsidP="00170095">
      <w:pPr>
        <w:pStyle w:val="Akapitzlist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prawo do wniesienia skargi do organu nadzorczego, którym jest Prezes Urzędu Ochrony Danych </w:t>
      </w:r>
    </w:p>
    <w:p w:rsidR="00F3680C" w:rsidRPr="00D96F9F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Osobowych, w przypadku uznania, że przetwarzanie danych osobowych narusza przepisy RODO. </w:t>
      </w:r>
    </w:p>
    <w:p w:rsidR="00F3680C" w:rsidRPr="00D96F9F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</w:p>
    <w:p w:rsidR="00F3680C" w:rsidRPr="00D96F9F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6.  Przy  przetwarzaniu  danych  osobowych  w  trybie  RODO  nie  występuje zautomatyzowane </w:t>
      </w:r>
    </w:p>
    <w:p w:rsidR="00D204A8" w:rsidRPr="00D96F9F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eastAsia="pl-PL"/>
        </w:rPr>
      </w:pPr>
      <w:r w:rsidRPr="00D96F9F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podejmowanie decyzji o przetwarzaniu danych osobowych, w tym profilowanie.</w:t>
      </w:r>
    </w:p>
    <w:p w:rsidR="00F3680C" w:rsidRPr="00D96F9F" w:rsidRDefault="00F3680C" w:rsidP="00F3680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</w:pPr>
    </w:p>
    <w:p w:rsidR="002735EB" w:rsidRPr="00D96F9F" w:rsidRDefault="002735EB" w:rsidP="00781488">
      <w:pPr>
        <w:pStyle w:val="Akapitzlist"/>
        <w:numPr>
          <w:ilvl w:val="0"/>
          <w:numId w:val="2"/>
        </w:numPr>
        <w:spacing w:line="360" w:lineRule="auto"/>
        <w:ind w:left="770" w:hanging="19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Inne istotne informacje dotyczące postępowania </w:t>
      </w:r>
    </w:p>
    <w:p w:rsidR="00942069" w:rsidRPr="00D96F9F" w:rsidRDefault="002735EB" w:rsidP="001E1A11">
      <w:pPr>
        <w:pStyle w:val="Akapitzlist"/>
        <w:numPr>
          <w:ilvl w:val="0"/>
          <w:numId w:val="20"/>
        </w:numPr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Zamawiający </w:t>
      </w:r>
      <w:r w:rsidR="00942069"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nie przewiduje wyboru najkorzystniejszej oferty </w:t>
      </w:r>
      <w:r w:rsidR="00942069"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 możliwością prowadzenia negocjacji</w:t>
      </w:r>
      <w:r w:rsidR="00942069"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:rsidR="00942069" w:rsidRPr="00D96F9F" w:rsidRDefault="00942069" w:rsidP="001E1A1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Zamawiający przewiduje składanie ofert częściowych: 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TAK</w:t>
      </w:r>
      <w:r w:rsidR="0029207A"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.</w:t>
      </w:r>
    </w:p>
    <w:p w:rsidR="00CC54CE" w:rsidRPr="00D96F9F" w:rsidRDefault="002735EB" w:rsidP="00C86A12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Liczba części zamówienia zgodnie z dokumentami zamówienia wynosi: </w:t>
      </w:r>
      <w:r w:rsidR="002D6FD3" w:rsidRPr="00D96F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21</w:t>
      </w:r>
      <w:r w:rsidR="00222F4E" w:rsidRPr="00D96F9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</w:p>
    <w:p w:rsidR="00701EE3" w:rsidRPr="00D96F9F" w:rsidRDefault="00CC54CE" w:rsidP="00170095">
      <w:pPr>
        <w:pStyle w:val="Akapitzlist"/>
        <w:numPr>
          <w:ilvl w:val="0"/>
          <w:numId w:val="34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Ofertę można złożyć na jedną, na wszystkie </w:t>
      </w:r>
      <w:r w:rsidR="00EF5357"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zadania (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części</w:t>
      </w:r>
      <w:r w:rsidR="00EF5357"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. Zamawiający nie ogranicza liczby </w:t>
      </w:r>
      <w:r w:rsidR="00EF5357"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zadań (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części</w:t>
      </w:r>
      <w:r w:rsidR="00EF5357"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)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, na które Wykonawca może złożyć oferty częściowe.</w:t>
      </w:r>
    </w:p>
    <w:p w:rsidR="0056130D" w:rsidRPr="00D96F9F" w:rsidRDefault="00281DA4" w:rsidP="00170095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Powód niedokonania podziału zamówienia na części (jeżeli dotyczy):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nie dotyczy</w:t>
      </w:r>
    </w:p>
    <w:p w:rsidR="0056130D" w:rsidRPr="00D96F9F" w:rsidRDefault="00281DA4" w:rsidP="0056130D">
      <w:pPr>
        <w:pStyle w:val="Akapitzlist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  <w:u w:val="single"/>
        </w:rPr>
        <w:t>Zamawiający:</w:t>
      </w:r>
    </w:p>
    <w:p w:rsidR="0056130D" w:rsidRPr="00D96F9F" w:rsidRDefault="002735EB" w:rsidP="00170095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 wymaga i nie dopuszcza składania 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ofert wariantowych</w:t>
      </w:r>
      <w:r w:rsidR="0029207A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56130D" w:rsidRPr="00D96F9F" w:rsidRDefault="002735EB" w:rsidP="00170095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nie przewiduje zawarcia </w:t>
      </w: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umowy ramowej</w:t>
      </w:r>
      <w:r w:rsidR="0029207A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56130D" w:rsidRPr="00D96F9F" w:rsidRDefault="002735EB" w:rsidP="00170095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nie przewiduje udzielenia zamówień, o których mowa w art. 214 ust. 1 pkt. 7 lub 8</w:t>
      </w:r>
      <w:r w:rsidR="00D56FB3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ustawy Pzp</w:t>
      </w:r>
      <w:r w:rsidR="0029207A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56130D" w:rsidRPr="00D96F9F" w:rsidRDefault="002735EB" w:rsidP="00170095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nie przewiduje rozliczenia w walutach obcych</w:t>
      </w:r>
      <w:r w:rsidR="0029207A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56130D" w:rsidRPr="00D96F9F" w:rsidRDefault="002735EB" w:rsidP="00170095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nie przewiduje wyboru najkorzystniejszej oferty z zastosowaniem aukcji elektronicznej</w:t>
      </w:r>
      <w:r w:rsidR="0029207A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735EB" w:rsidRPr="00D96F9F" w:rsidRDefault="002735EB" w:rsidP="00170095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nie przewiduje zwrotu kosztów udziału w postępowaniu</w:t>
      </w:r>
      <w:r w:rsidR="0029207A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:rsidR="00281DA4" w:rsidRPr="00D96F9F" w:rsidRDefault="00281DA4" w:rsidP="00170095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nie przewiduje wizji lokalnej</w:t>
      </w:r>
    </w:p>
    <w:p w:rsidR="00624717" w:rsidRPr="000562AF" w:rsidRDefault="002735EB" w:rsidP="00170095">
      <w:pPr>
        <w:pStyle w:val="Akapitzlist"/>
        <w:numPr>
          <w:ilvl w:val="0"/>
          <w:numId w:val="35"/>
        </w:numPr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0562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wymaga zatrudnienia na podstawie stosunku pracy</w:t>
      </w:r>
      <w:r w:rsidR="00B17023" w:rsidRPr="000562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Pr="000562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 okolicznościach, o których mowa w art. 95 ustawy</w:t>
      </w:r>
      <w:r w:rsidR="00D96F9F" w:rsidRPr="000562A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Pzp</w:t>
      </w:r>
    </w:p>
    <w:p w:rsidR="00D96F9F" w:rsidRPr="00D96F9F" w:rsidRDefault="00D96F9F" w:rsidP="00D96F9F">
      <w:pPr>
        <w:pStyle w:val="Akapitzlist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eastAsia="NSimSun" w:hAnsi="Times New Roman" w:cs="Times New Roman"/>
          <w:bCs/>
          <w:kern w:val="2"/>
          <w:sz w:val="20"/>
          <w:szCs w:val="20"/>
          <w:lang w:eastAsia="zh-CN" w:bidi="hi-IN"/>
        </w:rPr>
        <w:t>Wykonawca zobowiązuje się do nawiązania stosunku pracy, w rozumieniu art. 22 § 1 ustawy z dnia 26.06.1974 r. – Kodeks pracy, z osobą przygotowującą posiłki.</w:t>
      </w:r>
    </w:p>
    <w:p w:rsidR="00D96F9F" w:rsidRPr="00D96F9F" w:rsidRDefault="00D96F9F" w:rsidP="00D96F9F">
      <w:pPr>
        <w:pStyle w:val="Akapitzlist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eastAsia="NSimSun" w:hAnsi="Times New Roman" w:cs="Times New Roman"/>
          <w:bCs/>
          <w:kern w:val="2"/>
          <w:sz w:val="20"/>
          <w:szCs w:val="20"/>
          <w:lang w:eastAsia="zh-CN" w:bidi="hi-IN"/>
        </w:rPr>
        <w:t xml:space="preserve">Nawiązanie stosunku pracy powinno rozpocząć się nie później niż w dniu rozpoczęcia realizacji umowy </w:t>
      </w:r>
      <w:r w:rsidR="000562AF">
        <w:rPr>
          <w:rFonts w:ascii="Times New Roman" w:eastAsia="NSimSun" w:hAnsi="Times New Roman" w:cs="Times New Roman"/>
          <w:bCs/>
          <w:kern w:val="2"/>
          <w:sz w:val="20"/>
          <w:szCs w:val="20"/>
          <w:lang w:eastAsia="zh-CN" w:bidi="hi-IN"/>
        </w:rPr>
        <w:br/>
      </w:r>
      <w:r w:rsidRPr="00D96F9F">
        <w:rPr>
          <w:rFonts w:ascii="Times New Roman" w:eastAsia="NSimSun" w:hAnsi="Times New Roman" w:cs="Times New Roman"/>
          <w:bCs/>
          <w:kern w:val="2"/>
          <w:sz w:val="20"/>
          <w:szCs w:val="20"/>
          <w:lang w:eastAsia="zh-CN" w:bidi="hi-IN"/>
        </w:rPr>
        <w:t>i trwać do końca jej realizacji.</w:t>
      </w:r>
    </w:p>
    <w:p w:rsidR="00D96F9F" w:rsidRPr="00D96F9F" w:rsidRDefault="00D96F9F" w:rsidP="00D96F9F">
      <w:pPr>
        <w:pStyle w:val="Akapitzlist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eastAsia="NSimSun" w:hAnsi="Times New Roman" w:cs="Times New Roman"/>
          <w:bCs/>
          <w:kern w:val="2"/>
          <w:sz w:val="20"/>
          <w:szCs w:val="20"/>
          <w:lang w:eastAsia="zh-CN" w:bidi="hi-IN"/>
        </w:rPr>
        <w:lastRenderedPageBreak/>
        <w:t xml:space="preserve">W przypadku rozwiązania stosunku pracy przez pracownika lub przez pracodawcę przed zakończeniem okresu realizacji umowy, Wykonawca zobowiązuje się do </w:t>
      </w:r>
      <w:r>
        <w:rPr>
          <w:rFonts w:ascii="Times New Roman" w:eastAsia="NSimSun" w:hAnsi="Times New Roman" w:cs="Times New Roman"/>
          <w:bCs/>
          <w:kern w:val="2"/>
          <w:sz w:val="20"/>
          <w:szCs w:val="20"/>
          <w:lang w:eastAsia="zh-CN" w:bidi="hi-IN"/>
        </w:rPr>
        <w:t xml:space="preserve">zatrudnienia </w:t>
      </w:r>
      <w:r w:rsidRPr="00D96F9F">
        <w:rPr>
          <w:rFonts w:ascii="Times New Roman" w:eastAsia="NSimSun" w:hAnsi="Times New Roman" w:cs="Times New Roman"/>
          <w:bCs/>
          <w:kern w:val="2"/>
          <w:sz w:val="20"/>
          <w:szCs w:val="20"/>
          <w:lang w:eastAsia="zh-CN" w:bidi="hi-IN"/>
        </w:rPr>
        <w:t xml:space="preserve">na jej miejsce innej osoby, która będzie realizować zadnia, o których mowa w ust. 1. </w:t>
      </w:r>
    </w:p>
    <w:p w:rsidR="00D96F9F" w:rsidRPr="00D96F9F" w:rsidRDefault="00D96F9F" w:rsidP="00D96F9F">
      <w:pPr>
        <w:pStyle w:val="Akapitzlist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W trakcie realizacji przedmiotu umowy Zamawiający uprawniony jest do wykonywania czynności kontrolnych wobec Wykonawcy odnośnie spełnienia przez Wykonawcę obowiązku, o którym mowa w ust. 1. Zamawiający w szczególności up</w:t>
      </w:r>
      <w:r>
        <w:rPr>
          <w:rFonts w:ascii="Times New Roman" w:hAnsi="Times New Roman" w:cs="Times New Roman"/>
          <w:sz w:val="20"/>
          <w:szCs w:val="20"/>
        </w:rPr>
        <w:t xml:space="preserve">rawniony jest </w:t>
      </w:r>
      <w:r w:rsidRPr="00D96F9F">
        <w:rPr>
          <w:rFonts w:ascii="Times New Roman" w:hAnsi="Times New Roman" w:cs="Times New Roman"/>
          <w:sz w:val="20"/>
          <w:szCs w:val="20"/>
        </w:rPr>
        <w:t>do wezwania Wykonawcy do przedłożenia Zamawiającemu w wyznaczonym w tym wezwaniu terminie dowodu spełnienia tego obowiązku w postaci:</w:t>
      </w:r>
    </w:p>
    <w:p w:rsidR="00D96F9F" w:rsidRPr="00D96F9F" w:rsidRDefault="00D96F9F" w:rsidP="00D96F9F">
      <w:pPr>
        <w:pStyle w:val="Akapitzlist"/>
        <w:numPr>
          <w:ilvl w:val="0"/>
          <w:numId w:val="4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pisemnego oświadczenia w tym zakresie zawierającego w szczególności: dokładne określenie podmiotu składającego oświadczenie, datę złożenia oświadczenia, wskazanie, że objęte wezwaniem czynności wykonują osoby, z którymi został nawiązany stosunek pracy wraz ze wskazaniem liczby tych osób, rod</w:t>
      </w:r>
      <w:r>
        <w:rPr>
          <w:rFonts w:ascii="Times New Roman" w:hAnsi="Times New Roman" w:cs="Times New Roman"/>
          <w:sz w:val="20"/>
          <w:szCs w:val="20"/>
        </w:rPr>
        <w:t xml:space="preserve">zaju nawiązanego stosunku pracy </w:t>
      </w:r>
      <w:r w:rsidRPr="00D96F9F">
        <w:rPr>
          <w:rFonts w:ascii="Times New Roman" w:hAnsi="Times New Roman" w:cs="Times New Roman"/>
          <w:sz w:val="20"/>
          <w:szCs w:val="20"/>
        </w:rPr>
        <w:t xml:space="preserve">i wymiaru etatu oraz podpis osoby uprawnionej do złożenia oświadczenia </w:t>
      </w:r>
      <w:r>
        <w:rPr>
          <w:rFonts w:ascii="Times New Roman" w:hAnsi="Times New Roman" w:cs="Times New Roman"/>
          <w:sz w:val="20"/>
          <w:szCs w:val="20"/>
        </w:rPr>
        <w:br/>
      </w:r>
      <w:r w:rsidRPr="00D96F9F">
        <w:rPr>
          <w:rFonts w:ascii="Times New Roman" w:hAnsi="Times New Roman" w:cs="Times New Roman"/>
          <w:sz w:val="20"/>
          <w:szCs w:val="20"/>
        </w:rPr>
        <w:t>w imieniu Wykonawcy;</w:t>
      </w:r>
    </w:p>
    <w:p w:rsidR="00D96F9F" w:rsidRPr="00D96F9F" w:rsidRDefault="00D96F9F" w:rsidP="00D96F9F">
      <w:pPr>
        <w:pStyle w:val="Akapitzlist"/>
        <w:numPr>
          <w:ilvl w:val="0"/>
          <w:numId w:val="49"/>
        </w:numPr>
        <w:spacing w:after="0" w:line="240" w:lineRule="auto"/>
        <w:ind w:left="45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 xml:space="preserve">pisemnego oświadczenia zatrudnionego pracownika potwierdzającego wykonywanie czynności, </w:t>
      </w:r>
      <w:r>
        <w:rPr>
          <w:rFonts w:ascii="Times New Roman" w:hAnsi="Times New Roman" w:cs="Times New Roman"/>
          <w:sz w:val="20"/>
          <w:szCs w:val="20"/>
        </w:rPr>
        <w:br/>
      </w:r>
      <w:r w:rsidRPr="00D96F9F">
        <w:rPr>
          <w:rFonts w:ascii="Times New Roman" w:hAnsi="Times New Roman" w:cs="Times New Roman"/>
          <w:sz w:val="20"/>
          <w:szCs w:val="20"/>
        </w:rPr>
        <w:t>o których mowa w ust. 1;</w:t>
      </w:r>
    </w:p>
    <w:p w:rsidR="00D96F9F" w:rsidRPr="00D96F9F" w:rsidRDefault="00D96F9F" w:rsidP="00D96F9F">
      <w:pPr>
        <w:pStyle w:val="Akapitzlist"/>
        <w:numPr>
          <w:ilvl w:val="0"/>
          <w:numId w:val="49"/>
        </w:numPr>
        <w:spacing w:after="0" w:line="240" w:lineRule="auto"/>
        <w:ind w:left="454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potwierdzonych przez Wykonawcę lub podwykonawcę za zgodność z oryginałem kopii dokumentów stwierdzających nawiązany stosunek pracy osób wykonujących w trakcie realizacji zamówienia czynności, których dotyczy ww. oświadczenie Wykonawcy lub podwykonawcy (wraz z dokumentem regulującym zakres obowiązków, jeżeli został sporządzony). Kopie umów o pracę/dokumentu stwierdzającego nawiązany stosunek pracy powinny zostać zanonimizowane w sposób zapewniający ochronę danych osobowych pracowników, zgodnie z przepisami ustawy z dnia 10 maja 2018 r. o ochronie danych osobowych (tj. Dz. U. Z 2019 r. poz. 1781),  w szczególności bez adresów, numerów PESEL pracowników. Imię i nazwisko pracownika nie podlega anonimizacji. Informacje takie jak: data nawiązania stosunku pracy, rodzaj nawiązanego stosunku pracy i wymiar etatu powinny być możliwe do zidentyfikowania;</w:t>
      </w:r>
    </w:p>
    <w:p w:rsidR="00D96F9F" w:rsidRPr="00D96F9F" w:rsidRDefault="00D96F9F" w:rsidP="00D96F9F">
      <w:pPr>
        <w:pStyle w:val="Akapitzlist"/>
        <w:numPr>
          <w:ilvl w:val="0"/>
          <w:numId w:val="49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eastAsia="NSimSun" w:hAnsi="Times New Roman" w:cs="Times New Roman"/>
          <w:kern w:val="2"/>
          <w:sz w:val="20"/>
          <w:szCs w:val="20"/>
          <w:lang w:eastAsia="zh-CN" w:bidi="hi-IN"/>
        </w:rPr>
        <w:t>d</w:t>
      </w:r>
      <w:r w:rsidRPr="00D96F9F">
        <w:rPr>
          <w:rFonts w:ascii="Times New Roman" w:eastAsia="NSimSun" w:hAnsi="Times New Roman" w:cs="Times New Roman"/>
          <w:bCs/>
          <w:kern w:val="2"/>
          <w:sz w:val="20"/>
          <w:szCs w:val="20"/>
          <w:lang w:eastAsia="zh-CN" w:bidi="hi-IN"/>
        </w:rPr>
        <w:t>okumentów potwierdzających opłacanie składek na ubezpieczeni</w:t>
      </w:r>
      <w:r>
        <w:rPr>
          <w:rFonts w:ascii="Times New Roman" w:eastAsia="NSimSun" w:hAnsi="Times New Roman" w:cs="Times New Roman"/>
          <w:bCs/>
          <w:kern w:val="2"/>
          <w:sz w:val="20"/>
          <w:szCs w:val="20"/>
          <w:lang w:eastAsia="zh-CN" w:bidi="hi-IN"/>
        </w:rPr>
        <w:t xml:space="preserve">e społeczne </w:t>
      </w:r>
      <w:r w:rsidRPr="00D96F9F">
        <w:rPr>
          <w:rFonts w:ascii="Times New Roman" w:eastAsia="NSimSun" w:hAnsi="Times New Roman" w:cs="Times New Roman"/>
          <w:bCs/>
          <w:kern w:val="2"/>
          <w:sz w:val="20"/>
          <w:szCs w:val="20"/>
          <w:lang w:eastAsia="zh-CN" w:bidi="hi-IN"/>
        </w:rPr>
        <w:t>i zdrowotne z tytułu nawiązanego stosunku pracy (wraz z informacją o liczbie odprowadzonych składek), które mogą przyjąć postać zaświadczenia właściwego oddziału ZUS lub zanonimizowanych z wyjątkiem imienia i nazwiska dowodów potwierdzających zgłoszenie pracownika przez pracodawcę do ubezpieczeń.</w:t>
      </w:r>
    </w:p>
    <w:p w:rsidR="00D96F9F" w:rsidRPr="00D96F9F" w:rsidRDefault="00D96F9F" w:rsidP="00D96F9F">
      <w:pPr>
        <w:pStyle w:val="Akapitzlist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Nie wywiązanie się Wykonawcy z obowią</w:t>
      </w:r>
      <w:r>
        <w:rPr>
          <w:rFonts w:ascii="Times New Roman" w:hAnsi="Times New Roman" w:cs="Times New Roman"/>
          <w:sz w:val="20"/>
          <w:szCs w:val="20"/>
        </w:rPr>
        <w:t xml:space="preserve">zku przedłożenia Zamawiającemu </w:t>
      </w:r>
      <w:r w:rsidRPr="00D96F9F">
        <w:rPr>
          <w:rFonts w:ascii="Times New Roman" w:hAnsi="Times New Roman" w:cs="Times New Roman"/>
          <w:sz w:val="20"/>
          <w:szCs w:val="20"/>
        </w:rPr>
        <w:t xml:space="preserve">w wyznaczonym terminie dowodów, o których mowa w ust. 4, będzie traktowane jako niespełnienie obowiązku zatrudnienia na podstawie umowy o pracę osób, o których mowa w ust. 1 tej umowy. </w:t>
      </w:r>
    </w:p>
    <w:p w:rsidR="00D96F9F" w:rsidRPr="00D96F9F" w:rsidRDefault="00D96F9F" w:rsidP="00D96F9F">
      <w:pPr>
        <w:pStyle w:val="Akapitzlist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 xml:space="preserve">Obowiązek zatrudnienia osoby, o której mowa w ust. 1 zostanie spełniony również poprzez zatrudnienie już wcześniej, przed złożeniem przez Wykonawcę oferty na przedmiotowe zamówienie. </w:t>
      </w:r>
    </w:p>
    <w:p w:rsidR="00D96F9F" w:rsidRPr="00D96F9F" w:rsidRDefault="00D96F9F" w:rsidP="00D96F9F">
      <w:pPr>
        <w:pStyle w:val="Akapitzlist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 xml:space="preserve">W przypadku nie wywiązania się Wykonawcy z obowiązku określonego w ust. 1 przez okres co najmniej 30 dni, Zamawiający ma prawo wstrzymać realizację przedmiotu zamówienia do czasu, w którym Wykonawca skieruje do wykonywania zamówienia osoby, z którymi został nawiązany stosunek pracy. </w:t>
      </w:r>
    </w:p>
    <w:p w:rsidR="00D96F9F" w:rsidRPr="00D96F9F" w:rsidRDefault="00D96F9F" w:rsidP="00D96F9F">
      <w:pPr>
        <w:pStyle w:val="Akapitzlist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Obowiązek zatrudnienia osób, o których mowa w ust. 1 nie dotyczy Wykonawcy, realizującego samodzielnie czynności wskazane w ust 1, bez potrzeby pozyskiwania pracowników.</w:t>
      </w:r>
    </w:p>
    <w:p w:rsidR="00D96F9F" w:rsidRPr="00D96F9F" w:rsidRDefault="00D96F9F" w:rsidP="00D96F9F">
      <w:pPr>
        <w:pStyle w:val="Akapitzlist"/>
        <w:numPr>
          <w:ilvl w:val="0"/>
          <w:numId w:val="4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D96F9F">
        <w:rPr>
          <w:rFonts w:ascii="Times New Roman" w:hAnsi="Times New Roman" w:cs="Times New Roman"/>
          <w:sz w:val="20"/>
          <w:szCs w:val="20"/>
        </w:rPr>
        <w:t>Za każdy stwierdzony przez Zamawiającego przypadek naruszenia obowiązku określonego w § 2 ust. 1 Zamawiający obciąży Wykonawcę karą umowną w wysokości 1% wartości umowy. Łączna max. wysokość kar umownych, których może dochodzić Zamawiający nie może przekroczyć 10% wartości umowy.</w:t>
      </w:r>
    </w:p>
    <w:p w:rsidR="00D96F9F" w:rsidRPr="00D96F9F" w:rsidRDefault="00D96F9F" w:rsidP="00D96F9F">
      <w:pPr>
        <w:pStyle w:val="Akapitzlist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0E5DE0" w:rsidRPr="00D96F9F" w:rsidRDefault="000E5DE0" w:rsidP="000E5DE0">
      <w:pPr>
        <w:pStyle w:val="Akapitzlist"/>
        <w:ind w:left="36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2735EB" w:rsidRPr="00D96F9F" w:rsidRDefault="002735EB" w:rsidP="002735EB">
      <w:pPr>
        <w:pStyle w:val="Akapitzlist"/>
        <w:numPr>
          <w:ilvl w:val="0"/>
          <w:numId w:val="2"/>
        </w:numPr>
        <w:ind w:hanging="18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Załączniki do SWZ</w:t>
      </w:r>
    </w:p>
    <w:p w:rsidR="00721344" w:rsidRPr="00D96F9F" w:rsidRDefault="00721344" w:rsidP="00487EB2">
      <w:pPr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Załącznik nr </w:t>
      </w:r>
      <w:r w:rsidR="000E2FC2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>1-21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</w:t>
      </w:r>
      <w:r w:rsidR="001F1496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Formularz ofertowy</w:t>
      </w:r>
    </w:p>
    <w:p w:rsidR="00D318F0" w:rsidRPr="00D96F9F" w:rsidRDefault="009A0D4C" w:rsidP="00EF535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Załącznik nr </w:t>
      </w:r>
      <w:r w:rsidR="000E2FC2"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22</w:t>
      </w:r>
      <w:r w:rsidRPr="00D96F9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</w:t>
      </w: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Oświadczenie o niepodleganiu</w:t>
      </w:r>
      <w:r w:rsidR="001F1496"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wykluczeniu</w:t>
      </w:r>
    </w:p>
    <w:p w:rsidR="00487EB2" w:rsidRPr="00D96F9F" w:rsidRDefault="00487EB2" w:rsidP="00EF5357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0"/>
          <w:szCs w:val="20"/>
        </w:rPr>
      </w:pPr>
    </w:p>
    <w:p w:rsidR="00D318F0" w:rsidRPr="00D96F9F" w:rsidRDefault="00487EB2" w:rsidP="00487E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Załącznik nr </w:t>
      </w:r>
      <w:r w:rsidR="000E2FC2"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>23</w:t>
      </w:r>
      <w:r w:rsidRPr="00D96F9F">
        <w:rPr>
          <w:rFonts w:ascii="Times New Roman" w:hAnsi="Times New Roman" w:cs="Times New Roman"/>
          <w:bCs/>
          <w:color w:val="000000" w:themeColor="text1"/>
          <w:sz w:val="20"/>
          <w:szCs w:val="20"/>
        </w:rPr>
        <w:t xml:space="preserve"> - </w:t>
      </w:r>
      <w:r w:rsidRPr="00D96F9F">
        <w:rPr>
          <w:rFonts w:ascii="Times New Roman" w:hAnsi="Times New Roman" w:cs="Times New Roman"/>
          <w:sz w:val="20"/>
          <w:szCs w:val="20"/>
        </w:rPr>
        <w:t>Projektowane postanowienia umowy w sprawie zamówienia;</w:t>
      </w:r>
    </w:p>
    <w:p w:rsidR="00D318F0" w:rsidRPr="00D96F9F" w:rsidRDefault="00D318F0" w:rsidP="002C078C">
      <w:pPr>
        <w:spacing w:after="12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E47F17" w:rsidRPr="000562AF" w:rsidRDefault="00E47F17" w:rsidP="00E47F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562A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Komenda Wojewódzka Policji z siedzibą w Radomiu </w:t>
      </w:r>
    </w:p>
    <w:p w:rsidR="00E47F17" w:rsidRPr="000562AF" w:rsidRDefault="00E47F17" w:rsidP="00E47F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562A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Sekcja Zamówień Publicznych </w:t>
      </w:r>
    </w:p>
    <w:p w:rsidR="00E47F17" w:rsidRDefault="00E47F17" w:rsidP="00E47F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0562A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ul. 11 Listopada 37/59 26-600 Radom </w:t>
      </w:r>
    </w:p>
    <w:p w:rsidR="000562AF" w:rsidRPr="000562AF" w:rsidRDefault="000562AF" w:rsidP="00E47F1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2735EB" w:rsidRPr="000562AF" w:rsidRDefault="00E47F17" w:rsidP="00A53EB8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000000" w:themeColor="text1"/>
          <w:sz w:val="16"/>
          <w:szCs w:val="16"/>
          <w:u w:val="single"/>
          <w:lang w:eastAsia="pl-PL"/>
        </w:rPr>
      </w:pPr>
      <w:r w:rsidRPr="000562AF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dokument wytworzył : </w:t>
      </w:r>
      <w:r w:rsidR="00866528" w:rsidRPr="000562AF">
        <w:rPr>
          <w:rFonts w:ascii="Times New Roman" w:hAnsi="Times New Roman" w:cs="Times New Roman"/>
          <w:color w:val="000000" w:themeColor="text1"/>
          <w:sz w:val="16"/>
          <w:szCs w:val="16"/>
        </w:rPr>
        <w:t>Małgorzata Wójcik</w:t>
      </w:r>
    </w:p>
    <w:sectPr w:rsidR="002735EB" w:rsidRPr="000562AF" w:rsidSect="00956C6B">
      <w:footerReference w:type="default" r:id="rId22"/>
      <w:headerReference w:type="first" r:id="rId23"/>
      <w:pgSz w:w="11906" w:h="16838"/>
      <w:pgMar w:top="1418" w:right="1361" w:bottom="1418" w:left="136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5E5A" w:rsidRDefault="00085E5A" w:rsidP="00D730B8">
      <w:pPr>
        <w:spacing w:after="0" w:line="240" w:lineRule="auto"/>
      </w:pPr>
      <w:r>
        <w:separator/>
      </w:r>
    </w:p>
  </w:endnote>
  <w:endnote w:type="continuationSeparator" w:id="0">
    <w:p w:rsidR="00085E5A" w:rsidRDefault="00085E5A" w:rsidP="00D73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Yu Gothic U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6403323"/>
      <w:docPartObj>
        <w:docPartGallery w:val="Page Numbers (Bottom of Page)"/>
        <w:docPartUnique/>
      </w:docPartObj>
    </w:sdtPr>
    <w:sdtEndPr/>
    <w:sdtContent>
      <w:p w:rsidR="00581885" w:rsidRDefault="00581885">
        <w:pPr>
          <w:pStyle w:val="Stopka"/>
          <w:jc w:val="center"/>
        </w:pPr>
        <w:r w:rsidRPr="00304DA0">
          <w:rPr>
            <w:rFonts w:ascii="Times New Roman" w:hAnsi="Times New Roman" w:cs="Times New Roman"/>
          </w:rPr>
          <w:fldChar w:fldCharType="begin"/>
        </w:r>
        <w:r w:rsidRPr="00304DA0">
          <w:rPr>
            <w:rFonts w:ascii="Times New Roman" w:hAnsi="Times New Roman" w:cs="Times New Roman"/>
          </w:rPr>
          <w:instrText>PAGE   \* MERGEFORMAT</w:instrText>
        </w:r>
        <w:r w:rsidRPr="00304DA0">
          <w:rPr>
            <w:rFonts w:ascii="Times New Roman" w:hAnsi="Times New Roman" w:cs="Times New Roman"/>
          </w:rPr>
          <w:fldChar w:fldCharType="separate"/>
        </w:r>
        <w:r w:rsidR="00C056E1">
          <w:rPr>
            <w:rFonts w:ascii="Times New Roman" w:hAnsi="Times New Roman" w:cs="Times New Roman"/>
            <w:noProof/>
          </w:rPr>
          <w:t>17</w:t>
        </w:r>
        <w:r w:rsidRPr="00304DA0">
          <w:rPr>
            <w:rFonts w:ascii="Times New Roman" w:hAnsi="Times New Roman" w:cs="Times New Roman"/>
          </w:rPr>
          <w:fldChar w:fldCharType="end"/>
        </w:r>
      </w:p>
    </w:sdtContent>
  </w:sdt>
  <w:p w:rsidR="00581885" w:rsidRDefault="005818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5E5A" w:rsidRDefault="00085E5A" w:rsidP="00D730B8">
      <w:pPr>
        <w:spacing w:after="0" w:line="240" w:lineRule="auto"/>
      </w:pPr>
      <w:r>
        <w:separator/>
      </w:r>
    </w:p>
  </w:footnote>
  <w:footnote w:type="continuationSeparator" w:id="0">
    <w:p w:rsidR="00085E5A" w:rsidRDefault="00085E5A" w:rsidP="00D73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885" w:rsidRDefault="00581885" w:rsidP="00956C6B">
    <w:pPr>
      <w:pStyle w:val="Nagwek"/>
      <w:spacing w:line="240" w:lineRule="auto"/>
      <w:jc w:val="center"/>
      <w:rPr>
        <w:rFonts w:ascii="Times New Roman" w:hAnsi="Times New Roman" w:cs="Times New Roman"/>
        <w:b/>
        <w:bCs/>
        <w:color w:val="000000"/>
      </w:rPr>
    </w:pPr>
    <w:r>
      <w:rPr>
        <w:rFonts w:ascii="Times New Roman" w:hAnsi="Times New Roman" w:cs="Times New Roman"/>
        <w:b/>
        <w:noProof/>
        <w:color w:val="FF0000"/>
        <w:sz w:val="28"/>
        <w:szCs w:val="28"/>
        <w:lang w:eastAsia="pl-PL"/>
      </w:rPr>
      <w:drawing>
        <wp:inline distT="0" distB="0" distL="0" distR="0">
          <wp:extent cx="371475" cy="447675"/>
          <wp:effectExtent l="0" t="0" r="9525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1885" w:rsidRPr="00122CD4" w:rsidRDefault="00581885" w:rsidP="00956C6B">
    <w:pPr>
      <w:pStyle w:val="Nagwek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122CD4">
      <w:rPr>
        <w:rFonts w:ascii="Times New Roman" w:hAnsi="Times New Roman" w:cs="Times New Roman"/>
        <w:b/>
        <w:bCs/>
        <w:sz w:val="20"/>
        <w:szCs w:val="20"/>
      </w:rPr>
      <w:t>KOMENDA WOJEWÓDZKA POLICJI</w:t>
    </w:r>
  </w:p>
  <w:p w:rsidR="00581885" w:rsidRPr="00122CD4" w:rsidRDefault="00581885" w:rsidP="00956C6B">
    <w:pPr>
      <w:pStyle w:val="Nagwek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122CD4">
      <w:rPr>
        <w:rFonts w:ascii="Times New Roman" w:hAnsi="Times New Roman" w:cs="Times New Roman"/>
        <w:b/>
        <w:bCs/>
        <w:sz w:val="20"/>
        <w:szCs w:val="20"/>
      </w:rPr>
      <w:t>z siedzibą w Radomiu</w:t>
    </w:r>
  </w:p>
  <w:p w:rsidR="00581885" w:rsidRPr="00122CD4" w:rsidRDefault="00581885" w:rsidP="00956C6B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122CD4">
      <w:rPr>
        <w:rFonts w:ascii="Times New Roman" w:hAnsi="Times New Roman" w:cs="Times New Roman"/>
        <w:sz w:val="20"/>
        <w:szCs w:val="20"/>
      </w:rPr>
      <w:t>SEKCJA ZAMÓWIEŃ PUBLICZNYCH</w:t>
    </w:r>
  </w:p>
  <w:p w:rsidR="00581885" w:rsidRDefault="00581885" w:rsidP="00956C6B">
    <w:pPr>
      <w:pStyle w:val="Nagwek"/>
      <w:jc w:val="center"/>
      <w:rPr>
        <w:rFonts w:ascii="Times New Roman" w:hAnsi="Times New Roman" w:cs="Times New Roman"/>
        <w:sz w:val="20"/>
        <w:szCs w:val="20"/>
      </w:rPr>
    </w:pPr>
    <w:r w:rsidRPr="00122CD4">
      <w:rPr>
        <w:rFonts w:ascii="Times New Roman" w:hAnsi="Times New Roman" w:cs="Times New Roman"/>
        <w:sz w:val="20"/>
        <w:szCs w:val="20"/>
      </w:rPr>
      <w:t>26-600 Radom, ul. 11 Listopada 37/59</w:t>
    </w:r>
  </w:p>
  <w:p w:rsidR="00581885" w:rsidRPr="008F2C12" w:rsidRDefault="00581885" w:rsidP="008F2C12">
    <w:pPr>
      <w:pStyle w:val="Tekstpodstawowy"/>
    </w:pPr>
  </w:p>
  <w:p w:rsidR="00581885" w:rsidRPr="00122CD4" w:rsidRDefault="00085E5A" w:rsidP="00122CD4">
    <w:pPr>
      <w:pStyle w:val="Nagwek"/>
      <w:tabs>
        <w:tab w:val="left" w:pos="345"/>
      </w:tabs>
      <w:jc w:val="center"/>
    </w:pPr>
    <w:r>
      <w:rPr>
        <w:noProof/>
        <w:lang w:eastAsia="pl-PL"/>
      </w:rPr>
      <w:pict>
        <v:line id="Łącznik prosty 4" o:spid="_x0000_s2049" style="position:absolute;left:0;text-align:left;z-index:251660288;visibility:visible;mso-width-relative:margin;mso-height-relative:margin" from="0,-.05pt" to="453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" strokecolor="#5b9bd5 [3204]" strokeweight=".5pt">
          <v:stroke joinstyle="miter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ascii="Times New Roman" w:eastAsia="TimesNewRoman" w:hAnsi="Times New Roman" w:cs="Times New Roman" w:hint="default"/>
        <w:b w:val="0"/>
        <w:sz w:val="24"/>
        <w:szCs w:val="24"/>
      </w:rPr>
    </w:lvl>
  </w:abstractNum>
  <w:abstractNum w:abstractNumId="1" w15:restartNumberingAfterBreak="0">
    <w:nsid w:val="00000002"/>
    <w:multiLevelType w:val="multilevel"/>
    <w:tmpl w:val="C982198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 w15:restartNumberingAfterBreak="0">
    <w:nsid w:val="00E92224"/>
    <w:multiLevelType w:val="hybridMultilevel"/>
    <w:tmpl w:val="D054AE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3FC13F3"/>
    <w:multiLevelType w:val="hybridMultilevel"/>
    <w:tmpl w:val="73EC80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7343BD"/>
    <w:multiLevelType w:val="multilevel"/>
    <w:tmpl w:val="D1D6BA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F6C4D"/>
    <w:multiLevelType w:val="hybridMultilevel"/>
    <w:tmpl w:val="21483B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9547B10"/>
    <w:multiLevelType w:val="hybridMultilevel"/>
    <w:tmpl w:val="8E249EAE"/>
    <w:lvl w:ilvl="0" w:tplc="1C625D2E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D47B8F"/>
    <w:multiLevelType w:val="hybridMultilevel"/>
    <w:tmpl w:val="C08415A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1AB0C03"/>
    <w:multiLevelType w:val="hybridMultilevel"/>
    <w:tmpl w:val="527E0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07072"/>
    <w:multiLevelType w:val="hybridMultilevel"/>
    <w:tmpl w:val="2976FDE6"/>
    <w:lvl w:ilvl="0" w:tplc="FCAC0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A865AE"/>
    <w:multiLevelType w:val="hybridMultilevel"/>
    <w:tmpl w:val="574691EC"/>
    <w:lvl w:ilvl="0" w:tplc="8C82EB4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AA85B74"/>
    <w:multiLevelType w:val="hybridMultilevel"/>
    <w:tmpl w:val="5386C6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C0359"/>
    <w:multiLevelType w:val="hybridMultilevel"/>
    <w:tmpl w:val="A9DCE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E56D0"/>
    <w:multiLevelType w:val="hybridMultilevel"/>
    <w:tmpl w:val="617E9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185378"/>
    <w:multiLevelType w:val="multilevel"/>
    <w:tmpl w:val="CEAE7CF0"/>
    <w:styleLink w:val="WWNum4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b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16" w15:restartNumberingAfterBreak="0">
    <w:nsid w:val="250E48F1"/>
    <w:multiLevelType w:val="hybridMultilevel"/>
    <w:tmpl w:val="60285C7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064A4"/>
    <w:multiLevelType w:val="hybridMultilevel"/>
    <w:tmpl w:val="915848E0"/>
    <w:lvl w:ilvl="0" w:tplc="11B8326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8574E8A"/>
    <w:multiLevelType w:val="hybridMultilevel"/>
    <w:tmpl w:val="A0C63ADC"/>
    <w:lvl w:ilvl="0" w:tplc="FCAC0896">
      <w:start w:val="1"/>
      <w:numFmt w:val="bullet"/>
      <w:lvlText w:val=""/>
      <w:lvlJc w:val="left"/>
      <w:pPr>
        <w:ind w:left="15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abstractNum w:abstractNumId="19" w15:restartNumberingAfterBreak="0">
    <w:nsid w:val="2A1E7D27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1F0273"/>
    <w:multiLevelType w:val="hybridMultilevel"/>
    <w:tmpl w:val="F5E2AAB2"/>
    <w:lvl w:ilvl="0" w:tplc="EA98855A">
      <w:start w:val="1"/>
      <w:numFmt w:val="decimal"/>
      <w:lvlText w:val="%1."/>
      <w:lvlJc w:val="left"/>
      <w:pPr>
        <w:ind w:left="79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1" w15:restartNumberingAfterBreak="0">
    <w:nsid w:val="2F4D5B06"/>
    <w:multiLevelType w:val="hybridMultilevel"/>
    <w:tmpl w:val="AC3C0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9319EC"/>
    <w:multiLevelType w:val="hybridMultilevel"/>
    <w:tmpl w:val="FD4E64A4"/>
    <w:lvl w:ilvl="0" w:tplc="B8A29EE4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34" w:hanging="360"/>
      </w:pPr>
    </w:lvl>
    <w:lvl w:ilvl="2" w:tplc="0415001B" w:tentative="1">
      <w:start w:val="1"/>
      <w:numFmt w:val="lowerRoman"/>
      <w:lvlText w:val="%3."/>
      <w:lvlJc w:val="right"/>
      <w:pPr>
        <w:ind w:left="2254" w:hanging="180"/>
      </w:pPr>
    </w:lvl>
    <w:lvl w:ilvl="3" w:tplc="0415000F" w:tentative="1">
      <w:start w:val="1"/>
      <w:numFmt w:val="decimal"/>
      <w:lvlText w:val="%4."/>
      <w:lvlJc w:val="left"/>
      <w:pPr>
        <w:ind w:left="2974" w:hanging="360"/>
      </w:pPr>
    </w:lvl>
    <w:lvl w:ilvl="4" w:tplc="04150019" w:tentative="1">
      <w:start w:val="1"/>
      <w:numFmt w:val="lowerLetter"/>
      <w:lvlText w:val="%5."/>
      <w:lvlJc w:val="left"/>
      <w:pPr>
        <w:ind w:left="3694" w:hanging="360"/>
      </w:pPr>
    </w:lvl>
    <w:lvl w:ilvl="5" w:tplc="0415001B" w:tentative="1">
      <w:start w:val="1"/>
      <w:numFmt w:val="lowerRoman"/>
      <w:lvlText w:val="%6."/>
      <w:lvlJc w:val="right"/>
      <w:pPr>
        <w:ind w:left="4414" w:hanging="180"/>
      </w:pPr>
    </w:lvl>
    <w:lvl w:ilvl="6" w:tplc="0415000F" w:tentative="1">
      <w:start w:val="1"/>
      <w:numFmt w:val="decimal"/>
      <w:lvlText w:val="%7."/>
      <w:lvlJc w:val="left"/>
      <w:pPr>
        <w:ind w:left="5134" w:hanging="360"/>
      </w:pPr>
    </w:lvl>
    <w:lvl w:ilvl="7" w:tplc="04150019" w:tentative="1">
      <w:start w:val="1"/>
      <w:numFmt w:val="lowerLetter"/>
      <w:lvlText w:val="%8."/>
      <w:lvlJc w:val="left"/>
      <w:pPr>
        <w:ind w:left="5854" w:hanging="360"/>
      </w:pPr>
    </w:lvl>
    <w:lvl w:ilvl="8" w:tplc="0415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23" w15:restartNumberingAfterBreak="0">
    <w:nsid w:val="38717BAB"/>
    <w:multiLevelType w:val="hybridMultilevel"/>
    <w:tmpl w:val="F2AE888E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FD54B3"/>
    <w:multiLevelType w:val="multilevel"/>
    <w:tmpl w:val="537AD8DE"/>
    <w:styleLink w:val="WWNum11"/>
    <w:lvl w:ilvl="0">
      <w:start w:val="1"/>
      <w:numFmt w:val="decimal"/>
      <w:lvlText w:val="%1"/>
      <w:lvlJc w:val="left"/>
    </w:lvl>
    <w:lvl w:ilvl="1">
      <w:start w:val="1"/>
      <w:numFmt w:val="decimal"/>
      <w:lvlText w:val="%1.%2"/>
      <w:lvlJc w:val="left"/>
      <w:rPr>
        <w:spacing w:val="0"/>
      </w:rPr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25" w15:restartNumberingAfterBreak="0">
    <w:nsid w:val="3DEA76E9"/>
    <w:multiLevelType w:val="multilevel"/>
    <w:tmpl w:val="2A0ED302"/>
    <w:lvl w:ilvl="0">
      <w:start w:val="4"/>
      <w:numFmt w:val="decimal"/>
      <w:lvlText w:val="%1."/>
      <w:lvlJc w:val="left"/>
      <w:pPr>
        <w:ind w:left="454" w:hanging="454"/>
      </w:pPr>
      <w:rPr>
        <w:rFonts w:hint="default"/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rFonts w:hint="default"/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rFonts w:hint="default"/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rFonts w:hint="default"/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rFonts w:hint="default"/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rFonts w:hint="default"/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rFonts w:hint="default"/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rFonts w:hint="default"/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rFonts w:hint="default"/>
        <w:vertAlign w:val="baseline"/>
      </w:rPr>
    </w:lvl>
  </w:abstractNum>
  <w:abstractNum w:abstractNumId="26" w15:restartNumberingAfterBreak="0">
    <w:nsid w:val="405240DD"/>
    <w:multiLevelType w:val="hybridMultilevel"/>
    <w:tmpl w:val="59E61F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E22B08"/>
    <w:multiLevelType w:val="hybridMultilevel"/>
    <w:tmpl w:val="B268A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12540C"/>
    <w:multiLevelType w:val="hybridMultilevel"/>
    <w:tmpl w:val="236AFA6C"/>
    <w:lvl w:ilvl="0" w:tplc="FCAC0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850F71"/>
    <w:multiLevelType w:val="hybridMultilevel"/>
    <w:tmpl w:val="2CBEDE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0F2D3D"/>
    <w:multiLevelType w:val="hybridMultilevel"/>
    <w:tmpl w:val="9378EBA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5B6379"/>
    <w:multiLevelType w:val="multilevel"/>
    <w:tmpl w:val="314CBC0C"/>
    <w:lvl w:ilvl="0">
      <w:start w:val="1"/>
      <w:numFmt w:val="decimal"/>
      <w:lvlText w:val="%1."/>
      <w:lvlJc w:val="left"/>
      <w:pPr>
        <w:ind w:left="454" w:hanging="454"/>
      </w:pPr>
      <w:rPr>
        <w:b w:val="0"/>
        <w:vertAlign w:val="baseline"/>
      </w:rPr>
    </w:lvl>
    <w:lvl w:ilvl="1">
      <w:start w:val="1"/>
      <w:numFmt w:val="lowerLetter"/>
      <w:lvlText w:val="%2)"/>
      <w:lvlJc w:val="left"/>
      <w:pPr>
        <w:ind w:left="884" w:hanging="360"/>
      </w:pPr>
      <w:rPr>
        <w:vertAlign w:val="baseline"/>
      </w:rPr>
    </w:lvl>
    <w:lvl w:ilvl="2">
      <w:start w:val="1"/>
      <w:numFmt w:val="decimal"/>
      <w:lvlText w:val="%3)"/>
      <w:lvlJc w:val="left"/>
      <w:pPr>
        <w:ind w:left="1784" w:hanging="360"/>
      </w:pPr>
      <w:rPr>
        <w:b/>
        <w:vertAlign w:val="baseline"/>
      </w:rPr>
    </w:lvl>
    <w:lvl w:ilvl="3">
      <w:start w:val="1"/>
      <w:numFmt w:val="decimal"/>
      <w:lvlText w:val="%4."/>
      <w:lvlJc w:val="left"/>
      <w:pPr>
        <w:ind w:left="2324" w:hanging="360"/>
      </w:pPr>
      <w:rPr>
        <w:b/>
        <w:vertAlign w:val="baseline"/>
      </w:rPr>
    </w:lvl>
    <w:lvl w:ilvl="4">
      <w:start w:val="1"/>
      <w:numFmt w:val="lowerLetter"/>
      <w:lvlText w:val="%5."/>
      <w:lvlJc w:val="left"/>
      <w:pPr>
        <w:ind w:left="304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76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48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20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924" w:hanging="180"/>
      </w:pPr>
      <w:rPr>
        <w:vertAlign w:val="baseline"/>
      </w:rPr>
    </w:lvl>
  </w:abstractNum>
  <w:abstractNum w:abstractNumId="32" w15:restartNumberingAfterBreak="0">
    <w:nsid w:val="4A4B5EB6"/>
    <w:multiLevelType w:val="hybridMultilevel"/>
    <w:tmpl w:val="1C125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1903EF"/>
    <w:multiLevelType w:val="hybridMultilevel"/>
    <w:tmpl w:val="0778DC5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322034"/>
    <w:multiLevelType w:val="hybridMultilevel"/>
    <w:tmpl w:val="1FCEA0CC"/>
    <w:lvl w:ilvl="0" w:tplc="04150017">
      <w:start w:val="1"/>
      <w:numFmt w:val="lowerLetter"/>
      <w:lvlText w:val="%1)"/>
      <w:lvlJc w:val="left"/>
      <w:pPr>
        <w:ind w:left="1116" w:hanging="360"/>
      </w:pPr>
    </w:lvl>
    <w:lvl w:ilvl="1" w:tplc="04150019" w:tentative="1">
      <w:start w:val="1"/>
      <w:numFmt w:val="lowerLetter"/>
      <w:lvlText w:val="%2."/>
      <w:lvlJc w:val="left"/>
      <w:pPr>
        <w:ind w:left="1836" w:hanging="360"/>
      </w:pPr>
    </w:lvl>
    <w:lvl w:ilvl="2" w:tplc="0415001B" w:tentative="1">
      <w:start w:val="1"/>
      <w:numFmt w:val="lowerRoman"/>
      <w:lvlText w:val="%3."/>
      <w:lvlJc w:val="right"/>
      <w:pPr>
        <w:ind w:left="2556" w:hanging="180"/>
      </w:pPr>
    </w:lvl>
    <w:lvl w:ilvl="3" w:tplc="0415000F" w:tentative="1">
      <w:start w:val="1"/>
      <w:numFmt w:val="decimal"/>
      <w:lvlText w:val="%4."/>
      <w:lvlJc w:val="left"/>
      <w:pPr>
        <w:ind w:left="3276" w:hanging="360"/>
      </w:pPr>
    </w:lvl>
    <w:lvl w:ilvl="4" w:tplc="04150019" w:tentative="1">
      <w:start w:val="1"/>
      <w:numFmt w:val="lowerLetter"/>
      <w:lvlText w:val="%5."/>
      <w:lvlJc w:val="left"/>
      <w:pPr>
        <w:ind w:left="3996" w:hanging="360"/>
      </w:pPr>
    </w:lvl>
    <w:lvl w:ilvl="5" w:tplc="0415001B" w:tentative="1">
      <w:start w:val="1"/>
      <w:numFmt w:val="lowerRoman"/>
      <w:lvlText w:val="%6."/>
      <w:lvlJc w:val="right"/>
      <w:pPr>
        <w:ind w:left="4716" w:hanging="180"/>
      </w:pPr>
    </w:lvl>
    <w:lvl w:ilvl="6" w:tplc="0415000F" w:tentative="1">
      <w:start w:val="1"/>
      <w:numFmt w:val="decimal"/>
      <w:lvlText w:val="%7."/>
      <w:lvlJc w:val="left"/>
      <w:pPr>
        <w:ind w:left="5436" w:hanging="360"/>
      </w:pPr>
    </w:lvl>
    <w:lvl w:ilvl="7" w:tplc="04150019" w:tentative="1">
      <w:start w:val="1"/>
      <w:numFmt w:val="lowerLetter"/>
      <w:lvlText w:val="%8."/>
      <w:lvlJc w:val="left"/>
      <w:pPr>
        <w:ind w:left="6156" w:hanging="360"/>
      </w:pPr>
    </w:lvl>
    <w:lvl w:ilvl="8" w:tplc="0415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35" w15:restartNumberingAfterBreak="0">
    <w:nsid w:val="52361B63"/>
    <w:multiLevelType w:val="hybridMultilevel"/>
    <w:tmpl w:val="7F8457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3262A1E"/>
    <w:multiLevelType w:val="hybridMultilevel"/>
    <w:tmpl w:val="E6BE8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F4175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5DEC7BEB"/>
    <w:multiLevelType w:val="multilevel"/>
    <w:tmpl w:val="5E844D5A"/>
    <w:styleLink w:val="WWNum2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9" w15:restartNumberingAfterBreak="0">
    <w:nsid w:val="627201E6"/>
    <w:multiLevelType w:val="hybridMultilevel"/>
    <w:tmpl w:val="F91EA15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628F6142"/>
    <w:multiLevelType w:val="hybridMultilevel"/>
    <w:tmpl w:val="9CFAC3A6"/>
    <w:lvl w:ilvl="0" w:tplc="4FDC16CE">
      <w:start w:val="4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55B2CD2"/>
    <w:multiLevelType w:val="hybridMultilevel"/>
    <w:tmpl w:val="4EB84F84"/>
    <w:lvl w:ilvl="0" w:tplc="FCAC08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8AB4408"/>
    <w:multiLevelType w:val="hybridMultilevel"/>
    <w:tmpl w:val="396AF2AA"/>
    <w:lvl w:ilvl="0" w:tplc="32EE398A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B44DC3"/>
    <w:multiLevelType w:val="hybridMultilevel"/>
    <w:tmpl w:val="D982093A"/>
    <w:lvl w:ilvl="0" w:tplc="5CFC9C6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D20422F"/>
    <w:multiLevelType w:val="hybridMultilevel"/>
    <w:tmpl w:val="DDF6E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936711"/>
    <w:multiLevelType w:val="multilevel"/>
    <w:tmpl w:val="6568DFC2"/>
    <w:styleLink w:val="WWNum1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 w15:restartNumberingAfterBreak="0">
    <w:nsid w:val="6E311CA9"/>
    <w:multiLevelType w:val="hybridMultilevel"/>
    <w:tmpl w:val="9EC2F74A"/>
    <w:lvl w:ilvl="0" w:tplc="D0DAEB0A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1093A95"/>
    <w:multiLevelType w:val="hybridMultilevel"/>
    <w:tmpl w:val="2C7044F6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71E36F58"/>
    <w:multiLevelType w:val="multilevel"/>
    <w:tmpl w:val="AD2ACCB2"/>
    <w:styleLink w:val="WWNum3"/>
    <w:lvl w:ilvl="0">
      <w:numFmt w:val="bullet"/>
      <w:lvlText w:val="−"/>
      <w:lvlJc w:val="left"/>
      <w:pPr>
        <w:ind w:left="1146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9" w15:restartNumberingAfterBreak="0">
    <w:nsid w:val="72D068F5"/>
    <w:multiLevelType w:val="multilevel"/>
    <w:tmpl w:val="475CF6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spacing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 w15:restartNumberingAfterBreak="0">
    <w:nsid w:val="7C786AEC"/>
    <w:multiLevelType w:val="hybridMultilevel"/>
    <w:tmpl w:val="A184C25E"/>
    <w:lvl w:ilvl="0" w:tplc="5BFC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CEB1539"/>
    <w:multiLevelType w:val="hybridMultilevel"/>
    <w:tmpl w:val="2F90F4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0F629B"/>
    <w:multiLevelType w:val="hybridMultilevel"/>
    <w:tmpl w:val="A74818E4"/>
    <w:lvl w:ilvl="0" w:tplc="4006894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7"/>
  </w:num>
  <w:num w:numId="2">
    <w:abstractNumId w:val="16"/>
  </w:num>
  <w:num w:numId="3">
    <w:abstractNumId w:val="35"/>
  </w:num>
  <w:num w:numId="4">
    <w:abstractNumId w:val="11"/>
  </w:num>
  <w:num w:numId="5">
    <w:abstractNumId w:val="17"/>
  </w:num>
  <w:num w:numId="6">
    <w:abstractNumId w:val="46"/>
  </w:num>
  <w:num w:numId="7">
    <w:abstractNumId w:val="4"/>
  </w:num>
  <w:num w:numId="8">
    <w:abstractNumId w:val="8"/>
  </w:num>
  <w:num w:numId="9">
    <w:abstractNumId w:val="27"/>
  </w:num>
  <w:num w:numId="10">
    <w:abstractNumId w:val="6"/>
  </w:num>
  <w:num w:numId="11">
    <w:abstractNumId w:val="14"/>
  </w:num>
  <w:num w:numId="12">
    <w:abstractNumId w:val="51"/>
  </w:num>
  <w:num w:numId="13">
    <w:abstractNumId w:val="32"/>
  </w:num>
  <w:num w:numId="14">
    <w:abstractNumId w:val="30"/>
  </w:num>
  <w:num w:numId="15">
    <w:abstractNumId w:val="45"/>
  </w:num>
  <w:num w:numId="16">
    <w:abstractNumId w:val="38"/>
  </w:num>
  <w:num w:numId="17">
    <w:abstractNumId w:val="48"/>
  </w:num>
  <w:num w:numId="18">
    <w:abstractNumId w:val="15"/>
  </w:num>
  <w:num w:numId="19">
    <w:abstractNumId w:val="19"/>
  </w:num>
  <w:num w:numId="20">
    <w:abstractNumId w:val="43"/>
  </w:num>
  <w:num w:numId="21">
    <w:abstractNumId w:val="20"/>
  </w:num>
  <w:num w:numId="22">
    <w:abstractNumId w:val="31"/>
  </w:num>
  <w:num w:numId="23">
    <w:abstractNumId w:val="3"/>
  </w:num>
  <w:num w:numId="24">
    <w:abstractNumId w:val="13"/>
  </w:num>
  <w:num w:numId="25">
    <w:abstractNumId w:val="12"/>
  </w:num>
  <w:num w:numId="26">
    <w:abstractNumId w:val="26"/>
  </w:num>
  <w:num w:numId="27">
    <w:abstractNumId w:val="44"/>
  </w:num>
  <w:num w:numId="28">
    <w:abstractNumId w:val="52"/>
  </w:num>
  <w:num w:numId="29">
    <w:abstractNumId w:val="34"/>
  </w:num>
  <w:num w:numId="30">
    <w:abstractNumId w:val="39"/>
  </w:num>
  <w:num w:numId="31">
    <w:abstractNumId w:val="42"/>
  </w:num>
  <w:num w:numId="32">
    <w:abstractNumId w:val="50"/>
  </w:num>
  <w:num w:numId="33">
    <w:abstractNumId w:val="25"/>
  </w:num>
  <w:num w:numId="34">
    <w:abstractNumId w:val="40"/>
  </w:num>
  <w:num w:numId="35">
    <w:abstractNumId w:val="7"/>
  </w:num>
  <w:num w:numId="36">
    <w:abstractNumId w:val="24"/>
  </w:num>
  <w:num w:numId="37">
    <w:abstractNumId w:val="37"/>
  </w:num>
  <w:num w:numId="38">
    <w:abstractNumId w:val="49"/>
  </w:num>
  <w:num w:numId="39">
    <w:abstractNumId w:val="23"/>
  </w:num>
  <w:num w:numId="40">
    <w:abstractNumId w:val="9"/>
  </w:num>
  <w:num w:numId="41">
    <w:abstractNumId w:val="21"/>
  </w:num>
  <w:num w:numId="42">
    <w:abstractNumId w:val="36"/>
  </w:num>
  <w:num w:numId="43">
    <w:abstractNumId w:val="41"/>
  </w:num>
  <w:num w:numId="44">
    <w:abstractNumId w:val="10"/>
  </w:num>
  <w:num w:numId="45">
    <w:abstractNumId w:val="18"/>
  </w:num>
  <w:num w:numId="46">
    <w:abstractNumId w:val="28"/>
  </w:num>
  <w:num w:numId="47">
    <w:abstractNumId w:val="29"/>
  </w:num>
  <w:num w:numId="48">
    <w:abstractNumId w:val="5"/>
  </w:num>
  <w:num w:numId="49">
    <w:abstractNumId w:val="22"/>
  </w:num>
  <w:num w:numId="50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0681"/>
    <w:rsid w:val="00000F10"/>
    <w:rsid w:val="000018D0"/>
    <w:rsid w:val="00001B5A"/>
    <w:rsid w:val="00001D3C"/>
    <w:rsid w:val="0000313E"/>
    <w:rsid w:val="0000348D"/>
    <w:rsid w:val="000049F8"/>
    <w:rsid w:val="000052CE"/>
    <w:rsid w:val="00010DDC"/>
    <w:rsid w:val="000116B4"/>
    <w:rsid w:val="00012612"/>
    <w:rsid w:val="000132A9"/>
    <w:rsid w:val="00013354"/>
    <w:rsid w:val="00013529"/>
    <w:rsid w:val="0001406F"/>
    <w:rsid w:val="000144B2"/>
    <w:rsid w:val="000161ED"/>
    <w:rsid w:val="00016B94"/>
    <w:rsid w:val="00016ED4"/>
    <w:rsid w:val="00017711"/>
    <w:rsid w:val="00020136"/>
    <w:rsid w:val="00020AA8"/>
    <w:rsid w:val="00020C39"/>
    <w:rsid w:val="00024899"/>
    <w:rsid w:val="00024F99"/>
    <w:rsid w:val="0003176F"/>
    <w:rsid w:val="00031A75"/>
    <w:rsid w:val="000348CC"/>
    <w:rsid w:val="00035A68"/>
    <w:rsid w:val="00035CDA"/>
    <w:rsid w:val="000361FC"/>
    <w:rsid w:val="00036433"/>
    <w:rsid w:val="00037B52"/>
    <w:rsid w:val="00040369"/>
    <w:rsid w:val="00043142"/>
    <w:rsid w:val="0004363C"/>
    <w:rsid w:val="00045389"/>
    <w:rsid w:val="000459C2"/>
    <w:rsid w:val="00050246"/>
    <w:rsid w:val="000536D2"/>
    <w:rsid w:val="000539A3"/>
    <w:rsid w:val="000540AE"/>
    <w:rsid w:val="000540C0"/>
    <w:rsid w:val="00055031"/>
    <w:rsid w:val="000562AF"/>
    <w:rsid w:val="00057223"/>
    <w:rsid w:val="00057786"/>
    <w:rsid w:val="00057B41"/>
    <w:rsid w:val="00060219"/>
    <w:rsid w:val="00061143"/>
    <w:rsid w:val="00061A83"/>
    <w:rsid w:val="00062A9F"/>
    <w:rsid w:val="00063589"/>
    <w:rsid w:val="0006394C"/>
    <w:rsid w:val="00064B32"/>
    <w:rsid w:val="00064C5D"/>
    <w:rsid w:val="00070F40"/>
    <w:rsid w:val="00071120"/>
    <w:rsid w:val="00071872"/>
    <w:rsid w:val="00071AC3"/>
    <w:rsid w:val="00071BD6"/>
    <w:rsid w:val="00072737"/>
    <w:rsid w:val="00074BA1"/>
    <w:rsid w:val="00075ED9"/>
    <w:rsid w:val="00076559"/>
    <w:rsid w:val="00076FF5"/>
    <w:rsid w:val="000771B1"/>
    <w:rsid w:val="0008233B"/>
    <w:rsid w:val="000844F2"/>
    <w:rsid w:val="00084D8A"/>
    <w:rsid w:val="000859AC"/>
    <w:rsid w:val="00085E5A"/>
    <w:rsid w:val="00087AF4"/>
    <w:rsid w:val="00091909"/>
    <w:rsid w:val="00096C69"/>
    <w:rsid w:val="000A011E"/>
    <w:rsid w:val="000A0501"/>
    <w:rsid w:val="000A137F"/>
    <w:rsid w:val="000A19AF"/>
    <w:rsid w:val="000A3916"/>
    <w:rsid w:val="000A5BF9"/>
    <w:rsid w:val="000A69AC"/>
    <w:rsid w:val="000A751D"/>
    <w:rsid w:val="000B21CF"/>
    <w:rsid w:val="000B2679"/>
    <w:rsid w:val="000B3A98"/>
    <w:rsid w:val="000B5892"/>
    <w:rsid w:val="000B59F5"/>
    <w:rsid w:val="000B7A84"/>
    <w:rsid w:val="000C583D"/>
    <w:rsid w:val="000C5CB8"/>
    <w:rsid w:val="000D233E"/>
    <w:rsid w:val="000D306A"/>
    <w:rsid w:val="000D3391"/>
    <w:rsid w:val="000D3581"/>
    <w:rsid w:val="000D3845"/>
    <w:rsid w:val="000D51D1"/>
    <w:rsid w:val="000D75AC"/>
    <w:rsid w:val="000E1452"/>
    <w:rsid w:val="000E2FC2"/>
    <w:rsid w:val="000E3A13"/>
    <w:rsid w:val="000E486F"/>
    <w:rsid w:val="000E4C3B"/>
    <w:rsid w:val="000E5B24"/>
    <w:rsid w:val="000E5DE0"/>
    <w:rsid w:val="000E5ED9"/>
    <w:rsid w:val="000E7C2C"/>
    <w:rsid w:val="000F0DA8"/>
    <w:rsid w:val="000F1892"/>
    <w:rsid w:val="000F21E3"/>
    <w:rsid w:val="000F3AD7"/>
    <w:rsid w:val="000F3B3B"/>
    <w:rsid w:val="000F3C81"/>
    <w:rsid w:val="000F457C"/>
    <w:rsid w:val="000F5470"/>
    <w:rsid w:val="000F7737"/>
    <w:rsid w:val="0010040E"/>
    <w:rsid w:val="001030D0"/>
    <w:rsid w:val="00103BA1"/>
    <w:rsid w:val="00104ABC"/>
    <w:rsid w:val="00105345"/>
    <w:rsid w:val="00105FD1"/>
    <w:rsid w:val="001106E1"/>
    <w:rsid w:val="0011164F"/>
    <w:rsid w:val="0011377D"/>
    <w:rsid w:val="00113A78"/>
    <w:rsid w:val="00115E21"/>
    <w:rsid w:val="00116602"/>
    <w:rsid w:val="00116B76"/>
    <w:rsid w:val="001216EB"/>
    <w:rsid w:val="00121D9F"/>
    <w:rsid w:val="00122201"/>
    <w:rsid w:val="001223A9"/>
    <w:rsid w:val="00122B5A"/>
    <w:rsid w:val="00122CD4"/>
    <w:rsid w:val="001235FA"/>
    <w:rsid w:val="001242AC"/>
    <w:rsid w:val="00125517"/>
    <w:rsid w:val="00125C00"/>
    <w:rsid w:val="00127320"/>
    <w:rsid w:val="00130522"/>
    <w:rsid w:val="00130E7F"/>
    <w:rsid w:val="001346C4"/>
    <w:rsid w:val="00134AE8"/>
    <w:rsid w:val="00136315"/>
    <w:rsid w:val="00136827"/>
    <w:rsid w:val="0014112C"/>
    <w:rsid w:val="001418F9"/>
    <w:rsid w:val="001420CB"/>
    <w:rsid w:val="00143F48"/>
    <w:rsid w:val="001453E2"/>
    <w:rsid w:val="0015155E"/>
    <w:rsid w:val="00152EFC"/>
    <w:rsid w:val="001538E3"/>
    <w:rsid w:val="00154540"/>
    <w:rsid w:val="001561EA"/>
    <w:rsid w:val="00157D00"/>
    <w:rsid w:val="00163E2E"/>
    <w:rsid w:val="001642FA"/>
    <w:rsid w:val="00164411"/>
    <w:rsid w:val="00167FE6"/>
    <w:rsid w:val="00170095"/>
    <w:rsid w:val="001720A4"/>
    <w:rsid w:val="00173ED6"/>
    <w:rsid w:val="001744E8"/>
    <w:rsid w:val="00175230"/>
    <w:rsid w:val="00175951"/>
    <w:rsid w:val="0017631A"/>
    <w:rsid w:val="00177C0E"/>
    <w:rsid w:val="001813AF"/>
    <w:rsid w:val="00181CC1"/>
    <w:rsid w:val="00183328"/>
    <w:rsid w:val="001844CA"/>
    <w:rsid w:val="001867A3"/>
    <w:rsid w:val="0019075C"/>
    <w:rsid w:val="00192C3F"/>
    <w:rsid w:val="0019425B"/>
    <w:rsid w:val="001A1E15"/>
    <w:rsid w:val="001A21F8"/>
    <w:rsid w:val="001A27B3"/>
    <w:rsid w:val="001A2D31"/>
    <w:rsid w:val="001A3AE5"/>
    <w:rsid w:val="001A3CEF"/>
    <w:rsid w:val="001A41E0"/>
    <w:rsid w:val="001A4E52"/>
    <w:rsid w:val="001A627E"/>
    <w:rsid w:val="001A7D55"/>
    <w:rsid w:val="001B0868"/>
    <w:rsid w:val="001B1814"/>
    <w:rsid w:val="001B1D18"/>
    <w:rsid w:val="001B2F4D"/>
    <w:rsid w:val="001B38BC"/>
    <w:rsid w:val="001B393B"/>
    <w:rsid w:val="001B39E7"/>
    <w:rsid w:val="001B3C5E"/>
    <w:rsid w:val="001B7ACC"/>
    <w:rsid w:val="001B7BC8"/>
    <w:rsid w:val="001B7F68"/>
    <w:rsid w:val="001C0839"/>
    <w:rsid w:val="001C1B89"/>
    <w:rsid w:val="001C1C68"/>
    <w:rsid w:val="001C2305"/>
    <w:rsid w:val="001C3F5A"/>
    <w:rsid w:val="001C519C"/>
    <w:rsid w:val="001C73B4"/>
    <w:rsid w:val="001D005E"/>
    <w:rsid w:val="001D199C"/>
    <w:rsid w:val="001D30A2"/>
    <w:rsid w:val="001D4164"/>
    <w:rsid w:val="001D6ADD"/>
    <w:rsid w:val="001D725B"/>
    <w:rsid w:val="001D7ECE"/>
    <w:rsid w:val="001E1213"/>
    <w:rsid w:val="001E1916"/>
    <w:rsid w:val="001E1A11"/>
    <w:rsid w:val="001E1FCC"/>
    <w:rsid w:val="001E6DDB"/>
    <w:rsid w:val="001F0E8B"/>
    <w:rsid w:val="001F1496"/>
    <w:rsid w:val="001F4641"/>
    <w:rsid w:val="001F7390"/>
    <w:rsid w:val="00200489"/>
    <w:rsid w:val="00200719"/>
    <w:rsid w:val="00201582"/>
    <w:rsid w:val="00202B32"/>
    <w:rsid w:val="0020322C"/>
    <w:rsid w:val="0020449C"/>
    <w:rsid w:val="00204657"/>
    <w:rsid w:val="00204CCF"/>
    <w:rsid w:val="00205A44"/>
    <w:rsid w:val="002115FD"/>
    <w:rsid w:val="002121E5"/>
    <w:rsid w:val="0021428C"/>
    <w:rsid w:val="00214C5B"/>
    <w:rsid w:val="002156A3"/>
    <w:rsid w:val="00215871"/>
    <w:rsid w:val="002177D4"/>
    <w:rsid w:val="002224CE"/>
    <w:rsid w:val="002226B2"/>
    <w:rsid w:val="00222F4E"/>
    <w:rsid w:val="00226012"/>
    <w:rsid w:val="002305D5"/>
    <w:rsid w:val="002308AA"/>
    <w:rsid w:val="00231F2D"/>
    <w:rsid w:val="00232620"/>
    <w:rsid w:val="00233973"/>
    <w:rsid w:val="00234AAB"/>
    <w:rsid w:val="00236987"/>
    <w:rsid w:val="002375C6"/>
    <w:rsid w:val="00240307"/>
    <w:rsid w:val="00240460"/>
    <w:rsid w:val="002408D1"/>
    <w:rsid w:val="0024118E"/>
    <w:rsid w:val="002414C1"/>
    <w:rsid w:val="002426D6"/>
    <w:rsid w:val="00244B97"/>
    <w:rsid w:val="00245511"/>
    <w:rsid w:val="002462CE"/>
    <w:rsid w:val="00246591"/>
    <w:rsid w:val="00246AFB"/>
    <w:rsid w:val="00247728"/>
    <w:rsid w:val="0025050A"/>
    <w:rsid w:val="002511D7"/>
    <w:rsid w:val="00252F63"/>
    <w:rsid w:val="00252FEA"/>
    <w:rsid w:val="0025309B"/>
    <w:rsid w:val="0025340C"/>
    <w:rsid w:val="00255118"/>
    <w:rsid w:val="00255B79"/>
    <w:rsid w:val="00256AFB"/>
    <w:rsid w:val="00256BE6"/>
    <w:rsid w:val="00261097"/>
    <w:rsid w:val="00262377"/>
    <w:rsid w:val="00263C4E"/>
    <w:rsid w:val="00263E6C"/>
    <w:rsid w:val="0026433A"/>
    <w:rsid w:val="0026523C"/>
    <w:rsid w:val="00270CE2"/>
    <w:rsid w:val="00271D2F"/>
    <w:rsid w:val="00272C7F"/>
    <w:rsid w:val="002735EB"/>
    <w:rsid w:val="0027429C"/>
    <w:rsid w:val="00274E0C"/>
    <w:rsid w:val="002765C3"/>
    <w:rsid w:val="002769AD"/>
    <w:rsid w:val="00281DA4"/>
    <w:rsid w:val="0028399A"/>
    <w:rsid w:val="002842DD"/>
    <w:rsid w:val="00287375"/>
    <w:rsid w:val="002877EE"/>
    <w:rsid w:val="002906F0"/>
    <w:rsid w:val="00290917"/>
    <w:rsid w:val="00291D42"/>
    <w:rsid w:val="00291FB1"/>
    <w:rsid w:val="0029207A"/>
    <w:rsid w:val="00292D6D"/>
    <w:rsid w:val="00292F7A"/>
    <w:rsid w:val="00293923"/>
    <w:rsid w:val="00294620"/>
    <w:rsid w:val="002967E6"/>
    <w:rsid w:val="002A0708"/>
    <w:rsid w:val="002A4A34"/>
    <w:rsid w:val="002A6D32"/>
    <w:rsid w:val="002A6DE8"/>
    <w:rsid w:val="002A6E14"/>
    <w:rsid w:val="002B0FC2"/>
    <w:rsid w:val="002B13D3"/>
    <w:rsid w:val="002B31F5"/>
    <w:rsid w:val="002B45F5"/>
    <w:rsid w:val="002B58EC"/>
    <w:rsid w:val="002B629E"/>
    <w:rsid w:val="002B747D"/>
    <w:rsid w:val="002C0011"/>
    <w:rsid w:val="002C078C"/>
    <w:rsid w:val="002C1121"/>
    <w:rsid w:val="002C5CA3"/>
    <w:rsid w:val="002C602E"/>
    <w:rsid w:val="002D098C"/>
    <w:rsid w:val="002D2A33"/>
    <w:rsid w:val="002D4ED1"/>
    <w:rsid w:val="002D6FD3"/>
    <w:rsid w:val="002E0904"/>
    <w:rsid w:val="002E1056"/>
    <w:rsid w:val="002E1410"/>
    <w:rsid w:val="002E1AB1"/>
    <w:rsid w:val="002E2D74"/>
    <w:rsid w:val="002E323A"/>
    <w:rsid w:val="002E42BC"/>
    <w:rsid w:val="002E4D5F"/>
    <w:rsid w:val="002E7D20"/>
    <w:rsid w:val="002F05E9"/>
    <w:rsid w:val="002F0EF3"/>
    <w:rsid w:val="002F3ADB"/>
    <w:rsid w:val="002F3F86"/>
    <w:rsid w:val="002F4159"/>
    <w:rsid w:val="002F4231"/>
    <w:rsid w:val="002F42D1"/>
    <w:rsid w:val="002F4C44"/>
    <w:rsid w:val="002F7A4E"/>
    <w:rsid w:val="002F7EF5"/>
    <w:rsid w:val="00301712"/>
    <w:rsid w:val="00301935"/>
    <w:rsid w:val="00301B52"/>
    <w:rsid w:val="00301F57"/>
    <w:rsid w:val="00302C79"/>
    <w:rsid w:val="003041B8"/>
    <w:rsid w:val="00304DA0"/>
    <w:rsid w:val="0030581D"/>
    <w:rsid w:val="00305BDF"/>
    <w:rsid w:val="00305BED"/>
    <w:rsid w:val="003063AC"/>
    <w:rsid w:val="003130BB"/>
    <w:rsid w:val="00314109"/>
    <w:rsid w:val="00315D2E"/>
    <w:rsid w:val="00315F0C"/>
    <w:rsid w:val="00316A4B"/>
    <w:rsid w:val="003176BE"/>
    <w:rsid w:val="00317FFC"/>
    <w:rsid w:val="003222AA"/>
    <w:rsid w:val="003238AF"/>
    <w:rsid w:val="003241B7"/>
    <w:rsid w:val="00324AAD"/>
    <w:rsid w:val="00325778"/>
    <w:rsid w:val="0032763F"/>
    <w:rsid w:val="00330473"/>
    <w:rsid w:val="0033066D"/>
    <w:rsid w:val="00331043"/>
    <w:rsid w:val="0033106C"/>
    <w:rsid w:val="00331205"/>
    <w:rsid w:val="00332DA8"/>
    <w:rsid w:val="0033395E"/>
    <w:rsid w:val="0033397F"/>
    <w:rsid w:val="003339B1"/>
    <w:rsid w:val="00335705"/>
    <w:rsid w:val="00336292"/>
    <w:rsid w:val="003429AB"/>
    <w:rsid w:val="00342DFF"/>
    <w:rsid w:val="003445EC"/>
    <w:rsid w:val="00345052"/>
    <w:rsid w:val="00345F1B"/>
    <w:rsid w:val="0034606F"/>
    <w:rsid w:val="003467D5"/>
    <w:rsid w:val="003472DF"/>
    <w:rsid w:val="003473E4"/>
    <w:rsid w:val="00347F86"/>
    <w:rsid w:val="003523C8"/>
    <w:rsid w:val="0035258C"/>
    <w:rsid w:val="00353C2B"/>
    <w:rsid w:val="00354316"/>
    <w:rsid w:val="00354D97"/>
    <w:rsid w:val="003552DC"/>
    <w:rsid w:val="00355B14"/>
    <w:rsid w:val="0035658A"/>
    <w:rsid w:val="00357684"/>
    <w:rsid w:val="0036089E"/>
    <w:rsid w:val="00363BDA"/>
    <w:rsid w:val="00363DC6"/>
    <w:rsid w:val="00365B06"/>
    <w:rsid w:val="0036683B"/>
    <w:rsid w:val="003673BC"/>
    <w:rsid w:val="00367813"/>
    <w:rsid w:val="00367B9A"/>
    <w:rsid w:val="00371D04"/>
    <w:rsid w:val="0037353F"/>
    <w:rsid w:val="00375DA2"/>
    <w:rsid w:val="00376636"/>
    <w:rsid w:val="0038021A"/>
    <w:rsid w:val="003806C7"/>
    <w:rsid w:val="003810E4"/>
    <w:rsid w:val="0038187B"/>
    <w:rsid w:val="00382549"/>
    <w:rsid w:val="00383382"/>
    <w:rsid w:val="00385A59"/>
    <w:rsid w:val="003868E7"/>
    <w:rsid w:val="0039092C"/>
    <w:rsid w:val="00394BE4"/>
    <w:rsid w:val="00396E2D"/>
    <w:rsid w:val="003A0DD1"/>
    <w:rsid w:val="003A1CEE"/>
    <w:rsid w:val="003A32D1"/>
    <w:rsid w:val="003A4054"/>
    <w:rsid w:val="003A4DCE"/>
    <w:rsid w:val="003B1C78"/>
    <w:rsid w:val="003B4D41"/>
    <w:rsid w:val="003B4DA3"/>
    <w:rsid w:val="003B57A0"/>
    <w:rsid w:val="003B65FF"/>
    <w:rsid w:val="003B6D62"/>
    <w:rsid w:val="003C01F4"/>
    <w:rsid w:val="003C038E"/>
    <w:rsid w:val="003C061C"/>
    <w:rsid w:val="003C2216"/>
    <w:rsid w:val="003C286B"/>
    <w:rsid w:val="003C343B"/>
    <w:rsid w:val="003C4BB4"/>
    <w:rsid w:val="003C67C9"/>
    <w:rsid w:val="003C6EC6"/>
    <w:rsid w:val="003C70BB"/>
    <w:rsid w:val="003C79A5"/>
    <w:rsid w:val="003D510B"/>
    <w:rsid w:val="003D6D50"/>
    <w:rsid w:val="003D7F3F"/>
    <w:rsid w:val="003E023A"/>
    <w:rsid w:val="003E0DCC"/>
    <w:rsid w:val="003E1911"/>
    <w:rsid w:val="003E1FFB"/>
    <w:rsid w:val="003E2F07"/>
    <w:rsid w:val="003E3488"/>
    <w:rsid w:val="003E3C93"/>
    <w:rsid w:val="003E3EBE"/>
    <w:rsid w:val="003E4B7C"/>
    <w:rsid w:val="003E54D7"/>
    <w:rsid w:val="003E5E2A"/>
    <w:rsid w:val="003E6C77"/>
    <w:rsid w:val="003E7EB1"/>
    <w:rsid w:val="003F0513"/>
    <w:rsid w:val="003F0F7E"/>
    <w:rsid w:val="003F15A4"/>
    <w:rsid w:val="003F1BAC"/>
    <w:rsid w:val="003F30AD"/>
    <w:rsid w:val="003F33CC"/>
    <w:rsid w:val="003F3D27"/>
    <w:rsid w:val="003F3EAB"/>
    <w:rsid w:val="003F4AF7"/>
    <w:rsid w:val="003F5EA8"/>
    <w:rsid w:val="003F5F6F"/>
    <w:rsid w:val="003F6100"/>
    <w:rsid w:val="003F7A1E"/>
    <w:rsid w:val="004001E7"/>
    <w:rsid w:val="00401142"/>
    <w:rsid w:val="004025D3"/>
    <w:rsid w:val="00402A1D"/>
    <w:rsid w:val="00403FF1"/>
    <w:rsid w:val="00404E79"/>
    <w:rsid w:val="00405B19"/>
    <w:rsid w:val="00406C54"/>
    <w:rsid w:val="00406E0C"/>
    <w:rsid w:val="0041014C"/>
    <w:rsid w:val="00410415"/>
    <w:rsid w:val="00411973"/>
    <w:rsid w:val="00411B27"/>
    <w:rsid w:val="0041252A"/>
    <w:rsid w:val="00413FE8"/>
    <w:rsid w:val="0041543D"/>
    <w:rsid w:val="00416B08"/>
    <w:rsid w:val="00416DEF"/>
    <w:rsid w:val="00417CE3"/>
    <w:rsid w:val="00420854"/>
    <w:rsid w:val="00421A6A"/>
    <w:rsid w:val="00422462"/>
    <w:rsid w:val="004228F0"/>
    <w:rsid w:val="0042361D"/>
    <w:rsid w:val="00425D6C"/>
    <w:rsid w:val="0042621A"/>
    <w:rsid w:val="0042679F"/>
    <w:rsid w:val="00427D92"/>
    <w:rsid w:val="004317D1"/>
    <w:rsid w:val="00431B32"/>
    <w:rsid w:val="00432686"/>
    <w:rsid w:val="00432E4A"/>
    <w:rsid w:val="0043355B"/>
    <w:rsid w:val="00434F6A"/>
    <w:rsid w:val="004353B2"/>
    <w:rsid w:val="00435731"/>
    <w:rsid w:val="00435A65"/>
    <w:rsid w:val="00436396"/>
    <w:rsid w:val="00436A4F"/>
    <w:rsid w:val="00436D6B"/>
    <w:rsid w:val="00437FA7"/>
    <w:rsid w:val="0044144C"/>
    <w:rsid w:val="004435AE"/>
    <w:rsid w:val="00444051"/>
    <w:rsid w:val="00444C95"/>
    <w:rsid w:val="0044516D"/>
    <w:rsid w:val="004453AC"/>
    <w:rsid w:val="004457C6"/>
    <w:rsid w:val="00446992"/>
    <w:rsid w:val="0045052E"/>
    <w:rsid w:val="00450580"/>
    <w:rsid w:val="00452684"/>
    <w:rsid w:val="004532BE"/>
    <w:rsid w:val="00453C2C"/>
    <w:rsid w:val="00454D92"/>
    <w:rsid w:val="00456405"/>
    <w:rsid w:val="004568FC"/>
    <w:rsid w:val="00457B8E"/>
    <w:rsid w:val="004623E0"/>
    <w:rsid w:val="0046491A"/>
    <w:rsid w:val="00464D02"/>
    <w:rsid w:val="00465210"/>
    <w:rsid w:val="004658A0"/>
    <w:rsid w:val="00467725"/>
    <w:rsid w:val="00467DB3"/>
    <w:rsid w:val="00471C67"/>
    <w:rsid w:val="00473268"/>
    <w:rsid w:val="00474463"/>
    <w:rsid w:val="00475148"/>
    <w:rsid w:val="00475675"/>
    <w:rsid w:val="004770BF"/>
    <w:rsid w:val="00480AF5"/>
    <w:rsid w:val="00480E23"/>
    <w:rsid w:val="0048179A"/>
    <w:rsid w:val="004828DD"/>
    <w:rsid w:val="00485E4D"/>
    <w:rsid w:val="00486421"/>
    <w:rsid w:val="00486B12"/>
    <w:rsid w:val="004879B3"/>
    <w:rsid w:val="00487B48"/>
    <w:rsid w:val="00487EB2"/>
    <w:rsid w:val="004901D9"/>
    <w:rsid w:val="0049136A"/>
    <w:rsid w:val="00492C2E"/>
    <w:rsid w:val="004931D3"/>
    <w:rsid w:val="00493466"/>
    <w:rsid w:val="00494BCB"/>
    <w:rsid w:val="00494BEE"/>
    <w:rsid w:val="00495225"/>
    <w:rsid w:val="00497C2B"/>
    <w:rsid w:val="004A0485"/>
    <w:rsid w:val="004A06B9"/>
    <w:rsid w:val="004A33FB"/>
    <w:rsid w:val="004A3B42"/>
    <w:rsid w:val="004A4353"/>
    <w:rsid w:val="004A5365"/>
    <w:rsid w:val="004A64ED"/>
    <w:rsid w:val="004A74F2"/>
    <w:rsid w:val="004A78D2"/>
    <w:rsid w:val="004B0E96"/>
    <w:rsid w:val="004B2EA9"/>
    <w:rsid w:val="004B3475"/>
    <w:rsid w:val="004B3880"/>
    <w:rsid w:val="004B43E4"/>
    <w:rsid w:val="004B5E03"/>
    <w:rsid w:val="004B6F7D"/>
    <w:rsid w:val="004B7EFE"/>
    <w:rsid w:val="004C0E00"/>
    <w:rsid w:val="004C1522"/>
    <w:rsid w:val="004C390F"/>
    <w:rsid w:val="004C4B71"/>
    <w:rsid w:val="004C4BEA"/>
    <w:rsid w:val="004C5EF4"/>
    <w:rsid w:val="004C7996"/>
    <w:rsid w:val="004C7BF7"/>
    <w:rsid w:val="004D1F73"/>
    <w:rsid w:val="004D2D3B"/>
    <w:rsid w:val="004D324C"/>
    <w:rsid w:val="004D4CBB"/>
    <w:rsid w:val="004D7857"/>
    <w:rsid w:val="004E066E"/>
    <w:rsid w:val="004E0C49"/>
    <w:rsid w:val="004E17EE"/>
    <w:rsid w:val="004E2623"/>
    <w:rsid w:val="004F0359"/>
    <w:rsid w:val="004F2A6C"/>
    <w:rsid w:val="004F2B34"/>
    <w:rsid w:val="004F6DFD"/>
    <w:rsid w:val="004F7B7F"/>
    <w:rsid w:val="0050302E"/>
    <w:rsid w:val="00506964"/>
    <w:rsid w:val="00506E2F"/>
    <w:rsid w:val="0050742E"/>
    <w:rsid w:val="005078F5"/>
    <w:rsid w:val="00507C62"/>
    <w:rsid w:val="00510D6D"/>
    <w:rsid w:val="00511112"/>
    <w:rsid w:val="0051154D"/>
    <w:rsid w:val="0051546C"/>
    <w:rsid w:val="0051597F"/>
    <w:rsid w:val="00515EFB"/>
    <w:rsid w:val="005161CF"/>
    <w:rsid w:val="005174BD"/>
    <w:rsid w:val="0051785E"/>
    <w:rsid w:val="00517D68"/>
    <w:rsid w:val="00521DE2"/>
    <w:rsid w:val="005229D2"/>
    <w:rsid w:val="00523BAB"/>
    <w:rsid w:val="00523FD2"/>
    <w:rsid w:val="00524DA0"/>
    <w:rsid w:val="00527195"/>
    <w:rsid w:val="00531A8E"/>
    <w:rsid w:val="00531F46"/>
    <w:rsid w:val="00532F97"/>
    <w:rsid w:val="00533948"/>
    <w:rsid w:val="00533960"/>
    <w:rsid w:val="005376D1"/>
    <w:rsid w:val="00537F95"/>
    <w:rsid w:val="00541ADF"/>
    <w:rsid w:val="00542055"/>
    <w:rsid w:val="00543129"/>
    <w:rsid w:val="0054336D"/>
    <w:rsid w:val="00543B87"/>
    <w:rsid w:val="00545027"/>
    <w:rsid w:val="005474E1"/>
    <w:rsid w:val="00547869"/>
    <w:rsid w:val="00552A90"/>
    <w:rsid w:val="00552D38"/>
    <w:rsid w:val="00554E1C"/>
    <w:rsid w:val="0055508D"/>
    <w:rsid w:val="0055525B"/>
    <w:rsid w:val="0055724A"/>
    <w:rsid w:val="005577C5"/>
    <w:rsid w:val="00560C6B"/>
    <w:rsid w:val="0056130D"/>
    <w:rsid w:val="00561D72"/>
    <w:rsid w:val="00562176"/>
    <w:rsid w:val="005663B7"/>
    <w:rsid w:val="00573E61"/>
    <w:rsid w:val="005751B8"/>
    <w:rsid w:val="0057586C"/>
    <w:rsid w:val="005759DB"/>
    <w:rsid w:val="0057667E"/>
    <w:rsid w:val="00576B0B"/>
    <w:rsid w:val="00577F07"/>
    <w:rsid w:val="0058060A"/>
    <w:rsid w:val="00581885"/>
    <w:rsid w:val="005823FE"/>
    <w:rsid w:val="00583AA5"/>
    <w:rsid w:val="00584A81"/>
    <w:rsid w:val="005852D5"/>
    <w:rsid w:val="00586AFA"/>
    <w:rsid w:val="005922D4"/>
    <w:rsid w:val="0059277A"/>
    <w:rsid w:val="005936A4"/>
    <w:rsid w:val="005955B2"/>
    <w:rsid w:val="00596551"/>
    <w:rsid w:val="0059729E"/>
    <w:rsid w:val="00597864"/>
    <w:rsid w:val="005A01CD"/>
    <w:rsid w:val="005A277D"/>
    <w:rsid w:val="005A28BD"/>
    <w:rsid w:val="005A30F2"/>
    <w:rsid w:val="005A3A6A"/>
    <w:rsid w:val="005A3C97"/>
    <w:rsid w:val="005A4982"/>
    <w:rsid w:val="005A59D0"/>
    <w:rsid w:val="005A5DC4"/>
    <w:rsid w:val="005A6136"/>
    <w:rsid w:val="005A629E"/>
    <w:rsid w:val="005A6533"/>
    <w:rsid w:val="005A73DE"/>
    <w:rsid w:val="005A7BE3"/>
    <w:rsid w:val="005B0B9F"/>
    <w:rsid w:val="005B2EF2"/>
    <w:rsid w:val="005B4397"/>
    <w:rsid w:val="005B4D80"/>
    <w:rsid w:val="005B5F8F"/>
    <w:rsid w:val="005B677F"/>
    <w:rsid w:val="005B68F0"/>
    <w:rsid w:val="005B7FA1"/>
    <w:rsid w:val="005C16DD"/>
    <w:rsid w:val="005C201C"/>
    <w:rsid w:val="005C4998"/>
    <w:rsid w:val="005C4A82"/>
    <w:rsid w:val="005D05D7"/>
    <w:rsid w:val="005D15E3"/>
    <w:rsid w:val="005D1ECD"/>
    <w:rsid w:val="005D2CD7"/>
    <w:rsid w:val="005D2DC8"/>
    <w:rsid w:val="005D46A1"/>
    <w:rsid w:val="005D520B"/>
    <w:rsid w:val="005D6C42"/>
    <w:rsid w:val="005D76B3"/>
    <w:rsid w:val="005E02DC"/>
    <w:rsid w:val="005E1E05"/>
    <w:rsid w:val="005E3063"/>
    <w:rsid w:val="005E38B9"/>
    <w:rsid w:val="005E5AE3"/>
    <w:rsid w:val="005E702E"/>
    <w:rsid w:val="005F0153"/>
    <w:rsid w:val="005F1A1F"/>
    <w:rsid w:val="005F3014"/>
    <w:rsid w:val="005F335B"/>
    <w:rsid w:val="005F3CE5"/>
    <w:rsid w:val="005F5F76"/>
    <w:rsid w:val="005F640E"/>
    <w:rsid w:val="005F726D"/>
    <w:rsid w:val="005F7938"/>
    <w:rsid w:val="0060049A"/>
    <w:rsid w:val="00600992"/>
    <w:rsid w:val="00600A88"/>
    <w:rsid w:val="00600E4F"/>
    <w:rsid w:val="006013CC"/>
    <w:rsid w:val="0060295F"/>
    <w:rsid w:val="00604822"/>
    <w:rsid w:val="0060621C"/>
    <w:rsid w:val="0060672F"/>
    <w:rsid w:val="006078A5"/>
    <w:rsid w:val="00607D64"/>
    <w:rsid w:val="006116CF"/>
    <w:rsid w:val="0061452D"/>
    <w:rsid w:val="00616836"/>
    <w:rsid w:val="00617124"/>
    <w:rsid w:val="00621626"/>
    <w:rsid w:val="0062204C"/>
    <w:rsid w:val="006222A6"/>
    <w:rsid w:val="00622330"/>
    <w:rsid w:val="00622DAA"/>
    <w:rsid w:val="00623A34"/>
    <w:rsid w:val="00623C0A"/>
    <w:rsid w:val="00624717"/>
    <w:rsid w:val="00625D00"/>
    <w:rsid w:val="00625DA7"/>
    <w:rsid w:val="006271F5"/>
    <w:rsid w:val="00630DFB"/>
    <w:rsid w:val="00631094"/>
    <w:rsid w:val="00633AA1"/>
    <w:rsid w:val="00633CB4"/>
    <w:rsid w:val="006345BB"/>
    <w:rsid w:val="00635F44"/>
    <w:rsid w:val="006360DA"/>
    <w:rsid w:val="006365EE"/>
    <w:rsid w:val="00636DDA"/>
    <w:rsid w:val="00636EFA"/>
    <w:rsid w:val="00640CE0"/>
    <w:rsid w:val="00642B1D"/>
    <w:rsid w:val="00642FE5"/>
    <w:rsid w:val="00644CE5"/>
    <w:rsid w:val="006457D9"/>
    <w:rsid w:val="00645DDB"/>
    <w:rsid w:val="0064627C"/>
    <w:rsid w:val="00646DD0"/>
    <w:rsid w:val="00647FB6"/>
    <w:rsid w:val="006505FE"/>
    <w:rsid w:val="00652AD5"/>
    <w:rsid w:val="006536C5"/>
    <w:rsid w:val="006540ED"/>
    <w:rsid w:val="006546D7"/>
    <w:rsid w:val="00657CCD"/>
    <w:rsid w:val="00660974"/>
    <w:rsid w:val="00661AF5"/>
    <w:rsid w:val="00662035"/>
    <w:rsid w:val="00663B8D"/>
    <w:rsid w:val="00664CD7"/>
    <w:rsid w:val="00667AD7"/>
    <w:rsid w:val="0067274F"/>
    <w:rsid w:val="00673EE9"/>
    <w:rsid w:val="00675850"/>
    <w:rsid w:val="00676692"/>
    <w:rsid w:val="00676AF7"/>
    <w:rsid w:val="00680A21"/>
    <w:rsid w:val="006812F4"/>
    <w:rsid w:val="00686309"/>
    <w:rsid w:val="00686D2D"/>
    <w:rsid w:val="00687122"/>
    <w:rsid w:val="00690857"/>
    <w:rsid w:val="00690964"/>
    <w:rsid w:val="00692900"/>
    <w:rsid w:val="006963E6"/>
    <w:rsid w:val="00697032"/>
    <w:rsid w:val="006A0B69"/>
    <w:rsid w:val="006A0B6F"/>
    <w:rsid w:val="006A0CC9"/>
    <w:rsid w:val="006A44DA"/>
    <w:rsid w:val="006A4B86"/>
    <w:rsid w:val="006A4CAA"/>
    <w:rsid w:val="006A4E8E"/>
    <w:rsid w:val="006A69A9"/>
    <w:rsid w:val="006B0F2D"/>
    <w:rsid w:val="006B2D93"/>
    <w:rsid w:val="006B33B2"/>
    <w:rsid w:val="006B4D00"/>
    <w:rsid w:val="006B58EB"/>
    <w:rsid w:val="006B5B2E"/>
    <w:rsid w:val="006B70FE"/>
    <w:rsid w:val="006B7421"/>
    <w:rsid w:val="006B78AB"/>
    <w:rsid w:val="006B7BC5"/>
    <w:rsid w:val="006C0CF8"/>
    <w:rsid w:val="006C17C7"/>
    <w:rsid w:val="006C2515"/>
    <w:rsid w:val="006C4A2D"/>
    <w:rsid w:val="006C4E73"/>
    <w:rsid w:val="006C5350"/>
    <w:rsid w:val="006C599D"/>
    <w:rsid w:val="006C6C52"/>
    <w:rsid w:val="006C72D4"/>
    <w:rsid w:val="006D082A"/>
    <w:rsid w:val="006D1384"/>
    <w:rsid w:val="006D27F4"/>
    <w:rsid w:val="006D35CD"/>
    <w:rsid w:val="006D371A"/>
    <w:rsid w:val="006D44C5"/>
    <w:rsid w:val="006D62C8"/>
    <w:rsid w:val="006D7425"/>
    <w:rsid w:val="006D7563"/>
    <w:rsid w:val="006D795E"/>
    <w:rsid w:val="006E0094"/>
    <w:rsid w:val="006E34B0"/>
    <w:rsid w:val="006E3A99"/>
    <w:rsid w:val="006E4CCB"/>
    <w:rsid w:val="006E4F6A"/>
    <w:rsid w:val="006E5AA4"/>
    <w:rsid w:val="006E60C6"/>
    <w:rsid w:val="006F0C84"/>
    <w:rsid w:val="006F4A55"/>
    <w:rsid w:val="006F563A"/>
    <w:rsid w:val="006F6082"/>
    <w:rsid w:val="007017E2"/>
    <w:rsid w:val="00701A81"/>
    <w:rsid w:val="00701EE3"/>
    <w:rsid w:val="00703ECC"/>
    <w:rsid w:val="00703F91"/>
    <w:rsid w:val="0070411F"/>
    <w:rsid w:val="00704970"/>
    <w:rsid w:val="00704A18"/>
    <w:rsid w:val="00706034"/>
    <w:rsid w:val="007117E7"/>
    <w:rsid w:val="00711F14"/>
    <w:rsid w:val="0071349B"/>
    <w:rsid w:val="007134C4"/>
    <w:rsid w:val="007144DE"/>
    <w:rsid w:val="00716075"/>
    <w:rsid w:val="00716258"/>
    <w:rsid w:val="00716ACC"/>
    <w:rsid w:val="0072000D"/>
    <w:rsid w:val="00720A5D"/>
    <w:rsid w:val="00721344"/>
    <w:rsid w:val="0072143E"/>
    <w:rsid w:val="0072448B"/>
    <w:rsid w:val="00727E7A"/>
    <w:rsid w:val="0073036C"/>
    <w:rsid w:val="007318AE"/>
    <w:rsid w:val="00731D07"/>
    <w:rsid w:val="007326E0"/>
    <w:rsid w:val="00733B1A"/>
    <w:rsid w:val="007343B0"/>
    <w:rsid w:val="00735F4D"/>
    <w:rsid w:val="00737CB2"/>
    <w:rsid w:val="00740D85"/>
    <w:rsid w:val="0074108C"/>
    <w:rsid w:val="00742169"/>
    <w:rsid w:val="0074478E"/>
    <w:rsid w:val="00744D9C"/>
    <w:rsid w:val="00745B8D"/>
    <w:rsid w:val="00745F54"/>
    <w:rsid w:val="007468E4"/>
    <w:rsid w:val="00747626"/>
    <w:rsid w:val="00747FD3"/>
    <w:rsid w:val="0075133E"/>
    <w:rsid w:val="007525DD"/>
    <w:rsid w:val="00752624"/>
    <w:rsid w:val="00752C5C"/>
    <w:rsid w:val="00752FC7"/>
    <w:rsid w:val="00753F0D"/>
    <w:rsid w:val="00754E49"/>
    <w:rsid w:val="0075507C"/>
    <w:rsid w:val="0075579B"/>
    <w:rsid w:val="00756CE3"/>
    <w:rsid w:val="0075707E"/>
    <w:rsid w:val="00757523"/>
    <w:rsid w:val="00760B24"/>
    <w:rsid w:val="00762804"/>
    <w:rsid w:val="00763942"/>
    <w:rsid w:val="00765BE6"/>
    <w:rsid w:val="007708CD"/>
    <w:rsid w:val="007764B2"/>
    <w:rsid w:val="007771CD"/>
    <w:rsid w:val="007778B6"/>
    <w:rsid w:val="00780FA3"/>
    <w:rsid w:val="00781488"/>
    <w:rsid w:val="00781D03"/>
    <w:rsid w:val="00782BBD"/>
    <w:rsid w:val="00785E01"/>
    <w:rsid w:val="00786031"/>
    <w:rsid w:val="0078633D"/>
    <w:rsid w:val="007864FF"/>
    <w:rsid w:val="00786B14"/>
    <w:rsid w:val="00795F34"/>
    <w:rsid w:val="007A1554"/>
    <w:rsid w:val="007A4136"/>
    <w:rsid w:val="007A65E9"/>
    <w:rsid w:val="007B174C"/>
    <w:rsid w:val="007B37A8"/>
    <w:rsid w:val="007B5EA1"/>
    <w:rsid w:val="007B6690"/>
    <w:rsid w:val="007B74A2"/>
    <w:rsid w:val="007C4289"/>
    <w:rsid w:val="007C4890"/>
    <w:rsid w:val="007C4EE5"/>
    <w:rsid w:val="007C6609"/>
    <w:rsid w:val="007C7BD2"/>
    <w:rsid w:val="007C7FB9"/>
    <w:rsid w:val="007D07E3"/>
    <w:rsid w:val="007D0B7B"/>
    <w:rsid w:val="007D14CD"/>
    <w:rsid w:val="007D2A7B"/>
    <w:rsid w:val="007D3177"/>
    <w:rsid w:val="007D3261"/>
    <w:rsid w:val="007D4AD9"/>
    <w:rsid w:val="007D5DEF"/>
    <w:rsid w:val="007E078B"/>
    <w:rsid w:val="007E23CE"/>
    <w:rsid w:val="007E37BF"/>
    <w:rsid w:val="007E435F"/>
    <w:rsid w:val="007E608C"/>
    <w:rsid w:val="007E64B2"/>
    <w:rsid w:val="007E6868"/>
    <w:rsid w:val="007E7958"/>
    <w:rsid w:val="007F134A"/>
    <w:rsid w:val="007F2AA3"/>
    <w:rsid w:val="007F4325"/>
    <w:rsid w:val="007F44BD"/>
    <w:rsid w:val="007F6318"/>
    <w:rsid w:val="007F6E75"/>
    <w:rsid w:val="007F74AE"/>
    <w:rsid w:val="00800926"/>
    <w:rsid w:val="00800BC8"/>
    <w:rsid w:val="0080137C"/>
    <w:rsid w:val="0080278C"/>
    <w:rsid w:val="008050E6"/>
    <w:rsid w:val="00805505"/>
    <w:rsid w:val="00805E6D"/>
    <w:rsid w:val="00806902"/>
    <w:rsid w:val="00807FB6"/>
    <w:rsid w:val="008105FF"/>
    <w:rsid w:val="00811CDB"/>
    <w:rsid w:val="00812757"/>
    <w:rsid w:val="0081380B"/>
    <w:rsid w:val="0081458D"/>
    <w:rsid w:val="00815F5F"/>
    <w:rsid w:val="00817EF2"/>
    <w:rsid w:val="00817FA5"/>
    <w:rsid w:val="0082144C"/>
    <w:rsid w:val="008248ED"/>
    <w:rsid w:val="00825ACB"/>
    <w:rsid w:val="008262CD"/>
    <w:rsid w:val="008265E6"/>
    <w:rsid w:val="00826B12"/>
    <w:rsid w:val="00830A78"/>
    <w:rsid w:val="00830BE2"/>
    <w:rsid w:val="0083176F"/>
    <w:rsid w:val="00831EA0"/>
    <w:rsid w:val="008320CD"/>
    <w:rsid w:val="00833B61"/>
    <w:rsid w:val="0083491C"/>
    <w:rsid w:val="00834BF0"/>
    <w:rsid w:val="00834C8B"/>
    <w:rsid w:val="00837A84"/>
    <w:rsid w:val="00841667"/>
    <w:rsid w:val="00842A64"/>
    <w:rsid w:val="0084319A"/>
    <w:rsid w:val="008435F0"/>
    <w:rsid w:val="00844746"/>
    <w:rsid w:val="008449AF"/>
    <w:rsid w:val="00846E39"/>
    <w:rsid w:val="00847CCF"/>
    <w:rsid w:val="0085084E"/>
    <w:rsid w:val="00850B16"/>
    <w:rsid w:val="00850F71"/>
    <w:rsid w:val="00853303"/>
    <w:rsid w:val="00854116"/>
    <w:rsid w:val="00854B56"/>
    <w:rsid w:val="00855CE0"/>
    <w:rsid w:val="00856154"/>
    <w:rsid w:val="008563DE"/>
    <w:rsid w:val="0085684D"/>
    <w:rsid w:val="00860AB5"/>
    <w:rsid w:val="00861298"/>
    <w:rsid w:val="00863355"/>
    <w:rsid w:val="008657D9"/>
    <w:rsid w:val="00866528"/>
    <w:rsid w:val="008665F6"/>
    <w:rsid w:val="00870F4D"/>
    <w:rsid w:val="00872A13"/>
    <w:rsid w:val="00872A66"/>
    <w:rsid w:val="00875C48"/>
    <w:rsid w:val="0088065E"/>
    <w:rsid w:val="00881196"/>
    <w:rsid w:val="00881F19"/>
    <w:rsid w:val="00881F37"/>
    <w:rsid w:val="0088210F"/>
    <w:rsid w:val="00882B02"/>
    <w:rsid w:val="00882F21"/>
    <w:rsid w:val="008832B0"/>
    <w:rsid w:val="00891748"/>
    <w:rsid w:val="008919FD"/>
    <w:rsid w:val="008921CF"/>
    <w:rsid w:val="0089292A"/>
    <w:rsid w:val="00892E4A"/>
    <w:rsid w:val="00892EC7"/>
    <w:rsid w:val="008942D7"/>
    <w:rsid w:val="008960FF"/>
    <w:rsid w:val="008A0884"/>
    <w:rsid w:val="008A0AA8"/>
    <w:rsid w:val="008A2276"/>
    <w:rsid w:val="008A267F"/>
    <w:rsid w:val="008A3DE0"/>
    <w:rsid w:val="008A5C8B"/>
    <w:rsid w:val="008A6B28"/>
    <w:rsid w:val="008A79A7"/>
    <w:rsid w:val="008A7A0C"/>
    <w:rsid w:val="008A7C57"/>
    <w:rsid w:val="008B03B4"/>
    <w:rsid w:val="008B14C3"/>
    <w:rsid w:val="008B2145"/>
    <w:rsid w:val="008B37B3"/>
    <w:rsid w:val="008B4150"/>
    <w:rsid w:val="008B4E18"/>
    <w:rsid w:val="008B7617"/>
    <w:rsid w:val="008C045C"/>
    <w:rsid w:val="008C0C6A"/>
    <w:rsid w:val="008C5036"/>
    <w:rsid w:val="008C5057"/>
    <w:rsid w:val="008C6828"/>
    <w:rsid w:val="008D08EF"/>
    <w:rsid w:val="008D1F33"/>
    <w:rsid w:val="008D2F0C"/>
    <w:rsid w:val="008D3035"/>
    <w:rsid w:val="008D3E98"/>
    <w:rsid w:val="008D3FBA"/>
    <w:rsid w:val="008D4DC6"/>
    <w:rsid w:val="008D6474"/>
    <w:rsid w:val="008D695E"/>
    <w:rsid w:val="008D6C35"/>
    <w:rsid w:val="008E02EB"/>
    <w:rsid w:val="008E0A03"/>
    <w:rsid w:val="008E0B72"/>
    <w:rsid w:val="008E147C"/>
    <w:rsid w:val="008E2715"/>
    <w:rsid w:val="008E353C"/>
    <w:rsid w:val="008E3AB9"/>
    <w:rsid w:val="008E40F7"/>
    <w:rsid w:val="008E75F5"/>
    <w:rsid w:val="008F0E58"/>
    <w:rsid w:val="008F1564"/>
    <w:rsid w:val="008F167D"/>
    <w:rsid w:val="008F2C12"/>
    <w:rsid w:val="008F428F"/>
    <w:rsid w:val="008F5225"/>
    <w:rsid w:val="008F7AE3"/>
    <w:rsid w:val="008F7FED"/>
    <w:rsid w:val="009013BA"/>
    <w:rsid w:val="00904A19"/>
    <w:rsid w:val="00904F07"/>
    <w:rsid w:val="009054D8"/>
    <w:rsid w:val="00905C93"/>
    <w:rsid w:val="00907CF2"/>
    <w:rsid w:val="00910078"/>
    <w:rsid w:val="0091215E"/>
    <w:rsid w:val="00912D95"/>
    <w:rsid w:val="00915ADD"/>
    <w:rsid w:val="00915DCD"/>
    <w:rsid w:val="009204F2"/>
    <w:rsid w:val="00920681"/>
    <w:rsid w:val="009212EB"/>
    <w:rsid w:val="00923112"/>
    <w:rsid w:val="00923339"/>
    <w:rsid w:val="0092526A"/>
    <w:rsid w:val="009256FC"/>
    <w:rsid w:val="009260A3"/>
    <w:rsid w:val="00927DFF"/>
    <w:rsid w:val="009308E3"/>
    <w:rsid w:val="00930F82"/>
    <w:rsid w:val="00932E75"/>
    <w:rsid w:val="00933146"/>
    <w:rsid w:val="00933725"/>
    <w:rsid w:val="0093462E"/>
    <w:rsid w:val="009358D7"/>
    <w:rsid w:val="00940423"/>
    <w:rsid w:val="00940529"/>
    <w:rsid w:val="00940639"/>
    <w:rsid w:val="0094130B"/>
    <w:rsid w:val="00941C4E"/>
    <w:rsid w:val="00942069"/>
    <w:rsid w:val="009425FA"/>
    <w:rsid w:val="009428C5"/>
    <w:rsid w:val="00942A65"/>
    <w:rsid w:val="0094335A"/>
    <w:rsid w:val="00943856"/>
    <w:rsid w:val="00944AC0"/>
    <w:rsid w:val="00946446"/>
    <w:rsid w:val="00946757"/>
    <w:rsid w:val="00946B40"/>
    <w:rsid w:val="0094714B"/>
    <w:rsid w:val="0095145B"/>
    <w:rsid w:val="009525FB"/>
    <w:rsid w:val="00956C6B"/>
    <w:rsid w:val="009603F4"/>
    <w:rsid w:val="00961826"/>
    <w:rsid w:val="00961F1D"/>
    <w:rsid w:val="00961F4E"/>
    <w:rsid w:val="009625CC"/>
    <w:rsid w:val="00962EF4"/>
    <w:rsid w:val="00964482"/>
    <w:rsid w:val="00970FDE"/>
    <w:rsid w:val="009719F6"/>
    <w:rsid w:val="00976BA9"/>
    <w:rsid w:val="00980265"/>
    <w:rsid w:val="00980BB6"/>
    <w:rsid w:val="00981A5E"/>
    <w:rsid w:val="00983D12"/>
    <w:rsid w:val="00984E1C"/>
    <w:rsid w:val="009857ED"/>
    <w:rsid w:val="0098592E"/>
    <w:rsid w:val="00987BB0"/>
    <w:rsid w:val="00993027"/>
    <w:rsid w:val="009947F5"/>
    <w:rsid w:val="0099580F"/>
    <w:rsid w:val="009A08C3"/>
    <w:rsid w:val="009A0D30"/>
    <w:rsid w:val="009A0D4C"/>
    <w:rsid w:val="009A11DD"/>
    <w:rsid w:val="009A1F88"/>
    <w:rsid w:val="009A3884"/>
    <w:rsid w:val="009A5870"/>
    <w:rsid w:val="009A6727"/>
    <w:rsid w:val="009A7260"/>
    <w:rsid w:val="009B1789"/>
    <w:rsid w:val="009B244D"/>
    <w:rsid w:val="009B2A8E"/>
    <w:rsid w:val="009B3255"/>
    <w:rsid w:val="009B3E90"/>
    <w:rsid w:val="009B4639"/>
    <w:rsid w:val="009B78DB"/>
    <w:rsid w:val="009C0DD9"/>
    <w:rsid w:val="009C0F61"/>
    <w:rsid w:val="009C13F9"/>
    <w:rsid w:val="009C1C50"/>
    <w:rsid w:val="009C50AA"/>
    <w:rsid w:val="009C64EC"/>
    <w:rsid w:val="009D0F61"/>
    <w:rsid w:val="009D14CD"/>
    <w:rsid w:val="009D1BC0"/>
    <w:rsid w:val="009D34F1"/>
    <w:rsid w:val="009D35A2"/>
    <w:rsid w:val="009D3DE8"/>
    <w:rsid w:val="009D53F8"/>
    <w:rsid w:val="009D6274"/>
    <w:rsid w:val="009D739B"/>
    <w:rsid w:val="009D741D"/>
    <w:rsid w:val="009E082B"/>
    <w:rsid w:val="009E1E7E"/>
    <w:rsid w:val="009E2C06"/>
    <w:rsid w:val="009E3239"/>
    <w:rsid w:val="009E394D"/>
    <w:rsid w:val="009E4901"/>
    <w:rsid w:val="009E5051"/>
    <w:rsid w:val="009E54A3"/>
    <w:rsid w:val="009E61AA"/>
    <w:rsid w:val="009E74F2"/>
    <w:rsid w:val="009F2A64"/>
    <w:rsid w:val="009F2B84"/>
    <w:rsid w:val="009F2B8F"/>
    <w:rsid w:val="009F3190"/>
    <w:rsid w:val="009F351E"/>
    <w:rsid w:val="009F43C1"/>
    <w:rsid w:val="009F4D4A"/>
    <w:rsid w:val="009F5CB2"/>
    <w:rsid w:val="009F6621"/>
    <w:rsid w:val="00A01732"/>
    <w:rsid w:val="00A024D4"/>
    <w:rsid w:val="00A07A39"/>
    <w:rsid w:val="00A114F0"/>
    <w:rsid w:val="00A121FA"/>
    <w:rsid w:val="00A13B0E"/>
    <w:rsid w:val="00A159AE"/>
    <w:rsid w:val="00A20F17"/>
    <w:rsid w:val="00A2313B"/>
    <w:rsid w:val="00A23214"/>
    <w:rsid w:val="00A257B7"/>
    <w:rsid w:val="00A25EE8"/>
    <w:rsid w:val="00A27150"/>
    <w:rsid w:val="00A27E74"/>
    <w:rsid w:val="00A314F8"/>
    <w:rsid w:val="00A318D0"/>
    <w:rsid w:val="00A32749"/>
    <w:rsid w:val="00A340B4"/>
    <w:rsid w:val="00A352D7"/>
    <w:rsid w:val="00A35EAC"/>
    <w:rsid w:val="00A36C1B"/>
    <w:rsid w:val="00A36D95"/>
    <w:rsid w:val="00A37507"/>
    <w:rsid w:val="00A4080F"/>
    <w:rsid w:val="00A41F45"/>
    <w:rsid w:val="00A42080"/>
    <w:rsid w:val="00A43534"/>
    <w:rsid w:val="00A43583"/>
    <w:rsid w:val="00A45130"/>
    <w:rsid w:val="00A45E9A"/>
    <w:rsid w:val="00A46962"/>
    <w:rsid w:val="00A5037C"/>
    <w:rsid w:val="00A50671"/>
    <w:rsid w:val="00A50731"/>
    <w:rsid w:val="00A51EF7"/>
    <w:rsid w:val="00A5299E"/>
    <w:rsid w:val="00A53EB8"/>
    <w:rsid w:val="00A54A1D"/>
    <w:rsid w:val="00A55982"/>
    <w:rsid w:val="00A56122"/>
    <w:rsid w:val="00A56787"/>
    <w:rsid w:val="00A5679F"/>
    <w:rsid w:val="00A6002D"/>
    <w:rsid w:val="00A60955"/>
    <w:rsid w:val="00A61901"/>
    <w:rsid w:val="00A6222A"/>
    <w:rsid w:val="00A64A0D"/>
    <w:rsid w:val="00A6586F"/>
    <w:rsid w:val="00A67A47"/>
    <w:rsid w:val="00A701D9"/>
    <w:rsid w:val="00A705F1"/>
    <w:rsid w:val="00A706A6"/>
    <w:rsid w:val="00A707A1"/>
    <w:rsid w:val="00A71934"/>
    <w:rsid w:val="00A730AC"/>
    <w:rsid w:val="00A73AF7"/>
    <w:rsid w:val="00A74399"/>
    <w:rsid w:val="00A7442F"/>
    <w:rsid w:val="00A74A2A"/>
    <w:rsid w:val="00A74DAD"/>
    <w:rsid w:val="00A7557A"/>
    <w:rsid w:val="00A7722B"/>
    <w:rsid w:val="00A8003A"/>
    <w:rsid w:val="00A80874"/>
    <w:rsid w:val="00A811FF"/>
    <w:rsid w:val="00A83775"/>
    <w:rsid w:val="00A85079"/>
    <w:rsid w:val="00A860BC"/>
    <w:rsid w:val="00A8672A"/>
    <w:rsid w:val="00A86937"/>
    <w:rsid w:val="00A90473"/>
    <w:rsid w:val="00A90835"/>
    <w:rsid w:val="00A90972"/>
    <w:rsid w:val="00A923AE"/>
    <w:rsid w:val="00A92D2A"/>
    <w:rsid w:val="00A9378B"/>
    <w:rsid w:val="00A93F27"/>
    <w:rsid w:val="00A94312"/>
    <w:rsid w:val="00A96AAA"/>
    <w:rsid w:val="00AA048D"/>
    <w:rsid w:val="00AA0BDD"/>
    <w:rsid w:val="00AA4360"/>
    <w:rsid w:val="00AA4E6A"/>
    <w:rsid w:val="00AA7BA2"/>
    <w:rsid w:val="00AB2A03"/>
    <w:rsid w:val="00AB58C4"/>
    <w:rsid w:val="00AB6437"/>
    <w:rsid w:val="00AB7399"/>
    <w:rsid w:val="00AC1312"/>
    <w:rsid w:val="00AC1424"/>
    <w:rsid w:val="00AC3715"/>
    <w:rsid w:val="00AC3867"/>
    <w:rsid w:val="00AC5001"/>
    <w:rsid w:val="00AC7580"/>
    <w:rsid w:val="00AD0BAD"/>
    <w:rsid w:val="00AD1057"/>
    <w:rsid w:val="00AD2F02"/>
    <w:rsid w:val="00AD56CA"/>
    <w:rsid w:val="00AD64E4"/>
    <w:rsid w:val="00AE15AA"/>
    <w:rsid w:val="00AE17B5"/>
    <w:rsid w:val="00AE2B6C"/>
    <w:rsid w:val="00AE382A"/>
    <w:rsid w:val="00AE49B0"/>
    <w:rsid w:val="00AE4F79"/>
    <w:rsid w:val="00AE56C5"/>
    <w:rsid w:val="00AE5BE3"/>
    <w:rsid w:val="00AE634C"/>
    <w:rsid w:val="00AE737E"/>
    <w:rsid w:val="00AE78EA"/>
    <w:rsid w:val="00AF16AA"/>
    <w:rsid w:val="00AF234C"/>
    <w:rsid w:val="00AF2682"/>
    <w:rsid w:val="00AF2DB5"/>
    <w:rsid w:val="00AF2F2D"/>
    <w:rsid w:val="00AF49D3"/>
    <w:rsid w:val="00AF5484"/>
    <w:rsid w:val="00AF7A28"/>
    <w:rsid w:val="00B0015B"/>
    <w:rsid w:val="00B01EF9"/>
    <w:rsid w:val="00B031EC"/>
    <w:rsid w:val="00B03200"/>
    <w:rsid w:val="00B040B8"/>
    <w:rsid w:val="00B04747"/>
    <w:rsid w:val="00B04BCB"/>
    <w:rsid w:val="00B0538D"/>
    <w:rsid w:val="00B074D6"/>
    <w:rsid w:val="00B102B7"/>
    <w:rsid w:val="00B11D07"/>
    <w:rsid w:val="00B147DD"/>
    <w:rsid w:val="00B14D8A"/>
    <w:rsid w:val="00B15E23"/>
    <w:rsid w:val="00B17023"/>
    <w:rsid w:val="00B170C6"/>
    <w:rsid w:val="00B17E9F"/>
    <w:rsid w:val="00B21335"/>
    <w:rsid w:val="00B21B4C"/>
    <w:rsid w:val="00B22964"/>
    <w:rsid w:val="00B23B87"/>
    <w:rsid w:val="00B244BA"/>
    <w:rsid w:val="00B24BD9"/>
    <w:rsid w:val="00B258F8"/>
    <w:rsid w:val="00B30AD4"/>
    <w:rsid w:val="00B33331"/>
    <w:rsid w:val="00B3391C"/>
    <w:rsid w:val="00B3398B"/>
    <w:rsid w:val="00B35A0C"/>
    <w:rsid w:val="00B36EBC"/>
    <w:rsid w:val="00B407F8"/>
    <w:rsid w:val="00B40C35"/>
    <w:rsid w:val="00B40F63"/>
    <w:rsid w:val="00B41329"/>
    <w:rsid w:val="00B42B33"/>
    <w:rsid w:val="00B43BE1"/>
    <w:rsid w:val="00B44144"/>
    <w:rsid w:val="00B44293"/>
    <w:rsid w:val="00B44722"/>
    <w:rsid w:val="00B46688"/>
    <w:rsid w:val="00B50C20"/>
    <w:rsid w:val="00B519D6"/>
    <w:rsid w:val="00B543DB"/>
    <w:rsid w:val="00B54626"/>
    <w:rsid w:val="00B54FDE"/>
    <w:rsid w:val="00B56834"/>
    <w:rsid w:val="00B57EAD"/>
    <w:rsid w:val="00B632BF"/>
    <w:rsid w:val="00B6342E"/>
    <w:rsid w:val="00B63A43"/>
    <w:rsid w:val="00B63CB2"/>
    <w:rsid w:val="00B64B8C"/>
    <w:rsid w:val="00B665FE"/>
    <w:rsid w:val="00B70FA8"/>
    <w:rsid w:val="00B711BB"/>
    <w:rsid w:val="00B71707"/>
    <w:rsid w:val="00B718B5"/>
    <w:rsid w:val="00B73135"/>
    <w:rsid w:val="00B74FB8"/>
    <w:rsid w:val="00B75345"/>
    <w:rsid w:val="00B76ADD"/>
    <w:rsid w:val="00B77032"/>
    <w:rsid w:val="00B815FE"/>
    <w:rsid w:val="00B81CCF"/>
    <w:rsid w:val="00B82A08"/>
    <w:rsid w:val="00B83525"/>
    <w:rsid w:val="00B84569"/>
    <w:rsid w:val="00B853AA"/>
    <w:rsid w:val="00B8579A"/>
    <w:rsid w:val="00B86C63"/>
    <w:rsid w:val="00B87BEC"/>
    <w:rsid w:val="00B90ED8"/>
    <w:rsid w:val="00B92BE5"/>
    <w:rsid w:val="00B9582E"/>
    <w:rsid w:val="00B95D64"/>
    <w:rsid w:val="00B96A5F"/>
    <w:rsid w:val="00B9797D"/>
    <w:rsid w:val="00BA5B9D"/>
    <w:rsid w:val="00BA5C50"/>
    <w:rsid w:val="00BA5E64"/>
    <w:rsid w:val="00BA6F69"/>
    <w:rsid w:val="00BB02F2"/>
    <w:rsid w:val="00BB0E23"/>
    <w:rsid w:val="00BB2463"/>
    <w:rsid w:val="00BB56AE"/>
    <w:rsid w:val="00BB5C28"/>
    <w:rsid w:val="00BB6C7A"/>
    <w:rsid w:val="00BB7A61"/>
    <w:rsid w:val="00BB7EA3"/>
    <w:rsid w:val="00BC0C64"/>
    <w:rsid w:val="00BC1A5C"/>
    <w:rsid w:val="00BC21A3"/>
    <w:rsid w:val="00BC2C48"/>
    <w:rsid w:val="00BC3248"/>
    <w:rsid w:val="00BC3DCD"/>
    <w:rsid w:val="00BC474F"/>
    <w:rsid w:val="00BC79F9"/>
    <w:rsid w:val="00BC7CEE"/>
    <w:rsid w:val="00BC7FE2"/>
    <w:rsid w:val="00BD066B"/>
    <w:rsid w:val="00BD29E3"/>
    <w:rsid w:val="00BD2C0A"/>
    <w:rsid w:val="00BD4545"/>
    <w:rsid w:val="00BD5280"/>
    <w:rsid w:val="00BD5FF9"/>
    <w:rsid w:val="00BD6715"/>
    <w:rsid w:val="00BD6C78"/>
    <w:rsid w:val="00BE033A"/>
    <w:rsid w:val="00BE2859"/>
    <w:rsid w:val="00BE2D44"/>
    <w:rsid w:val="00BE65D8"/>
    <w:rsid w:val="00BE745A"/>
    <w:rsid w:val="00BE7BD1"/>
    <w:rsid w:val="00BF174D"/>
    <w:rsid w:val="00BF3EED"/>
    <w:rsid w:val="00BF40A3"/>
    <w:rsid w:val="00BF59ED"/>
    <w:rsid w:val="00BF60A7"/>
    <w:rsid w:val="00BF60CB"/>
    <w:rsid w:val="00BF7227"/>
    <w:rsid w:val="00C017BD"/>
    <w:rsid w:val="00C01FEF"/>
    <w:rsid w:val="00C041B1"/>
    <w:rsid w:val="00C046AC"/>
    <w:rsid w:val="00C047F2"/>
    <w:rsid w:val="00C056E1"/>
    <w:rsid w:val="00C05827"/>
    <w:rsid w:val="00C06255"/>
    <w:rsid w:val="00C06C8C"/>
    <w:rsid w:val="00C06F38"/>
    <w:rsid w:val="00C07481"/>
    <w:rsid w:val="00C10508"/>
    <w:rsid w:val="00C1167F"/>
    <w:rsid w:val="00C11E85"/>
    <w:rsid w:val="00C128B5"/>
    <w:rsid w:val="00C13B56"/>
    <w:rsid w:val="00C148B4"/>
    <w:rsid w:val="00C17B50"/>
    <w:rsid w:val="00C2003B"/>
    <w:rsid w:val="00C206CE"/>
    <w:rsid w:val="00C22211"/>
    <w:rsid w:val="00C23319"/>
    <w:rsid w:val="00C2359C"/>
    <w:rsid w:val="00C24C2E"/>
    <w:rsid w:val="00C25958"/>
    <w:rsid w:val="00C3010A"/>
    <w:rsid w:val="00C30553"/>
    <w:rsid w:val="00C30A9D"/>
    <w:rsid w:val="00C312A0"/>
    <w:rsid w:val="00C33037"/>
    <w:rsid w:val="00C33B9D"/>
    <w:rsid w:val="00C34435"/>
    <w:rsid w:val="00C34587"/>
    <w:rsid w:val="00C34C1D"/>
    <w:rsid w:val="00C35E54"/>
    <w:rsid w:val="00C3699B"/>
    <w:rsid w:val="00C37D33"/>
    <w:rsid w:val="00C41ECF"/>
    <w:rsid w:val="00C41EE3"/>
    <w:rsid w:val="00C42731"/>
    <w:rsid w:val="00C43764"/>
    <w:rsid w:val="00C442B9"/>
    <w:rsid w:val="00C44CD6"/>
    <w:rsid w:val="00C4589B"/>
    <w:rsid w:val="00C45CC6"/>
    <w:rsid w:val="00C466CE"/>
    <w:rsid w:val="00C501E3"/>
    <w:rsid w:val="00C525D2"/>
    <w:rsid w:val="00C52D68"/>
    <w:rsid w:val="00C52DC0"/>
    <w:rsid w:val="00C52FDC"/>
    <w:rsid w:val="00C55D69"/>
    <w:rsid w:val="00C55FFE"/>
    <w:rsid w:val="00C56F5E"/>
    <w:rsid w:val="00C57141"/>
    <w:rsid w:val="00C577C0"/>
    <w:rsid w:val="00C60916"/>
    <w:rsid w:val="00C60EDC"/>
    <w:rsid w:val="00C61B49"/>
    <w:rsid w:val="00C61C5E"/>
    <w:rsid w:val="00C62F79"/>
    <w:rsid w:val="00C63269"/>
    <w:rsid w:val="00C63584"/>
    <w:rsid w:val="00C641B7"/>
    <w:rsid w:val="00C70AFF"/>
    <w:rsid w:val="00C70B47"/>
    <w:rsid w:val="00C70BB3"/>
    <w:rsid w:val="00C736F0"/>
    <w:rsid w:val="00C73D15"/>
    <w:rsid w:val="00C73D27"/>
    <w:rsid w:val="00C76336"/>
    <w:rsid w:val="00C77CBA"/>
    <w:rsid w:val="00C80455"/>
    <w:rsid w:val="00C83A06"/>
    <w:rsid w:val="00C8405D"/>
    <w:rsid w:val="00C86A12"/>
    <w:rsid w:val="00C900E3"/>
    <w:rsid w:val="00C92B6A"/>
    <w:rsid w:val="00C9564A"/>
    <w:rsid w:val="00C95A4B"/>
    <w:rsid w:val="00C95F9C"/>
    <w:rsid w:val="00C96731"/>
    <w:rsid w:val="00C972AE"/>
    <w:rsid w:val="00C97C0F"/>
    <w:rsid w:val="00CA2476"/>
    <w:rsid w:val="00CA24FA"/>
    <w:rsid w:val="00CA3043"/>
    <w:rsid w:val="00CA3077"/>
    <w:rsid w:val="00CA3CD3"/>
    <w:rsid w:val="00CA4985"/>
    <w:rsid w:val="00CA4DC4"/>
    <w:rsid w:val="00CA5BF5"/>
    <w:rsid w:val="00CA6870"/>
    <w:rsid w:val="00CA7235"/>
    <w:rsid w:val="00CA77F7"/>
    <w:rsid w:val="00CA7F84"/>
    <w:rsid w:val="00CB0B73"/>
    <w:rsid w:val="00CB0DBE"/>
    <w:rsid w:val="00CB23F6"/>
    <w:rsid w:val="00CB32A9"/>
    <w:rsid w:val="00CB3D53"/>
    <w:rsid w:val="00CB4A2D"/>
    <w:rsid w:val="00CB5140"/>
    <w:rsid w:val="00CB72D2"/>
    <w:rsid w:val="00CC03D0"/>
    <w:rsid w:val="00CC0807"/>
    <w:rsid w:val="00CC087F"/>
    <w:rsid w:val="00CC1B51"/>
    <w:rsid w:val="00CC1F94"/>
    <w:rsid w:val="00CC24DF"/>
    <w:rsid w:val="00CC54CE"/>
    <w:rsid w:val="00CC5911"/>
    <w:rsid w:val="00CC5974"/>
    <w:rsid w:val="00CC5CCD"/>
    <w:rsid w:val="00CC6049"/>
    <w:rsid w:val="00CC6103"/>
    <w:rsid w:val="00CC644C"/>
    <w:rsid w:val="00CC672B"/>
    <w:rsid w:val="00CC7745"/>
    <w:rsid w:val="00CD25E0"/>
    <w:rsid w:val="00CD260F"/>
    <w:rsid w:val="00CD3404"/>
    <w:rsid w:val="00CD3476"/>
    <w:rsid w:val="00CD3614"/>
    <w:rsid w:val="00CD3A4A"/>
    <w:rsid w:val="00CE2104"/>
    <w:rsid w:val="00CE2968"/>
    <w:rsid w:val="00CE3E4C"/>
    <w:rsid w:val="00CE44F3"/>
    <w:rsid w:val="00CE597D"/>
    <w:rsid w:val="00CE61D4"/>
    <w:rsid w:val="00CE6D3B"/>
    <w:rsid w:val="00CF1F05"/>
    <w:rsid w:val="00CF2D89"/>
    <w:rsid w:val="00CF360F"/>
    <w:rsid w:val="00CF3821"/>
    <w:rsid w:val="00CF4E64"/>
    <w:rsid w:val="00CF50D8"/>
    <w:rsid w:val="00CF6375"/>
    <w:rsid w:val="00CF658E"/>
    <w:rsid w:val="00CF79F0"/>
    <w:rsid w:val="00CF7ADF"/>
    <w:rsid w:val="00D009A4"/>
    <w:rsid w:val="00D00BEB"/>
    <w:rsid w:val="00D00C47"/>
    <w:rsid w:val="00D022B3"/>
    <w:rsid w:val="00D02683"/>
    <w:rsid w:val="00D03A17"/>
    <w:rsid w:val="00D06E48"/>
    <w:rsid w:val="00D12ED8"/>
    <w:rsid w:val="00D13196"/>
    <w:rsid w:val="00D13F77"/>
    <w:rsid w:val="00D204A8"/>
    <w:rsid w:val="00D21D6F"/>
    <w:rsid w:val="00D2390A"/>
    <w:rsid w:val="00D23E67"/>
    <w:rsid w:val="00D240CD"/>
    <w:rsid w:val="00D2782D"/>
    <w:rsid w:val="00D27CFA"/>
    <w:rsid w:val="00D305C7"/>
    <w:rsid w:val="00D30770"/>
    <w:rsid w:val="00D3124D"/>
    <w:rsid w:val="00D318F0"/>
    <w:rsid w:val="00D331F6"/>
    <w:rsid w:val="00D3599F"/>
    <w:rsid w:val="00D37D6B"/>
    <w:rsid w:val="00D37E44"/>
    <w:rsid w:val="00D40B69"/>
    <w:rsid w:val="00D42523"/>
    <w:rsid w:val="00D43923"/>
    <w:rsid w:val="00D44D57"/>
    <w:rsid w:val="00D44F67"/>
    <w:rsid w:val="00D45FE2"/>
    <w:rsid w:val="00D47B1E"/>
    <w:rsid w:val="00D50F9C"/>
    <w:rsid w:val="00D53E31"/>
    <w:rsid w:val="00D543F5"/>
    <w:rsid w:val="00D568EC"/>
    <w:rsid w:val="00D56FB3"/>
    <w:rsid w:val="00D6452C"/>
    <w:rsid w:val="00D64C27"/>
    <w:rsid w:val="00D660D3"/>
    <w:rsid w:val="00D676A6"/>
    <w:rsid w:val="00D70C40"/>
    <w:rsid w:val="00D70E8B"/>
    <w:rsid w:val="00D71807"/>
    <w:rsid w:val="00D71E20"/>
    <w:rsid w:val="00D721EE"/>
    <w:rsid w:val="00D730B8"/>
    <w:rsid w:val="00D731B1"/>
    <w:rsid w:val="00D75BA3"/>
    <w:rsid w:val="00D760C3"/>
    <w:rsid w:val="00D76639"/>
    <w:rsid w:val="00D767DB"/>
    <w:rsid w:val="00D77A26"/>
    <w:rsid w:val="00D80EC9"/>
    <w:rsid w:val="00D82073"/>
    <w:rsid w:val="00D830FD"/>
    <w:rsid w:val="00D918A5"/>
    <w:rsid w:val="00D92324"/>
    <w:rsid w:val="00D926B9"/>
    <w:rsid w:val="00D938A5"/>
    <w:rsid w:val="00D93FE4"/>
    <w:rsid w:val="00D946CA"/>
    <w:rsid w:val="00D9599E"/>
    <w:rsid w:val="00D96F9F"/>
    <w:rsid w:val="00DA214E"/>
    <w:rsid w:val="00DA2268"/>
    <w:rsid w:val="00DA430C"/>
    <w:rsid w:val="00DA5924"/>
    <w:rsid w:val="00DA6611"/>
    <w:rsid w:val="00DA6613"/>
    <w:rsid w:val="00DA749E"/>
    <w:rsid w:val="00DB1A8C"/>
    <w:rsid w:val="00DB1B20"/>
    <w:rsid w:val="00DB2881"/>
    <w:rsid w:val="00DB4261"/>
    <w:rsid w:val="00DB5E8E"/>
    <w:rsid w:val="00DB621C"/>
    <w:rsid w:val="00DB6347"/>
    <w:rsid w:val="00DB73DE"/>
    <w:rsid w:val="00DC296B"/>
    <w:rsid w:val="00DC3C9B"/>
    <w:rsid w:val="00DC48FA"/>
    <w:rsid w:val="00DC64E0"/>
    <w:rsid w:val="00DC780F"/>
    <w:rsid w:val="00DD0743"/>
    <w:rsid w:val="00DD0DA4"/>
    <w:rsid w:val="00DD1601"/>
    <w:rsid w:val="00DD4943"/>
    <w:rsid w:val="00DD5A80"/>
    <w:rsid w:val="00DD66B6"/>
    <w:rsid w:val="00DD66BE"/>
    <w:rsid w:val="00DD689A"/>
    <w:rsid w:val="00DD7327"/>
    <w:rsid w:val="00DE58C8"/>
    <w:rsid w:val="00DE598C"/>
    <w:rsid w:val="00DE7E1D"/>
    <w:rsid w:val="00DF11BF"/>
    <w:rsid w:val="00DF1338"/>
    <w:rsid w:val="00DF1538"/>
    <w:rsid w:val="00DF3336"/>
    <w:rsid w:val="00DF3FC5"/>
    <w:rsid w:val="00DF5A08"/>
    <w:rsid w:val="00DF60B8"/>
    <w:rsid w:val="00DF71B5"/>
    <w:rsid w:val="00DF7D48"/>
    <w:rsid w:val="00E001ED"/>
    <w:rsid w:val="00E01F73"/>
    <w:rsid w:val="00E021C6"/>
    <w:rsid w:val="00E0292D"/>
    <w:rsid w:val="00E03589"/>
    <w:rsid w:val="00E03BA7"/>
    <w:rsid w:val="00E054B0"/>
    <w:rsid w:val="00E07908"/>
    <w:rsid w:val="00E102CE"/>
    <w:rsid w:val="00E121C2"/>
    <w:rsid w:val="00E12606"/>
    <w:rsid w:val="00E12632"/>
    <w:rsid w:val="00E12BB1"/>
    <w:rsid w:val="00E12D9E"/>
    <w:rsid w:val="00E13114"/>
    <w:rsid w:val="00E166E3"/>
    <w:rsid w:val="00E206A5"/>
    <w:rsid w:val="00E20AB4"/>
    <w:rsid w:val="00E21691"/>
    <w:rsid w:val="00E21ED2"/>
    <w:rsid w:val="00E22371"/>
    <w:rsid w:val="00E237C2"/>
    <w:rsid w:val="00E24345"/>
    <w:rsid w:val="00E26BC9"/>
    <w:rsid w:val="00E31EA4"/>
    <w:rsid w:val="00E33372"/>
    <w:rsid w:val="00E33A10"/>
    <w:rsid w:val="00E344A7"/>
    <w:rsid w:val="00E37781"/>
    <w:rsid w:val="00E40351"/>
    <w:rsid w:val="00E451A2"/>
    <w:rsid w:val="00E47F17"/>
    <w:rsid w:val="00E534D7"/>
    <w:rsid w:val="00E54500"/>
    <w:rsid w:val="00E55B8F"/>
    <w:rsid w:val="00E55CA0"/>
    <w:rsid w:val="00E55E8E"/>
    <w:rsid w:val="00E57156"/>
    <w:rsid w:val="00E61726"/>
    <w:rsid w:val="00E62903"/>
    <w:rsid w:val="00E62C34"/>
    <w:rsid w:val="00E63147"/>
    <w:rsid w:val="00E63506"/>
    <w:rsid w:val="00E6415F"/>
    <w:rsid w:val="00E65871"/>
    <w:rsid w:val="00E659FC"/>
    <w:rsid w:val="00E675E8"/>
    <w:rsid w:val="00E67AA2"/>
    <w:rsid w:val="00E70001"/>
    <w:rsid w:val="00E73097"/>
    <w:rsid w:val="00E73CCC"/>
    <w:rsid w:val="00E74112"/>
    <w:rsid w:val="00E74EA0"/>
    <w:rsid w:val="00E812D6"/>
    <w:rsid w:val="00E83933"/>
    <w:rsid w:val="00E84359"/>
    <w:rsid w:val="00E85194"/>
    <w:rsid w:val="00E857E0"/>
    <w:rsid w:val="00E872F6"/>
    <w:rsid w:val="00E87552"/>
    <w:rsid w:val="00E87992"/>
    <w:rsid w:val="00E900FE"/>
    <w:rsid w:val="00E90D37"/>
    <w:rsid w:val="00E9326B"/>
    <w:rsid w:val="00E93994"/>
    <w:rsid w:val="00E93D36"/>
    <w:rsid w:val="00E94638"/>
    <w:rsid w:val="00E95926"/>
    <w:rsid w:val="00E97A00"/>
    <w:rsid w:val="00E97A8B"/>
    <w:rsid w:val="00EA24A5"/>
    <w:rsid w:val="00EA4E7F"/>
    <w:rsid w:val="00EA5009"/>
    <w:rsid w:val="00EA5691"/>
    <w:rsid w:val="00EA56A2"/>
    <w:rsid w:val="00EB0C75"/>
    <w:rsid w:val="00EB17EB"/>
    <w:rsid w:val="00EB1982"/>
    <w:rsid w:val="00EB2986"/>
    <w:rsid w:val="00EB4B13"/>
    <w:rsid w:val="00EB7E94"/>
    <w:rsid w:val="00EC0485"/>
    <w:rsid w:val="00EC0833"/>
    <w:rsid w:val="00EC1072"/>
    <w:rsid w:val="00EC165B"/>
    <w:rsid w:val="00EC2279"/>
    <w:rsid w:val="00EC3C6B"/>
    <w:rsid w:val="00EC5116"/>
    <w:rsid w:val="00EC79CA"/>
    <w:rsid w:val="00ED016C"/>
    <w:rsid w:val="00ED0500"/>
    <w:rsid w:val="00ED0CA3"/>
    <w:rsid w:val="00ED0FCE"/>
    <w:rsid w:val="00ED15F3"/>
    <w:rsid w:val="00ED4FC5"/>
    <w:rsid w:val="00ED6652"/>
    <w:rsid w:val="00EE0F41"/>
    <w:rsid w:val="00EE37B7"/>
    <w:rsid w:val="00EE47C7"/>
    <w:rsid w:val="00EE5863"/>
    <w:rsid w:val="00EF05E0"/>
    <w:rsid w:val="00EF24F9"/>
    <w:rsid w:val="00EF2504"/>
    <w:rsid w:val="00EF2D4F"/>
    <w:rsid w:val="00EF2DFF"/>
    <w:rsid w:val="00EF5357"/>
    <w:rsid w:val="00EF648B"/>
    <w:rsid w:val="00EF6846"/>
    <w:rsid w:val="00EF6DBA"/>
    <w:rsid w:val="00EF7087"/>
    <w:rsid w:val="00F00217"/>
    <w:rsid w:val="00F040FE"/>
    <w:rsid w:val="00F11E46"/>
    <w:rsid w:val="00F121A3"/>
    <w:rsid w:val="00F12D3B"/>
    <w:rsid w:val="00F13082"/>
    <w:rsid w:val="00F13317"/>
    <w:rsid w:val="00F13BEF"/>
    <w:rsid w:val="00F13C10"/>
    <w:rsid w:val="00F20663"/>
    <w:rsid w:val="00F20948"/>
    <w:rsid w:val="00F2191D"/>
    <w:rsid w:val="00F22B78"/>
    <w:rsid w:val="00F22E25"/>
    <w:rsid w:val="00F24B15"/>
    <w:rsid w:val="00F24D4E"/>
    <w:rsid w:val="00F253C1"/>
    <w:rsid w:val="00F26B02"/>
    <w:rsid w:val="00F26D1F"/>
    <w:rsid w:val="00F301FB"/>
    <w:rsid w:val="00F30267"/>
    <w:rsid w:val="00F30EFD"/>
    <w:rsid w:val="00F3181B"/>
    <w:rsid w:val="00F33668"/>
    <w:rsid w:val="00F33DAE"/>
    <w:rsid w:val="00F341AC"/>
    <w:rsid w:val="00F34D32"/>
    <w:rsid w:val="00F34EA0"/>
    <w:rsid w:val="00F365FC"/>
    <w:rsid w:val="00F3680C"/>
    <w:rsid w:val="00F36B63"/>
    <w:rsid w:val="00F3768B"/>
    <w:rsid w:val="00F37E6E"/>
    <w:rsid w:val="00F40027"/>
    <w:rsid w:val="00F41FD3"/>
    <w:rsid w:val="00F46643"/>
    <w:rsid w:val="00F5047D"/>
    <w:rsid w:val="00F50E55"/>
    <w:rsid w:val="00F52DE2"/>
    <w:rsid w:val="00F552DF"/>
    <w:rsid w:val="00F55F3A"/>
    <w:rsid w:val="00F56711"/>
    <w:rsid w:val="00F57B2A"/>
    <w:rsid w:val="00F6205D"/>
    <w:rsid w:val="00F624DF"/>
    <w:rsid w:val="00F6321D"/>
    <w:rsid w:val="00F634AF"/>
    <w:rsid w:val="00F636B7"/>
    <w:rsid w:val="00F63FA2"/>
    <w:rsid w:val="00F64097"/>
    <w:rsid w:val="00F64B1C"/>
    <w:rsid w:val="00F65AEF"/>
    <w:rsid w:val="00F66ED8"/>
    <w:rsid w:val="00F703F8"/>
    <w:rsid w:val="00F712D7"/>
    <w:rsid w:val="00F71938"/>
    <w:rsid w:val="00F71AA1"/>
    <w:rsid w:val="00F724B0"/>
    <w:rsid w:val="00F752FB"/>
    <w:rsid w:val="00F75968"/>
    <w:rsid w:val="00F75F85"/>
    <w:rsid w:val="00F764A5"/>
    <w:rsid w:val="00F769DA"/>
    <w:rsid w:val="00F771CE"/>
    <w:rsid w:val="00F77BA0"/>
    <w:rsid w:val="00F77BFF"/>
    <w:rsid w:val="00F81733"/>
    <w:rsid w:val="00F81DA2"/>
    <w:rsid w:val="00F826A1"/>
    <w:rsid w:val="00F837DD"/>
    <w:rsid w:val="00F83C3B"/>
    <w:rsid w:val="00F84757"/>
    <w:rsid w:val="00F855CC"/>
    <w:rsid w:val="00F86FA6"/>
    <w:rsid w:val="00F873D1"/>
    <w:rsid w:val="00F87FB7"/>
    <w:rsid w:val="00F90588"/>
    <w:rsid w:val="00F90DA0"/>
    <w:rsid w:val="00F90E65"/>
    <w:rsid w:val="00F921B5"/>
    <w:rsid w:val="00F94358"/>
    <w:rsid w:val="00F9579C"/>
    <w:rsid w:val="00F95943"/>
    <w:rsid w:val="00FA118A"/>
    <w:rsid w:val="00FA2F8E"/>
    <w:rsid w:val="00FA45C8"/>
    <w:rsid w:val="00FA465E"/>
    <w:rsid w:val="00FA49DC"/>
    <w:rsid w:val="00FA53B3"/>
    <w:rsid w:val="00FA57E5"/>
    <w:rsid w:val="00FA5E75"/>
    <w:rsid w:val="00FB0690"/>
    <w:rsid w:val="00FB10E4"/>
    <w:rsid w:val="00FB156D"/>
    <w:rsid w:val="00FB3C5C"/>
    <w:rsid w:val="00FB4364"/>
    <w:rsid w:val="00FB518B"/>
    <w:rsid w:val="00FB55CA"/>
    <w:rsid w:val="00FB7087"/>
    <w:rsid w:val="00FC27FE"/>
    <w:rsid w:val="00FC2A8F"/>
    <w:rsid w:val="00FC3F16"/>
    <w:rsid w:val="00FC4ADA"/>
    <w:rsid w:val="00FC7580"/>
    <w:rsid w:val="00FD0939"/>
    <w:rsid w:val="00FD168B"/>
    <w:rsid w:val="00FD1753"/>
    <w:rsid w:val="00FD1A25"/>
    <w:rsid w:val="00FD1A9C"/>
    <w:rsid w:val="00FD1BF8"/>
    <w:rsid w:val="00FD2846"/>
    <w:rsid w:val="00FD2C99"/>
    <w:rsid w:val="00FD3540"/>
    <w:rsid w:val="00FD35DC"/>
    <w:rsid w:val="00FD405F"/>
    <w:rsid w:val="00FD6E97"/>
    <w:rsid w:val="00FD70A3"/>
    <w:rsid w:val="00FD7B7A"/>
    <w:rsid w:val="00FD7C2E"/>
    <w:rsid w:val="00FE1D13"/>
    <w:rsid w:val="00FE31A9"/>
    <w:rsid w:val="00FE427E"/>
    <w:rsid w:val="00FE4A9F"/>
    <w:rsid w:val="00FE5127"/>
    <w:rsid w:val="00FE5170"/>
    <w:rsid w:val="00FE6E0C"/>
    <w:rsid w:val="00FF157D"/>
    <w:rsid w:val="00FF25D5"/>
    <w:rsid w:val="00FF3257"/>
    <w:rsid w:val="00FF4710"/>
    <w:rsid w:val="00FF5857"/>
    <w:rsid w:val="00FF73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C51ABB"/>
  <w15:docId w15:val="{A4631D92-2D9A-4709-A0E3-F86E320C0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4D4A"/>
  </w:style>
  <w:style w:type="paragraph" w:styleId="Nagwek1">
    <w:name w:val="heading 1"/>
    <w:basedOn w:val="Normalny"/>
    <w:next w:val="Normalny"/>
    <w:link w:val="Nagwek1Znak"/>
    <w:uiPriority w:val="9"/>
    <w:qFormat/>
    <w:rsid w:val="006A0B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aliases w:val="Nagłówek strony Znak"/>
    <w:basedOn w:val="Domylnaczcionkaakapitu"/>
    <w:link w:val="Nagwek"/>
    <w:qFormat/>
    <w:locked/>
    <w:rsid w:val="005A6136"/>
  </w:style>
  <w:style w:type="paragraph" w:styleId="Nagwek">
    <w:name w:val="header"/>
    <w:aliases w:val="Nagłówek strony"/>
    <w:basedOn w:val="Normalny"/>
    <w:next w:val="Tekstpodstawowy"/>
    <w:link w:val="NagwekZnak"/>
    <w:rsid w:val="005A6136"/>
    <w:pPr>
      <w:tabs>
        <w:tab w:val="center" w:pos="4536"/>
        <w:tab w:val="right" w:pos="9072"/>
      </w:tabs>
      <w:spacing w:after="0" w:line="240" w:lineRule="atLeast"/>
      <w:jc w:val="both"/>
    </w:pPr>
  </w:style>
  <w:style w:type="character" w:customStyle="1" w:styleId="NagwekZnak1">
    <w:name w:val="Nagłówek Znak1"/>
    <w:basedOn w:val="Domylnaczcionkaakapitu"/>
    <w:uiPriority w:val="99"/>
    <w:semiHidden/>
    <w:rsid w:val="005A6136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61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6136"/>
  </w:style>
  <w:style w:type="paragraph" w:styleId="Akapitzlist">
    <w:name w:val="List Paragraph"/>
    <w:aliases w:val="Numerowanie,Akapit z listą BS,lp1,Preambuła,L1,Colorful Shading Accent 3,Light List Accent 5,Akapit z listą5"/>
    <w:basedOn w:val="Normalny"/>
    <w:link w:val="AkapitzlistZnak"/>
    <w:uiPriority w:val="34"/>
    <w:qFormat/>
    <w:rsid w:val="0070497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73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0B8"/>
  </w:style>
  <w:style w:type="paragraph" w:styleId="Tekstdymka">
    <w:name w:val="Balloon Text"/>
    <w:basedOn w:val="Normalny"/>
    <w:link w:val="TekstdymkaZnak"/>
    <w:uiPriority w:val="99"/>
    <w:semiHidden/>
    <w:unhideWhenUsed/>
    <w:rsid w:val="00C8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A06"/>
    <w:rPr>
      <w:rFonts w:ascii="Segoe UI" w:hAnsi="Segoe UI" w:cs="Segoe UI"/>
      <w:sz w:val="18"/>
      <w:szCs w:val="18"/>
    </w:rPr>
  </w:style>
  <w:style w:type="character" w:styleId="Hipercze">
    <w:name w:val="Hyperlink"/>
    <w:rsid w:val="00167FE6"/>
    <w:rPr>
      <w:color w:val="0000FF"/>
      <w:u w:val="single"/>
    </w:rPr>
  </w:style>
  <w:style w:type="paragraph" w:customStyle="1" w:styleId="Standard">
    <w:name w:val="Standard"/>
    <w:qFormat/>
    <w:rsid w:val="00CD260F"/>
    <w:pPr>
      <w:spacing w:after="0" w:line="240" w:lineRule="auto"/>
    </w:pPr>
    <w:rPr>
      <w:rFonts w:ascii="Calibri" w:eastAsia="Times New Roman" w:hAnsi="Calibri" w:cs="Calibri"/>
      <w:color w:val="00000A"/>
      <w:sz w:val="20"/>
      <w:szCs w:val="20"/>
      <w:lang w:eastAsia="pl-PL"/>
    </w:rPr>
  </w:style>
  <w:style w:type="numbering" w:customStyle="1" w:styleId="WWNum1">
    <w:name w:val="WWNum1"/>
    <w:basedOn w:val="Bezlisty"/>
    <w:rsid w:val="00CD260F"/>
    <w:pPr>
      <w:numPr>
        <w:numId w:val="15"/>
      </w:numPr>
    </w:pPr>
  </w:style>
  <w:style w:type="numbering" w:customStyle="1" w:styleId="WWNum2">
    <w:name w:val="WWNum2"/>
    <w:basedOn w:val="Bezlisty"/>
    <w:rsid w:val="00CD260F"/>
    <w:pPr>
      <w:numPr>
        <w:numId w:val="16"/>
      </w:numPr>
    </w:pPr>
  </w:style>
  <w:style w:type="numbering" w:customStyle="1" w:styleId="WWNum3">
    <w:name w:val="WWNum3"/>
    <w:basedOn w:val="Bezlisty"/>
    <w:rsid w:val="00CD260F"/>
    <w:pPr>
      <w:numPr>
        <w:numId w:val="17"/>
      </w:numPr>
    </w:pPr>
  </w:style>
  <w:style w:type="numbering" w:customStyle="1" w:styleId="WWNum4">
    <w:name w:val="WWNum4"/>
    <w:basedOn w:val="Bezlisty"/>
    <w:rsid w:val="00CD260F"/>
    <w:pPr>
      <w:numPr>
        <w:numId w:val="18"/>
      </w:numPr>
    </w:pPr>
  </w:style>
  <w:style w:type="character" w:customStyle="1" w:styleId="AkapitzlistZnak">
    <w:name w:val="Akapit z listą Znak"/>
    <w:aliases w:val="Numerowanie Znak,Akapit z listą BS Znak,lp1 Znak,Preambuła Znak,L1 Znak,Colorful Shading Accent 3 Znak,Light List Accent 5 Znak,Akapit z listą5 Znak"/>
    <w:link w:val="Akapitzlist"/>
    <w:uiPriority w:val="34"/>
    <w:qFormat/>
    <w:locked/>
    <w:rsid w:val="00CD260F"/>
  </w:style>
  <w:style w:type="paragraph" w:customStyle="1" w:styleId="Default">
    <w:name w:val="Default"/>
    <w:rsid w:val="00800926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Znak1ZnakZnakZnakZnakZnakZnak">
    <w:name w:val="Znak1 Znak Znak Znak Znak Znak Znak"/>
    <w:basedOn w:val="Normalny"/>
    <w:rsid w:val="00A61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W8Num5z0">
    <w:name w:val="WW8Num5z0"/>
    <w:rsid w:val="003C67C9"/>
    <w:rPr>
      <w:rFonts w:ascii="Times New Roman" w:eastAsia="Times New Roman" w:hAnsi="Times New Roman" w:cs="Times New Roman"/>
    </w:rPr>
  </w:style>
  <w:style w:type="paragraph" w:customStyle="1" w:styleId="Tekstpodstawowywcity31">
    <w:name w:val="Tekst podstawowy wcięty 31"/>
    <w:basedOn w:val="Normalny"/>
    <w:rsid w:val="00ED0CA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E7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E7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E78EA"/>
    <w:rPr>
      <w:vertAlign w:val="superscript"/>
    </w:rPr>
  </w:style>
  <w:style w:type="paragraph" w:styleId="NormalnyWeb">
    <w:name w:val="Normal (Web)"/>
    <w:basedOn w:val="Normalny"/>
    <w:unhideWhenUsed/>
    <w:rsid w:val="002735E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60B24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rsid w:val="00435A6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35A6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Bezodstpw">
    <w:name w:val="No Spacing"/>
    <w:uiPriority w:val="1"/>
    <w:qFormat/>
    <w:rsid w:val="00CC54CE"/>
    <w:pPr>
      <w:spacing w:after="0" w:line="240" w:lineRule="auto"/>
    </w:pPr>
  </w:style>
  <w:style w:type="character" w:styleId="Pogrubienie">
    <w:name w:val="Strong"/>
    <w:uiPriority w:val="22"/>
    <w:qFormat/>
    <w:rsid w:val="00C70AFF"/>
    <w:rPr>
      <w:b/>
      <w:bCs/>
    </w:rPr>
  </w:style>
  <w:style w:type="numbering" w:customStyle="1" w:styleId="WWNum11">
    <w:name w:val="WWNum11"/>
    <w:basedOn w:val="Bezlisty"/>
    <w:rsid w:val="002B13D3"/>
    <w:pPr>
      <w:numPr>
        <w:numId w:val="36"/>
      </w:numPr>
    </w:p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C5EF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C5EF4"/>
  </w:style>
  <w:style w:type="table" w:styleId="Tabela-Siatka">
    <w:name w:val="Table Grid"/>
    <w:basedOn w:val="Standardowy"/>
    <w:uiPriority w:val="59"/>
    <w:rsid w:val="009E0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701EE3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eksttreci4">
    <w:name w:val="Tekst treści (4)"/>
    <w:basedOn w:val="Domylnaczcionkaakapitu"/>
    <w:rsid w:val="00E635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pl-PL" w:eastAsia="pl-PL" w:bidi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A0B6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mowienia.kwp@ra.policja.gov.pl" TargetMode="External"/><Relationship Id="rId13" Type="http://schemas.openxmlformats.org/officeDocument/2006/relationships/hyperlink" Target="https://platformazakupowa.pl/pn/kwp_radom" TargetMode="External"/><Relationship Id="rId18" Type="http://schemas.openxmlformats.org/officeDocument/2006/relationships/hyperlink" Target="https://platformazakupowa.pl/strona/45-instrukcje" TargetMode="External"/><Relationship Id="rId3" Type="http://schemas.openxmlformats.org/officeDocument/2006/relationships/styles" Target="styles.xml"/><Relationship Id="rId21" Type="http://schemas.openxmlformats.org/officeDocument/2006/relationships/hyperlink" Target="https://platformazakupowa.pl/pn/kwp_rad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kwp_radom" TargetMode="External"/><Relationship Id="rId17" Type="http://schemas.openxmlformats.org/officeDocument/2006/relationships/hyperlink" Target="https://platformazakupowa.pl/strona/45-instrukcje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platformazakupowa.pl/strona/45-instrukcje" TargetMode="External"/><Relationship Id="rId20" Type="http://schemas.openxmlformats.org/officeDocument/2006/relationships/hyperlink" Target="https://platformazakupowa.pl/strona/45-instrukcj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kwp_radom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platformazakupowa.pl/pn/kwp_radom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platformazakupowa.pl/pn/kwp_radom" TargetMode="External"/><Relationship Id="rId19" Type="http://schemas.openxmlformats.org/officeDocument/2006/relationships/hyperlink" Target="https://platformazakupowa.pl/pn/kwp_rad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ip.mazowiecka.policja.gov.pl" TargetMode="External"/><Relationship Id="rId14" Type="http://schemas.openxmlformats.org/officeDocument/2006/relationships/hyperlink" Target="https://platformazakupowa.pl/pn/kwp_radom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71B8E-D235-4ACF-B5CA-BB86FE7FF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2619</TotalTime>
  <Pages>1</Pages>
  <Words>8789</Words>
  <Characters>52739</Characters>
  <Application>Microsoft Office Word</Application>
  <DocSecurity>0</DocSecurity>
  <Lines>439</Lines>
  <Paragraphs>122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Kowalska</dc:creator>
  <cp:keywords/>
  <dc:description/>
  <cp:lastModifiedBy>Wójcik Małgorzata</cp:lastModifiedBy>
  <cp:revision>574</cp:revision>
  <cp:lastPrinted>2021-11-10T13:56:00Z</cp:lastPrinted>
  <dcterms:created xsi:type="dcterms:W3CDTF">2021-04-06T10:59:00Z</dcterms:created>
  <dcterms:modified xsi:type="dcterms:W3CDTF">2021-11-10T13:56:00Z</dcterms:modified>
</cp:coreProperties>
</file>