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00" w:rsidRPr="006D2474" w:rsidRDefault="00F17600" w:rsidP="00995268">
      <w:pPr>
        <w:keepNext/>
        <w:keepLines/>
        <w:spacing w:after="0" w:line="23" w:lineRule="atLeast"/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6D2474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Numer </w:t>
      </w:r>
      <w:r w:rsidRPr="00017685">
        <w:rPr>
          <w:rFonts w:asciiTheme="minorHAnsi" w:eastAsia="MS Mincho" w:hAnsiTheme="minorHAnsi" w:cstheme="minorHAnsi"/>
          <w:sz w:val="24"/>
          <w:szCs w:val="24"/>
          <w:lang w:eastAsia="pl-PL"/>
        </w:rPr>
        <w:t>sprawy</w:t>
      </w:r>
      <w:r w:rsidR="0000757B" w:rsidRPr="00017685"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 xml:space="preserve"> ZP.271</w:t>
      </w:r>
      <w:r w:rsidR="00017685" w:rsidRPr="00017685"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>.</w:t>
      </w:r>
      <w:r w:rsidR="0050176F"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>1</w:t>
      </w:r>
      <w:r w:rsidR="00017685"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>7.2022</w:t>
      </w:r>
      <w:r w:rsidRPr="006D2474"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ab/>
      </w:r>
      <w:r w:rsidRPr="006D2474"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ab/>
      </w:r>
      <w:r w:rsidR="00D13359"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 xml:space="preserve">                                   </w:t>
      </w:r>
      <w:r w:rsidRPr="006D2474"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>Załącznik Nr 5 do SWZ</w:t>
      </w:r>
    </w:p>
    <w:p w:rsidR="00995268" w:rsidRPr="006D2474" w:rsidRDefault="00995268" w:rsidP="00995268">
      <w:pPr>
        <w:keepNext/>
        <w:tabs>
          <w:tab w:val="center" w:pos="5016"/>
          <w:tab w:val="right" w:pos="9552"/>
        </w:tabs>
        <w:spacing w:after="0" w:line="23" w:lineRule="atLeast"/>
        <w:jc w:val="center"/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pl-PL"/>
        </w:rPr>
      </w:pPr>
    </w:p>
    <w:p w:rsidR="0050176F" w:rsidRPr="0050176F" w:rsidRDefault="0050176F" w:rsidP="002A67D2">
      <w:pPr>
        <w:keepNext/>
        <w:tabs>
          <w:tab w:val="center" w:pos="5016"/>
          <w:tab w:val="right" w:pos="9552"/>
        </w:tabs>
        <w:spacing w:before="240" w:after="0" w:line="276" w:lineRule="auto"/>
        <w:rPr>
          <w:rFonts w:eastAsia="MS Mincho" w:cs="Calibri"/>
          <w:b/>
          <w:bCs/>
          <w:sz w:val="24"/>
          <w:szCs w:val="24"/>
          <w:lang w:eastAsia="pl-PL"/>
        </w:rPr>
      </w:pPr>
      <w:r w:rsidRPr="0050176F">
        <w:rPr>
          <w:rFonts w:eastAsia="MS Mincho" w:cs="Calibri"/>
          <w:b/>
          <w:bCs/>
          <w:color w:val="000000"/>
          <w:sz w:val="24"/>
          <w:szCs w:val="24"/>
          <w:lang w:eastAsia="pl-PL"/>
        </w:rPr>
        <w:t>UMOWA Nr ZP.272……….2022 - wzór</w:t>
      </w:r>
    </w:p>
    <w:p w:rsidR="0050176F" w:rsidRPr="0050176F" w:rsidRDefault="0050176F" w:rsidP="0050176F">
      <w:pPr>
        <w:keepNext/>
        <w:tabs>
          <w:tab w:val="center" w:pos="5016"/>
          <w:tab w:val="right" w:pos="9552"/>
        </w:tabs>
        <w:spacing w:after="0" w:line="276" w:lineRule="auto"/>
        <w:jc w:val="center"/>
        <w:rPr>
          <w:rFonts w:eastAsia="MS Mincho" w:cs="Calibri"/>
          <w:b/>
          <w:bCs/>
          <w:color w:val="000000"/>
          <w:sz w:val="24"/>
          <w:szCs w:val="24"/>
          <w:lang w:eastAsia="pl-PL"/>
        </w:rPr>
      </w:pPr>
    </w:p>
    <w:p w:rsidR="0050176F" w:rsidRPr="0050176F" w:rsidRDefault="0050176F" w:rsidP="0050176F">
      <w:pPr>
        <w:keepNext/>
        <w:tabs>
          <w:tab w:val="center" w:pos="5016"/>
          <w:tab w:val="right" w:pos="9552"/>
        </w:tabs>
        <w:spacing w:after="0" w:line="276" w:lineRule="auto"/>
        <w:jc w:val="center"/>
        <w:rPr>
          <w:rFonts w:eastAsia="MS Mincho" w:cs="Calibri"/>
          <w:b/>
          <w:bCs/>
          <w:color w:val="000000"/>
          <w:sz w:val="24"/>
          <w:szCs w:val="24"/>
          <w:lang w:eastAsia="pl-PL"/>
        </w:rPr>
      </w:pPr>
    </w:p>
    <w:p w:rsidR="0050176F" w:rsidRPr="0050176F" w:rsidRDefault="0050176F" w:rsidP="0050176F">
      <w:pPr>
        <w:keepNext/>
        <w:shd w:val="clear" w:color="auto" w:fill="FFFFFF"/>
        <w:spacing w:after="0" w:line="276" w:lineRule="auto"/>
        <w:rPr>
          <w:rFonts w:eastAsia="MS Mincho" w:cs="Calibri"/>
          <w:color w:val="000000"/>
          <w:sz w:val="24"/>
          <w:szCs w:val="24"/>
          <w:lang w:eastAsia="pl-PL"/>
        </w:rPr>
      </w:pPr>
      <w:r w:rsidRPr="0050176F">
        <w:rPr>
          <w:rFonts w:eastAsia="MS Mincho" w:cs="Calibri"/>
          <w:color w:val="000000"/>
          <w:sz w:val="24"/>
          <w:szCs w:val="24"/>
          <w:lang w:eastAsia="pl-PL"/>
        </w:rPr>
        <w:t xml:space="preserve">Zawarta w dniu……………….. w Aleksandrowie Łódzkim pomiędzy Gminą Aleksandrów Łódzki, </w:t>
      </w:r>
      <w:r w:rsidRPr="0050176F">
        <w:rPr>
          <w:rFonts w:eastAsia="MS Mincho" w:cs="Calibri"/>
          <w:color w:val="000000"/>
          <w:sz w:val="24"/>
          <w:szCs w:val="24"/>
          <w:lang w:eastAsia="pl-PL"/>
        </w:rPr>
        <w:br/>
        <w:t xml:space="preserve">z siedzibą: plac Kościuszki 2, 95-070 Aleksandrów Łódzki, NIP 732-213-45-37 zwaną dalej w tekście umowy </w:t>
      </w:r>
      <w:r w:rsidRPr="0050176F">
        <w:rPr>
          <w:rFonts w:eastAsia="MS Mincho" w:cs="Calibri"/>
          <w:b/>
          <w:color w:val="000000"/>
          <w:sz w:val="24"/>
          <w:szCs w:val="24"/>
          <w:lang w:eastAsia="pl-PL"/>
        </w:rPr>
        <w:t>„Zamawiającym"</w:t>
      </w:r>
      <w:r w:rsidRPr="0050176F">
        <w:rPr>
          <w:rFonts w:eastAsia="MS Mincho" w:cs="Calibri"/>
          <w:color w:val="000000"/>
          <w:sz w:val="24"/>
          <w:szCs w:val="24"/>
          <w:lang w:eastAsia="pl-PL"/>
        </w:rPr>
        <w:t>, reprezentowaną przez:</w:t>
      </w:r>
    </w:p>
    <w:p w:rsidR="0050176F" w:rsidRPr="0050176F" w:rsidRDefault="0050176F" w:rsidP="0050176F">
      <w:pPr>
        <w:keepNext/>
        <w:shd w:val="clear" w:color="auto" w:fill="FFFFFF"/>
        <w:spacing w:after="0" w:line="276" w:lineRule="auto"/>
        <w:rPr>
          <w:rFonts w:eastAsia="MS Mincho" w:cs="Calibri"/>
          <w:color w:val="000000"/>
          <w:sz w:val="24"/>
          <w:szCs w:val="24"/>
          <w:lang w:eastAsia="pl-PL"/>
        </w:rPr>
      </w:pPr>
      <w:r w:rsidRPr="0050176F">
        <w:rPr>
          <w:rFonts w:eastAsia="MS Mincho" w:cs="Calibri"/>
          <w:color w:val="000000"/>
          <w:sz w:val="24"/>
          <w:szCs w:val="24"/>
          <w:lang w:eastAsia="pl-PL"/>
        </w:rPr>
        <w:t xml:space="preserve">Jacka Lipińskiego </w:t>
      </w:r>
      <w:r w:rsidRPr="0050176F">
        <w:rPr>
          <w:rFonts w:eastAsia="MS Mincho" w:cs="Calibri"/>
          <w:color w:val="000000"/>
          <w:sz w:val="24"/>
          <w:szCs w:val="24"/>
          <w:lang w:eastAsia="pl-PL"/>
        </w:rPr>
        <w:tab/>
        <w:t xml:space="preserve">  –   Burmistrza Aleksandrowa Łódzkiego</w:t>
      </w:r>
    </w:p>
    <w:p w:rsidR="0050176F" w:rsidRPr="0050176F" w:rsidRDefault="0050176F" w:rsidP="0050176F">
      <w:pPr>
        <w:keepNext/>
        <w:shd w:val="clear" w:color="auto" w:fill="FFFFFF"/>
        <w:spacing w:after="0" w:line="276" w:lineRule="auto"/>
        <w:rPr>
          <w:rFonts w:eastAsia="MS Mincho" w:cs="Calibri"/>
          <w:color w:val="000000"/>
          <w:sz w:val="24"/>
          <w:szCs w:val="24"/>
          <w:lang w:eastAsia="pl-PL"/>
        </w:rPr>
      </w:pPr>
      <w:r w:rsidRPr="0050176F">
        <w:rPr>
          <w:rFonts w:eastAsia="MS Mincho" w:cs="Calibri"/>
          <w:color w:val="000000"/>
          <w:sz w:val="24"/>
          <w:szCs w:val="24"/>
          <w:lang w:eastAsia="pl-PL"/>
        </w:rPr>
        <w:t>przy kontrasygnacie:</w:t>
      </w:r>
    </w:p>
    <w:p w:rsidR="0050176F" w:rsidRPr="0050176F" w:rsidRDefault="0050176F" w:rsidP="0050176F">
      <w:pPr>
        <w:keepNext/>
        <w:shd w:val="clear" w:color="auto" w:fill="FFFFFF"/>
        <w:tabs>
          <w:tab w:val="left" w:pos="5011"/>
        </w:tabs>
        <w:spacing w:after="0" w:line="276" w:lineRule="auto"/>
        <w:ind w:left="10" w:right="29"/>
        <w:rPr>
          <w:rFonts w:eastAsia="MS Mincho" w:cs="Calibri"/>
          <w:color w:val="000000"/>
          <w:sz w:val="24"/>
          <w:szCs w:val="24"/>
          <w:lang w:eastAsia="pl-PL"/>
        </w:rPr>
      </w:pPr>
      <w:r w:rsidRPr="0050176F">
        <w:rPr>
          <w:rFonts w:eastAsia="MS Mincho" w:cs="Calibri"/>
          <w:color w:val="000000"/>
          <w:sz w:val="24"/>
          <w:szCs w:val="24"/>
          <w:lang w:eastAsia="pl-PL"/>
        </w:rPr>
        <w:t>Grzegorza Siecha          –   Skarbnika</w:t>
      </w:r>
    </w:p>
    <w:p w:rsidR="0050176F" w:rsidRPr="0050176F" w:rsidRDefault="0050176F" w:rsidP="0050176F">
      <w:pPr>
        <w:keepNext/>
        <w:autoSpaceDE w:val="0"/>
        <w:autoSpaceDN w:val="0"/>
        <w:adjustRightInd w:val="0"/>
        <w:spacing w:after="0" w:line="276" w:lineRule="auto"/>
        <w:jc w:val="both"/>
        <w:rPr>
          <w:rFonts w:eastAsia="MS Mincho" w:cs="Calibri"/>
          <w:color w:val="000000"/>
          <w:sz w:val="24"/>
          <w:szCs w:val="24"/>
          <w:lang w:eastAsia="pl-PL"/>
        </w:rPr>
      </w:pPr>
    </w:p>
    <w:p w:rsidR="0050176F" w:rsidRPr="0050176F" w:rsidRDefault="0050176F" w:rsidP="0050176F">
      <w:pPr>
        <w:keepNext/>
        <w:autoSpaceDE w:val="0"/>
        <w:autoSpaceDN w:val="0"/>
        <w:adjustRightInd w:val="0"/>
        <w:spacing w:after="0" w:line="276" w:lineRule="auto"/>
        <w:rPr>
          <w:rFonts w:eastAsia="MS Mincho" w:cs="Calibri"/>
          <w:color w:val="000000"/>
          <w:sz w:val="24"/>
          <w:szCs w:val="24"/>
          <w:lang w:eastAsia="pl-PL"/>
        </w:rPr>
      </w:pPr>
      <w:r w:rsidRPr="0050176F">
        <w:rPr>
          <w:rFonts w:eastAsia="MS Mincho" w:cs="Calibri"/>
          <w:color w:val="000000"/>
          <w:sz w:val="24"/>
          <w:szCs w:val="24"/>
          <w:lang w:eastAsia="pl-PL"/>
        </w:rPr>
        <w:t xml:space="preserve">a </w:t>
      </w:r>
      <w:r>
        <w:rPr>
          <w:rFonts w:eastAsia="MS Mincho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50176F" w:rsidRPr="0050176F" w:rsidRDefault="0050176F" w:rsidP="0050176F">
      <w:pPr>
        <w:keepNext/>
        <w:autoSpaceDE w:val="0"/>
        <w:autoSpaceDN w:val="0"/>
        <w:adjustRightInd w:val="0"/>
        <w:spacing w:after="0" w:line="276" w:lineRule="auto"/>
        <w:rPr>
          <w:rFonts w:eastAsia="MS Mincho" w:cs="Calibri"/>
          <w:color w:val="000000"/>
          <w:sz w:val="24"/>
          <w:szCs w:val="24"/>
          <w:lang w:eastAsia="pl-PL"/>
        </w:rPr>
      </w:pPr>
      <w:r w:rsidRPr="0050176F">
        <w:rPr>
          <w:rFonts w:eastAsia="MS Mincho" w:cs="Calibri"/>
          <w:color w:val="000000"/>
          <w:sz w:val="24"/>
          <w:szCs w:val="24"/>
          <w:lang w:eastAsia="pl-PL"/>
        </w:rPr>
        <w:t>[dane identyfikujące Wykonawcę, w tym dane  adresowe , dane  o wpisie do państwowych rejestrów, takich jak NIP i REGON]</w:t>
      </w:r>
    </w:p>
    <w:p w:rsidR="0050176F" w:rsidRPr="0050176F" w:rsidRDefault="0050176F" w:rsidP="0050176F">
      <w:pPr>
        <w:keepNext/>
        <w:autoSpaceDE w:val="0"/>
        <w:autoSpaceDN w:val="0"/>
        <w:adjustRightInd w:val="0"/>
        <w:spacing w:after="0" w:line="276" w:lineRule="auto"/>
        <w:rPr>
          <w:rFonts w:eastAsia="MS Mincho" w:cs="Calibri"/>
          <w:color w:val="000000"/>
          <w:sz w:val="24"/>
          <w:szCs w:val="24"/>
          <w:lang w:eastAsia="pl-PL"/>
        </w:rPr>
      </w:pPr>
      <w:r w:rsidRPr="0050176F">
        <w:rPr>
          <w:rFonts w:eastAsia="MS Mincho" w:cs="Calibri"/>
          <w:color w:val="000000"/>
          <w:sz w:val="24"/>
          <w:szCs w:val="24"/>
          <w:lang w:eastAsia="pl-PL"/>
        </w:rPr>
        <w:t>zwaną/</w:t>
      </w:r>
      <w:proofErr w:type="spellStart"/>
      <w:r w:rsidRPr="0050176F">
        <w:rPr>
          <w:rFonts w:eastAsia="MS Mincho" w:cs="Calibri"/>
          <w:color w:val="000000"/>
          <w:sz w:val="24"/>
          <w:szCs w:val="24"/>
          <w:lang w:eastAsia="pl-PL"/>
        </w:rPr>
        <w:t>ym</w:t>
      </w:r>
      <w:proofErr w:type="spellEnd"/>
      <w:r w:rsidRPr="0050176F">
        <w:rPr>
          <w:rFonts w:eastAsia="MS Mincho" w:cs="Calibri"/>
          <w:color w:val="000000"/>
          <w:sz w:val="24"/>
          <w:szCs w:val="24"/>
          <w:lang w:eastAsia="pl-PL"/>
        </w:rPr>
        <w:t xml:space="preserve"> dalej </w:t>
      </w:r>
      <w:r w:rsidRPr="0050176F">
        <w:rPr>
          <w:rFonts w:eastAsia="MS Mincho" w:cs="Calibri"/>
          <w:b/>
          <w:bCs/>
          <w:color w:val="000000"/>
          <w:sz w:val="24"/>
          <w:szCs w:val="24"/>
          <w:lang w:eastAsia="pl-PL"/>
        </w:rPr>
        <w:t>„Wykonawcą</w:t>
      </w:r>
      <w:r w:rsidRPr="0050176F">
        <w:rPr>
          <w:rFonts w:eastAsia="MS Mincho" w:cs="Calibri"/>
          <w:b/>
          <w:color w:val="000000"/>
          <w:sz w:val="24"/>
          <w:szCs w:val="24"/>
          <w:lang w:eastAsia="pl-PL"/>
        </w:rPr>
        <w:t>”</w:t>
      </w:r>
      <w:r w:rsidRPr="0050176F">
        <w:rPr>
          <w:rFonts w:eastAsia="MS Mincho" w:cs="Calibri"/>
          <w:color w:val="000000"/>
          <w:sz w:val="24"/>
          <w:szCs w:val="24"/>
          <w:lang w:eastAsia="pl-PL"/>
        </w:rPr>
        <w:t>, reprezentowaną/</w:t>
      </w:r>
      <w:proofErr w:type="spellStart"/>
      <w:r w:rsidRPr="0050176F">
        <w:rPr>
          <w:rFonts w:eastAsia="MS Mincho" w:cs="Calibri"/>
          <w:color w:val="000000"/>
          <w:sz w:val="24"/>
          <w:szCs w:val="24"/>
          <w:lang w:eastAsia="pl-PL"/>
        </w:rPr>
        <w:t>ym</w:t>
      </w:r>
      <w:proofErr w:type="spellEnd"/>
      <w:r w:rsidRPr="0050176F">
        <w:rPr>
          <w:rFonts w:eastAsia="MS Mincho" w:cs="Calibri"/>
          <w:color w:val="000000"/>
          <w:sz w:val="24"/>
          <w:szCs w:val="24"/>
          <w:lang w:eastAsia="pl-PL"/>
        </w:rPr>
        <w:t xml:space="preserve"> przez:</w:t>
      </w:r>
    </w:p>
    <w:p w:rsidR="0050176F" w:rsidRPr="0050176F" w:rsidRDefault="0050176F" w:rsidP="0050176F">
      <w:pPr>
        <w:keepNext/>
        <w:spacing w:after="0" w:line="276" w:lineRule="auto"/>
        <w:rPr>
          <w:rFonts w:eastAsia="MS Mincho" w:cs="Calibri"/>
          <w:color w:val="000000"/>
          <w:sz w:val="24"/>
          <w:szCs w:val="24"/>
          <w:lang w:eastAsia="pl-PL"/>
        </w:rPr>
      </w:pPr>
      <w:r w:rsidRPr="0050176F">
        <w:rPr>
          <w:rFonts w:eastAsia="MS Mincho" w:cs="Calibri"/>
          <w:color w:val="000000"/>
          <w:sz w:val="24"/>
          <w:szCs w:val="24"/>
          <w:lang w:eastAsia="pl-PL"/>
        </w:rPr>
        <w:t>…………………………………</w:t>
      </w:r>
    </w:p>
    <w:p w:rsidR="0050176F" w:rsidRPr="0050176F" w:rsidRDefault="0050176F" w:rsidP="0050176F">
      <w:pPr>
        <w:keepNext/>
        <w:spacing w:after="0" w:line="276" w:lineRule="auto"/>
        <w:jc w:val="both"/>
        <w:rPr>
          <w:rFonts w:eastAsia="MS Mincho" w:cs="Calibri"/>
          <w:color w:val="000000"/>
          <w:sz w:val="24"/>
          <w:szCs w:val="24"/>
          <w:lang w:eastAsia="pl-PL"/>
        </w:rPr>
      </w:pPr>
      <w:r w:rsidRPr="0050176F">
        <w:rPr>
          <w:rFonts w:eastAsia="MS Mincho" w:cs="Calibri"/>
          <w:color w:val="000000"/>
          <w:sz w:val="24"/>
          <w:szCs w:val="24"/>
          <w:lang w:eastAsia="pl-PL"/>
        </w:rPr>
        <w:t> </w:t>
      </w:r>
    </w:p>
    <w:p w:rsidR="0050176F" w:rsidRPr="0050176F" w:rsidRDefault="0050176F" w:rsidP="0050176F">
      <w:pPr>
        <w:keepNext/>
        <w:spacing w:after="0" w:line="276" w:lineRule="auto"/>
        <w:jc w:val="both"/>
        <w:rPr>
          <w:rFonts w:eastAsia="MS Mincho" w:cs="Calibri"/>
          <w:color w:val="000000"/>
          <w:sz w:val="24"/>
          <w:szCs w:val="24"/>
          <w:lang w:eastAsia="pl-PL"/>
        </w:rPr>
      </w:pPr>
    </w:p>
    <w:p w:rsidR="0050176F" w:rsidRDefault="0050176F" w:rsidP="0050176F">
      <w:pPr>
        <w:spacing w:after="0" w:line="276" w:lineRule="auto"/>
        <w:rPr>
          <w:sz w:val="24"/>
          <w:szCs w:val="24"/>
        </w:rPr>
      </w:pPr>
      <w:r w:rsidRPr="0050176F">
        <w:rPr>
          <w:sz w:val="24"/>
          <w:szCs w:val="24"/>
        </w:rPr>
        <w:t xml:space="preserve">Strony zawierają umowę w wyniku przeprowadzonego, na podstawie art. 275-296 ustawy z dnia 11 września 2019 r. r. – Prawo zamówień publicznych (tj. Dz. U.  z 2021 r. poz. 1129 z </w:t>
      </w:r>
      <w:proofErr w:type="spellStart"/>
      <w:r w:rsidRPr="0050176F">
        <w:rPr>
          <w:sz w:val="24"/>
          <w:szCs w:val="24"/>
        </w:rPr>
        <w:t>późn</w:t>
      </w:r>
      <w:proofErr w:type="spellEnd"/>
      <w:r w:rsidRPr="0050176F">
        <w:rPr>
          <w:sz w:val="24"/>
          <w:szCs w:val="24"/>
        </w:rPr>
        <w:t>. zm.), postępowania o udzielenie zamówienia w trybie podstawowym bez negocjacji  (numer sprawy ZP.271…...2022), o następującej treści:</w:t>
      </w:r>
    </w:p>
    <w:p w:rsidR="0050176F" w:rsidRPr="0050176F" w:rsidRDefault="0050176F" w:rsidP="0050176F">
      <w:pPr>
        <w:spacing w:after="0" w:line="276" w:lineRule="auto"/>
        <w:rPr>
          <w:sz w:val="24"/>
          <w:szCs w:val="24"/>
        </w:rPr>
      </w:pPr>
    </w:p>
    <w:p w:rsidR="0050176F" w:rsidRPr="0050176F" w:rsidRDefault="0050176F" w:rsidP="0050176F">
      <w:pPr>
        <w:spacing w:after="0" w:line="276" w:lineRule="auto"/>
        <w:jc w:val="center"/>
        <w:rPr>
          <w:b/>
          <w:sz w:val="24"/>
          <w:szCs w:val="24"/>
        </w:rPr>
      </w:pPr>
      <w:r w:rsidRPr="0050176F">
        <w:rPr>
          <w:b/>
          <w:sz w:val="24"/>
          <w:szCs w:val="24"/>
        </w:rPr>
        <w:t>§ 1. PRZEDMIOT UMOWY</w:t>
      </w:r>
    </w:p>
    <w:p w:rsidR="0050176F" w:rsidRPr="0050176F" w:rsidRDefault="0050176F" w:rsidP="0050176F">
      <w:pPr>
        <w:spacing w:after="0" w:line="276" w:lineRule="auto"/>
        <w:rPr>
          <w:sz w:val="24"/>
          <w:szCs w:val="24"/>
        </w:rPr>
      </w:pPr>
    </w:p>
    <w:p w:rsidR="0050176F" w:rsidRPr="0050176F" w:rsidRDefault="0050176F" w:rsidP="00F31B94">
      <w:pPr>
        <w:pStyle w:val="Akapitzlist"/>
        <w:numPr>
          <w:ilvl w:val="0"/>
          <w:numId w:val="92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50176F">
        <w:rPr>
          <w:rFonts w:asciiTheme="minorHAnsi" w:hAnsiTheme="minorHAnsi" w:cstheme="minorHAnsi"/>
        </w:rPr>
        <w:t>W oparciu o dane zawarte w ofercie Wykonawcy z dnia ...........2022 r. opracowanej na podstawie dokumentacji przekazanej przez Zamawiającego, Zamawiający powierza, a Wykonawca przyjmuje do wykonania roboty budowlane polegające na budowie nawierzchni utwardzonej drogi  w miejscowości Księstwo gmina Aleksandrów Łódzki.</w:t>
      </w:r>
    </w:p>
    <w:p w:rsidR="0050176F" w:rsidRPr="0050176F" w:rsidRDefault="0050176F" w:rsidP="00F31B94">
      <w:pPr>
        <w:pStyle w:val="Akapitzlist"/>
        <w:numPr>
          <w:ilvl w:val="0"/>
          <w:numId w:val="92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50176F">
        <w:rPr>
          <w:rFonts w:asciiTheme="minorHAnsi" w:hAnsiTheme="minorHAnsi" w:cstheme="minorHAnsi"/>
        </w:rPr>
        <w:t>Umowa obejmuje w szczególności:</w:t>
      </w:r>
    </w:p>
    <w:p w:rsidR="0050176F" w:rsidRPr="0050176F" w:rsidRDefault="0050176F" w:rsidP="00F31B94">
      <w:pPr>
        <w:pStyle w:val="Akapitzlist"/>
        <w:numPr>
          <w:ilvl w:val="0"/>
          <w:numId w:val="93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50176F">
        <w:rPr>
          <w:rFonts w:asciiTheme="minorHAnsi" w:hAnsiTheme="minorHAnsi" w:cstheme="minorHAnsi"/>
        </w:rPr>
        <w:t>wykonanie robót przygotowawczych,</w:t>
      </w:r>
    </w:p>
    <w:p w:rsidR="0050176F" w:rsidRPr="0050176F" w:rsidRDefault="0050176F" w:rsidP="00F31B94">
      <w:pPr>
        <w:pStyle w:val="Akapitzlist"/>
        <w:numPr>
          <w:ilvl w:val="0"/>
          <w:numId w:val="93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50176F">
        <w:rPr>
          <w:rFonts w:asciiTheme="minorHAnsi" w:hAnsiTheme="minorHAnsi" w:cstheme="minorHAnsi"/>
        </w:rPr>
        <w:t>wycinkę 5 sztuk drzew,</w:t>
      </w:r>
    </w:p>
    <w:p w:rsidR="0050176F" w:rsidRPr="0050176F" w:rsidRDefault="0050176F" w:rsidP="00F31B94">
      <w:pPr>
        <w:pStyle w:val="Akapitzlist"/>
        <w:numPr>
          <w:ilvl w:val="0"/>
          <w:numId w:val="93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50176F">
        <w:rPr>
          <w:rFonts w:asciiTheme="minorHAnsi" w:hAnsiTheme="minorHAnsi" w:cstheme="minorHAnsi"/>
        </w:rPr>
        <w:t>wykonanie robót ziemnych,</w:t>
      </w:r>
    </w:p>
    <w:p w:rsidR="0050176F" w:rsidRPr="0050176F" w:rsidRDefault="0050176F" w:rsidP="00F31B94">
      <w:pPr>
        <w:pStyle w:val="Akapitzlist"/>
        <w:numPr>
          <w:ilvl w:val="0"/>
          <w:numId w:val="93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50176F">
        <w:rPr>
          <w:rFonts w:asciiTheme="minorHAnsi" w:hAnsiTheme="minorHAnsi" w:cstheme="minorHAnsi"/>
        </w:rPr>
        <w:t>wykonanie warstwy odsączającej o grub. 10 cm, - 3.500  m</w:t>
      </w:r>
      <w:r w:rsidRPr="0050176F">
        <w:rPr>
          <w:rFonts w:asciiTheme="minorHAnsi" w:hAnsiTheme="minorHAnsi" w:cstheme="minorHAnsi"/>
          <w:vertAlign w:val="superscript"/>
        </w:rPr>
        <w:t>2</w:t>
      </w:r>
      <w:r w:rsidRPr="0050176F">
        <w:rPr>
          <w:rFonts w:asciiTheme="minorHAnsi" w:hAnsiTheme="minorHAnsi" w:cstheme="minorHAnsi"/>
        </w:rPr>
        <w:t>,</w:t>
      </w:r>
    </w:p>
    <w:p w:rsidR="0050176F" w:rsidRPr="0050176F" w:rsidRDefault="0050176F" w:rsidP="00F31B94">
      <w:pPr>
        <w:pStyle w:val="Akapitzlist"/>
        <w:numPr>
          <w:ilvl w:val="0"/>
          <w:numId w:val="93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50176F">
        <w:rPr>
          <w:rFonts w:asciiTheme="minorHAnsi" w:hAnsiTheme="minorHAnsi" w:cstheme="minorHAnsi"/>
        </w:rPr>
        <w:t>wykonanie warstwy podbudowy pomocniczej z mieszanki związanej cementem C1,5/2,0  o gr. 50 cm – 3.610,00 m</w:t>
      </w:r>
      <w:r w:rsidRPr="0050176F">
        <w:rPr>
          <w:rFonts w:asciiTheme="minorHAnsi" w:hAnsiTheme="minorHAnsi" w:cstheme="minorHAnsi"/>
          <w:vertAlign w:val="superscript"/>
        </w:rPr>
        <w:t>2</w:t>
      </w:r>
      <w:r w:rsidRPr="0050176F">
        <w:rPr>
          <w:rFonts w:asciiTheme="minorHAnsi" w:hAnsiTheme="minorHAnsi" w:cstheme="minorHAnsi"/>
        </w:rPr>
        <w:t>,</w:t>
      </w:r>
    </w:p>
    <w:p w:rsidR="0050176F" w:rsidRPr="0050176F" w:rsidRDefault="0050176F" w:rsidP="00F31B94">
      <w:pPr>
        <w:pStyle w:val="Akapitzlist"/>
        <w:numPr>
          <w:ilvl w:val="0"/>
          <w:numId w:val="93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50176F">
        <w:rPr>
          <w:rFonts w:asciiTheme="minorHAnsi" w:hAnsiTheme="minorHAnsi" w:cstheme="minorHAnsi"/>
        </w:rPr>
        <w:t>wykonanie dolnej warstwy podbudowy z kruszyw łamanych o frakcji 0-63 mm</w:t>
      </w:r>
      <w:r w:rsidR="002A67D2">
        <w:rPr>
          <w:rFonts w:asciiTheme="minorHAnsi" w:hAnsiTheme="minorHAnsi" w:cstheme="minorHAnsi"/>
          <w:lang w:val="pl-PL"/>
        </w:rPr>
        <w:t xml:space="preserve">                </w:t>
      </w:r>
      <w:r w:rsidRPr="0050176F">
        <w:rPr>
          <w:rFonts w:asciiTheme="minorHAnsi" w:hAnsiTheme="minorHAnsi" w:cstheme="minorHAnsi"/>
        </w:rPr>
        <w:t xml:space="preserve"> o grubości po zagęszczeniu 15 cm – 3.500  m</w:t>
      </w:r>
      <w:r w:rsidRPr="0050176F">
        <w:rPr>
          <w:rFonts w:asciiTheme="minorHAnsi" w:hAnsiTheme="minorHAnsi" w:cstheme="minorHAnsi"/>
          <w:vertAlign w:val="superscript"/>
        </w:rPr>
        <w:t>2</w:t>
      </w:r>
      <w:r w:rsidRPr="0050176F">
        <w:rPr>
          <w:rFonts w:asciiTheme="minorHAnsi" w:hAnsiTheme="minorHAnsi" w:cstheme="minorHAnsi"/>
        </w:rPr>
        <w:t>,</w:t>
      </w:r>
    </w:p>
    <w:p w:rsidR="0050176F" w:rsidRPr="0050176F" w:rsidRDefault="0050176F" w:rsidP="00F31B94">
      <w:pPr>
        <w:keepNext/>
        <w:numPr>
          <w:ilvl w:val="0"/>
          <w:numId w:val="93"/>
        </w:numPr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lastRenderedPageBreak/>
        <w:t>wykonanie górnej warstwy podbudowy z kruszyw łamanych o frakcji 0-31,5 mm o grubości po zagęszczeniu 8 cm – 3.500  m</w:t>
      </w:r>
      <w:r w:rsidRPr="0050176F">
        <w:rPr>
          <w:rFonts w:cs="Calibri"/>
          <w:sz w:val="24"/>
          <w:szCs w:val="24"/>
          <w:vertAlign w:val="superscript"/>
        </w:rPr>
        <w:t>2</w:t>
      </w:r>
      <w:r w:rsidRPr="0050176F">
        <w:rPr>
          <w:rFonts w:cs="Calibri"/>
          <w:sz w:val="24"/>
          <w:szCs w:val="24"/>
        </w:rPr>
        <w:t>,</w:t>
      </w:r>
    </w:p>
    <w:p w:rsidR="0050176F" w:rsidRPr="0050176F" w:rsidRDefault="0050176F" w:rsidP="00F31B94">
      <w:pPr>
        <w:keepNext/>
        <w:numPr>
          <w:ilvl w:val="0"/>
          <w:numId w:val="93"/>
        </w:numPr>
        <w:tabs>
          <w:tab w:val="num" w:pos="720"/>
        </w:tabs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skropienie emulsją  kruszywa przed położeniem warstwy wiążącej i warstwy ścieralnej  - 3.500 m2,</w:t>
      </w:r>
    </w:p>
    <w:p w:rsidR="0050176F" w:rsidRPr="0050176F" w:rsidRDefault="0050176F" w:rsidP="00F31B94">
      <w:pPr>
        <w:keepNext/>
        <w:numPr>
          <w:ilvl w:val="0"/>
          <w:numId w:val="93"/>
        </w:numPr>
        <w:tabs>
          <w:tab w:val="num" w:pos="720"/>
        </w:tabs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 xml:space="preserve">wykonanie warstwy wiążącej  z betonu asfaltowego AC16W 35/50, gr. 4 cm </w:t>
      </w:r>
      <w:r>
        <w:rPr>
          <w:rFonts w:cs="Calibri"/>
          <w:sz w:val="24"/>
          <w:szCs w:val="24"/>
        </w:rPr>
        <w:t xml:space="preserve">                </w:t>
      </w:r>
      <w:r w:rsidRPr="0050176F">
        <w:rPr>
          <w:rFonts w:cs="Calibri"/>
          <w:sz w:val="24"/>
          <w:szCs w:val="24"/>
        </w:rPr>
        <w:t>– 3.500 m</w:t>
      </w:r>
      <w:r w:rsidRPr="0050176F">
        <w:rPr>
          <w:rFonts w:cs="Calibri"/>
          <w:sz w:val="24"/>
          <w:szCs w:val="24"/>
          <w:vertAlign w:val="superscript"/>
        </w:rPr>
        <w:t>2</w:t>
      </w:r>
      <w:r w:rsidRPr="0050176F">
        <w:rPr>
          <w:rFonts w:cs="Calibri"/>
          <w:sz w:val="24"/>
          <w:szCs w:val="24"/>
        </w:rPr>
        <w:t>,</w:t>
      </w:r>
    </w:p>
    <w:p w:rsidR="0050176F" w:rsidRPr="0050176F" w:rsidRDefault="0050176F" w:rsidP="00F31B94">
      <w:pPr>
        <w:keepNext/>
        <w:numPr>
          <w:ilvl w:val="0"/>
          <w:numId w:val="93"/>
        </w:numPr>
        <w:tabs>
          <w:tab w:val="num" w:pos="720"/>
        </w:tabs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 xml:space="preserve">wykonanie warstwy ścieralnej z betonu asfaltowego AC11S 50/70, gr. 3 cm </w:t>
      </w:r>
      <w:r>
        <w:rPr>
          <w:rFonts w:cs="Calibri"/>
          <w:sz w:val="24"/>
          <w:szCs w:val="24"/>
        </w:rPr>
        <w:t xml:space="preserve">              </w:t>
      </w:r>
      <w:r w:rsidRPr="0050176F">
        <w:rPr>
          <w:rFonts w:cs="Calibri"/>
          <w:sz w:val="24"/>
          <w:szCs w:val="24"/>
        </w:rPr>
        <w:t>– 3.500 m</w:t>
      </w:r>
      <w:r w:rsidRPr="0050176F">
        <w:rPr>
          <w:rFonts w:cs="Calibri"/>
          <w:sz w:val="24"/>
          <w:szCs w:val="24"/>
          <w:vertAlign w:val="superscript"/>
        </w:rPr>
        <w:t>2</w:t>
      </w:r>
      <w:r w:rsidRPr="0050176F">
        <w:rPr>
          <w:rFonts w:cs="Calibri"/>
          <w:sz w:val="24"/>
          <w:szCs w:val="24"/>
        </w:rPr>
        <w:t>,</w:t>
      </w:r>
    </w:p>
    <w:p w:rsidR="0050176F" w:rsidRPr="0050176F" w:rsidRDefault="0050176F" w:rsidP="00F31B94">
      <w:pPr>
        <w:keepNext/>
        <w:numPr>
          <w:ilvl w:val="0"/>
          <w:numId w:val="93"/>
        </w:numPr>
        <w:tabs>
          <w:tab w:val="num" w:pos="720"/>
        </w:tabs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mechaniczne formowanie i zagęszczanie poboczy - 875 m</w:t>
      </w:r>
      <w:r w:rsidRPr="0050176F">
        <w:rPr>
          <w:rFonts w:cs="Calibri"/>
          <w:sz w:val="24"/>
          <w:szCs w:val="24"/>
          <w:vertAlign w:val="superscript"/>
        </w:rPr>
        <w:t>2</w:t>
      </w:r>
      <w:r w:rsidRPr="0050176F">
        <w:rPr>
          <w:rFonts w:cs="Calibri"/>
          <w:sz w:val="24"/>
          <w:szCs w:val="24"/>
        </w:rPr>
        <w:t>,</w:t>
      </w:r>
    </w:p>
    <w:p w:rsidR="0050176F" w:rsidRPr="0050176F" w:rsidRDefault="0050176F" w:rsidP="00F31B94">
      <w:pPr>
        <w:keepNext/>
        <w:numPr>
          <w:ilvl w:val="0"/>
          <w:numId w:val="93"/>
        </w:numPr>
        <w:tabs>
          <w:tab w:val="num" w:pos="720"/>
        </w:tabs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przebudowa przepustu  z rur PEHD o średnicy 80 cm – 8 m,</w:t>
      </w:r>
    </w:p>
    <w:p w:rsidR="0050176F" w:rsidRPr="0050176F" w:rsidRDefault="0050176F" w:rsidP="00F31B94">
      <w:pPr>
        <w:keepNext/>
        <w:numPr>
          <w:ilvl w:val="0"/>
          <w:numId w:val="93"/>
        </w:numPr>
        <w:tabs>
          <w:tab w:val="num" w:pos="720"/>
        </w:tabs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przebudowa rowu melioracyjnego.</w:t>
      </w:r>
    </w:p>
    <w:p w:rsidR="0050176F" w:rsidRPr="0050176F" w:rsidRDefault="0050176F" w:rsidP="0050176F">
      <w:pPr>
        <w:keepNext/>
        <w:keepLines/>
        <w:numPr>
          <w:ilvl w:val="0"/>
          <w:numId w:val="45"/>
        </w:numPr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Szczegółowy obmiar oraz zakres prac znajduje się w „dokumentacji projektowej” stanowiącej załącznik nr 6 do SWZ, która stanowi integralną cześć niniejszej umowy.</w:t>
      </w:r>
    </w:p>
    <w:p w:rsidR="0050176F" w:rsidRPr="0050176F" w:rsidRDefault="0050176F" w:rsidP="0050176F">
      <w:pPr>
        <w:keepNext/>
        <w:keepLines/>
        <w:numPr>
          <w:ilvl w:val="0"/>
          <w:numId w:val="45"/>
        </w:numPr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Prace budowlane muszą być wykonane zgodnie z załączoną dokumentacją (Załącznik</w:t>
      </w:r>
      <w:r w:rsidR="002A67D2">
        <w:rPr>
          <w:rFonts w:eastAsia="MS Mincho" w:cs="Calibri"/>
          <w:sz w:val="24"/>
          <w:szCs w:val="24"/>
          <w:lang w:eastAsia="pl-PL"/>
        </w:rPr>
        <w:t xml:space="preserve">  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nr 6 do SWZ), poleceniami Zamawiającego oraz sztuką budowlaną  i obowiązującymi</w:t>
      </w:r>
      <w:r w:rsidR="002A67D2">
        <w:rPr>
          <w:rFonts w:eastAsia="MS Mincho" w:cs="Calibri"/>
          <w:sz w:val="24"/>
          <w:szCs w:val="24"/>
          <w:lang w:eastAsia="pl-PL"/>
        </w:rPr>
        <w:t xml:space="preserve">               </w:t>
      </w:r>
      <w:r w:rsidR="002A67D2">
        <w:rPr>
          <w:rFonts w:eastAsia="MS Mincho" w:cs="Calibri"/>
          <w:sz w:val="24"/>
          <w:szCs w:val="24"/>
          <w:lang w:eastAsia="pl-PL"/>
        </w:rPr>
        <w:tab/>
      </w:r>
      <w:r w:rsidRPr="0050176F">
        <w:rPr>
          <w:rFonts w:eastAsia="MS Mincho" w:cs="Calibri"/>
          <w:sz w:val="24"/>
          <w:szCs w:val="24"/>
          <w:lang w:eastAsia="pl-PL"/>
        </w:rPr>
        <w:t>w tym zakresie przepisami prawa.</w:t>
      </w:r>
    </w:p>
    <w:p w:rsidR="0050176F" w:rsidRPr="0050176F" w:rsidRDefault="0050176F" w:rsidP="0050176F">
      <w:pPr>
        <w:keepNext/>
        <w:keepLines/>
        <w:numPr>
          <w:ilvl w:val="0"/>
          <w:numId w:val="45"/>
        </w:numPr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Wykonawca oświadcza, że:</w:t>
      </w:r>
    </w:p>
    <w:p w:rsidR="0050176F" w:rsidRPr="0050176F" w:rsidRDefault="0050176F" w:rsidP="00F31B94">
      <w:pPr>
        <w:keepNext/>
        <w:keepLines/>
        <w:numPr>
          <w:ilvl w:val="0"/>
          <w:numId w:val="83"/>
        </w:numPr>
        <w:spacing w:after="0" w:line="276" w:lineRule="auto"/>
        <w:ind w:right="99"/>
        <w:rPr>
          <w:rFonts w:eastAsia="MS Mincho" w:cs="Calibri"/>
          <w:bCs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posiada niezbędne środki i kwalifikacje do pełnej realizacji przedmiotu umowy,</w:t>
      </w:r>
    </w:p>
    <w:p w:rsidR="0050176F" w:rsidRPr="0050176F" w:rsidRDefault="0050176F" w:rsidP="00F31B94">
      <w:pPr>
        <w:keepNext/>
        <w:keepLines/>
        <w:numPr>
          <w:ilvl w:val="0"/>
          <w:numId w:val="83"/>
        </w:numPr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upewnił się co do prawidłowości i kompletności złożonej oferty, jak również co do prawidłowości i kompletności opisu prac w kolejności technologicznej ich wykonania oraz podstaw do ustalenia cen jednostkowych prac lub jednostkowych nakładów rzeczowych z podaniem ilości jednostek przedmiarowych, zawartych w przedmiarze robót, jak też, że stwierdził zgodność przedmiaru z pozostałymi elementami składowymi dokumentacji projektowej,</w:t>
      </w:r>
    </w:p>
    <w:p w:rsidR="0050176F" w:rsidRPr="0050176F" w:rsidRDefault="0050176F" w:rsidP="00F31B94">
      <w:pPr>
        <w:keepNext/>
        <w:keepLines/>
        <w:numPr>
          <w:ilvl w:val="0"/>
          <w:numId w:val="83"/>
        </w:numPr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dokumentacja projektowa jest kompletna i prawidłowa w zakresie niezbędnym do realizacji przedmiotu niniejszej umowy.</w:t>
      </w:r>
    </w:p>
    <w:p w:rsidR="0050176F" w:rsidRPr="0050176F" w:rsidRDefault="0050176F" w:rsidP="0050176F">
      <w:pPr>
        <w:keepNext/>
        <w:keepLines/>
        <w:numPr>
          <w:ilvl w:val="0"/>
          <w:numId w:val="45"/>
        </w:numPr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Wykonawca potwierdza, iż przed  zawarciem niniejszej umowy, przy zachowaniu najwyższej staranności, dokonał wizji lokalnej terenów budowy oraz zna istniejący stan faktyczny.</w:t>
      </w:r>
    </w:p>
    <w:p w:rsidR="0050176F" w:rsidRPr="0050176F" w:rsidRDefault="0050176F" w:rsidP="002A67D2">
      <w:pPr>
        <w:keepNext/>
        <w:keepLines/>
        <w:spacing w:before="240" w:after="0" w:line="276" w:lineRule="auto"/>
        <w:ind w:left="567" w:hanging="567"/>
        <w:jc w:val="center"/>
        <w:rPr>
          <w:rFonts w:eastAsia="MS Mincho" w:cs="Calibri"/>
          <w:b/>
          <w:sz w:val="24"/>
          <w:szCs w:val="24"/>
          <w:lang w:eastAsia="pl-PL"/>
        </w:rPr>
      </w:pPr>
      <w:r w:rsidRPr="0050176F">
        <w:rPr>
          <w:rFonts w:eastAsia="MS Mincho" w:cs="Calibri"/>
          <w:b/>
          <w:sz w:val="24"/>
          <w:szCs w:val="24"/>
          <w:lang w:eastAsia="pl-PL"/>
        </w:rPr>
        <w:t>§ 2. MATERIAŁY</w:t>
      </w:r>
    </w:p>
    <w:p w:rsidR="0050176F" w:rsidRPr="0050176F" w:rsidRDefault="0050176F" w:rsidP="0050176F">
      <w:pPr>
        <w:keepNext/>
        <w:keepLines/>
        <w:spacing w:after="0" w:line="276" w:lineRule="auto"/>
        <w:ind w:left="567" w:hanging="567"/>
        <w:jc w:val="center"/>
        <w:rPr>
          <w:rFonts w:eastAsia="MS Mincho" w:cs="Calibri"/>
          <w:b/>
          <w:sz w:val="24"/>
          <w:szCs w:val="24"/>
          <w:lang w:eastAsia="pl-PL"/>
        </w:rPr>
      </w:pPr>
    </w:p>
    <w:p w:rsidR="0050176F" w:rsidRPr="0050176F" w:rsidRDefault="0050176F" w:rsidP="00F31B94">
      <w:pPr>
        <w:keepNext/>
        <w:keepLines/>
        <w:numPr>
          <w:ilvl w:val="0"/>
          <w:numId w:val="82"/>
        </w:numPr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Materiały i urządzenia niezbędne do wykonania przedmiotu zamówienia dostarczy na swój koszt  Wykonawca w ramach wynagrodzenie określonego w § 4.</w:t>
      </w:r>
    </w:p>
    <w:p w:rsidR="0050176F" w:rsidRPr="0050176F" w:rsidRDefault="0050176F" w:rsidP="00F31B94">
      <w:pPr>
        <w:keepNext/>
        <w:keepLines/>
        <w:numPr>
          <w:ilvl w:val="0"/>
          <w:numId w:val="82"/>
        </w:numPr>
        <w:shd w:val="clear" w:color="auto" w:fill="FFFFFF"/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Użyte materiały muszą odpowiadać, co do jakości wymogom wyrobów dopuszczonym do obrotu i stosowania w budownictwie określonym w art. 10 ustawy Prawo budowlane</w:t>
      </w:r>
      <w:r>
        <w:rPr>
          <w:rFonts w:eastAsia="MS Mincho" w:cs="Calibri"/>
          <w:sz w:val="24"/>
          <w:szCs w:val="24"/>
          <w:lang w:eastAsia="pl-PL"/>
        </w:rPr>
        <w:t xml:space="preserve">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(t.j. Dz. U. z 2021 r. poz. 2351 z </w:t>
      </w:r>
      <w:proofErr w:type="spellStart"/>
      <w:r w:rsidRPr="0050176F">
        <w:rPr>
          <w:rFonts w:eastAsia="MS Mincho" w:cs="Calibri"/>
          <w:sz w:val="24"/>
          <w:szCs w:val="24"/>
          <w:lang w:eastAsia="pl-PL"/>
        </w:rPr>
        <w:t>późn</w:t>
      </w:r>
      <w:proofErr w:type="spellEnd"/>
      <w:r w:rsidRPr="0050176F">
        <w:rPr>
          <w:rFonts w:eastAsia="MS Mincho" w:cs="Calibri"/>
          <w:sz w:val="24"/>
          <w:szCs w:val="24"/>
          <w:lang w:eastAsia="pl-PL"/>
        </w:rPr>
        <w:t>. zm.) oraz  w ustawie z dnia 16 kwietnia 2004 r.</w:t>
      </w:r>
      <w:r w:rsidR="002A67D2">
        <w:rPr>
          <w:rFonts w:eastAsia="MS Mincho" w:cs="Calibri"/>
          <w:sz w:val="24"/>
          <w:szCs w:val="24"/>
          <w:lang w:eastAsia="pl-PL"/>
        </w:rPr>
        <w:t xml:space="preserve">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o wyrobach budowlanych (t.j. Dz. U. z 2021 r. poz. 1213).</w:t>
      </w:r>
    </w:p>
    <w:p w:rsidR="0050176F" w:rsidRPr="0050176F" w:rsidRDefault="0050176F" w:rsidP="00F31B94">
      <w:pPr>
        <w:keepNext/>
        <w:keepLines/>
        <w:numPr>
          <w:ilvl w:val="0"/>
          <w:numId w:val="82"/>
        </w:numPr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Na każde żądanie Zamawiającego Wykonawca zobowiązany jest okazać w stosunku do wskazanych materiałów certyfikat lub deklarację zgodności z Polską Normą albo aprobatę techniczną w odniesieniu do wyrobów nie objętych certyfikacją.</w:t>
      </w:r>
    </w:p>
    <w:p w:rsidR="0050176F" w:rsidRPr="0050176F" w:rsidRDefault="0050176F" w:rsidP="002A67D2">
      <w:pPr>
        <w:keepNext/>
        <w:keepLines/>
        <w:tabs>
          <w:tab w:val="left" w:pos="756"/>
        </w:tabs>
        <w:spacing w:after="0" w:line="276" w:lineRule="auto"/>
        <w:ind w:left="357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50176F">
        <w:rPr>
          <w:rFonts w:eastAsia="Times New Roman" w:cs="Calibri"/>
          <w:b/>
          <w:sz w:val="24"/>
          <w:szCs w:val="24"/>
          <w:lang w:eastAsia="ar-SA"/>
        </w:rPr>
        <w:lastRenderedPageBreak/>
        <w:t>§ 3. TERMIN REALIZACJI</w:t>
      </w:r>
    </w:p>
    <w:p w:rsidR="0050176F" w:rsidRPr="0050176F" w:rsidRDefault="0050176F" w:rsidP="0050176F">
      <w:pPr>
        <w:keepNext/>
        <w:keepLines/>
        <w:spacing w:after="0" w:line="276" w:lineRule="auto"/>
        <w:ind w:firstLine="357"/>
        <w:rPr>
          <w:rFonts w:eastAsia="MS Mincho" w:cs="Calibri"/>
          <w:sz w:val="24"/>
          <w:szCs w:val="24"/>
          <w:lang w:eastAsia="ar-SA"/>
        </w:rPr>
      </w:pPr>
    </w:p>
    <w:p w:rsidR="0050176F" w:rsidRPr="0050176F" w:rsidRDefault="0050176F" w:rsidP="00F31B94">
      <w:pPr>
        <w:keepNext/>
        <w:keepLines/>
        <w:numPr>
          <w:ilvl w:val="0"/>
          <w:numId w:val="68"/>
        </w:numPr>
        <w:tabs>
          <w:tab w:val="num" w:pos="360"/>
        </w:tabs>
        <w:spacing w:after="0" w:line="276" w:lineRule="auto"/>
        <w:ind w:left="357" w:hanging="357"/>
        <w:rPr>
          <w:rFonts w:eastAsia="MS Mincho" w:cs="Calibri"/>
          <w:sz w:val="24"/>
          <w:szCs w:val="24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Wykonawca wykona przedmiot umowy w terminie do </w:t>
      </w:r>
      <w:r w:rsidRPr="0050176F">
        <w:rPr>
          <w:rFonts w:eastAsia="MS Mincho" w:cs="Calibri"/>
          <w:b/>
          <w:sz w:val="24"/>
          <w:szCs w:val="24"/>
          <w:lang w:eastAsia="pl-PL"/>
        </w:rPr>
        <w:t>20.10.2022 r</w:t>
      </w:r>
      <w:r w:rsidRPr="0050176F">
        <w:rPr>
          <w:rFonts w:eastAsia="MS Mincho" w:cs="Calibri"/>
          <w:b/>
          <w:bCs/>
          <w:sz w:val="24"/>
          <w:szCs w:val="24"/>
          <w:lang w:eastAsia="pl-PL"/>
        </w:rPr>
        <w:t>.</w:t>
      </w:r>
      <w:r w:rsidRPr="0050176F">
        <w:rPr>
          <w:rFonts w:eastAsia="MS Mincho" w:cs="Calibri"/>
          <w:b/>
          <w:sz w:val="24"/>
          <w:szCs w:val="24"/>
          <w:lang w:eastAsia="pl-PL"/>
        </w:rPr>
        <w:t xml:space="preserve"> </w:t>
      </w:r>
    </w:p>
    <w:p w:rsidR="0098518F" w:rsidRDefault="0050176F" w:rsidP="00F31B94">
      <w:pPr>
        <w:keepNext/>
        <w:keepLines/>
        <w:numPr>
          <w:ilvl w:val="0"/>
          <w:numId w:val="68"/>
        </w:numPr>
        <w:tabs>
          <w:tab w:val="num" w:pos="360"/>
        </w:tabs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Za termin wykonania przedmiotu umowy uważa się datę podpisania bezusterkowego protokołu odbioru końcowego robót, potwierdzonego przez uprawnionych przedstawicieli Zamawiającego.  </w:t>
      </w:r>
    </w:p>
    <w:p w:rsidR="0050176F" w:rsidRPr="0050176F" w:rsidRDefault="0050176F" w:rsidP="00F31B94">
      <w:pPr>
        <w:keepNext/>
        <w:keepLines/>
        <w:numPr>
          <w:ilvl w:val="0"/>
          <w:numId w:val="68"/>
        </w:numPr>
        <w:tabs>
          <w:tab w:val="num" w:pos="360"/>
        </w:tabs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Zamawiający dopuszcza możliwość przedłużenia realizacji umowy lub jej poszczególnych części w sytuacjach opisanych w § 19 ust. 1.</w:t>
      </w:r>
    </w:p>
    <w:p w:rsidR="0050176F" w:rsidRPr="0050176F" w:rsidRDefault="0050176F" w:rsidP="0050176F">
      <w:pPr>
        <w:keepNext/>
        <w:keepLines/>
        <w:spacing w:after="0" w:line="276" w:lineRule="auto"/>
        <w:rPr>
          <w:rFonts w:eastAsia="MS Mincho" w:cs="Calibri"/>
          <w:b/>
          <w:bCs/>
          <w:sz w:val="24"/>
          <w:szCs w:val="24"/>
          <w:lang w:eastAsia="pl-PL"/>
        </w:rPr>
      </w:pPr>
    </w:p>
    <w:p w:rsidR="0050176F" w:rsidRPr="0050176F" w:rsidRDefault="0050176F" w:rsidP="0050176F">
      <w:pPr>
        <w:keepNext/>
        <w:keepLines/>
        <w:spacing w:after="0" w:line="276" w:lineRule="auto"/>
        <w:jc w:val="center"/>
        <w:rPr>
          <w:rFonts w:eastAsia="MS Mincho" w:cs="Calibri"/>
          <w:b/>
          <w:bCs/>
          <w:sz w:val="24"/>
          <w:szCs w:val="24"/>
          <w:lang w:eastAsia="pl-PL"/>
        </w:rPr>
      </w:pPr>
      <w:r w:rsidRPr="0050176F">
        <w:rPr>
          <w:rFonts w:eastAsia="MS Mincho" w:cs="Calibri"/>
          <w:b/>
          <w:bCs/>
          <w:sz w:val="24"/>
          <w:szCs w:val="24"/>
          <w:lang w:eastAsia="pl-PL"/>
        </w:rPr>
        <w:t>§ 4. WYNAGRODZENIE WYKONAWCY</w:t>
      </w:r>
    </w:p>
    <w:p w:rsidR="0050176F" w:rsidRPr="0050176F" w:rsidRDefault="0050176F" w:rsidP="0050176F">
      <w:pPr>
        <w:keepNext/>
        <w:keepLines/>
        <w:spacing w:after="0" w:line="276" w:lineRule="auto"/>
        <w:jc w:val="center"/>
        <w:rPr>
          <w:rFonts w:eastAsia="MS Mincho" w:cs="Calibri"/>
          <w:b/>
          <w:bCs/>
          <w:sz w:val="24"/>
          <w:szCs w:val="24"/>
          <w:lang w:eastAsia="pl-PL"/>
        </w:rPr>
      </w:pPr>
    </w:p>
    <w:p w:rsidR="0050176F" w:rsidRPr="0050176F" w:rsidRDefault="0050176F" w:rsidP="0098518F">
      <w:pPr>
        <w:keepNext/>
        <w:keepLines/>
        <w:numPr>
          <w:ilvl w:val="0"/>
          <w:numId w:val="43"/>
        </w:numPr>
        <w:suppressAutoHyphens/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Strony ustalają, że wynagrodzenie wykonawcy wraz z należnym podatkiem od towarów</w:t>
      </w:r>
      <w:r w:rsidR="002A67D2">
        <w:rPr>
          <w:rFonts w:eastAsia="MS Mincho" w:cs="Calibri"/>
          <w:sz w:val="24"/>
          <w:szCs w:val="24"/>
          <w:lang w:eastAsia="pl-PL"/>
        </w:rPr>
        <w:t xml:space="preserve">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i usług VAT będzie wynosiło </w:t>
      </w:r>
      <w:r w:rsidRPr="0050176F">
        <w:rPr>
          <w:rFonts w:eastAsia="MS Mincho" w:cs="Calibri"/>
          <w:b/>
          <w:sz w:val="24"/>
          <w:szCs w:val="24"/>
          <w:lang w:eastAsia="pl-PL"/>
        </w:rPr>
        <w:t>………………zł b</w:t>
      </w:r>
      <w:r w:rsidR="002A67D2">
        <w:rPr>
          <w:rFonts w:eastAsia="MS Mincho" w:cs="Calibri"/>
          <w:b/>
          <w:sz w:val="24"/>
          <w:szCs w:val="24"/>
          <w:lang w:eastAsia="pl-PL"/>
        </w:rPr>
        <w:t>rutto (słownie:…………………………………………</w:t>
      </w:r>
      <w:r w:rsidRPr="0050176F">
        <w:rPr>
          <w:rFonts w:eastAsia="MS Mincho" w:cs="Calibri"/>
          <w:b/>
          <w:sz w:val="24"/>
          <w:szCs w:val="24"/>
          <w:lang w:eastAsia="pl-PL"/>
        </w:rPr>
        <w:t>…)</w:t>
      </w:r>
      <w:r w:rsidRPr="0050176F">
        <w:rPr>
          <w:rFonts w:eastAsia="MS Mincho" w:cs="Calibri"/>
          <w:sz w:val="24"/>
          <w:szCs w:val="24"/>
          <w:lang w:eastAsia="pl-PL"/>
        </w:rPr>
        <w:t xml:space="preserve">, zgodnie z ofertą wraz  z kosztorysem ofertowym Wykonawcy, stanowiącymi załącznik </w:t>
      </w:r>
      <w:r w:rsidR="002A67D2">
        <w:rPr>
          <w:rFonts w:eastAsia="MS Mincho" w:cs="Calibri"/>
          <w:sz w:val="24"/>
          <w:szCs w:val="24"/>
          <w:lang w:eastAsia="pl-PL"/>
        </w:rPr>
        <w:t xml:space="preserve">    </w:t>
      </w:r>
      <w:r w:rsidRPr="0050176F">
        <w:rPr>
          <w:rFonts w:eastAsia="MS Mincho" w:cs="Calibri"/>
          <w:sz w:val="24"/>
          <w:szCs w:val="24"/>
          <w:lang w:eastAsia="pl-PL"/>
        </w:rPr>
        <w:t>nr 1 i 2 do niniejszej umowy.</w:t>
      </w:r>
    </w:p>
    <w:p w:rsidR="0050176F" w:rsidRPr="0050176F" w:rsidRDefault="0050176F" w:rsidP="0098518F">
      <w:pPr>
        <w:keepNext/>
        <w:keepLines/>
        <w:numPr>
          <w:ilvl w:val="0"/>
          <w:numId w:val="43"/>
        </w:numPr>
        <w:suppressAutoHyphens/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Wynagrodzenie Wykonawcy obejmuje wynagrodzenie za wszystkie obowiązki Wykonawcy, niezbędne dla zrealizowania przedmiotu umowy, określonego w dokumentacji projektowej.</w:t>
      </w:r>
    </w:p>
    <w:p w:rsidR="0050176F" w:rsidRPr="0050176F" w:rsidRDefault="0050176F" w:rsidP="0098518F">
      <w:pPr>
        <w:keepNext/>
        <w:keepLines/>
        <w:numPr>
          <w:ilvl w:val="0"/>
          <w:numId w:val="43"/>
        </w:numPr>
        <w:suppressAutoHyphens/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W przypadku zaistnienia sytuacji powodującej konieczność wprowadzenia w trakcie realizacji  niniejszego zamówienia zmian w zakresie lub materiałach w stosunku do określonych w kosztorysie ofertowym – zamienne zakresy robót lub materiał</w:t>
      </w:r>
      <w:r w:rsidRPr="0050176F">
        <w:rPr>
          <w:rFonts w:eastAsia="MS Mincho" w:cs="Calibri"/>
          <w:color w:val="000000"/>
          <w:sz w:val="24"/>
          <w:szCs w:val="24"/>
          <w:lang w:eastAsia="pl-PL"/>
        </w:rPr>
        <w:t>ów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zostaną ustalone przed ich realizacją w zatwierdzonym przez Zamawiającego protokole konieczności, a ich wartość zostanie określona w oparciu o sporządzony przez Wykonawcę kosztorys szczegółowy. Wykonawca do sporządzenia kosztorysu szczegółowego przyjmie identyczne czynniki jakie określił w kosztorysie ofertowym. Zmiany dokonywane w powyższym zakresie nie mogą powodować podwyższenia  wynagrodzenia Wykonawcy.</w:t>
      </w:r>
    </w:p>
    <w:p w:rsidR="0050176F" w:rsidRPr="0050176F" w:rsidRDefault="0050176F" w:rsidP="0098518F">
      <w:pPr>
        <w:keepNext/>
        <w:keepLines/>
        <w:numPr>
          <w:ilvl w:val="0"/>
          <w:numId w:val="43"/>
        </w:numPr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Wynagrodzenie Wykonawcy, o którym mowa w ust. 1, nie ulegnie podwyższeniu do końca okresu realizacji przedmiotu zamówienia, w szczególności ze względu na wzrost kosztów produkcji, wahania kursów walutowych, wysokość inflacji, wzrost wskaźników cen w produkcji budowlano-montażowej.</w:t>
      </w:r>
    </w:p>
    <w:p w:rsidR="0050176F" w:rsidRPr="0050176F" w:rsidRDefault="0050176F" w:rsidP="0050176F">
      <w:pPr>
        <w:keepNext/>
        <w:keepLines/>
        <w:spacing w:after="0" w:line="276" w:lineRule="auto"/>
        <w:ind w:left="357"/>
        <w:jc w:val="both"/>
        <w:rPr>
          <w:rFonts w:eastAsia="MS Mincho" w:cs="Calibri"/>
          <w:sz w:val="24"/>
          <w:szCs w:val="24"/>
          <w:lang w:eastAsia="pl-PL"/>
        </w:rPr>
      </w:pPr>
    </w:p>
    <w:p w:rsidR="0050176F" w:rsidRDefault="0050176F" w:rsidP="0050176F">
      <w:pPr>
        <w:keepNext/>
        <w:keepLines/>
        <w:spacing w:after="0" w:line="276" w:lineRule="auto"/>
        <w:ind w:left="426" w:hanging="426"/>
        <w:jc w:val="center"/>
        <w:rPr>
          <w:rFonts w:eastAsia="MS Mincho" w:cs="Calibri"/>
          <w:b/>
          <w:bCs/>
          <w:sz w:val="24"/>
          <w:szCs w:val="24"/>
          <w:lang w:eastAsia="pl-PL"/>
        </w:rPr>
      </w:pPr>
      <w:r w:rsidRPr="0050176F">
        <w:rPr>
          <w:rFonts w:eastAsia="MS Mincho" w:cs="Calibri"/>
          <w:b/>
          <w:bCs/>
          <w:sz w:val="24"/>
          <w:szCs w:val="24"/>
          <w:lang w:eastAsia="pl-PL"/>
        </w:rPr>
        <w:t>§ 5. PŁATNOŚCI</w:t>
      </w:r>
    </w:p>
    <w:p w:rsidR="00820B74" w:rsidRPr="0050176F" w:rsidRDefault="00820B74" w:rsidP="0050176F">
      <w:pPr>
        <w:keepNext/>
        <w:keepLines/>
        <w:spacing w:after="0" w:line="276" w:lineRule="auto"/>
        <w:ind w:left="426" w:hanging="426"/>
        <w:jc w:val="center"/>
        <w:rPr>
          <w:rFonts w:eastAsia="MS Mincho" w:cs="Calibri"/>
          <w:b/>
          <w:bCs/>
          <w:sz w:val="24"/>
          <w:szCs w:val="24"/>
          <w:lang w:eastAsia="pl-PL"/>
        </w:rPr>
      </w:pPr>
    </w:p>
    <w:p w:rsidR="00820B74" w:rsidRPr="00820B74" w:rsidRDefault="00820B74" w:rsidP="00820B74">
      <w:pPr>
        <w:keepNext/>
        <w:keepLines/>
        <w:numPr>
          <w:ilvl w:val="3"/>
          <w:numId w:val="55"/>
        </w:numPr>
        <w:tabs>
          <w:tab w:val="num" w:pos="360"/>
        </w:tabs>
        <w:spacing w:after="0" w:line="276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0B74">
        <w:rPr>
          <w:rFonts w:asciiTheme="minorHAnsi" w:eastAsia="Times New Roman" w:hAnsiTheme="minorHAnsi" w:cstheme="minorHAnsi"/>
          <w:sz w:val="24"/>
          <w:szCs w:val="24"/>
          <w:lang w:eastAsia="pl-PL"/>
        </w:rPr>
        <w:t>Zapłata za wykonane prace stanowiące przedmiot niniejszej umowy dokonana będzie na podstawie:</w:t>
      </w:r>
    </w:p>
    <w:p w:rsidR="00820B74" w:rsidRPr="00820B74" w:rsidRDefault="00820B74" w:rsidP="00820B74">
      <w:pPr>
        <w:keepNext/>
        <w:keepLines/>
        <w:numPr>
          <w:ilvl w:val="0"/>
          <w:numId w:val="99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0B74">
        <w:rPr>
          <w:rFonts w:asciiTheme="minorHAnsi" w:eastAsia="Times New Roman" w:hAnsiTheme="minorHAnsi" w:cstheme="minorHAnsi"/>
          <w:sz w:val="24"/>
          <w:szCs w:val="24"/>
          <w:lang w:eastAsia="pl-PL"/>
        </w:rPr>
        <w:t>faktury częściowej wystawionej za zakończony zakres robót, podlegających odbiorowi częściowemu, z zastrzeżeniem, że faktura częściowa może być w</w:t>
      </w:r>
      <w:r w:rsidR="002E333B">
        <w:rPr>
          <w:rFonts w:asciiTheme="minorHAnsi" w:eastAsia="Times New Roman" w:hAnsiTheme="minorHAnsi" w:cstheme="minorHAnsi"/>
          <w:sz w:val="24"/>
          <w:szCs w:val="24"/>
          <w:lang w:eastAsia="pl-PL"/>
        </w:rPr>
        <w:t>ystawiona po wykonaniu minimum 5</w:t>
      </w:r>
      <w:r w:rsidRPr="00820B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0% wartości wynagrodzenia Wykonawcy wynikającego z załączonego do oferty przez Wykonawcę kosztorysu. </w:t>
      </w:r>
    </w:p>
    <w:p w:rsidR="00820B74" w:rsidRPr="00820B74" w:rsidRDefault="00820B74" w:rsidP="00820B74">
      <w:pPr>
        <w:keepNext/>
        <w:keepLines/>
        <w:numPr>
          <w:ilvl w:val="0"/>
          <w:numId w:val="99"/>
        </w:numPr>
        <w:tabs>
          <w:tab w:val="num" w:pos="1134"/>
        </w:tabs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0B74">
        <w:rPr>
          <w:rFonts w:asciiTheme="minorHAnsi" w:eastAsia="Times New Roman" w:hAnsiTheme="minorHAnsi" w:cstheme="minorHAnsi"/>
          <w:sz w:val="24"/>
          <w:szCs w:val="24"/>
          <w:lang w:eastAsia="pl-PL"/>
        </w:rPr>
        <w:t>faktury końcowej.</w:t>
      </w:r>
    </w:p>
    <w:p w:rsidR="00820B74" w:rsidRPr="00820B74" w:rsidRDefault="00820B74" w:rsidP="00820B74">
      <w:pPr>
        <w:keepNext/>
        <w:keepLines/>
        <w:numPr>
          <w:ilvl w:val="3"/>
          <w:numId w:val="55"/>
        </w:numPr>
        <w:tabs>
          <w:tab w:val="num" w:pos="360"/>
        </w:tabs>
        <w:spacing w:after="0" w:line="276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0B74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Podstawę do wystawienia faktury częściowej stanowić będzie protokół odbioru częściowego podpisany bez zastrzeżeń przez uczestników odbioru. W protokole odbioru częściowego zostanie określony zakres robót podlegających odbiorowi oraz ich wartość.</w:t>
      </w:r>
    </w:p>
    <w:p w:rsidR="00820B74" w:rsidRPr="00820B74" w:rsidRDefault="00820B74" w:rsidP="00820B74">
      <w:pPr>
        <w:keepNext/>
        <w:keepLines/>
        <w:numPr>
          <w:ilvl w:val="3"/>
          <w:numId w:val="55"/>
        </w:numPr>
        <w:tabs>
          <w:tab w:val="num" w:pos="360"/>
        </w:tabs>
        <w:spacing w:after="0" w:line="276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0B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Podstawą wystawienia faktury końcowej  jest  dokonanie przez Zamawiającego bezusterkowego odbioru robót. </w:t>
      </w:r>
    </w:p>
    <w:p w:rsidR="00820B74" w:rsidRPr="00820B74" w:rsidRDefault="00820B74" w:rsidP="00820B74">
      <w:pPr>
        <w:keepNext/>
        <w:keepLines/>
        <w:numPr>
          <w:ilvl w:val="0"/>
          <w:numId w:val="100"/>
        </w:numPr>
        <w:tabs>
          <w:tab w:val="num" w:pos="426"/>
        </w:tabs>
        <w:spacing w:after="0" w:line="276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0B74">
        <w:rPr>
          <w:rFonts w:asciiTheme="minorHAnsi" w:eastAsia="Times New Roman" w:hAnsiTheme="minorHAnsi" w:cstheme="minorHAnsi"/>
          <w:sz w:val="24"/>
          <w:szCs w:val="24"/>
          <w:lang w:eastAsia="pl-PL"/>
        </w:rPr>
        <w:t>Wynagrodzenie płatne będzie w ciągu 30 dni od daty doręczenia przez Wykonawcę prawidłowo wystawionej faktury, z zastrzeżeniem ust. 7-9.</w:t>
      </w:r>
    </w:p>
    <w:p w:rsidR="00820B74" w:rsidRPr="00820B74" w:rsidRDefault="00820B74" w:rsidP="00820B74">
      <w:pPr>
        <w:keepNext/>
        <w:keepLines/>
        <w:numPr>
          <w:ilvl w:val="0"/>
          <w:numId w:val="100"/>
        </w:numPr>
        <w:tabs>
          <w:tab w:val="num" w:pos="426"/>
        </w:tabs>
        <w:spacing w:after="0" w:line="276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0B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Zapłata za wykonane prace stanowiące przedmiot umowy będzie realizowana metodą podzielonej płatności, o której mowa w art. 108a ustawy z 11 marca 2004 r. o podatku od towarów i usług (t. j </w:t>
      </w:r>
      <w:r w:rsidRPr="00820B74">
        <w:rPr>
          <w:rFonts w:asciiTheme="minorHAnsi" w:eastAsia="MS Mincho" w:hAnsiTheme="minorHAnsi" w:cstheme="minorHAnsi"/>
          <w:sz w:val="24"/>
          <w:szCs w:val="24"/>
          <w:lang w:eastAsia="pl-PL"/>
        </w:rPr>
        <w:t>Dz. U. z 2022 r. poz. 931</w:t>
      </w:r>
      <w:r w:rsidRPr="00820B74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:rsidR="00820B74" w:rsidRPr="00820B74" w:rsidRDefault="00820B74" w:rsidP="00820B74">
      <w:pPr>
        <w:keepNext/>
        <w:keepLines/>
        <w:numPr>
          <w:ilvl w:val="0"/>
          <w:numId w:val="100"/>
        </w:numPr>
        <w:tabs>
          <w:tab w:val="num" w:pos="426"/>
        </w:tabs>
        <w:spacing w:after="0" w:line="276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0B74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oświadcza, że wskazany na fakturze rachunek bankowy  będzie  się znajdował  w elektronicznym wykazie podatników VAT prowadzonym przez Szefa Krajowej Administracji Skarbowej. Oświadczenie to składane jest pod rygorem odmowy zapłaty umownego wynagrodzenia przez Zamawiającego do czasu wskazania rachunku bankowego znajdującego się w powyższym wykazie, lub przekazania zapłaty przez Zamawiającego na inny rachunek bankowy Wykonawcy znajdujący się w tym wykazie.</w:t>
      </w:r>
    </w:p>
    <w:p w:rsidR="00820B74" w:rsidRPr="00820B74" w:rsidRDefault="00820B74" w:rsidP="00820B74">
      <w:pPr>
        <w:keepNext/>
        <w:keepLines/>
        <w:numPr>
          <w:ilvl w:val="0"/>
          <w:numId w:val="100"/>
        </w:numPr>
        <w:tabs>
          <w:tab w:val="num" w:pos="426"/>
        </w:tabs>
        <w:spacing w:after="0" w:line="276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0B74">
        <w:rPr>
          <w:rFonts w:asciiTheme="minorHAnsi" w:eastAsia="Times New Roman" w:hAnsiTheme="minorHAnsi" w:cstheme="minorHAnsi"/>
          <w:sz w:val="24"/>
          <w:szCs w:val="24"/>
          <w:lang w:eastAsia="pl-PL"/>
        </w:rPr>
        <w:t>Strony ustalają, że opóźnienie w zapłacie wynagrodzenia spowodowane brakiem wskazanego rachunku bankowego w wykazie, o którym mowa w ust. 6 będzie traktowane jako powstałe z przyczyn zależnych od Wykonawcy i nie będzie stanowić podstawy do naliczenia odsetek za opóźnienie.</w:t>
      </w:r>
    </w:p>
    <w:p w:rsidR="00820B74" w:rsidRPr="00820B74" w:rsidRDefault="00820B74" w:rsidP="00820B74">
      <w:pPr>
        <w:keepNext/>
        <w:keepLines/>
        <w:numPr>
          <w:ilvl w:val="0"/>
          <w:numId w:val="100"/>
        </w:numPr>
        <w:tabs>
          <w:tab w:val="num" w:pos="426"/>
        </w:tabs>
        <w:spacing w:after="0" w:line="276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0B74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powierzenia przez Wykonawcę części zamówienia podwykonawcom, faktury Wykonawcy za wykonanie przedmiotu umowy  zostaną opłacone, pod warunkiem przedłożenia przez Wykonawcę dokumentów potwierdzających uregulowanie zobowiązań Wykonawcy wobec podwykonawcy i dalszych podwykonawców, w szczególności pisemnego oświadczenia podwykonawcy i dalszych podwykonawców.</w:t>
      </w:r>
      <w:r w:rsidRPr="00820B74">
        <w:rPr>
          <w:rFonts w:asciiTheme="minorHAnsi" w:hAnsiTheme="minorHAnsi" w:cstheme="minorHAnsi"/>
          <w:sz w:val="24"/>
          <w:szCs w:val="24"/>
        </w:rPr>
        <w:t xml:space="preserve"> </w:t>
      </w:r>
      <w:r w:rsidRPr="00820B74">
        <w:rPr>
          <w:rFonts w:asciiTheme="minorHAnsi" w:eastAsia="Times New Roman" w:hAnsiTheme="minorHAnsi" w:cstheme="minorHAnsi"/>
          <w:sz w:val="24"/>
          <w:szCs w:val="24"/>
          <w:lang w:eastAsia="pl-PL"/>
        </w:rPr>
        <w:t>Wstrzymanie przez Zamawiającego zapłaty do czasu wypełnienia przez Wykonawcę wymagań, o których mowa powyżej, nie jest traktowane jako opóźnienie Zamawiającego w zapłacie należnego wynagrodzenia i w takim przypadku nie będą naliczane za ten okres odsetki za opóźnienie.</w:t>
      </w:r>
    </w:p>
    <w:p w:rsidR="00820B74" w:rsidRPr="00820B74" w:rsidRDefault="00820B74" w:rsidP="00820B74">
      <w:pPr>
        <w:keepNext/>
        <w:keepLines/>
        <w:numPr>
          <w:ilvl w:val="3"/>
          <w:numId w:val="57"/>
        </w:numPr>
        <w:tabs>
          <w:tab w:val="num" w:pos="426"/>
        </w:tabs>
        <w:spacing w:after="0" w:line="276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0B74">
        <w:rPr>
          <w:rFonts w:asciiTheme="minorHAnsi" w:eastAsia="MS Mincho" w:hAnsiTheme="minorHAnsi" w:cstheme="minorHAnsi"/>
          <w:sz w:val="24"/>
          <w:szCs w:val="24"/>
          <w:lang w:eastAsia="pl-PL"/>
        </w:rPr>
        <w:t>Zamawiającemu przysługuje prawo do zatrzymania części wynagrodzenia umownego Wykonawcy ze złożonej przez niego faktury w części odpowiadającej wartości wykonanych przez Podwykonawców robót, w przypadku niedostarczenia oświadczeń przez Wykonawcę od Podwykonawców i dalszych Podwykonawców o otrzymaniu kwot należnych im z tytułu umowy z Wykonawcą.</w:t>
      </w:r>
    </w:p>
    <w:p w:rsidR="00820B74" w:rsidRPr="00820B74" w:rsidRDefault="00820B74" w:rsidP="00820B74">
      <w:pPr>
        <w:keepNext/>
        <w:keepLines/>
        <w:numPr>
          <w:ilvl w:val="3"/>
          <w:numId w:val="57"/>
        </w:numPr>
        <w:spacing w:after="0" w:line="276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0B74">
        <w:rPr>
          <w:rFonts w:asciiTheme="minorHAnsi" w:eastAsia="MS Mincho" w:hAnsiTheme="minorHAnsi" w:cstheme="minorHAnsi"/>
          <w:sz w:val="24"/>
          <w:szCs w:val="24"/>
          <w:lang w:eastAsia="pl-PL"/>
        </w:rPr>
        <w:t>Zamawiający nie wypłaca zaliczek na poczet wykonania robót.</w:t>
      </w:r>
    </w:p>
    <w:p w:rsidR="0050176F" w:rsidRPr="0050176F" w:rsidRDefault="0050176F" w:rsidP="0050176F">
      <w:pPr>
        <w:keepNext/>
        <w:keepLines/>
        <w:tabs>
          <w:tab w:val="left" w:pos="756"/>
          <w:tab w:val="left" w:pos="4500"/>
        </w:tabs>
        <w:spacing w:after="0" w:line="276" w:lineRule="auto"/>
        <w:rPr>
          <w:rFonts w:eastAsia="Times New Roman" w:cs="Calibri"/>
          <w:b/>
          <w:color w:val="000000"/>
          <w:sz w:val="24"/>
          <w:szCs w:val="24"/>
          <w:lang w:eastAsia="ar-SA"/>
        </w:rPr>
      </w:pPr>
    </w:p>
    <w:p w:rsidR="0050176F" w:rsidRPr="0050176F" w:rsidRDefault="0050176F" w:rsidP="0050176F">
      <w:pPr>
        <w:keepNext/>
        <w:keepLines/>
        <w:tabs>
          <w:tab w:val="left" w:pos="756"/>
          <w:tab w:val="left" w:pos="4500"/>
        </w:tabs>
        <w:spacing w:after="0" w:line="276" w:lineRule="auto"/>
        <w:ind w:left="360"/>
        <w:jc w:val="center"/>
        <w:rPr>
          <w:rFonts w:eastAsia="Lucida Sans Unicode" w:cs="Calibri"/>
          <w:b/>
          <w:sz w:val="24"/>
          <w:szCs w:val="24"/>
          <w:lang w:eastAsia="ar-SA"/>
        </w:rPr>
      </w:pPr>
      <w:r w:rsidRPr="0050176F">
        <w:rPr>
          <w:rFonts w:eastAsia="Times New Roman" w:cs="Calibri"/>
          <w:b/>
          <w:color w:val="000000"/>
          <w:sz w:val="24"/>
          <w:szCs w:val="24"/>
          <w:lang w:eastAsia="ar-SA"/>
        </w:rPr>
        <w:t>§ 6. OBOWIĄZKI ZAMAWIAJĄCEGO</w:t>
      </w:r>
    </w:p>
    <w:p w:rsidR="0050176F" w:rsidRPr="0050176F" w:rsidRDefault="0050176F" w:rsidP="0050176F">
      <w:pPr>
        <w:keepNext/>
        <w:keepLines/>
        <w:tabs>
          <w:tab w:val="left" w:pos="-743"/>
        </w:tabs>
        <w:spacing w:after="0" w:line="276" w:lineRule="auto"/>
        <w:ind w:left="675" w:hanging="660"/>
        <w:jc w:val="both"/>
        <w:rPr>
          <w:rFonts w:eastAsia="MS Mincho" w:cs="Calibri"/>
          <w:color w:val="000000"/>
          <w:sz w:val="24"/>
          <w:szCs w:val="24"/>
          <w:lang w:eastAsia="pl-PL"/>
        </w:rPr>
      </w:pPr>
    </w:p>
    <w:p w:rsidR="0050176F" w:rsidRPr="0050176F" w:rsidRDefault="0050176F" w:rsidP="0098518F">
      <w:pPr>
        <w:keepNext/>
        <w:keepLines/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Do obowiązków Zamawiającego należy:</w:t>
      </w:r>
    </w:p>
    <w:p w:rsidR="0050176F" w:rsidRPr="0050176F" w:rsidRDefault="0050176F" w:rsidP="0098518F">
      <w:pPr>
        <w:keepNext/>
        <w:keepLines/>
        <w:numPr>
          <w:ilvl w:val="0"/>
          <w:numId w:val="47"/>
        </w:numPr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protokolarne przekazanie Wykonawcy terenu budowy;</w:t>
      </w:r>
    </w:p>
    <w:p w:rsidR="0050176F" w:rsidRPr="0050176F" w:rsidRDefault="0050176F" w:rsidP="0098518F">
      <w:pPr>
        <w:keepNext/>
        <w:keepLines/>
        <w:numPr>
          <w:ilvl w:val="0"/>
          <w:numId w:val="47"/>
        </w:numPr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zapewnienie na swój koszt nadzoru inwestorskiego;</w:t>
      </w:r>
    </w:p>
    <w:p w:rsidR="0050176F" w:rsidRPr="0050176F" w:rsidRDefault="0050176F" w:rsidP="0098518F">
      <w:pPr>
        <w:keepNext/>
        <w:keepLines/>
        <w:numPr>
          <w:ilvl w:val="0"/>
          <w:numId w:val="47"/>
        </w:numPr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lastRenderedPageBreak/>
        <w:t xml:space="preserve">odbiór należycie wykonanego przedmiotu umowy po jego wykonaniu poprzez zatwierdzenie protokołu odbioru końcowego. </w:t>
      </w:r>
    </w:p>
    <w:p w:rsidR="0050176F" w:rsidRPr="0050176F" w:rsidRDefault="0050176F" w:rsidP="0098518F">
      <w:pPr>
        <w:keepNext/>
        <w:keepLines/>
        <w:numPr>
          <w:ilvl w:val="0"/>
          <w:numId w:val="47"/>
        </w:numPr>
        <w:tabs>
          <w:tab w:val="left" w:pos="644"/>
        </w:tabs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zapłata wynagrodzenia za należycie wykonany przedmiot umowy, na zasadach określonych w § 5. </w:t>
      </w:r>
    </w:p>
    <w:p w:rsidR="0050176F" w:rsidRDefault="0050176F" w:rsidP="0050176F">
      <w:pPr>
        <w:keepNext/>
        <w:keepLines/>
        <w:spacing w:after="0" w:line="276" w:lineRule="auto"/>
        <w:rPr>
          <w:rFonts w:eastAsia="MS Mincho" w:cs="Calibri"/>
          <w:b/>
          <w:bCs/>
          <w:sz w:val="24"/>
          <w:szCs w:val="24"/>
          <w:lang w:eastAsia="pl-PL"/>
        </w:rPr>
      </w:pPr>
    </w:p>
    <w:p w:rsidR="0050176F" w:rsidRPr="0050176F" w:rsidRDefault="0050176F" w:rsidP="0050176F">
      <w:pPr>
        <w:keepNext/>
        <w:keepLines/>
        <w:spacing w:after="0" w:line="276" w:lineRule="auto"/>
        <w:jc w:val="center"/>
        <w:rPr>
          <w:rFonts w:eastAsia="MS Mincho" w:cs="Calibri"/>
          <w:b/>
          <w:bCs/>
          <w:sz w:val="24"/>
          <w:szCs w:val="24"/>
          <w:lang w:eastAsia="pl-PL"/>
        </w:rPr>
      </w:pPr>
      <w:r w:rsidRPr="0050176F">
        <w:rPr>
          <w:rFonts w:eastAsia="MS Mincho" w:cs="Calibri"/>
          <w:b/>
          <w:bCs/>
          <w:sz w:val="24"/>
          <w:szCs w:val="24"/>
          <w:lang w:eastAsia="pl-PL"/>
        </w:rPr>
        <w:t>§ 7. OBOWIĄZKI WYKONAWCY</w:t>
      </w:r>
    </w:p>
    <w:p w:rsidR="0050176F" w:rsidRPr="0050176F" w:rsidRDefault="0050176F" w:rsidP="0050176F">
      <w:pPr>
        <w:keepNext/>
        <w:keepLines/>
        <w:spacing w:after="0" w:line="276" w:lineRule="auto"/>
        <w:jc w:val="center"/>
        <w:rPr>
          <w:rFonts w:eastAsia="MS Mincho" w:cs="Calibri"/>
          <w:b/>
          <w:bCs/>
          <w:sz w:val="24"/>
          <w:szCs w:val="24"/>
          <w:lang w:eastAsia="pl-PL"/>
        </w:rPr>
      </w:pPr>
    </w:p>
    <w:p w:rsidR="0050176F" w:rsidRPr="0050176F" w:rsidRDefault="0050176F" w:rsidP="00F31B94">
      <w:pPr>
        <w:keepNext/>
        <w:keepLines/>
        <w:numPr>
          <w:ilvl w:val="0"/>
          <w:numId w:val="59"/>
        </w:numPr>
        <w:spacing w:after="0" w:line="276" w:lineRule="auto"/>
        <w:ind w:left="284" w:hanging="284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Do obowiązków Wykonawcy należy: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tabs>
          <w:tab w:val="left" w:pos="709"/>
        </w:tabs>
        <w:spacing w:after="0" w:line="276" w:lineRule="auto"/>
        <w:ind w:left="709" w:hanging="425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wykonanie i oddanie do użytku przedmiotu Umowy zgodnie ze SWZ, kosztorysem ofertowym, zasadami wiedzy technicznej, obowiązującymi warunkami technicznymi wykonania i odbioru robót budowlanych, obowiązującymi przepisami, </w:t>
      </w:r>
      <w:r w:rsidR="0039214B">
        <w:rPr>
          <w:rFonts w:eastAsia="MS Mincho" w:cs="Calibri"/>
          <w:sz w:val="24"/>
          <w:szCs w:val="24"/>
          <w:lang w:eastAsia="pl-PL"/>
        </w:rPr>
        <w:t xml:space="preserve">                        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w szczególności  ustawą Prawo budowlane, obowiązującymi Polskimi Normami </w:t>
      </w:r>
      <w:r w:rsidR="0098518F">
        <w:rPr>
          <w:rFonts w:eastAsia="MS Mincho" w:cs="Calibri"/>
          <w:sz w:val="24"/>
          <w:szCs w:val="24"/>
          <w:lang w:eastAsia="pl-PL"/>
        </w:rPr>
        <w:t xml:space="preserve">                 </w:t>
      </w:r>
      <w:r w:rsidRPr="0050176F">
        <w:rPr>
          <w:rFonts w:eastAsia="MS Mincho" w:cs="Calibri"/>
          <w:sz w:val="24"/>
          <w:szCs w:val="24"/>
          <w:lang w:eastAsia="pl-PL"/>
        </w:rPr>
        <w:t>i Normami Branżowymi;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wykonanie czynności wymienionych w art. 22 ustawy Prawo Budowlane; 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contextualSpacing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uzyskanie </w:t>
      </w:r>
      <w:r w:rsidRPr="0050176F">
        <w:rPr>
          <w:rFonts w:eastAsia="Times New Roman" w:cs="Calibri"/>
          <w:sz w:val="24"/>
          <w:szCs w:val="24"/>
          <w:lang w:val="x-none" w:eastAsia="x-none"/>
        </w:rPr>
        <w:t xml:space="preserve">przed rozpoczęciem robót wszystkich niezbędnych dokumentów, </w:t>
      </w:r>
      <w:r w:rsidRPr="0050176F">
        <w:rPr>
          <w:rFonts w:eastAsia="Times New Roman" w:cs="Calibri"/>
          <w:sz w:val="24"/>
          <w:szCs w:val="24"/>
          <w:lang w:val="x-none" w:eastAsia="x-none"/>
        </w:rPr>
        <w:br/>
        <w:t>w szczególności zezwoleń, pozwoleń, opinii, uzgodnień, a także zapewnienie wymaganych przepisami prawa (branżowymi) nadzorów technicznych;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contextualSpacing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zapewnienie na czas trwania budowy kierownictwa robót; 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contextualSpacing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zatrudnienie przy pracach budowlanych pracowników wykwalifikowanych w zakresie niezbędnym do odpowiedniego i terminowego wykonania robót; 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contextualSpacing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opracowanie planu bezpiecze</w:t>
      </w:r>
      <w:r w:rsidRPr="0050176F">
        <w:rPr>
          <w:rFonts w:eastAsia="TimesNewRoman" w:cs="Calibri"/>
          <w:sz w:val="24"/>
          <w:szCs w:val="24"/>
          <w:lang w:eastAsia="pl-PL"/>
        </w:rPr>
        <w:t>ń</w:t>
      </w:r>
      <w:r w:rsidRPr="0050176F">
        <w:rPr>
          <w:rFonts w:eastAsia="MS Mincho" w:cs="Calibri"/>
          <w:sz w:val="24"/>
          <w:szCs w:val="24"/>
          <w:lang w:eastAsia="pl-PL"/>
        </w:rPr>
        <w:t>stwa i ochrony zdrowia uwzgl</w:t>
      </w:r>
      <w:r w:rsidRPr="0050176F">
        <w:rPr>
          <w:rFonts w:eastAsia="TimesNewRoman" w:cs="Calibri"/>
          <w:sz w:val="24"/>
          <w:szCs w:val="24"/>
          <w:lang w:eastAsia="pl-PL"/>
        </w:rPr>
        <w:t>ę</w:t>
      </w:r>
      <w:r w:rsidRPr="0050176F">
        <w:rPr>
          <w:rFonts w:eastAsia="MS Mincho" w:cs="Calibri"/>
          <w:sz w:val="24"/>
          <w:szCs w:val="24"/>
          <w:lang w:eastAsia="pl-PL"/>
        </w:rPr>
        <w:t>dniaj</w:t>
      </w:r>
      <w:r w:rsidRPr="0050176F">
        <w:rPr>
          <w:rFonts w:eastAsia="TimesNewRoman" w:cs="Calibri"/>
          <w:sz w:val="24"/>
          <w:szCs w:val="24"/>
          <w:lang w:eastAsia="pl-PL"/>
        </w:rPr>
        <w:t>ą</w:t>
      </w:r>
      <w:r w:rsidRPr="0050176F">
        <w:rPr>
          <w:rFonts w:eastAsia="MS Mincho" w:cs="Calibri"/>
          <w:sz w:val="24"/>
          <w:szCs w:val="24"/>
          <w:lang w:eastAsia="pl-PL"/>
        </w:rPr>
        <w:t>cego specyfik</w:t>
      </w:r>
      <w:r w:rsidRPr="0050176F">
        <w:rPr>
          <w:rFonts w:eastAsia="TimesNewRoman" w:cs="Calibri"/>
          <w:sz w:val="24"/>
          <w:szCs w:val="24"/>
          <w:lang w:eastAsia="pl-PL"/>
        </w:rPr>
        <w:t>ę</w:t>
      </w:r>
      <w:r w:rsidR="0098518F">
        <w:rPr>
          <w:rFonts w:eastAsia="TimesNewRoman" w:cs="Calibri"/>
          <w:sz w:val="24"/>
          <w:szCs w:val="24"/>
          <w:lang w:eastAsia="pl-PL"/>
        </w:rPr>
        <w:t xml:space="preserve">               </w:t>
      </w:r>
      <w:r w:rsidRPr="0050176F">
        <w:rPr>
          <w:rFonts w:eastAsia="TimesNewRoman" w:cs="Calibri"/>
          <w:sz w:val="24"/>
          <w:szCs w:val="24"/>
          <w:lang w:eastAsia="pl-PL"/>
        </w:rPr>
        <w:t xml:space="preserve"> </w:t>
      </w:r>
      <w:r w:rsidRPr="0050176F">
        <w:rPr>
          <w:rFonts w:eastAsia="MS Mincho" w:cs="Calibri"/>
          <w:sz w:val="24"/>
          <w:szCs w:val="24"/>
          <w:lang w:eastAsia="pl-PL"/>
        </w:rPr>
        <w:t>i warunki prowadzenia robót budowlanych;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Times New Roman" w:cs="Calibri"/>
          <w:sz w:val="24"/>
          <w:szCs w:val="24"/>
          <w:lang w:val="x-none" w:eastAsia="x-none"/>
        </w:rPr>
        <w:t>zorganizowani</w:t>
      </w:r>
      <w:r w:rsidRPr="0050176F">
        <w:rPr>
          <w:rFonts w:eastAsia="Times New Roman" w:cs="Calibri"/>
          <w:sz w:val="24"/>
          <w:szCs w:val="24"/>
          <w:lang w:eastAsia="x-none"/>
        </w:rPr>
        <w:t>e</w:t>
      </w:r>
      <w:r w:rsidRPr="0050176F">
        <w:rPr>
          <w:rFonts w:eastAsia="Times New Roman" w:cs="Calibri"/>
          <w:sz w:val="24"/>
          <w:szCs w:val="24"/>
          <w:lang w:val="x-none" w:eastAsia="x-none"/>
        </w:rPr>
        <w:t xml:space="preserve"> i ochron</w:t>
      </w:r>
      <w:r w:rsidRPr="0050176F">
        <w:rPr>
          <w:rFonts w:eastAsia="Times New Roman" w:cs="Calibri"/>
          <w:sz w:val="24"/>
          <w:szCs w:val="24"/>
          <w:lang w:eastAsia="x-none"/>
        </w:rPr>
        <w:t>a</w:t>
      </w:r>
      <w:r w:rsidRPr="0050176F">
        <w:rPr>
          <w:rFonts w:eastAsia="Times New Roman" w:cs="Calibri"/>
          <w:sz w:val="24"/>
          <w:szCs w:val="24"/>
          <w:lang w:val="x-none" w:eastAsia="x-none"/>
        </w:rPr>
        <w:t xml:space="preserve"> placu budowy, w tym wykonani</w:t>
      </w:r>
      <w:r w:rsidRPr="0050176F">
        <w:rPr>
          <w:rFonts w:eastAsia="Times New Roman" w:cs="Calibri"/>
          <w:sz w:val="24"/>
          <w:szCs w:val="24"/>
          <w:lang w:eastAsia="x-none"/>
        </w:rPr>
        <w:t>e</w:t>
      </w:r>
      <w:r w:rsidRPr="0050176F">
        <w:rPr>
          <w:rFonts w:eastAsia="Times New Roman" w:cs="Calibri"/>
          <w:sz w:val="24"/>
          <w:szCs w:val="24"/>
          <w:lang w:val="x-none" w:eastAsia="x-none"/>
        </w:rPr>
        <w:t xml:space="preserve"> ogrodzeń, zabudowań prowizorycznych, niezbędnych zabezpieczeń i wszystkich innych czynności koniecznych do zrealizowania robót. Wykonawca jest zobowiązany zabezpieczyć</w:t>
      </w:r>
      <w:r w:rsidR="0098518F">
        <w:rPr>
          <w:rFonts w:eastAsia="Times New Roman" w:cs="Calibri"/>
          <w:sz w:val="24"/>
          <w:szCs w:val="24"/>
          <w:lang w:eastAsia="x-none"/>
        </w:rPr>
        <w:t xml:space="preserve">              </w:t>
      </w:r>
      <w:r w:rsidRPr="0050176F">
        <w:rPr>
          <w:rFonts w:eastAsia="Times New Roman" w:cs="Calibri"/>
          <w:sz w:val="24"/>
          <w:szCs w:val="24"/>
          <w:lang w:val="x-none" w:eastAsia="x-none"/>
        </w:rPr>
        <w:t xml:space="preserve"> i oznakować prowadzone roboty w sposób umożliwiający bezpieczne korzystanie</w:t>
      </w:r>
      <w:r w:rsidR="0098518F">
        <w:rPr>
          <w:rFonts w:eastAsia="Times New Roman" w:cs="Calibri"/>
          <w:sz w:val="24"/>
          <w:szCs w:val="24"/>
          <w:lang w:eastAsia="x-none"/>
        </w:rPr>
        <w:t xml:space="preserve">                </w:t>
      </w:r>
      <w:r w:rsidRPr="0050176F">
        <w:rPr>
          <w:rFonts w:eastAsia="Times New Roman" w:cs="Calibri"/>
          <w:sz w:val="24"/>
          <w:szCs w:val="24"/>
          <w:lang w:val="x-none" w:eastAsia="x-none"/>
        </w:rPr>
        <w:t xml:space="preserve"> z obiektów przyległych do terenu robót oraz dbać o stan techniczny i prawidłowość oznakowania przez cały czas trwania realizacji przedmiotu umowy;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contextualSpacing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realizowanie zaleceń wpisanych do dziennika budowy; 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Times New Roman" w:cs="Calibri"/>
          <w:sz w:val="24"/>
          <w:szCs w:val="24"/>
          <w:lang w:val="x-none" w:eastAsia="x-none"/>
        </w:rPr>
        <w:t>utrzymani</w:t>
      </w:r>
      <w:r w:rsidRPr="0050176F">
        <w:rPr>
          <w:rFonts w:eastAsia="Times New Roman" w:cs="Calibri"/>
          <w:sz w:val="24"/>
          <w:szCs w:val="24"/>
          <w:lang w:eastAsia="x-none"/>
        </w:rPr>
        <w:t>e</w:t>
      </w:r>
      <w:r w:rsidRPr="0050176F">
        <w:rPr>
          <w:rFonts w:eastAsia="Times New Roman" w:cs="Calibri"/>
          <w:sz w:val="24"/>
          <w:szCs w:val="24"/>
          <w:lang w:val="x-none" w:eastAsia="x-none"/>
        </w:rPr>
        <w:t xml:space="preserve"> terenu budowy i terenu przyległego do terenu budowy w stanie wolnym od przeszkód komunikacyjnych, przestrzegani</w:t>
      </w:r>
      <w:r w:rsidRPr="0050176F">
        <w:rPr>
          <w:rFonts w:eastAsia="Times New Roman" w:cs="Calibri"/>
          <w:sz w:val="24"/>
          <w:szCs w:val="24"/>
          <w:lang w:eastAsia="x-none"/>
        </w:rPr>
        <w:t>e</w:t>
      </w:r>
      <w:r w:rsidRPr="0050176F">
        <w:rPr>
          <w:rFonts w:eastAsia="Times New Roman" w:cs="Calibri"/>
          <w:sz w:val="24"/>
          <w:szCs w:val="24"/>
          <w:lang w:val="x-none" w:eastAsia="x-none"/>
        </w:rPr>
        <w:t xml:space="preserve"> przepisów prawa o ruchu drogowym, zapewnienie przez czas realizacji robót właściwej organizacji ruchu drogowego;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contextualSpacing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utrzymanie terenu budowy w należytym stanie, przestrzeganie przepisów BHP,  przepisów o ochronie  ppoż. oraz usuwanie na bieżąco zbędnych materiałów, odpadków oraz śmieci; </w:t>
      </w:r>
    </w:p>
    <w:p w:rsidR="002A67D2" w:rsidRDefault="0050176F" w:rsidP="002A67D2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contextualSpacing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MS Mincho" w:cs="Calibri"/>
          <w:sz w:val="24"/>
          <w:szCs w:val="24"/>
          <w:lang w:eastAsia="pl-PL"/>
        </w:rPr>
        <w:t>pozostawienie po zakończeniu robót placu budowy oraz terenu stanowiącego zaplecze budowy, jak również terenów sąsiadujących lub użytkowanych przez Wykonawcę w należytym stanie, w tym dokonanie na własny koszt renowacji zniszczonych lub uszkodzonych w wyniku prowadzonych prac, terenów,</w:t>
      </w:r>
      <w:r w:rsidR="0098518F">
        <w:rPr>
          <w:rFonts w:eastAsia="MS Mincho" w:cs="Calibri"/>
          <w:sz w:val="24"/>
          <w:szCs w:val="24"/>
          <w:lang w:eastAsia="pl-PL"/>
        </w:rPr>
        <w:t xml:space="preserve">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nasadzeń, nawierzchni lub instalacji; </w:t>
      </w:r>
    </w:p>
    <w:p w:rsidR="002A67D2" w:rsidRDefault="002A67D2" w:rsidP="002A67D2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contextualSpacing/>
        <w:rPr>
          <w:rFonts w:eastAsia="Times New Roman" w:cs="Calibri"/>
          <w:sz w:val="24"/>
          <w:szCs w:val="24"/>
          <w:lang w:val="x-none" w:eastAsia="x-none"/>
        </w:rPr>
      </w:pPr>
      <w:r w:rsidRPr="002A67D2">
        <w:rPr>
          <w:rFonts w:eastAsia="Times New Roman" w:cs="Calibri"/>
          <w:sz w:val="24"/>
          <w:szCs w:val="24"/>
          <w:lang w:val="x-none" w:eastAsia="x-none"/>
        </w:rPr>
        <w:lastRenderedPageBreak/>
        <w:t>wykonanie przedmiotu umowy z materiałów odpowiadających wymaganiom określonym w art. 10 ustawy Prawo budowlane oraz okazywanie na każde żądanie Zamawiającego lub Inspektora nadzoru inwestorskiego przed wbudowaniem odpowiednich dokumentów potwierdzających jakość  i dopuszczenie do stosowania</w:t>
      </w:r>
    </w:p>
    <w:p w:rsidR="002A67D2" w:rsidRDefault="002A67D2" w:rsidP="002A67D2">
      <w:pPr>
        <w:keepNext/>
        <w:keepLines/>
        <w:spacing w:after="0" w:line="276" w:lineRule="auto"/>
        <w:ind w:left="709"/>
        <w:contextualSpacing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Times New Roman" w:cs="Calibri"/>
          <w:sz w:val="24"/>
          <w:szCs w:val="24"/>
          <w:lang w:val="x-none" w:eastAsia="x-none"/>
        </w:rPr>
        <w:t>tj. w szczególności: certyfikatów "na znak bezpieczeństwa", certyfikatów zgodności</w:t>
      </w:r>
    </w:p>
    <w:p w:rsidR="002A67D2" w:rsidRPr="002A67D2" w:rsidRDefault="002A67D2" w:rsidP="002A67D2">
      <w:pPr>
        <w:keepNext/>
        <w:keepLines/>
        <w:spacing w:after="0" w:line="276" w:lineRule="auto"/>
        <w:ind w:left="709"/>
        <w:contextualSpacing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Times New Roman" w:cs="Calibri"/>
          <w:sz w:val="24"/>
          <w:szCs w:val="24"/>
          <w:lang w:val="x-none" w:eastAsia="x-none"/>
        </w:rPr>
        <w:t>lub deklaracji zgodności, atestów, świadectw pochodzenia używanych materiałów.</w:t>
      </w:r>
    </w:p>
    <w:p w:rsidR="0050176F" w:rsidRPr="0050176F" w:rsidRDefault="0050176F" w:rsidP="002A67D2">
      <w:pPr>
        <w:keepNext/>
        <w:keepLines/>
        <w:spacing w:after="0" w:line="276" w:lineRule="auto"/>
        <w:ind w:left="709"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Times New Roman" w:cs="Calibri"/>
          <w:sz w:val="24"/>
          <w:szCs w:val="24"/>
          <w:lang w:val="x-none" w:eastAsia="x-none"/>
        </w:rPr>
        <w:t xml:space="preserve">Przedstawienie przez Wykonawcę certyfikatów, deklaracji zgodności i atestów lub wykonanie badań jakościowych nie zwalnia Wykonawcy z odpowiedzialności za niewłaściwą jakość materiałów i nienależyte wykonanie robót; 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contextualSpacing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skompletowanie i przedstawienie Zamawiającemu dokumentów pozwalających na ocenę prawidłowego wykonania przedmiotu robót; 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contextualSpacing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przekazanie Zamawiającemu dokumentacji powykonawczej; 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Times New Roman" w:cs="Calibri"/>
          <w:sz w:val="24"/>
          <w:szCs w:val="24"/>
          <w:lang w:val="x-none" w:eastAsia="x-none"/>
        </w:rPr>
        <w:t>ponoszenie pełnej odpowiedzialności za stosowanie i bezpieczeństwo wszelkich działań prowadzonych na terenie robót i poza nim, a związanych  z wykonaniem przedmiotu umowy;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Times New Roman" w:cs="Calibri"/>
          <w:sz w:val="24"/>
          <w:szCs w:val="24"/>
          <w:lang w:val="x-none" w:eastAsia="x-none"/>
        </w:rPr>
        <w:t>ponoszeni</w:t>
      </w:r>
      <w:r w:rsidRPr="0050176F">
        <w:rPr>
          <w:rFonts w:eastAsia="Times New Roman" w:cs="Calibri"/>
          <w:sz w:val="24"/>
          <w:szCs w:val="24"/>
          <w:lang w:eastAsia="x-none"/>
        </w:rPr>
        <w:t>e</w:t>
      </w:r>
      <w:r w:rsidRPr="0050176F">
        <w:rPr>
          <w:rFonts w:eastAsia="Times New Roman" w:cs="Calibri"/>
          <w:sz w:val="24"/>
          <w:szCs w:val="24"/>
          <w:lang w:val="x-none" w:eastAsia="x-none"/>
        </w:rPr>
        <w:t xml:space="preserve"> pełnej odpowiedzialności za szkody oraz następstwa nieszczęśliwych wypadków pracowników i osób trzecich, powstałe w związku  z prowadzonymi robotami, w tym także ruchem pojazdów;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contextualSpacing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MS Mincho" w:cs="Calibri"/>
          <w:sz w:val="24"/>
          <w:szCs w:val="24"/>
          <w:lang w:eastAsia="pl-PL"/>
        </w:rPr>
        <w:t>w przypadku zniszczenia lub uszkodzenia robót, ich części bądź majątku Zamawiającego – naprawienie ich</w:t>
      </w:r>
      <w:r w:rsidRPr="0050176F">
        <w:rPr>
          <w:rFonts w:eastAsia="MS Mincho" w:cs="Calibri"/>
          <w:b/>
          <w:bCs/>
          <w:sz w:val="24"/>
          <w:szCs w:val="24"/>
          <w:lang w:eastAsia="pl-PL"/>
        </w:rPr>
        <w:t xml:space="preserve"> </w:t>
      </w:r>
      <w:r w:rsidRPr="0050176F">
        <w:rPr>
          <w:rFonts w:eastAsia="MS Mincho" w:cs="Calibri"/>
          <w:bCs/>
          <w:sz w:val="24"/>
          <w:szCs w:val="24"/>
          <w:lang w:eastAsia="pl-PL"/>
        </w:rPr>
        <w:t>i</w:t>
      </w:r>
      <w:r w:rsidRPr="0050176F">
        <w:rPr>
          <w:rFonts w:eastAsia="MS Mincho" w:cs="Calibri"/>
          <w:b/>
          <w:bCs/>
          <w:sz w:val="24"/>
          <w:szCs w:val="24"/>
          <w:lang w:eastAsia="pl-PL"/>
        </w:rPr>
        <w:t xml:space="preserve"> </w:t>
      </w:r>
      <w:r w:rsidRPr="0050176F">
        <w:rPr>
          <w:rFonts w:eastAsia="MS Mincho" w:cs="Calibri"/>
          <w:sz w:val="24"/>
          <w:szCs w:val="24"/>
          <w:lang w:eastAsia="pl-PL"/>
        </w:rPr>
        <w:t>doprowadzenia do stanu poprzedniego na swój koszt;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usunięcie wszelkich wad i usterek stwierdzonych przez nadzór inwestorski </w:t>
      </w:r>
      <w:r w:rsidRPr="0050176F">
        <w:rPr>
          <w:rFonts w:eastAsia="MS Mincho" w:cs="Calibri"/>
          <w:sz w:val="24"/>
          <w:szCs w:val="24"/>
          <w:lang w:eastAsia="pl-PL"/>
        </w:rPr>
        <w:br/>
        <w:t>w trakcie trwania robót w terminie nie dłuższym niż termin technicznie uzasadniony</w:t>
      </w:r>
      <w:r w:rsidR="0098518F">
        <w:rPr>
          <w:rFonts w:eastAsia="MS Mincho" w:cs="Calibri"/>
          <w:sz w:val="24"/>
          <w:szCs w:val="24"/>
          <w:lang w:eastAsia="pl-PL"/>
        </w:rPr>
        <w:t xml:space="preserve"> 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i konieczny do ich usunięcia;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contextualSpacing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MS Mincho" w:cs="Calibri"/>
          <w:sz w:val="24"/>
          <w:szCs w:val="24"/>
          <w:lang w:eastAsia="pl-PL"/>
        </w:rPr>
        <w:t>strzeżenie mienia znajdującego się na terenie budowy w terminie od daty przejęcia terenu budowy do daty przekazania przedmiotu umowy do eksploatacji.</w:t>
      </w:r>
    </w:p>
    <w:p w:rsidR="0050176F" w:rsidRPr="0050176F" w:rsidRDefault="0050176F" w:rsidP="00F31B94">
      <w:pPr>
        <w:keepNext/>
        <w:keepLines/>
        <w:numPr>
          <w:ilvl w:val="0"/>
          <w:numId w:val="58"/>
        </w:numPr>
        <w:spacing w:after="0" w:line="276" w:lineRule="auto"/>
        <w:ind w:left="709" w:hanging="425"/>
        <w:contextualSpacing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MS Mincho" w:cs="Calibri"/>
          <w:sz w:val="24"/>
          <w:szCs w:val="24"/>
          <w:lang w:eastAsia="pl-PL"/>
        </w:rPr>
        <w:t>opracowanie projektu tymczasowej organizacji ruchu na czas prowadzenia robót budowalnych oraz uzyskanie zgody zarządcy drogi na prowadzenie robót w pasie drogowym drogi powiatowej</w:t>
      </w:r>
    </w:p>
    <w:p w:rsidR="0050176F" w:rsidRPr="0050176F" w:rsidRDefault="0050176F" w:rsidP="00F31B94">
      <w:pPr>
        <w:keepNext/>
        <w:keepLines/>
        <w:numPr>
          <w:ilvl w:val="0"/>
          <w:numId w:val="59"/>
        </w:numPr>
        <w:spacing w:after="0" w:line="276" w:lineRule="auto"/>
        <w:ind w:left="284" w:hanging="284"/>
        <w:rPr>
          <w:rFonts w:eastAsia="Times New Roman" w:cs="Calibri"/>
          <w:sz w:val="24"/>
          <w:szCs w:val="24"/>
          <w:lang w:val="x-none" w:eastAsia="x-none"/>
        </w:rPr>
      </w:pPr>
      <w:r w:rsidRPr="0050176F">
        <w:rPr>
          <w:rFonts w:eastAsia="Times New Roman" w:cs="Calibri"/>
          <w:sz w:val="24"/>
          <w:szCs w:val="24"/>
          <w:lang w:val="x-none" w:eastAsia="x-none"/>
        </w:rPr>
        <w:t>Wykonawca jest zobowiązany do zawiadamiania</w:t>
      </w:r>
      <w:r w:rsidRPr="0050176F">
        <w:rPr>
          <w:rFonts w:eastAsia="Times New Roman" w:cs="Calibri"/>
          <w:sz w:val="24"/>
          <w:szCs w:val="24"/>
          <w:lang w:eastAsia="x-none"/>
        </w:rPr>
        <w:t xml:space="preserve"> w odpowiedni sposób </w:t>
      </w:r>
      <w:r w:rsidRPr="0050176F">
        <w:rPr>
          <w:rFonts w:eastAsia="Times New Roman" w:cs="Calibri"/>
          <w:sz w:val="24"/>
          <w:szCs w:val="24"/>
          <w:lang w:val="x-none" w:eastAsia="x-none"/>
        </w:rPr>
        <w:t>z co najmniej</w:t>
      </w:r>
      <w:r w:rsidR="0098518F">
        <w:rPr>
          <w:rFonts w:eastAsia="Times New Roman" w:cs="Calibri"/>
          <w:sz w:val="24"/>
          <w:szCs w:val="24"/>
          <w:lang w:eastAsia="x-none"/>
        </w:rPr>
        <w:t xml:space="preserve">              </w:t>
      </w:r>
      <w:r w:rsidRPr="0050176F">
        <w:rPr>
          <w:rFonts w:eastAsia="Times New Roman" w:cs="Calibri"/>
          <w:sz w:val="24"/>
          <w:szCs w:val="24"/>
          <w:lang w:val="x-none" w:eastAsia="x-none"/>
        </w:rPr>
        <w:t xml:space="preserve"> 7–dniowym wyprzedzeniem właścicieli lub użytkowników nieruchomości przyległych do terenu budowy o utrudnionym dojeździe i ewentualnym braku możliwości dojazdu do tych nieruchomości i jego czasookresie.</w:t>
      </w:r>
    </w:p>
    <w:p w:rsidR="0050176F" w:rsidRPr="0050176F" w:rsidRDefault="0050176F" w:rsidP="0050176F">
      <w:pPr>
        <w:keepNext/>
        <w:keepLines/>
        <w:spacing w:after="0" w:line="276" w:lineRule="auto"/>
        <w:rPr>
          <w:rFonts w:eastAsia="MS Mincho" w:cs="Calibri"/>
          <w:b/>
          <w:bCs/>
          <w:sz w:val="24"/>
          <w:szCs w:val="24"/>
          <w:lang w:eastAsia="pl-PL"/>
        </w:rPr>
      </w:pPr>
    </w:p>
    <w:p w:rsidR="0050176F" w:rsidRPr="0050176F" w:rsidRDefault="0050176F" w:rsidP="0050176F">
      <w:pPr>
        <w:keepNext/>
        <w:keepLines/>
        <w:spacing w:after="0" w:line="276" w:lineRule="auto"/>
        <w:ind w:left="426" w:hanging="426"/>
        <w:jc w:val="center"/>
        <w:rPr>
          <w:rFonts w:eastAsia="MS Mincho" w:cs="Calibri"/>
          <w:b/>
          <w:bCs/>
          <w:sz w:val="24"/>
          <w:szCs w:val="24"/>
          <w:lang w:eastAsia="pl-PL"/>
        </w:rPr>
      </w:pPr>
      <w:r w:rsidRPr="0050176F">
        <w:rPr>
          <w:rFonts w:eastAsia="MS Mincho" w:cs="Calibri"/>
          <w:b/>
          <w:bCs/>
          <w:sz w:val="24"/>
          <w:szCs w:val="24"/>
          <w:lang w:eastAsia="pl-PL"/>
        </w:rPr>
        <w:t>§ 8. ODBIÓR ROBÓT</w:t>
      </w:r>
    </w:p>
    <w:p w:rsidR="0050176F" w:rsidRPr="0050176F" w:rsidRDefault="0050176F" w:rsidP="0050176F">
      <w:pPr>
        <w:keepNext/>
        <w:keepLines/>
        <w:spacing w:after="0" w:line="276" w:lineRule="auto"/>
        <w:ind w:left="426" w:hanging="426"/>
        <w:rPr>
          <w:rFonts w:eastAsia="MS Mincho" w:cs="Calibri"/>
          <w:b/>
          <w:bCs/>
          <w:sz w:val="24"/>
          <w:szCs w:val="24"/>
          <w:lang w:eastAsia="pl-PL"/>
        </w:rPr>
      </w:pPr>
    </w:p>
    <w:p w:rsidR="00B41598" w:rsidRPr="00B41598" w:rsidRDefault="00B41598" w:rsidP="00B41598">
      <w:pPr>
        <w:keepNext/>
        <w:numPr>
          <w:ilvl w:val="0"/>
          <w:numId w:val="102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t>Strony zgodnie postanawiają, że będą stosowane następujące rodzaje odbiorów robót:</w:t>
      </w:r>
    </w:p>
    <w:p w:rsidR="00B41598" w:rsidRPr="00B41598" w:rsidRDefault="00B41598" w:rsidP="00B41598">
      <w:pPr>
        <w:keepNext/>
        <w:numPr>
          <w:ilvl w:val="0"/>
          <w:numId w:val="101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t xml:space="preserve">odbiór częściowy na wniosek Wykonawcy, po wykonaniu minimum 50% wartości wynagrodzenia wynikającego z załączonego do oferty przez Wykonawcę kosztorysu, stanowiący podstawę do wystawienia faktury częściowej,  </w:t>
      </w:r>
    </w:p>
    <w:p w:rsidR="00B41598" w:rsidRPr="00B41598" w:rsidRDefault="00B41598" w:rsidP="00B41598">
      <w:pPr>
        <w:keepNext/>
        <w:numPr>
          <w:ilvl w:val="0"/>
          <w:numId w:val="101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t>odbiór końcowy.</w:t>
      </w:r>
    </w:p>
    <w:p w:rsidR="00B41598" w:rsidRPr="00B41598" w:rsidRDefault="00B41598" w:rsidP="00B41598">
      <w:pPr>
        <w:keepNext/>
        <w:numPr>
          <w:ilvl w:val="0"/>
          <w:numId w:val="102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lastRenderedPageBreak/>
        <w:t xml:space="preserve">Wykonawca powiadamia na piśmie Zamawiającego o osiągnięciu gotowości do odbioru częściowego/końcowego przedmiotu umowy nie później niż 7 dni przed planowanym terminem odbioru. </w:t>
      </w:r>
    </w:p>
    <w:p w:rsidR="00B41598" w:rsidRPr="00B41598" w:rsidRDefault="00B41598" w:rsidP="00B41598">
      <w:pPr>
        <w:keepNext/>
        <w:numPr>
          <w:ilvl w:val="0"/>
          <w:numId w:val="102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t>Odbiór częściowy/końcowy  robót, dokonany zostanie z udziałem przedstawicieli Wykonawcy i Zamawiającego.</w:t>
      </w:r>
    </w:p>
    <w:p w:rsidR="00B41598" w:rsidRPr="00B41598" w:rsidRDefault="00B41598" w:rsidP="00B41598">
      <w:pPr>
        <w:keepNext/>
        <w:numPr>
          <w:ilvl w:val="0"/>
          <w:numId w:val="102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t>W dniu odbioru końcowego Wykonawca przekaże Zamawiającemu: dokumentację powykonawczą; dziennik budowy oraz dokumenty gwarancyjne.</w:t>
      </w:r>
    </w:p>
    <w:p w:rsidR="00B41598" w:rsidRPr="00B41598" w:rsidRDefault="00B41598" w:rsidP="00B41598">
      <w:pPr>
        <w:keepNext/>
        <w:numPr>
          <w:ilvl w:val="0"/>
          <w:numId w:val="102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t>Zamawiający wyznaczy datę i rozpocznie czynności odbioru częściowego/końcowego w ciągu 7 dni od daty zawiadomienia go o osiągnięciu gotowości do odbioru.</w:t>
      </w:r>
    </w:p>
    <w:p w:rsidR="00B41598" w:rsidRPr="00B41598" w:rsidRDefault="00B41598" w:rsidP="00B41598">
      <w:pPr>
        <w:keepNext/>
        <w:numPr>
          <w:ilvl w:val="0"/>
          <w:numId w:val="102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t xml:space="preserve">W przypadku konieczności przerwania czynności odbioru z powodu występujących wad, usterek lub zastosowania niewłaściwych materiałów, Zamawiający ustali termin ich usunięcia. </w:t>
      </w:r>
    </w:p>
    <w:p w:rsidR="00B41598" w:rsidRPr="00B41598" w:rsidRDefault="00B41598" w:rsidP="00B41598">
      <w:pPr>
        <w:keepNext/>
        <w:numPr>
          <w:ilvl w:val="0"/>
          <w:numId w:val="102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t>Zamawiający na podstawie zgłoszenia przez Wykonawcę, iż wady / usterki zostały usunięte  lub że  niewłaściwe materiały zastąpione właściwymi  ustali ponowny termin odbioru, nie później jednak niż 7 dni od otrzymania  zgłoszenia.</w:t>
      </w:r>
    </w:p>
    <w:p w:rsidR="00B41598" w:rsidRPr="00B41598" w:rsidRDefault="00B41598" w:rsidP="00B41598">
      <w:pPr>
        <w:keepNext/>
        <w:numPr>
          <w:ilvl w:val="0"/>
          <w:numId w:val="102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t>Zamawiający może ponownie przerwać czynności odbioru w przypadku, gdy informacje Wykonawcy o usunięciu wad / usterek lub  użyciu właściwych materiałów okazały się nieprawdziwe w całości lub części. Należy wówczas postąpić jak w ust. 6 i 7 .</w:t>
      </w:r>
    </w:p>
    <w:p w:rsidR="00B41598" w:rsidRPr="00B41598" w:rsidRDefault="00B41598" w:rsidP="00B41598">
      <w:pPr>
        <w:keepNext/>
        <w:numPr>
          <w:ilvl w:val="0"/>
          <w:numId w:val="102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t>Wszelkie uzasadnione i udokumentowane koszty związane ze wznowieniem czynności odbioru ponosi Wykonawca niezależnie od kar umownych.</w:t>
      </w:r>
    </w:p>
    <w:p w:rsidR="00B41598" w:rsidRPr="00B41598" w:rsidRDefault="00B41598" w:rsidP="00B41598">
      <w:pPr>
        <w:keepNext/>
        <w:numPr>
          <w:ilvl w:val="0"/>
          <w:numId w:val="102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t>Wykonawca ma prawo do wystawienia faktury częściowej/końcowej po usunięciu wszystkich wad i usterek poodbiorowych.</w:t>
      </w:r>
    </w:p>
    <w:p w:rsidR="00B41598" w:rsidRPr="00B41598" w:rsidRDefault="00B41598" w:rsidP="00B41598">
      <w:pPr>
        <w:keepNext/>
        <w:numPr>
          <w:ilvl w:val="0"/>
          <w:numId w:val="102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t>Potwierdzenie usunięcia wad i usterek wymaga formy pisemnej.</w:t>
      </w:r>
    </w:p>
    <w:p w:rsidR="00B41598" w:rsidRPr="00B41598" w:rsidRDefault="00B41598" w:rsidP="00B41598">
      <w:pPr>
        <w:keepNext/>
        <w:numPr>
          <w:ilvl w:val="0"/>
          <w:numId w:val="102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t>Żądając usunięcia wad i usterek, Zamawiający wyznaczy Wykonawcy termin technicznie uzasadniony na ich usunięcie.</w:t>
      </w:r>
    </w:p>
    <w:p w:rsidR="00B41598" w:rsidRPr="00B41598" w:rsidRDefault="00B41598" w:rsidP="00B41598">
      <w:pPr>
        <w:keepNext/>
        <w:numPr>
          <w:ilvl w:val="0"/>
          <w:numId w:val="102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t>Wykonawca nie może odmówić usunięcia wady lub usterki bez względu na wysokość związanych z tym kosztów.</w:t>
      </w:r>
    </w:p>
    <w:p w:rsidR="00B41598" w:rsidRPr="00B41598" w:rsidRDefault="00B41598" w:rsidP="00B41598">
      <w:pPr>
        <w:keepNext/>
        <w:numPr>
          <w:ilvl w:val="0"/>
          <w:numId w:val="102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t>W przypadku nie usunięcia przez Wykonawcę zgłoszonej wady lub usterki w wyznaczonym terminie, Zamawiający może usunąć wadę w zastępstwie Wykonawcy i obciążyć go kosztami po uprzednim pisemnym powiadomieniu.</w:t>
      </w:r>
    </w:p>
    <w:p w:rsidR="00B41598" w:rsidRPr="00B41598" w:rsidRDefault="00B41598" w:rsidP="00B41598">
      <w:pPr>
        <w:keepNext/>
        <w:numPr>
          <w:ilvl w:val="0"/>
          <w:numId w:val="102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t>W razie stwierdzenia wad nie nadających się do usunięcia, Zamawiający ma prawo obniżyć wynagrodzenie Wykonawcy odpowiednio do utraconej wartości lub odstąpić od umowy.</w:t>
      </w:r>
    </w:p>
    <w:p w:rsidR="00B41598" w:rsidRPr="00B41598" w:rsidRDefault="00B41598" w:rsidP="00B41598">
      <w:pPr>
        <w:keepNext/>
        <w:numPr>
          <w:ilvl w:val="0"/>
          <w:numId w:val="102"/>
        </w:numPr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B41598">
        <w:rPr>
          <w:rFonts w:eastAsia="MS Mincho" w:cs="Calibri"/>
          <w:sz w:val="24"/>
          <w:szCs w:val="24"/>
          <w:lang w:eastAsia="pl-PL"/>
        </w:rPr>
        <w:t>Termin odbioru pogwarancyjnego strony ustalą na dzień przypadający nie później niż 30 dni przed upływem okresu gwarancji.</w:t>
      </w:r>
    </w:p>
    <w:p w:rsidR="0050176F" w:rsidRPr="0050176F" w:rsidRDefault="0050176F" w:rsidP="0050176F">
      <w:pPr>
        <w:keepNext/>
        <w:spacing w:after="0" w:line="276" w:lineRule="auto"/>
        <w:jc w:val="both"/>
        <w:rPr>
          <w:rFonts w:eastAsia="MS Mincho" w:cs="Calibri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50176F" w:rsidRPr="0050176F" w:rsidRDefault="0050176F" w:rsidP="0050176F">
      <w:pPr>
        <w:keepNext/>
        <w:spacing w:after="0" w:line="276" w:lineRule="auto"/>
        <w:ind w:left="426" w:hanging="426"/>
        <w:jc w:val="center"/>
        <w:rPr>
          <w:rFonts w:eastAsia="MS Mincho" w:cs="Calibri"/>
          <w:b/>
          <w:bCs/>
          <w:sz w:val="24"/>
          <w:szCs w:val="24"/>
          <w:lang w:eastAsia="pl-PL"/>
        </w:rPr>
      </w:pPr>
      <w:r w:rsidRPr="0050176F">
        <w:rPr>
          <w:rFonts w:eastAsia="MS Mincho" w:cs="Calibri"/>
          <w:b/>
          <w:bCs/>
          <w:sz w:val="24"/>
          <w:szCs w:val="24"/>
          <w:lang w:eastAsia="pl-PL"/>
        </w:rPr>
        <w:t>§ 9. GWARANCJA i RĘKOJMIA</w:t>
      </w:r>
    </w:p>
    <w:p w:rsidR="0050176F" w:rsidRPr="0050176F" w:rsidRDefault="0050176F" w:rsidP="0050176F">
      <w:pPr>
        <w:keepNext/>
        <w:spacing w:after="0" w:line="276" w:lineRule="auto"/>
        <w:ind w:left="426" w:hanging="426"/>
        <w:jc w:val="center"/>
        <w:rPr>
          <w:rFonts w:eastAsia="MS Mincho" w:cs="Calibri"/>
          <w:b/>
          <w:bCs/>
          <w:sz w:val="24"/>
          <w:szCs w:val="24"/>
          <w:lang w:eastAsia="pl-PL"/>
        </w:rPr>
      </w:pPr>
    </w:p>
    <w:p w:rsidR="0050176F" w:rsidRPr="0050176F" w:rsidRDefault="0050176F" w:rsidP="0098518F">
      <w:pPr>
        <w:keepNext/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1.</w:t>
      </w:r>
      <w:r w:rsidRPr="0050176F">
        <w:rPr>
          <w:rFonts w:eastAsia="MS Mincho" w:cs="Calibri"/>
          <w:sz w:val="24"/>
          <w:szCs w:val="24"/>
          <w:lang w:eastAsia="pl-PL"/>
        </w:rPr>
        <w:tab/>
        <w:t xml:space="preserve">Wykonawca udziela Zamawiającemu gwarancji  i rękojmi na wykonane roboty budowlane oraz użyte /dostarczone materiały na okres  </w:t>
      </w:r>
      <w:r w:rsidRPr="0050176F">
        <w:rPr>
          <w:rFonts w:eastAsia="MS Mincho" w:cs="Calibri"/>
          <w:b/>
          <w:bCs/>
          <w:sz w:val="24"/>
          <w:szCs w:val="24"/>
          <w:lang w:eastAsia="pl-PL"/>
        </w:rPr>
        <w:t>..... miesięcy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licząc od dnia bezusterkowego końcowego odbioru robót.</w:t>
      </w:r>
    </w:p>
    <w:p w:rsidR="0050176F" w:rsidRPr="0050176F" w:rsidRDefault="0050176F" w:rsidP="0098518F">
      <w:pPr>
        <w:keepNext/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lastRenderedPageBreak/>
        <w:t>2.</w:t>
      </w:r>
      <w:r w:rsidRPr="0050176F">
        <w:rPr>
          <w:rFonts w:eastAsia="MS Mincho" w:cs="Calibri"/>
          <w:sz w:val="24"/>
          <w:szCs w:val="24"/>
          <w:lang w:eastAsia="pl-PL"/>
        </w:rPr>
        <w:tab/>
        <w:t>Zamawiający może dochodzić roszczeń z tytułu gwarancji także po terminie określonym</w:t>
      </w:r>
      <w:r w:rsidR="0098518F">
        <w:rPr>
          <w:rFonts w:eastAsia="MS Mincho" w:cs="Calibri"/>
          <w:sz w:val="24"/>
          <w:szCs w:val="24"/>
          <w:lang w:eastAsia="pl-PL"/>
        </w:rPr>
        <w:t xml:space="preserve">      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w ust. 1, jeżeli  zgłosił  Wykonawcy wadę przed upływem tego terminu.</w:t>
      </w:r>
    </w:p>
    <w:p w:rsidR="0050176F" w:rsidRPr="0050176F" w:rsidRDefault="0050176F" w:rsidP="0098518F">
      <w:pPr>
        <w:keepNext/>
        <w:numPr>
          <w:ilvl w:val="0"/>
          <w:numId w:val="44"/>
        </w:numPr>
        <w:tabs>
          <w:tab w:val="clear" w:pos="720"/>
        </w:tabs>
        <w:spacing w:after="0" w:line="276" w:lineRule="auto"/>
        <w:ind w:left="360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Wykonawca ponosi pełną odpowiedzialność z tytułu gwarancji jakości za wady przedmiotu umowy. W toku czynności odbiorowych i w okresie gwarancji jakości Wykonawca usunie stwierdzone wady na własny koszt.</w:t>
      </w:r>
    </w:p>
    <w:p w:rsidR="0050176F" w:rsidRPr="0050176F" w:rsidRDefault="0050176F" w:rsidP="0098518F">
      <w:pPr>
        <w:keepNext/>
        <w:numPr>
          <w:ilvl w:val="0"/>
          <w:numId w:val="44"/>
        </w:numPr>
        <w:tabs>
          <w:tab w:val="num" w:pos="360"/>
        </w:tabs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Jeżeli Wykonawca nie usunie wad w terminie wyznaczonym  przez Zamawiającego, to Zamawiający może usunąć wady we własnym zakresie lub zlecić usunięcie ich osobie trzeciej i obciążyć kosztami Wykonawcę. Powyższe działanie Zamawiającego nie skutkuje utratą uprawnień z tytułu udzielonej przez Wykonawcę gwarancji.</w:t>
      </w:r>
    </w:p>
    <w:p w:rsidR="0050176F" w:rsidRPr="0050176F" w:rsidRDefault="0050176F" w:rsidP="0098518F">
      <w:pPr>
        <w:keepNext/>
        <w:numPr>
          <w:ilvl w:val="0"/>
          <w:numId w:val="44"/>
        </w:numPr>
        <w:tabs>
          <w:tab w:val="num" w:pos="360"/>
        </w:tabs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Termin wyznaczony Wykonawcy na usunięcie wad musi być technicznie uzasadniony i nie krótszy niż 14 dni od daty zgłoszenia wady przez Zamawiającego.</w:t>
      </w:r>
    </w:p>
    <w:p w:rsidR="0050176F" w:rsidRPr="0050176F" w:rsidRDefault="0050176F" w:rsidP="0098518F">
      <w:pPr>
        <w:keepNext/>
        <w:numPr>
          <w:ilvl w:val="0"/>
          <w:numId w:val="44"/>
        </w:numPr>
        <w:tabs>
          <w:tab w:val="num" w:pos="360"/>
          <w:tab w:val="left" w:pos="540"/>
        </w:tabs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O zauważonych wadach w okresie gwarancji jakości w przedmiocie umowy, Zamawiający zawiadomi Wykonawcę w terminie 14 dni od ich ujawnienia.</w:t>
      </w:r>
    </w:p>
    <w:p w:rsidR="0050176F" w:rsidRPr="0050176F" w:rsidRDefault="0050176F" w:rsidP="0098518F">
      <w:pPr>
        <w:keepNext/>
        <w:numPr>
          <w:ilvl w:val="0"/>
          <w:numId w:val="44"/>
        </w:numPr>
        <w:tabs>
          <w:tab w:val="num" w:pos="360"/>
        </w:tabs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Po odbiorze robót związanych z usunięciem wad z tytułu gwarancji, okres gwarancji ulega wydłużeniu o czas od zgłoszenia do usunięcia wady.</w:t>
      </w:r>
    </w:p>
    <w:p w:rsidR="0050176F" w:rsidRPr="0050176F" w:rsidRDefault="0050176F" w:rsidP="0098518F">
      <w:pPr>
        <w:keepNext/>
        <w:numPr>
          <w:ilvl w:val="0"/>
          <w:numId w:val="44"/>
        </w:numPr>
        <w:tabs>
          <w:tab w:val="num" w:pos="360"/>
        </w:tabs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Niezależnie od gwarancji Zamawiającemu przysługują uprawnienia z tytułu rękojmi zgodnie z zasadami określonymi przez Kodeks Cywilny, z zastrzeżeniem ust. 1.</w:t>
      </w:r>
    </w:p>
    <w:p w:rsidR="0050176F" w:rsidRPr="0050176F" w:rsidRDefault="0050176F" w:rsidP="0050176F">
      <w:pPr>
        <w:keepNext/>
        <w:spacing w:after="0" w:line="276" w:lineRule="auto"/>
        <w:rPr>
          <w:rFonts w:eastAsia="MS Mincho" w:cs="Calibri"/>
          <w:b/>
          <w:sz w:val="24"/>
          <w:szCs w:val="24"/>
          <w:lang w:eastAsia="pl-PL"/>
        </w:rPr>
      </w:pPr>
    </w:p>
    <w:p w:rsidR="0050176F" w:rsidRPr="0050176F" w:rsidRDefault="0050176F" w:rsidP="0050176F">
      <w:pPr>
        <w:keepNext/>
        <w:spacing w:after="0" w:line="276" w:lineRule="auto"/>
        <w:jc w:val="center"/>
        <w:rPr>
          <w:rFonts w:eastAsia="MS Mincho" w:cs="Calibri"/>
          <w:b/>
          <w:sz w:val="24"/>
          <w:szCs w:val="24"/>
          <w:lang w:eastAsia="pl-PL"/>
        </w:rPr>
      </w:pPr>
      <w:r w:rsidRPr="0050176F">
        <w:rPr>
          <w:rFonts w:eastAsia="MS Mincho" w:cs="Calibri"/>
          <w:b/>
          <w:sz w:val="24"/>
          <w:szCs w:val="24"/>
          <w:lang w:eastAsia="pl-PL"/>
        </w:rPr>
        <w:t>§ 10. PODWYKONAWSTWO</w:t>
      </w:r>
    </w:p>
    <w:p w:rsidR="0050176F" w:rsidRPr="0050176F" w:rsidRDefault="0050176F" w:rsidP="0050176F">
      <w:pPr>
        <w:keepNext/>
        <w:spacing w:after="0" w:line="276" w:lineRule="auto"/>
        <w:jc w:val="center"/>
        <w:rPr>
          <w:rFonts w:eastAsia="MS Mincho" w:cs="Calibri"/>
          <w:sz w:val="24"/>
          <w:szCs w:val="24"/>
          <w:lang w:eastAsia="pl-PL"/>
        </w:rPr>
      </w:pPr>
    </w:p>
    <w:p w:rsidR="0050176F" w:rsidRPr="0050176F" w:rsidRDefault="0050176F" w:rsidP="0098518F">
      <w:pPr>
        <w:keepNext/>
        <w:numPr>
          <w:ilvl w:val="1"/>
          <w:numId w:val="46"/>
        </w:numPr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Zgodnie z ofertą złożoną w postępowaniu, Wykonawca zamierza powierzyć wykonanie części zamówienia następującemu/</w:t>
      </w:r>
      <w:proofErr w:type="spellStart"/>
      <w:r w:rsidRPr="0050176F">
        <w:rPr>
          <w:rFonts w:eastAsia="MS Mincho" w:cs="Calibri"/>
          <w:sz w:val="24"/>
          <w:szCs w:val="24"/>
          <w:lang w:eastAsia="pl-PL"/>
        </w:rPr>
        <w:t>ym</w:t>
      </w:r>
      <w:proofErr w:type="spellEnd"/>
      <w:r w:rsidRPr="0050176F">
        <w:rPr>
          <w:rFonts w:eastAsia="MS Mincho" w:cs="Calibri"/>
          <w:sz w:val="24"/>
          <w:szCs w:val="24"/>
          <w:lang w:eastAsia="pl-PL"/>
        </w:rPr>
        <w:t xml:space="preserve"> Podwykonawcy/om:</w:t>
      </w:r>
    </w:p>
    <w:p w:rsidR="0050176F" w:rsidRPr="0050176F" w:rsidRDefault="0050176F" w:rsidP="0098518F">
      <w:pPr>
        <w:keepNext/>
        <w:spacing w:after="0" w:line="276" w:lineRule="auto"/>
        <w:ind w:left="357"/>
        <w:rPr>
          <w:rFonts w:eastAsia="MS Mincho" w:cs="Calibri"/>
          <w:sz w:val="24"/>
          <w:szCs w:val="24"/>
          <w:lang w:eastAsia="pl-PL"/>
        </w:rPr>
      </w:pPr>
    </w:p>
    <w:p w:rsidR="0050176F" w:rsidRPr="0050176F" w:rsidRDefault="0050176F" w:rsidP="0098518F">
      <w:pPr>
        <w:keepNext/>
        <w:spacing w:after="0" w:line="276" w:lineRule="auto"/>
        <w:ind w:left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:rsidR="0050176F" w:rsidRPr="0050176F" w:rsidRDefault="0050176F" w:rsidP="0098518F">
      <w:pPr>
        <w:keepNext/>
        <w:spacing w:after="0" w:line="276" w:lineRule="auto"/>
        <w:ind w:left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(imię i nazwisko/nazwa Podwykonawcy)</w:t>
      </w:r>
    </w:p>
    <w:p w:rsidR="0050176F" w:rsidRPr="0050176F" w:rsidRDefault="0050176F" w:rsidP="0098518F">
      <w:pPr>
        <w:keepNext/>
        <w:spacing w:after="0" w:line="276" w:lineRule="auto"/>
        <w:ind w:left="357"/>
        <w:rPr>
          <w:rFonts w:eastAsia="MS Mincho" w:cs="Calibri"/>
          <w:sz w:val="24"/>
          <w:szCs w:val="24"/>
          <w:lang w:eastAsia="pl-PL"/>
        </w:rPr>
      </w:pPr>
    </w:p>
    <w:p w:rsidR="0039214B" w:rsidRDefault="0050176F" w:rsidP="0098518F">
      <w:pPr>
        <w:keepNext/>
        <w:spacing w:after="0" w:line="276" w:lineRule="auto"/>
        <w:ind w:left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:rsidR="0050176F" w:rsidRPr="0050176F" w:rsidRDefault="0050176F" w:rsidP="0098518F">
      <w:pPr>
        <w:keepNext/>
        <w:spacing w:after="0" w:line="276" w:lineRule="auto"/>
        <w:ind w:left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(osoby do kontaktu i dane kontaktowe)</w:t>
      </w:r>
    </w:p>
    <w:p w:rsidR="0050176F" w:rsidRPr="0050176F" w:rsidRDefault="0050176F" w:rsidP="0098518F">
      <w:pPr>
        <w:keepNext/>
        <w:spacing w:after="0" w:line="276" w:lineRule="auto"/>
        <w:ind w:left="357"/>
        <w:rPr>
          <w:rFonts w:eastAsia="MS Mincho" w:cs="Calibri"/>
          <w:sz w:val="24"/>
          <w:szCs w:val="24"/>
          <w:lang w:eastAsia="pl-PL"/>
        </w:rPr>
      </w:pPr>
    </w:p>
    <w:p w:rsidR="0039214B" w:rsidRDefault="0050176F" w:rsidP="0098518F">
      <w:pPr>
        <w:keepNext/>
        <w:spacing w:after="0" w:line="276" w:lineRule="auto"/>
        <w:ind w:left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........................................................................................................... </w:t>
      </w:r>
    </w:p>
    <w:p w:rsidR="0050176F" w:rsidRPr="0050176F" w:rsidRDefault="0050176F" w:rsidP="0098518F">
      <w:pPr>
        <w:keepNext/>
        <w:spacing w:after="0" w:line="276" w:lineRule="auto"/>
        <w:ind w:left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(zakres powierzanej części zamówienia)</w:t>
      </w:r>
    </w:p>
    <w:p w:rsidR="0098518F" w:rsidRPr="0098518F" w:rsidRDefault="0050176F" w:rsidP="0039214B">
      <w:pPr>
        <w:pStyle w:val="Akapitzlist"/>
        <w:numPr>
          <w:ilvl w:val="0"/>
          <w:numId w:val="94"/>
        </w:numPr>
        <w:spacing w:before="120" w:line="276" w:lineRule="auto"/>
        <w:ind w:left="357" w:hanging="357"/>
        <w:rPr>
          <w:rFonts w:asciiTheme="minorHAnsi" w:eastAsia="MS Mincho" w:hAnsiTheme="minorHAnsi" w:cstheme="minorHAnsi"/>
        </w:rPr>
      </w:pPr>
      <w:r w:rsidRPr="0098518F">
        <w:rPr>
          <w:rFonts w:asciiTheme="minorHAnsi" w:eastAsia="MS Mincho" w:hAnsiTheme="minorHAnsi" w:cstheme="minorHAnsi"/>
        </w:rPr>
        <w:t xml:space="preserve">Zmiana Podwykonawcy lub dalszego Podwykonawcy w zakresie wykonania robót budowlanych stanowiących przedmiot umowy nie stanowi zmiany umowy, ale jest wymagana zgoda Zamawiającego na zmianę Podwykonawcy lub dalszego Podwykonawcy, wyrażona poprzez pisemną akceptację umowy  </w:t>
      </w:r>
      <w:r w:rsidR="0098518F" w:rsidRPr="0098518F">
        <w:rPr>
          <w:rFonts w:asciiTheme="minorHAnsi" w:eastAsia="MS Mincho" w:hAnsiTheme="minorHAnsi" w:cstheme="minorHAnsi"/>
        </w:rPr>
        <w:t>o podwykonawstwo.</w:t>
      </w:r>
    </w:p>
    <w:p w:rsidR="0050176F" w:rsidRDefault="0050176F" w:rsidP="00F31B94">
      <w:pPr>
        <w:pStyle w:val="Akapitzlist"/>
        <w:numPr>
          <w:ilvl w:val="0"/>
          <w:numId w:val="94"/>
        </w:numPr>
        <w:spacing w:line="276" w:lineRule="auto"/>
        <w:ind w:left="357" w:hanging="357"/>
        <w:rPr>
          <w:rFonts w:asciiTheme="minorHAnsi" w:eastAsia="MS Mincho" w:hAnsiTheme="minorHAnsi" w:cstheme="minorHAnsi"/>
        </w:rPr>
      </w:pPr>
      <w:r w:rsidRPr="0098518F">
        <w:rPr>
          <w:rFonts w:asciiTheme="minorHAnsi" w:eastAsia="MS Mincho" w:hAnsiTheme="minorHAnsi" w:cstheme="minorHAnsi"/>
        </w:rPr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98518F" w:rsidRPr="0098518F" w:rsidRDefault="0098518F" w:rsidP="0098518F">
      <w:pPr>
        <w:spacing w:after="0" w:line="276" w:lineRule="auto"/>
        <w:jc w:val="center"/>
        <w:rPr>
          <w:b/>
          <w:sz w:val="24"/>
          <w:szCs w:val="24"/>
        </w:rPr>
      </w:pPr>
    </w:p>
    <w:p w:rsidR="0050176F" w:rsidRDefault="0050176F" w:rsidP="0039214B">
      <w:pPr>
        <w:spacing w:after="240" w:line="276" w:lineRule="auto"/>
        <w:jc w:val="center"/>
        <w:rPr>
          <w:b/>
          <w:sz w:val="24"/>
          <w:szCs w:val="24"/>
        </w:rPr>
      </w:pPr>
      <w:r w:rsidRPr="0098518F">
        <w:rPr>
          <w:b/>
          <w:sz w:val="24"/>
          <w:szCs w:val="24"/>
        </w:rPr>
        <w:t>§ 11</w:t>
      </w:r>
    </w:p>
    <w:p w:rsidR="0098518F" w:rsidRPr="0098518F" w:rsidRDefault="0098518F" w:rsidP="0098518F">
      <w:pPr>
        <w:spacing w:after="0" w:line="276" w:lineRule="auto"/>
        <w:ind w:left="357" w:hanging="357"/>
        <w:rPr>
          <w:sz w:val="24"/>
          <w:szCs w:val="24"/>
        </w:rPr>
      </w:pPr>
      <w:r w:rsidRPr="0098518F">
        <w:rPr>
          <w:sz w:val="24"/>
          <w:szCs w:val="24"/>
        </w:rPr>
        <w:lastRenderedPageBreak/>
        <w:t>1.</w:t>
      </w:r>
      <w:r w:rsidRPr="0098518F">
        <w:rPr>
          <w:sz w:val="24"/>
          <w:szCs w:val="24"/>
        </w:rPr>
        <w:tab/>
        <w:t>Wykonawca zobowiązany jest do przedłożenia Zamawiającemu:</w:t>
      </w:r>
    </w:p>
    <w:p w:rsidR="0098518F" w:rsidRDefault="0098518F" w:rsidP="0098518F">
      <w:pPr>
        <w:spacing w:after="0" w:line="276" w:lineRule="auto"/>
        <w:ind w:left="720" w:hanging="357"/>
        <w:rPr>
          <w:sz w:val="24"/>
          <w:szCs w:val="24"/>
        </w:rPr>
      </w:pPr>
      <w:r w:rsidRPr="0098518F">
        <w:rPr>
          <w:sz w:val="24"/>
          <w:szCs w:val="24"/>
        </w:rPr>
        <w:t>1)</w:t>
      </w:r>
      <w:r w:rsidRPr="0098518F">
        <w:rPr>
          <w:sz w:val="24"/>
          <w:szCs w:val="24"/>
        </w:rPr>
        <w:tab/>
        <w:t>projektu umowy o podwykonawstwo, której przedmiotem są roboty budowlane,</w:t>
      </w:r>
    </w:p>
    <w:p w:rsidR="0098518F" w:rsidRPr="0039214B" w:rsidRDefault="0098518F" w:rsidP="0098518F">
      <w:pPr>
        <w:pStyle w:val="Akapitzlist"/>
        <w:numPr>
          <w:ilvl w:val="0"/>
          <w:numId w:val="95"/>
        </w:numPr>
        <w:spacing w:line="276" w:lineRule="auto"/>
        <w:rPr>
          <w:rFonts w:asciiTheme="minorHAnsi" w:hAnsiTheme="minorHAnsi" w:cstheme="minorHAnsi"/>
        </w:rPr>
      </w:pPr>
      <w:r w:rsidRPr="0098518F">
        <w:rPr>
          <w:rFonts w:asciiTheme="minorHAnsi" w:hAnsiTheme="minorHAnsi" w:cstheme="minorHAnsi"/>
        </w:rPr>
        <w:t>poświadczonej za zgodność z oryginałem kopii zawartej umowy o podwykonawstwo</w:t>
      </w:r>
      <w:r>
        <w:rPr>
          <w:rFonts w:asciiTheme="minorHAnsi" w:hAnsiTheme="minorHAnsi" w:cstheme="minorHAnsi"/>
          <w:lang w:val="pl-PL"/>
        </w:rPr>
        <w:t xml:space="preserve">, </w:t>
      </w:r>
      <w:r w:rsidRPr="0098518F">
        <w:rPr>
          <w:rFonts w:asciiTheme="minorHAnsi" w:hAnsiTheme="minorHAnsi" w:cstheme="minorHAnsi"/>
          <w:lang w:val="pl-PL"/>
        </w:rPr>
        <w:t>której  przedmiotem są roboty budowlane w terminie 7 od dnia jej zawarcia</w:t>
      </w:r>
      <w:r>
        <w:rPr>
          <w:rFonts w:asciiTheme="minorHAnsi" w:hAnsiTheme="minorHAnsi" w:cstheme="minorHAnsi"/>
          <w:lang w:val="pl-PL"/>
        </w:rPr>
        <w:t>,</w:t>
      </w:r>
    </w:p>
    <w:p w:rsidR="0050176F" w:rsidRPr="0050176F" w:rsidRDefault="0050176F" w:rsidP="00F31B94">
      <w:pPr>
        <w:keepNext/>
        <w:numPr>
          <w:ilvl w:val="0"/>
          <w:numId w:val="95"/>
        </w:numPr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poświadczonej za zgodność z oryginałem kopii zawartej umowy o podwykonawstwo, której przedmiotem są dostawy lub usługi a także zmian tej umowy, w terminie 7 dni od dnia jej zawarcia, z wyłączeniem umów o podwykonawstwo o wartości mniejszej niż 0,5% wartości umowy.  Wyłączenie nie dotyczy umów o podwykonawstwo</w:t>
      </w:r>
      <w:r w:rsidR="0039214B">
        <w:rPr>
          <w:rFonts w:eastAsia="MS Mincho" w:cs="Calibri"/>
          <w:sz w:val="24"/>
          <w:szCs w:val="24"/>
          <w:lang w:eastAsia="pl-PL"/>
        </w:rPr>
        <w:t xml:space="preserve">          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o wartości większej niż 50.000 zł.</w:t>
      </w:r>
    </w:p>
    <w:p w:rsidR="0050176F" w:rsidRPr="0050176F" w:rsidRDefault="0050176F" w:rsidP="0039214B">
      <w:pPr>
        <w:keepNext/>
        <w:numPr>
          <w:ilvl w:val="0"/>
          <w:numId w:val="98"/>
        </w:numPr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Wykonawca zobowiązuje się iż:</w:t>
      </w:r>
    </w:p>
    <w:p w:rsidR="0050176F" w:rsidRPr="0050176F" w:rsidRDefault="0050176F" w:rsidP="00F31B94">
      <w:pPr>
        <w:keepNext/>
        <w:numPr>
          <w:ilvl w:val="0"/>
          <w:numId w:val="49"/>
        </w:numPr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podwykonawca lub dalszy Podwykonawca zamierzający zawrzeć umowę</w:t>
      </w:r>
      <w:r w:rsidR="0039214B">
        <w:rPr>
          <w:rFonts w:eastAsia="MS Mincho" w:cs="Calibri"/>
          <w:sz w:val="24"/>
          <w:szCs w:val="24"/>
          <w:lang w:eastAsia="pl-PL"/>
        </w:rPr>
        <w:t xml:space="preserve">             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o podwykonawstwo, której przedmiotem są roboty budowlane, każdorazowo przedłożą Zamawiającemu projekt tej umowy, przy czym podwykonawca lub dalszy podwykonawca dołączą  zgodę wykonawcy na zawarcie umowy o podwykonawstwo</w:t>
      </w:r>
      <w:r w:rsidR="0039214B">
        <w:rPr>
          <w:rFonts w:eastAsia="MS Mincho" w:cs="Calibri"/>
          <w:sz w:val="24"/>
          <w:szCs w:val="24"/>
          <w:lang w:eastAsia="pl-PL"/>
        </w:rPr>
        <w:t xml:space="preserve">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o treści zgodnej z projektem umowy,</w:t>
      </w:r>
    </w:p>
    <w:p w:rsidR="0050176F" w:rsidRPr="0050176F" w:rsidRDefault="0050176F" w:rsidP="00F31B94">
      <w:pPr>
        <w:keepNext/>
        <w:numPr>
          <w:ilvl w:val="0"/>
          <w:numId w:val="49"/>
        </w:numPr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podwykonawca lub dalszy Podwykonawca zamówienia na roboty budowlane przedłożą Zamawiającemu poświadczoną za zgodność z oryginałem kopię zawartej umowy </w:t>
      </w:r>
      <w:r w:rsidRPr="0050176F">
        <w:rPr>
          <w:rFonts w:eastAsia="MS Mincho" w:cs="Calibri"/>
          <w:sz w:val="24"/>
          <w:szCs w:val="24"/>
          <w:lang w:eastAsia="pl-PL"/>
        </w:rPr>
        <w:br/>
        <w:t>o podwykonawstwo, której przedmiotem są roboty budowlane, w terminie 7 dni od dnia jej zawarcia,</w:t>
      </w:r>
    </w:p>
    <w:p w:rsidR="0050176F" w:rsidRDefault="0050176F" w:rsidP="00F31B94">
      <w:pPr>
        <w:keepNext/>
        <w:numPr>
          <w:ilvl w:val="0"/>
          <w:numId w:val="49"/>
        </w:numPr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podwykonawca lub dalszy Podwykonawca każdorazowo przedłożą Zamawiającemu poświadczoną za zgodność z oryginałem kopię zawartej umowy o podwykonawstwo, której przedmiotem są dostawy lub usługi, w terminie 7 dni od dnia jej zawarcia,</w:t>
      </w:r>
      <w:r w:rsidR="0039214B">
        <w:rPr>
          <w:rFonts w:eastAsia="MS Mincho" w:cs="Calibri"/>
          <w:sz w:val="24"/>
          <w:szCs w:val="24"/>
          <w:lang w:eastAsia="pl-PL"/>
        </w:rPr>
        <w:t xml:space="preserve">         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z wyłączeniem umów o podwykonawstwo o wartości mniejszej niż 0,5% wartości umowy. Wyłączenie nie dotyczy umów o podwykonawstwo o wartości większej niż 50.000 zł.</w:t>
      </w:r>
    </w:p>
    <w:p w:rsidR="0039214B" w:rsidRPr="0039214B" w:rsidRDefault="0039214B" w:rsidP="0039214B">
      <w:pPr>
        <w:pStyle w:val="Akapitzlist"/>
        <w:numPr>
          <w:ilvl w:val="0"/>
          <w:numId w:val="98"/>
        </w:numPr>
        <w:spacing w:line="276" w:lineRule="auto"/>
        <w:ind w:left="357" w:hanging="357"/>
        <w:rPr>
          <w:rFonts w:asciiTheme="minorHAnsi" w:eastAsia="MS Mincho" w:hAnsiTheme="minorHAnsi" w:cstheme="minorHAnsi"/>
          <w:lang w:val="pl-PL" w:eastAsia="pl-PL"/>
        </w:rPr>
      </w:pPr>
      <w:r w:rsidRPr="0039214B">
        <w:rPr>
          <w:rFonts w:asciiTheme="minorHAnsi" w:eastAsia="MS Mincho" w:hAnsiTheme="minorHAnsi" w:cstheme="minorHAnsi"/>
          <w:lang w:eastAsia="pl-PL"/>
        </w:rPr>
        <w:t>Wykonawca, Podwykonawca lub dalszy Podwykonawca przedłoży wraz z kopią umowy</w:t>
      </w:r>
      <w:r>
        <w:rPr>
          <w:rFonts w:asciiTheme="minorHAnsi" w:eastAsia="MS Mincho" w:hAnsiTheme="minorHAnsi" w:cstheme="minorHAnsi"/>
          <w:lang w:val="pl-PL" w:eastAsia="pl-PL"/>
        </w:rPr>
        <w:t xml:space="preserve">              </w:t>
      </w:r>
      <w:r w:rsidRPr="0039214B">
        <w:rPr>
          <w:rFonts w:asciiTheme="minorHAnsi" w:eastAsia="MS Mincho" w:hAnsiTheme="minorHAnsi" w:cstheme="minorHAnsi"/>
          <w:lang w:eastAsia="pl-PL"/>
        </w:rPr>
        <w:t>o podwykonawstwo odpis z Krajowego Rejestru Sądowego Podwykonawcy lub dalszego Podwykonawcy, bądź inny dokument właściwy z uwagi na status prawny Podwykonawcy lub dalszego Podwykonawcy, potwierdzający, że osoby zawierające umowę w imieniu</w:t>
      </w:r>
      <w:r w:rsidRPr="0039214B">
        <w:rPr>
          <w:rFonts w:asciiTheme="minorHAnsi" w:eastAsia="MS Mincho" w:hAnsiTheme="minorHAnsi" w:cstheme="minorHAnsi"/>
          <w:lang w:val="pl-PL" w:eastAsia="pl-PL"/>
        </w:rPr>
        <w:t xml:space="preserve"> Podwykonawcy lub dalszego Podwykonawcy posiadają uprawnienia do jego reprezentacji.</w:t>
      </w:r>
    </w:p>
    <w:p w:rsidR="001C764D" w:rsidRDefault="0039214B" w:rsidP="001C764D">
      <w:pPr>
        <w:pStyle w:val="Akapitzlist"/>
        <w:numPr>
          <w:ilvl w:val="0"/>
          <w:numId w:val="98"/>
        </w:numPr>
        <w:spacing w:line="276" w:lineRule="auto"/>
        <w:ind w:left="357" w:hanging="357"/>
        <w:rPr>
          <w:rFonts w:asciiTheme="minorHAnsi" w:eastAsia="MS Mincho" w:hAnsiTheme="minorHAnsi" w:cstheme="minorHAnsi"/>
          <w:lang w:eastAsia="pl-PL"/>
        </w:rPr>
      </w:pPr>
      <w:r w:rsidRPr="0039214B">
        <w:rPr>
          <w:rFonts w:asciiTheme="minorHAnsi" w:eastAsia="MS Mincho" w:hAnsiTheme="minorHAnsi" w:cstheme="minorHAnsi"/>
          <w:lang w:eastAsia="pl-PL"/>
        </w:rPr>
        <w:t>Zapisy  ust. 1 -3  mają  zastosowanie do zmian projektów umów i zmian umów.</w:t>
      </w:r>
    </w:p>
    <w:p w:rsidR="001C764D" w:rsidRDefault="001C764D" w:rsidP="001C764D">
      <w:pPr>
        <w:spacing w:line="276" w:lineRule="auto"/>
        <w:rPr>
          <w:rFonts w:asciiTheme="minorHAnsi" w:eastAsia="MS Mincho" w:hAnsiTheme="minorHAnsi" w:cstheme="minorHAnsi"/>
          <w:lang w:eastAsia="pl-PL"/>
        </w:rPr>
      </w:pPr>
    </w:p>
    <w:p w:rsidR="001C764D" w:rsidRPr="001C764D" w:rsidRDefault="001C764D" w:rsidP="001C764D">
      <w:pPr>
        <w:spacing w:line="276" w:lineRule="auto"/>
        <w:jc w:val="center"/>
        <w:rPr>
          <w:rFonts w:asciiTheme="minorHAnsi" w:eastAsia="MS Mincho" w:hAnsiTheme="minorHAnsi" w:cstheme="minorHAnsi"/>
          <w:b/>
          <w:lang w:eastAsia="pl-PL"/>
        </w:rPr>
      </w:pPr>
      <w:r w:rsidRPr="001C764D">
        <w:rPr>
          <w:rFonts w:asciiTheme="minorHAnsi" w:eastAsia="MS Mincho" w:hAnsiTheme="minorHAnsi" w:cstheme="minorHAnsi"/>
          <w:b/>
          <w:lang w:eastAsia="pl-PL"/>
        </w:rPr>
        <w:t>§ 12</w:t>
      </w:r>
    </w:p>
    <w:p w:rsidR="00CB354E" w:rsidRDefault="001C764D" w:rsidP="00CB354E">
      <w:pPr>
        <w:numPr>
          <w:ilvl w:val="0"/>
          <w:numId w:val="52"/>
        </w:numPr>
        <w:spacing w:after="0" w:line="276" w:lineRule="auto"/>
        <w:ind w:left="357" w:hanging="357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1C764D">
        <w:rPr>
          <w:rFonts w:asciiTheme="minorHAnsi" w:eastAsia="MS Mincho" w:hAnsiTheme="minorHAnsi" w:cstheme="minorHAnsi"/>
          <w:sz w:val="24"/>
          <w:szCs w:val="24"/>
          <w:lang w:eastAsia="pl-PL"/>
        </w:rPr>
        <w:t>Umowa o podwykonawstwo nie może zawierać postanowień kształtujących prawa                     i obowiązki Podwykonawcy, w zakresie kar umownych oraz postanowień dotyczących warunków wypłaty wynagrodzenia, w sposób dla niego mniej korzystny niż prawa                  i obowiązki Wykonawcy, ukształtowane postanowieniami umowy zawartej między Zamawiającym a Wykonawcą.</w:t>
      </w:r>
    </w:p>
    <w:p w:rsidR="001C764D" w:rsidRDefault="00CB354E" w:rsidP="00CB354E">
      <w:pPr>
        <w:numPr>
          <w:ilvl w:val="0"/>
          <w:numId w:val="52"/>
        </w:numPr>
        <w:spacing w:after="0" w:line="276" w:lineRule="auto"/>
        <w:ind w:left="357" w:hanging="357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CB354E">
        <w:rPr>
          <w:rFonts w:asciiTheme="minorHAnsi" w:eastAsia="MS Mincho" w:hAnsiTheme="minorHAnsi" w:cstheme="minorHAnsi"/>
          <w:sz w:val="24"/>
          <w:szCs w:val="24"/>
          <w:lang w:eastAsia="pl-PL"/>
        </w:rPr>
        <w:lastRenderedPageBreak/>
        <w:t>Termin zapłaty wynagrodzenia podwykonawcy lub dalszemu podwykonawcy przewidziany   w umowie o podwykonawstwo nie może być dłuższy niż 30 dni od dnia doręczenia wykonawcy, podwykonawcy lub dalszemu podwykonawcy faktury lub</w:t>
      </w:r>
    </w:p>
    <w:p w:rsidR="0039214B" w:rsidRPr="0039214B" w:rsidRDefault="00CB354E" w:rsidP="00CB354E">
      <w:pPr>
        <w:spacing w:after="0" w:line="276" w:lineRule="auto"/>
        <w:ind w:left="357"/>
        <w:rPr>
          <w:rFonts w:asciiTheme="minorHAnsi" w:eastAsia="MS Mincho" w:hAnsiTheme="minorHAnsi" w:cstheme="minorHAnsi"/>
          <w:lang w:eastAsia="pl-PL"/>
        </w:rPr>
      </w:pPr>
      <w:r w:rsidRPr="00CB354E">
        <w:rPr>
          <w:rFonts w:asciiTheme="minorHAnsi" w:eastAsia="MS Mincho" w:hAnsiTheme="minorHAnsi" w:cstheme="minorHAnsi"/>
          <w:sz w:val="24"/>
          <w:szCs w:val="24"/>
          <w:lang w:eastAsia="pl-PL"/>
        </w:rPr>
        <w:t>rachunku, potwierdzających wykonanie zleconej podwykonawcy lub dalszemu podwykonawcy dostawy, usługi lub roboty budowlanej.</w:t>
      </w:r>
    </w:p>
    <w:p w:rsidR="0050176F" w:rsidRPr="0050176F" w:rsidRDefault="0050176F" w:rsidP="00CB354E">
      <w:pPr>
        <w:keepNext/>
        <w:keepLines/>
        <w:numPr>
          <w:ilvl w:val="0"/>
          <w:numId w:val="52"/>
        </w:numPr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W przypadku jeżeli termin zapłaty wynagrodzenia jest dłuższy niż określony w ust. 2, Zamawiający informuje o tym Wykonawcę i wzywa go do doprowadzenia do zmiany tej umowy pod rygorem wystąpienia o zapłatę kary umownej.</w:t>
      </w:r>
    </w:p>
    <w:p w:rsidR="0050176F" w:rsidRPr="0050176F" w:rsidRDefault="0050176F" w:rsidP="0050176F">
      <w:pPr>
        <w:keepNext/>
        <w:spacing w:after="0" w:line="276" w:lineRule="auto"/>
        <w:jc w:val="center"/>
        <w:rPr>
          <w:rFonts w:eastAsia="MS Mincho" w:cs="Calibri"/>
          <w:b/>
          <w:sz w:val="24"/>
          <w:szCs w:val="24"/>
          <w:lang w:eastAsia="pl-PL"/>
        </w:rPr>
      </w:pPr>
    </w:p>
    <w:p w:rsidR="0050176F" w:rsidRPr="0050176F" w:rsidRDefault="0050176F" w:rsidP="0050176F">
      <w:pPr>
        <w:keepNext/>
        <w:spacing w:after="0" w:line="276" w:lineRule="auto"/>
        <w:jc w:val="center"/>
        <w:rPr>
          <w:rFonts w:eastAsia="MS Mincho" w:cs="Calibri"/>
          <w:b/>
          <w:sz w:val="24"/>
          <w:szCs w:val="24"/>
          <w:lang w:eastAsia="pl-PL"/>
        </w:rPr>
      </w:pPr>
      <w:r w:rsidRPr="0050176F">
        <w:rPr>
          <w:rFonts w:eastAsia="MS Mincho" w:cs="Calibri"/>
          <w:b/>
          <w:sz w:val="24"/>
          <w:szCs w:val="24"/>
          <w:lang w:eastAsia="pl-PL"/>
        </w:rPr>
        <w:t>§ 13</w:t>
      </w:r>
    </w:p>
    <w:p w:rsidR="0050176F" w:rsidRPr="0050176F" w:rsidRDefault="0050176F" w:rsidP="0050176F">
      <w:pPr>
        <w:keepNext/>
        <w:spacing w:after="0" w:line="276" w:lineRule="auto"/>
        <w:jc w:val="center"/>
        <w:rPr>
          <w:rFonts w:eastAsia="MS Mincho" w:cs="Calibri"/>
          <w:b/>
          <w:sz w:val="24"/>
          <w:szCs w:val="24"/>
          <w:lang w:eastAsia="pl-PL"/>
        </w:rPr>
      </w:pPr>
    </w:p>
    <w:p w:rsidR="0050176F" w:rsidRPr="0050176F" w:rsidRDefault="0050176F" w:rsidP="00D26A74">
      <w:pPr>
        <w:keepNext/>
        <w:keepLines/>
        <w:spacing w:after="0" w:line="276" w:lineRule="auto"/>
        <w:ind w:firstLine="360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 W terminie 14 dni od przedłożenia Zamawiającemu niżej wskazanych dokumentów Zamawiający ma prawo zgłoszenia  w formie pisemnej:</w:t>
      </w:r>
    </w:p>
    <w:p w:rsidR="0050176F" w:rsidRPr="0050176F" w:rsidRDefault="0050176F" w:rsidP="00D26A74">
      <w:pPr>
        <w:keepNext/>
        <w:keepLines/>
        <w:numPr>
          <w:ilvl w:val="0"/>
          <w:numId w:val="53"/>
        </w:numPr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zastrzeżeń do projektu umowy o podwykonawstwo, której przedmiotem są roboty budowlane (i projektu jej zmiany):</w:t>
      </w:r>
    </w:p>
    <w:p w:rsidR="0050176F" w:rsidRPr="0050176F" w:rsidRDefault="0050176F" w:rsidP="00D26A74">
      <w:pPr>
        <w:keepNext/>
        <w:keepLines/>
        <w:numPr>
          <w:ilvl w:val="1"/>
          <w:numId w:val="53"/>
        </w:numPr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niespełniającej wymagań określonych w specyfikacji warunków zamówienia(SWZ);</w:t>
      </w:r>
    </w:p>
    <w:p w:rsidR="0050176F" w:rsidRPr="0050176F" w:rsidRDefault="0050176F" w:rsidP="00D26A74">
      <w:pPr>
        <w:keepNext/>
        <w:keepLines/>
        <w:numPr>
          <w:ilvl w:val="1"/>
          <w:numId w:val="53"/>
        </w:numPr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gdy przewiduje termin zapłaty wynagrodzenia dłuższy niż określony w §12 ust.2.,</w:t>
      </w:r>
    </w:p>
    <w:p w:rsidR="0050176F" w:rsidRPr="0050176F" w:rsidRDefault="0050176F" w:rsidP="00D26A74">
      <w:pPr>
        <w:keepNext/>
        <w:keepLines/>
        <w:numPr>
          <w:ilvl w:val="1"/>
          <w:numId w:val="53"/>
        </w:numPr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gdy zawiera postanowienia niezgodne z § 12 ust. 1.</w:t>
      </w:r>
    </w:p>
    <w:p w:rsidR="0050176F" w:rsidRPr="0050176F" w:rsidRDefault="0050176F" w:rsidP="00D26A74">
      <w:pPr>
        <w:keepNext/>
        <w:keepLines/>
        <w:numPr>
          <w:ilvl w:val="0"/>
          <w:numId w:val="62"/>
        </w:numPr>
        <w:spacing w:after="0" w:line="276" w:lineRule="auto"/>
        <w:ind w:left="720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sprzeciwu do umowy o podwykonawstwo, której przedmiotem są roboty budowlane i jej zmian, w przypadkach, o których mowa w pkt 1.</w:t>
      </w:r>
    </w:p>
    <w:p w:rsidR="0050176F" w:rsidRPr="0050176F" w:rsidRDefault="0050176F" w:rsidP="0050176F">
      <w:pPr>
        <w:keepNext/>
        <w:spacing w:after="0" w:line="276" w:lineRule="auto"/>
        <w:jc w:val="center"/>
        <w:rPr>
          <w:rFonts w:eastAsia="MS Mincho" w:cs="Calibri"/>
          <w:b/>
          <w:sz w:val="24"/>
          <w:szCs w:val="24"/>
          <w:lang w:eastAsia="pl-PL"/>
        </w:rPr>
      </w:pPr>
    </w:p>
    <w:p w:rsidR="0050176F" w:rsidRPr="0050176F" w:rsidRDefault="0050176F" w:rsidP="0050176F">
      <w:pPr>
        <w:keepNext/>
        <w:spacing w:after="0" w:line="276" w:lineRule="auto"/>
        <w:jc w:val="center"/>
        <w:rPr>
          <w:rFonts w:eastAsia="MS Mincho" w:cs="Calibri"/>
          <w:b/>
          <w:sz w:val="24"/>
          <w:szCs w:val="24"/>
          <w:lang w:eastAsia="pl-PL"/>
        </w:rPr>
      </w:pPr>
      <w:r w:rsidRPr="0050176F">
        <w:rPr>
          <w:rFonts w:eastAsia="MS Mincho" w:cs="Calibri"/>
          <w:b/>
          <w:sz w:val="24"/>
          <w:szCs w:val="24"/>
          <w:lang w:eastAsia="pl-PL"/>
        </w:rPr>
        <w:t>§ 14</w:t>
      </w:r>
    </w:p>
    <w:p w:rsidR="0050176F" w:rsidRPr="0050176F" w:rsidRDefault="0050176F" w:rsidP="0050176F">
      <w:pPr>
        <w:keepNext/>
        <w:spacing w:after="0" w:line="276" w:lineRule="auto"/>
        <w:jc w:val="center"/>
        <w:rPr>
          <w:rFonts w:eastAsia="MS Mincho" w:cs="Calibri"/>
          <w:sz w:val="24"/>
          <w:szCs w:val="24"/>
          <w:lang w:eastAsia="pl-PL"/>
        </w:rPr>
      </w:pPr>
    </w:p>
    <w:p w:rsidR="0050176F" w:rsidRPr="0050176F" w:rsidRDefault="0050176F" w:rsidP="00D26A74">
      <w:pPr>
        <w:keepNext/>
        <w:numPr>
          <w:ilvl w:val="0"/>
          <w:numId w:val="66"/>
        </w:numPr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Zamawiający ma prawo dokonania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 na zasadach wskazanych w ustawie Prawo zamówień publicznych.</w:t>
      </w:r>
    </w:p>
    <w:p w:rsidR="0050176F" w:rsidRPr="0050176F" w:rsidRDefault="0050176F" w:rsidP="00D26A74">
      <w:pPr>
        <w:keepNext/>
        <w:numPr>
          <w:ilvl w:val="0"/>
          <w:numId w:val="66"/>
        </w:numPr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W przypadku dokonania bezpośredniej zapłaty podwykonawcy lub dalszemu podwykonawcy, o których mowa w ust. 1, Zamawiający potrąca kwotę wypłaconego wynagrodzenia z wynagrodzenia należnego Wykonawcy.</w:t>
      </w:r>
    </w:p>
    <w:p w:rsidR="0050176F" w:rsidRPr="0050176F" w:rsidRDefault="0050176F" w:rsidP="00D26A74">
      <w:pPr>
        <w:keepNext/>
        <w:numPr>
          <w:ilvl w:val="0"/>
          <w:numId w:val="66"/>
        </w:numPr>
        <w:spacing w:after="0" w:line="276" w:lineRule="auto"/>
        <w:ind w:left="284" w:hanging="284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Bezpośrednia płatność dokonywana przez Zamawiającego na rzecz Podwykonawcy lub dalszego Podwykonawcy będzie obejmować wyłącznie należne Podwykonawcy lub dalszemu Podwykonawcy wynagrodzenie, bez odsetek należnych Podwykonawcy lub dalszemu Podwykonawcy z tytułu opóźnienia w zapłacie należnego wynagrodzenia przez Wykonawcę lub Podwykonawcę i będzie dotyczyć wyłącznie należności powstałych po </w:t>
      </w:r>
      <w:r w:rsidRPr="0050176F">
        <w:rPr>
          <w:rFonts w:eastAsia="MS Mincho" w:cs="Calibri"/>
          <w:sz w:val="24"/>
          <w:szCs w:val="24"/>
          <w:lang w:eastAsia="pl-PL"/>
        </w:rPr>
        <w:lastRenderedPageBreak/>
        <w:t xml:space="preserve">zaakceptowaniu przez Zamawiającego Umowy o podwykonawstwo robót budowlanych lub Umowy o podwykonawstwo w zakresie dostaw lub usług. </w:t>
      </w:r>
    </w:p>
    <w:p w:rsidR="0050176F" w:rsidRPr="0050176F" w:rsidRDefault="0050176F" w:rsidP="00D26A74">
      <w:pPr>
        <w:keepNext/>
        <w:numPr>
          <w:ilvl w:val="0"/>
          <w:numId w:val="66"/>
        </w:numPr>
        <w:spacing w:after="0" w:line="276" w:lineRule="auto"/>
        <w:ind w:left="284" w:hanging="284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Dokonanie bezpośredniej płatności na rzecz Podwykonawcy lub dalszego Podwykonawcy skutkuje umorzeniem wierzytelności przysługującej Wykonawcy od Zamawiającego</w:t>
      </w:r>
      <w:r w:rsidR="00D26A74">
        <w:rPr>
          <w:rFonts w:eastAsia="MS Mincho" w:cs="Calibri"/>
          <w:sz w:val="24"/>
          <w:szCs w:val="24"/>
          <w:lang w:eastAsia="pl-PL"/>
        </w:rPr>
        <w:t xml:space="preserve">      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z tytułu wynagrodzenia do wysokości kwoty odpowiadającej dokonanej płatności. </w:t>
      </w:r>
    </w:p>
    <w:p w:rsidR="0050176F" w:rsidRPr="0050176F" w:rsidRDefault="0050176F" w:rsidP="00D26A74">
      <w:pPr>
        <w:keepNext/>
        <w:numPr>
          <w:ilvl w:val="0"/>
          <w:numId w:val="66"/>
        </w:numPr>
        <w:spacing w:after="0" w:line="276" w:lineRule="auto"/>
        <w:ind w:left="284" w:hanging="284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Zamawiający dokona bezpośredniej płatności na rzecz Podwykonawcy lub dalszego Podwykonawcy w terminie 30 dni od dnia pisemnego potwierdzenia Podwykonawcy lub dalszemu Podwykonawcy przez Zamawiającego uznania płatności bezpośredniej za uzasadnioną.</w:t>
      </w:r>
    </w:p>
    <w:p w:rsidR="0050176F" w:rsidRPr="0050176F" w:rsidRDefault="0050176F" w:rsidP="00D26A74">
      <w:pPr>
        <w:keepNext/>
        <w:keepLines/>
        <w:numPr>
          <w:ilvl w:val="0"/>
          <w:numId w:val="60"/>
        </w:numPr>
        <w:spacing w:after="0" w:line="276" w:lineRule="auto"/>
        <w:ind w:left="360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Zamawiający może odstąpić od umowy w terminie jednego miesiąca od dnia dokonania bezpośrednich zapłat na rzecz podwykonawcy lub dalszemu podwykonawcy, o których mowa w ust. 1, na sumę większą niż 5% wartości umowy.</w:t>
      </w:r>
    </w:p>
    <w:p w:rsidR="0050176F" w:rsidRPr="0050176F" w:rsidRDefault="0050176F" w:rsidP="0050176F">
      <w:pPr>
        <w:keepNext/>
        <w:keepLines/>
        <w:spacing w:after="0" w:line="276" w:lineRule="auto"/>
        <w:rPr>
          <w:rFonts w:eastAsia="MS Mincho" w:cs="Calibri"/>
          <w:b/>
          <w:sz w:val="24"/>
          <w:szCs w:val="24"/>
          <w:lang w:eastAsia="pl-PL"/>
        </w:rPr>
      </w:pPr>
    </w:p>
    <w:p w:rsidR="0050176F" w:rsidRPr="0050176F" w:rsidRDefault="0050176F" w:rsidP="0050176F">
      <w:pPr>
        <w:keepNext/>
        <w:keepLines/>
        <w:spacing w:after="0" w:line="276" w:lineRule="auto"/>
        <w:jc w:val="center"/>
        <w:rPr>
          <w:rFonts w:eastAsia="MS Mincho" w:cs="Calibri"/>
          <w:b/>
          <w:sz w:val="24"/>
          <w:szCs w:val="24"/>
          <w:lang w:eastAsia="pl-PL"/>
        </w:rPr>
      </w:pPr>
      <w:r w:rsidRPr="0050176F">
        <w:rPr>
          <w:rFonts w:eastAsia="MS Mincho" w:cs="Calibri"/>
          <w:b/>
          <w:sz w:val="24"/>
          <w:szCs w:val="24"/>
          <w:lang w:eastAsia="pl-PL"/>
        </w:rPr>
        <w:t>§ 15. UBEZPIECZENIE</w:t>
      </w:r>
    </w:p>
    <w:p w:rsidR="0050176F" w:rsidRPr="0050176F" w:rsidRDefault="0050176F" w:rsidP="0050176F">
      <w:pPr>
        <w:keepNext/>
        <w:keepLines/>
        <w:spacing w:after="0" w:line="276" w:lineRule="auto"/>
        <w:jc w:val="center"/>
        <w:rPr>
          <w:rFonts w:eastAsia="MS Mincho" w:cs="Calibri"/>
          <w:sz w:val="24"/>
          <w:szCs w:val="24"/>
          <w:lang w:eastAsia="pl-PL"/>
        </w:rPr>
      </w:pPr>
    </w:p>
    <w:p w:rsidR="0050176F" w:rsidRPr="0050176F" w:rsidRDefault="0050176F" w:rsidP="00DC7418">
      <w:pPr>
        <w:keepNext/>
        <w:keepLines/>
        <w:numPr>
          <w:ilvl w:val="0"/>
          <w:numId w:val="84"/>
        </w:numPr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Za ewentualne szkody (w tym komunikacyjne i osobowe) powstałe z przyczyn leżących po stronie Wykonawcy (w szczególności braku należytego zabezpieczenia robót, nieprawidłowego ich wykonywania) na terenie wykonywania robót przez Wykonawcę</w:t>
      </w:r>
      <w:r w:rsidR="00DC7418">
        <w:rPr>
          <w:rFonts w:eastAsia="MS Mincho" w:cs="Calibri"/>
          <w:sz w:val="24"/>
          <w:szCs w:val="24"/>
          <w:lang w:eastAsia="pl-PL"/>
        </w:rPr>
        <w:t xml:space="preserve">     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w okresie od rozpoczęcia do odbioru przedmiotu wykonywanych robót odpowiedzialny jest Wykonawca.</w:t>
      </w:r>
    </w:p>
    <w:p w:rsidR="0050176F" w:rsidRPr="0050176F" w:rsidRDefault="0050176F" w:rsidP="00DC7418">
      <w:pPr>
        <w:keepNext/>
        <w:keepLines/>
        <w:numPr>
          <w:ilvl w:val="0"/>
          <w:numId w:val="84"/>
        </w:numPr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Wykonawca na dzień podpisania umowy posiada ważną polisę ubezpieczenia odpowiedzialności cywilnej w związku z prowadzoną działalnością w wysokości minimum 200.000,00 zł i zobowiązany jest do posiadania takiej polisy w okresie trwania niniejszej umowy.</w:t>
      </w:r>
    </w:p>
    <w:p w:rsidR="0050176F" w:rsidRPr="0050176F" w:rsidRDefault="0050176F" w:rsidP="00DC7418">
      <w:pPr>
        <w:keepNext/>
        <w:keepLines/>
        <w:numPr>
          <w:ilvl w:val="0"/>
          <w:numId w:val="84"/>
        </w:numPr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W przypadku braku polisy o której mowa w ust. 2 Zamawiający może odstąpić od umowy, wyznaczając  wcześniej Wykonawcy  3 -dniowy termin na przedłożenie  Zamawiającemu kopii aktualnej polisy ubezpieczenia OC o wymaganych parametrach </w:t>
      </w:r>
    </w:p>
    <w:p w:rsidR="0050176F" w:rsidRPr="0050176F" w:rsidRDefault="0050176F" w:rsidP="0050176F">
      <w:pPr>
        <w:keepNext/>
        <w:spacing w:after="0" w:line="276" w:lineRule="auto"/>
        <w:rPr>
          <w:rFonts w:eastAsia="MS Mincho" w:cs="Calibri"/>
          <w:b/>
          <w:bCs/>
          <w:sz w:val="24"/>
          <w:szCs w:val="24"/>
          <w:lang w:eastAsia="pl-PL"/>
        </w:rPr>
      </w:pPr>
    </w:p>
    <w:p w:rsidR="0050176F" w:rsidRPr="0050176F" w:rsidRDefault="0050176F" w:rsidP="0050176F">
      <w:pPr>
        <w:keepNext/>
        <w:spacing w:after="0" w:line="276" w:lineRule="auto"/>
        <w:ind w:left="426" w:hanging="426"/>
        <w:jc w:val="center"/>
        <w:rPr>
          <w:rFonts w:eastAsia="MS Mincho" w:cs="Calibri"/>
          <w:b/>
          <w:bCs/>
          <w:sz w:val="24"/>
          <w:szCs w:val="24"/>
          <w:lang w:eastAsia="pl-PL"/>
        </w:rPr>
      </w:pPr>
      <w:r w:rsidRPr="0050176F">
        <w:rPr>
          <w:rFonts w:eastAsia="MS Mincho" w:cs="Calibri"/>
          <w:b/>
          <w:bCs/>
          <w:sz w:val="24"/>
          <w:szCs w:val="24"/>
          <w:lang w:eastAsia="pl-PL"/>
        </w:rPr>
        <w:t xml:space="preserve">§ 16. SPOSÓB REALIZACJI ZAMÓWIENIA </w:t>
      </w:r>
    </w:p>
    <w:p w:rsidR="0050176F" w:rsidRPr="0050176F" w:rsidRDefault="0050176F" w:rsidP="0050176F">
      <w:pPr>
        <w:keepNext/>
        <w:spacing w:after="0" w:line="276" w:lineRule="auto"/>
        <w:ind w:left="426" w:hanging="426"/>
        <w:jc w:val="center"/>
        <w:rPr>
          <w:rFonts w:eastAsia="MS Mincho" w:cs="Calibri"/>
          <w:b/>
          <w:bCs/>
          <w:sz w:val="24"/>
          <w:szCs w:val="24"/>
          <w:lang w:eastAsia="pl-PL"/>
        </w:rPr>
      </w:pPr>
    </w:p>
    <w:p w:rsidR="0050176F" w:rsidRPr="0050176F" w:rsidRDefault="0050176F" w:rsidP="00DC7418">
      <w:pPr>
        <w:keepNext/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Stosownie do treści art. 95 ust. 1 ustawy Prawo zamówień publicznych Zamawiający wymaga zatrudnienia przez Wykonawcę lub Podwykonawcę na podstawie umowy o pracę, osób wykonujących czynności w zakresie realizacji przedmiotu zamówienia wskazane w § 1 ust. 2  niniejszej umowy. </w:t>
      </w:r>
    </w:p>
    <w:p w:rsidR="0050176F" w:rsidRPr="0050176F" w:rsidRDefault="0050176F" w:rsidP="00DC7418">
      <w:pPr>
        <w:keepNext/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W dniu zawarcia umowy Wykonawca zobowiązany jest do przedstawienia oświadczenia o zatrudnieniu na podstawie umowy o pracę osób wykonujących czynności, o których mowa w ust. 1. 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Pr="0050176F">
        <w:rPr>
          <w:rFonts w:eastAsia="MS Mincho" w:cs="Calibri"/>
          <w:sz w:val="24"/>
          <w:szCs w:val="24"/>
          <w:lang w:eastAsia="pl-PL"/>
        </w:rPr>
        <w:lastRenderedPageBreak/>
        <w:t>ze wskazaniem liczby tych osób, rodzaju umowy o pracę i wymiaru etatu oraz podpis osoby uprawnionej do złożenia oświadczenia w imieniu Wykonawcy lub Podwykonawcy.</w:t>
      </w:r>
    </w:p>
    <w:p w:rsidR="00DC7418" w:rsidRDefault="0050176F" w:rsidP="002D0F8F">
      <w:pPr>
        <w:keepNext/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Wykonawca zobowiązuje się, iż zarówno on jak i Podwykonawcy będą zatrudniać  pracowników  wykonujących czynności wskazane w ust.1 w ramach umowy o pracę</w:t>
      </w:r>
      <w:r w:rsidR="002D0F8F">
        <w:rPr>
          <w:rFonts w:eastAsia="MS Mincho" w:cs="Calibri"/>
          <w:sz w:val="24"/>
          <w:szCs w:val="24"/>
          <w:lang w:eastAsia="pl-PL"/>
        </w:rPr>
        <w:br/>
      </w:r>
      <w:r w:rsidRPr="0050176F">
        <w:rPr>
          <w:rFonts w:eastAsia="MS Mincho" w:cs="Calibri"/>
          <w:sz w:val="24"/>
          <w:szCs w:val="24"/>
          <w:lang w:eastAsia="pl-PL"/>
        </w:rPr>
        <w:t xml:space="preserve">w </w:t>
      </w:r>
      <w:r w:rsidR="002D0F8F" w:rsidRPr="002D0F8F">
        <w:rPr>
          <w:rFonts w:eastAsia="MS Mincho" w:cs="Calibri"/>
          <w:sz w:val="24"/>
          <w:szCs w:val="24"/>
          <w:lang w:eastAsia="pl-PL"/>
        </w:rPr>
        <w:t xml:space="preserve">rozumieniu przepisów ustawy z dnia 26 czerwca 1974 r. – Kodeks pracy (t.j. Dz. U. </w:t>
      </w:r>
    </w:p>
    <w:p w:rsidR="0050176F" w:rsidRPr="0050176F" w:rsidRDefault="002D0F8F" w:rsidP="002D0F8F">
      <w:pPr>
        <w:keepNext/>
        <w:autoSpaceDE w:val="0"/>
        <w:autoSpaceDN w:val="0"/>
        <w:adjustRightInd w:val="0"/>
        <w:spacing w:after="0" w:line="276" w:lineRule="auto"/>
        <w:ind w:left="360"/>
        <w:rPr>
          <w:rFonts w:eastAsia="MS Mincho" w:cs="Calibri"/>
          <w:sz w:val="24"/>
          <w:szCs w:val="24"/>
          <w:lang w:eastAsia="pl-PL"/>
        </w:rPr>
      </w:pPr>
      <w:r>
        <w:rPr>
          <w:rFonts w:eastAsia="MS Mincho" w:cs="Calibri"/>
          <w:sz w:val="24"/>
          <w:szCs w:val="24"/>
          <w:lang w:eastAsia="pl-PL"/>
        </w:rPr>
        <w:t xml:space="preserve">z 2020 </w:t>
      </w:r>
      <w:r w:rsidR="0050176F" w:rsidRPr="0050176F">
        <w:rPr>
          <w:rFonts w:eastAsia="MS Mincho" w:cs="Calibri"/>
          <w:sz w:val="24"/>
          <w:szCs w:val="24"/>
          <w:lang w:eastAsia="pl-PL"/>
        </w:rPr>
        <w:t>r. poz. 1320).</w:t>
      </w:r>
    </w:p>
    <w:p w:rsidR="0050176F" w:rsidRPr="0050176F" w:rsidRDefault="0050176F" w:rsidP="002D0F8F">
      <w:pPr>
        <w:keepNext/>
        <w:keepLines/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bCs/>
          <w:sz w:val="24"/>
          <w:szCs w:val="24"/>
          <w:lang w:eastAsia="pl-PL"/>
        </w:rPr>
        <w:t xml:space="preserve">Wykonawca zobowiązuje się , iż każdorazowo na żądanie Zamawiającego, w terminie przez niego wskazanym, nie krótszym niż 10 dni roboczych, Wykonawca lub Podwykonawca przedłoży do wglądu poświadczone za zgodność z oryginałem kopie umów o pracę zawartych przez Wykonawcę/Podwykonawcę z pracownikami, których dotyczyło/y oświadczenie/a określone w ust.2 </w:t>
      </w:r>
      <w:r w:rsidRPr="0050176F">
        <w:rPr>
          <w:rFonts w:eastAsia="MS Mincho" w:cs="Calibri"/>
          <w:sz w:val="24"/>
          <w:szCs w:val="24"/>
          <w:lang w:eastAsia="pl-PL"/>
        </w:rPr>
        <w:t>Kopie umów powinny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50176F" w:rsidRPr="0050176F" w:rsidRDefault="0050176F" w:rsidP="002D0F8F">
      <w:pPr>
        <w:keepNext/>
        <w:keepLines/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Nieprzedłożenie przez Wykonawcę lub Podwykonawcę  kopii umów zawartych przez Wykonawcę lub Podwykonawcę z pracownikami wykonującymi czynności, o których mowa powyżej w terminie wskazanym przez Zamawiającego zgodnie z ust. 4 będzie traktowane jako niewypełnienie obowiązku zatrudnienia pracowników na podstawie umowy o prace oraz będzie skutkować naliczeniem kar umownych w wysokości określonej w </w:t>
      </w:r>
      <w:r w:rsidRPr="0050176F">
        <w:rPr>
          <w:rFonts w:eastAsia="MS Mincho" w:cs="Calibri"/>
          <w:bCs/>
          <w:sz w:val="24"/>
          <w:szCs w:val="24"/>
          <w:lang w:eastAsia="pl-PL"/>
        </w:rPr>
        <w:t>§ 17 ust. 1 pkt 1 lit. i niniejszej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umowy.</w:t>
      </w:r>
    </w:p>
    <w:p w:rsidR="0050176F" w:rsidRPr="0050176F" w:rsidRDefault="0050176F" w:rsidP="002D0F8F">
      <w:pPr>
        <w:keepNext/>
        <w:keepLines/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Zamawiający ma prawo kontroli zatrudnienia w/w osób przez cały okres realizacji przedmiotu umowy, o którym mowa w </w:t>
      </w:r>
      <w:r w:rsidRPr="0050176F">
        <w:rPr>
          <w:rFonts w:eastAsia="MS Mincho" w:cs="Calibri"/>
          <w:bCs/>
          <w:sz w:val="24"/>
          <w:szCs w:val="24"/>
          <w:lang w:eastAsia="pl-PL"/>
        </w:rPr>
        <w:t>§3 ust. 1 niniejszej umowy</w:t>
      </w:r>
      <w:r w:rsidRPr="0050176F">
        <w:rPr>
          <w:rFonts w:eastAsia="MS Mincho" w:cs="Calibri"/>
          <w:sz w:val="24"/>
          <w:szCs w:val="24"/>
          <w:lang w:eastAsia="pl-PL"/>
        </w:rPr>
        <w:t>, w szczególności poprzez wezwanie do okazania dokumentów potwierdzających bieżące opłacanie składek i należnych podatków z tytułu zatrudnienia w/w osób. Kontrola może być przeprowadzona bez wcześniejszego uprzedzenia Wykonawcy lub Podwykonawcy.</w:t>
      </w:r>
      <w:r w:rsidR="002D0F8F">
        <w:rPr>
          <w:rFonts w:eastAsia="MS Mincho" w:cs="Calibri"/>
          <w:sz w:val="24"/>
          <w:szCs w:val="24"/>
          <w:lang w:eastAsia="pl-PL"/>
        </w:rPr>
        <w:t xml:space="preserve">       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W przypadku uniemożliwienia kontroli przyjmuje się, iż żaden z pracowników Wykonawcy lub Podwykonawcy objęty oświadczeniem, o którym mowa w ust.2 nie jest zatrudniony na podstawie umowy o pracę, o jakiem  mowa w niniejszym paragrafie .</w:t>
      </w:r>
    </w:p>
    <w:p w:rsidR="0050176F" w:rsidRPr="0050176F" w:rsidRDefault="0050176F" w:rsidP="002D0F8F">
      <w:pPr>
        <w:keepNext/>
        <w:keepLines/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bCs/>
          <w:sz w:val="24"/>
          <w:szCs w:val="24"/>
          <w:lang w:eastAsia="pl-PL"/>
        </w:rPr>
        <w:t>W uzasadnionych przypadkach, z przyczyn niezależnych od Wykonawcy lub Podwykonawcy, możliwe jest zastąpienie osoby lub osób wskazanych w oświadczeniu,</w:t>
      </w:r>
      <w:r w:rsidR="002D0F8F">
        <w:rPr>
          <w:rFonts w:eastAsia="MS Mincho" w:cs="Calibri"/>
          <w:bCs/>
          <w:sz w:val="24"/>
          <w:szCs w:val="24"/>
          <w:lang w:eastAsia="pl-PL"/>
        </w:rPr>
        <w:t xml:space="preserve">                  </w:t>
      </w:r>
      <w:r w:rsidRPr="0050176F">
        <w:rPr>
          <w:rFonts w:eastAsia="MS Mincho" w:cs="Calibri"/>
          <w:bCs/>
          <w:sz w:val="24"/>
          <w:szCs w:val="24"/>
          <w:lang w:eastAsia="pl-PL"/>
        </w:rPr>
        <w:t xml:space="preserve"> o którym mowa w ust. 2, inną/</w:t>
      </w:r>
      <w:proofErr w:type="spellStart"/>
      <w:r w:rsidRPr="0050176F">
        <w:rPr>
          <w:rFonts w:eastAsia="MS Mincho" w:cs="Calibri"/>
          <w:bCs/>
          <w:sz w:val="24"/>
          <w:szCs w:val="24"/>
          <w:lang w:eastAsia="pl-PL"/>
        </w:rPr>
        <w:t>ymi</w:t>
      </w:r>
      <w:proofErr w:type="spellEnd"/>
      <w:r w:rsidRPr="0050176F">
        <w:rPr>
          <w:rFonts w:eastAsia="MS Mincho" w:cs="Calibri"/>
          <w:bCs/>
          <w:sz w:val="24"/>
          <w:szCs w:val="24"/>
          <w:lang w:eastAsia="pl-PL"/>
        </w:rPr>
        <w:t xml:space="preserve"> osobą/</w:t>
      </w:r>
      <w:proofErr w:type="spellStart"/>
      <w:r w:rsidRPr="0050176F">
        <w:rPr>
          <w:rFonts w:eastAsia="MS Mincho" w:cs="Calibri"/>
          <w:bCs/>
          <w:sz w:val="24"/>
          <w:szCs w:val="24"/>
          <w:lang w:eastAsia="pl-PL"/>
        </w:rPr>
        <w:t>ami</w:t>
      </w:r>
      <w:proofErr w:type="spellEnd"/>
      <w:r w:rsidRPr="0050176F">
        <w:rPr>
          <w:rFonts w:eastAsia="MS Mincho" w:cs="Calibri"/>
          <w:bCs/>
          <w:sz w:val="24"/>
          <w:szCs w:val="24"/>
          <w:lang w:eastAsia="pl-PL"/>
        </w:rPr>
        <w:t xml:space="preserve"> pod warunkiem, że spełnione zostaną wszystkie wymagania co do zatrudnienia na okres realizacji przedmiotu zamówienia, określone w niniejszej umowie. W takim przypadku postanowienia ust. 2 – 6 stosuje się odpowiednio.</w:t>
      </w:r>
    </w:p>
    <w:p w:rsidR="0050176F" w:rsidRPr="0050176F" w:rsidRDefault="0050176F" w:rsidP="002D0F8F">
      <w:pPr>
        <w:keepNext/>
        <w:autoSpaceDE w:val="0"/>
        <w:autoSpaceDN w:val="0"/>
        <w:adjustRightInd w:val="0"/>
        <w:spacing w:after="0" w:line="276" w:lineRule="auto"/>
        <w:ind w:left="360"/>
        <w:rPr>
          <w:rFonts w:eastAsia="MS Mincho" w:cs="Calibri"/>
          <w:sz w:val="24"/>
          <w:szCs w:val="24"/>
          <w:lang w:eastAsia="pl-PL"/>
        </w:rPr>
      </w:pPr>
    </w:p>
    <w:p w:rsidR="0050176F" w:rsidRPr="0050176F" w:rsidRDefault="0050176F" w:rsidP="0050176F">
      <w:pPr>
        <w:keepNext/>
        <w:spacing w:after="0" w:line="276" w:lineRule="auto"/>
        <w:ind w:left="426" w:hanging="426"/>
        <w:jc w:val="center"/>
        <w:rPr>
          <w:rFonts w:eastAsia="MS Mincho" w:cs="Calibri"/>
          <w:b/>
          <w:bCs/>
          <w:sz w:val="24"/>
          <w:szCs w:val="24"/>
          <w:lang w:eastAsia="pl-PL"/>
        </w:rPr>
      </w:pPr>
      <w:r w:rsidRPr="0050176F">
        <w:rPr>
          <w:rFonts w:eastAsia="MS Mincho" w:cs="Calibri"/>
          <w:b/>
          <w:bCs/>
          <w:sz w:val="24"/>
          <w:szCs w:val="24"/>
          <w:lang w:eastAsia="pl-PL"/>
        </w:rPr>
        <w:t>§ 17. KARY UMOWNE</w:t>
      </w:r>
    </w:p>
    <w:p w:rsidR="0050176F" w:rsidRPr="0050176F" w:rsidRDefault="0050176F" w:rsidP="0050176F">
      <w:pPr>
        <w:keepNext/>
        <w:spacing w:after="0" w:line="276" w:lineRule="auto"/>
        <w:ind w:left="426" w:hanging="426"/>
        <w:jc w:val="center"/>
        <w:rPr>
          <w:rFonts w:eastAsia="MS Mincho" w:cs="Calibri"/>
          <w:b/>
          <w:bCs/>
          <w:sz w:val="24"/>
          <w:szCs w:val="24"/>
          <w:lang w:eastAsia="pl-PL"/>
        </w:rPr>
      </w:pPr>
    </w:p>
    <w:p w:rsidR="0050176F" w:rsidRPr="0050176F" w:rsidRDefault="0050176F" w:rsidP="002D0F8F">
      <w:pPr>
        <w:keepNext/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1.</w:t>
      </w:r>
      <w:r w:rsidRPr="0050176F">
        <w:rPr>
          <w:rFonts w:eastAsia="MS Mincho" w:cs="Calibri"/>
          <w:sz w:val="24"/>
          <w:szCs w:val="24"/>
          <w:lang w:eastAsia="pl-PL"/>
        </w:rPr>
        <w:tab/>
        <w:t xml:space="preserve">Strony ustalają odpowiedzialność za niewykonanie lub nienależyte wykonanie zobowiązań umownych w formie kar umownych w następujących przypadkach </w:t>
      </w:r>
      <w:r w:rsidR="002D0F8F">
        <w:rPr>
          <w:rFonts w:eastAsia="MS Mincho" w:cs="Calibri"/>
          <w:sz w:val="24"/>
          <w:szCs w:val="24"/>
          <w:lang w:eastAsia="pl-PL"/>
        </w:rPr>
        <w:t xml:space="preserve">                               </w:t>
      </w:r>
      <w:r w:rsidRPr="0050176F">
        <w:rPr>
          <w:rFonts w:eastAsia="MS Mincho" w:cs="Calibri"/>
          <w:sz w:val="24"/>
          <w:szCs w:val="24"/>
          <w:lang w:eastAsia="pl-PL"/>
        </w:rPr>
        <w:t>i wysokościach:</w:t>
      </w:r>
    </w:p>
    <w:p w:rsidR="0050176F" w:rsidRPr="0050176F" w:rsidRDefault="0050176F" w:rsidP="002D0F8F">
      <w:pPr>
        <w:keepNext/>
        <w:spacing w:after="0" w:line="276" w:lineRule="auto"/>
        <w:ind w:left="714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1)</w:t>
      </w:r>
      <w:r w:rsidRPr="0050176F">
        <w:rPr>
          <w:rFonts w:eastAsia="MS Mincho" w:cs="Calibri"/>
          <w:sz w:val="24"/>
          <w:szCs w:val="24"/>
          <w:lang w:eastAsia="pl-PL"/>
        </w:rPr>
        <w:tab/>
        <w:t>Wykonawca płaci Zamawiającemu kary umowne:</w:t>
      </w:r>
    </w:p>
    <w:p w:rsidR="0050176F" w:rsidRPr="0050176F" w:rsidRDefault="0050176F" w:rsidP="002D0F8F">
      <w:pPr>
        <w:keepNext/>
        <w:spacing w:after="0" w:line="276" w:lineRule="auto"/>
        <w:ind w:left="1276" w:hanging="426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lastRenderedPageBreak/>
        <w:t xml:space="preserve">a) </w:t>
      </w:r>
      <w:r w:rsidRPr="0050176F">
        <w:rPr>
          <w:rFonts w:eastAsia="MS Mincho" w:cs="Calibri"/>
          <w:sz w:val="24"/>
          <w:szCs w:val="24"/>
          <w:lang w:eastAsia="pl-PL"/>
        </w:rPr>
        <w:tab/>
        <w:t>za zwłokę w wykonaniu przedmiotu umowy – w wysokości 500 zł za każdy rozpoczęty dzień zwłoki,</w:t>
      </w:r>
    </w:p>
    <w:p w:rsidR="0050176F" w:rsidRPr="0050176F" w:rsidRDefault="0050176F" w:rsidP="002D0F8F">
      <w:pPr>
        <w:keepNext/>
        <w:spacing w:after="0" w:line="276" w:lineRule="auto"/>
        <w:ind w:left="1276" w:hanging="426"/>
        <w:rPr>
          <w:rFonts w:eastAsia="MS Mincho" w:cs="Calibri"/>
          <w:iCs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b) </w:t>
      </w:r>
      <w:r w:rsidRPr="0050176F">
        <w:rPr>
          <w:rFonts w:eastAsia="MS Mincho" w:cs="Calibri"/>
          <w:sz w:val="24"/>
          <w:szCs w:val="24"/>
          <w:lang w:eastAsia="pl-PL"/>
        </w:rPr>
        <w:tab/>
        <w:t>za zwłokę w usunięciu wad stwierdzonych przy odbiorze końcowym, w okresie rękojmi lub gwarancji, przy odbiorze pogwarancyjnym, w wysokości 500 zł za każdy rozpoczęty dzień zwłoki, liczony od dnia wyznaczonego na usunięcie wad;</w:t>
      </w:r>
    </w:p>
    <w:p w:rsidR="0050176F" w:rsidRPr="0050176F" w:rsidRDefault="0050176F" w:rsidP="002D0F8F">
      <w:pPr>
        <w:keepNext/>
        <w:spacing w:after="0" w:line="276" w:lineRule="auto"/>
        <w:ind w:left="1276" w:hanging="426"/>
        <w:rPr>
          <w:rFonts w:eastAsia="MS Mincho" w:cs="Calibri"/>
          <w:iCs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c) </w:t>
      </w:r>
      <w:r w:rsidRPr="0050176F">
        <w:rPr>
          <w:rFonts w:eastAsia="MS Mincho" w:cs="Calibri"/>
          <w:sz w:val="24"/>
          <w:szCs w:val="24"/>
          <w:lang w:eastAsia="pl-PL"/>
        </w:rPr>
        <w:tab/>
        <w:t xml:space="preserve">za odstąpienie od umowy z przyczyn zależnych od Wykonawcy w wysokości 10% wynagrodzenia brutto, o którym mowa w § 4 ust. 1 umowy; </w:t>
      </w:r>
    </w:p>
    <w:p w:rsidR="0050176F" w:rsidRPr="0050176F" w:rsidRDefault="0050176F" w:rsidP="002D0F8F">
      <w:pPr>
        <w:keepNext/>
        <w:numPr>
          <w:ilvl w:val="0"/>
          <w:numId w:val="67"/>
        </w:numPr>
        <w:tabs>
          <w:tab w:val="clear" w:pos="491"/>
          <w:tab w:val="num" w:pos="-60"/>
        </w:tabs>
        <w:spacing w:after="0" w:line="276" w:lineRule="auto"/>
        <w:ind w:left="1260"/>
        <w:rPr>
          <w:rFonts w:eastAsia="MS Mincho" w:cs="Calibri"/>
          <w:strike/>
          <w:sz w:val="24"/>
          <w:szCs w:val="24"/>
          <w:lang w:eastAsia="pl-PL"/>
        </w:rPr>
      </w:pPr>
      <w:r w:rsidRPr="0050176F">
        <w:rPr>
          <w:rFonts w:eastAsia="MS Mincho" w:cs="Calibri"/>
          <w:iCs/>
          <w:sz w:val="24"/>
          <w:szCs w:val="24"/>
          <w:lang w:eastAsia="pl-PL"/>
        </w:rPr>
        <w:t xml:space="preserve">w przypadku braku zapłaty lub nieterminowej zapłaty wynagrodzenia należnego Podwykonawcy lub dalszemu Podwykonawcy w wysokości 100 zł za każdy rozpoczęty dzień zwłoki; </w:t>
      </w:r>
    </w:p>
    <w:p w:rsidR="0050176F" w:rsidRPr="0050176F" w:rsidRDefault="0050176F" w:rsidP="002D0F8F">
      <w:pPr>
        <w:keepNext/>
        <w:keepLines/>
        <w:numPr>
          <w:ilvl w:val="0"/>
          <w:numId w:val="67"/>
        </w:numPr>
        <w:tabs>
          <w:tab w:val="clear" w:pos="491"/>
          <w:tab w:val="num" w:pos="-60"/>
        </w:tabs>
        <w:spacing w:after="0" w:line="276" w:lineRule="auto"/>
        <w:ind w:left="1260"/>
        <w:rPr>
          <w:rFonts w:eastAsia="MS Mincho" w:cs="Calibri"/>
          <w:iCs/>
          <w:sz w:val="24"/>
          <w:szCs w:val="24"/>
          <w:lang w:eastAsia="pl-PL"/>
        </w:rPr>
      </w:pPr>
      <w:r w:rsidRPr="0050176F">
        <w:rPr>
          <w:rFonts w:eastAsia="MS Mincho" w:cs="Calibri"/>
          <w:iCs/>
          <w:sz w:val="24"/>
          <w:szCs w:val="24"/>
          <w:lang w:eastAsia="pl-PL"/>
        </w:rPr>
        <w:t>w razie nieprzedłożenia do zaakceptowania projektu umowy o podwykonawstwo, której przedmiotem są roboty budowlane, lub projektu jej zmian w wysokości 1000 zł za każdy przypadek z osobna ;</w:t>
      </w:r>
    </w:p>
    <w:p w:rsidR="0050176F" w:rsidRPr="0050176F" w:rsidRDefault="0050176F" w:rsidP="002D0F8F">
      <w:pPr>
        <w:keepNext/>
        <w:keepLines/>
        <w:numPr>
          <w:ilvl w:val="0"/>
          <w:numId w:val="67"/>
        </w:numPr>
        <w:tabs>
          <w:tab w:val="clear" w:pos="491"/>
          <w:tab w:val="num" w:pos="-60"/>
        </w:tabs>
        <w:spacing w:after="0" w:line="276" w:lineRule="auto"/>
        <w:ind w:left="1260"/>
        <w:rPr>
          <w:rFonts w:eastAsia="MS Mincho" w:cs="Calibri"/>
          <w:iCs/>
          <w:sz w:val="24"/>
          <w:szCs w:val="24"/>
          <w:lang w:eastAsia="pl-PL"/>
        </w:rPr>
      </w:pPr>
      <w:r w:rsidRPr="0050176F">
        <w:rPr>
          <w:rFonts w:eastAsia="MS Mincho" w:cs="Calibri"/>
          <w:iCs/>
          <w:sz w:val="24"/>
          <w:szCs w:val="24"/>
          <w:lang w:eastAsia="pl-PL"/>
        </w:rPr>
        <w:t xml:space="preserve">w razie nieprzedłożenia poświadczonej za zgodność z oryginałem kopii umowy </w:t>
      </w:r>
      <w:r w:rsidR="002D0F8F">
        <w:rPr>
          <w:rFonts w:eastAsia="MS Mincho" w:cs="Calibri"/>
          <w:iCs/>
          <w:sz w:val="24"/>
          <w:szCs w:val="24"/>
          <w:lang w:eastAsia="pl-PL"/>
        </w:rPr>
        <w:t xml:space="preserve">   </w:t>
      </w:r>
      <w:r w:rsidRPr="0050176F">
        <w:rPr>
          <w:rFonts w:eastAsia="MS Mincho" w:cs="Calibri"/>
          <w:iCs/>
          <w:sz w:val="24"/>
          <w:szCs w:val="24"/>
          <w:lang w:eastAsia="pl-PL"/>
        </w:rPr>
        <w:t>o podwykonawstwo lub jej zmiany w wysokości 1000 zł za każdy przypadek z osobna;</w:t>
      </w:r>
    </w:p>
    <w:p w:rsidR="0050176F" w:rsidRPr="0050176F" w:rsidRDefault="0050176F" w:rsidP="002D0F8F">
      <w:pPr>
        <w:keepNext/>
        <w:keepLines/>
        <w:numPr>
          <w:ilvl w:val="0"/>
          <w:numId w:val="67"/>
        </w:numPr>
        <w:tabs>
          <w:tab w:val="clear" w:pos="491"/>
          <w:tab w:val="num" w:pos="-60"/>
        </w:tabs>
        <w:spacing w:after="0" w:line="276" w:lineRule="auto"/>
        <w:ind w:left="1260"/>
        <w:rPr>
          <w:rFonts w:eastAsia="MS Mincho" w:cs="Calibri"/>
          <w:iCs/>
          <w:sz w:val="24"/>
          <w:szCs w:val="24"/>
          <w:lang w:eastAsia="pl-PL"/>
        </w:rPr>
      </w:pPr>
      <w:r w:rsidRPr="0050176F">
        <w:rPr>
          <w:rFonts w:eastAsia="MS Mincho" w:cs="Calibri"/>
          <w:iCs/>
          <w:sz w:val="24"/>
          <w:szCs w:val="24"/>
          <w:lang w:eastAsia="pl-PL"/>
        </w:rPr>
        <w:t>w przypadku braku zmiany umowy o podwykonawstwo w zakresie terminu zapłaty (§ 12 ust. 2) w wysokości 500 zł za każdy przypadek;</w:t>
      </w:r>
    </w:p>
    <w:p w:rsidR="0050176F" w:rsidRPr="0050176F" w:rsidRDefault="0050176F" w:rsidP="002D0F8F">
      <w:pPr>
        <w:keepNext/>
        <w:keepLines/>
        <w:numPr>
          <w:ilvl w:val="0"/>
          <w:numId w:val="67"/>
        </w:numPr>
        <w:tabs>
          <w:tab w:val="clear" w:pos="491"/>
          <w:tab w:val="num" w:pos="-60"/>
        </w:tabs>
        <w:spacing w:after="0" w:line="276" w:lineRule="auto"/>
        <w:ind w:left="1260"/>
        <w:rPr>
          <w:rFonts w:eastAsia="MS Mincho" w:cs="Calibri"/>
          <w:iCs/>
          <w:sz w:val="24"/>
          <w:szCs w:val="24"/>
          <w:lang w:eastAsia="pl-PL"/>
        </w:rPr>
      </w:pPr>
      <w:r w:rsidRPr="0050176F">
        <w:rPr>
          <w:rFonts w:eastAsia="MS Mincho" w:cs="Calibri"/>
          <w:iCs/>
          <w:sz w:val="24"/>
          <w:szCs w:val="24"/>
          <w:lang w:eastAsia="pl-PL"/>
        </w:rPr>
        <w:t>w razie nieprzedłożenia oświadczenia, o którym mowa w §16 ust. 2 w wysokości 1000 zł za każdy przypadek,</w:t>
      </w:r>
    </w:p>
    <w:p w:rsidR="0050176F" w:rsidRPr="0050176F" w:rsidRDefault="0050176F" w:rsidP="001F4CA9">
      <w:pPr>
        <w:keepNext/>
        <w:keepLines/>
        <w:numPr>
          <w:ilvl w:val="0"/>
          <w:numId w:val="67"/>
        </w:numPr>
        <w:tabs>
          <w:tab w:val="clear" w:pos="491"/>
          <w:tab w:val="num" w:pos="-60"/>
        </w:tabs>
        <w:spacing w:after="0" w:line="276" w:lineRule="auto"/>
        <w:ind w:left="1260"/>
        <w:rPr>
          <w:rFonts w:eastAsia="MS Mincho" w:cs="Calibri"/>
          <w:iCs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za niedopełnienie wymogu zatrudniania na podstawie umowy o pracę, w rozumieniu przepisów Kodeksu pracy, osób wykonujących w trakcie realizacji przedmiotu zamówienia czynności opisane w </w:t>
      </w:r>
      <w:r w:rsidRPr="0050176F">
        <w:rPr>
          <w:rFonts w:eastAsia="MS Mincho" w:cs="Calibri"/>
          <w:sz w:val="24"/>
          <w:szCs w:val="24"/>
          <w:lang w:eastAsia="ja-JP"/>
        </w:rPr>
        <w:t xml:space="preserve">§16 ust. 1 niniejszej umowy </w:t>
      </w:r>
      <w:r w:rsidRPr="0050176F">
        <w:rPr>
          <w:rFonts w:eastAsia="MS Mincho" w:cs="Calibri"/>
          <w:sz w:val="24"/>
          <w:szCs w:val="24"/>
          <w:lang w:eastAsia="pl-PL"/>
        </w:rPr>
        <w:t>–</w:t>
      </w:r>
      <w:r w:rsidR="002D0F8F">
        <w:rPr>
          <w:rFonts w:eastAsia="MS Mincho" w:cs="Calibri"/>
          <w:sz w:val="24"/>
          <w:szCs w:val="24"/>
          <w:lang w:eastAsia="pl-PL"/>
        </w:rPr>
        <w:t xml:space="preserve">     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w wysokości stanowiącej iloczyn kwoty minimalnego wynagrodzenia za pracę ustalonego na podstawie przepisów o minimalnym wynagrodzeniu za pracę, obowiązujących w  dniu zawarcia umowy oraz liczby miesięcy w okresie realizacji Umowy, w których nie dopełniono przedmiotowego wymogu – </w:t>
      </w:r>
      <w:r w:rsidR="002D0F8F">
        <w:rPr>
          <w:rFonts w:eastAsia="MS Mincho" w:cs="Calibri"/>
          <w:sz w:val="24"/>
          <w:szCs w:val="24"/>
          <w:lang w:eastAsia="pl-PL"/>
        </w:rPr>
        <w:t xml:space="preserve">     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za każdą osobę poniżej liczby pracowników wskazanych przez Wykonawcę </w:t>
      </w:r>
      <w:r w:rsidR="002D0F8F">
        <w:rPr>
          <w:rFonts w:eastAsia="MS Mincho" w:cs="Calibri"/>
          <w:sz w:val="24"/>
          <w:szCs w:val="24"/>
          <w:lang w:eastAsia="pl-PL"/>
        </w:rPr>
        <w:t xml:space="preserve">               </w:t>
      </w:r>
      <w:r w:rsidRPr="0050176F">
        <w:rPr>
          <w:rFonts w:eastAsia="MS Mincho" w:cs="Calibri"/>
          <w:sz w:val="24"/>
          <w:szCs w:val="24"/>
          <w:lang w:eastAsia="pl-PL"/>
        </w:rPr>
        <w:t>w wykazie, o którym mowa w §16 ust. 2 niniejszej umowy.</w:t>
      </w:r>
    </w:p>
    <w:p w:rsidR="0050176F" w:rsidRPr="0050176F" w:rsidRDefault="0050176F" w:rsidP="001F4CA9">
      <w:pPr>
        <w:keepNext/>
        <w:keepLines/>
        <w:spacing w:after="0" w:line="276" w:lineRule="auto"/>
        <w:ind w:left="714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2)</w:t>
      </w:r>
      <w:r w:rsidRPr="0050176F">
        <w:rPr>
          <w:rFonts w:eastAsia="MS Mincho" w:cs="Calibri"/>
          <w:sz w:val="24"/>
          <w:szCs w:val="24"/>
          <w:lang w:eastAsia="pl-PL"/>
        </w:rPr>
        <w:tab/>
        <w:t>Zamawiający płaci Wykonawcy kary umowne:</w:t>
      </w:r>
    </w:p>
    <w:p w:rsidR="0050176F" w:rsidRPr="0050176F" w:rsidRDefault="0050176F" w:rsidP="001F4CA9">
      <w:pPr>
        <w:keepNext/>
        <w:keepLines/>
        <w:spacing w:after="0" w:line="276" w:lineRule="auto"/>
        <w:ind w:left="1276" w:hanging="426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a) </w:t>
      </w:r>
      <w:r w:rsidRPr="0050176F">
        <w:rPr>
          <w:rFonts w:eastAsia="MS Mincho" w:cs="Calibri"/>
          <w:sz w:val="24"/>
          <w:szCs w:val="24"/>
          <w:lang w:eastAsia="pl-PL"/>
        </w:rPr>
        <w:tab/>
        <w:t xml:space="preserve">za zwłokę w przystąpieniu do odbioru przedmiotu umowy w wysokości 500 zł </w:t>
      </w:r>
      <w:r w:rsidR="002D0F8F">
        <w:rPr>
          <w:rFonts w:eastAsia="MS Mincho" w:cs="Calibri"/>
          <w:sz w:val="24"/>
          <w:szCs w:val="24"/>
          <w:lang w:eastAsia="pl-PL"/>
        </w:rPr>
        <w:t xml:space="preserve">                 </w:t>
      </w:r>
      <w:r w:rsidRPr="0050176F">
        <w:rPr>
          <w:rFonts w:eastAsia="MS Mincho" w:cs="Calibri"/>
          <w:sz w:val="24"/>
          <w:szCs w:val="24"/>
          <w:lang w:eastAsia="pl-PL"/>
        </w:rPr>
        <w:t>za każdy rozpoczęty dzień zwłoki, licząc od następnego dnia po terminie,</w:t>
      </w:r>
      <w:r w:rsidR="002D0F8F">
        <w:rPr>
          <w:rFonts w:eastAsia="MS Mincho" w:cs="Calibri"/>
          <w:sz w:val="24"/>
          <w:szCs w:val="24"/>
          <w:lang w:eastAsia="pl-PL"/>
        </w:rPr>
        <w:t xml:space="preserve">             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w którym odbiór powinien się rozpocząć,</w:t>
      </w:r>
    </w:p>
    <w:p w:rsidR="0050176F" w:rsidRPr="0050176F" w:rsidRDefault="0050176F" w:rsidP="001F4CA9">
      <w:pPr>
        <w:keepNext/>
        <w:keepLines/>
        <w:spacing w:after="0" w:line="276" w:lineRule="auto"/>
        <w:ind w:left="1276" w:hanging="426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b)</w:t>
      </w:r>
      <w:r w:rsidRPr="0050176F">
        <w:rPr>
          <w:rFonts w:eastAsia="MS Mincho" w:cs="Calibri"/>
          <w:sz w:val="24"/>
          <w:szCs w:val="24"/>
          <w:lang w:eastAsia="pl-PL"/>
        </w:rPr>
        <w:tab/>
        <w:t>z tytułu odstąpienia od umowy z przyczyn zależnych od Zamawiającego</w:t>
      </w:r>
      <w:r w:rsidR="002D0F8F">
        <w:rPr>
          <w:rFonts w:eastAsia="MS Mincho" w:cs="Calibri"/>
          <w:sz w:val="24"/>
          <w:szCs w:val="24"/>
          <w:lang w:eastAsia="pl-PL"/>
        </w:rPr>
        <w:t xml:space="preserve">                  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w wysokości 10% wynagrodzenia brutto, o którym mowa w § 4 ust. 1 umowy.</w:t>
      </w:r>
    </w:p>
    <w:p w:rsidR="0050176F" w:rsidRPr="0050176F" w:rsidRDefault="0050176F" w:rsidP="001F4CA9">
      <w:pPr>
        <w:keepNext/>
        <w:keepLines/>
        <w:numPr>
          <w:ilvl w:val="0"/>
          <w:numId w:val="70"/>
        </w:numPr>
        <w:spacing w:after="0" w:line="276" w:lineRule="auto"/>
        <w:ind w:left="357" w:hanging="357"/>
        <w:rPr>
          <w:rFonts w:eastAsia="MS Mincho" w:cs="Calibri"/>
          <w:iCs/>
          <w:sz w:val="24"/>
          <w:szCs w:val="24"/>
          <w:lang w:eastAsia="pl-PL"/>
        </w:rPr>
      </w:pPr>
      <w:r w:rsidRPr="0050176F">
        <w:rPr>
          <w:rFonts w:eastAsia="MS Mincho" w:cs="Calibri"/>
          <w:iCs/>
          <w:sz w:val="24"/>
          <w:szCs w:val="24"/>
          <w:lang w:eastAsia="pl-PL"/>
        </w:rPr>
        <w:t>Kary umowne mogą podlegać sumowaniu, w tym także jeżeli podstawą ich naliczania jest to samo zdarzenie.</w:t>
      </w:r>
    </w:p>
    <w:p w:rsidR="0050176F" w:rsidRPr="0050176F" w:rsidRDefault="0050176F" w:rsidP="001F4CA9">
      <w:pPr>
        <w:keepNext/>
        <w:keepLines/>
        <w:numPr>
          <w:ilvl w:val="0"/>
          <w:numId w:val="70"/>
        </w:numPr>
        <w:spacing w:after="0" w:line="276" w:lineRule="auto"/>
        <w:ind w:left="357" w:hanging="357"/>
        <w:rPr>
          <w:rFonts w:eastAsia="MS Mincho" w:cs="Calibri"/>
          <w:iCs/>
          <w:sz w:val="24"/>
          <w:szCs w:val="24"/>
          <w:lang w:eastAsia="pl-PL"/>
        </w:rPr>
      </w:pPr>
      <w:r w:rsidRPr="0050176F">
        <w:rPr>
          <w:rFonts w:eastAsia="MS Mincho" w:cs="Calibri"/>
          <w:iCs/>
          <w:sz w:val="24"/>
          <w:szCs w:val="24"/>
          <w:lang w:eastAsia="pl-PL"/>
        </w:rPr>
        <w:t>Łączna maksymalna wysokość kar umownych, których mogą dochodzić Strony nie może przekroczyć 20%  wynagrodzenia brutto, o którym mowa w § 4 ust. 1 umowy.</w:t>
      </w:r>
    </w:p>
    <w:p w:rsidR="0050176F" w:rsidRPr="0050176F" w:rsidRDefault="0050176F" w:rsidP="001F4CA9">
      <w:pPr>
        <w:keepNext/>
        <w:keepLines/>
        <w:numPr>
          <w:ilvl w:val="0"/>
          <w:numId w:val="70"/>
        </w:numPr>
        <w:spacing w:after="0" w:line="276" w:lineRule="auto"/>
        <w:ind w:left="357" w:hanging="357"/>
        <w:rPr>
          <w:rFonts w:eastAsia="MS Mincho" w:cs="Calibri"/>
          <w:iCs/>
          <w:sz w:val="24"/>
          <w:szCs w:val="24"/>
          <w:lang w:eastAsia="pl-PL"/>
        </w:rPr>
      </w:pPr>
      <w:r w:rsidRPr="0050176F">
        <w:rPr>
          <w:rFonts w:eastAsia="MS Mincho" w:cs="Calibri"/>
          <w:iCs/>
          <w:sz w:val="24"/>
          <w:szCs w:val="24"/>
          <w:lang w:eastAsia="pl-PL"/>
        </w:rPr>
        <w:t xml:space="preserve">Kary umowne mogą być potrącone Wykonawcy z wynagrodzenia należnego na podstawie niniejszej umowy. </w:t>
      </w:r>
    </w:p>
    <w:p w:rsidR="0050176F" w:rsidRPr="002D0F8F" w:rsidRDefault="0050176F" w:rsidP="001F4CA9">
      <w:pPr>
        <w:keepNext/>
        <w:keepLines/>
        <w:numPr>
          <w:ilvl w:val="0"/>
          <w:numId w:val="70"/>
        </w:numPr>
        <w:spacing w:after="0" w:line="276" w:lineRule="auto"/>
        <w:ind w:left="357" w:hanging="357"/>
        <w:jc w:val="both"/>
        <w:rPr>
          <w:rFonts w:eastAsia="MS Mincho" w:cs="Calibri"/>
          <w:iCs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lastRenderedPageBreak/>
        <w:t>Jeżeli kara umowna nie pokryje poniesionej szkody, każda ze stron może dochodzić odszkodowania uzupełniającego na zasadach określonych przez Kodeks Cywilny.</w:t>
      </w:r>
    </w:p>
    <w:p w:rsidR="002D0F8F" w:rsidRPr="0050176F" w:rsidRDefault="002D0F8F" w:rsidP="002D0F8F">
      <w:pPr>
        <w:keepNext/>
        <w:keepLines/>
        <w:spacing w:after="0" w:line="276" w:lineRule="auto"/>
        <w:ind w:left="720"/>
        <w:jc w:val="both"/>
        <w:rPr>
          <w:rFonts w:eastAsia="MS Mincho" w:cs="Calibri"/>
          <w:iCs/>
          <w:sz w:val="24"/>
          <w:szCs w:val="24"/>
          <w:lang w:eastAsia="pl-PL"/>
        </w:rPr>
      </w:pPr>
    </w:p>
    <w:p w:rsidR="0050176F" w:rsidRPr="0050176F" w:rsidRDefault="0050176F" w:rsidP="0050176F">
      <w:pPr>
        <w:keepNext/>
        <w:keepLines/>
        <w:spacing w:after="0" w:line="276" w:lineRule="auto"/>
        <w:ind w:left="426" w:hanging="426"/>
        <w:jc w:val="center"/>
        <w:rPr>
          <w:rFonts w:eastAsia="MS Mincho" w:cs="Calibri"/>
          <w:b/>
          <w:bCs/>
          <w:sz w:val="24"/>
          <w:szCs w:val="24"/>
          <w:lang w:eastAsia="pl-PL"/>
        </w:rPr>
      </w:pPr>
      <w:r w:rsidRPr="0050176F">
        <w:rPr>
          <w:rFonts w:eastAsia="MS Mincho" w:cs="Calibri"/>
          <w:b/>
          <w:bCs/>
          <w:sz w:val="24"/>
          <w:szCs w:val="24"/>
          <w:lang w:eastAsia="pl-PL"/>
        </w:rPr>
        <w:t>§ 18. ODSTĄPIENIE OD UMOWY, ROZWIĄZANIE UMOWY</w:t>
      </w:r>
    </w:p>
    <w:p w:rsidR="0050176F" w:rsidRPr="0050176F" w:rsidRDefault="0050176F" w:rsidP="0050176F">
      <w:pPr>
        <w:keepNext/>
        <w:keepLines/>
        <w:spacing w:after="0" w:line="276" w:lineRule="auto"/>
        <w:ind w:left="851" w:hanging="426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ab/>
      </w:r>
    </w:p>
    <w:p w:rsidR="0050176F" w:rsidRPr="0050176F" w:rsidRDefault="0050176F" w:rsidP="001F4CA9">
      <w:pPr>
        <w:keepNext/>
        <w:keepLines/>
        <w:numPr>
          <w:ilvl w:val="0"/>
          <w:numId w:val="85"/>
        </w:numPr>
        <w:spacing w:after="0" w:line="276" w:lineRule="auto"/>
        <w:ind w:left="357" w:hanging="357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bezpieczeństwu państwa lub bezpieczeństwu publicznemu, Zamawiający może odstąpić od umowy w terminie 30 dni od powzięcia wiadomości o tych okolicznościach. W takim wypadku § 17 ust.1 pkt 2b) nie stosuje się .</w:t>
      </w:r>
    </w:p>
    <w:p w:rsidR="0050176F" w:rsidRPr="0050176F" w:rsidRDefault="0050176F" w:rsidP="001F4CA9">
      <w:pPr>
        <w:keepNext/>
        <w:keepLines/>
        <w:numPr>
          <w:ilvl w:val="0"/>
          <w:numId w:val="85"/>
        </w:numPr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Poza przesłankami wskazanymi w ust.1, innych zapisach umownych oraz w Kodeksie cywilnym, Zamawiający może odstąpić od umowy w całości lub części, jeżeli:</w:t>
      </w:r>
    </w:p>
    <w:p w:rsidR="0050176F" w:rsidRPr="0050176F" w:rsidRDefault="0050176F" w:rsidP="001F4CA9">
      <w:pPr>
        <w:keepNext/>
        <w:keepLines/>
        <w:numPr>
          <w:ilvl w:val="0"/>
          <w:numId w:val="71"/>
        </w:numPr>
        <w:spacing w:after="0" w:line="276" w:lineRule="auto"/>
        <w:ind w:left="714" w:hanging="357"/>
        <w:rPr>
          <w:rFonts w:eastAsia="MS Mincho" w:cs="Calibri"/>
          <w:iCs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Wykonawca nie przedstawił Zamawiającemu umowy z Podwykonawcą zgodnie z umową, zawarł umowę z Podwykonawcą z naruszeniem ustaleń, o których mowa</w:t>
      </w:r>
      <w:r w:rsidR="00CB354E">
        <w:rPr>
          <w:rFonts w:eastAsia="MS Mincho" w:cs="Calibri"/>
          <w:sz w:val="24"/>
          <w:szCs w:val="24"/>
          <w:lang w:eastAsia="pl-PL"/>
        </w:rPr>
        <w:t xml:space="preserve">    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w § 10, lub powierzył wykonanie robót Podwykonawcom, na których Zamawiający nie wyraził zgody,</w:t>
      </w:r>
    </w:p>
    <w:p w:rsidR="0050176F" w:rsidRPr="0050176F" w:rsidRDefault="0050176F" w:rsidP="001F4CA9">
      <w:pPr>
        <w:keepNext/>
        <w:keepLines/>
        <w:numPr>
          <w:ilvl w:val="0"/>
          <w:numId w:val="71"/>
        </w:numPr>
        <w:spacing w:after="0" w:line="276" w:lineRule="auto"/>
        <w:ind w:left="714" w:hanging="357"/>
        <w:rPr>
          <w:rFonts w:eastAsia="MS Mincho" w:cs="Calibri"/>
          <w:iCs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Organ egzekucyjny zajął wierzytelności Wykonawcy wynikające z niniejszej  umowy,</w:t>
      </w:r>
    </w:p>
    <w:p w:rsidR="0050176F" w:rsidRPr="0050176F" w:rsidRDefault="0050176F" w:rsidP="001F4CA9">
      <w:pPr>
        <w:keepNext/>
        <w:keepLines/>
        <w:numPr>
          <w:ilvl w:val="0"/>
          <w:numId w:val="71"/>
        </w:numPr>
        <w:spacing w:after="0" w:line="276" w:lineRule="auto"/>
        <w:ind w:left="714" w:hanging="357"/>
        <w:rPr>
          <w:rFonts w:eastAsia="MS Mincho" w:cs="Calibri"/>
          <w:iCs/>
          <w:sz w:val="24"/>
          <w:szCs w:val="24"/>
          <w:lang w:eastAsia="pl-PL"/>
        </w:rPr>
      </w:pPr>
      <w:r w:rsidRPr="0050176F">
        <w:rPr>
          <w:rFonts w:eastAsia="MS Mincho" w:cs="Calibri"/>
          <w:iCs/>
          <w:sz w:val="24"/>
          <w:szCs w:val="24"/>
          <w:lang w:eastAsia="pl-PL"/>
        </w:rPr>
        <w:t>Wykonawca bez uzasadnionych przyczyn nie rozpoczął robót lub przerwał rozpoczęte już prace  i nie kontynuuje ich przez 7 dni mimo dodatkowego wezwania Zamawiającego,</w:t>
      </w:r>
    </w:p>
    <w:p w:rsidR="0050176F" w:rsidRPr="0050176F" w:rsidRDefault="0050176F" w:rsidP="001F4CA9">
      <w:pPr>
        <w:keepNext/>
        <w:keepLines/>
        <w:numPr>
          <w:ilvl w:val="0"/>
          <w:numId w:val="71"/>
        </w:numPr>
        <w:spacing w:after="0" w:line="276" w:lineRule="auto"/>
        <w:ind w:left="714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bieżąca kontrola postępu robót wykazuje, że nie dojdzie do wykonania robót w terminie umownym, a zwłoka Wykonawcy w realizacji robót przekracza 7 dni w stosunku do terminu określonego w umowie,</w:t>
      </w:r>
    </w:p>
    <w:p w:rsidR="0050176F" w:rsidRPr="0050176F" w:rsidRDefault="0050176F" w:rsidP="001F4CA9">
      <w:pPr>
        <w:keepNext/>
        <w:keepLines/>
        <w:numPr>
          <w:ilvl w:val="0"/>
          <w:numId w:val="71"/>
        </w:numPr>
        <w:spacing w:after="0" w:line="276" w:lineRule="auto"/>
        <w:ind w:left="714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Wykonawca realizuje roboty przewidziane niniejszą umową w sposób niezgodny ze sztuką budowlaną, obowiązującymi przepisami prawa, wskazaniami Zamawiającego lub niniejszą umową - pomimo wezwania wystosowanego przez Zamawiającego do zmiany sposobu realizacji robót i wyznaczenia stosownego terminu na zmianę sposobu realizacji umowy.</w:t>
      </w:r>
    </w:p>
    <w:p w:rsidR="0050176F" w:rsidRPr="0050176F" w:rsidRDefault="0050176F" w:rsidP="001F4CA9">
      <w:pPr>
        <w:keepNext/>
        <w:keepLines/>
        <w:numPr>
          <w:ilvl w:val="0"/>
          <w:numId w:val="85"/>
        </w:numPr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Times New Roman" w:cs="Calibri"/>
          <w:sz w:val="24"/>
          <w:szCs w:val="24"/>
          <w:lang w:eastAsia="pl-PL"/>
        </w:rPr>
        <w:t xml:space="preserve">Odstąpienie od umowy w przypadkach wskazanych w ust.2 powinno nastąpić w formie pisemnej w terminie 30 dni od powzięcia wiadomości o zaistnieniu okoliczności o których mowa w ust. 2 pkt  1) - 5) z podaniem przyczyny odstąpienia. </w:t>
      </w:r>
    </w:p>
    <w:p w:rsidR="0050176F" w:rsidRPr="0050176F" w:rsidRDefault="0050176F" w:rsidP="001F4CA9">
      <w:pPr>
        <w:keepNext/>
        <w:keepLines/>
        <w:spacing w:after="0" w:line="276" w:lineRule="auto"/>
        <w:ind w:left="426" w:hanging="426"/>
        <w:rPr>
          <w:rFonts w:eastAsia="MS Mincho" w:cs="Calibri"/>
          <w:color w:val="000000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4. Odstąpienie przez Zamawiającego od umowy z powodu przyczyn wymienionych w ust. 1</w:t>
      </w:r>
      <w:r w:rsidR="001F4CA9">
        <w:rPr>
          <w:rFonts w:eastAsia="MS Mincho" w:cs="Calibri"/>
          <w:sz w:val="24"/>
          <w:szCs w:val="24"/>
          <w:lang w:eastAsia="pl-PL"/>
        </w:rPr>
        <w:t xml:space="preserve">              </w:t>
      </w:r>
      <w:r w:rsidRPr="0050176F">
        <w:rPr>
          <w:rFonts w:eastAsia="MS Mincho" w:cs="Calibri"/>
          <w:sz w:val="24"/>
          <w:szCs w:val="24"/>
          <w:lang w:eastAsia="pl-PL"/>
        </w:rPr>
        <w:t xml:space="preserve"> i 2 nie będzie traktowane jako odstąpienie z przyczyn zależnych od Zamawiającego.</w:t>
      </w:r>
    </w:p>
    <w:p w:rsidR="0050176F" w:rsidRPr="0050176F" w:rsidRDefault="0050176F" w:rsidP="001F4CA9">
      <w:pPr>
        <w:keepNext/>
        <w:keepLines/>
        <w:spacing w:after="0" w:line="276" w:lineRule="auto"/>
        <w:ind w:left="284" w:hanging="284"/>
        <w:rPr>
          <w:rFonts w:eastAsia="Times New Roman" w:cs="Calibri"/>
          <w:color w:val="000000"/>
          <w:sz w:val="24"/>
          <w:szCs w:val="24"/>
          <w:lang w:eastAsia="pl-PL"/>
        </w:rPr>
      </w:pPr>
      <w:r w:rsidRPr="0050176F">
        <w:rPr>
          <w:rFonts w:cs="Calibri"/>
          <w:sz w:val="24"/>
          <w:szCs w:val="24"/>
        </w:rPr>
        <w:t xml:space="preserve">5. </w:t>
      </w:r>
      <w:r w:rsidRPr="0050176F">
        <w:rPr>
          <w:rFonts w:cs="Calibri"/>
          <w:color w:val="000000"/>
          <w:sz w:val="24"/>
          <w:szCs w:val="24"/>
        </w:rPr>
        <w:t>W przypadku odstąpienia od umowy przez Wykonawcę, Zamawiający jest zobowiązany do odbioru robót przerwanych.</w:t>
      </w:r>
    </w:p>
    <w:p w:rsidR="0050176F" w:rsidRPr="0050176F" w:rsidRDefault="0050176F" w:rsidP="001F4CA9">
      <w:pPr>
        <w:keepNext/>
        <w:keepLines/>
        <w:spacing w:after="0" w:line="276" w:lineRule="auto"/>
        <w:ind w:left="284" w:hanging="284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iCs/>
          <w:sz w:val="24"/>
          <w:szCs w:val="24"/>
          <w:lang w:eastAsia="pl-PL"/>
        </w:rPr>
        <w:t xml:space="preserve">6.  </w:t>
      </w:r>
      <w:r w:rsidRPr="0050176F">
        <w:rPr>
          <w:rFonts w:eastAsia="MS Mincho" w:cs="Calibri"/>
          <w:sz w:val="24"/>
          <w:szCs w:val="24"/>
          <w:lang w:eastAsia="pl-PL"/>
        </w:rPr>
        <w:t>W razie odstąpienia od umowy przez którakolwiek ze stron bądź rozwiązania umowy,  Wykonawca zobowiązany jest do niezwłocznego:</w:t>
      </w:r>
    </w:p>
    <w:p w:rsidR="0050176F" w:rsidRPr="0050176F" w:rsidRDefault="0050176F" w:rsidP="001F4CA9">
      <w:pPr>
        <w:keepNext/>
        <w:keepLines/>
        <w:spacing w:after="0" w:line="276" w:lineRule="auto"/>
        <w:ind w:left="993" w:hanging="273"/>
        <w:rPr>
          <w:rFonts w:eastAsia="Times New Roman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  1) wstrzymania wykonywania robót </w:t>
      </w:r>
      <w:r w:rsidRPr="0050176F">
        <w:rPr>
          <w:rFonts w:eastAsia="Times New Roman" w:cs="Calibri"/>
          <w:sz w:val="24"/>
          <w:szCs w:val="24"/>
          <w:lang w:eastAsia="pl-PL"/>
        </w:rPr>
        <w:t>poza mającymi na celu ochronę życia i własności  i zabezpieczenia  przerwanych robót,</w:t>
      </w:r>
    </w:p>
    <w:p w:rsidR="0050176F" w:rsidRPr="0050176F" w:rsidRDefault="0050176F" w:rsidP="0050176F">
      <w:pPr>
        <w:keepNext/>
        <w:keepLines/>
        <w:tabs>
          <w:tab w:val="left" w:pos="1276"/>
          <w:tab w:val="left" w:pos="1418"/>
        </w:tabs>
        <w:spacing w:after="0" w:line="276" w:lineRule="auto"/>
        <w:ind w:left="993" w:hanging="142"/>
        <w:rPr>
          <w:rFonts w:eastAsia="Times New Roman" w:cs="Calibri"/>
          <w:sz w:val="24"/>
          <w:szCs w:val="24"/>
          <w:lang w:eastAsia="pl-PL"/>
        </w:rPr>
      </w:pPr>
      <w:r w:rsidRPr="0050176F">
        <w:rPr>
          <w:rFonts w:eastAsia="Times New Roman" w:cs="Calibri"/>
          <w:sz w:val="24"/>
          <w:szCs w:val="24"/>
          <w:lang w:eastAsia="pl-PL"/>
        </w:rPr>
        <w:lastRenderedPageBreak/>
        <w:t>2) zgłoszenia Zamawiającemu gotowości do odbioru robót wykonanych , przerwanych oraz  robót  zabezpieczających.</w:t>
      </w:r>
    </w:p>
    <w:p w:rsidR="0050176F" w:rsidRPr="0050176F" w:rsidRDefault="0050176F" w:rsidP="001F4CA9">
      <w:pPr>
        <w:keepNext/>
        <w:keepLines/>
        <w:tabs>
          <w:tab w:val="left" w:pos="851"/>
        </w:tabs>
        <w:spacing w:after="0" w:line="276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50176F">
        <w:rPr>
          <w:rFonts w:eastAsia="Times New Roman" w:cs="Calibri"/>
          <w:sz w:val="24"/>
          <w:szCs w:val="24"/>
          <w:lang w:eastAsia="pl-PL"/>
        </w:rPr>
        <w:t>7. Koszty poniesione na zabezpieczenie robót oraz w</w:t>
      </w:r>
      <w:r w:rsidR="001F4CA9">
        <w:rPr>
          <w:rFonts w:eastAsia="Times New Roman" w:cs="Calibri"/>
          <w:sz w:val="24"/>
          <w:szCs w:val="24"/>
          <w:lang w:eastAsia="pl-PL"/>
        </w:rPr>
        <w:t>szelkie inne uzasadnione koszty z</w:t>
      </w:r>
      <w:r w:rsidRPr="0050176F">
        <w:rPr>
          <w:rFonts w:eastAsia="Times New Roman" w:cs="Calibri"/>
          <w:sz w:val="24"/>
          <w:szCs w:val="24"/>
          <w:lang w:eastAsia="pl-PL"/>
        </w:rPr>
        <w:t xml:space="preserve">wiązane z odstąpieniem od umowy ponosi Strona, która jest winna odstąpienia od umowy. </w:t>
      </w:r>
    </w:p>
    <w:p w:rsidR="0050176F" w:rsidRPr="0050176F" w:rsidRDefault="0050176F" w:rsidP="0050176F">
      <w:pPr>
        <w:keepNext/>
        <w:keepLines/>
        <w:spacing w:after="0" w:line="276" w:lineRule="auto"/>
        <w:ind w:left="426" w:hanging="426"/>
        <w:jc w:val="center"/>
        <w:rPr>
          <w:rFonts w:eastAsia="MS Mincho" w:cs="Calibri"/>
          <w:b/>
          <w:bCs/>
          <w:sz w:val="24"/>
          <w:szCs w:val="24"/>
          <w:lang w:eastAsia="pl-PL"/>
        </w:rPr>
      </w:pPr>
      <w:r w:rsidRPr="0050176F">
        <w:rPr>
          <w:rFonts w:eastAsia="MS Mincho" w:cs="Calibri"/>
          <w:b/>
          <w:bCs/>
          <w:sz w:val="24"/>
          <w:szCs w:val="24"/>
          <w:lang w:eastAsia="pl-PL"/>
        </w:rPr>
        <w:t>§ 19. ZMIANA UMOWY</w:t>
      </w:r>
    </w:p>
    <w:p w:rsidR="0050176F" w:rsidRPr="0050176F" w:rsidRDefault="0050176F" w:rsidP="0050176F">
      <w:pPr>
        <w:keepNext/>
        <w:keepLines/>
        <w:spacing w:after="0" w:line="276" w:lineRule="auto"/>
        <w:ind w:left="426" w:hanging="426"/>
        <w:jc w:val="center"/>
        <w:rPr>
          <w:rFonts w:eastAsia="MS Mincho" w:cs="Calibri"/>
          <w:b/>
          <w:bCs/>
          <w:sz w:val="24"/>
          <w:szCs w:val="24"/>
          <w:lang w:eastAsia="pl-PL"/>
        </w:rPr>
      </w:pPr>
    </w:p>
    <w:p w:rsidR="0050176F" w:rsidRPr="0050176F" w:rsidRDefault="0050176F" w:rsidP="001F4CA9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357" w:hanging="357"/>
        <w:rPr>
          <w:rFonts w:eastAsia="MS Mincho" w:cs="Calibri"/>
          <w:sz w:val="24"/>
          <w:szCs w:val="24"/>
        </w:rPr>
      </w:pPr>
      <w:r w:rsidRPr="0050176F">
        <w:rPr>
          <w:rFonts w:eastAsia="MS Mincho" w:cs="Calibri"/>
          <w:sz w:val="24"/>
          <w:szCs w:val="24"/>
        </w:rPr>
        <w:t>Zamawiający dopuszcza zmianę terminu realizacji przedmiotu umowy w przypadku:</w:t>
      </w:r>
    </w:p>
    <w:p w:rsidR="0050176F" w:rsidRPr="0050176F" w:rsidRDefault="0050176F" w:rsidP="001F4CA9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zawieszenia robót przez Zamawiającego z powodu wystąpienia następujących okoliczności:</w:t>
      </w:r>
    </w:p>
    <w:p w:rsidR="0050176F" w:rsidRPr="0050176F" w:rsidRDefault="0050176F" w:rsidP="001F4CA9">
      <w:pPr>
        <w:numPr>
          <w:ilvl w:val="0"/>
          <w:numId w:val="88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 xml:space="preserve">niesprzyjające warunki atmosferyczne, archeologiczne, geologiczne, hydrologiczne, kolizje z sieciami infrastruktury, niewypały, niewybuchy uniemożliwiające wykonywanie robót budowlanych, </w:t>
      </w:r>
    </w:p>
    <w:p w:rsidR="0050176F" w:rsidRPr="0050176F" w:rsidRDefault="0050176F" w:rsidP="001F4CA9">
      <w:pPr>
        <w:numPr>
          <w:ilvl w:val="0"/>
          <w:numId w:val="88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konieczności usunięcia błędów lub wprowadzenia zmian w dokumentacji projektowej lub Specyfikacji technicznej wykonania i odbioru robót budowlanych (</w:t>
      </w:r>
      <w:proofErr w:type="spellStart"/>
      <w:r w:rsidRPr="0050176F">
        <w:rPr>
          <w:rFonts w:cs="Calibri"/>
          <w:sz w:val="24"/>
          <w:szCs w:val="24"/>
        </w:rPr>
        <w:t>STWiORB</w:t>
      </w:r>
      <w:proofErr w:type="spellEnd"/>
      <w:r w:rsidRPr="0050176F">
        <w:rPr>
          <w:rFonts w:cs="Calibri"/>
          <w:sz w:val="24"/>
          <w:szCs w:val="24"/>
        </w:rPr>
        <w:t xml:space="preserve">), lub konieczności wykonania rozwiązań zamiennych w stosunku do dokumentacji projektowej lub </w:t>
      </w:r>
      <w:proofErr w:type="spellStart"/>
      <w:r w:rsidRPr="0050176F">
        <w:rPr>
          <w:rFonts w:cs="Calibri"/>
          <w:sz w:val="24"/>
          <w:szCs w:val="24"/>
        </w:rPr>
        <w:t>STWiORB</w:t>
      </w:r>
      <w:proofErr w:type="spellEnd"/>
      <w:r w:rsidRPr="0050176F">
        <w:rPr>
          <w:rFonts w:cs="Calibri"/>
          <w:sz w:val="24"/>
          <w:szCs w:val="24"/>
        </w:rPr>
        <w:t xml:space="preserve">, </w:t>
      </w:r>
    </w:p>
    <w:p w:rsidR="0050176F" w:rsidRPr="0050176F" w:rsidRDefault="0050176F" w:rsidP="001F4CA9">
      <w:pPr>
        <w:numPr>
          <w:ilvl w:val="0"/>
          <w:numId w:val="88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przekroczenie zakreślonych przez prawo terminów wydawania decyzji, zezwoleń itp.</w:t>
      </w:r>
    </w:p>
    <w:p w:rsidR="0050176F" w:rsidRPr="0050176F" w:rsidRDefault="0050176F" w:rsidP="001F4CA9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zmian będących następstwem działania organów administracji lub osób indywidualnych:</w:t>
      </w:r>
    </w:p>
    <w:p w:rsidR="0050176F" w:rsidRPr="0050176F" w:rsidRDefault="0050176F" w:rsidP="001F4CA9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 xml:space="preserve">gdy pomimo wystąpienia Wykonawcy lub Zamawiającego o wydanie decyzji administracyjnej lub warunków technicznych lub innego dokumentu niezbędnego do prawidłowej realizacji przedmiotu umowy, w terminie ustawowo przewidzianym dla danej czynności organ administracji publicznej lub inna upoważniona instytucja nie wydała stosowanego dokumentu lub decyzji – tylko </w:t>
      </w:r>
      <w:r w:rsidR="001F4CA9">
        <w:rPr>
          <w:rFonts w:cs="Calibri"/>
          <w:sz w:val="24"/>
          <w:szCs w:val="24"/>
        </w:rPr>
        <w:t xml:space="preserve">     </w:t>
      </w:r>
      <w:r w:rsidRPr="0050176F">
        <w:rPr>
          <w:rFonts w:cs="Calibri"/>
          <w:sz w:val="24"/>
          <w:szCs w:val="24"/>
        </w:rPr>
        <w:t>w zakresie przedłużenia terminu realizacji inwestycji,</w:t>
      </w:r>
    </w:p>
    <w:p w:rsidR="0050176F" w:rsidRPr="0050176F" w:rsidRDefault="0050176F" w:rsidP="001F4CA9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 xml:space="preserve">odmowy wydania przez organy administracji wymaganych decyzji, zezwoleń, uzgodnień dotyczących usuwania błędów w dokumentacji projektowej, z przyczyn niezawinionych przez Wykonawcę, </w:t>
      </w:r>
    </w:p>
    <w:p w:rsidR="0050176F" w:rsidRPr="0050176F" w:rsidRDefault="0050176F" w:rsidP="001F4CA9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 xml:space="preserve">gdy nastąpi konieczność pozyskiwania stosownych uzgodnień z gestorami sieci, </w:t>
      </w:r>
      <w:r w:rsidR="001F4CA9">
        <w:rPr>
          <w:rFonts w:cs="Calibri"/>
          <w:sz w:val="24"/>
          <w:szCs w:val="24"/>
        </w:rPr>
        <w:t xml:space="preserve">             </w:t>
      </w:r>
      <w:r w:rsidRPr="0050176F">
        <w:rPr>
          <w:rFonts w:cs="Calibri"/>
          <w:sz w:val="24"/>
          <w:szCs w:val="24"/>
        </w:rPr>
        <w:t>z innymi podmiotami lub osobami, których opinia lub zgoda będzie wymagana przepisami prawa – tylko w zakresie przedłużenia terminu realizacji zamówienia</w:t>
      </w:r>
      <w:r w:rsidR="001F4CA9">
        <w:rPr>
          <w:rFonts w:cs="Calibri"/>
          <w:sz w:val="24"/>
          <w:szCs w:val="24"/>
        </w:rPr>
        <w:t xml:space="preserve">                  </w:t>
      </w:r>
      <w:r w:rsidRPr="0050176F">
        <w:rPr>
          <w:rFonts w:cs="Calibri"/>
          <w:sz w:val="24"/>
          <w:szCs w:val="24"/>
        </w:rPr>
        <w:t xml:space="preserve"> o czas niezbędny do zakończenia Umowy, </w:t>
      </w:r>
    </w:p>
    <w:p w:rsidR="0050176F" w:rsidRPr="0050176F" w:rsidRDefault="0050176F" w:rsidP="001F4CA9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w przypadku wystąpienia kolizji z planowanymi lub równolegle prowadzonymi przez inne podmioty inwestycjami w zakresie niezbędnym do uniknięcia lub usunięcia tych kolizji,</w:t>
      </w:r>
    </w:p>
    <w:p w:rsidR="0050176F" w:rsidRPr="0050176F" w:rsidRDefault="0050176F" w:rsidP="001F4CA9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odmowy udostępnienia przez właścicieli nieruchomości do celów realizacji inwestycji.</w:t>
      </w:r>
    </w:p>
    <w:p w:rsidR="0050176F" w:rsidRPr="0050176F" w:rsidRDefault="0050176F" w:rsidP="001F4CA9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konieczności koordynacji robót z innymi wykonawcami w zakresie prac projektowych i robót budowlanych,</w:t>
      </w:r>
    </w:p>
    <w:p w:rsidR="0050176F" w:rsidRPr="0050176F" w:rsidRDefault="0050176F" w:rsidP="001F4CA9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lastRenderedPageBreak/>
        <w:t>konieczności udzielenia zamówienia dodatkowego na roboty nieobjęte zamówieniem podstawowym, a koniecznego do prawidłowego zakończenia robót, a których wykonanie wpływa na zmianę terminu wykonania zamówienia podstawowego,</w:t>
      </w:r>
    </w:p>
    <w:p w:rsidR="0050176F" w:rsidRPr="0050176F" w:rsidRDefault="0050176F" w:rsidP="001F4CA9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siły wyższej, to znaczy niezależnego od Stron losowego zdarzenia zewnętrznego,</w:t>
      </w:r>
      <w:r w:rsidR="001F4CA9">
        <w:rPr>
          <w:rFonts w:cs="Calibri"/>
          <w:sz w:val="24"/>
          <w:szCs w:val="24"/>
        </w:rPr>
        <w:t xml:space="preserve">                </w:t>
      </w:r>
      <w:r w:rsidRPr="0050176F">
        <w:rPr>
          <w:rFonts w:cs="Calibri"/>
          <w:sz w:val="24"/>
          <w:szCs w:val="24"/>
        </w:rPr>
        <w:t xml:space="preserve"> o charakterze nadzwyczajnym, które było niemożliwe do przewidzenia w momencie zawarcia umowy i któremu nie można było zapobiec mimo dochowania należytej staranności; za siłę wyższą, warunkująca zmianę umowy uważać się będzie w szczególności: powódź, pożar, pandemie, epidemie i inne klęski żywiołowe, zamieszki, strajki, ataki terrorystyczne, działania wojenne, nagłe załamania warunków atmosferycznych, nagłe przerwy w dostawie energii elektrycznej, promieniowanie lub skażenia,</w:t>
      </w:r>
    </w:p>
    <w:p w:rsidR="0050176F" w:rsidRPr="0050176F" w:rsidRDefault="0050176F" w:rsidP="001F4CA9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szczególnie uzasadnionych trudności w pozyskiwaniu materiałów budowlanych</w:t>
      </w:r>
      <w:r w:rsidR="001F4CA9">
        <w:rPr>
          <w:rFonts w:cs="Calibri"/>
          <w:sz w:val="24"/>
          <w:szCs w:val="24"/>
        </w:rPr>
        <w:t xml:space="preserve">               </w:t>
      </w:r>
      <w:r w:rsidRPr="0050176F">
        <w:rPr>
          <w:rFonts w:cs="Calibri"/>
          <w:sz w:val="24"/>
          <w:szCs w:val="24"/>
        </w:rPr>
        <w:t xml:space="preserve"> i innych materiałów niezbędnych dla prawidłowego wykonania umowy,</w:t>
      </w:r>
    </w:p>
    <w:p w:rsidR="0050176F" w:rsidRPr="0050176F" w:rsidRDefault="0050176F" w:rsidP="001F4CA9">
      <w:pPr>
        <w:autoSpaceDE w:val="0"/>
        <w:autoSpaceDN w:val="0"/>
        <w:adjustRightInd w:val="0"/>
        <w:spacing w:after="0" w:line="276" w:lineRule="auto"/>
        <w:ind w:left="720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- okoliczności wskazane wyżej mogą stanowić podstawę zmiany terminu wykonania zamówienia tylko w przypadku, gdy uniemożliwiają terminowe wykonanie umowy.</w:t>
      </w:r>
    </w:p>
    <w:p w:rsidR="0050176F" w:rsidRPr="0050176F" w:rsidRDefault="0050176F" w:rsidP="001F4CA9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eastAsia="MS Mincho" w:cs="Calibri"/>
          <w:sz w:val="24"/>
          <w:szCs w:val="24"/>
        </w:rPr>
      </w:pPr>
      <w:r w:rsidRPr="0050176F">
        <w:rPr>
          <w:rFonts w:eastAsia="MS Mincho" w:cs="Calibri"/>
          <w:sz w:val="24"/>
          <w:szCs w:val="24"/>
        </w:rPr>
        <w:t xml:space="preserve">Zamawiający dopuszcza możliwość zmiany postanowień umowy w zakresie dotyczącym przedmiotu umowy określonego w Specyfikacji Warunków Zamówienia (SWZ), </w:t>
      </w:r>
      <w:r w:rsidRPr="0050176F">
        <w:rPr>
          <w:rFonts w:cs="Calibri"/>
          <w:sz w:val="24"/>
          <w:szCs w:val="24"/>
        </w:rPr>
        <w:t>dokumentacji projektowej lub Specyfikacji technicznej wykonania i odbioru robót budowlanych (</w:t>
      </w:r>
      <w:proofErr w:type="spellStart"/>
      <w:r w:rsidRPr="0050176F">
        <w:rPr>
          <w:rFonts w:cs="Calibri"/>
          <w:sz w:val="24"/>
          <w:szCs w:val="24"/>
        </w:rPr>
        <w:t>STWiORB</w:t>
      </w:r>
      <w:proofErr w:type="spellEnd"/>
      <w:r w:rsidRPr="0050176F">
        <w:rPr>
          <w:rFonts w:cs="Calibri"/>
          <w:sz w:val="24"/>
          <w:szCs w:val="24"/>
        </w:rPr>
        <w:t>)</w:t>
      </w:r>
      <w:r w:rsidRPr="0050176F">
        <w:rPr>
          <w:rFonts w:eastAsia="MS Mincho" w:cs="Calibri"/>
          <w:sz w:val="24"/>
          <w:szCs w:val="24"/>
        </w:rPr>
        <w:t xml:space="preserve"> w przypadku:</w:t>
      </w:r>
    </w:p>
    <w:p w:rsidR="0050176F" w:rsidRPr="0050176F" w:rsidRDefault="0050176F" w:rsidP="001F4CA9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MS Mincho" w:cs="Calibri"/>
          <w:sz w:val="24"/>
          <w:szCs w:val="24"/>
        </w:rPr>
      </w:pPr>
      <w:r w:rsidRPr="0050176F">
        <w:rPr>
          <w:rFonts w:eastAsia="MS Mincho" w:cs="Calibri"/>
          <w:sz w:val="24"/>
          <w:szCs w:val="24"/>
        </w:rPr>
        <w:t xml:space="preserve">konieczności zrealizowania jakiejkolwiek części przedmiotu umowy przy zastosowaniu innych rozwiązań niż wskazane w Specyfikacji Warunków Zamówienia (SWZ), dokumentacji projektowej lub </w:t>
      </w:r>
      <w:r w:rsidRPr="0050176F">
        <w:rPr>
          <w:rFonts w:cs="Calibri"/>
          <w:sz w:val="24"/>
          <w:szCs w:val="24"/>
        </w:rPr>
        <w:t>Specyfikacji technicznej wykonania i odbioru robót budowlanych (</w:t>
      </w:r>
      <w:proofErr w:type="spellStart"/>
      <w:r w:rsidRPr="0050176F">
        <w:rPr>
          <w:rFonts w:cs="Calibri"/>
          <w:sz w:val="24"/>
          <w:szCs w:val="24"/>
        </w:rPr>
        <w:t>STWiORB</w:t>
      </w:r>
      <w:proofErr w:type="spellEnd"/>
      <w:r w:rsidRPr="0050176F">
        <w:rPr>
          <w:rFonts w:cs="Calibri"/>
          <w:sz w:val="24"/>
          <w:szCs w:val="24"/>
        </w:rPr>
        <w:t>)</w:t>
      </w:r>
      <w:r w:rsidRPr="0050176F">
        <w:rPr>
          <w:rFonts w:eastAsia="MS Mincho" w:cs="Calibri"/>
          <w:sz w:val="24"/>
          <w:szCs w:val="24"/>
        </w:rPr>
        <w:t>, a wynikających ze stwierdzonych wad lub zmiany stanu prawnego w oparciu, o który je przygotowano,</w:t>
      </w:r>
    </w:p>
    <w:p w:rsidR="0050176F" w:rsidRPr="0050176F" w:rsidRDefault="0050176F" w:rsidP="001F4CA9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709" w:hanging="283"/>
        <w:rPr>
          <w:rFonts w:eastAsia="MS Mincho" w:cs="Calibri"/>
          <w:sz w:val="24"/>
          <w:szCs w:val="24"/>
        </w:rPr>
      </w:pPr>
      <w:r w:rsidRPr="0050176F">
        <w:rPr>
          <w:rFonts w:eastAsia="MS Mincho" w:cs="Calibri"/>
          <w:sz w:val="24"/>
          <w:szCs w:val="24"/>
        </w:rPr>
        <w:t xml:space="preserve">możliwości wykonania przedmiotu umowy przy zastosowaniu innych rozwiązań w stosunku do określonych w Specyfikacji Warunków Zamówienia (SWZ), dokumentacji projektowej lub </w:t>
      </w:r>
      <w:r w:rsidRPr="0050176F">
        <w:rPr>
          <w:rFonts w:cs="Calibri"/>
          <w:sz w:val="24"/>
          <w:szCs w:val="24"/>
        </w:rPr>
        <w:t>Specyfikacji technicznej wykonania i odbioru robót budowlanych (</w:t>
      </w:r>
      <w:proofErr w:type="spellStart"/>
      <w:r w:rsidRPr="0050176F">
        <w:rPr>
          <w:rFonts w:cs="Calibri"/>
          <w:sz w:val="24"/>
          <w:szCs w:val="24"/>
        </w:rPr>
        <w:t>STWiORB</w:t>
      </w:r>
      <w:proofErr w:type="spellEnd"/>
      <w:r w:rsidRPr="0050176F">
        <w:rPr>
          <w:rFonts w:cs="Calibri"/>
          <w:sz w:val="24"/>
          <w:szCs w:val="24"/>
        </w:rPr>
        <w:t>)</w:t>
      </w:r>
      <w:r w:rsidRPr="0050176F">
        <w:rPr>
          <w:rFonts w:eastAsia="MS Mincho" w:cs="Calibri"/>
          <w:sz w:val="24"/>
          <w:szCs w:val="24"/>
        </w:rPr>
        <w:t xml:space="preserve"> przy zachowaniu jakości i funkcjonalności określonych w SWZ, dokumentacji projektowej i </w:t>
      </w:r>
      <w:proofErr w:type="spellStart"/>
      <w:r w:rsidRPr="0050176F">
        <w:rPr>
          <w:rFonts w:cs="Calibri"/>
          <w:sz w:val="24"/>
          <w:szCs w:val="24"/>
        </w:rPr>
        <w:t>STWiORB</w:t>
      </w:r>
      <w:proofErr w:type="spellEnd"/>
      <w:r w:rsidRPr="0050176F">
        <w:rPr>
          <w:rFonts w:eastAsia="MS Mincho" w:cs="Calibri"/>
          <w:sz w:val="24"/>
          <w:szCs w:val="24"/>
        </w:rPr>
        <w:t>, jeżeli umożliwiają uzyskanie lepszej jakości lub funkcjonalności lub zmniejszenie kosztów eksploatacji lub kosztów wykonania przedmiotu umowy,</w:t>
      </w:r>
    </w:p>
    <w:p w:rsidR="0050176F" w:rsidRPr="0050176F" w:rsidRDefault="0050176F" w:rsidP="001F4CA9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709" w:hanging="283"/>
        <w:rPr>
          <w:rFonts w:eastAsia="MS Mincho" w:cs="Calibri"/>
          <w:sz w:val="24"/>
          <w:szCs w:val="24"/>
        </w:rPr>
      </w:pPr>
      <w:r w:rsidRPr="0050176F">
        <w:rPr>
          <w:rFonts w:eastAsia="MS Mincho" w:cs="Calibri"/>
          <w:sz w:val="24"/>
          <w:szCs w:val="24"/>
        </w:rPr>
        <w:t>wystąpienia niebezpieczeństwa kolizji z planowanymi lub równolegle prowadzonymi przez inne podmioty inwestycjami w zakresie niezbędnym do uniknięcia lub usunięcia tych kolizji,</w:t>
      </w:r>
    </w:p>
    <w:p w:rsidR="0050176F" w:rsidRPr="0050176F" w:rsidRDefault="0050176F" w:rsidP="001F4CA9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709" w:hanging="283"/>
        <w:rPr>
          <w:rFonts w:eastAsia="MS Mincho" w:cs="Calibri"/>
          <w:sz w:val="24"/>
          <w:szCs w:val="24"/>
        </w:rPr>
      </w:pPr>
      <w:r w:rsidRPr="0050176F">
        <w:rPr>
          <w:rFonts w:eastAsia="MS Mincho" w:cs="Calibri"/>
          <w:sz w:val="24"/>
          <w:szCs w:val="24"/>
        </w:rPr>
        <w:t>wystąpienia siły wyższej uniemożliwiającej wykonanie przedmiotu umowy zgodnie</w:t>
      </w:r>
      <w:r w:rsidR="001F4CA9">
        <w:rPr>
          <w:rFonts w:eastAsia="MS Mincho" w:cs="Calibri"/>
          <w:sz w:val="24"/>
          <w:szCs w:val="24"/>
        </w:rPr>
        <w:t xml:space="preserve">                  </w:t>
      </w:r>
      <w:r w:rsidRPr="0050176F">
        <w:rPr>
          <w:rFonts w:eastAsia="MS Mincho" w:cs="Calibri"/>
          <w:sz w:val="24"/>
          <w:szCs w:val="24"/>
        </w:rPr>
        <w:t xml:space="preserve"> z postanowieniami umownymi,</w:t>
      </w:r>
    </w:p>
    <w:p w:rsidR="0050176F" w:rsidRPr="0050176F" w:rsidRDefault="0050176F" w:rsidP="001F4CA9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firstLine="66"/>
        <w:rPr>
          <w:rFonts w:eastAsia="MS Mincho" w:cs="Calibri"/>
          <w:sz w:val="24"/>
          <w:szCs w:val="24"/>
        </w:rPr>
      </w:pPr>
      <w:r w:rsidRPr="0050176F">
        <w:rPr>
          <w:rFonts w:eastAsia="MS Mincho" w:cs="Calibri"/>
          <w:sz w:val="24"/>
          <w:szCs w:val="24"/>
        </w:rPr>
        <w:t>ograniczenia zakresu rzeczowego przedmiotu umowy.</w:t>
      </w:r>
    </w:p>
    <w:p w:rsidR="0050176F" w:rsidRPr="0050176F" w:rsidRDefault="0050176F" w:rsidP="001F4CA9">
      <w:pPr>
        <w:numPr>
          <w:ilvl w:val="0"/>
          <w:numId w:val="90"/>
        </w:numPr>
        <w:autoSpaceDE w:val="0"/>
        <w:autoSpaceDN w:val="0"/>
        <w:adjustRightInd w:val="0"/>
        <w:spacing w:after="0" w:line="276" w:lineRule="auto"/>
        <w:ind w:left="357" w:hanging="357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Zmiany, o których mowa w ust. 1 i 2 muszą zostać udokumentowane. Pismo (wniosek) dotyczące ww. zmian, wraz z uzasadnieniem, winna złożyć Strona inicjująca zmianę.</w:t>
      </w:r>
    </w:p>
    <w:p w:rsidR="0050176F" w:rsidRPr="0050176F" w:rsidRDefault="0050176F" w:rsidP="001F4CA9">
      <w:pPr>
        <w:numPr>
          <w:ilvl w:val="0"/>
          <w:numId w:val="90"/>
        </w:numPr>
        <w:autoSpaceDE w:val="0"/>
        <w:autoSpaceDN w:val="0"/>
        <w:adjustRightInd w:val="0"/>
        <w:spacing w:after="0" w:line="276" w:lineRule="auto"/>
        <w:ind w:left="357" w:hanging="357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Za przedłużenie terminu realizacji zamówienia Wykonawcy nie przysługuje dodatkowe wynagrodzenie.</w:t>
      </w:r>
    </w:p>
    <w:p w:rsidR="0050176F" w:rsidRPr="0050176F" w:rsidRDefault="0050176F" w:rsidP="00F31B94">
      <w:pPr>
        <w:numPr>
          <w:ilvl w:val="0"/>
          <w:numId w:val="9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lastRenderedPageBreak/>
        <w:t>Zamawiający nie dopuszcza zmiany terminu wykonania zamówienia w przypadkach zawinionych przez Wykonawcę.</w:t>
      </w:r>
    </w:p>
    <w:p w:rsidR="0050176F" w:rsidRPr="0050176F" w:rsidRDefault="0050176F" w:rsidP="00F31B94">
      <w:pPr>
        <w:numPr>
          <w:ilvl w:val="0"/>
          <w:numId w:val="9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 xml:space="preserve">W przypadku wystąpienia którejkolwiek z okoliczności wymienionych w ust. 1 termin wykonania umowy może ulec odpowiedniemu przedłużeniu o czas trwania przeszkody.   </w:t>
      </w:r>
    </w:p>
    <w:p w:rsidR="0050176F" w:rsidRPr="0050176F" w:rsidRDefault="0050176F" w:rsidP="00F31B94">
      <w:pPr>
        <w:numPr>
          <w:ilvl w:val="0"/>
          <w:numId w:val="9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50176F">
        <w:rPr>
          <w:rFonts w:cs="Calibri"/>
          <w:sz w:val="24"/>
          <w:szCs w:val="24"/>
        </w:rPr>
        <w:t>Wprowadzenie zmiany postanowień umowy wymaga aneksu sporządzonego w formie pisemnej pod rygorem nieważności.</w:t>
      </w:r>
    </w:p>
    <w:p w:rsidR="0050176F" w:rsidRPr="0050176F" w:rsidRDefault="0050176F" w:rsidP="0050176F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50176F" w:rsidRPr="0050176F" w:rsidRDefault="0050176F" w:rsidP="0050176F">
      <w:pPr>
        <w:keepNext/>
        <w:spacing w:after="0" w:line="276" w:lineRule="auto"/>
        <w:jc w:val="center"/>
        <w:rPr>
          <w:rFonts w:eastAsia="MS Mincho" w:cs="Calibri"/>
          <w:b/>
          <w:sz w:val="24"/>
          <w:szCs w:val="24"/>
          <w:lang w:eastAsia="pl-PL"/>
        </w:rPr>
      </w:pPr>
      <w:r w:rsidRPr="0050176F">
        <w:rPr>
          <w:rFonts w:eastAsia="MS Mincho" w:cs="Calibri"/>
          <w:b/>
          <w:sz w:val="24"/>
          <w:szCs w:val="24"/>
          <w:lang w:eastAsia="pl-PL"/>
        </w:rPr>
        <w:t>§ 20. POSTANOWIENIA KOŃCOWE</w:t>
      </w:r>
    </w:p>
    <w:p w:rsidR="0050176F" w:rsidRPr="0050176F" w:rsidRDefault="0050176F" w:rsidP="0050176F">
      <w:pPr>
        <w:keepNext/>
        <w:spacing w:after="0" w:line="276" w:lineRule="auto"/>
        <w:jc w:val="center"/>
        <w:rPr>
          <w:rFonts w:eastAsia="MS Mincho" w:cs="Calibri"/>
          <w:b/>
          <w:sz w:val="24"/>
          <w:szCs w:val="24"/>
          <w:lang w:eastAsia="pl-PL"/>
        </w:rPr>
      </w:pPr>
    </w:p>
    <w:p w:rsidR="0050176F" w:rsidRPr="0050176F" w:rsidRDefault="0050176F" w:rsidP="001F4CA9">
      <w:pPr>
        <w:keepNext/>
        <w:numPr>
          <w:ilvl w:val="0"/>
          <w:numId w:val="65"/>
        </w:numPr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Wszelkie spory, których stronom nie udało się rozstrzygnąć polubownie będą poddane rozstrzygnięciu przez sąd powszechny właściwy dla siedziby Zamawiającego. </w:t>
      </w:r>
    </w:p>
    <w:p w:rsidR="0050176F" w:rsidRPr="0050176F" w:rsidRDefault="0050176F" w:rsidP="001F4CA9">
      <w:pPr>
        <w:keepNext/>
        <w:numPr>
          <w:ilvl w:val="0"/>
          <w:numId w:val="65"/>
        </w:numPr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W sprawach nieuregulowanych w umowie stosuje się obowiązujące przepisy w szczególności  Prawa zamówień publicznych, Kodeksu Cywilnego oraz Prawa budowlanego i rozporządzeń wykonawczych. </w:t>
      </w:r>
    </w:p>
    <w:p w:rsidR="0050176F" w:rsidRPr="0050176F" w:rsidRDefault="0050176F" w:rsidP="001F4CA9">
      <w:pPr>
        <w:keepNext/>
        <w:numPr>
          <w:ilvl w:val="0"/>
          <w:numId w:val="65"/>
        </w:numPr>
        <w:spacing w:after="0" w:line="276" w:lineRule="auto"/>
        <w:ind w:left="357" w:hanging="357"/>
        <w:rPr>
          <w:rFonts w:eastAsia="MS Mincho" w:cs="Calibri"/>
          <w:bCs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Strony ustalają, że wszystkie zmiany postanowień umowy wymagają dla swej ważności formy pisemnej, w postaci aneksu, pod rygorem nieważności. Tej samej formy z tym samym rygorem wymaga także czynność odstąpienia od umowy. </w:t>
      </w:r>
    </w:p>
    <w:p w:rsidR="0050176F" w:rsidRPr="0050176F" w:rsidRDefault="0050176F" w:rsidP="001F4CA9">
      <w:pPr>
        <w:keepNext/>
        <w:numPr>
          <w:ilvl w:val="0"/>
          <w:numId w:val="65"/>
        </w:numPr>
        <w:spacing w:after="0" w:line="276" w:lineRule="auto"/>
        <w:ind w:left="357" w:hanging="357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>Umowę sporządzono w trzech egzemplarzach, z których jeden egzemplarz otrzymuje Wykonawca, a dwa egzemplarze Zamawiający.</w:t>
      </w:r>
    </w:p>
    <w:p w:rsidR="0050176F" w:rsidRPr="0050176F" w:rsidRDefault="0050176F" w:rsidP="0050176F">
      <w:pPr>
        <w:keepNext/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</w:p>
    <w:p w:rsidR="0050176F" w:rsidRPr="0050176F" w:rsidRDefault="0050176F" w:rsidP="0050176F">
      <w:pPr>
        <w:keepNext/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ab/>
      </w:r>
    </w:p>
    <w:p w:rsidR="0050176F" w:rsidRPr="0050176F" w:rsidRDefault="0050176F" w:rsidP="0050176F">
      <w:pPr>
        <w:keepNext/>
        <w:spacing w:after="0" w:line="276" w:lineRule="auto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       Zamawiający      </w:t>
      </w:r>
      <w:r w:rsidRPr="0050176F">
        <w:rPr>
          <w:rFonts w:eastAsia="MS Mincho" w:cs="Calibri"/>
          <w:sz w:val="24"/>
          <w:szCs w:val="24"/>
          <w:lang w:eastAsia="pl-PL"/>
        </w:rPr>
        <w:tab/>
      </w:r>
      <w:r w:rsidRPr="0050176F">
        <w:rPr>
          <w:rFonts w:eastAsia="MS Mincho" w:cs="Calibri"/>
          <w:sz w:val="24"/>
          <w:szCs w:val="24"/>
          <w:lang w:eastAsia="pl-PL"/>
        </w:rPr>
        <w:tab/>
      </w:r>
      <w:r w:rsidRPr="0050176F">
        <w:rPr>
          <w:rFonts w:eastAsia="MS Mincho" w:cs="Calibri"/>
          <w:sz w:val="24"/>
          <w:szCs w:val="24"/>
          <w:lang w:eastAsia="pl-PL"/>
        </w:rPr>
        <w:tab/>
      </w:r>
      <w:r w:rsidRPr="0050176F">
        <w:rPr>
          <w:rFonts w:eastAsia="MS Mincho" w:cs="Calibri"/>
          <w:sz w:val="24"/>
          <w:szCs w:val="24"/>
          <w:lang w:eastAsia="pl-PL"/>
        </w:rPr>
        <w:tab/>
      </w:r>
      <w:r w:rsidRPr="0050176F">
        <w:rPr>
          <w:rFonts w:eastAsia="MS Mincho" w:cs="Calibri"/>
          <w:sz w:val="24"/>
          <w:szCs w:val="24"/>
          <w:lang w:eastAsia="pl-PL"/>
        </w:rPr>
        <w:tab/>
      </w:r>
      <w:r w:rsidRPr="0050176F">
        <w:rPr>
          <w:rFonts w:eastAsia="MS Mincho" w:cs="Calibri"/>
          <w:sz w:val="24"/>
          <w:szCs w:val="24"/>
          <w:lang w:eastAsia="pl-PL"/>
        </w:rPr>
        <w:tab/>
      </w:r>
      <w:r w:rsidRPr="0050176F">
        <w:rPr>
          <w:rFonts w:eastAsia="MS Mincho" w:cs="Calibri"/>
          <w:sz w:val="24"/>
          <w:szCs w:val="24"/>
          <w:lang w:eastAsia="pl-PL"/>
        </w:rPr>
        <w:tab/>
        <w:t>Wykonawca</w:t>
      </w:r>
    </w:p>
    <w:p w:rsidR="0050176F" w:rsidRPr="0050176F" w:rsidRDefault="0050176F" w:rsidP="0050176F">
      <w:pPr>
        <w:keepNext/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</w:p>
    <w:p w:rsidR="0050176F" w:rsidRPr="0050176F" w:rsidRDefault="0050176F" w:rsidP="0050176F">
      <w:pPr>
        <w:keepNext/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  <w:r w:rsidRPr="0050176F">
        <w:rPr>
          <w:rFonts w:eastAsia="MS Mincho" w:cs="Calibri"/>
          <w:sz w:val="24"/>
          <w:szCs w:val="24"/>
          <w:lang w:eastAsia="pl-PL"/>
        </w:rPr>
        <w:t xml:space="preserve">       ………………….      </w:t>
      </w:r>
      <w:r w:rsidRPr="0050176F">
        <w:rPr>
          <w:rFonts w:eastAsia="MS Mincho" w:cs="Calibri"/>
          <w:sz w:val="24"/>
          <w:szCs w:val="24"/>
          <w:lang w:eastAsia="pl-PL"/>
        </w:rPr>
        <w:tab/>
      </w:r>
      <w:r w:rsidRPr="0050176F">
        <w:rPr>
          <w:rFonts w:eastAsia="MS Mincho" w:cs="Calibri"/>
          <w:sz w:val="24"/>
          <w:szCs w:val="24"/>
          <w:lang w:eastAsia="pl-PL"/>
        </w:rPr>
        <w:tab/>
      </w:r>
      <w:r w:rsidRPr="0050176F">
        <w:rPr>
          <w:rFonts w:eastAsia="MS Mincho" w:cs="Calibri"/>
          <w:sz w:val="24"/>
          <w:szCs w:val="24"/>
          <w:lang w:eastAsia="pl-PL"/>
        </w:rPr>
        <w:tab/>
      </w:r>
      <w:r w:rsidRPr="0050176F">
        <w:rPr>
          <w:rFonts w:eastAsia="MS Mincho" w:cs="Calibri"/>
          <w:sz w:val="24"/>
          <w:szCs w:val="24"/>
          <w:lang w:eastAsia="pl-PL"/>
        </w:rPr>
        <w:tab/>
      </w:r>
      <w:r w:rsidRPr="0050176F">
        <w:rPr>
          <w:rFonts w:eastAsia="MS Mincho" w:cs="Calibri"/>
          <w:sz w:val="24"/>
          <w:szCs w:val="24"/>
          <w:lang w:eastAsia="pl-PL"/>
        </w:rPr>
        <w:tab/>
      </w:r>
      <w:r w:rsidRPr="0050176F">
        <w:rPr>
          <w:rFonts w:eastAsia="MS Mincho" w:cs="Calibri"/>
          <w:sz w:val="24"/>
          <w:szCs w:val="24"/>
          <w:lang w:eastAsia="pl-PL"/>
        </w:rPr>
        <w:tab/>
      </w:r>
      <w:r w:rsidRPr="0050176F">
        <w:rPr>
          <w:rFonts w:eastAsia="MS Mincho" w:cs="Calibri"/>
          <w:sz w:val="24"/>
          <w:szCs w:val="24"/>
          <w:lang w:eastAsia="pl-PL"/>
        </w:rPr>
        <w:tab/>
        <w:t>…………………</w:t>
      </w:r>
      <w:r w:rsidRPr="0050176F">
        <w:rPr>
          <w:rFonts w:eastAsia="MS Mincho" w:cs="Calibri"/>
          <w:sz w:val="24"/>
          <w:szCs w:val="24"/>
          <w:lang w:eastAsia="pl-PL"/>
        </w:rPr>
        <w:tab/>
      </w:r>
    </w:p>
    <w:p w:rsidR="0050176F" w:rsidRPr="0050176F" w:rsidRDefault="0050176F" w:rsidP="0050176F">
      <w:pPr>
        <w:keepNext/>
        <w:spacing w:after="0" w:line="276" w:lineRule="auto"/>
        <w:jc w:val="both"/>
        <w:rPr>
          <w:rFonts w:eastAsia="MS Mincho" w:cs="Calibri"/>
          <w:sz w:val="24"/>
          <w:szCs w:val="24"/>
          <w:lang w:eastAsia="pl-PL"/>
        </w:rPr>
      </w:pPr>
    </w:p>
    <w:p w:rsidR="00995268" w:rsidRPr="006D2474" w:rsidRDefault="00995268" w:rsidP="00995268">
      <w:pPr>
        <w:keepNext/>
        <w:tabs>
          <w:tab w:val="center" w:pos="5016"/>
          <w:tab w:val="right" w:pos="9552"/>
        </w:tabs>
        <w:spacing w:after="0" w:line="23" w:lineRule="atLeast"/>
        <w:jc w:val="center"/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pl-PL"/>
        </w:rPr>
      </w:pPr>
    </w:p>
    <w:sectPr w:rsidR="00995268" w:rsidRPr="006D2474" w:rsidSect="001274EF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36" w:rsidRDefault="00014136" w:rsidP="0056409B">
      <w:pPr>
        <w:spacing w:after="0" w:line="240" w:lineRule="auto"/>
      </w:pPr>
      <w:r>
        <w:separator/>
      </w:r>
    </w:p>
  </w:endnote>
  <w:endnote w:type="continuationSeparator" w:id="0">
    <w:p w:rsidR="00014136" w:rsidRDefault="00014136" w:rsidP="0056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Gothic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080346"/>
      <w:docPartObj>
        <w:docPartGallery w:val="Page Numbers (Bottom of Page)"/>
        <w:docPartUnique/>
      </w:docPartObj>
    </w:sdtPr>
    <w:sdtEndPr/>
    <w:sdtContent>
      <w:p w:rsidR="00014136" w:rsidRDefault="000141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598">
          <w:rPr>
            <w:noProof/>
          </w:rPr>
          <w:t>17</w:t>
        </w:r>
        <w:r>
          <w:fldChar w:fldCharType="end"/>
        </w:r>
      </w:p>
    </w:sdtContent>
  </w:sdt>
  <w:p w:rsidR="00014136" w:rsidRDefault="000141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36" w:rsidRDefault="00014136">
    <w:pPr>
      <w:pStyle w:val="Stopka"/>
      <w:jc w:val="center"/>
    </w:pPr>
  </w:p>
  <w:p w:rsidR="00014136" w:rsidRDefault="00014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36" w:rsidRDefault="00014136" w:rsidP="0056409B">
      <w:pPr>
        <w:spacing w:after="0" w:line="240" w:lineRule="auto"/>
      </w:pPr>
      <w:r>
        <w:separator/>
      </w:r>
    </w:p>
  </w:footnote>
  <w:footnote w:type="continuationSeparator" w:id="0">
    <w:p w:rsidR="00014136" w:rsidRDefault="00014136" w:rsidP="0056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E3A846B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singleLevel"/>
    <w:tmpl w:val="56F0C5C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E4C2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B7017"/>
    <w:multiLevelType w:val="hybridMultilevel"/>
    <w:tmpl w:val="FA58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F0F0EE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3CAAA488"/>
    <w:lvl w:ilvl="0" w:tplc="90627D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637A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b w:val="0"/>
        <w:i w:val="0"/>
        <w:sz w:val="24"/>
        <w:szCs w:val="24"/>
      </w:rPr>
    </w:lvl>
  </w:abstractNum>
  <w:abstractNum w:abstractNumId="14" w15:restartNumberingAfterBreak="0">
    <w:nsid w:val="09BB796C"/>
    <w:multiLevelType w:val="hybridMultilevel"/>
    <w:tmpl w:val="481CD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0E726EE9"/>
    <w:multiLevelType w:val="hybridMultilevel"/>
    <w:tmpl w:val="4FCE0A04"/>
    <w:lvl w:ilvl="0" w:tplc="B8AAE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272E3F"/>
    <w:multiLevelType w:val="hybridMultilevel"/>
    <w:tmpl w:val="70781562"/>
    <w:lvl w:ilvl="0" w:tplc="8F2296D8">
      <w:start w:val="1"/>
      <w:numFmt w:val="upperRoman"/>
      <w:pStyle w:val="Nagwek1"/>
      <w:lvlText w:val="%1."/>
      <w:lvlJc w:val="right"/>
      <w:pPr>
        <w:ind w:left="36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690EFC"/>
    <w:multiLevelType w:val="multilevel"/>
    <w:tmpl w:val="0F2E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130F4B03"/>
    <w:multiLevelType w:val="hybridMultilevel"/>
    <w:tmpl w:val="4566C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398690A"/>
    <w:multiLevelType w:val="multilevel"/>
    <w:tmpl w:val="B03A34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40E23AE"/>
    <w:multiLevelType w:val="hybridMultilevel"/>
    <w:tmpl w:val="F5488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7E421C02"/>
    <w:lvl w:ilvl="0" w:tplc="CC5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MS Mincho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16811070"/>
    <w:multiLevelType w:val="hybridMultilevel"/>
    <w:tmpl w:val="D6922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C94BA5"/>
    <w:multiLevelType w:val="hybridMultilevel"/>
    <w:tmpl w:val="E4C2AB34"/>
    <w:lvl w:ilvl="0" w:tplc="97BECF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 w15:restartNumberingAfterBreak="0">
    <w:nsid w:val="1A351516"/>
    <w:multiLevelType w:val="hybridMultilevel"/>
    <w:tmpl w:val="1EA031CA"/>
    <w:lvl w:ilvl="0" w:tplc="E81E7216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ABF4097"/>
    <w:multiLevelType w:val="hybridMultilevel"/>
    <w:tmpl w:val="37F063A4"/>
    <w:lvl w:ilvl="0" w:tplc="FB78F6FE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F1119F"/>
    <w:multiLevelType w:val="multilevel"/>
    <w:tmpl w:val="08AE41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063280"/>
    <w:multiLevelType w:val="hybridMultilevel"/>
    <w:tmpl w:val="0B5C1C2C"/>
    <w:lvl w:ilvl="0" w:tplc="BAD2AB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5D28BA"/>
    <w:multiLevelType w:val="hybridMultilevel"/>
    <w:tmpl w:val="3B906A84"/>
    <w:lvl w:ilvl="0" w:tplc="DF52CCDA">
      <w:start w:val="2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1EDC156B"/>
    <w:multiLevelType w:val="multilevel"/>
    <w:tmpl w:val="5D90BC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7" w15:restartNumberingAfterBreak="0">
    <w:nsid w:val="20D07CCC"/>
    <w:multiLevelType w:val="hybridMultilevel"/>
    <w:tmpl w:val="E238213E"/>
    <w:lvl w:ilvl="0" w:tplc="8D963D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1EA115A"/>
    <w:lvl w:ilvl="0" w:tplc="07EC5BC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F46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693576"/>
    <w:multiLevelType w:val="hybridMultilevel"/>
    <w:tmpl w:val="9678E474"/>
    <w:lvl w:ilvl="0" w:tplc="15D87B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43" w15:restartNumberingAfterBreak="0">
    <w:nsid w:val="325F3153"/>
    <w:multiLevelType w:val="hybridMultilevel"/>
    <w:tmpl w:val="D1DA5680"/>
    <w:lvl w:ilvl="0" w:tplc="055E4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860058C"/>
    <w:multiLevelType w:val="hybridMultilevel"/>
    <w:tmpl w:val="E1E811AE"/>
    <w:lvl w:ilvl="0" w:tplc="AD981858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AAE76FF"/>
    <w:multiLevelType w:val="multilevel"/>
    <w:tmpl w:val="F2566F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BA5599D"/>
    <w:multiLevelType w:val="multilevel"/>
    <w:tmpl w:val="3CE20E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E8637C"/>
    <w:multiLevelType w:val="hybridMultilevel"/>
    <w:tmpl w:val="3A6C961A"/>
    <w:lvl w:ilvl="0" w:tplc="CD68B9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2950EB3"/>
    <w:multiLevelType w:val="hybridMultilevel"/>
    <w:tmpl w:val="3E1AC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4" w15:restartNumberingAfterBreak="0">
    <w:nsid w:val="4561675C"/>
    <w:multiLevelType w:val="multilevel"/>
    <w:tmpl w:val="3B8CF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56" w15:restartNumberingAfterBreak="0">
    <w:nsid w:val="473050FE"/>
    <w:multiLevelType w:val="hybridMultilevel"/>
    <w:tmpl w:val="1542F6BA"/>
    <w:lvl w:ilvl="0" w:tplc="E59C23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823991"/>
    <w:multiLevelType w:val="multilevel"/>
    <w:tmpl w:val="B03A34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A06037B"/>
    <w:multiLevelType w:val="hybridMultilevel"/>
    <w:tmpl w:val="481CD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5A2661"/>
    <w:multiLevelType w:val="multilevel"/>
    <w:tmpl w:val="F606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0" w15:restartNumberingAfterBreak="0">
    <w:nsid w:val="4CDC60F8"/>
    <w:multiLevelType w:val="hybridMultilevel"/>
    <w:tmpl w:val="C294358A"/>
    <w:lvl w:ilvl="0" w:tplc="5148CE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4E3F16A1"/>
    <w:multiLevelType w:val="hybridMultilevel"/>
    <w:tmpl w:val="C5ECA5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EDB7C78"/>
    <w:multiLevelType w:val="hybridMultilevel"/>
    <w:tmpl w:val="A2D2E3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4A224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4EF0CEF"/>
    <w:multiLevelType w:val="hybridMultilevel"/>
    <w:tmpl w:val="24F2C7B2"/>
    <w:lvl w:ilvl="0" w:tplc="9528A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5282099"/>
    <w:multiLevelType w:val="hybridMultilevel"/>
    <w:tmpl w:val="DF9035BE"/>
    <w:lvl w:ilvl="0" w:tplc="0CC42CF0">
      <w:start w:val="4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0F3"/>
    <w:multiLevelType w:val="multilevel"/>
    <w:tmpl w:val="856C0F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4E53A4"/>
    <w:multiLevelType w:val="hybridMultilevel"/>
    <w:tmpl w:val="27FEB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3C7587"/>
    <w:multiLevelType w:val="hybridMultilevel"/>
    <w:tmpl w:val="1200DD0E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2" w15:restartNumberingAfterBreak="0">
    <w:nsid w:val="63516ADB"/>
    <w:multiLevelType w:val="hybridMultilevel"/>
    <w:tmpl w:val="C862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C3160E5"/>
    <w:multiLevelType w:val="singleLevel"/>
    <w:tmpl w:val="F5BAA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77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6EDF2EFE"/>
    <w:multiLevelType w:val="hybridMultilevel"/>
    <w:tmpl w:val="DEF05F40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60676"/>
    <w:multiLevelType w:val="hybridMultilevel"/>
    <w:tmpl w:val="ECB21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0ED0F61"/>
    <w:multiLevelType w:val="hybridMultilevel"/>
    <w:tmpl w:val="2C7285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28C2CC5"/>
    <w:multiLevelType w:val="hybridMultilevel"/>
    <w:tmpl w:val="44FAB994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3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102536"/>
    <w:multiLevelType w:val="hybridMultilevel"/>
    <w:tmpl w:val="A64883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6296456"/>
    <w:multiLevelType w:val="hybridMultilevel"/>
    <w:tmpl w:val="F23C7920"/>
    <w:lvl w:ilvl="0" w:tplc="401A91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76769AB"/>
    <w:multiLevelType w:val="hybridMultilevel"/>
    <w:tmpl w:val="0EBA6A96"/>
    <w:lvl w:ilvl="0" w:tplc="5EE0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8BA54E4"/>
    <w:multiLevelType w:val="hybridMultilevel"/>
    <w:tmpl w:val="83BE9ADC"/>
    <w:lvl w:ilvl="0" w:tplc="7F38FCD2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9FD3035"/>
    <w:multiLevelType w:val="hybridMultilevel"/>
    <w:tmpl w:val="43BC0820"/>
    <w:lvl w:ilvl="0" w:tplc="83282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B1353A"/>
    <w:multiLevelType w:val="hybridMultilevel"/>
    <w:tmpl w:val="65E6C654"/>
    <w:lvl w:ilvl="0" w:tplc="DB6A20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BD2166"/>
    <w:multiLevelType w:val="multilevel"/>
    <w:tmpl w:val="D04C80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</w:num>
  <w:num w:numId="2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5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3"/>
  </w:num>
  <w:num w:numId="32">
    <w:abstractNumId w:val="55"/>
  </w:num>
  <w:num w:numId="33">
    <w:abstractNumId w:val="40"/>
  </w:num>
  <w:num w:numId="34">
    <w:abstractNumId w:val="20"/>
  </w:num>
  <w:num w:numId="35">
    <w:abstractNumId w:val="33"/>
  </w:num>
  <w:num w:numId="36">
    <w:abstractNumId w:val="43"/>
  </w:num>
  <w:num w:numId="37">
    <w:abstractNumId w:val="59"/>
  </w:num>
  <w:num w:numId="38">
    <w:abstractNumId w:val="50"/>
  </w:num>
  <w:num w:numId="39">
    <w:abstractNumId w:val="74"/>
  </w:num>
  <w:num w:numId="40">
    <w:abstractNumId w:val="76"/>
  </w:num>
  <w:num w:numId="41">
    <w:abstractNumId w:val="11"/>
  </w:num>
  <w:num w:numId="42">
    <w:abstractNumId w:val="42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</w:num>
  <w:num w:numId="45">
    <w:abstractNumId w:val="41"/>
  </w:num>
  <w:num w:numId="4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</w:num>
  <w:num w:numId="5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</w:num>
  <w:num w:numId="57">
    <w:abstractNumId w:val="68"/>
  </w:num>
  <w:num w:numId="58">
    <w:abstractNumId w:val="29"/>
  </w:num>
  <w:num w:numId="59">
    <w:abstractNumId w:val="82"/>
  </w:num>
  <w:num w:numId="60">
    <w:abstractNumId w:val="72"/>
  </w:num>
  <w:num w:numId="61">
    <w:abstractNumId w:val="54"/>
  </w:num>
  <w:num w:numId="62">
    <w:abstractNumId w:val="35"/>
  </w:num>
  <w:num w:numId="63">
    <w:abstractNumId w:val="8"/>
  </w:num>
  <w:num w:numId="64">
    <w:abstractNumId w:val="22"/>
  </w:num>
  <w:num w:numId="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</w:num>
  <w:num w:numId="70">
    <w:abstractNumId w:val="96"/>
  </w:num>
  <w:num w:numId="71">
    <w:abstractNumId w:val="28"/>
  </w:num>
  <w:num w:numId="72">
    <w:abstractNumId w:val="80"/>
  </w:num>
  <w:num w:numId="73">
    <w:abstractNumId w:val="39"/>
  </w:num>
  <w:num w:numId="74">
    <w:abstractNumId w:val="81"/>
  </w:num>
  <w:num w:numId="75">
    <w:abstractNumId w:val="49"/>
  </w:num>
  <w:num w:numId="76">
    <w:abstractNumId w:val="37"/>
  </w:num>
  <w:num w:numId="77">
    <w:abstractNumId w:val="92"/>
  </w:num>
  <w:num w:numId="78">
    <w:abstractNumId w:val="87"/>
  </w:num>
  <w:num w:numId="79">
    <w:abstractNumId w:val="25"/>
  </w:num>
  <w:num w:numId="80">
    <w:abstractNumId w:val="63"/>
  </w:num>
  <w:num w:numId="81">
    <w:abstractNumId w:val="60"/>
  </w:num>
  <w:num w:numId="82">
    <w:abstractNumId w:val="85"/>
  </w:num>
  <w:num w:numId="83">
    <w:abstractNumId w:val="78"/>
  </w:num>
  <w:num w:numId="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1"/>
    <w:lvlOverride w:ilvl="0">
      <w:startOverride w:val="1"/>
    </w:lvlOverride>
  </w:num>
  <w:num w:numId="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7"/>
  </w:num>
  <w:num w:numId="89">
    <w:abstractNumId w:val="10"/>
  </w:num>
  <w:num w:numId="90">
    <w:abstractNumId w:val="69"/>
  </w:num>
  <w:num w:numId="91">
    <w:abstractNumId w:val="88"/>
  </w:num>
  <w:num w:numId="92">
    <w:abstractNumId w:val="23"/>
  </w:num>
  <w:num w:numId="93">
    <w:abstractNumId w:val="70"/>
  </w:num>
  <w:num w:numId="94">
    <w:abstractNumId w:val="97"/>
  </w:num>
  <w:num w:numId="95">
    <w:abstractNumId w:val="89"/>
  </w:num>
  <w:num w:numId="96">
    <w:abstractNumId w:val="6"/>
  </w:num>
  <w:num w:numId="97">
    <w:abstractNumId w:val="18"/>
  </w:num>
  <w:num w:numId="98">
    <w:abstractNumId w:val="31"/>
  </w:num>
  <w:num w:numId="99">
    <w:abstractNumId w:val="71"/>
  </w:num>
  <w:num w:numId="100">
    <w:abstractNumId w:val="46"/>
  </w:num>
  <w:num w:numId="101">
    <w:abstractNumId w:val="62"/>
  </w:num>
  <w:num w:numId="102">
    <w:abstractNumId w:val="1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54"/>
    <w:rsid w:val="00003627"/>
    <w:rsid w:val="00003C09"/>
    <w:rsid w:val="0000757B"/>
    <w:rsid w:val="00014136"/>
    <w:rsid w:val="0001479E"/>
    <w:rsid w:val="000148ED"/>
    <w:rsid w:val="00017685"/>
    <w:rsid w:val="00020762"/>
    <w:rsid w:val="000357DE"/>
    <w:rsid w:val="00037438"/>
    <w:rsid w:val="00045E4A"/>
    <w:rsid w:val="000524C8"/>
    <w:rsid w:val="00070B1C"/>
    <w:rsid w:val="000770D6"/>
    <w:rsid w:val="00080C31"/>
    <w:rsid w:val="00082085"/>
    <w:rsid w:val="00083DE6"/>
    <w:rsid w:val="000947AA"/>
    <w:rsid w:val="000979F8"/>
    <w:rsid w:val="000A47AD"/>
    <w:rsid w:val="000A6A20"/>
    <w:rsid w:val="000B71FC"/>
    <w:rsid w:val="000B7E33"/>
    <w:rsid w:val="000D1575"/>
    <w:rsid w:val="00103969"/>
    <w:rsid w:val="00117A89"/>
    <w:rsid w:val="00120560"/>
    <w:rsid w:val="0012098D"/>
    <w:rsid w:val="001274EF"/>
    <w:rsid w:val="00130358"/>
    <w:rsid w:val="0014766C"/>
    <w:rsid w:val="00153276"/>
    <w:rsid w:val="00154466"/>
    <w:rsid w:val="00162F49"/>
    <w:rsid w:val="00172CAA"/>
    <w:rsid w:val="00181BBF"/>
    <w:rsid w:val="001836E8"/>
    <w:rsid w:val="00183D64"/>
    <w:rsid w:val="001A1FE4"/>
    <w:rsid w:val="001A217D"/>
    <w:rsid w:val="001B4367"/>
    <w:rsid w:val="001C11D0"/>
    <w:rsid w:val="001C54AB"/>
    <w:rsid w:val="001C764D"/>
    <w:rsid w:val="001D2A4D"/>
    <w:rsid w:val="001D56B1"/>
    <w:rsid w:val="001E05A9"/>
    <w:rsid w:val="001E5A72"/>
    <w:rsid w:val="001F1699"/>
    <w:rsid w:val="001F1E32"/>
    <w:rsid w:val="001F2314"/>
    <w:rsid w:val="001F4CA9"/>
    <w:rsid w:val="00204007"/>
    <w:rsid w:val="00207EB3"/>
    <w:rsid w:val="00217899"/>
    <w:rsid w:val="002257D8"/>
    <w:rsid w:val="00234D7E"/>
    <w:rsid w:val="0023570C"/>
    <w:rsid w:val="00256E32"/>
    <w:rsid w:val="002628A5"/>
    <w:rsid w:val="00263E88"/>
    <w:rsid w:val="0027450F"/>
    <w:rsid w:val="0028091A"/>
    <w:rsid w:val="00282174"/>
    <w:rsid w:val="00285CFE"/>
    <w:rsid w:val="002A4B25"/>
    <w:rsid w:val="002A67D2"/>
    <w:rsid w:val="002B681D"/>
    <w:rsid w:val="002C4DEC"/>
    <w:rsid w:val="002D0F8F"/>
    <w:rsid w:val="002D1391"/>
    <w:rsid w:val="002D3EBE"/>
    <w:rsid w:val="002E260C"/>
    <w:rsid w:val="002E333B"/>
    <w:rsid w:val="00302F24"/>
    <w:rsid w:val="003073D7"/>
    <w:rsid w:val="00310CB2"/>
    <w:rsid w:val="00312EBF"/>
    <w:rsid w:val="00321B96"/>
    <w:rsid w:val="00322417"/>
    <w:rsid w:val="003260CC"/>
    <w:rsid w:val="00330162"/>
    <w:rsid w:val="0034196E"/>
    <w:rsid w:val="00356C96"/>
    <w:rsid w:val="0036135F"/>
    <w:rsid w:val="00367602"/>
    <w:rsid w:val="0039214B"/>
    <w:rsid w:val="003947EF"/>
    <w:rsid w:val="00395511"/>
    <w:rsid w:val="00396176"/>
    <w:rsid w:val="00397077"/>
    <w:rsid w:val="003A0B87"/>
    <w:rsid w:val="003A27CF"/>
    <w:rsid w:val="003D11B4"/>
    <w:rsid w:val="003D21DD"/>
    <w:rsid w:val="003E2393"/>
    <w:rsid w:val="003F2198"/>
    <w:rsid w:val="00402FFD"/>
    <w:rsid w:val="00410143"/>
    <w:rsid w:val="00410F46"/>
    <w:rsid w:val="004210F5"/>
    <w:rsid w:val="0042753E"/>
    <w:rsid w:val="00435D30"/>
    <w:rsid w:val="00437E7D"/>
    <w:rsid w:val="00443403"/>
    <w:rsid w:val="004508EA"/>
    <w:rsid w:val="00451C54"/>
    <w:rsid w:val="00455C0F"/>
    <w:rsid w:val="00472B95"/>
    <w:rsid w:val="00480DB1"/>
    <w:rsid w:val="00482CA2"/>
    <w:rsid w:val="00483EE0"/>
    <w:rsid w:val="004879FF"/>
    <w:rsid w:val="00497C34"/>
    <w:rsid w:val="004B1548"/>
    <w:rsid w:val="004B6F80"/>
    <w:rsid w:val="004C67E4"/>
    <w:rsid w:val="004C7442"/>
    <w:rsid w:val="004E2ECE"/>
    <w:rsid w:val="004E7238"/>
    <w:rsid w:val="0050176F"/>
    <w:rsid w:val="00506929"/>
    <w:rsid w:val="005105C0"/>
    <w:rsid w:val="00510FAD"/>
    <w:rsid w:val="00535AF1"/>
    <w:rsid w:val="00536CAB"/>
    <w:rsid w:val="00554248"/>
    <w:rsid w:val="0056409B"/>
    <w:rsid w:val="005908C8"/>
    <w:rsid w:val="00592FEC"/>
    <w:rsid w:val="005A2431"/>
    <w:rsid w:val="005B2263"/>
    <w:rsid w:val="005C2289"/>
    <w:rsid w:val="005C2770"/>
    <w:rsid w:val="005C59DE"/>
    <w:rsid w:val="005D1987"/>
    <w:rsid w:val="005E1313"/>
    <w:rsid w:val="005E1341"/>
    <w:rsid w:val="005E2124"/>
    <w:rsid w:val="005F2A6B"/>
    <w:rsid w:val="005F4E1F"/>
    <w:rsid w:val="00604DDA"/>
    <w:rsid w:val="00605761"/>
    <w:rsid w:val="00616656"/>
    <w:rsid w:val="00632ABF"/>
    <w:rsid w:val="00646454"/>
    <w:rsid w:val="006469D3"/>
    <w:rsid w:val="00653D8B"/>
    <w:rsid w:val="006819A6"/>
    <w:rsid w:val="006854C8"/>
    <w:rsid w:val="00692B68"/>
    <w:rsid w:val="0069570C"/>
    <w:rsid w:val="006A2803"/>
    <w:rsid w:val="006A33BF"/>
    <w:rsid w:val="006A52ED"/>
    <w:rsid w:val="006B2B9A"/>
    <w:rsid w:val="006C2756"/>
    <w:rsid w:val="006D2474"/>
    <w:rsid w:val="006E02AD"/>
    <w:rsid w:val="006E0677"/>
    <w:rsid w:val="006F4E57"/>
    <w:rsid w:val="006F7BC0"/>
    <w:rsid w:val="00700598"/>
    <w:rsid w:val="00713A8F"/>
    <w:rsid w:val="00714C41"/>
    <w:rsid w:val="00720821"/>
    <w:rsid w:val="007233E1"/>
    <w:rsid w:val="00725E0A"/>
    <w:rsid w:val="00730BB1"/>
    <w:rsid w:val="0073745E"/>
    <w:rsid w:val="007508BD"/>
    <w:rsid w:val="007540AA"/>
    <w:rsid w:val="00757291"/>
    <w:rsid w:val="00765E4F"/>
    <w:rsid w:val="00787892"/>
    <w:rsid w:val="00787D45"/>
    <w:rsid w:val="007A08C7"/>
    <w:rsid w:val="007A6FB9"/>
    <w:rsid w:val="007B4C69"/>
    <w:rsid w:val="007C4227"/>
    <w:rsid w:val="007C5226"/>
    <w:rsid w:val="007C6B7C"/>
    <w:rsid w:val="007E2FFA"/>
    <w:rsid w:val="007E5513"/>
    <w:rsid w:val="007F6C55"/>
    <w:rsid w:val="008049F7"/>
    <w:rsid w:val="00804D47"/>
    <w:rsid w:val="008062B2"/>
    <w:rsid w:val="00811AF4"/>
    <w:rsid w:val="00817A3D"/>
    <w:rsid w:val="00820B74"/>
    <w:rsid w:val="00824822"/>
    <w:rsid w:val="00827348"/>
    <w:rsid w:val="00832D91"/>
    <w:rsid w:val="008426CA"/>
    <w:rsid w:val="00851246"/>
    <w:rsid w:val="008514AF"/>
    <w:rsid w:val="00874EB7"/>
    <w:rsid w:val="008836F9"/>
    <w:rsid w:val="00892FC3"/>
    <w:rsid w:val="008A585B"/>
    <w:rsid w:val="008A786A"/>
    <w:rsid w:val="008B152E"/>
    <w:rsid w:val="008B735B"/>
    <w:rsid w:val="008D0DC9"/>
    <w:rsid w:val="008E33DF"/>
    <w:rsid w:val="00921E3C"/>
    <w:rsid w:val="00930740"/>
    <w:rsid w:val="00942A02"/>
    <w:rsid w:val="00954C13"/>
    <w:rsid w:val="00955C53"/>
    <w:rsid w:val="00955D7F"/>
    <w:rsid w:val="009709C7"/>
    <w:rsid w:val="00977CC4"/>
    <w:rsid w:val="0098518F"/>
    <w:rsid w:val="00986673"/>
    <w:rsid w:val="00986B27"/>
    <w:rsid w:val="00990634"/>
    <w:rsid w:val="00995268"/>
    <w:rsid w:val="009B27F3"/>
    <w:rsid w:val="009C3A16"/>
    <w:rsid w:val="009D70CC"/>
    <w:rsid w:val="009D7D7C"/>
    <w:rsid w:val="009E702A"/>
    <w:rsid w:val="009F1C21"/>
    <w:rsid w:val="00A33447"/>
    <w:rsid w:val="00A335A7"/>
    <w:rsid w:val="00A474B2"/>
    <w:rsid w:val="00A63EC8"/>
    <w:rsid w:val="00A70D80"/>
    <w:rsid w:val="00A710F3"/>
    <w:rsid w:val="00A804EB"/>
    <w:rsid w:val="00A82A5F"/>
    <w:rsid w:val="00A86271"/>
    <w:rsid w:val="00A90A8E"/>
    <w:rsid w:val="00A92D48"/>
    <w:rsid w:val="00A92E54"/>
    <w:rsid w:val="00AA6A9D"/>
    <w:rsid w:val="00AC37FE"/>
    <w:rsid w:val="00AC3B50"/>
    <w:rsid w:val="00AC62FF"/>
    <w:rsid w:val="00AC6DD3"/>
    <w:rsid w:val="00AD205E"/>
    <w:rsid w:val="00AD37B4"/>
    <w:rsid w:val="00AE1B21"/>
    <w:rsid w:val="00AF0FB5"/>
    <w:rsid w:val="00AF3867"/>
    <w:rsid w:val="00AF4F45"/>
    <w:rsid w:val="00B06D18"/>
    <w:rsid w:val="00B07746"/>
    <w:rsid w:val="00B36802"/>
    <w:rsid w:val="00B41598"/>
    <w:rsid w:val="00B47F0F"/>
    <w:rsid w:val="00B65FED"/>
    <w:rsid w:val="00B71239"/>
    <w:rsid w:val="00B90C01"/>
    <w:rsid w:val="00B91FFB"/>
    <w:rsid w:val="00BB7411"/>
    <w:rsid w:val="00BF0899"/>
    <w:rsid w:val="00BF3A3E"/>
    <w:rsid w:val="00BF4200"/>
    <w:rsid w:val="00BF6BA0"/>
    <w:rsid w:val="00C00073"/>
    <w:rsid w:val="00C020E6"/>
    <w:rsid w:val="00C038A0"/>
    <w:rsid w:val="00C051ED"/>
    <w:rsid w:val="00C10F60"/>
    <w:rsid w:val="00C233B7"/>
    <w:rsid w:val="00C23CC9"/>
    <w:rsid w:val="00C30C00"/>
    <w:rsid w:val="00C477CC"/>
    <w:rsid w:val="00C53BFE"/>
    <w:rsid w:val="00C70A46"/>
    <w:rsid w:val="00C72C49"/>
    <w:rsid w:val="00C97AFB"/>
    <w:rsid w:val="00C97F45"/>
    <w:rsid w:val="00CA4DFA"/>
    <w:rsid w:val="00CB354E"/>
    <w:rsid w:val="00CC51F0"/>
    <w:rsid w:val="00CD1A42"/>
    <w:rsid w:val="00CE044F"/>
    <w:rsid w:val="00CE5709"/>
    <w:rsid w:val="00CE5C7C"/>
    <w:rsid w:val="00CE6020"/>
    <w:rsid w:val="00CE60F3"/>
    <w:rsid w:val="00CF4DB5"/>
    <w:rsid w:val="00CF5DBC"/>
    <w:rsid w:val="00D007BC"/>
    <w:rsid w:val="00D05A13"/>
    <w:rsid w:val="00D07BFF"/>
    <w:rsid w:val="00D13359"/>
    <w:rsid w:val="00D26A74"/>
    <w:rsid w:val="00D34D97"/>
    <w:rsid w:val="00D46802"/>
    <w:rsid w:val="00D542BA"/>
    <w:rsid w:val="00D57FDB"/>
    <w:rsid w:val="00D65288"/>
    <w:rsid w:val="00D661A5"/>
    <w:rsid w:val="00D76F2C"/>
    <w:rsid w:val="00D800BD"/>
    <w:rsid w:val="00D83307"/>
    <w:rsid w:val="00D83320"/>
    <w:rsid w:val="00D92E38"/>
    <w:rsid w:val="00D94F5D"/>
    <w:rsid w:val="00DA6285"/>
    <w:rsid w:val="00DB216F"/>
    <w:rsid w:val="00DB497D"/>
    <w:rsid w:val="00DC7418"/>
    <w:rsid w:val="00DD2289"/>
    <w:rsid w:val="00DD5138"/>
    <w:rsid w:val="00DD59AF"/>
    <w:rsid w:val="00DE6631"/>
    <w:rsid w:val="00E01228"/>
    <w:rsid w:val="00E04B8C"/>
    <w:rsid w:val="00E11B4F"/>
    <w:rsid w:val="00E135B2"/>
    <w:rsid w:val="00E40130"/>
    <w:rsid w:val="00E652AB"/>
    <w:rsid w:val="00E7067D"/>
    <w:rsid w:val="00E773F7"/>
    <w:rsid w:val="00EA3A09"/>
    <w:rsid w:val="00EA43BB"/>
    <w:rsid w:val="00EB3B94"/>
    <w:rsid w:val="00EB4D55"/>
    <w:rsid w:val="00ED422C"/>
    <w:rsid w:val="00ED461C"/>
    <w:rsid w:val="00ED5DE6"/>
    <w:rsid w:val="00ED6DBB"/>
    <w:rsid w:val="00EE2030"/>
    <w:rsid w:val="00EE270A"/>
    <w:rsid w:val="00F02FA6"/>
    <w:rsid w:val="00F03918"/>
    <w:rsid w:val="00F03ABC"/>
    <w:rsid w:val="00F040C3"/>
    <w:rsid w:val="00F11919"/>
    <w:rsid w:val="00F144B6"/>
    <w:rsid w:val="00F146CD"/>
    <w:rsid w:val="00F172EC"/>
    <w:rsid w:val="00F17600"/>
    <w:rsid w:val="00F302C7"/>
    <w:rsid w:val="00F31B94"/>
    <w:rsid w:val="00F32DC4"/>
    <w:rsid w:val="00F41085"/>
    <w:rsid w:val="00F745BF"/>
    <w:rsid w:val="00F747B2"/>
    <w:rsid w:val="00F938F7"/>
    <w:rsid w:val="00FA1B26"/>
    <w:rsid w:val="00FA4CDB"/>
    <w:rsid w:val="00FB7549"/>
    <w:rsid w:val="00FC3C88"/>
    <w:rsid w:val="00FD219A"/>
    <w:rsid w:val="00FD42E4"/>
    <w:rsid w:val="00FE5DF5"/>
    <w:rsid w:val="00FE7C41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B2E1F44D-D196-4C08-BB00-BB138B45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14B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56409B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unhideWhenUsed/>
    <w:qFormat/>
    <w:rsid w:val="0056409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6409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semiHidden/>
    <w:unhideWhenUsed/>
    <w:qFormat/>
    <w:rsid w:val="0056409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56409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6409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6409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6409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1,Nagłówek 1 Znak Znak Znak1"/>
    <w:basedOn w:val="Domylnaczcionkaakapitu"/>
    <w:link w:val="Nagwek1"/>
    <w:rsid w:val="0056409B"/>
    <w:rPr>
      <w:rFonts w:ascii="Calibri" w:eastAsia="Calibri" w:hAnsi="Calibri" w:cs="Times New Roman"/>
      <w:b/>
      <w:caps/>
      <w:lang w:val="x-non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56409B"/>
    <w:rPr>
      <w:rFonts w:ascii="Tahoma" w:eastAsia="Times New Roman" w:hAnsi="Tahoma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6409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6409B"/>
    <w:rPr>
      <w:rFonts w:ascii="Tahoma" w:eastAsia="Times New Roman" w:hAnsi="Tahoma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semiHidden/>
    <w:rsid w:val="005640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56409B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6409B"/>
    <w:rPr>
      <w:rFonts w:ascii="Times New Roman" w:eastAsia="Times New Roman" w:hAnsi="Times New Roman" w:cs="Times New Roman"/>
      <w:b/>
      <w:i/>
      <w:smallCaps/>
      <w:sz w:val="32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6409B"/>
    <w:rPr>
      <w:rFonts w:ascii="Times New Roman" w:eastAsia="Times New Roman" w:hAnsi="Times New Roman" w:cs="Times New Roman"/>
      <w:b/>
      <w:smallCaps/>
      <w:sz w:val="32"/>
      <w:szCs w:val="20"/>
      <w:lang w:val="x-none" w:eastAsia="pl-PL"/>
    </w:rPr>
  </w:style>
  <w:style w:type="character" w:styleId="Hipercze">
    <w:name w:val="Hyperlink"/>
    <w:uiPriority w:val="99"/>
    <w:unhideWhenUsed/>
    <w:rsid w:val="0056409B"/>
    <w:rPr>
      <w:color w:val="0000FF"/>
      <w:u w:val="single"/>
    </w:rPr>
  </w:style>
  <w:style w:type="character" w:styleId="UyteHipercze">
    <w:name w:val="FollowedHyperlink"/>
    <w:semiHidden/>
    <w:unhideWhenUsed/>
    <w:rsid w:val="0056409B"/>
    <w:rPr>
      <w:color w:val="800080"/>
      <w:u w:val="single"/>
    </w:rPr>
  </w:style>
  <w:style w:type="character" w:customStyle="1" w:styleId="Nagwek1Znak2">
    <w:name w:val="Nagłówek 1 Znak2"/>
    <w:aliases w:val="Nagłówek 1 Znak1 Znak,Nagłówek 1 Znak Znak Znak"/>
    <w:rsid w:val="0056409B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56409B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56409B"/>
    <w:rPr>
      <w:b/>
      <w:bCs w:val="0"/>
    </w:rPr>
  </w:style>
  <w:style w:type="paragraph" w:customStyle="1" w:styleId="msonormal0">
    <w:name w:val="msonormal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E1313"/>
    <w:pPr>
      <w:tabs>
        <w:tab w:val="left" w:pos="902"/>
        <w:tab w:val="right" w:leader="dot" w:pos="9736"/>
      </w:tabs>
      <w:spacing w:after="0" w:line="276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C7442"/>
    <w:pPr>
      <w:tabs>
        <w:tab w:val="right" w:leader="dot" w:pos="9736"/>
      </w:tabs>
      <w:spacing w:after="0" w:line="276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qFormat/>
    <w:rsid w:val="0056409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56409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56409B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56409B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uiPriority w:val="99"/>
    <w:semiHidden/>
    <w:rsid w:val="0056409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09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0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0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09B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09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09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0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56409B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uiPriority w:val="99"/>
    <w:qFormat/>
    <w:rsid w:val="0056409B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6409B"/>
    <w:rPr>
      <w:rFonts w:ascii="Tahoma" w:eastAsia="Times New Roman" w:hAnsi="Tahoma" w:cs="Times New Roman"/>
      <w:b/>
      <w:smallCap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409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409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09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409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409B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409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409B"/>
    <w:rPr>
      <w:rFonts w:ascii="Arial" w:eastAsia="Times New Roman" w:hAnsi="Arial" w:cs="Times New Roman"/>
      <w:i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6409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6409B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6409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409B"/>
    <w:rPr>
      <w:rFonts w:ascii="Segoe UI" w:eastAsia="Calibri" w:hAnsi="Segoe UI" w:cs="Segoe U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56409B"/>
    <w:rPr>
      <w:b/>
      <w:bCs/>
      <w:lang w:eastAsia="x-none"/>
    </w:rPr>
  </w:style>
  <w:style w:type="character" w:customStyle="1" w:styleId="TematkomentarzaZnak">
    <w:name w:val="Temat komentarza Znak"/>
    <w:basedOn w:val="TekstkomentarzaZnak"/>
    <w:semiHidden/>
    <w:rsid w:val="0056409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09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9B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Bezodstpw">
    <w:name w:val="No Spacing"/>
    <w:uiPriority w:val="1"/>
    <w:qFormat/>
    <w:rsid w:val="005640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5640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6409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6409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Tekstpodstawowy31">
    <w:name w:val="Tekst podstawowy 31"/>
    <w:basedOn w:val="Normalny"/>
    <w:uiPriority w:val="99"/>
    <w:rsid w:val="0056409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ust">
    <w:name w:val="ust"/>
    <w:uiPriority w:val="99"/>
    <w:rsid w:val="0056409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uiPriority w:val="99"/>
    <w:rsid w:val="005640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56409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uiPriority w:val="99"/>
    <w:rsid w:val="0056409B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56409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56409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0">
    <w:name w:val="Standardowy.+"/>
    <w:uiPriority w:val="99"/>
    <w:rsid w:val="0056409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6409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5640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564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56409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uiPriority w:val="99"/>
    <w:rsid w:val="0056409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6409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5640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">
    <w:name w:val="Zwykły"/>
    <w:basedOn w:val="Normalny"/>
    <w:uiPriority w:val="99"/>
    <w:rsid w:val="0056409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uiPriority w:val="99"/>
    <w:rsid w:val="0056409B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B">
    <w:name w:val="B"/>
    <w:uiPriority w:val="99"/>
    <w:rsid w:val="0056409B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oddl-nadpis">
    <w:name w:val="oddíl-nadpis"/>
    <w:basedOn w:val="Normalny"/>
    <w:uiPriority w:val="99"/>
    <w:rsid w:val="0056409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uiPriority w:val="99"/>
    <w:rsid w:val="0056409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uiPriority w:val="99"/>
    <w:rsid w:val="0056409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uiPriority w:val="99"/>
    <w:rsid w:val="0056409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uiPriority w:val="99"/>
    <w:rsid w:val="0056409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56409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uiPriority w:val="99"/>
    <w:rsid w:val="0056409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uiPriority w:val="99"/>
    <w:rsid w:val="0056409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uiPriority w:val="99"/>
    <w:rsid w:val="0056409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uiPriority w:val="99"/>
    <w:rsid w:val="0056409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uiPriority w:val="99"/>
    <w:rsid w:val="0056409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customStyle="1" w:styleId="Tekstblokowy2">
    <w:name w:val="Tekst blokowy2"/>
    <w:basedOn w:val="Normalny"/>
    <w:uiPriority w:val="99"/>
    <w:rsid w:val="0056409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customStyle="1" w:styleId="Pa2">
    <w:name w:val="Pa2"/>
    <w:basedOn w:val="Default"/>
    <w:next w:val="Default"/>
    <w:uiPriority w:val="99"/>
    <w:rsid w:val="0056409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56409B"/>
    <w:pPr>
      <w:spacing w:line="141" w:lineRule="atLeast"/>
    </w:pPr>
    <w:rPr>
      <w:rFonts w:ascii="Humnst777LtEU" w:hAnsi="Humnst777LtEU"/>
      <w:color w:val="auto"/>
    </w:rPr>
  </w:style>
  <w:style w:type="paragraph" w:customStyle="1" w:styleId="Pa5">
    <w:name w:val="Pa5"/>
    <w:basedOn w:val="Default"/>
    <w:next w:val="Default"/>
    <w:uiPriority w:val="99"/>
    <w:rsid w:val="0056409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56409B"/>
    <w:pPr>
      <w:spacing w:line="241" w:lineRule="atLeast"/>
    </w:pPr>
    <w:rPr>
      <w:rFonts w:ascii="Humnst777EU" w:hAnsi="Humnst777EU"/>
      <w:color w:val="auto"/>
    </w:rPr>
  </w:style>
  <w:style w:type="paragraph" w:customStyle="1" w:styleId="Pa6">
    <w:name w:val="Pa6"/>
    <w:basedOn w:val="Default"/>
    <w:next w:val="Default"/>
    <w:uiPriority w:val="99"/>
    <w:rsid w:val="0056409B"/>
    <w:pPr>
      <w:spacing w:line="241" w:lineRule="atLeast"/>
    </w:pPr>
    <w:rPr>
      <w:rFonts w:ascii="Humnst777EU" w:hAnsi="Humnst777EU"/>
      <w:color w:val="auto"/>
    </w:rPr>
  </w:style>
  <w:style w:type="paragraph" w:customStyle="1" w:styleId="SIWZTektresc">
    <w:name w:val="SIWZ Tek tresc"/>
    <w:basedOn w:val="Normalny"/>
    <w:uiPriority w:val="99"/>
    <w:rsid w:val="0056409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56409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yle24">
    <w:name w:val="Style24"/>
    <w:basedOn w:val="Normalny"/>
    <w:uiPriority w:val="99"/>
    <w:rsid w:val="0056409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Style48">
    <w:name w:val="Style48"/>
    <w:basedOn w:val="Normalny"/>
    <w:uiPriority w:val="99"/>
    <w:rsid w:val="0056409B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xt-justify">
    <w:name w:val="text-justify"/>
    <w:basedOn w:val="Normalny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landokumentu1">
    <w:name w:val="Plan dokumentu1"/>
    <w:basedOn w:val="Normalny"/>
    <w:uiPriority w:val="99"/>
    <w:semiHidden/>
    <w:rsid w:val="0056409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ktZnak">
    <w:name w:val="pkt Znak"/>
    <w:link w:val="pkt"/>
    <w:locked/>
    <w:rsid w:val="0056409B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kt">
    <w:name w:val="pkt"/>
    <w:basedOn w:val="Normalny"/>
    <w:link w:val="pktZnak"/>
    <w:rsid w:val="005640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56409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6409B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6409B"/>
    <w:rPr>
      <w:vertAlign w:val="superscript"/>
    </w:rPr>
  </w:style>
  <w:style w:type="character" w:customStyle="1" w:styleId="Nagwek5Znak1">
    <w:name w:val="Nagłówek 5 Znak1"/>
    <w:link w:val="Nagwek5"/>
    <w:semiHidden/>
    <w:locked/>
    <w:rsid w:val="0056409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FontStyle44">
    <w:name w:val="Font Style44"/>
    <w:rsid w:val="0056409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8">
    <w:name w:val="Font Style48"/>
    <w:rsid w:val="0056409B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5640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landokumentuZnak1">
    <w:name w:val="Plan dokumentu Znak1"/>
    <w:semiHidden/>
    <w:locked/>
    <w:rsid w:val="0056409B"/>
    <w:rPr>
      <w:rFonts w:ascii="Tahoma" w:eastAsia="Times New Roman" w:hAnsi="Tahoma" w:cs="Times New Roman" w:hint="default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56409B"/>
    <w:rPr>
      <w:rFonts w:ascii="Tahoma" w:hAnsi="Tahoma" w:cs="Tahoma" w:hint="default"/>
      <w:sz w:val="16"/>
      <w:szCs w:val="16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56409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abulatory">
    <w:name w:val="tabulatory"/>
    <w:basedOn w:val="Domylnaczcionkaakapitu"/>
    <w:rsid w:val="0056409B"/>
  </w:style>
  <w:style w:type="character" w:customStyle="1" w:styleId="naglowekduzy1">
    <w:name w:val="naglowek_duzy1"/>
    <w:rsid w:val="0056409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56409B"/>
    <w:rPr>
      <w:rFonts w:ascii="Verdana" w:hAnsi="Verdana" w:hint="default"/>
      <w:b/>
      <w:bCs/>
    </w:rPr>
  </w:style>
  <w:style w:type="character" w:customStyle="1" w:styleId="A5">
    <w:name w:val="A5"/>
    <w:uiPriority w:val="99"/>
    <w:rsid w:val="0056409B"/>
    <w:rPr>
      <w:rFonts w:ascii="Humnst777LtEU" w:hAnsi="Humnst777LtEU" w:cs="Humnst777LtEU" w:hint="default"/>
      <w:color w:val="000000"/>
    </w:rPr>
  </w:style>
  <w:style w:type="character" w:customStyle="1" w:styleId="A4">
    <w:name w:val="A4"/>
    <w:uiPriority w:val="99"/>
    <w:rsid w:val="0056409B"/>
    <w:rPr>
      <w:rFonts w:ascii="Humnst777EU" w:hAnsi="Humnst777EU" w:cs="Humnst777EU" w:hint="default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56409B"/>
    <w:rPr>
      <w:rFonts w:ascii="Humnst777EU" w:hAnsi="Humnst777EU" w:cs="Humnst777EU" w:hint="default"/>
      <w:b/>
      <w:bCs/>
      <w:color w:val="000000"/>
      <w:sz w:val="14"/>
      <w:szCs w:val="14"/>
    </w:rPr>
  </w:style>
  <w:style w:type="character" w:customStyle="1" w:styleId="txt-new">
    <w:name w:val="txt-new"/>
    <w:basedOn w:val="Domylnaczcionkaakapitu"/>
    <w:rsid w:val="0056409B"/>
  </w:style>
  <w:style w:type="character" w:customStyle="1" w:styleId="text2">
    <w:name w:val="text2"/>
    <w:basedOn w:val="Domylnaczcionkaakapitu"/>
    <w:rsid w:val="0056409B"/>
  </w:style>
  <w:style w:type="character" w:customStyle="1" w:styleId="CharStyle23">
    <w:name w:val="CharStyle23"/>
    <w:rsid w:val="0056409B"/>
    <w:rPr>
      <w:rFonts w:ascii="Verdana" w:eastAsia="Verdana" w:hAnsi="Verdana" w:cs="Verdan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56409B"/>
    <w:rPr>
      <w:rFonts w:ascii="Verdana" w:eastAsia="Verdana" w:hAnsi="Verdana" w:cs="Verdana" w:hint="default"/>
      <w:b/>
      <w:bCs/>
      <w:i w:val="0"/>
      <w:iCs w:val="0"/>
      <w:smallCaps w:val="0"/>
      <w:sz w:val="18"/>
      <w:szCs w:val="18"/>
    </w:rPr>
  </w:style>
  <w:style w:type="character" w:customStyle="1" w:styleId="Znakiprzypiswdolnych">
    <w:name w:val="Znaki przypisów dolnych"/>
    <w:rsid w:val="0056409B"/>
  </w:style>
  <w:style w:type="character" w:customStyle="1" w:styleId="CharStyle19">
    <w:name w:val="CharStyle19"/>
    <w:rsid w:val="0056409B"/>
    <w:rPr>
      <w:rFonts w:ascii="Verdana" w:eastAsia="Verdana" w:hAnsi="Verdana" w:cs="Verdana" w:hint="default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56409B"/>
  </w:style>
  <w:style w:type="character" w:customStyle="1" w:styleId="fn-ref">
    <w:name w:val="fn-ref"/>
    <w:basedOn w:val="Domylnaczcionkaakapitu"/>
    <w:rsid w:val="0056409B"/>
  </w:style>
  <w:style w:type="table" w:styleId="Tabela-Siatka">
    <w:name w:val="Table Grid"/>
    <w:basedOn w:val="Standardowy"/>
    <w:uiPriority w:val="59"/>
    <w:rsid w:val="0056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64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8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B666-3A95-40DA-8EB4-964B3A3A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5820</Words>
  <Characters>34922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Kozińska</dc:creator>
  <cp:keywords/>
  <dc:description/>
  <cp:lastModifiedBy>Katarzyna Żabińska</cp:lastModifiedBy>
  <cp:revision>5</cp:revision>
  <cp:lastPrinted>2022-07-21T11:06:00Z</cp:lastPrinted>
  <dcterms:created xsi:type="dcterms:W3CDTF">2022-08-03T13:33:00Z</dcterms:created>
  <dcterms:modified xsi:type="dcterms:W3CDTF">2022-08-04T10:18:00Z</dcterms:modified>
</cp:coreProperties>
</file>