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Zamówień Publicznych (Dz.U. </w:t>
      </w:r>
      <w:r w:rsidR="00C6762F">
        <w:rPr>
          <w:rFonts w:ascii="Cambria" w:hAnsi="Cambria" w:cs="Arial"/>
          <w:bCs/>
          <w:sz w:val="22"/>
          <w:szCs w:val="22"/>
        </w:rPr>
        <w:t>202</w:t>
      </w:r>
      <w:r w:rsidR="000211BB">
        <w:rPr>
          <w:rFonts w:ascii="Cambria" w:hAnsi="Cambria" w:cs="Arial"/>
          <w:bCs/>
          <w:sz w:val="22"/>
          <w:szCs w:val="22"/>
        </w:rPr>
        <w:t>2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, poz. </w:t>
      </w:r>
      <w:r w:rsidR="000211BB">
        <w:rPr>
          <w:rFonts w:ascii="Cambria" w:hAnsi="Cambria" w:cs="Arial"/>
          <w:bCs/>
          <w:sz w:val="22"/>
          <w:szCs w:val="22"/>
        </w:rPr>
        <w:t>1710 ze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zm.)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3E40E4">
        <w:rPr>
          <w:rFonts w:ascii="Cambria" w:hAnsi="Cambria" w:cs="Arial"/>
          <w:b/>
          <w:bCs/>
          <w:sz w:val="22"/>
          <w:szCs w:val="22"/>
        </w:rPr>
        <w:t>SA.270.2.</w:t>
      </w:r>
      <w:r w:rsidR="00967569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C474E1" w:rsidRPr="003E40E4">
        <w:rPr>
          <w:rFonts w:ascii="Cambria" w:hAnsi="Cambria" w:cs="Arial"/>
          <w:b/>
          <w:bCs/>
          <w:sz w:val="22"/>
          <w:szCs w:val="22"/>
        </w:rPr>
        <w:t>.202</w:t>
      </w:r>
      <w:r w:rsidR="000211BB">
        <w:rPr>
          <w:rFonts w:ascii="Cambria" w:hAnsi="Cambria" w:cs="Arial"/>
          <w:b/>
          <w:bCs/>
          <w:sz w:val="22"/>
          <w:szCs w:val="22"/>
        </w:rPr>
        <w:t>3</w:t>
      </w:r>
      <w:r w:rsidR="00C474E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na „</w:t>
      </w:r>
      <w:r w:rsidR="000211BB" w:rsidRPr="000211BB">
        <w:rPr>
          <w:rFonts w:ascii="Cambria" w:hAnsi="Cambria" w:cs="Arial"/>
          <w:b/>
          <w:i/>
          <w:sz w:val="22"/>
          <w:szCs w:val="22"/>
        </w:rPr>
        <w:t xml:space="preserve">Przebudowa budynku mieszkalnego Łosie 16 (nr </w:t>
      </w:r>
      <w:proofErr w:type="spellStart"/>
      <w:r w:rsidR="000211BB" w:rsidRPr="000211BB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0211BB" w:rsidRPr="000211BB">
        <w:rPr>
          <w:rFonts w:ascii="Cambria" w:hAnsi="Cambria" w:cs="Arial"/>
          <w:b/>
          <w:i/>
          <w:sz w:val="22"/>
          <w:szCs w:val="22"/>
        </w:rPr>
        <w:t>. 110/23)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>wynagrodzenie brutto: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Netto: _________________________________________________________________________________________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 xml:space="preserve">gwarancji jakości </w:t>
      </w:r>
      <w:r w:rsidR="003D0047">
        <w:rPr>
          <w:rFonts w:ascii="Cambria" w:hAnsi="Cambria" w:cs="Arial"/>
          <w:bCs/>
          <w:i/>
          <w:sz w:val="22"/>
          <w:szCs w:val="22"/>
        </w:rPr>
        <w:t>wraz z</w:t>
      </w:r>
      <w:r w:rsidR="00345076">
        <w:rPr>
          <w:rFonts w:ascii="Cambria" w:hAnsi="Cambria" w:cs="Arial"/>
          <w:bCs/>
          <w:i/>
          <w:sz w:val="22"/>
          <w:szCs w:val="22"/>
        </w:rPr>
        <w:t xml:space="preserve"> serwisem posprzedażnym</w:t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3F" w:rsidRDefault="00F1613F">
      <w:r>
        <w:separator/>
      </w:r>
    </w:p>
  </w:endnote>
  <w:endnote w:type="continuationSeparator" w:id="0">
    <w:p w:rsidR="00F1613F" w:rsidRDefault="00F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67569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67569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3F" w:rsidRDefault="00F1613F">
      <w:r>
        <w:separator/>
      </w:r>
    </w:p>
  </w:footnote>
  <w:footnote w:type="continuationSeparator" w:id="0">
    <w:p w:rsidR="00F1613F" w:rsidRDefault="00F1613F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24 / 36 / 48.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12-miesięcznej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569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13F"/>
    <w:rsid w:val="00F2021D"/>
    <w:rsid w:val="00F25B2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7AFA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E5CB-3B8C-49D1-9B03-7A5CDD3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17</cp:revision>
  <cp:lastPrinted>2017-05-23T12:32:00Z</cp:lastPrinted>
  <dcterms:created xsi:type="dcterms:W3CDTF">2021-09-14T15:30:00Z</dcterms:created>
  <dcterms:modified xsi:type="dcterms:W3CDTF">2023-04-26T07:33:00Z</dcterms:modified>
</cp:coreProperties>
</file>