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:rsidR="005E2D53" w:rsidRPr="00FB734A" w:rsidRDefault="005E2D53" w:rsidP="008F3AB4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 xml:space="preserve">nr IRB.271.1.2021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F446F3" w:rsidRPr="00F446F3">
        <w:rPr>
          <w:rFonts w:ascii="Calibri Light" w:hAnsi="Calibri Light" w:cs="Calibri Light"/>
          <w:b/>
          <w:bCs/>
          <w:sz w:val="28"/>
          <w:szCs w:val="24"/>
        </w:rPr>
        <w:t>Budow</w:t>
      </w:r>
      <w:r w:rsidR="00F446F3">
        <w:rPr>
          <w:rFonts w:ascii="Calibri Light" w:hAnsi="Calibri Light" w:cs="Calibri Light"/>
          <w:b/>
          <w:bCs/>
          <w:sz w:val="28"/>
          <w:szCs w:val="24"/>
        </w:rPr>
        <w:t>ę</w:t>
      </w:r>
      <w:r w:rsidR="00F446F3" w:rsidRPr="00F446F3">
        <w:rPr>
          <w:rFonts w:ascii="Calibri Light" w:hAnsi="Calibri Light" w:cs="Calibri Light"/>
          <w:b/>
          <w:bCs/>
          <w:sz w:val="28"/>
          <w:szCs w:val="24"/>
        </w:rPr>
        <w:t xml:space="preserve"> oświetlenia ulicznego przy drodze powiatowej nr 1528 K Nawojowa – Żeleźnikowa </w:t>
      </w:r>
      <w:r w:rsidR="00824AB1" w:rsidRPr="00824AB1">
        <w:rPr>
          <w:rFonts w:ascii="Calibri Light" w:hAnsi="Calibri Light" w:cs="Calibri Light"/>
          <w:b/>
          <w:bCs/>
          <w:sz w:val="28"/>
          <w:szCs w:val="24"/>
        </w:rPr>
        <w:t xml:space="preserve">Wielka </w:t>
      </w:r>
      <w:bookmarkStart w:id="1" w:name="_GoBack"/>
      <w:bookmarkEnd w:id="1"/>
      <w:r w:rsidR="00F446F3" w:rsidRPr="00F446F3">
        <w:rPr>
          <w:rFonts w:ascii="Calibri Light" w:hAnsi="Calibri Light" w:cs="Calibri Light"/>
          <w:b/>
          <w:bCs/>
          <w:sz w:val="28"/>
          <w:szCs w:val="24"/>
        </w:rPr>
        <w:t>– Łazy Biegonickie – ul. Podkamienne w Nawojowej</w:t>
      </w:r>
    </w:p>
    <w:p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:rsidTr="002A68EB">
        <w:tc>
          <w:tcPr>
            <w:tcW w:w="4637" w:type="dxa"/>
            <w:shd w:val="clear" w:color="auto" w:fill="auto"/>
            <w:vAlign w:val="center"/>
          </w:tcPr>
          <w:p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C5" w:rsidRDefault="00BF25C5" w:rsidP="005E2D53">
      <w:pPr>
        <w:spacing w:after="0" w:line="240" w:lineRule="auto"/>
      </w:pPr>
      <w:r>
        <w:separator/>
      </w:r>
    </w:p>
  </w:endnote>
  <w:endnote w:type="continuationSeparator" w:id="0">
    <w:p w:rsidR="00BF25C5" w:rsidRDefault="00BF25C5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C5" w:rsidRDefault="00BF25C5" w:rsidP="005E2D53">
      <w:pPr>
        <w:spacing w:after="0" w:line="240" w:lineRule="auto"/>
      </w:pPr>
      <w:r>
        <w:separator/>
      </w:r>
    </w:p>
  </w:footnote>
  <w:footnote w:type="continuationSeparator" w:id="0">
    <w:p w:rsidR="00BF25C5" w:rsidRDefault="00BF25C5" w:rsidP="005E2D53">
      <w:pPr>
        <w:spacing w:after="0" w:line="240" w:lineRule="auto"/>
      </w:pPr>
      <w:r>
        <w:continuationSeparator/>
      </w:r>
    </w:p>
  </w:footnote>
  <w:footnote w:id="1">
    <w:p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D"/>
    <w:rsid w:val="000A4B2E"/>
    <w:rsid w:val="002201C1"/>
    <w:rsid w:val="005E2D53"/>
    <w:rsid w:val="00824AB1"/>
    <w:rsid w:val="00856EE5"/>
    <w:rsid w:val="008730F2"/>
    <w:rsid w:val="008F3AB4"/>
    <w:rsid w:val="00966D36"/>
    <w:rsid w:val="00A91620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6</cp:revision>
  <dcterms:created xsi:type="dcterms:W3CDTF">2021-02-08T12:26:00Z</dcterms:created>
  <dcterms:modified xsi:type="dcterms:W3CDTF">2021-03-12T10:29:00Z</dcterms:modified>
</cp:coreProperties>
</file>