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5D4" w14:textId="6196BE9E" w:rsidR="00C71356" w:rsidRDefault="00A64BF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2F95A84" wp14:editId="23124509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7CC71162" w:rsidR="009475D0" w:rsidRPr="006B58DA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DE7573">
        <w:rPr>
          <w:rFonts w:ascii="Times New Roman" w:hAnsi="Times New Roman" w:cs="Times New Roman"/>
          <w:b/>
          <w:sz w:val="22"/>
          <w:szCs w:val="22"/>
        </w:rPr>
        <w:t>8</w:t>
      </w:r>
      <w:r w:rsidR="00815289">
        <w:rPr>
          <w:rFonts w:ascii="Times New Roman" w:hAnsi="Times New Roman" w:cs="Times New Roman"/>
          <w:b/>
          <w:sz w:val="22"/>
          <w:szCs w:val="22"/>
        </w:rPr>
        <w:t>3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6B58DA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616BDE0D" w14:textId="77777777" w:rsidR="00FD6DCF" w:rsidRDefault="00FD6DCF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50467449" w14:textId="77777777" w:rsidR="00DE7573" w:rsidRPr="00DE7573" w:rsidRDefault="00DE7573" w:rsidP="00DE7573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DE7573">
        <w:rPr>
          <w:rFonts w:ascii="Times New Roman" w:hAnsi="Times New Roman" w:cs="Times New Roman"/>
          <w:b/>
          <w:i/>
          <w:iCs/>
        </w:rPr>
        <w:t>Zakup urządzenia wielofunkcyjnego (w zestawie z podstawką na kółkach, dwuprzebiegowym</w:t>
      </w:r>
    </w:p>
    <w:p w14:paraId="39E8000B" w14:textId="77777777" w:rsidR="00DE7573" w:rsidRPr="00DE7573" w:rsidRDefault="00DE7573" w:rsidP="00DE7573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DE7573">
        <w:rPr>
          <w:rFonts w:ascii="Times New Roman" w:hAnsi="Times New Roman" w:cs="Times New Roman"/>
          <w:b/>
          <w:i/>
          <w:iCs/>
        </w:rPr>
        <w:t xml:space="preserve">podajnikiem dokumentów, zestawem tonerów o pełnej wydajności oraz czytnikiem kart) </w:t>
      </w:r>
    </w:p>
    <w:p w14:paraId="6F4822D7" w14:textId="7BF2CDE4" w:rsidR="00815289" w:rsidRDefault="00DE7573" w:rsidP="00DE7573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DE7573">
        <w:rPr>
          <w:rFonts w:ascii="Times New Roman" w:hAnsi="Times New Roman" w:cs="Times New Roman"/>
          <w:b/>
          <w:i/>
          <w:iCs/>
        </w:rPr>
        <w:t>na potrzeby Centrum Sieci i Wsparcia Technicznego Uniwersytetu Opolskiego</w:t>
      </w:r>
    </w:p>
    <w:p w14:paraId="2CD1963F" w14:textId="77777777" w:rsidR="00DE7573" w:rsidRPr="006B58DA" w:rsidRDefault="00DE7573" w:rsidP="00DE7573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</w:p>
    <w:bookmarkEnd w:id="0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3B4387FA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9C12CA">
        <w:rPr>
          <w:rStyle w:val="Styl11pt0"/>
          <w:rFonts w:ascii="Times New Roman" w:hAnsi="Times New Roman" w:cs="Times New Roman"/>
        </w:rPr>
        <w:t>:</w:t>
      </w:r>
      <w:r w:rsidR="00373EBD" w:rsidRPr="009C12CA">
        <w:rPr>
          <w:rStyle w:val="Styl11pt0"/>
          <w:rFonts w:ascii="Times New Roman" w:hAnsi="Times New Roman" w:cs="Times New Roman"/>
          <w:b/>
        </w:rPr>
        <w:t xml:space="preserve"> </w:t>
      </w:r>
      <w:r w:rsidR="0000590A" w:rsidRPr="0000590A">
        <w:rPr>
          <w:rStyle w:val="Styl11pt0"/>
          <w:rFonts w:ascii="Times New Roman" w:hAnsi="Times New Roman" w:cs="Times New Roman"/>
          <w:b/>
        </w:rPr>
        <w:t>29.10.</w:t>
      </w:r>
      <w:r w:rsidR="00557C33" w:rsidRPr="0000590A">
        <w:rPr>
          <w:rStyle w:val="Styl11pt0"/>
          <w:rFonts w:ascii="Times New Roman" w:hAnsi="Times New Roman" w:cs="Times New Roman"/>
          <w:b/>
        </w:rPr>
        <w:t>2024</w:t>
      </w:r>
      <w:r w:rsidR="00041218" w:rsidRPr="0000590A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00590A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47A42D07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190B81" w:rsidRPr="00066AE1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https://platformazakupowa.pl/transakcja/1006050</w:t>
        </w:r>
      </w:hyperlink>
      <w:r w:rsidR="00190B81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3C23BE5E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9C12C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8A152CF" w:rsidR="007C13C6" w:rsidRPr="009C12CA" w:rsidRDefault="00A64BF4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Z-ca</w:t>
            </w:r>
            <w:r w:rsidR="006018E2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037347B7" w:rsidR="007C13C6" w:rsidRPr="009C12C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</w:t>
            </w:r>
            <w:r w:rsidR="00674D78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Cezary Pawęzki</w:t>
            </w:r>
          </w:p>
          <w:p w14:paraId="746C1A4F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77777777" w:rsidR="00023931" w:rsidRPr="009C12C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E847EDE" w14:textId="77777777" w:rsidR="00023931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7FFA99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3142F87F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55FF72D4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48AD9BE6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02D2A17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79D48E29" w:rsidR="004943DD" w:rsidRPr="009C12CA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2877A2F7" w:rsidR="006104A8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>Opole,</w:t>
      </w:r>
      <w:r w:rsidR="0000590A">
        <w:rPr>
          <w:rFonts w:ascii="Times New Roman" w:hAnsi="Times New Roman" w:cs="Times New Roman"/>
          <w:sz w:val="22"/>
          <w:szCs w:val="22"/>
        </w:rPr>
        <w:t xml:space="preserve"> </w:t>
      </w:r>
      <w:r w:rsidR="0000590A" w:rsidRPr="0000590A">
        <w:rPr>
          <w:rStyle w:val="Styl11pt0"/>
          <w:rFonts w:ascii="Times New Roman" w:hAnsi="Times New Roman" w:cs="Times New Roman"/>
          <w:b/>
        </w:rPr>
        <w:t>29.10</w:t>
      </w:r>
      <w:r w:rsidR="00373EBD" w:rsidRPr="0000590A">
        <w:rPr>
          <w:rStyle w:val="Styl11pt0"/>
          <w:rFonts w:ascii="Times New Roman" w:hAnsi="Times New Roman" w:cs="Times New Roman"/>
          <w:b/>
        </w:rPr>
        <w:t>.</w:t>
      </w:r>
      <w:r w:rsidR="00772E80" w:rsidRPr="0000590A">
        <w:rPr>
          <w:rStyle w:val="Styl11pt0"/>
          <w:rFonts w:ascii="Times New Roman" w:hAnsi="Times New Roman" w:cs="Times New Roman"/>
          <w:b/>
        </w:rPr>
        <w:t>2</w:t>
      </w:r>
      <w:r w:rsidR="00557C33" w:rsidRPr="0000590A">
        <w:rPr>
          <w:rStyle w:val="Styl11pt0"/>
          <w:rFonts w:ascii="Times New Roman" w:hAnsi="Times New Roman" w:cs="Times New Roman"/>
          <w:b/>
        </w:rPr>
        <w:t>024</w:t>
      </w:r>
      <w:r w:rsidR="001C28A4" w:rsidRPr="0000590A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00590A">
        <w:rPr>
          <w:rFonts w:ascii="Times New Roman" w:hAnsi="Times New Roman" w:cs="Times New Roman"/>
          <w:b/>
          <w:sz w:val="22"/>
          <w:szCs w:val="22"/>
        </w:rPr>
        <w:t>r.</w:t>
      </w:r>
    </w:p>
    <w:p w14:paraId="10B3B254" w14:textId="4FA27841" w:rsidR="00FC59AB" w:rsidRPr="00FC59AB" w:rsidRDefault="00FC59AB" w:rsidP="00586923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  <w:r w:rsidRPr="00FC59AB">
        <w:rPr>
          <w:rFonts w:ascii="Times New Roman" w:hAnsi="Times New Roman" w:cs="Times New Roman"/>
          <w:b/>
          <w:color w:val="00B050"/>
          <w:sz w:val="22"/>
          <w:szCs w:val="22"/>
        </w:rPr>
        <w:t>Zmiana z dnia 0</w:t>
      </w:r>
      <w:r w:rsidR="00114F65">
        <w:rPr>
          <w:rFonts w:ascii="Times New Roman" w:hAnsi="Times New Roman" w:cs="Times New Roman"/>
          <w:b/>
          <w:color w:val="00B050"/>
          <w:sz w:val="22"/>
          <w:szCs w:val="22"/>
        </w:rPr>
        <w:t>5</w:t>
      </w:r>
      <w:r w:rsidRPr="00FC59AB">
        <w:rPr>
          <w:rFonts w:ascii="Times New Roman" w:hAnsi="Times New Roman" w:cs="Times New Roman"/>
          <w:b/>
          <w:color w:val="00B050"/>
          <w:sz w:val="22"/>
          <w:szCs w:val="22"/>
        </w:rPr>
        <w:t>.11.2024 r.</w:t>
      </w:r>
    </w:p>
    <w:p w14:paraId="23652B8B" w14:textId="77777777" w:rsidR="000F2F97" w:rsidRPr="006B58DA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63776D70" w14:textId="6625FE89" w:rsidR="000F2F97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73614B42" w14:textId="77777777" w:rsidR="00213514" w:rsidRPr="006B58DA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0B0F6B5E" w14:textId="55BE2751" w:rsidR="00AF2B59" w:rsidRPr="006B58DA" w:rsidRDefault="005574E3" w:rsidP="004943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3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586923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50344B9D" w14:textId="07F039F4" w:rsidR="00043A10" w:rsidRPr="00043A10" w:rsidRDefault="008B6FD5" w:rsidP="00043A10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>Przedmiotem zamówienia jest</w:t>
      </w:r>
      <w:r w:rsidR="00A64BF4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043A10" w:rsidRPr="00043A10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Zakup urządzenia wielofunkcyjnego (w zestawie z podstawką na kółkach, dwuprzebiegowym podajnikiem dokumentów, zestawem tonerów o pełnej wydajności oraz czytnikiem kart) </w:t>
      </w:r>
    </w:p>
    <w:p w14:paraId="66E67AE8" w14:textId="5DFAA12D" w:rsidR="00043A10" w:rsidRPr="00043A10" w:rsidRDefault="00043A10" w:rsidP="00043A10">
      <w:pPr>
        <w:spacing w:before="60"/>
        <w:ind w:left="709" w:right="34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043A10">
        <w:rPr>
          <w:rFonts w:ascii="Times New Roman" w:hAnsi="Times New Roman" w:cs="Times New Roman"/>
          <w:bCs/>
          <w:i/>
          <w:iCs/>
          <w:sz w:val="22"/>
          <w:szCs w:val="22"/>
        </w:rPr>
        <w:t>na potrzeby Centrum Sieci i Wsparcia Technicznego Uniwersytetu Opolskiego.</w:t>
      </w:r>
    </w:p>
    <w:p w14:paraId="4621B3EA" w14:textId="25EBECC1" w:rsidR="00BB7C4B" w:rsidRPr="006502A5" w:rsidRDefault="00BB7C4B" w:rsidP="00043A10">
      <w:pPr>
        <w:spacing w:before="60"/>
        <w:ind w:left="709" w:right="3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1E7C">
        <w:rPr>
          <w:rFonts w:ascii="Times New Roman" w:hAnsi="Times New Roman" w:cs="Times New Roman"/>
          <w:bCs/>
          <w:sz w:val="22"/>
          <w:szCs w:val="22"/>
        </w:rPr>
        <w:t>Szczegół</w:t>
      </w:r>
      <w:r>
        <w:rPr>
          <w:rFonts w:ascii="Times New Roman" w:hAnsi="Times New Roman" w:cs="Times New Roman"/>
          <w:bCs/>
          <w:sz w:val="22"/>
          <w:szCs w:val="22"/>
        </w:rPr>
        <w:t>owy</w:t>
      </w:r>
      <w:r w:rsidRPr="005F1E7C">
        <w:rPr>
          <w:rFonts w:ascii="Times New Roman" w:hAnsi="Times New Roman" w:cs="Times New Roman"/>
          <w:bCs/>
          <w:sz w:val="22"/>
          <w:szCs w:val="22"/>
        </w:rPr>
        <w:t xml:space="preserve"> opis przedmiotu </w:t>
      </w:r>
      <w:r w:rsidRPr="006502A5">
        <w:rPr>
          <w:rFonts w:ascii="Times New Roman" w:hAnsi="Times New Roman" w:cs="Times New Roman"/>
          <w:bCs/>
          <w:sz w:val="22"/>
          <w:szCs w:val="22"/>
        </w:rPr>
        <w:t xml:space="preserve">zamówienia (OPZ) stanowi załącznik nr 1A do SWZ. </w:t>
      </w:r>
    </w:p>
    <w:p w14:paraId="16FB6EDB" w14:textId="5846897A" w:rsidR="003A0156" w:rsidRPr="00B02830" w:rsidRDefault="007E35DE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B02830">
        <w:rPr>
          <w:rFonts w:ascii="Times New Roman" w:hAnsi="Times New Roman" w:cs="Times New Roman"/>
          <w:bCs/>
          <w:sz w:val="22"/>
          <w:szCs w:val="22"/>
        </w:rPr>
        <w:t>Wykonawca musi zaoferować realizację przedmiotu zamówienia zgodn</w:t>
      </w:r>
      <w:r w:rsidR="005F1E7C" w:rsidRPr="00B02830">
        <w:rPr>
          <w:rFonts w:ascii="Times New Roman" w:hAnsi="Times New Roman" w:cs="Times New Roman"/>
          <w:bCs/>
          <w:sz w:val="22"/>
          <w:szCs w:val="22"/>
        </w:rPr>
        <w:t>ie</w:t>
      </w:r>
      <w:r w:rsidRPr="00B02830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40FC5EF3" w14:textId="3D34CF57" w:rsidR="005C63E4" w:rsidRPr="00190B81" w:rsidRDefault="00CC116C" w:rsidP="007D2F48">
      <w:pPr>
        <w:spacing w:before="120"/>
        <w:ind w:left="709" w:right="34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Przedmiot </w:t>
      </w:r>
      <w:r w:rsidR="0068710F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zamówienia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musi odpowiadać właściwym normom oraz posiadać wymagane dopuszczenia do obrotu i certyfikaty (w tym w zakresie bezpieczeństwa odpowiada normom CE</w:t>
      </w:r>
      <w:r w:rsidR="00B02830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 zakresie bezpieczeństwa urządzeń elektrycznych</w:t>
      </w:r>
      <w:r w:rsidR="00D701AC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Wykonawca  zobowiązuje się do dostarczenia fabrycznie nowego przedmiotu umowy (w szczególności nienaprawiany, nierefabrykowany, niepowystawowy, </w:t>
      </w:r>
      <w:r w:rsidR="00BB7C4B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wcześniej 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nieużywany)</w:t>
      </w:r>
      <w:r w:rsidR="00BB7C4B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pochodzącego z bieżącej produkcji</w:t>
      </w:r>
      <w:r w:rsidR="00096492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oraz legalnego kanału dystrybucji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sprawnego, kompletnego (w szczególności ze wszystkimi podzespołami, częściami, materiałami</w:t>
      </w:r>
      <w:r w:rsidR="00563886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wyposażeniem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) oraz zgodnego z </w:t>
      </w:r>
      <w:r w:rsidR="002F0DA0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OPZ – zał. 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nr 1A </w:t>
      </w:r>
      <w:r w:rsidR="002F0DA0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SWZ.</w:t>
      </w:r>
    </w:p>
    <w:p w14:paraId="3CE85396" w14:textId="754F5676" w:rsidR="007D2F48" w:rsidRPr="00190B81" w:rsidRDefault="007D2F48" w:rsidP="007D2F48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</w:t>
      </w:r>
    </w:p>
    <w:p w14:paraId="54894C8B" w14:textId="5B649F72" w:rsidR="007D2F48" w:rsidRPr="00190B81" w:rsidRDefault="007D2F48" w:rsidP="007D2F48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sytuacjach, kiedy Zamawiający opisuje przedmiot zamówienia poprzez odniesienie się do norm, ocen technicznych, specyfikacji technicznych i systemów referencji technicznych, o 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norm.</w:t>
      </w:r>
    </w:p>
    <w:p w14:paraId="6AD8D111" w14:textId="4C26ECCA" w:rsidR="00DE7573" w:rsidRP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Wykonawca, do przedmiotu umowy, musi dołączyć:</w:t>
      </w: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 xml:space="preserve"> </w:t>
      </w:r>
    </w:p>
    <w:p w14:paraId="1AD960F4" w14:textId="4900625B" w:rsidR="00DE7573" w:rsidRP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a) aktualne atesty, wymagane dopuszczenia do obrotu, certyfikaty/deklaracje zgodności/ bezpieczeństwa, normy lub inne odpowiednie dokumenty</w:t>
      </w:r>
      <w:r w:rsid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(jeżeli dotyczy)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</w:p>
    <w:p w14:paraId="20693A26" w14:textId="5D270822" w:rsidR="00DE7573" w:rsidRP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b) instrukcję obsługi w języku polskim lub </w:t>
      </w:r>
      <w:r w:rsid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języku angielskim,</w:t>
      </w:r>
    </w:p>
    <w:p w14:paraId="3E45CE47" w14:textId="6A325B3F" w:rsid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c) karty gwarancyjne w języku polskim (w wersji papierowej), w tym gwarancje wystawione przez producenta (oświadczenie gwaranta), a której treść będzie obejmowała co najmniej następujące informacje: nazwę i adres gwaranta lub jego przedstawiciela, czas trwania ochrony gwarancyjnej, uprawnienia </w:t>
      </w: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przysługujące Zamawiającemu w razie stwierdzenia wady fizycznej, jednak z pierwszeństwem postanowień umowy.</w:t>
      </w:r>
    </w:p>
    <w:p w14:paraId="6EAB92EC" w14:textId="4DD66C51" w:rsidR="00E813B5" w:rsidRPr="008B6FD5" w:rsidRDefault="00E813B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 xml:space="preserve">Przedmiot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53231636" w:rsidR="007250B5" w:rsidRPr="002F1AAB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 xml:space="preserve">Kod główny: </w:t>
      </w:r>
    </w:p>
    <w:p w14:paraId="69EA63B3" w14:textId="07DB3EFE" w:rsidR="008B6FD5" w:rsidRPr="00E37C1E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30121430-6 cyfrowe urządzenia powielające</w:t>
      </w:r>
    </w:p>
    <w:p w14:paraId="010C4901" w14:textId="0CB2C953" w:rsidR="001F3DB2" w:rsidRPr="00E37C1E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Kod dodatkowy:</w:t>
      </w:r>
    </w:p>
    <w:p w14:paraId="61D08B99" w14:textId="6A48F92B" w:rsidR="001F3DB2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3023210</w:t>
      </w:r>
      <w:r w:rsidR="00A2044C">
        <w:rPr>
          <w:rFonts w:ascii="Times New Roman" w:hAnsi="Times New Roman" w:cs="Times New Roman"/>
          <w:bCs/>
          <w:sz w:val="22"/>
          <w:szCs w:val="22"/>
          <w:lang w:val="pl-PL"/>
        </w:rPr>
        <w:t>0</w:t>
      </w: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-5 drukarki i plotery</w:t>
      </w:r>
    </w:p>
    <w:p w14:paraId="6EA923B9" w14:textId="77777777" w:rsidR="001F3DB2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sz w:val="22"/>
          <w:szCs w:val="22"/>
          <w:lang w:val="pl-PL" w:eastAsia="pl-PL"/>
        </w:rPr>
      </w:pPr>
    </w:p>
    <w:p w14:paraId="71FFCE8D" w14:textId="25CE2160" w:rsidR="002A0485" w:rsidRPr="008B6FD5" w:rsidRDefault="00F51F73" w:rsidP="00446F86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B6FD5">
        <w:rPr>
          <w:rFonts w:ascii="Times New Roman" w:hAnsi="Times New Roman" w:cs="Times New Roman"/>
          <w:b/>
          <w:sz w:val="22"/>
          <w:szCs w:val="22"/>
        </w:rPr>
        <w:t>G</w:t>
      </w:r>
      <w:r w:rsidR="002A0485" w:rsidRPr="008B6FD5">
        <w:rPr>
          <w:rFonts w:ascii="Times New Roman" w:hAnsi="Times New Roman" w:cs="Times New Roman"/>
          <w:b/>
          <w:sz w:val="22"/>
          <w:szCs w:val="22"/>
        </w:rPr>
        <w:t xml:space="preserve">warancja </w:t>
      </w:r>
    </w:p>
    <w:p w14:paraId="5E782CA5" w14:textId="179064E6" w:rsidR="007C036E" w:rsidRPr="006B58DA" w:rsidRDefault="007C036E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1" w:name="_Hlk172008310"/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Oferowany przez Wykonawcę okres gwarancji jest okresem niezależnym od okresu gwarancji producenta urządzenia, którego dotyczy oferowana gwarancja Wykonawcy. Okres gwarancji na przedmiot zamówienia liczony jest od dnia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odbioru zrealizowanego przedmiotu zamówienia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(potwierdzone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go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protokołem odbioru).</w:t>
      </w:r>
    </w:p>
    <w:bookmarkEnd w:id="1"/>
    <w:p w14:paraId="433842CE" w14:textId="51CFD42E" w:rsidR="00BB3681" w:rsidRPr="008A58F4" w:rsidRDefault="00BB3681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8F4">
        <w:rPr>
          <w:rFonts w:ascii="Times New Roman" w:hAnsi="Times New Roman" w:cs="Times New Roman"/>
          <w:sz w:val="22"/>
          <w:szCs w:val="22"/>
        </w:rPr>
        <w:t xml:space="preserve">Wykonawca </w:t>
      </w:r>
      <w:bookmarkStart w:id="2" w:name="_Hlk171680835"/>
      <w:r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6120EB"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oferowany </w:t>
      </w:r>
      <w:bookmarkEnd w:id="2"/>
      <w:r w:rsidR="00BB7C4B">
        <w:rPr>
          <w:rFonts w:ascii="Times New Roman" w:hAnsi="Times New Roman" w:cs="Times New Roman"/>
          <w:b/>
          <w:bCs/>
          <w:sz w:val="22"/>
          <w:szCs w:val="22"/>
        </w:rPr>
        <w:t xml:space="preserve">przedmiot zamówienia </w:t>
      </w:r>
      <w:r w:rsidRPr="008A58F4">
        <w:rPr>
          <w:rFonts w:ascii="Times New Roman" w:hAnsi="Times New Roman" w:cs="Times New Roman"/>
          <w:sz w:val="22"/>
          <w:szCs w:val="22"/>
        </w:rPr>
        <w:t xml:space="preserve">udziela </w:t>
      </w:r>
      <w:r w:rsidR="00AD2303"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>dwudziestu czterech</w:t>
      </w:r>
      <w:r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AD2303" w:rsidRPr="008A58F4">
        <w:rPr>
          <w:rFonts w:ascii="Times New Roman" w:hAnsi="Times New Roman" w:cs="Times New Roman"/>
          <w:b/>
          <w:color w:val="000000"/>
          <w:sz w:val="22"/>
          <w:szCs w:val="22"/>
        </w:rPr>
        <w:t>[24</w:t>
      </w:r>
      <w:r w:rsidRPr="008A58F4">
        <w:rPr>
          <w:rFonts w:ascii="Times New Roman" w:hAnsi="Times New Roman" w:cs="Times New Roman"/>
          <w:b/>
          <w:color w:val="000000"/>
          <w:sz w:val="22"/>
          <w:szCs w:val="22"/>
        </w:rPr>
        <w:t>] miesięcy</w:t>
      </w:r>
      <w:r w:rsidRPr="008A58F4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sz w:val="22"/>
          <w:szCs w:val="22"/>
        </w:rPr>
        <w:t>gwarancji</w:t>
      </w:r>
      <w:r w:rsidRPr="008A58F4">
        <w:rPr>
          <w:rFonts w:ascii="Times New Roman" w:hAnsi="Times New Roman" w:cs="Times New Roman"/>
          <w:sz w:val="22"/>
          <w:szCs w:val="22"/>
        </w:rPr>
        <w:t>.</w:t>
      </w:r>
    </w:p>
    <w:p w14:paraId="17924C97" w14:textId="2B48C41C" w:rsidR="002A0485" w:rsidRPr="008A58F4" w:rsidRDefault="00BB3681" w:rsidP="00023931">
      <w:pPr>
        <w:ind w:left="1418" w:right="33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3" w:name="_Hlk171499566"/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 w ofercie może uwzględnić dłuższy okres gwarancji</w:t>
      </w:r>
      <w:r w:rsidRPr="008A58F4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 oferowany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 zamówienia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jednak nie dłuższy niż  </w:t>
      </w:r>
      <w:r w:rsidR="008504FF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 xml:space="preserve">sześćdziesiąt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[</w:t>
      </w:r>
      <w:r w:rsidR="008504F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60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]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miesięcy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; </w:t>
      </w:r>
      <w:r w:rsidR="00DF52BD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Rozdział I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pkt. </w:t>
      </w:r>
      <w:r w:rsidR="0027286F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19</w:t>
      </w:r>
      <w:r w:rsidR="00023931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SWZ stosuje się.</w:t>
      </w:r>
    </w:p>
    <w:bookmarkEnd w:id="3"/>
    <w:p w14:paraId="7ECB6522" w14:textId="4344B6B6" w:rsidR="007A79C3" w:rsidRPr="000F45F9" w:rsidRDefault="007A79C3" w:rsidP="007A79C3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</w:t>
      </w:r>
      <w:r w:rsidRPr="000F45F9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wskazać w ofercie dane dotyczące zaoferowanego przedmiotu zamówienia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m.in.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 pełną nazwę oferowanego modelu</w:t>
      </w:r>
      <w:r w:rsidR="008504FF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urządzenia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nazwę producenta, 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typ</w:t>
      </w:r>
      <w:r w:rsidR="00190B81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lub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190B81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model, 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5BF3CF66" w14:textId="77777777" w:rsidR="007A79C3" w:rsidRPr="000F45F9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Brak w ofercie 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informacji umożliwiającej dokonanie jednoznacznej identyfikacji oferowanego przedmiotu zamówienia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Zamawiający uzna jako niezgodność oferty z treścią SWZ i odrzuci ofertę na podstawie art. 226 ust. 1 pkt. 5 ustawy. </w:t>
      </w:r>
    </w:p>
    <w:p w14:paraId="3368543F" w14:textId="3A799708" w:rsidR="007A79C3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sprzęt oferuje Wykonawca.</w:t>
      </w:r>
    </w:p>
    <w:p w14:paraId="2BA29EB8" w14:textId="03E51037" w:rsidR="00A01E50" w:rsidRPr="00BB7C4B" w:rsidRDefault="00680985" w:rsidP="008F67B5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dostarczenia, wniesienia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kompletnego i zmontowanego (</w:t>
      </w:r>
      <w:r w:rsidR="00A64BF4" w:rsidRPr="00A64BF4">
        <w:rPr>
          <w:rFonts w:ascii="Times New Roman" w:hAnsi="Times New Roman" w:cs="Times New Roman"/>
          <w:color w:val="000000" w:themeColor="text1"/>
          <w:sz w:val="22"/>
          <w:szCs w:val="22"/>
        </w:rPr>
        <w:t>dopuszcza się montaż na miejscu – w razie potrzeby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3A4F4D">
        <w:rPr>
          <w:rFonts w:ascii="Times New Roman" w:hAnsi="Times New Roman" w:cs="Times New Roman"/>
          <w:color w:val="000000" w:themeColor="text1"/>
          <w:sz w:val="22"/>
          <w:szCs w:val="22"/>
        </w:rPr>
        <w:t>przedmiotu zamówienia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wskazan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pomieszcze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BB7C4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366E85C1" w:rsidR="00AD2303" w:rsidRPr="006B58DA" w:rsidRDefault="00AD2303" w:rsidP="008B6FD5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2A3EA5DB" w:rsidR="002A0485" w:rsidRPr="006B58DA" w:rsidRDefault="007F1EBC" w:rsidP="008B6FD5">
      <w:pPr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5F1E7C">
        <w:rPr>
          <w:rFonts w:ascii="Times New Roman" w:hAnsi="Times New Roman" w:cs="Times New Roman"/>
          <w:b/>
          <w:bCs/>
          <w:sz w:val="22"/>
          <w:szCs w:val="22"/>
        </w:rPr>
        <w:t>realizacji</w:t>
      </w:r>
      <w:r w:rsidR="00AA1FFA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</w:p>
    <w:p w14:paraId="2A272353" w14:textId="393F4247" w:rsidR="006C00B0" w:rsidRPr="0098735E" w:rsidRDefault="006C00B0" w:rsidP="00900B1F">
      <w:pPr>
        <w:numPr>
          <w:ilvl w:val="1"/>
          <w:numId w:val="31"/>
        </w:numPr>
        <w:suppressAutoHyphens w:val="0"/>
        <w:spacing w:before="60"/>
        <w:ind w:left="720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bookmarkStart w:id="4" w:name="_Hlk171500770"/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="00AA1FFA" w:rsidRPr="0098735E">
        <w:rPr>
          <w:rFonts w:ascii="Times New Roman" w:eastAsia="Times New Roman" w:hAnsi="Times New Roman" w:cs="Times New Roman"/>
          <w:sz w:val="22"/>
          <w:szCs w:val="22"/>
        </w:rPr>
        <w:t xml:space="preserve"> przedmiotu zamówienia</w:t>
      </w:r>
      <w:bookmarkEnd w:id="4"/>
      <w:r w:rsidR="008F67B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>wynosi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maksymalnie </w:t>
      </w:r>
      <w:r w:rsidR="008504FF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czternaście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[ </w:t>
      </w:r>
      <w:r w:rsidR="00C115F8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] dni kalendarzow</w:t>
      </w:r>
      <w:r w:rsidR="007F087B"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  <w:t xml:space="preserve"> od dnia zawarcia umowy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, z zastrzeżeniem pkt. 4.2 SWZ.</w:t>
      </w:r>
    </w:p>
    <w:p w14:paraId="3A82DE73" w14:textId="5958A571" w:rsidR="006C00B0" w:rsidRPr="0098735E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r w:rsidR="0068710F">
        <w:rPr>
          <w:rFonts w:ascii="Times New Roman" w:eastAsia="Times New Roman" w:hAnsi="Times New Roman" w:cs="Times New Roman"/>
          <w:sz w:val="22"/>
          <w:szCs w:val="22"/>
        </w:rPr>
        <w:t xml:space="preserve">realizacji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przedmiotu zamówienia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wskazany w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pkt. </w:t>
      </w:r>
      <w:r w:rsidRPr="0098735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4.1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 SWZ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jest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terminem maksymalnym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. Wykonawca w ofercie może uwzględnić krótszy termin </w:t>
      </w:r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 xml:space="preserve">przedmiotu zamówienia,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jednak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u w:val="single"/>
        </w:rPr>
        <w:t>nie krótszy niż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C115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pięć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[</w:t>
      </w:r>
      <w:r w:rsidR="00C115F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5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] dni kalendarzow</w:t>
      </w:r>
      <w:r w:rsidR="003A0156"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Rozdział I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pkt. 19 SWZ stosuje się.</w:t>
      </w:r>
    </w:p>
    <w:p w14:paraId="499CBD90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10A2612F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ósmej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8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.00] do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[15.00] z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 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2742C3DC" w14:textId="0F5DDECB" w:rsidR="00855C1C" w:rsidRPr="008F67B5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lastRenderedPageBreak/>
        <w:t xml:space="preserve">W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przypadku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, gdy ostatni dzień terminu </w:t>
      </w:r>
      <w:r w:rsidR="00BA78F1" w:rsidRPr="006B58DA">
        <w:rPr>
          <w:rFonts w:ascii="Times New Roman" w:eastAsia="Times New Roman" w:hAnsi="Times New Roman" w:cs="Times New Roman"/>
          <w:bCs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przypada w dniu nie będącym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wówczas terminem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wykonania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jest następny dzień będący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.</w:t>
      </w:r>
    </w:p>
    <w:p w14:paraId="1F38C992" w14:textId="77777777" w:rsidR="008F67B5" w:rsidRPr="006B58DA" w:rsidRDefault="008F67B5" w:rsidP="008F67B5">
      <w:pPr>
        <w:suppressAutoHyphens w:val="0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8B6FD5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1936F450" w14:textId="77777777" w:rsidR="008F67B5" w:rsidRPr="008F67B5" w:rsidRDefault="008F67B5" w:rsidP="008F67B5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C4760C0" w14:textId="77777777" w:rsidR="008F67B5" w:rsidRPr="008F67B5" w:rsidRDefault="008F67B5" w:rsidP="008F67B5">
      <w:pPr>
        <w:numPr>
          <w:ilvl w:val="1"/>
          <w:numId w:val="4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6" w:name="mip51080598"/>
      <w:bookmarkEnd w:id="6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09578EBA" w14:textId="77777777" w:rsidR="008F67B5" w:rsidRPr="008F67B5" w:rsidRDefault="008F67B5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7F0B3B7A" w14:textId="0EBF7F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6CF5A337" w14:textId="77B31D51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6836467" w14:textId="4595E4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AF7ACB" w14:textId="150D9FD8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C067A23" w14:textId="3B23382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F8879FE" w14:textId="1740250F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BCC0B1" w14:textId="76FC14CD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3921B6" w14:textId="36DCC99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3330D">
        <w:rPr>
          <w:rFonts w:ascii="Times New Roman" w:hAnsi="Times New Roman" w:cs="Times New Roman"/>
          <w:color w:val="000000" w:themeColor="text1"/>
          <w:sz w:val="22"/>
          <w:szCs w:val="22"/>
        </w:rPr>
        <w:t>`</w:t>
      </w:r>
    </w:p>
    <w:p w14:paraId="17CF3409" w14:textId="77777777" w:rsidR="008F67B5" w:rsidRPr="008F67B5" w:rsidRDefault="008F67B5" w:rsidP="008F67B5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030C0CD9" w14:textId="36333877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8F67B5"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7" w:name="mip51080595"/>
      <w:bookmarkEnd w:id="7"/>
    </w:p>
    <w:p w14:paraId="00559091" w14:textId="5E6A65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6D97B2D6" w14:textId="04F71D21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8" w:name="mip51080597"/>
      <w:bookmarkEnd w:id="8"/>
    </w:p>
    <w:p w14:paraId="6FB4BA5D" w14:textId="406656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35E70C2" w14:textId="611AD07F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</w:t>
      </w:r>
      <w:r w:rsidRPr="00EE6D6C">
        <w:rPr>
          <w:rFonts w:ascii="Times New Roman" w:hAnsi="Times New Roman" w:cs="Times New Roman"/>
          <w:sz w:val="22"/>
          <w:szCs w:val="22"/>
        </w:rPr>
        <w:lastRenderedPageBreak/>
        <w:t>o ochronie konkurencji i konsumentów, chyba że spowodowane tym zakłócenie konkurencji może być wyeliminowane w inny sposób niż przez wykluczenie wykonawcy z udziału w postępowaniu o udzielenie zamówienia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9187667" w14:textId="77777777" w:rsidR="008F67B5" w:rsidRPr="008F67B5" w:rsidRDefault="008F67B5" w:rsidP="0083798A">
      <w:pPr>
        <w:numPr>
          <w:ilvl w:val="1"/>
          <w:numId w:val="47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1A83228A" w14:textId="77777777" w:rsidR="008F67B5" w:rsidRPr="008F67B5" w:rsidRDefault="008F67B5" w:rsidP="008F67B5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9" w:name="mip51080249"/>
      <w:bookmarkEnd w:id="9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871F32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52FA89A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7E0814EB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8B6FD5">
      <w:pPr>
        <w:pStyle w:val="Akapitzlist"/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86473F">
      <w:pPr>
        <w:pStyle w:val="Akapitzlist"/>
        <w:numPr>
          <w:ilvl w:val="0"/>
          <w:numId w:val="50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86473F">
      <w:pPr>
        <w:numPr>
          <w:ilvl w:val="0"/>
          <w:numId w:val="5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86473F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23069372" w14:textId="3001D07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Wypełniony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 W przypadku złożenia oferty bez użycia załączonego formularza, złożona oferta musi zawierać wszelkie informacje wymagane w SWZ i wynikające z zawartości wzoru formularza oferty.</w:t>
      </w:r>
    </w:p>
    <w:p w14:paraId="4E535368" w14:textId="1B9AEB5F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[CEiDG]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64AB0454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6.1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1CFC8B11" w14:textId="1BA2A65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ogólnodostępnych dokumentów rejestrowych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0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10"/>
    </w:p>
    <w:p w14:paraId="62080EED" w14:textId="0996FF28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11" w:name="mip51080271"/>
      <w:bookmarkEnd w:id="11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ab/>
      </w:r>
    </w:p>
    <w:p w14:paraId="37712300" w14:textId="407B6EC9" w:rsidR="0017522A" w:rsidRPr="006B58DA" w:rsidRDefault="00096E78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środkach komunikacji elektronicznej, przy użyciu których </w:t>
      </w:r>
      <w:r w:rsidR="008D57AC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4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586923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2A5EB6B8" w:rsidR="00540421" w:rsidRPr="006B58DA" w:rsidRDefault="0023718D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C115F8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586923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2FDA93A2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związany ofertą od dnia upływu terminu składania ofert do </w:t>
      </w:r>
      <w:r w:rsidRPr="0000590A">
        <w:rPr>
          <w:rFonts w:ascii="Times New Roman" w:hAnsi="Times New Roman" w:cs="Times New Roman"/>
          <w:sz w:val="22"/>
          <w:szCs w:val="22"/>
        </w:rPr>
        <w:t>dnia</w:t>
      </w:r>
      <w:r w:rsidR="001544FE" w:rsidRPr="0000590A">
        <w:rPr>
          <w:rFonts w:ascii="Times New Roman" w:hAnsi="Times New Roman" w:cs="Times New Roman"/>
          <w:sz w:val="22"/>
          <w:szCs w:val="22"/>
        </w:rPr>
        <w:t xml:space="preserve"> </w:t>
      </w:r>
      <w:r w:rsidR="000F45F9" w:rsidRPr="00FC59AB">
        <w:rPr>
          <w:rFonts w:ascii="Times New Roman" w:hAnsi="Times New Roman" w:cs="Times New Roman"/>
          <w:b/>
          <w:strike/>
          <w:sz w:val="22"/>
          <w:szCs w:val="22"/>
        </w:rPr>
        <w:t>07.12.</w:t>
      </w:r>
      <w:r w:rsidR="007F72BC" w:rsidRPr="00FC59AB">
        <w:rPr>
          <w:rFonts w:ascii="Times New Roman" w:hAnsi="Times New Roman" w:cs="Times New Roman"/>
          <w:b/>
          <w:strike/>
          <w:sz w:val="22"/>
          <w:szCs w:val="22"/>
        </w:rPr>
        <w:t>2024</w:t>
      </w:r>
      <w:r w:rsidRPr="00FC59AB">
        <w:rPr>
          <w:rFonts w:ascii="Times New Roman" w:hAnsi="Times New Roman" w:cs="Times New Roman"/>
          <w:strike/>
          <w:sz w:val="22"/>
          <w:szCs w:val="22"/>
        </w:rPr>
        <w:t>r.</w:t>
      </w:r>
      <w:r w:rsidR="00FC59AB">
        <w:rPr>
          <w:rFonts w:ascii="Times New Roman" w:hAnsi="Times New Roman" w:cs="Times New Roman"/>
          <w:sz w:val="22"/>
          <w:szCs w:val="22"/>
        </w:rPr>
        <w:t xml:space="preserve"> </w:t>
      </w:r>
      <w:r w:rsidR="00FC59AB" w:rsidRPr="00FC59AB">
        <w:rPr>
          <w:rFonts w:ascii="Times New Roman" w:hAnsi="Times New Roman" w:cs="Times New Roman"/>
          <w:b/>
          <w:color w:val="00B050"/>
          <w:sz w:val="22"/>
          <w:szCs w:val="22"/>
        </w:rPr>
        <w:t>11.12.2024</w:t>
      </w:r>
      <w:r w:rsidR="00FC59AB" w:rsidRPr="00814D72">
        <w:rPr>
          <w:rFonts w:ascii="Times New Roman" w:hAnsi="Times New Roman" w:cs="Times New Roman"/>
          <w:b/>
          <w:bCs/>
          <w:color w:val="00B050"/>
          <w:sz w:val="22"/>
          <w:szCs w:val="22"/>
        </w:rPr>
        <w:t>r.</w:t>
      </w:r>
    </w:p>
    <w:p w14:paraId="76F438D1" w14:textId="77777777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ofertą 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6B58DA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4A3FC7ED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124F766E" w:rsidR="00540421" w:rsidRPr="0000590A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00590A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0F45F9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F45F9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08.11</w:t>
      </w:r>
      <w:r w:rsidR="00BD2EC0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.</w:t>
      </w:r>
      <w:r w:rsidR="000520ED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202</w:t>
      </w:r>
      <w:r w:rsidR="007F72BC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4</w:t>
      </w:r>
      <w:r w:rsidR="000520ED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 xml:space="preserve"> r</w:t>
      </w:r>
      <w:r w:rsidR="00333D3D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.</w:t>
      </w:r>
      <w:r w:rsidR="000520ED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,</w:t>
      </w:r>
      <w:r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814D72" w:rsidRPr="00814D72">
        <w:rPr>
          <w:rFonts w:ascii="Times New Roman" w:hAnsi="Times New Roman" w:cs="Times New Roman"/>
          <w:b/>
          <w:color w:val="00B050"/>
          <w:sz w:val="22"/>
          <w:szCs w:val="22"/>
          <w:u w:val="single"/>
        </w:rPr>
        <w:t>12</w:t>
      </w:r>
      <w:r w:rsidR="00FC59AB" w:rsidRPr="00814D72">
        <w:rPr>
          <w:rFonts w:ascii="Times New Roman" w:hAnsi="Times New Roman" w:cs="Times New Roman"/>
          <w:b/>
          <w:color w:val="00B050"/>
          <w:sz w:val="22"/>
          <w:szCs w:val="22"/>
          <w:u w:val="single"/>
        </w:rPr>
        <w:t>.11.2024 r.</w:t>
      </w:r>
      <w:r w:rsidR="00FC59AB" w:rsidRPr="00814D72">
        <w:rPr>
          <w:rFonts w:ascii="Times New Roman" w:hAnsi="Times New Roman" w:cs="Times New Roman"/>
          <w:b/>
          <w:color w:val="00B050"/>
          <w:sz w:val="22"/>
          <w:szCs w:val="22"/>
        </w:rPr>
        <w:t>,</w:t>
      </w:r>
      <w:r w:rsidR="00FC59AB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00590A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00590A">
        <w:rPr>
          <w:rFonts w:ascii="Times New Roman" w:hAnsi="Times New Roman" w:cs="Times New Roman"/>
          <w:b/>
          <w:sz w:val="22"/>
          <w:szCs w:val="22"/>
        </w:rPr>
        <w:t>0</w:t>
      </w:r>
      <w:r w:rsidRPr="0000590A">
        <w:rPr>
          <w:rFonts w:ascii="Times New Roman" w:hAnsi="Times New Roman" w:cs="Times New Roman"/>
          <w:b/>
          <w:sz w:val="22"/>
          <w:szCs w:val="22"/>
        </w:rPr>
        <w:t>:00</w:t>
      </w:r>
      <w:r w:rsidRPr="0000590A">
        <w:rPr>
          <w:rFonts w:ascii="Times New Roman" w:hAnsi="Times New Roman" w:cs="Times New Roman"/>
          <w:sz w:val="22"/>
          <w:szCs w:val="22"/>
        </w:rPr>
        <w:t>,</w:t>
      </w:r>
      <w:r w:rsidRPr="00005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0590A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00590A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00590A">
        <w:rPr>
          <w:rFonts w:ascii="Times New Roman" w:hAnsi="Times New Roman" w:cs="Times New Roman"/>
          <w:b/>
          <w:sz w:val="22"/>
          <w:szCs w:val="22"/>
        </w:rPr>
        <w:t>SWZ</w:t>
      </w:r>
      <w:r w:rsidRPr="0000590A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00590A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00590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00590A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00590A">
        <w:rPr>
          <w:rFonts w:ascii="Times New Roman" w:hAnsi="Times New Roman" w:cs="Times New Roman"/>
          <w:b/>
          <w:sz w:val="22"/>
          <w:szCs w:val="22"/>
        </w:rPr>
        <w:t>kroku 2</w:t>
      </w:r>
      <w:r w:rsidRPr="0000590A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00590A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00590A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00590A" w:rsidRDefault="0072651F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0590A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00590A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6C15998D" w:rsidR="00511200" w:rsidRPr="00BD2EC0" w:rsidRDefault="004D2EAF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>O</w:t>
      </w:r>
      <w:r w:rsidR="00540421" w:rsidRPr="0000590A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00590A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005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4D72" w:rsidRPr="00FC59AB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08.11.2024 r.,</w:t>
      </w:r>
      <w:r w:rsidR="00814D72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814D72" w:rsidRPr="00814D72">
        <w:rPr>
          <w:rFonts w:ascii="Times New Roman" w:hAnsi="Times New Roman" w:cs="Times New Roman"/>
          <w:b/>
          <w:color w:val="00B050"/>
          <w:sz w:val="22"/>
          <w:szCs w:val="22"/>
          <w:u w:val="single"/>
        </w:rPr>
        <w:t>12.11.2024 r.</w:t>
      </w:r>
      <w:r w:rsidR="00814D72" w:rsidRPr="00814D72">
        <w:rPr>
          <w:rFonts w:ascii="Times New Roman" w:hAnsi="Times New Roman" w:cs="Times New Roman"/>
          <w:b/>
          <w:color w:val="00B050"/>
          <w:sz w:val="22"/>
          <w:szCs w:val="22"/>
        </w:rPr>
        <w:t>,</w:t>
      </w:r>
      <w:r w:rsidR="00814D72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40421" w:rsidRPr="0000590A">
        <w:rPr>
          <w:rFonts w:ascii="Times New Roman" w:hAnsi="Times New Roman" w:cs="Times New Roman"/>
          <w:b/>
          <w:sz w:val="22"/>
          <w:szCs w:val="22"/>
        </w:rPr>
        <w:t>godz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BD2EC0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BD2EC0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BD2EC0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6B58DA" w:rsidRDefault="004D6D06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Zamawiający nie przewiduje publicznego otwarcia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ofert.</w:t>
      </w:r>
    </w:p>
    <w:p w14:paraId="04862F1B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0031E970" w:rsidR="00F10C36" w:rsidRPr="006B58DA" w:rsidRDefault="00F10C36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718BAF5" w14:textId="77F1A0C2" w:rsidR="00941D71" w:rsidRPr="006B58DA" w:rsidRDefault="00CF0F79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77777777" w:rsidR="0086473F" w:rsidRPr="005572D7" w:rsidRDefault="0086473F" w:rsidP="005572D7">
      <w:pPr>
        <w:pStyle w:val="Tekstpodstawowy"/>
        <w:numPr>
          <w:ilvl w:val="0"/>
          <w:numId w:val="16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stanowi suma wartości wszystkich jej elementów, zawierająca wszystkie koszty niezbędne do wykonania zamówienia.</w:t>
      </w:r>
    </w:p>
    <w:p w14:paraId="577FDC69" w14:textId="78AA8A19" w:rsidR="0086473F" w:rsidRDefault="0086473F" w:rsidP="005572D7">
      <w:pPr>
        <w:pStyle w:val="Tekstpodstawowy"/>
        <w:numPr>
          <w:ilvl w:val="0"/>
          <w:numId w:val="16"/>
        </w:numPr>
        <w:shd w:val="clear" w:color="auto" w:fill="FFFFFF"/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Cenę oferty należy obliczyć, jako ryczałtowe wynagrodzenie złotych brutto Wykonawcy (brutto, tj.: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z podatkiem VAT i innymi należnościami publicznoprawnymi zgodnie z obowiązującymi przepisami) uwzględniając zakres zamówienia określony w opisie przedmiotu zamówienia (załączniki nr 1A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SWZ), oraz dostarczenie </w:t>
      </w:r>
      <w:r w:rsidR="002A5689"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przedmiotu zamówienia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(zgodnego ze złożoną ofertą) do miejsca wskazanego przez Zamawiającego; wraz z kosztami opakowania, transportu, rozładunku, wniesienia do wskazan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ego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pomieszcze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nia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, ewentualnego zabezpieczenia dostarczonego przedmiotu zamówienia (w tym także pod względem odpowiednich warunków transportu), gwarancji i napraw gwarancyjnych,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realizacją przedmiotu zamówienia.</w:t>
      </w:r>
    </w:p>
    <w:p w14:paraId="107712A1" w14:textId="2E95DB19" w:rsidR="00175DC8" w:rsidRPr="00175DC8" w:rsidRDefault="00DE49CE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według wzoru wskazanego w formularzu ofertowym,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poprzez dodanie do ceny netto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podatku VAT według obowiązującej stawki podatku od towarów i usług (VAT) właściw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</w:t>
      </w:r>
    </w:p>
    <w:p w14:paraId="7E5F4C8D" w14:textId="01CF803B" w:rsidR="006E7EE1" w:rsidRPr="00175DC8" w:rsidRDefault="006E7EE1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sz w:val="22"/>
          <w:szCs w:val="22"/>
        </w:rPr>
        <w:t xml:space="preserve">Cena </w:t>
      </w:r>
      <w:r w:rsidRPr="00175DC8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175DC8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175DC8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175DC8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4C1915CB" w14:textId="77777777" w:rsidR="00D356CA" w:rsidRPr="006B58DA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6B58DA" w:rsidRDefault="00D356CA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23A6B5A4" w:rsidR="00951FE1" w:rsidRPr="006B58DA" w:rsidRDefault="00C54AF0" w:rsidP="00DE49C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4B96D815" w:rsidR="00967E6D" w:rsidRPr="006B58DA" w:rsidRDefault="00967E6D" w:rsidP="008D57AC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16A0D9AC" w:rsidR="00744523" w:rsidRPr="006B58DA" w:rsidRDefault="00744523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2C4D9B90" w:rsidR="00BA78F1" w:rsidRPr="006B58DA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="001F3DB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dziesięć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30AFC4F6" w14:textId="78F14D74" w:rsidR="00BA78F1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Okres gwarancji na</w:t>
      </w:r>
      <w:r w:rsidR="008D57AC">
        <w:rPr>
          <w:rFonts w:ascii="Times New Roman" w:eastAsia="Times New Roman" w:hAnsi="Times New Roman" w:cs="Times New Roman"/>
          <w:b/>
          <w:sz w:val="22"/>
          <w:szCs w:val="22"/>
        </w:rPr>
        <w:t xml:space="preserve"> oferowany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– waga </w:t>
      </w:r>
      <w:r w:rsidR="001F3DB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trzydzieści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DF52BD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74EC73B8" w:rsidR="00855C1C" w:rsidRPr="006B58DA" w:rsidRDefault="00855C1C" w:rsidP="0007095D">
      <w:pPr>
        <w:numPr>
          <w:ilvl w:val="0"/>
          <w:numId w:val="27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995FF39" w:rsidR="00855C1C" w:rsidRPr="006B58DA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>Podstawą oceny przez Zamawiającego w kryterium oceny ofert „Cena” będzie wartość wskazana przez Wykonawcę w ofercie w pozycji:</w:t>
      </w:r>
      <w:r w:rsidR="00AE4D4B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2638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wynagrodzenie</w:t>
      </w:r>
      <w:r w:rsidR="00642851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za całość przedmiotu zamówienia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F01FA3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– wartość </w:t>
      </w:r>
      <w:r w:rsidR="006E1AC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złotych brutto</w:t>
      </w:r>
      <w:r w:rsidR="00EE0614" w:rsidRPr="006B58D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166C1A" w14:textId="77777777" w:rsidR="00BA78F1" w:rsidRPr="006B58DA" w:rsidRDefault="00BA78F1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67936A81" w14:textId="199BACE2" w:rsidR="000F2F97" w:rsidRPr="002347B7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77777777" w:rsidR="002347B7" w:rsidRPr="006B58DA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4DF69D6C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4A05A6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7DD64B7A" w:rsidR="000F2F97" w:rsidRPr="006B58DA" w:rsidRDefault="000F2F9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d</w:t>
            </w:r>
            <w:r w:rsidR="001F3DB2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ziesięć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="001F3DB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6BB7CA" w14:textId="7485EFC4" w:rsidR="004A05A6" w:rsidRPr="006B58DA" w:rsidRDefault="000F2F97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19.2.2.1.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wynosi </w:t>
      </w:r>
      <w:r w:rsidR="00E12988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d</w:t>
      </w:r>
      <w:r w:rsidR="001F3DB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ziesięć</w:t>
      </w:r>
      <w:r w:rsidR="004A05A6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6768971" w14:textId="033F90B3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19.2.2.2.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Wykonawca zobowiązany jest wskazać w ofercie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określony w liczbie dni kalendarzowych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nie krótszy niż </w:t>
      </w:r>
      <w:bookmarkStart w:id="12" w:name="_Hlk177462543"/>
      <w:bookmarkStart w:id="13" w:name="_Hlk178085538"/>
      <w:r w:rsid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pięć 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bCs/>
          <w:sz w:val="22"/>
          <w:szCs w:val="22"/>
        </w:rPr>
        <w:t>5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]</w:t>
      </w:r>
      <w:bookmarkEnd w:id="12"/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bookmarkEnd w:id="13"/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 nie dłuższy niż </w:t>
      </w:r>
      <w:bookmarkStart w:id="14" w:name="_Hlk178085596"/>
      <w:r w:rsidR="008504F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czternaście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bookmarkEnd w:id="14"/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kalendarzowych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C836B59" w14:textId="240E23C4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19.2.2.3.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Uwagi </w:t>
      </w:r>
    </w:p>
    <w:p w14:paraId="38BA111F" w14:textId="6FA43180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krótszego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075C23" w:rsidRP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pięć [5]</w:t>
      </w:r>
      <w:r w:rsidR="005572D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ych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552F994B" w14:textId="2E575588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dłuższego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8504F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czternaście 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14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1E18B395" w14:textId="0B62A683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poprzez sformułowania np.: „tydzień”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, „miesiąc”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. Nie dopuszcza się także określenia terminu realizacji przedmiotu zamówienia poprzez sformułowania określające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w niepełnej liczbie dni, np.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,5 dnia kalendarzowego”, lub w zakresie dni, np.: „</w:t>
      </w:r>
      <w:r w:rsidR="00075C23">
        <w:rPr>
          <w:rFonts w:ascii="Times New Roman" w:eastAsia="Times New Roman" w:hAnsi="Times New Roman" w:cs="Times New Roman"/>
          <w:sz w:val="22"/>
          <w:szCs w:val="22"/>
        </w:rPr>
        <w:t>5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-</w:t>
      </w:r>
      <w:r w:rsidR="00075C23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dni kalendarzowych” oraz w dniach roboczych. </w:t>
      </w:r>
    </w:p>
    <w:p w14:paraId="47CA9C93" w14:textId="279D23D8" w:rsidR="000F2F97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6C2D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maksymalny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tj.: </w:t>
      </w:r>
      <w:r w:rsidR="008504F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czternaście 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14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2F3B2CE4" w14:textId="6AB14F1F" w:rsidR="000F2F97" w:rsidRDefault="000F2F97" w:rsidP="000F2F97">
      <w:pPr>
        <w:pStyle w:val="Akapitzlist"/>
        <w:ind w:left="1701"/>
        <w:rPr>
          <w:rFonts w:ascii="Times New Roman" w:eastAsia="Times New Roman" w:hAnsi="Times New Roman" w:cs="Times New Roman"/>
          <w:sz w:val="22"/>
          <w:szCs w:val="22"/>
        </w:rPr>
      </w:pPr>
    </w:p>
    <w:p w14:paraId="30FC08DB" w14:textId="50F2A2F7" w:rsidR="001544FE" w:rsidRPr="006B58DA" w:rsidRDefault="00955F89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Ad. 19.2.3. 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="00283A85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Okres gwarancji na </w:t>
      </w:r>
      <w:r w:rsidR="0083201A" w:rsidRPr="0083201A">
        <w:rPr>
          <w:rFonts w:ascii="Times New Roman" w:eastAsia="Times New Roman" w:hAnsi="Times New Roman" w:cs="Times New Roman"/>
          <w:b/>
          <w:sz w:val="22"/>
          <w:szCs w:val="22"/>
        </w:rPr>
        <w:t xml:space="preserve">oferowany 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>przedmiot zamówienia</w:t>
      </w:r>
    </w:p>
    <w:p w14:paraId="417246A4" w14:textId="77777777" w:rsidR="001544FE" w:rsidRPr="006B58DA" w:rsidRDefault="001544FE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161EA73" w14:textId="77777777" w:rsidR="00283A85" w:rsidRPr="006B58DA" w:rsidRDefault="00283A85" w:rsidP="00586923">
      <w:pPr>
        <w:shd w:val="clear" w:color="auto" w:fill="FFFFFF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283A85" w:rsidRPr="006B58DA" w14:paraId="23F4CFAA" w14:textId="77777777" w:rsidTr="006409F1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146BFCF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0DD3881D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60A9D0" w14:textId="77777777" w:rsidR="005572D7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07197CDB" w14:textId="5ABE2A11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77D7998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2528A954" w14:textId="246347DB" w:rsidR="00283A85" w:rsidRPr="006B58DA" w:rsidRDefault="001F3DB2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trzydzieści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283A85" w:rsidRPr="006B58DA" w14:paraId="3C82AFB6" w14:textId="77777777" w:rsidTr="006409F1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01CF5F9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0B91D0A3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3FDAEF7" w14:textId="77777777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Najdłuższy oferowany</w:t>
            </w:r>
          </w:p>
          <w:p w14:paraId="6F595963" w14:textId="77777777" w:rsidR="005572D7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17A48DCD" w14:textId="335F7006" w:rsidR="00283A85" w:rsidRPr="006B58DA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1EE09D6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2A027D03" w14:textId="77777777" w:rsidR="00283A85" w:rsidRPr="006B58DA" w:rsidRDefault="00283A85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9BA7DD" w14:textId="77777777" w:rsidR="00283A85" w:rsidRPr="006B58DA" w:rsidRDefault="00283A85" w:rsidP="00586923">
      <w:pPr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8C99A35" w14:textId="684A0D32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lastRenderedPageBreak/>
        <w:t>Maksymalna liczba punktów, jaką Wykonawca może otrzymać w kryterium oceny ofert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wynosi </w:t>
      </w:r>
      <w:r w:rsidR="001F3DB2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trzydzieści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bCs/>
          <w:sz w:val="22"/>
          <w:szCs w:val="22"/>
        </w:rPr>
        <w:t>3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4586B06A" w14:textId="09C10B63" w:rsidR="00955F89" w:rsidRPr="008504FF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>Wykonawca zobowiązany jest wskazać w ofercie o</w:t>
      </w:r>
      <w:r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>określony w liczbie</w:t>
      </w:r>
      <w:r w:rsidR="000F151C" w:rsidRPr="008504FF">
        <w:rPr>
          <w:rFonts w:ascii="Times New Roman" w:eastAsia="Times New Roman" w:hAnsi="Times New Roman" w:cs="Times New Roman"/>
          <w:bCs/>
          <w:sz w:val="22"/>
          <w:szCs w:val="22"/>
        </w:rPr>
        <w:t xml:space="preserve"> miesięcy</w:t>
      </w:r>
      <w:r w:rsidR="001B2638" w:rsidRPr="008504FF">
        <w:rPr>
          <w:rFonts w:ascii="Times New Roman" w:eastAsia="Times New Roman" w:hAnsi="Times New Roman" w:cs="Times New Roman"/>
          <w:bCs/>
          <w:sz w:val="22"/>
          <w:szCs w:val="22"/>
        </w:rPr>
        <w:t>:</w:t>
      </w:r>
      <w:r w:rsidR="001B2638" w:rsidRPr="008504FF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8504FF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nie krótszy niż</w:t>
      </w: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8504FF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dwadzieścia cztery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[24]</w:t>
      </w:r>
      <w:r w:rsidRPr="008504FF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miesiące</w:t>
      </w:r>
      <w:r w:rsidRPr="008504FF"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nie dłuższy niż</w:t>
      </w:r>
      <w:r w:rsidRPr="008504F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504FF" w:rsidRPr="008504FF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sześćdziesiąt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8504FF" w:rsidRPr="008504FF">
        <w:rPr>
          <w:rFonts w:ascii="Times New Roman" w:eastAsia="Times New Roman" w:hAnsi="Times New Roman" w:cs="Times New Roman"/>
          <w:b/>
          <w:sz w:val="22"/>
          <w:szCs w:val="22"/>
        </w:rPr>
        <w:t>60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] miesięcy</w:t>
      </w: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 xml:space="preserve">. </w:t>
      </w:r>
    </w:p>
    <w:p w14:paraId="6BFFB686" w14:textId="2F9AEF38" w:rsidR="00955F89" w:rsidRPr="006B58DA" w:rsidRDefault="00955F89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Uwagi</w:t>
      </w:r>
    </w:p>
    <w:p w14:paraId="6EEDF8AE" w14:textId="712A5017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8504FF">
        <w:rPr>
          <w:rFonts w:ascii="Times New Roman" w:eastAsia="Times New Roman" w:hAnsi="Times New Roman" w:cs="Times New Roman"/>
          <w:bCs/>
          <w:sz w:val="22"/>
          <w:szCs w:val="22"/>
        </w:rPr>
        <w:t>60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miesięcy”</w:t>
      </w:r>
      <w:r w:rsidR="00602BA2">
        <w:rPr>
          <w:rFonts w:ascii="Times New Roman" w:eastAsia="Times New Roman" w:hAnsi="Times New Roman" w:cs="Times New Roman"/>
          <w:bCs/>
          <w:sz w:val="22"/>
          <w:szCs w:val="22"/>
        </w:rPr>
        <w:t xml:space="preserve"> lub w liczbie dni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6491D6B7" w14:textId="12384141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okres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gwarancji, tj.: </w:t>
      </w:r>
      <w:r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dwadzieścia cztery </w:t>
      </w:r>
      <w:r w:rsidRP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[24]</w:t>
      </w:r>
      <w:r w:rsidR="0065420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5420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miesiące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;</w:t>
      </w:r>
      <w:r w:rsidR="00602BA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>oraz otrzymaniem liczby punktów wynikających z zastosowania wzoru określonego w pkt. 19.2.3. SWZ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6D85DD15" w14:textId="059AD3B7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 przypadku zaoferowania przez Wykonawcę dłuższego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</w:rPr>
        <w:t>niż dopuszczo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ny maksymalny przez Zamawiającego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okres gwarancji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skutkować będzie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uzna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niem przez Zamawiającego,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iż Wykonawca zaoferował maksymalny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>na oferowany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tj.: </w:t>
      </w:r>
      <w:r w:rsidR="008504FF"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sześćdziesiąt [60] </w:t>
      </w:r>
      <w:r w:rsidR="00075C23">
        <w:rPr>
          <w:rFonts w:ascii="Times New Roman" w:eastAsia="Times New Roman" w:hAnsi="Times New Roman" w:cs="Times New Roman"/>
          <w:bCs/>
          <w:i/>
          <w:sz w:val="22"/>
          <w:szCs w:val="22"/>
        </w:rPr>
        <w:t>miesięcy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7C18BA1C" w14:textId="218F8EFC" w:rsidR="00283A85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krótszego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F92AA3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niż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i/>
          <w:sz w:val="22"/>
          <w:szCs w:val="22"/>
        </w:rPr>
        <w:t>dwadzieścia cztery</w:t>
      </w:r>
      <w:r w:rsidR="001B2638"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sz w:val="22"/>
          <w:szCs w:val="22"/>
        </w:rPr>
        <w:t>[24] miesiące</w:t>
      </w:r>
      <w:r w:rsidR="001B2638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art. 226 ust. 1 pkt 5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ustawy.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130FFCCE" w:rsidR="00855C1C" w:rsidRPr="006B58DA" w:rsidRDefault="00855C1C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11F021FA" w14:textId="77777777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952A574" w14:textId="1B947371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7844808D" w14:textId="6BE273C8" w:rsidR="00506EFD" w:rsidRPr="006B58DA" w:rsidRDefault="00506EFD" w:rsidP="00506EFD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2BFDD2CE" w14:textId="5639BB3C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na oferowany </w:t>
            </w:r>
            <w:r w:rsidR="00F92AA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 zamówienia</w:t>
            </w: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676226ED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6B58DA" w:rsidRDefault="005A427F" w:rsidP="0007095D">
      <w:pPr>
        <w:pStyle w:val="Akapitzlist"/>
        <w:numPr>
          <w:ilvl w:val="0"/>
          <w:numId w:val="3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B8E4EAF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lastRenderedPageBreak/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5" w:name="highlightHit_14"/>
      <w:bookmarkEnd w:id="15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3EA20003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1C52ED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60FF47BD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1F3DB2">
        <w:rPr>
          <w:rFonts w:ascii="Times New Roman" w:hAnsi="Times New Roman" w:cs="Times New Roman"/>
          <w:b/>
          <w:sz w:val="22"/>
          <w:szCs w:val="22"/>
        </w:rPr>
        <w:t>8</w:t>
      </w:r>
      <w:r w:rsidR="00075C23">
        <w:rPr>
          <w:rFonts w:ascii="Times New Roman" w:hAnsi="Times New Roman" w:cs="Times New Roman"/>
          <w:b/>
          <w:sz w:val="22"/>
          <w:szCs w:val="22"/>
        </w:rPr>
        <w:t>3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lastRenderedPageBreak/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49D4DD8D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357F8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8070E"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nie </w:t>
      </w:r>
      <w:r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>dopuszcza</w:t>
      </w:r>
      <w:r w:rsidRPr="00357F8D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357F8D">
        <w:rPr>
          <w:rFonts w:ascii="Times New Roman" w:hAnsi="Times New Roman" w:cs="Times New Roman"/>
          <w:sz w:val="22"/>
          <w:szCs w:val="22"/>
        </w:rPr>
        <w:t>ś</w:t>
      </w:r>
      <w:r w:rsidR="000D1946">
        <w:rPr>
          <w:rFonts w:ascii="Times New Roman" w:hAnsi="Times New Roman" w:cs="Times New Roman"/>
          <w:sz w:val="22"/>
          <w:szCs w:val="22"/>
        </w:rPr>
        <w:t>ci</w:t>
      </w:r>
      <w:r w:rsidR="009E2FD6" w:rsidRPr="00357F8D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586923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2BD92F1C" w14:textId="77777777" w:rsidR="008504FF" w:rsidRPr="008504FF" w:rsidRDefault="008504FF" w:rsidP="008504FF">
      <w:pPr>
        <w:pStyle w:val="Akapitzlist"/>
        <w:ind w:left="7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504F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E4184FE" w14:textId="77777777" w:rsidR="007274F1" w:rsidRPr="007274F1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 xml:space="preserve">Co do zasady podział zamówienia na części powinien skutkować poszerzeniem kręgu Wykonawców, w tym zwiększeniem udziału sektora małych i średnich przedsiębiorstw (MŚP) w rynku zamówień publicznych, co z kolei wpływa na racjonalizację wydatkowania środków publicznych (większa liczba wykonawców wpływa pozytywnie na konkurencyjność cen ofert). </w:t>
      </w:r>
    </w:p>
    <w:p w14:paraId="14459980" w14:textId="45535CDC" w:rsidR="00C8237D" w:rsidRPr="000F45F9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45F9">
        <w:rPr>
          <w:rFonts w:ascii="Times New Roman" w:hAnsi="Times New Roman" w:cs="Times New Roman"/>
          <w:bCs/>
          <w:sz w:val="22"/>
          <w:szCs w:val="22"/>
        </w:rPr>
        <w:t>Rozpatrywana przez Zamawiającego możliwość podziału zamówienia na części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 xml:space="preserve"> nie będzie miała zastosowania w tym postępowaniu, ponieważ przedmiot zamówienia</w:t>
      </w:r>
      <w:r w:rsidR="00075C23" w:rsidRPr="000F45F9">
        <w:rPr>
          <w:rFonts w:ascii="Times New Roman" w:hAnsi="Times New Roman" w:cs="Times New Roman"/>
          <w:bCs/>
          <w:sz w:val="22"/>
          <w:szCs w:val="22"/>
        </w:rPr>
        <w:t xml:space="preserve"> jest niepodzielny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75C23" w:rsidRPr="000F45F9">
        <w:rPr>
          <w:rFonts w:ascii="Times New Roman" w:hAnsi="Times New Roman" w:cs="Times New Roman"/>
          <w:bCs/>
          <w:sz w:val="22"/>
          <w:szCs w:val="22"/>
        </w:rPr>
        <w:t>(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>stanowi jedną całość</w:t>
      </w:r>
      <w:r w:rsidR="00075C23" w:rsidRPr="000F45F9">
        <w:rPr>
          <w:rFonts w:ascii="Times New Roman" w:hAnsi="Times New Roman" w:cs="Times New Roman"/>
          <w:bCs/>
          <w:sz w:val="22"/>
          <w:szCs w:val="22"/>
        </w:rPr>
        <w:t>)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>.</w:t>
      </w:r>
    </w:p>
    <w:p w14:paraId="23699FDA" w14:textId="7CAEB67B" w:rsidR="005576B5" w:rsidRPr="006B58DA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45F9">
        <w:rPr>
          <w:rFonts w:ascii="Times New Roman" w:hAnsi="Times New Roman" w:cs="Times New Roman"/>
          <w:bCs/>
          <w:sz w:val="22"/>
          <w:szCs w:val="22"/>
        </w:rPr>
        <w:t>W ocenie</w:t>
      </w:r>
      <w:r w:rsidRPr="007274F1">
        <w:rPr>
          <w:rFonts w:ascii="Times New Roman" w:hAnsi="Times New Roman" w:cs="Times New Roman"/>
          <w:bCs/>
          <w:sz w:val="22"/>
          <w:szCs w:val="22"/>
        </w:rPr>
        <w:t xml:space="preserve"> Zamawiającego, zarówno sam zakres jak i wielkość zamówienia w pełni odpowiadają możliwościom i specjalizacji podmiotów, do których adresowane jest to zamówienie (w szczególności są to właśnie MŚP). Brak podziału nie narusza zatem zasad wyrażonych w art. 16 pkt 1 ustawy Pzp, tj. zasady konkurencyjności i równego traktowania Wykonawców.</w:t>
      </w:r>
    </w:p>
    <w:p w14:paraId="262620EC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77777777" w:rsidR="00806227" w:rsidRPr="006B58DA" w:rsidRDefault="00332453" w:rsidP="00806227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EABF40A" w14:textId="77777777" w:rsidR="004943DD" w:rsidRDefault="004943D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2090D0EE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35219740" w:rsidR="00511292" w:rsidRDefault="00511292" w:rsidP="004E63A0">
      <w:pPr>
        <w:ind w:left="2127" w:hanging="2127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A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 xml:space="preserve">Opis przedmiotu zamówienia </w:t>
      </w:r>
      <w:r w:rsidR="00814D72">
        <w:rPr>
          <w:rFonts w:ascii="Times New Roman" w:hAnsi="Times New Roman" w:cs="Times New Roman"/>
          <w:sz w:val="22"/>
          <w:szCs w:val="22"/>
        </w:rPr>
        <w:t xml:space="preserve">– </w:t>
      </w:r>
      <w:r w:rsidR="00814D72" w:rsidRPr="00814D72">
        <w:rPr>
          <w:rFonts w:ascii="Times New Roman" w:hAnsi="Times New Roman" w:cs="Times New Roman"/>
          <w:color w:val="00B050"/>
          <w:sz w:val="22"/>
          <w:szCs w:val="22"/>
        </w:rPr>
        <w:t>zmieniony dnia 0</w:t>
      </w:r>
      <w:r w:rsidR="002B77B6">
        <w:rPr>
          <w:rFonts w:ascii="Times New Roman" w:hAnsi="Times New Roman" w:cs="Times New Roman"/>
          <w:color w:val="00B050"/>
          <w:sz w:val="22"/>
          <w:szCs w:val="22"/>
        </w:rPr>
        <w:t>5</w:t>
      </w:r>
      <w:r w:rsidR="00814D72" w:rsidRPr="00814D72">
        <w:rPr>
          <w:rFonts w:ascii="Times New Roman" w:hAnsi="Times New Roman" w:cs="Times New Roman"/>
          <w:color w:val="00B050"/>
          <w:sz w:val="22"/>
          <w:szCs w:val="22"/>
        </w:rPr>
        <w:t>.11.2024 r.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2F63926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</w:p>
    <w:p w14:paraId="6F024857" w14:textId="132C1669" w:rsidR="00586923" w:rsidRPr="006B58DA" w:rsidRDefault="00586923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</w:p>
    <w:sectPr w:rsidR="00586923" w:rsidRPr="006B58DA" w:rsidSect="002C43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EF4B" w14:textId="77777777" w:rsidR="008A3D6F" w:rsidRDefault="008A3D6F">
      <w:r>
        <w:separator/>
      </w:r>
    </w:p>
  </w:endnote>
  <w:endnote w:type="continuationSeparator" w:id="0">
    <w:p w14:paraId="5BC8A54C" w14:textId="77777777" w:rsidR="008A3D6F" w:rsidRDefault="008A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254A" w14:textId="77777777" w:rsidR="008A3D6F" w:rsidRDefault="008A3D6F">
      <w:r>
        <w:separator/>
      </w:r>
    </w:p>
  </w:footnote>
  <w:footnote w:type="continuationSeparator" w:id="0">
    <w:p w14:paraId="0A1401C4" w14:textId="77777777" w:rsidR="008A3D6F" w:rsidRDefault="008A3D6F">
      <w:r>
        <w:continuationSeparator/>
      </w:r>
    </w:p>
  </w:footnote>
  <w:footnote w:id="1">
    <w:p w14:paraId="33D0C8CC" w14:textId="77777777" w:rsidR="008F67B5" w:rsidRPr="0083798A" w:rsidRDefault="008F67B5" w:rsidP="008F67B5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5C2AAC32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043A10">
      <w:rPr>
        <w:rFonts w:ascii="Times New Roman" w:hAnsi="Times New Roman" w:cs="Times New Roman"/>
        <w:b/>
        <w:sz w:val="20"/>
        <w:szCs w:val="22"/>
      </w:rPr>
      <w:t>8</w:t>
    </w:r>
    <w:r w:rsidR="00563886">
      <w:rPr>
        <w:rFonts w:ascii="Times New Roman" w:hAnsi="Times New Roman" w:cs="Times New Roman"/>
        <w:b/>
        <w:sz w:val="20"/>
        <w:szCs w:val="22"/>
      </w:rPr>
      <w:t>3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6" w:name="_Hlk171663916"/>
    <w:bookmarkStart w:id="17" w:name="_Hlk95728337"/>
    <w:r>
      <w:tab/>
    </w:r>
    <w:r>
      <w:rPr>
        <w:lang w:val="pl-PL"/>
      </w:rPr>
      <w:t xml:space="preserve">      </w:t>
    </w:r>
  </w:p>
  <w:bookmarkEnd w:id="16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64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2E000F5"/>
    <w:multiLevelType w:val="multilevel"/>
    <w:tmpl w:val="7B10A678"/>
    <w:lvl w:ilvl="0">
      <w:start w:val="18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BD694C"/>
    <w:multiLevelType w:val="hybridMultilevel"/>
    <w:tmpl w:val="F2E4DA1A"/>
    <w:lvl w:ilvl="0" w:tplc="C646F148">
      <w:start w:val="1"/>
      <w:numFmt w:val="decimal"/>
      <w:lvlText w:val="14.3.%1.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1" w15:restartNumberingAfterBreak="0">
    <w:nsid w:val="3F0B3E27"/>
    <w:multiLevelType w:val="hybridMultilevel"/>
    <w:tmpl w:val="A1F81040"/>
    <w:lvl w:ilvl="0" w:tplc="3D1A6D04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65E9E"/>
    <w:multiLevelType w:val="multilevel"/>
    <w:tmpl w:val="A202CF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3E7694"/>
    <w:multiLevelType w:val="hybridMultilevel"/>
    <w:tmpl w:val="C34005B8"/>
    <w:lvl w:ilvl="0" w:tplc="B73CF1F8">
      <w:start w:val="1"/>
      <w:numFmt w:val="decimal"/>
      <w:lvlText w:val="14.%1."/>
      <w:lvlJc w:val="left"/>
      <w:pPr>
        <w:ind w:left="1211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8D60033"/>
    <w:multiLevelType w:val="hybridMultilevel"/>
    <w:tmpl w:val="55064F86"/>
    <w:lvl w:ilvl="0" w:tplc="96DC1978">
      <w:start w:val="1"/>
      <w:numFmt w:val="decimal"/>
      <w:lvlText w:val="14.2.1.%1."/>
      <w:lvlJc w:val="left"/>
      <w:pPr>
        <w:ind w:left="6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9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3471B1C"/>
    <w:multiLevelType w:val="hybridMultilevel"/>
    <w:tmpl w:val="B366F680"/>
    <w:lvl w:ilvl="0" w:tplc="40AA274A">
      <w:start w:val="1"/>
      <w:numFmt w:val="decimal"/>
      <w:lvlText w:val="14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4C133F"/>
    <w:multiLevelType w:val="hybridMultilevel"/>
    <w:tmpl w:val="7D5E00E8"/>
    <w:lvl w:ilvl="0" w:tplc="3EB408BC">
      <w:start w:val="1"/>
      <w:numFmt w:val="decimal"/>
      <w:lvlText w:val="14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563103"/>
    <w:multiLevelType w:val="multilevel"/>
    <w:tmpl w:val="F48C3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764235"/>
    <w:multiLevelType w:val="hybridMultilevel"/>
    <w:tmpl w:val="F4BC8878"/>
    <w:lvl w:ilvl="0" w:tplc="CB5AB6D6">
      <w:start w:val="1"/>
      <w:numFmt w:val="decimal"/>
      <w:lvlText w:val="9.%1."/>
      <w:lvlJc w:val="left"/>
      <w:pPr>
        <w:ind w:left="1800" w:hanging="360"/>
      </w:pPr>
      <w:rPr>
        <w:b w:val="0"/>
        <w:color w:val="auto"/>
        <w:sz w:val="22"/>
        <w:szCs w:val="19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CC54CE"/>
    <w:multiLevelType w:val="multilevel"/>
    <w:tmpl w:val="4F20E99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8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AD31C1"/>
    <w:multiLevelType w:val="multilevel"/>
    <w:tmpl w:val="C7F69C8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0" w15:restartNumberingAfterBreak="0">
    <w:nsid w:val="76F976AF"/>
    <w:multiLevelType w:val="multilevel"/>
    <w:tmpl w:val="105E3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66"/>
  </w:num>
  <w:num w:numId="4">
    <w:abstractNumId w:val="35"/>
  </w:num>
  <w:num w:numId="5">
    <w:abstractNumId w:val="57"/>
  </w:num>
  <w:num w:numId="6">
    <w:abstractNumId w:val="25"/>
  </w:num>
  <w:num w:numId="7">
    <w:abstractNumId w:val="58"/>
  </w:num>
  <w:num w:numId="8">
    <w:abstractNumId w:val="28"/>
  </w:num>
  <w:num w:numId="9">
    <w:abstractNumId w:val="38"/>
  </w:num>
  <w:num w:numId="10">
    <w:abstractNumId w:val="23"/>
  </w:num>
  <w:num w:numId="11">
    <w:abstractNumId w:val="52"/>
  </w:num>
  <w:num w:numId="12">
    <w:abstractNumId w:val="61"/>
  </w:num>
  <w:num w:numId="13">
    <w:abstractNumId w:val="63"/>
  </w:num>
  <w:num w:numId="14">
    <w:abstractNumId w:val="45"/>
  </w:num>
  <w:num w:numId="15">
    <w:abstractNumId w:val="54"/>
  </w:num>
  <w:num w:numId="16">
    <w:abstractNumId w:val="60"/>
  </w:num>
  <w:num w:numId="17">
    <w:abstractNumId w:val="26"/>
  </w:num>
  <w:num w:numId="18">
    <w:abstractNumId w:val="71"/>
  </w:num>
  <w:num w:numId="19">
    <w:abstractNumId w:val="65"/>
  </w:num>
  <w:num w:numId="20">
    <w:abstractNumId w:val="47"/>
  </w:num>
  <w:num w:numId="21">
    <w:abstractNumId w:val="73"/>
  </w:num>
  <w:num w:numId="22">
    <w:abstractNumId w:val="70"/>
  </w:num>
  <w:num w:numId="23">
    <w:abstractNumId w:val="29"/>
  </w:num>
  <w:num w:numId="24">
    <w:abstractNumId w:val="41"/>
  </w:num>
  <w:num w:numId="25">
    <w:abstractNumId w:val="31"/>
  </w:num>
  <w:num w:numId="26">
    <w:abstractNumId w:val="42"/>
  </w:num>
  <w:num w:numId="27">
    <w:abstractNumId w:val="49"/>
  </w:num>
  <w:num w:numId="28">
    <w:abstractNumId w:val="33"/>
  </w:num>
  <w:num w:numId="29">
    <w:abstractNumId w:val="27"/>
  </w:num>
  <w:num w:numId="30">
    <w:abstractNumId w:val="30"/>
  </w:num>
  <w:num w:numId="31">
    <w:abstractNumId w:val="72"/>
  </w:num>
  <w:num w:numId="32">
    <w:abstractNumId w:val="48"/>
  </w:num>
  <w:num w:numId="33">
    <w:abstractNumId w:val="24"/>
  </w:num>
  <w:num w:numId="34">
    <w:abstractNumId w:val="43"/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51"/>
  </w:num>
  <w:num w:numId="38">
    <w:abstractNumId w:val="46"/>
  </w:num>
  <w:num w:numId="39">
    <w:abstractNumId w:val="40"/>
  </w:num>
  <w:num w:numId="40">
    <w:abstractNumId w:val="55"/>
  </w:num>
  <w:num w:numId="41">
    <w:abstractNumId w:val="36"/>
  </w:num>
  <w:num w:numId="42">
    <w:abstractNumId w:val="67"/>
  </w:num>
  <w:num w:numId="43">
    <w:abstractNumId w:val="69"/>
  </w:num>
  <w:num w:numId="44">
    <w:abstractNumId w:val="37"/>
  </w:num>
  <w:num w:numId="45">
    <w:abstractNumId w:val="56"/>
  </w:num>
  <w:num w:numId="46">
    <w:abstractNumId w:val="64"/>
  </w:num>
  <w:num w:numId="47">
    <w:abstractNumId w:val="34"/>
  </w:num>
  <w:num w:numId="48">
    <w:abstractNumId w:val="62"/>
  </w:num>
  <w:num w:numId="49">
    <w:abstractNumId w:val="68"/>
  </w:num>
  <w:num w:numId="50">
    <w:abstractNumId w:val="53"/>
  </w:num>
  <w:num w:numId="51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90A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3A10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5C23"/>
    <w:rsid w:val="000767B5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489"/>
    <w:rsid w:val="000D0EF6"/>
    <w:rsid w:val="000D18F0"/>
    <w:rsid w:val="000D1946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45F9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4F65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5DC8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0B81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3DB2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7B6"/>
    <w:rsid w:val="002B7B01"/>
    <w:rsid w:val="002C0030"/>
    <w:rsid w:val="002C1053"/>
    <w:rsid w:val="002C2712"/>
    <w:rsid w:val="002C3FC4"/>
    <w:rsid w:val="002C43A6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3DD"/>
    <w:rsid w:val="0049459B"/>
    <w:rsid w:val="00495495"/>
    <w:rsid w:val="00496ADD"/>
    <w:rsid w:val="00497265"/>
    <w:rsid w:val="00497929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86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DF1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2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0F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3D7F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2F48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4D72"/>
    <w:rsid w:val="00815016"/>
    <w:rsid w:val="00815289"/>
    <w:rsid w:val="008153F0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4FF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3D6F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57AC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CA"/>
    <w:rsid w:val="009C12FA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C60"/>
    <w:rsid w:val="00A17D1A"/>
    <w:rsid w:val="00A2044C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BF4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42F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830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5B5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1E18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26F"/>
    <w:rsid w:val="00C114FD"/>
    <w:rsid w:val="00C115F8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0D58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51B9"/>
    <w:rsid w:val="00DE5EAA"/>
    <w:rsid w:val="00DE6208"/>
    <w:rsid w:val="00DE6478"/>
    <w:rsid w:val="00DE7573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9D9"/>
    <w:rsid w:val="00DF39EA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37C1E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59AB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6DC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100605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15</Pages>
  <Words>6899</Words>
  <Characters>44534</Characters>
  <Application>Microsoft Office Word</Application>
  <DocSecurity>0</DocSecurity>
  <Lines>371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51331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28</cp:revision>
  <cp:lastPrinted>2024-09-17T09:23:00Z</cp:lastPrinted>
  <dcterms:created xsi:type="dcterms:W3CDTF">2024-09-17T08:51:00Z</dcterms:created>
  <dcterms:modified xsi:type="dcterms:W3CDTF">2024-11-05T07:00:00Z</dcterms:modified>
</cp:coreProperties>
</file>