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05" w:rsidRPr="00BB3D05" w:rsidRDefault="00BB3D05" w:rsidP="00BB3D05">
      <w:pPr>
        <w:suppressAutoHyphens/>
        <w:spacing w:after="0" w:line="240" w:lineRule="auto"/>
        <w:rPr>
          <w:rFonts w:ascii="Calibri" w:eastAsia="Arial" w:hAnsi="Calibri" w:cs="Arial"/>
          <w:kern w:val="1"/>
          <w:sz w:val="20"/>
          <w:szCs w:val="20"/>
          <w:lang w:eastAsia="zh-CN"/>
        </w:rPr>
      </w:pPr>
    </w:p>
    <w:p w:rsidR="00BB3D05" w:rsidRPr="00BB3D05" w:rsidRDefault="00BB3D05" w:rsidP="00BB3D05">
      <w:pPr>
        <w:suppressAutoHyphens/>
        <w:spacing w:after="0" w:line="240" w:lineRule="auto"/>
        <w:rPr>
          <w:rFonts w:ascii="Calibri" w:eastAsia="Arial" w:hAnsi="Calibri" w:cs="Arial"/>
          <w:kern w:val="1"/>
          <w:sz w:val="20"/>
          <w:szCs w:val="20"/>
          <w:lang w:eastAsia="zh-CN"/>
        </w:rPr>
      </w:pPr>
    </w:p>
    <w:p w:rsidR="00BB3D05" w:rsidRPr="00BB3D05" w:rsidRDefault="00BB3D05" w:rsidP="00BB3D05">
      <w:pPr>
        <w:suppressAutoHyphens/>
        <w:spacing w:after="0" w:line="240" w:lineRule="auto"/>
        <w:jc w:val="right"/>
        <w:rPr>
          <w:rFonts w:ascii="Calibri" w:eastAsia="Arial" w:hAnsi="Calibri" w:cs="Arial"/>
          <w:b/>
          <w:kern w:val="1"/>
          <w:sz w:val="20"/>
          <w:szCs w:val="20"/>
          <w:lang w:eastAsia="zh-CN"/>
        </w:rPr>
      </w:pPr>
      <w:r w:rsidRPr="00BB3D05">
        <w:rPr>
          <w:rFonts w:ascii="Calibri" w:eastAsia="Arial" w:hAnsi="Calibri" w:cs="Arial"/>
          <w:b/>
          <w:kern w:val="1"/>
          <w:sz w:val="20"/>
          <w:szCs w:val="20"/>
          <w:lang w:eastAsia="zh-CN"/>
        </w:rPr>
        <w:t xml:space="preserve">Załącznik </w:t>
      </w:r>
      <w:r w:rsidR="001A7BAC" w:rsidRPr="001A7BAC">
        <w:rPr>
          <w:rFonts w:ascii="Calibri" w:eastAsia="Arial" w:hAnsi="Calibri" w:cs="Arial"/>
          <w:b/>
          <w:kern w:val="1"/>
          <w:sz w:val="20"/>
          <w:szCs w:val="20"/>
          <w:lang w:eastAsia="zh-CN"/>
        </w:rPr>
        <w:t>n</w:t>
      </w:r>
      <w:r w:rsidRPr="00BB3D05">
        <w:rPr>
          <w:rFonts w:ascii="Calibri" w:eastAsia="Arial" w:hAnsi="Calibri" w:cs="Arial"/>
          <w:b/>
          <w:kern w:val="1"/>
          <w:sz w:val="20"/>
          <w:szCs w:val="20"/>
          <w:lang w:eastAsia="zh-CN"/>
        </w:rPr>
        <w:t xml:space="preserve">r </w:t>
      </w:r>
      <w:r w:rsidR="00D90555">
        <w:rPr>
          <w:rFonts w:ascii="Calibri" w:eastAsia="Arial" w:hAnsi="Calibri" w:cs="Arial"/>
          <w:b/>
          <w:kern w:val="1"/>
          <w:sz w:val="20"/>
          <w:szCs w:val="20"/>
          <w:lang w:eastAsia="zh-CN"/>
        </w:rPr>
        <w:t>1</w:t>
      </w:r>
      <w:r w:rsidRPr="00BB3D05">
        <w:rPr>
          <w:rFonts w:ascii="Calibri" w:eastAsia="Arial" w:hAnsi="Calibri" w:cs="Arial"/>
          <w:b/>
          <w:kern w:val="1"/>
          <w:sz w:val="20"/>
          <w:szCs w:val="20"/>
          <w:lang w:eastAsia="zh-CN"/>
        </w:rPr>
        <w:t xml:space="preserve"> </w:t>
      </w:r>
    </w:p>
    <w:p w:rsidR="00BB3D05" w:rsidRPr="00BB3D05" w:rsidRDefault="00BB3D05" w:rsidP="00BB3D05">
      <w:pPr>
        <w:suppressAutoHyphens/>
        <w:spacing w:after="0" w:line="240" w:lineRule="auto"/>
        <w:rPr>
          <w:rFonts w:ascii="Calibri" w:eastAsia="Arial" w:hAnsi="Calibri" w:cs="Arial"/>
          <w:i/>
          <w:kern w:val="1"/>
          <w:sz w:val="20"/>
          <w:szCs w:val="20"/>
          <w:lang w:eastAsia="zh-CN"/>
        </w:rPr>
      </w:pPr>
    </w:p>
    <w:p w:rsidR="00BB3D05" w:rsidRPr="00BB3D05" w:rsidRDefault="00BB3D05" w:rsidP="00BB3D05">
      <w:pPr>
        <w:suppressAutoHyphens/>
        <w:spacing w:after="0" w:line="240" w:lineRule="auto"/>
        <w:jc w:val="center"/>
        <w:rPr>
          <w:rFonts w:ascii="Calibri" w:eastAsia="Arial" w:hAnsi="Calibri" w:cs="Arial"/>
          <w:kern w:val="1"/>
          <w:sz w:val="20"/>
          <w:szCs w:val="20"/>
          <w:lang w:eastAsia="zh-CN"/>
        </w:rPr>
      </w:pPr>
      <w:r w:rsidRPr="00BB3D05">
        <w:rPr>
          <w:rFonts w:ascii="Calibri" w:eastAsia="Arial" w:hAnsi="Calibri" w:cs="Arial"/>
          <w:kern w:val="1"/>
          <w:sz w:val="20"/>
          <w:szCs w:val="20"/>
          <w:lang w:eastAsia="zh-CN"/>
        </w:rPr>
        <w:t>UMOWA</w:t>
      </w:r>
    </w:p>
    <w:p w:rsidR="00BB3D05" w:rsidRPr="00BB3D05" w:rsidRDefault="00BB3D05" w:rsidP="00BB3D05">
      <w:pPr>
        <w:suppressAutoHyphens/>
        <w:spacing w:after="0" w:line="240" w:lineRule="auto"/>
        <w:jc w:val="center"/>
        <w:rPr>
          <w:rFonts w:ascii="Calibri" w:eastAsia="Arial" w:hAnsi="Calibri" w:cs="Arial"/>
          <w:kern w:val="1"/>
          <w:sz w:val="20"/>
          <w:szCs w:val="20"/>
          <w:lang w:eastAsia="zh-CN"/>
        </w:rPr>
      </w:pPr>
      <w:r w:rsidRPr="00BB3D05">
        <w:rPr>
          <w:rFonts w:ascii="Calibri" w:eastAsia="Arial" w:hAnsi="Calibri" w:cs="Arial"/>
          <w:kern w:val="1"/>
          <w:sz w:val="20"/>
          <w:szCs w:val="20"/>
          <w:lang w:eastAsia="zh-CN"/>
        </w:rPr>
        <w:t xml:space="preserve">- wzór </w:t>
      </w:r>
      <w:r w:rsidRPr="00BB3D05">
        <w:rPr>
          <w:rFonts w:ascii="Calibri" w:eastAsia="Arial" w:hAnsi="Calibri" w:cs="Arial"/>
          <w:i/>
          <w:kern w:val="1"/>
          <w:sz w:val="20"/>
          <w:szCs w:val="20"/>
          <w:lang w:eastAsia="zh-CN"/>
        </w:rPr>
        <w:t>-</w:t>
      </w:r>
    </w:p>
    <w:p w:rsidR="00BB3D05" w:rsidRPr="00BB3D05" w:rsidRDefault="00BB3D05" w:rsidP="00BB3D05">
      <w:pPr>
        <w:suppressAutoHyphens/>
        <w:spacing w:after="0" w:line="240" w:lineRule="auto"/>
        <w:rPr>
          <w:rFonts w:ascii="Calibri" w:eastAsia="Arial" w:hAnsi="Calibri" w:cs="Arial"/>
          <w:i/>
          <w:kern w:val="1"/>
          <w:sz w:val="20"/>
          <w:szCs w:val="20"/>
          <w:lang w:eastAsia="zh-CN"/>
        </w:rPr>
      </w:pPr>
    </w:p>
    <w:p w:rsidR="001A7BAC" w:rsidRPr="001A7BAC" w:rsidRDefault="001A7BAC" w:rsidP="007A41DE">
      <w:pPr>
        <w:tabs>
          <w:tab w:val="left" w:pos="5310"/>
        </w:tabs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</w:rPr>
      </w:pPr>
      <w:r w:rsidRPr="001A7BAC">
        <w:rPr>
          <w:rFonts w:ascii="Calibri" w:eastAsia="Times New Roman" w:hAnsi="Calibri" w:cs="Calibri"/>
          <w:color w:val="000000"/>
        </w:rPr>
        <w:t>zawarta w dniu …...................... 202</w:t>
      </w:r>
      <w:r w:rsidR="00375592">
        <w:rPr>
          <w:rFonts w:ascii="Calibri" w:eastAsia="Times New Roman" w:hAnsi="Calibri" w:cs="Calibri"/>
          <w:color w:val="000000"/>
        </w:rPr>
        <w:t>1</w:t>
      </w:r>
      <w:r w:rsidRPr="001A7BAC">
        <w:rPr>
          <w:rFonts w:ascii="Calibri" w:eastAsia="Times New Roman" w:hAnsi="Calibri" w:cs="Calibri"/>
          <w:color w:val="000000"/>
        </w:rPr>
        <w:t xml:space="preserve"> roku w Płocku pomiędzy:</w:t>
      </w:r>
      <w:r w:rsidRPr="001A7BAC">
        <w:rPr>
          <w:rFonts w:ascii="Calibri" w:eastAsia="Times New Roman" w:hAnsi="Calibri" w:cs="Calibri"/>
          <w:color w:val="000000"/>
        </w:rPr>
        <w:tab/>
      </w:r>
    </w:p>
    <w:p w:rsidR="001A7BAC" w:rsidRPr="001A7BAC" w:rsidRDefault="001A7BAC" w:rsidP="007A41DE">
      <w:p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color w:val="000000"/>
        </w:rPr>
      </w:pPr>
    </w:p>
    <w:p w:rsidR="001A7BAC" w:rsidRPr="001A7BAC" w:rsidRDefault="001A7BAC" w:rsidP="007A41DE">
      <w:pPr>
        <w:suppressAutoHyphens/>
        <w:spacing w:after="0" w:line="276" w:lineRule="auto"/>
        <w:jc w:val="both"/>
        <w:rPr>
          <w:rFonts w:ascii="Calibri" w:eastAsia="Times New Roman" w:hAnsi="Calibri" w:cs="Calibri"/>
        </w:rPr>
      </w:pPr>
      <w:r w:rsidRPr="001A7BAC">
        <w:rPr>
          <w:rFonts w:ascii="Calibri" w:eastAsia="Times New Roman" w:hAnsi="Calibri" w:cs="Calibri"/>
          <w:color w:val="000000"/>
        </w:rPr>
        <w:t xml:space="preserve">Skarbem Państwa - </w:t>
      </w:r>
      <w:r w:rsidRPr="001A7BAC">
        <w:rPr>
          <w:rFonts w:ascii="Calibri" w:eastAsia="Times New Roman" w:hAnsi="Calibri" w:cs="Calibri"/>
        </w:rPr>
        <w:t xml:space="preserve">Zakładem Karnym w Płocku </w:t>
      </w:r>
      <w:r w:rsidR="00375592">
        <w:rPr>
          <w:rFonts w:ascii="Calibri" w:eastAsia="Times New Roman" w:hAnsi="Calibri" w:cs="Calibri"/>
        </w:rPr>
        <w:t>z siedzibą</w:t>
      </w:r>
      <w:r w:rsidRPr="001A7BAC">
        <w:rPr>
          <w:rFonts w:ascii="Calibri" w:eastAsia="Times New Roman" w:hAnsi="Calibri" w:cs="Calibri"/>
        </w:rPr>
        <w:t xml:space="preserve"> w Płocku (09-402) przy ulicy Henryka Sienkiewicza 22, NIP 774-10-27-332, REGON 000320466, reprezentowanym przez ……………………………………… – Dyrektora Zakładu Karnego w Płocku, zwanym dalej </w:t>
      </w:r>
      <w:r w:rsidRPr="001A7BAC">
        <w:rPr>
          <w:rFonts w:ascii="Calibri" w:eastAsia="Times New Roman" w:hAnsi="Calibri" w:cs="Calibri"/>
          <w:b/>
          <w:bCs/>
        </w:rPr>
        <w:t>„Zamawiającym”</w:t>
      </w:r>
      <w:r w:rsidRPr="001A7BAC">
        <w:rPr>
          <w:rFonts w:ascii="Calibri" w:eastAsia="Times New Roman" w:hAnsi="Calibri" w:cs="Calibri"/>
        </w:rPr>
        <w:t xml:space="preserve">                                                                                                                    </w:t>
      </w:r>
    </w:p>
    <w:p w:rsidR="001A7BAC" w:rsidRDefault="00375592" w:rsidP="007A41DE">
      <w:pPr>
        <w:suppressAutoHyphens/>
        <w:spacing w:after="0" w:line="276" w:lineRule="auto"/>
        <w:jc w:val="both"/>
        <w:rPr>
          <w:rFonts w:ascii="Calibri" w:eastAsia="Times New Roman" w:hAnsi="Calibri" w:cs="Calibri"/>
        </w:rPr>
      </w:pPr>
      <w:r w:rsidRPr="001A7BAC">
        <w:rPr>
          <w:rFonts w:ascii="Calibri" w:eastAsia="Times New Roman" w:hAnsi="Calibri" w:cs="Calibri"/>
        </w:rPr>
        <w:t>A</w:t>
      </w:r>
    </w:p>
    <w:p w:rsidR="00375592" w:rsidRPr="001A7BAC" w:rsidRDefault="00375592" w:rsidP="007A41DE">
      <w:pPr>
        <w:suppressAutoHyphens/>
        <w:spacing w:after="0" w:line="276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…………………………………………..z siedzibą</w:t>
      </w:r>
      <w:r w:rsidRPr="001A7BAC">
        <w:rPr>
          <w:rFonts w:ascii="Calibri" w:eastAsia="Times New Roman" w:hAnsi="Calibri" w:cs="Calibri"/>
        </w:rPr>
        <w:t xml:space="preserve"> w</w:t>
      </w:r>
      <w:r>
        <w:rPr>
          <w:rFonts w:ascii="Calibri" w:eastAsia="Times New Roman" w:hAnsi="Calibri" w:cs="Calibri"/>
        </w:rPr>
        <w:t xml:space="preserve"> …………………….</w:t>
      </w:r>
      <w:r w:rsidRPr="001A7BAC">
        <w:rPr>
          <w:rFonts w:ascii="Calibri" w:eastAsia="Times New Roman" w:hAnsi="Calibri" w:cs="Calibri"/>
        </w:rPr>
        <w:t xml:space="preserve"> przy ulicy</w:t>
      </w:r>
      <w:r>
        <w:rPr>
          <w:rFonts w:ascii="Calibri" w:eastAsia="Times New Roman" w:hAnsi="Calibri" w:cs="Calibri"/>
        </w:rPr>
        <w:t xml:space="preserve"> ……………………………..</w:t>
      </w:r>
      <w:r w:rsidRPr="001A7BAC">
        <w:rPr>
          <w:rFonts w:ascii="Calibri" w:eastAsia="Times New Roman" w:hAnsi="Calibri" w:cs="Calibri"/>
        </w:rPr>
        <w:t xml:space="preserve"> NIP </w:t>
      </w:r>
      <w:r>
        <w:rPr>
          <w:rFonts w:ascii="Calibri" w:eastAsia="Times New Roman" w:hAnsi="Calibri" w:cs="Calibri"/>
        </w:rPr>
        <w:t>……………………..</w:t>
      </w:r>
      <w:r w:rsidRPr="001A7BAC">
        <w:rPr>
          <w:rFonts w:ascii="Calibri" w:eastAsia="Times New Roman" w:hAnsi="Calibri" w:cs="Calibri"/>
        </w:rPr>
        <w:t xml:space="preserve">, REGON </w:t>
      </w:r>
      <w:r>
        <w:rPr>
          <w:rFonts w:ascii="Calibri" w:eastAsia="Times New Roman" w:hAnsi="Calibri" w:cs="Calibri"/>
        </w:rPr>
        <w:t>…………………</w:t>
      </w:r>
      <w:r w:rsidRPr="001A7BAC">
        <w:rPr>
          <w:rFonts w:ascii="Calibri" w:eastAsia="Times New Roman" w:hAnsi="Calibri" w:cs="Calibri"/>
        </w:rPr>
        <w:t>, reprezentowanym przez</w:t>
      </w:r>
    </w:p>
    <w:p w:rsidR="001A7BAC" w:rsidRPr="001A7BAC" w:rsidRDefault="001A7BAC" w:rsidP="007A41DE">
      <w:pPr>
        <w:suppressAutoHyphens/>
        <w:spacing w:after="0" w:line="276" w:lineRule="auto"/>
        <w:jc w:val="both"/>
        <w:rPr>
          <w:rFonts w:ascii="Calibri" w:eastAsia="Times New Roman" w:hAnsi="Calibri" w:cs="Calibri"/>
        </w:rPr>
      </w:pPr>
      <w:r w:rsidRPr="001A7BAC">
        <w:rPr>
          <w:rFonts w:ascii="Calibri" w:eastAsia="Arial" w:hAnsi="Calibri" w:cs="Calibri"/>
        </w:rPr>
        <w:t>………………………………………………………………………………………</w:t>
      </w:r>
      <w:r w:rsidRPr="001A7BAC">
        <w:rPr>
          <w:rFonts w:ascii="Calibri" w:eastAsia="Times New Roman" w:hAnsi="Calibri" w:cs="Calibri"/>
        </w:rPr>
        <w:t xml:space="preserve">, zwanym dalej </w:t>
      </w:r>
      <w:r w:rsidRPr="001A7BAC">
        <w:rPr>
          <w:rFonts w:ascii="Calibri" w:eastAsia="Times New Roman" w:hAnsi="Calibri" w:cs="Calibri"/>
          <w:b/>
          <w:bCs/>
        </w:rPr>
        <w:t>“Wykonawcą”</w:t>
      </w:r>
    </w:p>
    <w:p w:rsidR="001A7BAC" w:rsidRPr="001A7BAC" w:rsidRDefault="001A7BAC" w:rsidP="001A7BAC">
      <w:pPr>
        <w:suppressAutoHyphens/>
        <w:spacing w:after="0" w:line="240" w:lineRule="auto"/>
        <w:jc w:val="both"/>
        <w:rPr>
          <w:rFonts w:ascii="Calibri" w:eastAsia="Times New Roman" w:hAnsi="Calibri" w:cs="Calibri"/>
        </w:rPr>
      </w:pPr>
    </w:p>
    <w:p w:rsidR="001A7BAC" w:rsidRPr="008D7E0B" w:rsidRDefault="001A7BAC" w:rsidP="001744CF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i/>
          <w:sz w:val="21"/>
          <w:szCs w:val="21"/>
        </w:rPr>
      </w:pPr>
    </w:p>
    <w:p w:rsidR="001744CF" w:rsidRDefault="00375592" w:rsidP="007E2472">
      <w:pPr>
        <w:suppressAutoHyphens/>
        <w:spacing w:after="62" w:line="360" w:lineRule="auto"/>
        <w:ind w:hanging="10"/>
        <w:jc w:val="both"/>
        <w:rPr>
          <w:rFonts w:ascii="Calibri" w:eastAsia="Arial" w:hAnsi="Calibri" w:cs="Calibri"/>
          <w:b/>
          <w:bCs/>
          <w:kern w:val="1"/>
          <w:lang w:eastAsia="zh-CN"/>
        </w:rPr>
      </w:pPr>
      <w:r w:rsidRPr="00375592">
        <w:rPr>
          <w:rFonts w:ascii="Calibri" w:eastAsia="Arial" w:hAnsi="Calibri" w:cs="Arial"/>
          <w:color w:val="000000"/>
          <w:lang w:eastAsia="pl-PL"/>
        </w:rPr>
        <w:t xml:space="preserve">W wyniku przeprowadzonego zapytania ofertowego </w:t>
      </w:r>
      <w:r>
        <w:rPr>
          <w:rFonts w:ascii="Calibri" w:eastAsia="Arial" w:hAnsi="Calibri" w:cs="Arial"/>
          <w:color w:val="000000"/>
          <w:lang w:eastAsia="pl-PL"/>
        </w:rPr>
        <w:t>Nr Dkw.2233</w:t>
      </w:r>
      <w:r w:rsidR="00D90555">
        <w:rPr>
          <w:rFonts w:ascii="Calibri" w:eastAsia="Arial" w:hAnsi="Calibri" w:cs="Arial"/>
          <w:color w:val="000000"/>
          <w:lang w:eastAsia="pl-PL"/>
        </w:rPr>
        <w:t>.30</w:t>
      </w:r>
      <w:r w:rsidR="007E2472">
        <w:rPr>
          <w:rFonts w:ascii="Calibri" w:eastAsia="Arial" w:hAnsi="Calibri" w:cs="Arial"/>
          <w:color w:val="000000"/>
          <w:lang w:eastAsia="pl-PL"/>
        </w:rPr>
        <w:t>.</w:t>
      </w:r>
      <w:r w:rsidRPr="00375592">
        <w:rPr>
          <w:rFonts w:ascii="Calibri" w:eastAsia="Arial" w:hAnsi="Calibri" w:cs="Arial"/>
          <w:color w:val="000000"/>
          <w:lang w:eastAsia="pl-PL"/>
        </w:rPr>
        <w:t xml:space="preserve">2021.LS </w:t>
      </w:r>
      <w:r w:rsidRPr="00375592">
        <w:rPr>
          <w:rFonts w:ascii="Calibri" w:eastAsia="Tahoma" w:hAnsi="Calibri" w:cs="Calibri"/>
          <w:color w:val="000000"/>
          <w:lang w:eastAsia="pl-PL"/>
        </w:rPr>
        <w:t xml:space="preserve">zgodnie z Zarządzeniem </w:t>
      </w:r>
      <w:r w:rsidRPr="00375592">
        <w:rPr>
          <w:rFonts w:ascii="Calibri" w:eastAsia="Tahoma" w:hAnsi="Calibri" w:cs="Calibri"/>
          <w:color w:val="000000"/>
          <w:lang w:eastAsia="pl-PL"/>
        </w:rPr>
        <w:br/>
      </w:r>
      <w:r w:rsidRPr="00375592">
        <w:rPr>
          <w:rFonts w:ascii="Calibri" w:eastAsia="Tahoma" w:hAnsi="Calibri" w:cs="Calibri"/>
          <w:color w:val="000000" w:themeColor="text1"/>
          <w:lang w:eastAsia="pl-PL"/>
        </w:rPr>
        <w:t xml:space="preserve">nr 94/2021 Dyrektora Zakładu Karnego w Płocku z dnia 19 kwietnia 2021 roku oraz </w:t>
      </w:r>
      <w:r w:rsidRPr="00375592">
        <w:rPr>
          <w:rFonts w:ascii="Calibri" w:eastAsia="Tahoma" w:hAnsi="Calibri" w:cs="Calibri"/>
          <w:color w:val="000000"/>
          <w:lang w:eastAsia="pl-PL"/>
        </w:rPr>
        <w:t xml:space="preserve">wyboru najkorzystniejszej oferty zawiera się umowę </w:t>
      </w:r>
      <w:r w:rsidRPr="00375592">
        <w:rPr>
          <w:rFonts w:ascii="Calibri" w:eastAsia="Tahoma" w:hAnsi="Calibri" w:cs="Calibri"/>
          <w:lang w:eastAsia="pl-PL"/>
        </w:rPr>
        <w:t>następującej treści:</w:t>
      </w:r>
    </w:p>
    <w:p w:rsidR="00BB3D05" w:rsidRPr="00BB3D05" w:rsidRDefault="00BB3D05" w:rsidP="001A7BAC">
      <w:pPr>
        <w:suppressAutoHyphens/>
        <w:spacing w:after="0" w:line="240" w:lineRule="auto"/>
        <w:ind w:left="2832" w:firstLine="708"/>
        <w:rPr>
          <w:rFonts w:ascii="Calibri" w:eastAsia="Arial" w:hAnsi="Calibri" w:cs="Calibri"/>
          <w:kern w:val="1"/>
          <w:lang w:eastAsia="zh-CN"/>
        </w:rPr>
      </w:pPr>
      <w:r w:rsidRPr="00BB3D05">
        <w:rPr>
          <w:rFonts w:ascii="Calibri" w:eastAsia="Arial" w:hAnsi="Calibri" w:cs="Calibri"/>
          <w:b/>
          <w:bCs/>
          <w:kern w:val="1"/>
          <w:lang w:eastAsia="zh-CN"/>
        </w:rPr>
        <w:t>§ 1. Przedmiot umowy</w:t>
      </w:r>
    </w:p>
    <w:p w:rsidR="00BB3D05" w:rsidRPr="00BB3D05" w:rsidRDefault="00BB3D05" w:rsidP="00BB3D05">
      <w:pPr>
        <w:suppressAutoHyphens/>
        <w:spacing w:after="0" w:line="240" w:lineRule="auto"/>
        <w:rPr>
          <w:rFonts w:ascii="Calibri" w:eastAsia="Arial" w:hAnsi="Calibri" w:cs="Calibri"/>
          <w:kern w:val="1"/>
          <w:lang w:eastAsia="zh-CN"/>
        </w:rPr>
      </w:pPr>
    </w:p>
    <w:p w:rsidR="008D7E0B" w:rsidRPr="007E2472" w:rsidRDefault="00570FE4" w:rsidP="007E2472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Calibri" w:hAnsi="Calibri" w:cs="Calibri"/>
        </w:rPr>
      </w:pPr>
      <w:r w:rsidRPr="007E2472">
        <w:rPr>
          <w:rFonts w:ascii="Calibri" w:hAnsi="Calibri" w:cs="Calibri"/>
          <w:color w:val="000000"/>
        </w:rPr>
        <w:t xml:space="preserve">Zamawiający zleca, a Wykonawca przyjmuje do realizacji </w:t>
      </w:r>
      <w:r w:rsidR="00EF2228" w:rsidRPr="007E2472">
        <w:rPr>
          <w:rFonts w:ascii="Calibri" w:hAnsi="Calibri" w:cs="Calibri"/>
          <w:color w:val="000000"/>
        </w:rPr>
        <w:t>roboty budowlane na terenie</w:t>
      </w:r>
      <w:r w:rsidRPr="007E2472">
        <w:rPr>
          <w:rFonts w:ascii="Calibri" w:hAnsi="Calibri" w:cs="Calibri"/>
          <w:color w:val="000000"/>
        </w:rPr>
        <w:t xml:space="preserve"> </w:t>
      </w:r>
      <w:r w:rsidR="00D90555">
        <w:rPr>
          <w:rFonts w:ascii="Calibri" w:hAnsi="Calibri" w:cs="Calibri"/>
          <w:color w:val="000000"/>
        </w:rPr>
        <w:t>Zakładu Karnego w Płocku</w:t>
      </w:r>
      <w:r w:rsidR="00EF2228" w:rsidRPr="007E2472">
        <w:rPr>
          <w:rFonts w:ascii="Calibri" w:hAnsi="Calibri" w:cs="Calibri"/>
          <w:color w:val="000000"/>
        </w:rPr>
        <w:t xml:space="preserve"> położonego przy ulicy </w:t>
      </w:r>
      <w:r w:rsidR="00D90555">
        <w:rPr>
          <w:rFonts w:ascii="Calibri" w:hAnsi="Calibri" w:cs="Calibri"/>
          <w:color w:val="000000"/>
        </w:rPr>
        <w:t>Sienkiewicza 22</w:t>
      </w:r>
      <w:r w:rsidRPr="007E2472">
        <w:rPr>
          <w:rFonts w:ascii="Calibri" w:hAnsi="Calibri" w:cs="Calibri"/>
          <w:color w:val="000000"/>
        </w:rPr>
        <w:t xml:space="preserve">  w Pło</w:t>
      </w:r>
      <w:r w:rsidR="00D90555">
        <w:rPr>
          <w:rFonts w:ascii="Calibri" w:hAnsi="Calibri" w:cs="Calibri"/>
          <w:color w:val="000000"/>
        </w:rPr>
        <w:t>cku</w:t>
      </w:r>
      <w:r w:rsidRPr="007E2472">
        <w:rPr>
          <w:rFonts w:ascii="Calibri" w:hAnsi="Calibri" w:cs="Calibri"/>
          <w:color w:val="000000"/>
        </w:rPr>
        <w:t xml:space="preserve">, w ramach </w:t>
      </w:r>
      <w:r w:rsidR="00D90555">
        <w:rPr>
          <w:rFonts w:ascii="Calibri" w:hAnsi="Calibri" w:cs="Calibri"/>
          <w:color w:val="000000"/>
        </w:rPr>
        <w:t>zadania</w:t>
      </w:r>
      <w:r w:rsidRPr="007E2472">
        <w:rPr>
          <w:rFonts w:ascii="Calibri" w:hAnsi="Calibri" w:cs="Calibri"/>
          <w:color w:val="000000"/>
        </w:rPr>
        <w:t xml:space="preserve"> pn.: </w:t>
      </w:r>
      <w:r w:rsidR="00BB3D05" w:rsidRPr="007E2472">
        <w:rPr>
          <w:rFonts w:ascii="Calibri" w:eastAsia="Arial" w:hAnsi="Calibri" w:cs="Calibri"/>
          <w:b/>
          <w:kern w:val="1"/>
          <w:lang w:eastAsia="zh-CN"/>
        </w:rPr>
        <w:t>„</w:t>
      </w:r>
      <w:r w:rsidR="00EF2228" w:rsidRPr="007E2472">
        <w:rPr>
          <w:rFonts w:ascii="Calibri" w:hAnsi="Calibri" w:cs="Calibri"/>
          <w:b/>
          <w:bCs/>
          <w:i/>
          <w:iCs/>
          <w:color w:val="000000"/>
        </w:rPr>
        <w:t>Remont</w:t>
      </w:r>
      <w:r w:rsidR="00D90555">
        <w:rPr>
          <w:rFonts w:ascii="Calibri" w:hAnsi="Calibri" w:cs="Calibri"/>
          <w:b/>
          <w:bCs/>
          <w:i/>
          <w:iCs/>
          <w:color w:val="000000"/>
        </w:rPr>
        <w:t xml:space="preserve"> pokrycia dachowego</w:t>
      </w:r>
      <w:r w:rsidR="00375592" w:rsidRPr="007E2472">
        <w:rPr>
          <w:rFonts w:ascii="Calibri" w:hAnsi="Calibri" w:cs="Calibri"/>
          <w:b/>
          <w:bCs/>
          <w:i/>
          <w:iCs/>
          <w:color w:val="000000"/>
        </w:rPr>
        <w:t xml:space="preserve"> </w:t>
      </w:r>
      <w:r w:rsidR="00EF2228" w:rsidRPr="007E2472">
        <w:rPr>
          <w:rFonts w:ascii="Calibri" w:hAnsi="Calibri" w:cs="Calibri"/>
          <w:b/>
          <w:bCs/>
          <w:i/>
          <w:iCs/>
          <w:color w:val="000000"/>
        </w:rPr>
        <w:t xml:space="preserve"> budynku</w:t>
      </w:r>
      <w:r w:rsidR="00375592" w:rsidRPr="007E2472">
        <w:rPr>
          <w:rFonts w:ascii="Calibri" w:hAnsi="Calibri" w:cs="Calibri"/>
          <w:b/>
          <w:bCs/>
          <w:i/>
          <w:iCs/>
          <w:color w:val="000000"/>
        </w:rPr>
        <w:t xml:space="preserve"> </w:t>
      </w:r>
      <w:r w:rsidR="00D90555">
        <w:rPr>
          <w:rFonts w:ascii="Calibri" w:hAnsi="Calibri" w:cs="Calibri"/>
          <w:b/>
          <w:bCs/>
          <w:i/>
          <w:iCs/>
          <w:color w:val="000000"/>
        </w:rPr>
        <w:t>w</w:t>
      </w:r>
      <w:r w:rsidR="00EF2228" w:rsidRPr="007E2472">
        <w:rPr>
          <w:rFonts w:ascii="Calibri" w:hAnsi="Calibri" w:cs="Calibri"/>
          <w:b/>
          <w:bCs/>
          <w:i/>
          <w:iCs/>
          <w:color w:val="000000"/>
        </w:rPr>
        <w:t xml:space="preserve"> Zakład</w:t>
      </w:r>
      <w:r w:rsidR="00D90555">
        <w:rPr>
          <w:rFonts w:ascii="Calibri" w:hAnsi="Calibri" w:cs="Calibri"/>
          <w:b/>
          <w:bCs/>
          <w:i/>
          <w:iCs/>
          <w:color w:val="000000"/>
        </w:rPr>
        <w:t>zie</w:t>
      </w:r>
      <w:r w:rsidR="00EF2228" w:rsidRPr="007E2472">
        <w:rPr>
          <w:rFonts w:ascii="Calibri" w:hAnsi="Calibri" w:cs="Calibri"/>
          <w:b/>
          <w:bCs/>
          <w:i/>
          <w:iCs/>
          <w:color w:val="000000"/>
        </w:rPr>
        <w:t xml:space="preserve"> Karn</w:t>
      </w:r>
      <w:r w:rsidR="00D90555">
        <w:rPr>
          <w:rFonts w:ascii="Calibri" w:hAnsi="Calibri" w:cs="Calibri"/>
          <w:b/>
          <w:bCs/>
          <w:i/>
          <w:iCs/>
          <w:color w:val="000000"/>
        </w:rPr>
        <w:t>ym</w:t>
      </w:r>
      <w:r w:rsidR="00EF2228" w:rsidRPr="007E2472">
        <w:rPr>
          <w:rFonts w:ascii="Calibri" w:hAnsi="Calibri" w:cs="Calibri"/>
          <w:b/>
          <w:bCs/>
          <w:i/>
          <w:iCs/>
          <w:color w:val="000000"/>
        </w:rPr>
        <w:t xml:space="preserve"> w Płocku</w:t>
      </w:r>
      <w:r w:rsidR="00BB3D05" w:rsidRPr="007E2472">
        <w:rPr>
          <w:rFonts w:ascii="Calibri" w:eastAsia="Arial" w:hAnsi="Calibri" w:cs="Calibri"/>
          <w:b/>
          <w:kern w:val="1"/>
          <w:lang w:eastAsia="zh-CN"/>
        </w:rPr>
        <w:t xml:space="preserve">” </w:t>
      </w:r>
      <w:r w:rsidRPr="007E2472">
        <w:rPr>
          <w:rFonts w:ascii="Calibri" w:eastAsia="Arial" w:hAnsi="Calibri" w:cs="Calibri"/>
          <w:b/>
          <w:kern w:val="1"/>
          <w:lang w:eastAsia="zh-CN"/>
        </w:rPr>
        <w:t>.</w:t>
      </w:r>
      <w:r w:rsidR="00BB601F" w:rsidRPr="007E2472">
        <w:rPr>
          <w:rFonts w:ascii="Calibri" w:eastAsia="Arial" w:hAnsi="Calibri" w:cs="Calibri"/>
          <w:b/>
          <w:kern w:val="1"/>
          <w:lang w:eastAsia="zh-CN"/>
        </w:rPr>
        <w:t xml:space="preserve"> </w:t>
      </w:r>
    </w:p>
    <w:p w:rsidR="008D7E0B" w:rsidRPr="007E2472" w:rsidRDefault="00570FE4" w:rsidP="007E2472">
      <w:pPr>
        <w:pStyle w:val="Default"/>
        <w:numPr>
          <w:ilvl w:val="0"/>
          <w:numId w:val="1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>Zamawiający oświadcza, że posiada prawo do dysponowania nieruchomością na cele budowlane.</w:t>
      </w:r>
    </w:p>
    <w:p w:rsidR="008D7E0B" w:rsidRPr="007E2472" w:rsidRDefault="00570FE4" w:rsidP="007E2472">
      <w:pPr>
        <w:pStyle w:val="Default"/>
        <w:numPr>
          <w:ilvl w:val="0"/>
          <w:numId w:val="1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Wykonawca oświadcza, że zapoznał się z </w:t>
      </w:r>
      <w:r w:rsidR="00375592" w:rsidRPr="007E2472">
        <w:rPr>
          <w:rFonts w:ascii="Calibri" w:hAnsi="Calibri" w:cs="Calibri"/>
          <w:sz w:val="22"/>
          <w:szCs w:val="22"/>
        </w:rPr>
        <w:t xml:space="preserve">opisem technicznym </w:t>
      </w:r>
      <w:r w:rsidRPr="007E2472">
        <w:rPr>
          <w:rFonts w:ascii="Calibri" w:hAnsi="Calibri" w:cs="Calibri"/>
          <w:sz w:val="22"/>
          <w:szCs w:val="22"/>
        </w:rPr>
        <w:t>zakres</w:t>
      </w:r>
      <w:r w:rsidR="00375592" w:rsidRPr="007E2472">
        <w:rPr>
          <w:rFonts w:ascii="Calibri" w:hAnsi="Calibri" w:cs="Calibri"/>
          <w:sz w:val="22"/>
          <w:szCs w:val="22"/>
        </w:rPr>
        <w:t>u</w:t>
      </w:r>
      <w:r w:rsidRPr="007E2472">
        <w:rPr>
          <w:rFonts w:ascii="Calibri" w:hAnsi="Calibri" w:cs="Calibri"/>
          <w:sz w:val="22"/>
          <w:szCs w:val="22"/>
        </w:rPr>
        <w:t xml:space="preserve"> prac</w:t>
      </w:r>
      <w:r w:rsidR="00375592" w:rsidRPr="007E2472">
        <w:rPr>
          <w:rFonts w:ascii="Calibri" w:hAnsi="Calibri" w:cs="Calibri"/>
          <w:sz w:val="22"/>
          <w:szCs w:val="22"/>
        </w:rPr>
        <w:t xml:space="preserve"> stanowiącym załącznik nr 1 do zapytania ofertowego</w:t>
      </w:r>
      <w:r w:rsidRPr="007E2472">
        <w:rPr>
          <w:rFonts w:ascii="Calibri" w:hAnsi="Calibri" w:cs="Calibri"/>
          <w:sz w:val="22"/>
          <w:szCs w:val="22"/>
        </w:rPr>
        <w:t>, terenem budow</w:t>
      </w:r>
      <w:r w:rsidR="00EF2228" w:rsidRPr="007E2472">
        <w:rPr>
          <w:rFonts w:ascii="Calibri" w:hAnsi="Calibri" w:cs="Calibri"/>
          <w:sz w:val="22"/>
          <w:szCs w:val="22"/>
        </w:rPr>
        <w:t xml:space="preserve">y i </w:t>
      </w:r>
      <w:r w:rsidRPr="007E2472">
        <w:rPr>
          <w:rFonts w:ascii="Calibri" w:hAnsi="Calibri" w:cs="Calibri"/>
          <w:sz w:val="22"/>
          <w:szCs w:val="22"/>
        </w:rPr>
        <w:t>uznaje je za wystarczającą podstawę do wykonania przedmiotu umowy.</w:t>
      </w:r>
    </w:p>
    <w:p w:rsidR="00570FE4" w:rsidRPr="007E2472" w:rsidRDefault="00570FE4" w:rsidP="007E2472">
      <w:pPr>
        <w:pStyle w:val="Default"/>
        <w:numPr>
          <w:ilvl w:val="0"/>
          <w:numId w:val="1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Szczegółowy zakres </w:t>
      </w:r>
      <w:r w:rsidR="00BB601F" w:rsidRPr="007E2472">
        <w:rPr>
          <w:rFonts w:ascii="Calibri" w:hAnsi="Calibri" w:cs="Calibri"/>
          <w:sz w:val="22"/>
          <w:szCs w:val="22"/>
        </w:rPr>
        <w:t xml:space="preserve">dodatkowych </w:t>
      </w:r>
      <w:r w:rsidRPr="007E2472">
        <w:rPr>
          <w:rFonts w:ascii="Calibri" w:hAnsi="Calibri" w:cs="Calibri"/>
          <w:sz w:val="22"/>
          <w:szCs w:val="22"/>
        </w:rPr>
        <w:t>robót</w:t>
      </w:r>
      <w:r w:rsidR="00BB601F" w:rsidRPr="007E2472">
        <w:rPr>
          <w:rFonts w:ascii="Calibri" w:hAnsi="Calibri" w:cs="Calibri"/>
          <w:sz w:val="22"/>
          <w:szCs w:val="22"/>
        </w:rPr>
        <w:t xml:space="preserve"> przedstawia się następująco:</w:t>
      </w:r>
    </w:p>
    <w:p w:rsidR="00D90555" w:rsidRPr="00D90555" w:rsidRDefault="00D90555" w:rsidP="00D90555">
      <w:pPr>
        <w:suppressAutoHyphens/>
        <w:spacing w:after="5" w:line="360" w:lineRule="auto"/>
        <w:ind w:left="720"/>
        <w:textAlignment w:val="baseline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D90555">
        <w:rPr>
          <w:rFonts w:ascii="Calibri" w:eastAsia="Times New Roman" w:hAnsi="Calibri" w:cs="Calibri"/>
          <w:color w:val="000000"/>
          <w:lang w:eastAsia="pl-PL"/>
        </w:rPr>
        <w:t xml:space="preserve">Kompleksowy remont pokrycia dachowego (dach głównie z papy) na budynku o powierzchni ok. 400 m2;  </w:t>
      </w:r>
    </w:p>
    <w:p w:rsidR="00D90555" w:rsidRPr="00D90555" w:rsidRDefault="00D90555" w:rsidP="00D90555">
      <w:pPr>
        <w:numPr>
          <w:ilvl w:val="0"/>
          <w:numId w:val="39"/>
        </w:numPr>
        <w:tabs>
          <w:tab w:val="num" w:pos="1069"/>
        </w:tabs>
        <w:suppressAutoHyphens/>
        <w:spacing w:after="5" w:line="360" w:lineRule="auto"/>
        <w:ind w:left="1069"/>
        <w:textAlignment w:val="baseline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D90555">
        <w:rPr>
          <w:rFonts w:ascii="Calibri" w:eastAsia="Times New Roman" w:hAnsi="Calibri" w:cs="Calibri"/>
          <w:color w:val="000000"/>
          <w:lang w:eastAsia="pl-PL"/>
        </w:rPr>
        <w:t>rozebranie poszycia dachowego z papy i utylizacja odpadów;</w:t>
      </w:r>
    </w:p>
    <w:p w:rsidR="00D90555" w:rsidRPr="00D90555" w:rsidRDefault="00D90555" w:rsidP="00D90555">
      <w:pPr>
        <w:numPr>
          <w:ilvl w:val="0"/>
          <w:numId w:val="39"/>
        </w:numPr>
        <w:tabs>
          <w:tab w:val="num" w:pos="1069"/>
        </w:tabs>
        <w:suppressAutoHyphens/>
        <w:spacing w:after="28" w:line="360" w:lineRule="auto"/>
        <w:ind w:left="1069"/>
        <w:textAlignment w:val="baseline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D90555">
        <w:rPr>
          <w:rFonts w:ascii="Calibri" w:eastAsia="Times New Roman" w:hAnsi="Calibri" w:cs="Calibri"/>
          <w:color w:val="000000"/>
          <w:lang w:eastAsia="pl-PL"/>
        </w:rPr>
        <w:t>naprawa pęknięć i ubytków w stropodachu;</w:t>
      </w:r>
    </w:p>
    <w:p w:rsidR="00D90555" w:rsidRPr="00D90555" w:rsidRDefault="00D90555" w:rsidP="00D90555">
      <w:pPr>
        <w:numPr>
          <w:ilvl w:val="0"/>
          <w:numId w:val="39"/>
        </w:numPr>
        <w:tabs>
          <w:tab w:val="num" w:pos="1069"/>
        </w:tabs>
        <w:suppressAutoHyphens/>
        <w:spacing w:after="5" w:line="360" w:lineRule="auto"/>
        <w:ind w:left="1069"/>
        <w:textAlignment w:val="baseline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D90555">
        <w:rPr>
          <w:rFonts w:ascii="Calibri" w:eastAsia="Times New Roman" w:hAnsi="Calibri" w:cs="Calibri"/>
          <w:color w:val="000000"/>
          <w:lang w:eastAsia="pl-PL"/>
        </w:rPr>
        <w:t>ułożenie pokrycia dachowego z papy termozgrzewalnej o grubości min. 5,0 mm;</w:t>
      </w:r>
    </w:p>
    <w:p w:rsidR="00D90555" w:rsidRPr="00D90555" w:rsidRDefault="00D90555" w:rsidP="00D90555">
      <w:pPr>
        <w:numPr>
          <w:ilvl w:val="0"/>
          <w:numId w:val="39"/>
        </w:numPr>
        <w:tabs>
          <w:tab w:val="num" w:pos="1069"/>
        </w:tabs>
        <w:suppressAutoHyphens/>
        <w:spacing w:after="5" w:line="360" w:lineRule="auto"/>
        <w:ind w:left="1069"/>
        <w:textAlignment w:val="baseline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D90555">
        <w:rPr>
          <w:rFonts w:ascii="Calibri" w:eastAsia="Times New Roman" w:hAnsi="Calibri" w:cs="Calibri"/>
          <w:color w:val="000000"/>
          <w:lang w:eastAsia="pl-PL"/>
        </w:rPr>
        <w:t>wymiana obróbek blacharskich z blachy stalowej ocynkowanej;</w:t>
      </w:r>
    </w:p>
    <w:p w:rsidR="00D90555" w:rsidRPr="00D90555" w:rsidRDefault="00D90555" w:rsidP="00D90555">
      <w:pPr>
        <w:numPr>
          <w:ilvl w:val="0"/>
          <w:numId w:val="39"/>
        </w:numPr>
        <w:tabs>
          <w:tab w:val="num" w:pos="1069"/>
        </w:tabs>
        <w:suppressAutoHyphens/>
        <w:spacing w:after="5" w:line="360" w:lineRule="auto"/>
        <w:ind w:left="1069"/>
        <w:textAlignment w:val="baseline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D90555">
        <w:rPr>
          <w:rFonts w:ascii="Calibri" w:eastAsia="Times New Roman" w:hAnsi="Calibri" w:cs="Calibri"/>
          <w:color w:val="000000"/>
          <w:lang w:eastAsia="pl-PL"/>
        </w:rPr>
        <w:t>wykonanie obróbek istniejących kominów wentylacyjnych (10 kominów);</w:t>
      </w:r>
    </w:p>
    <w:p w:rsidR="00D90555" w:rsidRPr="00D90555" w:rsidRDefault="00D90555" w:rsidP="00D90555">
      <w:pPr>
        <w:numPr>
          <w:ilvl w:val="0"/>
          <w:numId w:val="39"/>
        </w:numPr>
        <w:tabs>
          <w:tab w:val="num" w:pos="1069"/>
        </w:tabs>
        <w:suppressAutoHyphens/>
        <w:spacing w:after="5" w:line="360" w:lineRule="auto"/>
        <w:ind w:left="1069"/>
        <w:textAlignment w:val="baseline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D90555">
        <w:rPr>
          <w:rFonts w:ascii="Calibri" w:eastAsia="Times New Roman" w:hAnsi="Calibri" w:cs="Calibri"/>
          <w:color w:val="000000"/>
          <w:lang w:eastAsia="pl-PL"/>
        </w:rPr>
        <w:t xml:space="preserve">wymiana rynien (śr. 15 cm) ilość około 30 mb i rur spustowych (śr. 12 cm) ilość 9 mb, powyższe winno być wykonane z blachy stalowej ocynkowanej lub PCV. </w:t>
      </w:r>
    </w:p>
    <w:p w:rsidR="00D90555" w:rsidRPr="00D90555" w:rsidRDefault="00D90555" w:rsidP="00D90555">
      <w:pPr>
        <w:spacing w:after="140" w:line="360" w:lineRule="auto"/>
        <w:ind w:left="349"/>
        <w:rPr>
          <w:rFonts w:ascii="Calibri" w:eastAsia="Times New Roman" w:hAnsi="Calibri" w:cs="Calibri"/>
          <w:strike/>
          <w:kern w:val="2"/>
          <w:sz w:val="20"/>
          <w:szCs w:val="20"/>
          <w:lang w:eastAsia="zh-CN"/>
        </w:rPr>
      </w:pP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</w:p>
    <w:p w:rsidR="00BB3D05" w:rsidRPr="007E2472" w:rsidRDefault="00BB3D05" w:rsidP="007E2472">
      <w:pPr>
        <w:suppressAutoHyphens/>
        <w:spacing w:after="0" w:line="360" w:lineRule="auto"/>
        <w:jc w:val="center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b/>
          <w:bCs/>
          <w:color w:val="000000" w:themeColor="text1"/>
          <w:kern w:val="1"/>
          <w:lang w:eastAsia="zh-CN"/>
        </w:rPr>
        <w:lastRenderedPageBreak/>
        <w:t>§ 2. Terminy</w:t>
      </w:r>
    </w:p>
    <w:p w:rsidR="002B6D1E" w:rsidRPr="007E2472" w:rsidRDefault="00570FE4" w:rsidP="007E2472">
      <w:pPr>
        <w:pStyle w:val="Default"/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E2472">
        <w:rPr>
          <w:rFonts w:ascii="Calibri" w:hAnsi="Calibri" w:cs="Calibri"/>
          <w:color w:val="000000" w:themeColor="text1"/>
          <w:sz w:val="22"/>
          <w:szCs w:val="22"/>
        </w:rPr>
        <w:t xml:space="preserve">Termin wykonania przedmiotu umowy nastąpi </w:t>
      </w:r>
      <w:r w:rsidR="00E6318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do </w:t>
      </w:r>
      <w:r w:rsidR="00D90555">
        <w:rPr>
          <w:rFonts w:ascii="Calibri" w:hAnsi="Calibri" w:cs="Calibri"/>
          <w:b/>
          <w:bCs/>
          <w:color w:val="000000" w:themeColor="text1"/>
          <w:sz w:val="22"/>
          <w:szCs w:val="22"/>
        </w:rPr>
        <w:t>4</w:t>
      </w:r>
      <w:r w:rsidR="00285B1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tygodni od dnia podpisania umowy</w:t>
      </w:r>
      <w:r w:rsidR="006143BA" w:rsidRPr="007E2472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</w:p>
    <w:p w:rsidR="00570FE4" w:rsidRPr="007E2472" w:rsidRDefault="00570FE4" w:rsidP="007E2472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Jest to termin zakończenia robót i zgłoszenia gotowości do odbioru. Do upływu wskazanego terminu wykonawca ma obowiązek wykonać wszystkie roboty i zgłosić je do odbioru wraz z kompletem niezbędnych dokumentów.</w:t>
      </w:r>
    </w:p>
    <w:p w:rsidR="00570FE4" w:rsidRPr="007E2472" w:rsidRDefault="00570FE4" w:rsidP="007E2472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Wykonawca najpóźniej w dniu podpisania umowy przedstawi Zamawiającemu wykaz osób realizujących zamówienie</w:t>
      </w:r>
      <w:r w:rsidR="00375592" w:rsidRPr="007E2472">
        <w:rPr>
          <w:rFonts w:ascii="Calibri" w:eastAsia="Arial" w:hAnsi="Calibri" w:cs="Calibri"/>
          <w:kern w:val="1"/>
          <w:lang w:eastAsia="zh-CN"/>
        </w:rPr>
        <w:t>.</w:t>
      </w:r>
    </w:p>
    <w:p w:rsidR="00570FE4" w:rsidRPr="007E2472" w:rsidRDefault="00570FE4" w:rsidP="007E2472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Wykonawca zobowiązuje się w terminie obowiązywania gwarancji, to jest w terminie </w:t>
      </w:r>
      <w:r w:rsidR="00FE4093" w:rsidRPr="00285B13">
        <w:rPr>
          <w:rFonts w:ascii="Calibri" w:eastAsia="Arial" w:hAnsi="Calibri" w:cs="Calibri"/>
          <w:color w:val="000000" w:themeColor="text1"/>
          <w:kern w:val="1"/>
          <w:lang w:eastAsia="zh-CN"/>
        </w:rPr>
        <w:t>24</w:t>
      </w:r>
      <w:r w:rsidRPr="00285B13">
        <w:rPr>
          <w:rFonts w:ascii="Calibri" w:eastAsia="Arial" w:hAnsi="Calibri" w:cs="Calibri"/>
          <w:color w:val="000000" w:themeColor="text1"/>
          <w:kern w:val="1"/>
          <w:lang w:eastAsia="zh-CN"/>
        </w:rPr>
        <w:t xml:space="preserve"> </w:t>
      </w:r>
      <w:r w:rsidR="00FE4093" w:rsidRPr="007E2472">
        <w:rPr>
          <w:rFonts w:ascii="Calibri" w:eastAsia="Arial" w:hAnsi="Calibri" w:cs="Calibri"/>
          <w:kern w:val="1"/>
          <w:lang w:eastAsia="zh-CN"/>
        </w:rPr>
        <w:t>miesięcy</w:t>
      </w:r>
      <w:r w:rsidRPr="007E2472">
        <w:rPr>
          <w:rFonts w:ascii="Calibri" w:eastAsia="Arial" w:hAnsi="Calibri" w:cs="Calibri"/>
          <w:kern w:val="1"/>
          <w:lang w:eastAsia="zh-CN"/>
        </w:rPr>
        <w:t>, usunąć wszystkie ujawnione wady dotyczące realizacji przedmiotu Umowy.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</w:p>
    <w:p w:rsidR="00BB3D05" w:rsidRPr="007E2472" w:rsidRDefault="00BB3D05" w:rsidP="007E2472">
      <w:pPr>
        <w:suppressAutoHyphens/>
        <w:spacing w:after="0" w:line="360" w:lineRule="auto"/>
        <w:jc w:val="center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b/>
          <w:bCs/>
          <w:kern w:val="1"/>
          <w:lang w:eastAsia="zh-CN"/>
        </w:rPr>
        <w:t>§ 3. Obowiązki stron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</w:p>
    <w:p w:rsidR="00570FE4" w:rsidRPr="007E2472" w:rsidRDefault="00570FE4" w:rsidP="007E2472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Calibri" w:eastAsia="Arial" w:hAnsi="Calibri" w:cs="Calibri"/>
          <w:b/>
          <w:kern w:val="1"/>
          <w:lang w:eastAsia="zh-CN"/>
        </w:rPr>
      </w:pPr>
      <w:r w:rsidRPr="007E2472">
        <w:rPr>
          <w:rFonts w:ascii="Calibri" w:eastAsia="Arial" w:hAnsi="Calibri" w:cs="Calibri"/>
          <w:b/>
          <w:kern w:val="1"/>
          <w:u w:val="single"/>
          <w:lang w:eastAsia="zh-CN"/>
        </w:rPr>
        <w:t>Zamawiający zobowiązany jest do</w:t>
      </w:r>
      <w:r w:rsidRPr="007E2472">
        <w:rPr>
          <w:rFonts w:ascii="Calibri" w:eastAsia="Arial" w:hAnsi="Calibri" w:cs="Calibri"/>
          <w:b/>
          <w:kern w:val="1"/>
          <w:lang w:eastAsia="zh-CN"/>
        </w:rPr>
        <w:t>:</w:t>
      </w:r>
    </w:p>
    <w:p w:rsidR="00570FE4" w:rsidRPr="007E2472" w:rsidRDefault="006143BA" w:rsidP="007E2472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przekazania terenu budowy</w:t>
      </w:r>
      <w:r w:rsidR="00570FE4" w:rsidRPr="007E2472">
        <w:rPr>
          <w:rFonts w:ascii="Calibri" w:eastAsia="Arial" w:hAnsi="Calibri" w:cs="Calibri"/>
          <w:kern w:val="1"/>
          <w:lang w:eastAsia="zh-CN"/>
        </w:rPr>
        <w:t>,</w:t>
      </w:r>
    </w:p>
    <w:p w:rsidR="00570FE4" w:rsidRPr="007E2472" w:rsidRDefault="00570FE4" w:rsidP="007E2472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finansowania przedmiotu umowy,</w:t>
      </w:r>
    </w:p>
    <w:p w:rsidR="00570FE4" w:rsidRPr="007E2472" w:rsidRDefault="00570FE4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</w:p>
    <w:p w:rsidR="00570FE4" w:rsidRPr="007E2472" w:rsidRDefault="00570FE4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b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2.     </w:t>
      </w:r>
      <w:r w:rsidRPr="007E2472">
        <w:rPr>
          <w:rFonts w:ascii="Calibri" w:eastAsia="Arial" w:hAnsi="Calibri" w:cs="Calibri"/>
          <w:b/>
          <w:kern w:val="1"/>
          <w:lang w:eastAsia="zh-CN"/>
        </w:rPr>
        <w:t>W</w:t>
      </w:r>
      <w:r w:rsidRPr="007E2472">
        <w:rPr>
          <w:rFonts w:ascii="Calibri" w:eastAsia="Arial" w:hAnsi="Calibri" w:cs="Calibri"/>
          <w:b/>
          <w:kern w:val="1"/>
          <w:u w:val="single"/>
          <w:lang w:eastAsia="zh-CN"/>
        </w:rPr>
        <w:t>ykonawca zobowiązany jest do</w:t>
      </w:r>
      <w:r w:rsidRPr="007E2472">
        <w:rPr>
          <w:rFonts w:ascii="Calibri" w:eastAsia="Arial" w:hAnsi="Calibri" w:cs="Calibri"/>
          <w:b/>
          <w:kern w:val="1"/>
          <w:lang w:eastAsia="zh-CN"/>
        </w:rPr>
        <w:t>: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wykonania przedmiotu umowy określonego w § 1 zgodnie z </w:t>
      </w:r>
      <w:r w:rsidR="00FE4093" w:rsidRPr="007E2472">
        <w:rPr>
          <w:rFonts w:ascii="Calibri" w:eastAsia="Arial" w:hAnsi="Calibri" w:cs="Calibri"/>
          <w:kern w:val="1"/>
          <w:lang w:eastAsia="zh-CN"/>
        </w:rPr>
        <w:t>opisem technicznym przedmiotu zamówienia stanowiącym załącznik nr 1 do zapytania ofertowego;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przepisami techniczno-budowlanymi oraz obowiązującymi normami i zasadami wiedzy technicznej,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FF0000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prze</w:t>
      </w:r>
      <w:r w:rsidR="00550C87" w:rsidRPr="007E2472">
        <w:rPr>
          <w:rFonts w:ascii="Calibri" w:eastAsia="Arial" w:hAnsi="Calibri" w:cs="Calibri"/>
          <w:kern w:val="1"/>
          <w:lang w:eastAsia="zh-CN"/>
        </w:rPr>
        <w:t xml:space="preserve">strzegania przepisów </w:t>
      </w:r>
      <w:r w:rsidR="00550C87"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bhp i ppoż;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usunięcia ewentualnie powstałych usterek i wad wykonawczych w terminie 7 dni od dnia ich zgłoszenia przez Zamawiającego chyba, że wystąpią okoliczności uniemożliwiające usunięcie tych usterek i wad z przyczyn niezależnych od Wykonawcy wówczas strony uzgodnią termin ich usunięcia,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zabezpieczenia terenu budowy i budynku z zachowaniem najwyższej staranności i uwzględnieniem specyfiki przedmiotu umowy oraz jego przeznaczenia,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oznakowania terenu budowy, zapewnienia bezpiecznego dojazdu i dojść do budynków w trakcie wykonania prac poprzez wykonanie wynagrodzeń miejsc niebezpiecznych, zadaszeń itp.,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utrzymania porządku na terenie budowy w czasie realizacji prac zapewniającego bezpieczeństwo na i wokół terenu budowy w sposób niepowodujący zabrudzenia terenów sąsiednich i ciągów komunikacyjnych,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likwidacji placu budowy i zaplecza własnego Wykonawcy bezzwłocznie po zakończeniu prac,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stosowania w czasie realizacji przedmiotu umowy wszystkich przepisów dotyczących ochrony środowiska naturalnego, utylizacji odpadów (ewentualne opłaty i kary za naruszenie w trakcie realizacji robót norm i przepisów dotyczących ochrony środowiska obciążają Wykonawcę ),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lastRenderedPageBreak/>
        <w:t>utrzymania w czasie realizacji robót terenu budowy z dążeniem do minimalizacji przeszkód komunikacyjnych, bieżące usuwanie zbędnych materiałów, odpadów i śmieci,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poniesienia odpowiedzialność za ewentualne szkody wobec Zamawiającego oraz osób trzecich wynikłe na skutek prowadzenia robót lub innych działań Wykonawcy,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 przypadku zniszczenia lub uszkodzenia już wykonanych robót albo ich części bądź urządzeń — naprawienie ich i doprowadzenie do stanu poprzedniego na koszt własny,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zabezpieczenia dróg i ścieżek prowadzących na teren budowy od uszkodzeń, które może spowodować transport i sprzęt Wykonawcy, w szczególności dostosowanie się do obowiązujących na terenie jednostki ograniczeń podczas transportu materiałów sprzętu do i z terenu budowy, 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sprzątanie na bieżąco terenu budowy z zanieczyszczeń powstałych od jazdy i pracy sprzętu i środków transportu Wykonawcy, jego podwykonawców i dostawców, a w przypadku spowodowania jakichkolwiek uszkodzeń ich natychmiastową naprawę,</w:t>
      </w:r>
    </w:p>
    <w:p w:rsidR="00570FE4" w:rsidRPr="007E2472" w:rsidRDefault="00570FE4" w:rsidP="007E2472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po zakończeniu robót uporządkowania terenu budowy oraz terenu przyległego i doprowadzenia go do stanu nie gorszego od pierwotnego, najpóźniej do dnia odbioru końcowego,</w:t>
      </w:r>
    </w:p>
    <w:p w:rsidR="00570FE4" w:rsidRPr="007E2472" w:rsidRDefault="00570FE4" w:rsidP="007E2472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zawiadomieniu Zamawiającego o wykonaniu robót zanikających lub ulegających zakryciu,</w:t>
      </w:r>
    </w:p>
    <w:p w:rsidR="00570FE4" w:rsidRPr="007E2472" w:rsidRDefault="00570FE4" w:rsidP="007E2472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przerwania robót na żądanie Zamawiającego oraz zabezpieczenia wykonania robót przed ich zniszczeniem,</w:t>
      </w:r>
    </w:p>
    <w:p w:rsidR="00570FE4" w:rsidRPr="007E2472" w:rsidRDefault="00570FE4" w:rsidP="007E2472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przekazania Zamawiającemu w dniu zgłoszenia do odbioru operatu powykonawczego wraz z dokumentami pozwalającymi na ocenę prawidłowego wykonania robót zgłoszonych do odbioru,</w:t>
      </w:r>
    </w:p>
    <w:p w:rsidR="00570FE4" w:rsidRPr="007E2472" w:rsidRDefault="00570FE4" w:rsidP="007E2472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zgłoszenia przedmiotu umowy do odbioru końcowego, uczestniczenia w czynnościach odbioru i zapewnienia usunięcia stwierdzonych wad. 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b/>
          <w:bCs/>
          <w:kern w:val="1"/>
          <w:lang w:eastAsia="zh-CN"/>
        </w:rPr>
      </w:pPr>
    </w:p>
    <w:p w:rsidR="00BB3D05" w:rsidRPr="007E2472" w:rsidRDefault="00BB3D05" w:rsidP="007E2472">
      <w:pPr>
        <w:suppressAutoHyphens/>
        <w:spacing w:after="0" w:line="360" w:lineRule="auto"/>
        <w:jc w:val="center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b/>
          <w:bCs/>
          <w:kern w:val="1"/>
          <w:lang w:eastAsia="zh-CN"/>
        </w:rPr>
        <w:t xml:space="preserve">§ 4.  </w:t>
      </w:r>
      <w:r w:rsidRPr="007E2472">
        <w:rPr>
          <w:rFonts w:ascii="Calibri" w:eastAsia="Arial" w:hAnsi="Calibri" w:cs="Calibri"/>
          <w:b/>
          <w:kern w:val="1"/>
          <w:lang w:eastAsia="zh-CN"/>
        </w:rPr>
        <w:t xml:space="preserve"> Odbiór robót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</w:p>
    <w:p w:rsidR="000904BD" w:rsidRPr="007E2472" w:rsidRDefault="000904BD" w:rsidP="007E2472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Roboty zanikające nie mogą być zakryte lub w inny sposób uczynione niedostępnymi bez zgody Zamawiającego. Wykonawca powinien umożliwić Zamawiającemu sprawdzenie robót, które zanikają lub ulegają zakryciu.</w:t>
      </w:r>
    </w:p>
    <w:p w:rsidR="000904BD" w:rsidRPr="007E2472" w:rsidRDefault="000904BD" w:rsidP="007E2472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Jeżeli Zamawiający uzna odbiór robót zanikających lub ulegających zakryciu za zbędny, ma obowiązek pisemnie powiadomić o tym Wykonawcę.</w:t>
      </w:r>
    </w:p>
    <w:p w:rsidR="000904BD" w:rsidRPr="007E2472" w:rsidRDefault="000904BD" w:rsidP="007E2472">
      <w:pPr>
        <w:numPr>
          <w:ilvl w:val="6"/>
          <w:numId w:val="12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Wykonawca, na żądanie Zamawiającego, ma obowiązek odkryć lub wykonać otwory niezbędne do zbadania robót, o ile wcześniej nie poinformował Zamawiającego o gotowości robót do odbioru, a następnie na własny koszt przywrócić stan poprzedni.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Strony postanawiają, że przedmiotem odbioru końcowego będzie przedmiot umowy.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Wykonawca przekaże Zamawiającemu kompletny operat powykonawczy. Na operat powykonawczy składają się:</w:t>
      </w:r>
    </w:p>
    <w:p w:rsidR="000904BD" w:rsidRPr="007E2472" w:rsidRDefault="000904BD" w:rsidP="007E2472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świadectwa jakości na materiały,</w:t>
      </w:r>
    </w:p>
    <w:p w:rsidR="000904BD" w:rsidRPr="007E2472" w:rsidRDefault="000904BD" w:rsidP="007E2472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lastRenderedPageBreak/>
        <w:t>wymagane dokumenty, protokoły i zaświadczenia z przeprowadzonych przez wykonawcę sprawdzeń i badań, a w szczególności protokoły odbioru robót branżowych objętych zamówieniem,</w:t>
      </w:r>
    </w:p>
    <w:p w:rsidR="000904BD" w:rsidRPr="007E2472" w:rsidRDefault="000904BD" w:rsidP="007E2472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oświadczenie wykonawcy o zgodności wykonania robót z przepisami i obowiązującymi polskimi normami,</w:t>
      </w:r>
    </w:p>
    <w:p w:rsidR="000904BD" w:rsidRPr="007E2472" w:rsidRDefault="000904BD" w:rsidP="007E2472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dokumenty niezbędne do dopuszczenia przedmiotu umowy do eksploatacji, m.in. protokoły i opinie.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Jeżeli Zamawiający uzna, że roboty na terenie budowy zostały zakończone i nie będzie miał zastrzeżeń co do kompletności i prawidłowości operatu powykonawczego, w porozumieniu z Wykonawcą wyznaczy datę odbioru końcowego robót.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Jeżeli Zamawiający stwierdzi, że przedmiot umowy nie został wykonany, tj. roboty nie zostały zakończone, lub będzie miał zastrzeżenia co do kompletności i prawidłowości operatu powykonawczego, odmówi dokonania odbioru i w porozumieniu z Wykonawcą wyznaczy termin ponownego złożenia przez Wykonawcę wniosku o dokonanie odbioru końcowego.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Za datę zakończenia przedmiotu umowy przyjmuje się datę powiadomienia Zamawiającego przez Wykonawcę o gotowości do odbioru końcowego, po której Zamawiający nie wniósł uwag określonych w ust. 7.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Zamawiający dokona odbioru końcowego robót i sporządzi protokół z przyjęcia robót najpóźniej w terminie 7 dni od spełnienia wymagań określonych w ust. 6,7,8.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Strony postanawiają, że z czynności odbioru końcowego będzie spisany protokół zawierający wszelkie ustalenia dokonane w toku odbioru, jak też terminy wyznaczone na usunięcie stwierdzonych przy odbiorze wad.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Wykonawca zobowiązany jest do zawiadomienia Zamawiającego (osoby nadzorującej) o usunięciu wad oraz do żądania wyznaczenia terminu odbioru zakwestionowanych uprzednio robót jako wadliwych. Usunięcie wad powinno być stwierdzone protokolarnie.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O wykryciu wad w okresie gwarancji i rękojmi Zamawiający obowiązany jest zawiadomić Wykonawcę na piśmie. Istnienie wad Strony potwierdzą protokolarnie, uzgadniając sposób i termin usunięcia wad, zgodny z warunkami gwarancji. Usunięcie wad powinno być stwierdzone protokolarnie.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W przypadku nie usunięcia wad przez Wykonawcę w uzgodnionym protokolarnie terminie Zamawiający dokona ich usunięcia, obciążając pełnymi kosztami Wykonawcę.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Zamawiający zwoła, w trakcie trwania okresu gwarancji i rękojmi, komisję odbioru w celu ustalenia warunków odbioru ostatecznego.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Odbiór ostateczny polega na ocenie wykonanych robót związanych z usunięciem wad zaistniałych w okresie gwarancji i rękojmi, wskazanych przez komisję, w protokole odbioru ostatecznego.</w:t>
      </w:r>
    </w:p>
    <w:p w:rsidR="000904BD" w:rsidRPr="007E2472" w:rsidRDefault="000904BD" w:rsidP="007E2472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 xml:space="preserve">Zamawiający jest zobowiązany do dokonania odbioru ostatecznego robót w ciągu 7 dni od powiadomienia </w:t>
      </w: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br/>
        <w:t>go przez Wykonawcę o usunięciu wad.</w:t>
      </w:r>
    </w:p>
    <w:p w:rsidR="00BB3D05" w:rsidRPr="007E2472" w:rsidRDefault="00BB3D05" w:rsidP="007E2472">
      <w:pPr>
        <w:suppressAutoHyphens/>
        <w:spacing w:after="0" w:line="360" w:lineRule="auto"/>
        <w:jc w:val="center"/>
        <w:rPr>
          <w:rFonts w:ascii="Calibri" w:eastAsia="Arial" w:hAnsi="Calibri" w:cs="Calibri"/>
          <w:b/>
          <w:bCs/>
          <w:color w:val="000000" w:themeColor="text1"/>
          <w:kern w:val="1"/>
          <w:lang w:eastAsia="zh-CN"/>
        </w:rPr>
      </w:pPr>
    </w:p>
    <w:p w:rsidR="00BB3D05" w:rsidRPr="007E2472" w:rsidRDefault="00BB3D05" w:rsidP="007E2472">
      <w:pPr>
        <w:suppressAutoHyphens/>
        <w:spacing w:after="0" w:line="360" w:lineRule="auto"/>
        <w:jc w:val="center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b/>
          <w:bCs/>
          <w:color w:val="000000" w:themeColor="text1"/>
          <w:kern w:val="1"/>
          <w:lang w:eastAsia="zh-CN"/>
        </w:rPr>
        <w:t>§ 5. Wynagrodzenie</w:t>
      </w:r>
    </w:p>
    <w:p w:rsidR="00BB3D05" w:rsidRPr="007E2472" w:rsidRDefault="00BB3D05" w:rsidP="007E2472">
      <w:pPr>
        <w:pStyle w:val="Akapitzlist"/>
        <w:numPr>
          <w:ilvl w:val="0"/>
          <w:numId w:val="3"/>
        </w:numPr>
        <w:suppressAutoHyphens/>
        <w:spacing w:after="0" w:line="360" w:lineRule="auto"/>
        <w:ind w:left="357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lastRenderedPageBreak/>
        <w:t xml:space="preserve">Ryczałtowa wartość przedmiotu umowy, zgodnie z przeprowadzonym </w:t>
      </w:r>
      <w:r w:rsidR="00D90555">
        <w:rPr>
          <w:rFonts w:ascii="Calibri" w:eastAsia="Arial" w:hAnsi="Calibri" w:cs="Calibri"/>
          <w:kern w:val="1"/>
          <w:lang w:eastAsia="zh-CN"/>
        </w:rPr>
        <w:t>postępowaniem</w:t>
      </w:r>
      <w:r w:rsidRPr="007E2472">
        <w:rPr>
          <w:rFonts w:ascii="Calibri" w:eastAsia="Arial" w:hAnsi="Calibri" w:cs="Calibri"/>
          <w:kern w:val="1"/>
          <w:lang w:eastAsia="zh-CN"/>
        </w:rPr>
        <w:t xml:space="preserve"> wynosi …………….. zł </w:t>
      </w:r>
      <w:r w:rsidR="005A514A" w:rsidRPr="007E2472">
        <w:rPr>
          <w:rFonts w:ascii="Calibri" w:eastAsia="Arial" w:hAnsi="Calibri" w:cs="Calibri"/>
          <w:kern w:val="1"/>
          <w:lang w:eastAsia="zh-CN"/>
        </w:rPr>
        <w:t>netto</w:t>
      </w:r>
      <w:r w:rsidRPr="007E2472">
        <w:rPr>
          <w:rFonts w:ascii="Calibri" w:eastAsia="Arial" w:hAnsi="Calibri" w:cs="Calibri"/>
          <w:kern w:val="1"/>
          <w:lang w:eastAsia="zh-CN"/>
        </w:rPr>
        <w:t xml:space="preserve"> (słownie </w:t>
      </w:r>
      <w:r w:rsidR="005A514A" w:rsidRPr="007E2472">
        <w:rPr>
          <w:rFonts w:ascii="Calibri" w:eastAsia="Arial" w:hAnsi="Calibri" w:cs="Calibri"/>
          <w:kern w:val="1"/>
          <w:lang w:eastAsia="zh-CN"/>
        </w:rPr>
        <w:t>netto</w:t>
      </w:r>
      <w:r w:rsidRPr="007E2472">
        <w:rPr>
          <w:rFonts w:ascii="Calibri" w:eastAsia="Arial" w:hAnsi="Calibri" w:cs="Calibri"/>
          <w:kern w:val="1"/>
          <w:lang w:eastAsia="zh-CN"/>
        </w:rPr>
        <w:t>: ……………….)</w:t>
      </w:r>
      <w:r w:rsidR="005A514A" w:rsidRPr="007E2472">
        <w:rPr>
          <w:rFonts w:ascii="Calibri" w:eastAsia="Arial" w:hAnsi="Calibri" w:cs="Calibri"/>
          <w:kern w:val="1"/>
          <w:lang w:eastAsia="zh-CN"/>
        </w:rPr>
        <w:t xml:space="preserve">,wartość </w:t>
      </w:r>
      <w:r w:rsidRPr="007E2472">
        <w:rPr>
          <w:rFonts w:ascii="Calibri" w:eastAsia="Arial" w:hAnsi="Calibri" w:cs="Calibri"/>
          <w:kern w:val="1"/>
          <w:lang w:eastAsia="zh-CN"/>
        </w:rPr>
        <w:t xml:space="preserve">podatku VAT </w:t>
      </w:r>
      <w:r w:rsidR="005A514A" w:rsidRPr="007E2472">
        <w:rPr>
          <w:rFonts w:ascii="Calibri" w:eastAsia="Arial" w:hAnsi="Calibri" w:cs="Calibri"/>
          <w:kern w:val="1"/>
          <w:lang w:eastAsia="zh-CN"/>
        </w:rPr>
        <w:t>(%) …………… kwota podatku VAT wynosi……………. (słownie………. )</w:t>
      </w:r>
      <w:r w:rsidRPr="007E2472">
        <w:rPr>
          <w:rFonts w:ascii="Calibri" w:eastAsia="Arial" w:hAnsi="Calibri" w:cs="Calibri"/>
          <w:kern w:val="1"/>
          <w:lang w:eastAsia="zh-CN"/>
        </w:rPr>
        <w:t xml:space="preserve"> </w:t>
      </w:r>
      <w:r w:rsidR="005A514A" w:rsidRPr="007E2472">
        <w:rPr>
          <w:rFonts w:ascii="Calibri" w:eastAsia="Arial" w:hAnsi="Calibri" w:cs="Calibri"/>
          <w:kern w:val="1"/>
          <w:lang w:eastAsia="zh-CN"/>
        </w:rPr>
        <w:t xml:space="preserve">wartość brutto </w:t>
      </w:r>
      <w:r w:rsidRPr="007E2472">
        <w:rPr>
          <w:rFonts w:ascii="Calibri" w:eastAsia="Arial" w:hAnsi="Calibri" w:cs="Calibri"/>
          <w:kern w:val="1"/>
          <w:lang w:eastAsia="zh-CN"/>
        </w:rPr>
        <w:t xml:space="preserve">wynosi ……………….zł (słownie </w:t>
      </w:r>
      <w:r w:rsidR="005A514A" w:rsidRPr="007E2472">
        <w:rPr>
          <w:rFonts w:ascii="Calibri" w:eastAsia="Arial" w:hAnsi="Calibri" w:cs="Calibri"/>
          <w:kern w:val="1"/>
          <w:lang w:eastAsia="zh-CN"/>
        </w:rPr>
        <w:t>brutto</w:t>
      </w:r>
      <w:r w:rsidRPr="007E2472">
        <w:rPr>
          <w:rFonts w:ascii="Calibri" w:eastAsia="Arial" w:hAnsi="Calibri" w:cs="Calibri"/>
          <w:kern w:val="1"/>
          <w:lang w:eastAsia="zh-CN"/>
        </w:rPr>
        <w:t>: …………………).</w:t>
      </w:r>
    </w:p>
    <w:p w:rsidR="00BB3D05" w:rsidRPr="007E2472" w:rsidRDefault="00BB3D05" w:rsidP="007E2472">
      <w:pPr>
        <w:numPr>
          <w:ilvl w:val="0"/>
          <w:numId w:val="3"/>
        </w:numPr>
        <w:suppressAutoHyphens/>
        <w:spacing w:after="0" w:line="360" w:lineRule="auto"/>
        <w:ind w:left="357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Wartość wynagrodzenia ryczałtowego jest niezmienna do końca realizacji przedmiotu umowy </w:t>
      </w:r>
      <w:r w:rsidRPr="007E2472">
        <w:rPr>
          <w:rFonts w:ascii="Calibri" w:eastAsia="Arial" w:hAnsi="Calibri" w:cs="Calibri"/>
          <w:kern w:val="1"/>
          <w:lang w:eastAsia="zh-CN"/>
        </w:rPr>
        <w:br/>
        <w:t>z zastrzeżeniem zmian umowy o których mowa w § 9 Umowy.</w:t>
      </w:r>
    </w:p>
    <w:p w:rsidR="00F50B3D" w:rsidRPr="007E2472" w:rsidRDefault="000904BD" w:rsidP="007E2472">
      <w:pPr>
        <w:pStyle w:val="Default"/>
        <w:numPr>
          <w:ilvl w:val="0"/>
          <w:numId w:val="3"/>
        </w:numPr>
        <w:spacing w:line="360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>W w</w:t>
      </w:r>
      <w:r w:rsidR="00F50B3D" w:rsidRPr="007E2472">
        <w:rPr>
          <w:rFonts w:ascii="Calibri" w:hAnsi="Calibri" w:cs="Calibri"/>
          <w:sz w:val="22"/>
          <w:szCs w:val="22"/>
        </w:rPr>
        <w:t>ynagrodzeni</w:t>
      </w:r>
      <w:r w:rsidRPr="007E2472">
        <w:rPr>
          <w:rFonts w:ascii="Calibri" w:hAnsi="Calibri" w:cs="Calibri"/>
          <w:sz w:val="22"/>
          <w:szCs w:val="22"/>
        </w:rPr>
        <w:t>u</w:t>
      </w:r>
      <w:r w:rsidR="00F50B3D" w:rsidRPr="007E2472">
        <w:rPr>
          <w:rFonts w:ascii="Calibri" w:hAnsi="Calibri" w:cs="Calibri"/>
          <w:sz w:val="22"/>
          <w:szCs w:val="22"/>
        </w:rPr>
        <w:t xml:space="preserve">, o którym mowa w ust. 1 jest </w:t>
      </w:r>
      <w:r w:rsidRPr="007E2472">
        <w:rPr>
          <w:rFonts w:ascii="Calibri" w:hAnsi="Calibri" w:cs="Calibri"/>
          <w:sz w:val="22"/>
          <w:szCs w:val="22"/>
        </w:rPr>
        <w:t>mieszczą się wszelkie koszty wykonania przedmiotu umowy w tym koszty robót budowlanych, materiałów, elementów, urządzeń, a także te, które są niezbędne do prawidłowego wykonania Umowy.</w:t>
      </w:r>
      <w:r w:rsidR="00F50B3D" w:rsidRPr="007E2472">
        <w:rPr>
          <w:rFonts w:ascii="Calibri" w:hAnsi="Calibri" w:cs="Calibri"/>
          <w:sz w:val="22"/>
          <w:szCs w:val="22"/>
        </w:rPr>
        <w:t xml:space="preserve"> </w:t>
      </w:r>
    </w:p>
    <w:p w:rsidR="00BB3D05" w:rsidRPr="007E2472" w:rsidRDefault="00BB3D05" w:rsidP="007E2472">
      <w:pPr>
        <w:numPr>
          <w:ilvl w:val="0"/>
          <w:numId w:val="3"/>
        </w:numPr>
        <w:suppressAutoHyphens/>
        <w:spacing w:after="0" w:line="360" w:lineRule="auto"/>
        <w:ind w:left="357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Wykonawca oświadcza, iż nie będzie zgłaszał żadnych roszczeń z tytułu niedoszacowania należności za wykonane </w:t>
      </w:r>
      <w:r w:rsidR="008E14FC" w:rsidRPr="007E2472">
        <w:rPr>
          <w:rFonts w:ascii="Calibri" w:eastAsia="Arial" w:hAnsi="Calibri" w:cs="Calibri"/>
          <w:kern w:val="1"/>
          <w:lang w:eastAsia="zh-CN"/>
        </w:rPr>
        <w:t>usługi</w:t>
      </w:r>
      <w:r w:rsidRPr="007E2472">
        <w:rPr>
          <w:rFonts w:ascii="Calibri" w:eastAsia="Arial" w:hAnsi="Calibri" w:cs="Calibri"/>
          <w:kern w:val="1"/>
          <w:lang w:eastAsia="zh-CN"/>
        </w:rPr>
        <w:t xml:space="preserve"> będące</w:t>
      </w:r>
      <w:r w:rsidR="008E14FC" w:rsidRPr="007E2472">
        <w:rPr>
          <w:rFonts w:ascii="Calibri" w:eastAsia="Arial" w:hAnsi="Calibri" w:cs="Calibri"/>
          <w:kern w:val="1"/>
          <w:lang w:eastAsia="zh-CN"/>
        </w:rPr>
        <w:t>j</w:t>
      </w:r>
      <w:r w:rsidRPr="007E2472">
        <w:rPr>
          <w:rFonts w:ascii="Calibri" w:eastAsia="Arial" w:hAnsi="Calibri" w:cs="Calibri"/>
          <w:kern w:val="1"/>
          <w:lang w:eastAsia="zh-CN"/>
        </w:rPr>
        <w:t xml:space="preserve"> przedmiotem umowy oraz że ilości przyjęte do określenia ryczałtowej należności za wykonanie </w:t>
      </w:r>
      <w:r w:rsidR="008E14FC" w:rsidRPr="007E2472">
        <w:rPr>
          <w:rFonts w:ascii="Calibri" w:eastAsia="Arial" w:hAnsi="Calibri" w:cs="Calibri"/>
          <w:kern w:val="1"/>
          <w:lang w:eastAsia="zh-CN"/>
        </w:rPr>
        <w:t xml:space="preserve">usługi </w:t>
      </w:r>
      <w:r w:rsidRPr="007E2472">
        <w:rPr>
          <w:rFonts w:ascii="Calibri" w:eastAsia="Arial" w:hAnsi="Calibri" w:cs="Calibri"/>
          <w:kern w:val="1"/>
          <w:lang w:eastAsia="zh-CN"/>
        </w:rPr>
        <w:t xml:space="preserve">są wystarczające do wykonania całości </w:t>
      </w:r>
      <w:r w:rsidR="008E14FC" w:rsidRPr="007E2472">
        <w:rPr>
          <w:rFonts w:ascii="Calibri" w:eastAsia="Arial" w:hAnsi="Calibri" w:cs="Calibri"/>
          <w:kern w:val="1"/>
          <w:lang w:eastAsia="zh-CN"/>
        </w:rPr>
        <w:t>przedmiotu zamówienia</w:t>
      </w:r>
      <w:r w:rsidRPr="007E2472">
        <w:rPr>
          <w:rFonts w:ascii="Calibri" w:eastAsia="Arial" w:hAnsi="Calibri" w:cs="Calibri"/>
          <w:kern w:val="1"/>
          <w:lang w:eastAsia="zh-CN"/>
        </w:rPr>
        <w:t>.</w:t>
      </w:r>
    </w:p>
    <w:p w:rsidR="006143BA" w:rsidRPr="007E2472" w:rsidRDefault="00BB3D05" w:rsidP="007E2472">
      <w:pPr>
        <w:numPr>
          <w:ilvl w:val="0"/>
          <w:numId w:val="3"/>
        </w:numPr>
        <w:suppressAutoHyphens/>
        <w:spacing w:after="0" w:line="360" w:lineRule="auto"/>
        <w:ind w:left="357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Rozliczenie pomiędzy Stronami za wykonanie robót nastąpi na podstawie faktur</w:t>
      </w:r>
      <w:r w:rsidR="006143BA" w:rsidRPr="007E2472">
        <w:rPr>
          <w:rFonts w:ascii="Calibri" w:eastAsia="Arial" w:hAnsi="Calibri" w:cs="Calibri"/>
          <w:kern w:val="1"/>
          <w:lang w:eastAsia="zh-CN"/>
        </w:rPr>
        <w:t>y</w:t>
      </w:r>
      <w:r w:rsidRPr="007E2472">
        <w:rPr>
          <w:rFonts w:ascii="Calibri" w:eastAsia="Arial" w:hAnsi="Calibri" w:cs="Calibri"/>
          <w:kern w:val="1"/>
          <w:lang w:eastAsia="zh-CN"/>
        </w:rPr>
        <w:t xml:space="preserve"> lub rachunk</w:t>
      </w:r>
      <w:r w:rsidR="006143BA" w:rsidRPr="007E2472">
        <w:rPr>
          <w:rFonts w:ascii="Calibri" w:eastAsia="Arial" w:hAnsi="Calibri" w:cs="Calibri"/>
          <w:kern w:val="1"/>
          <w:lang w:eastAsia="zh-CN"/>
        </w:rPr>
        <w:t>u, wystawionych przez Wykonawcę.</w:t>
      </w:r>
    </w:p>
    <w:p w:rsidR="00BB3D05" w:rsidRPr="007E2472" w:rsidRDefault="00BB3D05" w:rsidP="007E2472">
      <w:pPr>
        <w:numPr>
          <w:ilvl w:val="0"/>
          <w:numId w:val="3"/>
        </w:numPr>
        <w:suppressAutoHyphens/>
        <w:spacing w:after="0" w:line="360" w:lineRule="auto"/>
        <w:ind w:left="357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Podstawę do wystawienia faktury lub rachunku stanowi załączony oryginał protokołu odbioru końcowego, potwierdzony przez upoważnionych przedstawicieli Stron. Zamawiający może odmówić podpisania protokołu do czasu usunięcia stwierdzonych wad wykonanych robót.</w:t>
      </w:r>
    </w:p>
    <w:p w:rsidR="00BB3D05" w:rsidRPr="007E2472" w:rsidRDefault="00BB3D05" w:rsidP="007E2472">
      <w:pPr>
        <w:numPr>
          <w:ilvl w:val="0"/>
          <w:numId w:val="3"/>
        </w:numPr>
        <w:suppressAutoHyphens/>
        <w:spacing w:after="0" w:line="360" w:lineRule="auto"/>
        <w:ind w:left="357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Wynagrodzenie należne wykonawcy będzie płatne na konto …………………...……. w terminie nie dłuższym niż 30 dni od daty złożenia w siedzibie Zamawiającego prawidłowo wystawionej faktury lub rachunku.</w:t>
      </w:r>
    </w:p>
    <w:p w:rsidR="00BB3D05" w:rsidRPr="007E2472" w:rsidRDefault="00BB3D05" w:rsidP="007E2472">
      <w:pPr>
        <w:numPr>
          <w:ilvl w:val="0"/>
          <w:numId w:val="3"/>
        </w:numPr>
        <w:suppressAutoHyphens/>
        <w:spacing w:after="0" w:line="360" w:lineRule="auto"/>
        <w:ind w:left="357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Za dzień zapłaty uważany będzie dzień złożenia przez Zamawiającego dyspozycji obciążenia rachunku Zamawiającego kwotą wynagrodzenia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</w:p>
    <w:p w:rsidR="00BB3D05" w:rsidRPr="007E2472" w:rsidRDefault="00BB3D05" w:rsidP="007E2472">
      <w:pPr>
        <w:suppressAutoHyphens/>
        <w:spacing w:after="0" w:line="360" w:lineRule="auto"/>
        <w:jc w:val="center"/>
        <w:rPr>
          <w:rFonts w:ascii="Calibri" w:eastAsia="Arial" w:hAnsi="Calibri" w:cs="Calibri"/>
          <w:b/>
          <w:bCs/>
          <w:kern w:val="1"/>
          <w:lang w:eastAsia="zh-CN"/>
        </w:rPr>
      </w:pPr>
      <w:r w:rsidRPr="007E2472">
        <w:rPr>
          <w:rFonts w:ascii="Calibri" w:eastAsia="Arial" w:hAnsi="Calibri" w:cs="Calibri"/>
          <w:b/>
          <w:bCs/>
          <w:kern w:val="1"/>
          <w:lang w:eastAsia="zh-CN"/>
        </w:rPr>
        <w:t>§ 6. Gwarancja i rękojmia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b/>
          <w:bCs/>
          <w:kern w:val="1"/>
          <w:lang w:eastAsia="zh-CN"/>
        </w:rPr>
      </w:pPr>
    </w:p>
    <w:p w:rsidR="00BB3D05" w:rsidRPr="007E2472" w:rsidRDefault="00BB3D05" w:rsidP="007E2472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Strony postanawiają, iż odpowiedzialność Wykonawcy z tytułu rękojmi za wady przedmiotu umowy, wynikająca z Kodeksu cywilnego, zostanie rozszerzona przez udzielenie pisemnej gwarancji.</w:t>
      </w:r>
    </w:p>
    <w:p w:rsidR="00BB3D05" w:rsidRPr="007E2472" w:rsidRDefault="00BB3D05" w:rsidP="007E2472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Wykonawca udziela zamawiającemu </w:t>
      </w:r>
      <w:r w:rsidR="00FE4093"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 xml:space="preserve">24 </w:t>
      </w:r>
      <w:r w:rsidRPr="007E2472">
        <w:rPr>
          <w:rFonts w:ascii="Calibri" w:eastAsia="Arial" w:hAnsi="Calibri" w:cs="Calibri"/>
          <w:kern w:val="1"/>
          <w:lang w:eastAsia="zh-CN"/>
        </w:rPr>
        <w:t>miesięcznej gwarancji na wykonany przedmiot umowy, licząc od dnia odbioru i przekazania w użytkowanie.</w:t>
      </w:r>
    </w:p>
    <w:p w:rsidR="00BB3D05" w:rsidRPr="007E2472" w:rsidRDefault="00BB3D05" w:rsidP="007E2472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W okresie gwarancji Wykonawca zobowiązuje się do bezpłatnego usunięcia wad i usterek w terminie 7 dni licząc od daty powiadomienia (drogą elektroniczną) przez Zamawiającego. Okres gwarancji zostanie przedłużony o czas naprawy. </w:t>
      </w:r>
    </w:p>
    <w:p w:rsidR="00BB3D05" w:rsidRPr="007E2472" w:rsidRDefault="00BB3D05" w:rsidP="007E2472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Wady, które wystąpiły w okresie gwarancyjnym nie zawinione przez Zamawiającego, Wykonawca usunie </w:t>
      </w:r>
      <w:r w:rsidRPr="007E2472">
        <w:rPr>
          <w:rFonts w:ascii="Calibri" w:eastAsia="Arial" w:hAnsi="Calibri" w:cs="Calibri"/>
          <w:kern w:val="1"/>
          <w:lang w:eastAsia="zh-CN"/>
        </w:rPr>
        <w:br/>
        <w:t xml:space="preserve">w ciągu 7 dni roboczych od daty otrzymania zgłoszenia. </w:t>
      </w:r>
    </w:p>
    <w:p w:rsidR="00BB3D05" w:rsidRPr="007E2472" w:rsidRDefault="00BB3D05" w:rsidP="007E2472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Zamawiający ma prawo dochodzić uprawnień z tytułu rękojmi za wady, niezależnie od uprawnień wynikających z gwarancji.</w:t>
      </w:r>
    </w:p>
    <w:p w:rsidR="00BB3D05" w:rsidRPr="007E2472" w:rsidRDefault="00BB3D05" w:rsidP="007E2472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Jeżeli Wykonawca nie usunie wad w terminie 14 dni od daty wyznaczonej przez Zamawiającego na ich usunięcie, to Zamawiający może zlecić usunięcie wad stronie trzeciej na koszt Wykonawcy. </w:t>
      </w:r>
    </w:p>
    <w:p w:rsidR="00BB3D05" w:rsidRPr="007E2472" w:rsidRDefault="00BB3D05" w:rsidP="007E2472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lastRenderedPageBreak/>
        <w:t>Usunięcie wad uważa się za skuteczne z chwilą odbioru przez Zamawiającego prac związanych z ich usunięciem.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</w:p>
    <w:p w:rsidR="00BB3D05" w:rsidRPr="007E2472" w:rsidRDefault="00BB3D05" w:rsidP="007E2472">
      <w:pPr>
        <w:suppressAutoHyphens/>
        <w:spacing w:after="0" w:line="360" w:lineRule="auto"/>
        <w:jc w:val="center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b/>
          <w:bCs/>
          <w:kern w:val="1"/>
          <w:lang w:eastAsia="zh-CN"/>
        </w:rPr>
        <w:t>§ 7. Sposób komunikowania się stron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</w:p>
    <w:p w:rsidR="00BB3D05" w:rsidRPr="007E2472" w:rsidRDefault="00BB3D05" w:rsidP="007E2472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W przypadku, gdy Umowa przewiduje dokonywanie zatwierdzeń, powiadomień, przekazywanie informacji lub wydawanie poleceń lub zgód, będą one przekazywane osobiście pomiędzy przedstawicielami stron: </w:t>
      </w:r>
    </w:p>
    <w:p w:rsidR="00BB3D05" w:rsidRPr="007E2472" w:rsidRDefault="00BB3D05" w:rsidP="007E2472">
      <w:pPr>
        <w:suppressAutoHyphens/>
        <w:spacing w:after="0" w:line="360" w:lineRule="auto"/>
        <w:ind w:left="39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po stronie zamawiającego: ………………………...</w:t>
      </w:r>
    </w:p>
    <w:p w:rsidR="00BB3D05" w:rsidRPr="007E2472" w:rsidRDefault="00BB3D05" w:rsidP="007E2472">
      <w:pPr>
        <w:suppressAutoHyphens/>
        <w:spacing w:after="0" w:line="360" w:lineRule="auto"/>
        <w:ind w:left="39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po stronie wykonawcy: …………………………….</w:t>
      </w:r>
    </w:p>
    <w:p w:rsidR="00BB3D05" w:rsidRPr="007E2472" w:rsidRDefault="00BB3D05" w:rsidP="007E2472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Osoba nadzorująca po stronie Zamawiającego uprawniona jest do wydawania Wykonawcy poleceń związanych z jakością i ilością robót, które są niezbędne do prawidłowego oraz zgodnego z niniejszą umową wykonania przedmiotu umowy.</w:t>
      </w:r>
    </w:p>
    <w:p w:rsidR="00BB3D05" w:rsidRPr="007E2472" w:rsidRDefault="00BB3D05" w:rsidP="007E2472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Wymieniona w ust. 1 osoba nie posiada pełnomocnictwa do podejmowania w imieniu Zamawiającego decyzji niosących skutki finansowe wykraczające poza zakres robót objętych przedmiotem umowy. </w:t>
      </w:r>
    </w:p>
    <w:p w:rsidR="00BB3D05" w:rsidRPr="007E2472" w:rsidRDefault="00BB3D05" w:rsidP="007E2472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Zamawiający nie dokona zapłaty wynagrodzenia za roboty dodatkowe lub zamienne, wykonane </w:t>
      </w:r>
      <w:r w:rsidRPr="007E2472">
        <w:rPr>
          <w:rFonts w:ascii="Calibri" w:eastAsia="Arial" w:hAnsi="Calibri" w:cs="Calibri"/>
          <w:kern w:val="1"/>
          <w:lang w:eastAsia="zh-CN"/>
        </w:rPr>
        <w:br/>
        <w:t>z naruszeniem ust. 3.</w:t>
      </w:r>
    </w:p>
    <w:p w:rsidR="00BB3D05" w:rsidRPr="007E2472" w:rsidRDefault="00BB3D05" w:rsidP="007E2472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Wykonawca poniesie wszystkie konsekwencje finansowe i prawne wykonania tych robót bez zgody zamawiającego.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b/>
          <w:bCs/>
          <w:kern w:val="1"/>
          <w:lang w:eastAsia="zh-CN"/>
        </w:rPr>
      </w:pPr>
    </w:p>
    <w:p w:rsidR="00BB3D05" w:rsidRPr="007E2472" w:rsidRDefault="00BB3D05" w:rsidP="007E2472">
      <w:pPr>
        <w:suppressAutoHyphens/>
        <w:spacing w:after="0" w:line="360" w:lineRule="auto"/>
        <w:jc w:val="center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b/>
          <w:bCs/>
          <w:kern w:val="1"/>
          <w:lang w:eastAsia="zh-CN"/>
        </w:rPr>
        <w:t>§ 8. Kary umowne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</w:p>
    <w:p w:rsidR="00BB3D05" w:rsidRPr="007E2472" w:rsidRDefault="00BB3D05" w:rsidP="007E2472">
      <w:pPr>
        <w:numPr>
          <w:ilvl w:val="0"/>
          <w:numId w:val="20"/>
        </w:numPr>
        <w:tabs>
          <w:tab w:val="num" w:pos="406"/>
        </w:tabs>
        <w:suppressAutoHyphens/>
        <w:spacing w:after="0" w:line="360" w:lineRule="auto"/>
        <w:ind w:hanging="720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Wykonawca zapłaci zamawiającemu kary umowne:</w:t>
      </w:r>
    </w:p>
    <w:p w:rsidR="00BB3D05" w:rsidRPr="007E2472" w:rsidRDefault="00BB3D05" w:rsidP="007E2472">
      <w:pPr>
        <w:numPr>
          <w:ilvl w:val="0"/>
          <w:numId w:val="21"/>
        </w:numPr>
        <w:tabs>
          <w:tab w:val="left" w:pos="406"/>
        </w:tabs>
        <w:suppressAutoHyphens/>
        <w:spacing w:after="0" w:line="360" w:lineRule="auto"/>
        <w:ind w:left="448" w:hanging="448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0,2% wynagrodzenia umownego brutto za każdy dzień zwłoki w wykonaniu przedmiotu umowy, jeżeli zwłoka postała z przyczyn zależnych od Wykonawcy, liczonej od dnia wyznaczonego na zakończenie przedmiotu umowy do dnia faktycznego odbioru,</w:t>
      </w:r>
    </w:p>
    <w:p w:rsidR="00BB3D05" w:rsidRPr="007E2472" w:rsidRDefault="00BB3D05" w:rsidP="007E2472">
      <w:pPr>
        <w:numPr>
          <w:ilvl w:val="0"/>
          <w:numId w:val="21"/>
        </w:numPr>
        <w:tabs>
          <w:tab w:val="left" w:pos="406"/>
        </w:tabs>
        <w:suppressAutoHyphens/>
        <w:spacing w:after="0" w:line="360" w:lineRule="auto"/>
        <w:ind w:left="448" w:hanging="448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0,2% wynagrodzenia umownego brutto za każdy dzień zwłoki w wykonaniu zobowiązań nałożonych </w:t>
      </w:r>
      <w:r w:rsidRPr="007E2472">
        <w:rPr>
          <w:rFonts w:ascii="Calibri" w:eastAsia="Arial" w:hAnsi="Calibri" w:cs="Calibri"/>
          <w:kern w:val="1"/>
          <w:lang w:eastAsia="zh-CN"/>
        </w:rPr>
        <w:br/>
        <w:t>na Wykonawcę w umowie w trakcie jej trwania, liczonej od daty niedotrzymanego przez Wykonawcę terminu wyznaczonego przez Zamawiającego w wezwaniu do ich wykonania do daty ich faktycznego wykonania,</w:t>
      </w:r>
    </w:p>
    <w:p w:rsidR="00BB3D05" w:rsidRPr="007E2472" w:rsidRDefault="00BB3D05" w:rsidP="007E2472">
      <w:pPr>
        <w:numPr>
          <w:ilvl w:val="0"/>
          <w:numId w:val="21"/>
        </w:numPr>
        <w:tabs>
          <w:tab w:val="left" w:pos="406"/>
        </w:tabs>
        <w:suppressAutoHyphens/>
        <w:spacing w:after="0" w:line="360" w:lineRule="auto"/>
        <w:ind w:left="448" w:hanging="448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0,2% wynagrodzenia umownego brutto za każdy dzień zwłoki w usunięciu wad, liczonej od daty wyznaczonego na wykonanie usunięcia wad do dnia faktycznego odbioru,</w:t>
      </w:r>
    </w:p>
    <w:p w:rsidR="00BB3D05" w:rsidRPr="007E2472" w:rsidRDefault="00BB3D05" w:rsidP="007E2472">
      <w:pPr>
        <w:numPr>
          <w:ilvl w:val="0"/>
          <w:numId w:val="21"/>
        </w:numPr>
        <w:tabs>
          <w:tab w:val="left" w:pos="406"/>
        </w:tabs>
        <w:suppressAutoHyphens/>
        <w:spacing w:after="0" w:line="360" w:lineRule="auto"/>
        <w:ind w:left="448" w:hanging="448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z tytułu odstąpienia od umowy z przyczyn zależnych od Wykonawcy w wysokości 10% wynagrodzenia umownego brutto.</w:t>
      </w:r>
    </w:p>
    <w:p w:rsidR="00BB3D05" w:rsidRDefault="00BB3D05" w:rsidP="007E2472">
      <w:pPr>
        <w:numPr>
          <w:ilvl w:val="0"/>
          <w:numId w:val="2"/>
        </w:numPr>
        <w:tabs>
          <w:tab w:val="num" w:pos="420"/>
        </w:tabs>
        <w:suppressAutoHyphens/>
        <w:spacing w:after="0" w:line="360" w:lineRule="auto"/>
        <w:ind w:left="426" w:hanging="398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Strony zgodnie ustalają, że w przypadku kiedy wartość szkody, jaką poniesie Zamawiający z tytułu nienależytego wykonania lub niewykonania przedmiotu umowy, przekroczy wartość należnych kar </w:t>
      </w:r>
      <w:r w:rsidRPr="007E2472">
        <w:rPr>
          <w:rFonts w:ascii="Calibri" w:eastAsia="Arial" w:hAnsi="Calibri" w:cs="Calibri"/>
          <w:kern w:val="1"/>
          <w:lang w:eastAsia="zh-CN"/>
        </w:rPr>
        <w:lastRenderedPageBreak/>
        <w:t>umownych, Zamawiającemu przysługuje prawo do dochodzenia odszkodowania do wysokości rzeczywiście poniesionej szkody.</w:t>
      </w:r>
    </w:p>
    <w:p w:rsidR="00D90555" w:rsidRDefault="00D90555" w:rsidP="00D90555">
      <w:pPr>
        <w:pStyle w:val="ListParagraphISCGNumerowanielp1"/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rFonts w:ascii="Calibri" w:hAnsi="Calibri"/>
        </w:rPr>
      </w:pP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Łączna wartość kar</w:t>
      </w:r>
      <w:r w:rsidR="005A5FDC">
        <w:rPr>
          <w:rFonts w:ascii="Calibri" w:hAnsi="Calibri"/>
          <w:szCs w:val="22"/>
        </w:rPr>
        <w:t xml:space="preserve"> umownych nie może przekroczyć 2</w:t>
      </w:r>
      <w:bookmarkStart w:id="0" w:name="_GoBack"/>
      <w:bookmarkEnd w:id="0"/>
      <w:r>
        <w:rPr>
          <w:rFonts w:ascii="Calibri" w:hAnsi="Calibri"/>
          <w:szCs w:val="22"/>
        </w:rPr>
        <w:t xml:space="preserve">0 % wynagrodzenia brutto określonego § </w:t>
      </w:r>
      <w:r>
        <w:rPr>
          <w:rFonts w:ascii="Calibri" w:hAnsi="Calibri"/>
          <w:szCs w:val="22"/>
        </w:rPr>
        <w:t>5</w:t>
      </w:r>
      <w:r>
        <w:rPr>
          <w:rFonts w:ascii="Calibri" w:hAnsi="Calibri"/>
          <w:szCs w:val="22"/>
        </w:rPr>
        <w:t xml:space="preserve"> ust. </w:t>
      </w:r>
      <w:r>
        <w:rPr>
          <w:rFonts w:ascii="Calibri" w:hAnsi="Calibri"/>
          <w:szCs w:val="22"/>
        </w:rPr>
        <w:t>1</w:t>
      </w:r>
      <w:r>
        <w:rPr>
          <w:rFonts w:ascii="Calibri" w:hAnsi="Calibri"/>
          <w:szCs w:val="22"/>
        </w:rPr>
        <w:t>.</w:t>
      </w:r>
    </w:p>
    <w:p w:rsidR="00BB3D05" w:rsidRDefault="00BB3D05" w:rsidP="00D90555">
      <w:pPr>
        <w:numPr>
          <w:ilvl w:val="0"/>
          <w:numId w:val="2"/>
        </w:numPr>
        <w:tabs>
          <w:tab w:val="num" w:pos="462"/>
        </w:tabs>
        <w:suppressAutoHyphens/>
        <w:spacing w:after="0" w:line="360" w:lineRule="auto"/>
        <w:ind w:left="476" w:hanging="434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Wykonawca upoważnia Zamawiającego do potrącenia kar umownych z wypłaty za wykonane i zafakturowane roboty.</w:t>
      </w:r>
    </w:p>
    <w:p w:rsidR="007E2472" w:rsidRPr="007E2472" w:rsidRDefault="007E2472" w:rsidP="007E2472">
      <w:pPr>
        <w:suppressAutoHyphens/>
        <w:spacing w:after="0" w:line="360" w:lineRule="auto"/>
        <w:ind w:left="476"/>
        <w:jc w:val="both"/>
        <w:rPr>
          <w:rFonts w:ascii="Calibri" w:eastAsia="Arial" w:hAnsi="Calibri" w:cs="Calibri"/>
          <w:kern w:val="1"/>
          <w:lang w:eastAsia="zh-CN"/>
        </w:rPr>
      </w:pPr>
    </w:p>
    <w:p w:rsidR="008A5BF2" w:rsidRDefault="008A5BF2" w:rsidP="007E2472">
      <w:pPr>
        <w:pStyle w:val="Nagwek1"/>
        <w:numPr>
          <w:ilvl w:val="0"/>
          <w:numId w:val="34"/>
        </w:numPr>
        <w:spacing w:before="0"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>§</w:t>
      </w:r>
      <w:r w:rsidR="007E2472">
        <w:rPr>
          <w:rFonts w:ascii="Calibri" w:hAnsi="Calibri" w:cs="Calibri"/>
          <w:sz w:val="22"/>
          <w:szCs w:val="22"/>
        </w:rPr>
        <w:t xml:space="preserve">9 </w:t>
      </w:r>
      <w:r w:rsidRPr="007E2472">
        <w:rPr>
          <w:rFonts w:ascii="Calibri" w:eastAsia="Calibri" w:hAnsi="Calibri" w:cs="Calibri"/>
          <w:sz w:val="22"/>
          <w:szCs w:val="22"/>
        </w:rPr>
        <w:t xml:space="preserve"> </w:t>
      </w:r>
      <w:r w:rsidRPr="007E2472">
        <w:rPr>
          <w:rFonts w:ascii="Calibri" w:hAnsi="Calibri" w:cs="Calibri"/>
          <w:sz w:val="22"/>
          <w:szCs w:val="22"/>
        </w:rPr>
        <w:t>Podwykonawstwo</w:t>
      </w:r>
    </w:p>
    <w:p w:rsidR="007E2472" w:rsidRPr="007E2472" w:rsidRDefault="007E2472" w:rsidP="007E2472">
      <w:pPr>
        <w:pStyle w:val="Tekstpodstawowy"/>
      </w:pPr>
    </w:p>
    <w:p w:rsidR="008A5BF2" w:rsidRPr="007E2472" w:rsidRDefault="008A5BF2" w:rsidP="007E2472">
      <w:pPr>
        <w:pStyle w:val="Normalny1"/>
        <w:numPr>
          <w:ilvl w:val="0"/>
          <w:numId w:val="35"/>
        </w:numPr>
        <w:tabs>
          <w:tab w:val="left" w:pos="993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Style w:val="Domylnaczcionkaakapitu1"/>
          <w:rFonts w:ascii="Calibri" w:hAnsi="Calibri" w:cs="Calibri"/>
          <w:color w:val="000000"/>
          <w:sz w:val="22"/>
          <w:szCs w:val="22"/>
        </w:rPr>
        <w:t>Zgodnie z treścią złożonej przez siebie oferty,</w:t>
      </w:r>
      <w:r w:rsidRPr="007E2472">
        <w:rPr>
          <w:rStyle w:val="Domylnaczcionkaakapitu1"/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7E2472">
        <w:rPr>
          <w:rStyle w:val="Domylnaczcionkaakapitu1"/>
          <w:rFonts w:ascii="Calibri" w:hAnsi="Calibri" w:cs="Calibri"/>
          <w:color w:val="000000"/>
          <w:sz w:val="22"/>
          <w:szCs w:val="22"/>
        </w:rPr>
        <w:t>Wykonawca może powierzyć do wykonania podwykonawcom roboty lub dostawy.</w:t>
      </w:r>
    </w:p>
    <w:p w:rsidR="008A5BF2" w:rsidRPr="007E2472" w:rsidRDefault="008A5BF2" w:rsidP="007E2472">
      <w:pPr>
        <w:pStyle w:val="Normalny1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Style w:val="Domylnaczcionkaakapitu1"/>
          <w:rFonts w:ascii="Calibri" w:hAnsi="Calibri" w:cs="Calibri"/>
          <w:sz w:val="22"/>
          <w:szCs w:val="22"/>
        </w:rPr>
        <w:t>Realizacja robót objętych przedmiotem umowy przez podwykonawców w warunkach naruszających postanowienia niniejszej umowy, w szczególności w wypadku braku akceptacji podwykonawstwa przez Zamawiającego będzie przez strony traktowana jako rażące naruszenie umowy i uprawniać będzie Zamawiającą do odstąpienia od umowy  z winy Wykonawcy.</w:t>
      </w:r>
    </w:p>
    <w:p w:rsidR="008A5BF2" w:rsidRPr="007E2472" w:rsidRDefault="008A5BF2" w:rsidP="007E2472">
      <w:pPr>
        <w:pStyle w:val="Normalny1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Style w:val="Domylnaczcionkaakapitu1"/>
          <w:rFonts w:ascii="Calibri" w:hAnsi="Calibri" w:cs="Calibri"/>
          <w:sz w:val="22"/>
          <w:szCs w:val="22"/>
        </w:rPr>
        <w:t>Podwykonawstwo nie zwalnia wykonawcy z zobowiązań umownych. Wykonawca jest odpowiedzialny za działania lub zaniechania podwykonawcy lub dalszego podwykonawcy, jego przedstawicieli lub pracowników w takim samym zakresie i w taki sam sposób jak za własne działania lub zaniechania.</w:t>
      </w:r>
    </w:p>
    <w:p w:rsidR="008A5BF2" w:rsidRPr="007E2472" w:rsidRDefault="008A5BF2" w:rsidP="007E2472">
      <w:pPr>
        <w:pStyle w:val="Normalny1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Style w:val="Domylnaczcionkaakapitu1"/>
          <w:rFonts w:ascii="Calibri" w:hAnsi="Calibri" w:cs="Calibri"/>
          <w:sz w:val="22"/>
          <w:szCs w:val="22"/>
        </w:rPr>
        <w:t>Zlecenie robót podwykonawcy bez akceptacji Zamawiającego, powodować będzie zwolnienie Zamawiającego z jakichkolwiek zobowiązań finansowych wobec podwykonawcy, na co Wykonawca udziela Zamawiającemu gwarancji.</w:t>
      </w:r>
    </w:p>
    <w:p w:rsidR="008A5BF2" w:rsidRPr="007E2472" w:rsidRDefault="008A5BF2" w:rsidP="007E2472">
      <w:pPr>
        <w:pStyle w:val="Normalny1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Style w:val="Domylnaczcionkaakapitu1"/>
          <w:rFonts w:ascii="Calibri" w:hAnsi="Calibri" w:cs="Calibri"/>
          <w:sz w:val="22"/>
          <w:szCs w:val="22"/>
        </w:rPr>
        <w:t>Wykonawca, podwykonawca lub dalszy podwykonawca zamówienia zamierzający zawrzeć umowę o podwykonawstwo, której przedmiotem są roboty budowlane, jest obowiązany, w trakcie realizacji zamówienia publicznego na roboty budowlane, do przedłożenia Zamawiającemu projektu takiej umowy na roboty budowlane składające się na przedmiot zamówienia. To samo dotyczy projektu zmiany umowy o podwykonawstwo, przy czym podwykonawca  lub dalszy podwykonawca jest obowiązany dołączyć zgodę wykonawcy na zawarcie umowy o podwykonawstwo o treści  zgodnej z projektem umowy.</w:t>
      </w:r>
    </w:p>
    <w:p w:rsidR="008A5BF2" w:rsidRPr="007E2472" w:rsidRDefault="008A5BF2" w:rsidP="007E2472">
      <w:pPr>
        <w:pStyle w:val="Normalny1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Style w:val="Domylnaczcionkaakapitu1"/>
          <w:rFonts w:ascii="Calibri" w:hAnsi="Calibri" w:cs="Calibri"/>
          <w:sz w:val="22"/>
          <w:szCs w:val="22"/>
        </w:rPr>
        <w:t xml:space="preserve">Termin zapłaty wynagrodzenia podwykonawcy lub dalszemu podwykonawcy przewidziany w umowie o podwykonawstwo nie może być dłuższy niż 30 dni od dnia doręczenia wykonawcy, podwykonawcy lub dalszemu podwykonawcy faktury lub rachunku, potwierdzających  wykonanie  zleconej  podwykonawcy  lub  dalszemu  podwykonawcy roboty budowlanej. </w:t>
      </w:r>
    </w:p>
    <w:p w:rsidR="008A5BF2" w:rsidRPr="007E2472" w:rsidRDefault="008A5BF2" w:rsidP="007E2472">
      <w:pPr>
        <w:pStyle w:val="Normalny1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Style w:val="Domylnaczcionkaakapitu1"/>
          <w:rFonts w:ascii="Calibri" w:hAnsi="Calibri" w:cs="Calibri"/>
          <w:sz w:val="22"/>
          <w:szCs w:val="22"/>
        </w:rPr>
        <w:t>Zamawiający ma prawo, w terminie</w:t>
      </w:r>
      <w:r w:rsidRPr="007E2472">
        <w:rPr>
          <w:rStyle w:val="Domylnaczcionkaakapitu1"/>
          <w:rFonts w:ascii="Calibri" w:hAnsi="Calibri" w:cs="Calibri"/>
          <w:color w:val="FF0000"/>
          <w:sz w:val="22"/>
          <w:szCs w:val="22"/>
        </w:rPr>
        <w:t xml:space="preserve"> </w:t>
      </w:r>
      <w:r w:rsidRPr="007E2472">
        <w:rPr>
          <w:rStyle w:val="Domylnaczcionkaakapitu1"/>
          <w:rFonts w:ascii="Calibri" w:hAnsi="Calibri" w:cs="Calibri"/>
          <w:color w:val="000000"/>
          <w:sz w:val="22"/>
          <w:szCs w:val="22"/>
        </w:rPr>
        <w:t xml:space="preserve">10 dni </w:t>
      </w:r>
      <w:r w:rsidRPr="007E2472">
        <w:rPr>
          <w:rStyle w:val="Domylnaczcionkaakapitu1"/>
          <w:rFonts w:ascii="Calibri" w:hAnsi="Calibri" w:cs="Calibri"/>
          <w:sz w:val="22"/>
          <w:szCs w:val="22"/>
        </w:rPr>
        <w:t xml:space="preserve">zgłaszać pisemne zastrzeżenia do projektu umowy o podwykonawstwo, której przedmiotem są roboty budowlane: </w:t>
      </w:r>
    </w:p>
    <w:p w:rsidR="008A5BF2" w:rsidRPr="007E2472" w:rsidRDefault="008A5BF2" w:rsidP="007E2472">
      <w:pPr>
        <w:pStyle w:val="Normalny1"/>
        <w:numPr>
          <w:ilvl w:val="2"/>
          <w:numId w:val="36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niespełniającej  wymagań  określonych  w </w:t>
      </w:r>
      <w:r w:rsidR="007E2472" w:rsidRPr="007E2472">
        <w:rPr>
          <w:rFonts w:ascii="Calibri" w:hAnsi="Calibri" w:cs="Calibri"/>
          <w:sz w:val="22"/>
          <w:szCs w:val="22"/>
        </w:rPr>
        <w:t xml:space="preserve"> opisie przedmiotu </w:t>
      </w:r>
      <w:r w:rsidRPr="007E2472">
        <w:rPr>
          <w:rFonts w:ascii="Calibri" w:hAnsi="Calibri" w:cs="Calibri"/>
          <w:sz w:val="22"/>
          <w:szCs w:val="22"/>
        </w:rPr>
        <w:t xml:space="preserve">zamówienia albo </w:t>
      </w:r>
    </w:p>
    <w:p w:rsidR="008A5BF2" w:rsidRPr="007E2472" w:rsidRDefault="008A5BF2" w:rsidP="007E2472">
      <w:pPr>
        <w:pStyle w:val="Normalny1"/>
        <w:numPr>
          <w:ilvl w:val="2"/>
          <w:numId w:val="36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Style w:val="Domylnaczcionkaakapitu1"/>
          <w:rFonts w:ascii="Calibri" w:hAnsi="Calibri" w:cs="Calibri"/>
          <w:sz w:val="22"/>
          <w:szCs w:val="22"/>
        </w:rPr>
        <w:t xml:space="preserve">gdy umowa taka przewiduje termin zapłaty wynagrodzenia dłuższy </w:t>
      </w:r>
      <w:r w:rsidRPr="007E2472">
        <w:rPr>
          <w:rStyle w:val="Domylnaczcionkaakapitu1"/>
          <w:rFonts w:ascii="Calibri" w:hAnsi="Calibri" w:cs="Calibri"/>
          <w:color w:val="000000"/>
          <w:sz w:val="22"/>
          <w:szCs w:val="22"/>
        </w:rPr>
        <w:t xml:space="preserve">niż 30 dni. </w:t>
      </w:r>
    </w:p>
    <w:p w:rsidR="008A5BF2" w:rsidRPr="007E2472" w:rsidRDefault="008A5BF2" w:rsidP="007E2472">
      <w:pPr>
        <w:pStyle w:val="Normalny1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Style w:val="Domylnaczcionkaakapitu1"/>
          <w:rFonts w:ascii="Calibri" w:hAnsi="Calibri" w:cs="Calibri"/>
          <w:sz w:val="22"/>
          <w:szCs w:val="22"/>
        </w:rPr>
        <w:t xml:space="preserve">Niezgłoszenie  pisemnych  zastrzeżeń  do  przedłożonego  projektu umowy o podwykonawstwo, której </w:t>
      </w:r>
      <w:r w:rsidRPr="007E2472">
        <w:rPr>
          <w:rStyle w:val="Domylnaczcionkaakapitu1"/>
          <w:rFonts w:ascii="Calibri" w:hAnsi="Calibri" w:cs="Calibri"/>
          <w:sz w:val="22"/>
          <w:szCs w:val="22"/>
        </w:rPr>
        <w:lastRenderedPageBreak/>
        <w:t xml:space="preserve">przedmiotem są roboty budowlane, w terminie </w:t>
      </w:r>
      <w:r w:rsidRPr="007E2472">
        <w:rPr>
          <w:rStyle w:val="Domylnaczcionkaakapitu1"/>
          <w:rFonts w:ascii="Calibri" w:hAnsi="Calibri" w:cs="Calibri"/>
          <w:color w:val="000000"/>
          <w:sz w:val="22"/>
          <w:szCs w:val="22"/>
        </w:rPr>
        <w:t>10 dni,</w:t>
      </w:r>
      <w:r w:rsidRPr="007E2472">
        <w:rPr>
          <w:rStyle w:val="Domylnaczcionkaakapitu1"/>
          <w:rFonts w:ascii="Calibri" w:hAnsi="Calibri" w:cs="Calibri"/>
          <w:color w:val="FF0000"/>
          <w:sz w:val="22"/>
          <w:szCs w:val="22"/>
        </w:rPr>
        <w:t xml:space="preserve"> </w:t>
      </w:r>
      <w:r w:rsidRPr="007E2472">
        <w:rPr>
          <w:rStyle w:val="Domylnaczcionkaakapitu1"/>
          <w:rFonts w:ascii="Calibri" w:hAnsi="Calibri" w:cs="Calibri"/>
          <w:sz w:val="22"/>
          <w:szCs w:val="22"/>
        </w:rPr>
        <w:t xml:space="preserve">uważa się za akceptację projektu umowy przez Zamawiającą. </w:t>
      </w:r>
    </w:p>
    <w:p w:rsidR="008A5BF2" w:rsidRPr="007E2472" w:rsidRDefault="008A5BF2" w:rsidP="007E2472">
      <w:pPr>
        <w:pStyle w:val="Normalny1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Style w:val="Domylnaczcionkaakapitu1"/>
          <w:rFonts w:ascii="Calibri" w:hAnsi="Calibri" w:cs="Calibri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 podwykonawstwo na roboty budowlane, jak również kopię umowy na dostawy lub usługi będące przedmiotem zamówienia oraz zmian tych umów, w terminie </w:t>
      </w:r>
      <w:r w:rsidRPr="007E2472">
        <w:rPr>
          <w:rStyle w:val="Domylnaczcionkaakapitu1"/>
          <w:rFonts w:ascii="Calibri" w:hAnsi="Calibri" w:cs="Calibri"/>
          <w:color w:val="000000"/>
          <w:sz w:val="22"/>
          <w:szCs w:val="22"/>
        </w:rPr>
        <w:t>5 dni</w:t>
      </w:r>
      <w:r w:rsidRPr="007E2472">
        <w:rPr>
          <w:rStyle w:val="Domylnaczcionkaakapitu1"/>
          <w:rFonts w:ascii="Calibri" w:hAnsi="Calibri" w:cs="Calibri"/>
          <w:color w:val="FF0000"/>
          <w:sz w:val="22"/>
          <w:szCs w:val="22"/>
        </w:rPr>
        <w:t xml:space="preserve"> </w:t>
      </w:r>
      <w:r w:rsidRPr="007E2472">
        <w:rPr>
          <w:rStyle w:val="Domylnaczcionkaakapitu1"/>
          <w:rFonts w:ascii="Calibri" w:hAnsi="Calibri" w:cs="Calibri"/>
          <w:sz w:val="22"/>
          <w:szCs w:val="22"/>
        </w:rPr>
        <w:t xml:space="preserve">od dnia ich zawarcia. </w:t>
      </w:r>
    </w:p>
    <w:p w:rsidR="008A5BF2" w:rsidRPr="007E2472" w:rsidRDefault="008A5BF2" w:rsidP="007E2472">
      <w:pPr>
        <w:pStyle w:val="Normalny1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Style w:val="Domylnaczcionkaakapitu1"/>
          <w:rFonts w:ascii="Calibri" w:hAnsi="Calibri" w:cs="Calibri"/>
          <w:sz w:val="22"/>
          <w:szCs w:val="22"/>
        </w:rPr>
        <w:t xml:space="preserve">Zamawiający ma prawo w terminie </w:t>
      </w:r>
      <w:r w:rsidRPr="007E2472">
        <w:rPr>
          <w:rStyle w:val="Domylnaczcionkaakapitu1"/>
          <w:rFonts w:ascii="Calibri" w:hAnsi="Calibri" w:cs="Calibri"/>
          <w:color w:val="000000"/>
          <w:sz w:val="22"/>
          <w:szCs w:val="22"/>
        </w:rPr>
        <w:t>10 dni</w:t>
      </w:r>
      <w:r w:rsidRPr="007E2472">
        <w:rPr>
          <w:rStyle w:val="Domylnaczcionkaakapitu1"/>
          <w:rFonts w:ascii="Calibri" w:hAnsi="Calibri" w:cs="Calibri"/>
          <w:color w:val="FF0000"/>
          <w:sz w:val="22"/>
          <w:szCs w:val="22"/>
        </w:rPr>
        <w:t xml:space="preserve"> </w:t>
      </w:r>
      <w:r w:rsidRPr="007E2472">
        <w:rPr>
          <w:rStyle w:val="Domylnaczcionkaakapitu1"/>
          <w:rFonts w:ascii="Calibri" w:hAnsi="Calibri" w:cs="Calibri"/>
          <w:sz w:val="22"/>
          <w:szCs w:val="22"/>
        </w:rPr>
        <w:t xml:space="preserve">zgłaszać pisemny sprzeciw do umowy o podwykonawstwo, której przedmiotem są roboty budowlane. </w:t>
      </w:r>
    </w:p>
    <w:p w:rsidR="008A5BF2" w:rsidRPr="007E2472" w:rsidRDefault="008A5BF2" w:rsidP="007E2472">
      <w:pPr>
        <w:pStyle w:val="Akapitzlist1"/>
        <w:numPr>
          <w:ilvl w:val="0"/>
          <w:numId w:val="35"/>
        </w:numPr>
        <w:tabs>
          <w:tab w:val="left" w:pos="-42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Style w:val="Domylnaczcionkaakapitu1"/>
          <w:rFonts w:ascii="Calibri" w:hAnsi="Calibri" w:cs="Calibri"/>
          <w:sz w:val="22"/>
          <w:szCs w:val="22"/>
        </w:rPr>
        <w:t>Umowy o dalsze podwykonawstwo, o których mowa w ust.5, przedkładane przez Wykonawcę Zamawiającemu winny w szczególności:</w:t>
      </w:r>
    </w:p>
    <w:p w:rsidR="008A5BF2" w:rsidRPr="007E2472" w:rsidRDefault="008A5BF2" w:rsidP="007E2472">
      <w:pPr>
        <w:pStyle w:val="Akapitzlist1"/>
        <w:numPr>
          <w:ilvl w:val="2"/>
          <w:numId w:val="37"/>
        </w:numPr>
        <w:tabs>
          <w:tab w:val="left" w:pos="-42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>dokładnie określać przedmiot umowy,</w:t>
      </w:r>
    </w:p>
    <w:p w:rsidR="008A5BF2" w:rsidRPr="007E2472" w:rsidRDefault="008A5BF2" w:rsidP="007E2472">
      <w:pPr>
        <w:pStyle w:val="Akapitzlist1"/>
        <w:numPr>
          <w:ilvl w:val="2"/>
          <w:numId w:val="37"/>
        </w:numPr>
        <w:tabs>
          <w:tab w:val="left" w:pos="-42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>określać terminy realizacji zadań powierzonych dalszym podwykonawcom,</w:t>
      </w:r>
    </w:p>
    <w:p w:rsidR="008A5BF2" w:rsidRPr="007E2472" w:rsidRDefault="008A5BF2" w:rsidP="007E2472">
      <w:pPr>
        <w:pStyle w:val="Akapitzlist1"/>
        <w:numPr>
          <w:ilvl w:val="2"/>
          <w:numId w:val="37"/>
        </w:numPr>
        <w:tabs>
          <w:tab w:val="left" w:pos="-42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>określać szczegółowo warunki dokonywania odbioru,</w:t>
      </w:r>
    </w:p>
    <w:p w:rsidR="008A5BF2" w:rsidRPr="007E2472" w:rsidRDefault="008A5BF2" w:rsidP="007E2472">
      <w:pPr>
        <w:pStyle w:val="Akapitzlist1"/>
        <w:numPr>
          <w:ilvl w:val="2"/>
          <w:numId w:val="37"/>
        </w:numPr>
        <w:tabs>
          <w:tab w:val="left" w:pos="-42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>określać warunki zapłaty, z tym, że termin dokonania zapłaty nie może być dłuższy niż 21 dni licząc od daty dostarczenia prawidłowo wystawionej faktury podwykonawcy przez dalszego podwykonawcę,</w:t>
      </w:r>
    </w:p>
    <w:p w:rsidR="008A5BF2" w:rsidRPr="007E2472" w:rsidRDefault="008A5BF2" w:rsidP="007E2472">
      <w:pPr>
        <w:pStyle w:val="Akapitzlist1"/>
        <w:numPr>
          <w:ilvl w:val="2"/>
          <w:numId w:val="37"/>
        </w:numPr>
        <w:tabs>
          <w:tab w:val="left" w:pos="-426"/>
        </w:tabs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eastAsia="Arial-BoldMT" w:hAnsi="Calibri" w:cs="Calibri"/>
          <w:color w:val="000000"/>
          <w:sz w:val="22"/>
          <w:szCs w:val="22"/>
        </w:rPr>
        <w:t>określać wysokość kar umownych za niedotrzymanie terminu realizacji umowy.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</w:p>
    <w:p w:rsidR="00BB3D05" w:rsidRPr="007E2472" w:rsidRDefault="00BB3D05" w:rsidP="007E2472">
      <w:pPr>
        <w:suppressAutoHyphens/>
        <w:spacing w:after="0" w:line="360" w:lineRule="auto"/>
        <w:jc w:val="center"/>
        <w:rPr>
          <w:rFonts w:ascii="Calibri" w:eastAsia="Arial" w:hAnsi="Calibri" w:cs="Calibri"/>
          <w:b/>
          <w:bCs/>
          <w:kern w:val="1"/>
          <w:lang w:eastAsia="zh-CN"/>
        </w:rPr>
      </w:pPr>
      <w:r w:rsidRPr="007E2472">
        <w:rPr>
          <w:rFonts w:ascii="Calibri" w:eastAsia="Arial" w:hAnsi="Calibri" w:cs="Calibri"/>
          <w:b/>
          <w:bCs/>
          <w:kern w:val="1"/>
          <w:lang w:eastAsia="zh-CN"/>
        </w:rPr>
        <w:t xml:space="preserve">§ </w:t>
      </w:r>
      <w:r w:rsidR="007E2472">
        <w:rPr>
          <w:rFonts w:ascii="Calibri" w:eastAsia="Arial" w:hAnsi="Calibri" w:cs="Calibri"/>
          <w:b/>
          <w:bCs/>
          <w:kern w:val="1"/>
          <w:lang w:eastAsia="zh-CN"/>
        </w:rPr>
        <w:t>10</w:t>
      </w:r>
      <w:r w:rsidRPr="007E2472">
        <w:rPr>
          <w:rFonts w:ascii="Calibri" w:eastAsia="Arial" w:hAnsi="Calibri" w:cs="Calibri"/>
          <w:b/>
          <w:bCs/>
          <w:kern w:val="1"/>
          <w:lang w:eastAsia="zh-CN"/>
        </w:rPr>
        <w:t>. Zmiana umowy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</w:p>
    <w:p w:rsidR="00BB3D05" w:rsidRPr="007E2472" w:rsidRDefault="00BB3D05" w:rsidP="007E2472">
      <w:pPr>
        <w:numPr>
          <w:ilvl w:val="0"/>
          <w:numId w:val="7"/>
        </w:numPr>
        <w:tabs>
          <w:tab w:val="left" w:pos="280"/>
          <w:tab w:val="num" w:pos="322"/>
        </w:tabs>
        <w:suppressAutoHyphens/>
        <w:spacing w:after="0" w:line="360" w:lineRule="auto"/>
        <w:ind w:left="308" w:hanging="336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Zmiana postanowień niniejszej Umowy może nastąpić za zgodą obydwu Stron wyrażoną na piśmie,  w formie aneksu do umowy z zachowaniem formy pisemnej pod rygorem nieważności takiej zmiany.</w:t>
      </w:r>
    </w:p>
    <w:p w:rsidR="00BB3D05" w:rsidRPr="007E2472" w:rsidRDefault="00BB3D05" w:rsidP="007E2472">
      <w:pPr>
        <w:numPr>
          <w:ilvl w:val="0"/>
          <w:numId w:val="7"/>
        </w:numPr>
        <w:tabs>
          <w:tab w:val="left" w:pos="280"/>
          <w:tab w:val="num" w:pos="322"/>
        </w:tabs>
        <w:suppressAutoHyphens/>
        <w:spacing w:after="0" w:line="360" w:lineRule="auto"/>
        <w:ind w:left="308" w:hanging="336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Zamawiający </w:t>
      </w:r>
      <w:r w:rsidR="00FE4093" w:rsidRPr="007E2472">
        <w:rPr>
          <w:rFonts w:ascii="Calibri" w:eastAsia="Arial" w:hAnsi="Calibri" w:cs="Calibri"/>
          <w:kern w:val="1"/>
          <w:lang w:eastAsia="zh-CN"/>
        </w:rPr>
        <w:t>określa</w:t>
      </w:r>
      <w:r w:rsidRPr="007E2472">
        <w:rPr>
          <w:rFonts w:ascii="Calibri" w:eastAsia="Arial" w:hAnsi="Calibri" w:cs="Calibri"/>
          <w:kern w:val="1"/>
          <w:lang w:eastAsia="zh-CN"/>
        </w:rPr>
        <w:t xml:space="preserve"> następujące okoliczności zmiany terminu ustalonego w § 2 ust. 1 niniejszej Umowy, w szczególności: </w:t>
      </w:r>
    </w:p>
    <w:p w:rsidR="00BB3D05" w:rsidRPr="007E2472" w:rsidRDefault="00BB3D05" w:rsidP="007E2472">
      <w:pPr>
        <w:suppressAutoHyphens/>
        <w:spacing w:after="0" w:line="360" w:lineRule="auto"/>
        <w:ind w:left="308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1)  wstrzymania, zawieszenia robót przez Zamawiającego, o czas wstrzymania,</w:t>
      </w:r>
    </w:p>
    <w:p w:rsidR="00BB3D05" w:rsidRPr="007E2472" w:rsidRDefault="00BB3D05" w:rsidP="007E2472">
      <w:pPr>
        <w:suppressAutoHyphens/>
        <w:spacing w:after="0" w:line="360" w:lineRule="auto"/>
        <w:ind w:left="308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2)  w sytuacji gdy Zamawiający nie będzie w stanie odebrać przedmiotu umowy, np. ze względu na okoliczności organizacyjne, o czas trwania tych okoliczności,</w:t>
      </w:r>
    </w:p>
    <w:p w:rsidR="00BB3D05" w:rsidRPr="007E2472" w:rsidRDefault="00BB3D05" w:rsidP="007E2472">
      <w:pPr>
        <w:suppressAutoHyphens/>
        <w:spacing w:after="0" w:line="360" w:lineRule="auto"/>
        <w:ind w:left="308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3)  jeżeli dochowanie terminu przewidzianego w umowie stało się niemożliwe z przyczyn niezależnych od Wykonawcy, Zamawiający wyrazi zgodę na wydłużenie terminu realizacji inwestycji, </w:t>
      </w:r>
    </w:p>
    <w:p w:rsidR="00BB3D05" w:rsidRPr="007E2472" w:rsidRDefault="00BB3D05" w:rsidP="007E2472">
      <w:pPr>
        <w:suppressAutoHyphens/>
        <w:spacing w:after="0" w:line="360" w:lineRule="auto"/>
        <w:ind w:left="308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4) zmiany spowodowane warunkami atmosferycznymi w postaci:</w:t>
      </w:r>
    </w:p>
    <w:p w:rsidR="00BB3D05" w:rsidRPr="007E2472" w:rsidRDefault="00BB3D05" w:rsidP="007E2472">
      <w:pPr>
        <w:suppressAutoHyphens/>
        <w:spacing w:after="0" w:line="360" w:lineRule="auto"/>
        <w:ind w:left="308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klęski żywiołowej - fakt ten musi zgłosić na piśmie w terminie 2 dni od zaistnienia okoliczności i musi być potwierdzony przez Zamawiającego.</w:t>
      </w:r>
    </w:p>
    <w:p w:rsidR="00BB3D05" w:rsidRPr="007E2472" w:rsidRDefault="00BB3D05" w:rsidP="007E2472">
      <w:pPr>
        <w:tabs>
          <w:tab w:val="left" w:pos="142"/>
          <w:tab w:val="left" w:pos="322"/>
        </w:tabs>
        <w:suppressAutoHyphens/>
        <w:spacing w:after="0" w:line="360" w:lineRule="auto"/>
        <w:ind w:left="462" w:hanging="154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5)  niemożności wykonywania robót z powodu braku dostępności do miejsc niezbędnych do ich wykonania z przyczyn  niezawinionych przez Wykonawcę.</w:t>
      </w:r>
    </w:p>
    <w:p w:rsidR="00BB3D05" w:rsidRPr="007E2472" w:rsidRDefault="00BB3D05" w:rsidP="007E2472">
      <w:pPr>
        <w:suppressAutoHyphens/>
        <w:spacing w:after="0" w:line="360" w:lineRule="auto"/>
        <w:ind w:left="308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6) działania siły wyższej, mającej bezpośredni wpływ na terminowość wykonywania robót.</w:t>
      </w:r>
    </w:p>
    <w:p w:rsidR="00BB3D05" w:rsidRPr="007E2472" w:rsidRDefault="00BB3D05" w:rsidP="007E2472">
      <w:pPr>
        <w:suppressAutoHyphens/>
        <w:spacing w:after="0" w:line="360" w:lineRule="auto"/>
        <w:ind w:left="448" w:hanging="140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lastRenderedPageBreak/>
        <w:t>7) wystąpienia okoliczności, których strony umowy nie były w stanie przewidzieć, pomimo zachowania należytej staranności.</w:t>
      </w:r>
    </w:p>
    <w:p w:rsidR="00BB3D05" w:rsidRPr="007E2472" w:rsidRDefault="00BB3D05" w:rsidP="007E2472">
      <w:pPr>
        <w:numPr>
          <w:ilvl w:val="0"/>
          <w:numId w:val="7"/>
        </w:numPr>
        <w:suppressAutoHyphens/>
        <w:spacing w:after="0" w:line="360" w:lineRule="auto"/>
        <w:ind w:left="280" w:hanging="322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Zmiana postanowień Umowy w stosunku do treści oferty Wykonawcy jest możliwa poprzez zmianę sposobu wykonania przedmiotu Umowy, zmianę wynagrodzenia Wykonawcy lub poprzez przedłużenie terminu zakończenia robót w przypadku:</w:t>
      </w:r>
    </w:p>
    <w:p w:rsidR="00BB3D05" w:rsidRPr="007E2472" w:rsidRDefault="00BB3D05" w:rsidP="007E2472">
      <w:pPr>
        <w:suppressAutoHyphens/>
        <w:spacing w:after="0" w:line="360" w:lineRule="auto"/>
        <w:ind w:left="210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1) zmiany osób odpowiedzialnych za kontakty i nadzór nad realizacją przedmiotu Umowy. </w:t>
      </w:r>
    </w:p>
    <w:p w:rsidR="00BB3D05" w:rsidRPr="007E2472" w:rsidRDefault="00BB3D05" w:rsidP="007E2472">
      <w:pPr>
        <w:tabs>
          <w:tab w:val="left" w:pos="142"/>
          <w:tab w:val="left" w:pos="238"/>
        </w:tabs>
        <w:suppressAutoHyphens/>
        <w:spacing w:after="0" w:line="360" w:lineRule="auto"/>
        <w:ind w:left="420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Zmiana którejkolwiek z osób w trakcie realizacji przedmiotu niniejszej Umowy, musi być uzasadniona przez Wykonawcę na piśmie i wymaga pisemnego zaakceptowania przez Zamawiającego. Przerwa w wykonywaniu Umowy wynikająca z braku personelu Wykonawcy będzie traktowana jako przyczyna zależna od Wykonawcy i nie może stanowić podstawy do przedłużenia terminu wykonania robót.</w:t>
      </w:r>
    </w:p>
    <w:p w:rsidR="00BB3D05" w:rsidRPr="007E2472" w:rsidRDefault="00BB3D05" w:rsidP="007E2472">
      <w:pPr>
        <w:tabs>
          <w:tab w:val="left" w:pos="142"/>
          <w:tab w:val="left" w:pos="238"/>
        </w:tabs>
        <w:suppressAutoHyphens/>
        <w:spacing w:after="0" w:line="360" w:lineRule="auto"/>
        <w:ind w:left="392" w:hanging="224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 xml:space="preserve">2) zmiana lub rezygnacja z podwykonawcy: jeżeli zmiana albo rezygnacja z podwykonawcy na którego zasoby </w:t>
      </w:r>
      <w:r w:rsidR="007E2472"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się</w:t>
      </w:r>
      <w:r w:rsidR="007E2472">
        <w:rPr>
          <w:rFonts w:ascii="Calibri" w:eastAsia="Arial" w:hAnsi="Calibri" w:cs="Calibri"/>
          <w:color w:val="000000" w:themeColor="text1"/>
          <w:kern w:val="1"/>
          <w:lang w:eastAsia="zh-CN"/>
        </w:rPr>
        <w:t xml:space="preserve"> </w:t>
      </w: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>powoływał</w:t>
      </w:r>
      <w:r w:rsidR="007E2472">
        <w:rPr>
          <w:rFonts w:ascii="Calibri" w:eastAsia="Arial" w:hAnsi="Calibri" w:cs="Calibri"/>
          <w:color w:val="000000" w:themeColor="text1"/>
          <w:kern w:val="1"/>
          <w:lang w:eastAsia="zh-CN"/>
        </w:rPr>
        <w:t>,</w:t>
      </w:r>
      <w:r w:rsidRPr="007E2472">
        <w:rPr>
          <w:rFonts w:ascii="Calibri" w:eastAsia="Arial" w:hAnsi="Calibri" w:cs="Calibri"/>
          <w:color w:val="000000" w:themeColor="text1"/>
          <w:kern w:val="1"/>
          <w:lang w:eastAsia="zh-CN"/>
        </w:rPr>
        <w:t xml:space="preserve"> jest obowiązany wykazać zamawiającemu, iż proponowany inny podwykonawca lub wykonawca samodzielnie spełnia je w stopniu nie mniejszym niż wymagany w trakcie postępowania o udzielenie zamówienia. Jeżeli zamawiający stwierdzi, że wobec danego podwykonawcy zachodzą podstawy wykluczenia, wykonawca obowiązany jest zastąpić tego podwykonawcę lub zrezygnować z powierzenia wykonania części zamówienia podwykonawcy.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b/>
          <w:bCs/>
          <w:kern w:val="1"/>
          <w:lang w:eastAsia="zh-CN"/>
        </w:rPr>
      </w:pPr>
    </w:p>
    <w:p w:rsidR="00BB3D05" w:rsidRPr="007E2472" w:rsidRDefault="00BB3D05" w:rsidP="00277935">
      <w:pPr>
        <w:suppressAutoHyphens/>
        <w:spacing w:after="0" w:line="360" w:lineRule="auto"/>
        <w:jc w:val="center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b/>
          <w:bCs/>
          <w:kern w:val="1"/>
          <w:lang w:eastAsia="zh-CN"/>
        </w:rPr>
        <w:t>§ 1</w:t>
      </w:r>
      <w:r w:rsidR="00277935">
        <w:rPr>
          <w:rFonts w:ascii="Calibri" w:eastAsia="Arial" w:hAnsi="Calibri" w:cs="Calibri"/>
          <w:b/>
          <w:bCs/>
          <w:kern w:val="1"/>
          <w:lang w:eastAsia="zh-CN"/>
        </w:rPr>
        <w:t>1</w:t>
      </w:r>
      <w:r w:rsidRPr="007E2472">
        <w:rPr>
          <w:rFonts w:ascii="Calibri" w:eastAsia="Arial" w:hAnsi="Calibri" w:cs="Calibri"/>
          <w:b/>
          <w:bCs/>
          <w:kern w:val="1"/>
          <w:lang w:eastAsia="zh-CN"/>
        </w:rPr>
        <w:t>. Odstąpienie od umowy</w:t>
      </w:r>
    </w:p>
    <w:p w:rsidR="00BB3D05" w:rsidRPr="007E2472" w:rsidRDefault="00BB3D05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</w:p>
    <w:p w:rsidR="000904BD" w:rsidRPr="007E2472" w:rsidRDefault="000904BD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1. Zamawiający jest uprawniony do odstąpienia od Umowy, jeżeli Wykonawca:</w:t>
      </w:r>
    </w:p>
    <w:p w:rsidR="000904BD" w:rsidRPr="007E2472" w:rsidRDefault="000904BD" w:rsidP="007E2472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z nieuzasadnionych przyczyn nie rozpoczął prac pomimo wezwania zamawiającego złożonego na piśmie, z nieuzasadnionych przyczyn nie kontynuuje rozpoczętych prac, pomimo wezwania zamawiającego złożonego na piśmie</w:t>
      </w:r>
    </w:p>
    <w:p w:rsidR="000904BD" w:rsidRPr="007E2472" w:rsidRDefault="000904BD" w:rsidP="007E2472">
      <w:pPr>
        <w:numPr>
          <w:ilvl w:val="0"/>
          <w:numId w:val="30"/>
        </w:numPr>
        <w:tabs>
          <w:tab w:val="num" w:pos="1440"/>
        </w:tabs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wykonuje roboty niezgodnie z Umową, powodując ich wadliwość, i nie dokona ich naprawy, pomimo pisemnego powiadomienia zamawiającego określającego ich rodzaj i wyznaczającego odpowiedni termin do ich usunięcia;</w:t>
      </w:r>
    </w:p>
    <w:p w:rsidR="000904BD" w:rsidRPr="007E2472" w:rsidRDefault="000904BD" w:rsidP="007E2472">
      <w:pPr>
        <w:numPr>
          <w:ilvl w:val="0"/>
          <w:numId w:val="30"/>
        </w:numPr>
        <w:tabs>
          <w:tab w:val="num" w:pos="1440"/>
        </w:tabs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bez uzasadnionej przyczyny przerwał wykonywanie robót na okres dłuższy niż 3 dni i pomimo dodatkowego pisemnego wezwania zamawiającego nie podjął ich w okresie 5 dni od dodatkowego wezwania, pozostaje w zwłoce tak dalece z realizacją robót, że wątpliwym będzie dochowanie terminu zakończenia robót,</w:t>
      </w:r>
    </w:p>
    <w:p w:rsidR="000904BD" w:rsidRPr="007E2472" w:rsidRDefault="000904BD" w:rsidP="007E2472">
      <w:pPr>
        <w:numPr>
          <w:ilvl w:val="0"/>
          <w:numId w:val="30"/>
        </w:numPr>
        <w:tabs>
          <w:tab w:val="num" w:pos="1440"/>
        </w:tabs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</w:t>
      </w:r>
      <w:r w:rsidR="005A5FDC">
        <w:rPr>
          <w:rFonts w:ascii="Calibri" w:eastAsia="Arial" w:hAnsi="Calibri" w:cs="Calibri"/>
          <w:kern w:val="1"/>
          <w:lang w:eastAsia="zh-CN"/>
        </w:rPr>
        <w:t>zaistnieniu istotnej zmiany okoliczności</w:t>
      </w:r>
      <w:r w:rsidRPr="007E2472">
        <w:rPr>
          <w:rFonts w:ascii="Calibri" w:eastAsia="Arial" w:hAnsi="Calibri" w:cs="Calibri"/>
          <w:kern w:val="1"/>
          <w:lang w:eastAsia="zh-CN"/>
        </w:rPr>
        <w:t>; w tym przypadku wykonawca może żądać wyłącznie wynagrodzenia należnego z tytułu wykonania części Umowy.</w:t>
      </w:r>
    </w:p>
    <w:p w:rsidR="008C31C6" w:rsidRPr="007E2472" w:rsidRDefault="008C31C6" w:rsidP="007E2472">
      <w:pPr>
        <w:numPr>
          <w:ilvl w:val="0"/>
          <w:numId w:val="30"/>
        </w:numPr>
        <w:tabs>
          <w:tab w:val="num" w:pos="1440"/>
        </w:tabs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wszczęto w stosunku do wykonawcy postępowanie upadłościowe lub likwidacyjne;</w:t>
      </w:r>
    </w:p>
    <w:p w:rsidR="008C31C6" w:rsidRPr="007E2472" w:rsidRDefault="008C31C6" w:rsidP="007E2472">
      <w:pPr>
        <w:numPr>
          <w:ilvl w:val="0"/>
          <w:numId w:val="30"/>
        </w:numPr>
        <w:tabs>
          <w:tab w:val="num" w:pos="1440"/>
        </w:tabs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lastRenderedPageBreak/>
        <w:t>podzleca część lub całość realizacji przedmiotu umowy bez zgody Zamawiającego;</w:t>
      </w:r>
    </w:p>
    <w:p w:rsidR="008C31C6" w:rsidRPr="007E2472" w:rsidRDefault="008C31C6" w:rsidP="007E2472">
      <w:pPr>
        <w:numPr>
          <w:ilvl w:val="0"/>
          <w:numId w:val="30"/>
        </w:numPr>
        <w:tabs>
          <w:tab w:val="num" w:pos="1440"/>
        </w:tabs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suma naliczonych kar umownych przekroczy 20 % wartości wynagrodzenia brutto.</w:t>
      </w:r>
    </w:p>
    <w:p w:rsidR="000904BD" w:rsidRPr="007E2472" w:rsidRDefault="000904BD" w:rsidP="007E2472">
      <w:pPr>
        <w:suppressAutoHyphens/>
        <w:spacing w:after="0" w:line="360" w:lineRule="auto"/>
        <w:ind w:left="350" w:hanging="350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2. Odstąpienie od umowy, o którym mowa w ust. 1, powinno nastąpić w formie pisemnej i zawierać </w:t>
      </w:r>
      <w:r w:rsidR="008C31C6" w:rsidRPr="007E2472">
        <w:rPr>
          <w:rFonts w:ascii="Calibri" w:eastAsia="Arial" w:hAnsi="Calibri" w:cs="Calibri"/>
          <w:kern w:val="1"/>
          <w:lang w:eastAsia="zh-CN"/>
        </w:rPr>
        <w:t>u</w:t>
      </w:r>
      <w:r w:rsidRPr="007E2472">
        <w:rPr>
          <w:rFonts w:ascii="Calibri" w:eastAsia="Arial" w:hAnsi="Calibri" w:cs="Calibri"/>
          <w:kern w:val="1"/>
          <w:lang w:eastAsia="zh-CN"/>
        </w:rPr>
        <w:t>zasadnienie pod rygorem nieważności takiego oświadczenia.</w:t>
      </w:r>
    </w:p>
    <w:p w:rsidR="000904BD" w:rsidRPr="007E2472" w:rsidRDefault="000904BD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3. Wykonawca będzie uprawniony do odstąpienia od Umowy, jeżeli:</w:t>
      </w:r>
    </w:p>
    <w:p w:rsidR="000904BD" w:rsidRPr="007E2472" w:rsidRDefault="000904BD" w:rsidP="007E2472">
      <w:pPr>
        <w:pStyle w:val="Akapitzlist"/>
        <w:numPr>
          <w:ilvl w:val="0"/>
          <w:numId w:val="32"/>
        </w:num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zwłoka zamawiającego w przekazaniu miejsca realizacji zamówienia przekracza 7 dni;</w:t>
      </w:r>
    </w:p>
    <w:p w:rsidR="000904BD" w:rsidRPr="00277935" w:rsidRDefault="000904BD" w:rsidP="007E2472">
      <w:pPr>
        <w:pStyle w:val="Akapitzlist"/>
        <w:numPr>
          <w:ilvl w:val="0"/>
          <w:numId w:val="32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 xml:space="preserve">zwłoka zamawiającego w podpisaniu Protokołu odbioru przekracza </w:t>
      </w:r>
      <w:r w:rsidRPr="00277935">
        <w:rPr>
          <w:rFonts w:ascii="Calibri" w:eastAsia="Arial" w:hAnsi="Calibri" w:cs="Calibri"/>
          <w:color w:val="000000" w:themeColor="text1"/>
          <w:kern w:val="1"/>
          <w:lang w:eastAsia="zh-CN"/>
        </w:rPr>
        <w:t>30 dni;</w:t>
      </w:r>
    </w:p>
    <w:p w:rsidR="000904BD" w:rsidRPr="007E2472" w:rsidRDefault="000904BD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4. W przypadku odstąpienia od umowy Wykonawcę oraz Zamawiającego obciążają następujące obowiązki szczegółowe:</w:t>
      </w:r>
    </w:p>
    <w:p w:rsidR="000904BD" w:rsidRPr="007E2472" w:rsidRDefault="000904BD" w:rsidP="007E2472">
      <w:pPr>
        <w:numPr>
          <w:ilvl w:val="1"/>
          <w:numId w:val="22"/>
        </w:numPr>
        <w:suppressAutoHyphens/>
        <w:spacing w:after="0" w:line="360" w:lineRule="auto"/>
        <w:ind w:left="641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 terminie 7 dni od daty odstąpienia od umowy Wykonawca przy udziale Zamawiającego sporządzi szczegółowy protokół inwentaryzacji robót w toku według stanu na dzień odstąpienia,</w:t>
      </w:r>
    </w:p>
    <w:p w:rsidR="000904BD" w:rsidRPr="007E2472" w:rsidRDefault="000904BD" w:rsidP="007E2472">
      <w:pPr>
        <w:numPr>
          <w:ilvl w:val="1"/>
          <w:numId w:val="22"/>
        </w:numPr>
        <w:suppressAutoHyphens/>
        <w:spacing w:after="0" w:line="360" w:lineRule="auto"/>
        <w:ind w:left="641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Wykonawca zabezpieczy przerwane roboty w zakresie obustronnie uzgodnionym na koszt tej Strony, która odstąpiła od umowy,</w:t>
      </w:r>
    </w:p>
    <w:p w:rsidR="000904BD" w:rsidRPr="007E2472" w:rsidRDefault="000904BD" w:rsidP="007E2472">
      <w:pPr>
        <w:numPr>
          <w:ilvl w:val="1"/>
          <w:numId w:val="22"/>
        </w:numPr>
        <w:suppressAutoHyphens/>
        <w:spacing w:after="0" w:line="360" w:lineRule="auto"/>
        <w:ind w:left="641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Wykonawca zgłosi Zamawiającemu wniosek o dokonanie odbioru robót przerwanych oraz robót zabezpieczających niezwłocznie po ich wykonaniu,</w:t>
      </w:r>
    </w:p>
    <w:p w:rsidR="000904BD" w:rsidRPr="007E2472" w:rsidRDefault="000904BD" w:rsidP="007E2472">
      <w:pPr>
        <w:numPr>
          <w:ilvl w:val="1"/>
          <w:numId w:val="22"/>
        </w:numPr>
        <w:suppressAutoHyphens/>
        <w:spacing w:after="0" w:line="360" w:lineRule="auto"/>
        <w:ind w:left="641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Wykonawca najpóźniej w terminie 7 dni usunie z terenu budowy urządzenia zaplecza przez niego dostarczone lub wzniesione, uporządkuje teren budowy i przekaże protokolarnie Zamawiającemu.</w:t>
      </w:r>
    </w:p>
    <w:p w:rsidR="000904BD" w:rsidRPr="007E2472" w:rsidRDefault="000904BD" w:rsidP="007E2472">
      <w:pPr>
        <w:suppressAutoHyphens/>
        <w:spacing w:after="0" w:line="360" w:lineRule="auto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5. Zamawiający w razie odstąpienia od umowy z przyczyn, za które Wykonawca nie odpowiada, obowiązany jest do:</w:t>
      </w:r>
    </w:p>
    <w:p w:rsidR="000904BD" w:rsidRPr="007E2472" w:rsidRDefault="000904BD" w:rsidP="007E2472">
      <w:pPr>
        <w:numPr>
          <w:ilvl w:val="1"/>
          <w:numId w:val="23"/>
        </w:numPr>
        <w:suppressAutoHyphens/>
        <w:spacing w:after="0" w:line="360" w:lineRule="auto"/>
        <w:ind w:left="641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dokonania odbioru robót.</w:t>
      </w:r>
    </w:p>
    <w:p w:rsidR="000904BD" w:rsidRPr="007E2472" w:rsidRDefault="000904BD" w:rsidP="007E2472">
      <w:pPr>
        <w:numPr>
          <w:ilvl w:val="1"/>
          <w:numId w:val="23"/>
        </w:numPr>
        <w:suppressAutoHyphens/>
        <w:spacing w:after="0" w:line="360" w:lineRule="auto"/>
        <w:ind w:left="641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zapłaty wynagrodzenia za roboty, które zostały wykonane do dnia odstąpienia,</w:t>
      </w:r>
    </w:p>
    <w:p w:rsidR="000904BD" w:rsidRPr="007E2472" w:rsidRDefault="000904BD" w:rsidP="007E2472">
      <w:pPr>
        <w:numPr>
          <w:ilvl w:val="1"/>
          <w:numId w:val="23"/>
        </w:numPr>
        <w:suppressAutoHyphens/>
        <w:spacing w:after="0" w:line="360" w:lineRule="auto"/>
        <w:ind w:left="641" w:hanging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przejęcia od wykonawcy pod swój dozór terenu budowy.</w:t>
      </w:r>
    </w:p>
    <w:p w:rsidR="008C31C6" w:rsidRPr="00277935" w:rsidRDefault="008C31C6" w:rsidP="007E2472">
      <w:pPr>
        <w:pStyle w:val="Akapitzlist"/>
        <w:numPr>
          <w:ilvl w:val="0"/>
          <w:numId w:val="4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 w:themeColor="text1"/>
          <w:kern w:val="1"/>
          <w:lang w:eastAsia="zh-CN"/>
        </w:rPr>
      </w:pPr>
      <w:r w:rsidRPr="00277935">
        <w:rPr>
          <w:rFonts w:ascii="Calibri" w:eastAsia="Arial" w:hAnsi="Calibri" w:cs="Calibri"/>
          <w:color w:val="000000" w:themeColor="text1"/>
          <w:kern w:val="1"/>
          <w:lang w:eastAsia="zh-CN"/>
        </w:rPr>
        <w:t>Zamawiający może odstąpić od Umowy ze skutkiem natychmiastowym, w przypadku o którym mowa w ust. 1 pkt. Za dzień odstąpienia od umowy ze skutkiem natychmiastowym uznaje się dzień doręczenia oświadczenia na piśmie.</w:t>
      </w:r>
    </w:p>
    <w:p w:rsidR="008D7E0B" w:rsidRPr="007E2472" w:rsidRDefault="008D7E0B" w:rsidP="007E2472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D7E0B" w:rsidRPr="007E2472" w:rsidRDefault="008D7E0B" w:rsidP="00277935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b/>
          <w:sz w:val="22"/>
          <w:szCs w:val="22"/>
        </w:rPr>
        <w:t>§ 1</w:t>
      </w:r>
      <w:r w:rsidR="00277935">
        <w:rPr>
          <w:rFonts w:ascii="Calibri" w:hAnsi="Calibri" w:cs="Calibri"/>
          <w:b/>
          <w:sz w:val="22"/>
          <w:szCs w:val="22"/>
        </w:rPr>
        <w:t>2</w:t>
      </w:r>
      <w:r w:rsidRPr="007E2472">
        <w:rPr>
          <w:rFonts w:ascii="Calibri" w:hAnsi="Calibri" w:cs="Calibri"/>
          <w:b/>
          <w:sz w:val="22"/>
          <w:szCs w:val="22"/>
        </w:rPr>
        <w:t>. Poufność</w:t>
      </w:r>
    </w:p>
    <w:p w:rsidR="008D7E0B" w:rsidRPr="007E2472" w:rsidRDefault="008D7E0B" w:rsidP="007E2472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1. Strony zobowiązują się: </w:t>
      </w:r>
    </w:p>
    <w:p w:rsidR="008D7E0B" w:rsidRPr="007E2472" w:rsidRDefault="008D7E0B" w:rsidP="007E2472">
      <w:pPr>
        <w:pStyle w:val="Default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1) zachowywać w tajemnicy następujące informacje nie zamieszczone w treści Umowy: </w:t>
      </w:r>
    </w:p>
    <w:p w:rsidR="008D7E0B" w:rsidRPr="007E2472" w:rsidRDefault="008D7E0B" w:rsidP="007E2472">
      <w:pPr>
        <w:pStyle w:val="Default"/>
        <w:spacing w:line="360" w:lineRule="auto"/>
        <w:ind w:left="1416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a) plany obiektu, w tym rozmieszczenie pomieszczeń i innych elementów infrastruktury obiektu; </w:t>
      </w:r>
    </w:p>
    <w:p w:rsidR="008D7E0B" w:rsidRPr="007E2472" w:rsidRDefault="008D7E0B" w:rsidP="007E2472">
      <w:pPr>
        <w:pStyle w:val="Default"/>
        <w:spacing w:line="360" w:lineRule="auto"/>
        <w:ind w:left="1416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b) rozmieszczenie urządzeń i dróg kablowych; </w:t>
      </w:r>
    </w:p>
    <w:p w:rsidR="008D7E0B" w:rsidRPr="007E2472" w:rsidRDefault="008D7E0B" w:rsidP="007E2472">
      <w:pPr>
        <w:pStyle w:val="Default"/>
        <w:spacing w:line="360" w:lineRule="auto"/>
        <w:ind w:left="1416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c) rodzaje i typy urządzeń technicznych Wykonawcy; </w:t>
      </w:r>
    </w:p>
    <w:p w:rsidR="008D7E0B" w:rsidRPr="007E2472" w:rsidRDefault="008D7E0B" w:rsidP="007E2472">
      <w:pPr>
        <w:pStyle w:val="Default"/>
        <w:spacing w:line="360" w:lineRule="auto"/>
        <w:ind w:left="1416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d) parametry urządzeń; </w:t>
      </w:r>
    </w:p>
    <w:p w:rsidR="008D7E0B" w:rsidRPr="007E2472" w:rsidRDefault="008D7E0B" w:rsidP="007E2472">
      <w:pPr>
        <w:pStyle w:val="Default"/>
        <w:spacing w:line="360" w:lineRule="auto"/>
        <w:ind w:left="1416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e) schemat główny zasilania energetycznego w obiekcie Zamawiającego, </w:t>
      </w:r>
    </w:p>
    <w:p w:rsidR="008D7E0B" w:rsidRPr="007E2472" w:rsidRDefault="008D7E0B" w:rsidP="007E2472">
      <w:pPr>
        <w:pStyle w:val="Default"/>
        <w:spacing w:line="360" w:lineRule="auto"/>
        <w:ind w:left="1416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f) dane pracowników Zamawiającego prowadzących bezpośrednio nadzór i kontrolę nad </w:t>
      </w:r>
      <w:r w:rsidRPr="007E2472">
        <w:rPr>
          <w:rFonts w:ascii="Calibri" w:hAnsi="Calibri" w:cs="Calibri"/>
          <w:sz w:val="22"/>
          <w:szCs w:val="22"/>
        </w:rPr>
        <w:lastRenderedPageBreak/>
        <w:t xml:space="preserve">obsługą systemów podlegających rozbudowie; </w:t>
      </w:r>
    </w:p>
    <w:p w:rsidR="008D7E0B" w:rsidRPr="007E2472" w:rsidRDefault="008D7E0B" w:rsidP="007E2472">
      <w:pPr>
        <w:pStyle w:val="Default"/>
        <w:spacing w:line="360" w:lineRule="auto"/>
        <w:ind w:left="1416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g) zasady i procedury ochrony obiektu Zamawiającego, niezależnie od formy przekazania tych informacji i ich źródła; </w:t>
      </w:r>
    </w:p>
    <w:p w:rsidR="008D7E0B" w:rsidRPr="007E2472" w:rsidRDefault="008D7E0B" w:rsidP="007E2472">
      <w:pPr>
        <w:pStyle w:val="Default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2) Wykorzystywać informacje, o których mowa w pkt 1, jedynie w celach realizacji Umowy lub innych umów, które zostaną przez Strony zawarte w związku z Umową. </w:t>
      </w:r>
    </w:p>
    <w:p w:rsidR="008D7E0B" w:rsidRPr="007E2472" w:rsidRDefault="008D7E0B" w:rsidP="007E2472">
      <w:pPr>
        <w:pStyle w:val="Default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3) Ujawniać informacje, o których mowa w pkt 1, wyłącznie pracownikom i podwykonawcom Stron i osobom, którymi Strony się posługują, tylko w zakresie, w jakim muszą mieć do nich dostęp dla celów określonych w pkt 2. Innym osobom informacje, o których mowa w pkt 1, mogą być ujawniane tylko po uprzednim uzyskaniu pisemnej zgody drugiej Strony pod rygorem nieważności. </w:t>
      </w:r>
    </w:p>
    <w:p w:rsidR="008D7E0B" w:rsidRPr="007E2472" w:rsidRDefault="008D7E0B" w:rsidP="007E2472">
      <w:pPr>
        <w:pStyle w:val="Default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4) Podejmować niezbędne działania dla zapewnienia, żeby żadna z osób określonych w pkt 3, otrzymujących informacje, o których mowa w pkt 1, nie ujawniła tych informacji zarówno w całości, jak i w części osobom trzecim bez uzyskania uprzednio pisemnego upoważnienia od Strony, której informacja dotyczy. </w:t>
      </w:r>
    </w:p>
    <w:p w:rsidR="008D7E0B" w:rsidRPr="007E2472" w:rsidRDefault="008D7E0B" w:rsidP="007E2472">
      <w:pPr>
        <w:pStyle w:val="Default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5) Nie nabywać informacji, o których mowa w pkt 1 od osoby nieuprawnionej. </w:t>
      </w:r>
    </w:p>
    <w:p w:rsidR="008D7E0B" w:rsidRPr="007E2472" w:rsidRDefault="008D7E0B" w:rsidP="007E2472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2. Wymogi zawarte w ust. 1 nie będą miały zastosowania do tych informacji, które: </w:t>
      </w:r>
    </w:p>
    <w:p w:rsidR="008D7E0B" w:rsidRPr="007E2472" w:rsidRDefault="00644594" w:rsidP="007E2472">
      <w:pPr>
        <w:pStyle w:val="Default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>1) z</w:t>
      </w:r>
      <w:r w:rsidR="008D7E0B" w:rsidRPr="007E2472">
        <w:rPr>
          <w:rFonts w:ascii="Calibri" w:hAnsi="Calibri" w:cs="Calibri"/>
          <w:sz w:val="22"/>
          <w:szCs w:val="22"/>
        </w:rPr>
        <w:t xml:space="preserve">ostały opublikowane, powszechnie i są znane lub urzędowo podane do publicznej wiadomości. </w:t>
      </w:r>
    </w:p>
    <w:p w:rsidR="008D7E0B" w:rsidRPr="007E2472" w:rsidRDefault="008D7E0B" w:rsidP="007E2472">
      <w:pPr>
        <w:pStyle w:val="Default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2) </w:t>
      </w:r>
      <w:r w:rsidR="00644594" w:rsidRPr="007E2472">
        <w:rPr>
          <w:rFonts w:ascii="Calibri" w:hAnsi="Calibri" w:cs="Calibri"/>
          <w:sz w:val="22"/>
          <w:szCs w:val="22"/>
        </w:rPr>
        <w:t>z</w:t>
      </w:r>
      <w:r w:rsidRPr="007E2472">
        <w:rPr>
          <w:rFonts w:ascii="Calibri" w:hAnsi="Calibri" w:cs="Calibri"/>
          <w:sz w:val="22"/>
          <w:szCs w:val="22"/>
        </w:rPr>
        <w:t xml:space="preserve">ostaną ujawnione przez Strony na żądanie ustawowo uprawnionych podmiotów, a w szczególności sądów, policji, prokuratury, organów administracji państwowej lub samorządowej albo władzy ustawodawczej, zespołów arbitrów Urzędu Zamówień Publicznych lub innych organów orzekających w sprawach zamówień publicznych, albo w postępowaniu przed tymi organami, zespołami lub sądami, zgodnie z obowiązującymi przepisami, z zastrzeżeniem, że przekazywane informacje są tajemnicą przedsiębiorstwa jednej ze Stron. </w:t>
      </w:r>
    </w:p>
    <w:p w:rsidR="008D7E0B" w:rsidRPr="007E2472" w:rsidRDefault="008D7E0B" w:rsidP="007E2472">
      <w:pPr>
        <w:pStyle w:val="Default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3) Zostały przekazane przez uprawnioną osobę trzecią bez zastrzeżenia ich poufności. </w:t>
      </w:r>
    </w:p>
    <w:p w:rsidR="008D7E0B" w:rsidRPr="007E2472" w:rsidRDefault="008D7E0B" w:rsidP="007E2472">
      <w:pPr>
        <w:pStyle w:val="Default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4) Zostaną ujawnione przez jedną ze Stron za uprzednią pisemną zgodą drugiej Strony. </w:t>
      </w:r>
    </w:p>
    <w:p w:rsidR="008D7E0B" w:rsidRPr="007E2472" w:rsidRDefault="008D7E0B" w:rsidP="007E2472">
      <w:pPr>
        <w:pStyle w:val="Default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5)Podlegają ujawnieniu na podstawie bezwzględnie obowiązujących przepisów prawa, jeżeli zostały ujawnione w trybie przewidzianym tymi przepisami. </w:t>
      </w:r>
    </w:p>
    <w:p w:rsidR="008D7E0B" w:rsidRPr="007E2472" w:rsidRDefault="008D7E0B" w:rsidP="007E2472">
      <w:pPr>
        <w:pStyle w:val="Default"/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6) Przekazywane są osobom świadczącym usługi doradcze, adwokatom lub radcom prawnym pod warunkiem uprzedniego uzyskania od tych osób pisemnego zobowiązania do zachowania w tajemnicy informacji, o których mowa w ust.1 pkt 1. </w:t>
      </w:r>
    </w:p>
    <w:p w:rsidR="008D7E0B" w:rsidRPr="007E2472" w:rsidRDefault="008D7E0B" w:rsidP="007E2472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3. Zobowiązania określone w niniejszym paragrafie wiążą każdą ze Stron przez czas nieokreślony . </w:t>
      </w:r>
    </w:p>
    <w:p w:rsidR="008D7E0B" w:rsidRDefault="008D7E0B" w:rsidP="007E2472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2472">
        <w:rPr>
          <w:rFonts w:ascii="Calibri" w:hAnsi="Calibri" w:cs="Calibri"/>
          <w:sz w:val="22"/>
          <w:szCs w:val="22"/>
        </w:rPr>
        <w:t xml:space="preserve">4. Powyższe postanowienia nie uchybiają przepisom o ochronie tajemnicy przedsiębiorstwa zawartych w ustawie z dnia 16 kwietnia 1993 r. o zwalczaniu nieuczciwej konkurencji (tekst jednolity Dz. U. z 2003 r. Nr 153, poz. 1503 ze zm.). </w:t>
      </w:r>
    </w:p>
    <w:p w:rsidR="00277935" w:rsidRPr="007E2472" w:rsidRDefault="00277935" w:rsidP="007E2472">
      <w:pPr>
        <w:pStyle w:val="Default"/>
        <w:spacing w:line="360" w:lineRule="auto"/>
        <w:jc w:val="both"/>
        <w:rPr>
          <w:rFonts w:ascii="Calibri" w:eastAsia="Arial" w:hAnsi="Calibri" w:cs="Calibri"/>
          <w:b/>
          <w:bCs/>
          <w:kern w:val="1"/>
          <w:sz w:val="22"/>
          <w:szCs w:val="22"/>
        </w:rPr>
      </w:pPr>
    </w:p>
    <w:p w:rsidR="007A41DE" w:rsidRPr="007E2472" w:rsidRDefault="007A41DE" w:rsidP="00277935">
      <w:pPr>
        <w:suppressAutoHyphens/>
        <w:spacing w:after="0" w:line="360" w:lineRule="auto"/>
        <w:jc w:val="center"/>
        <w:rPr>
          <w:rFonts w:ascii="Calibri" w:eastAsia="Arial" w:hAnsi="Calibri" w:cs="Calibri"/>
          <w:b/>
          <w:bCs/>
          <w:kern w:val="1"/>
          <w:lang w:eastAsia="zh-CN"/>
        </w:rPr>
      </w:pPr>
      <w:r w:rsidRPr="007E2472">
        <w:rPr>
          <w:rFonts w:ascii="Calibri" w:eastAsia="Arial" w:hAnsi="Calibri" w:cs="Calibri"/>
          <w:b/>
          <w:bCs/>
          <w:kern w:val="1"/>
          <w:lang w:eastAsia="zh-CN"/>
        </w:rPr>
        <w:t>§ 1</w:t>
      </w:r>
      <w:r w:rsidR="00277935">
        <w:rPr>
          <w:rFonts w:ascii="Calibri" w:eastAsia="Arial" w:hAnsi="Calibri" w:cs="Calibri"/>
          <w:b/>
          <w:bCs/>
          <w:kern w:val="1"/>
          <w:lang w:eastAsia="zh-CN"/>
        </w:rPr>
        <w:t>3</w:t>
      </w:r>
      <w:r w:rsidRPr="007E2472">
        <w:rPr>
          <w:rFonts w:ascii="Calibri" w:eastAsia="Arial" w:hAnsi="Calibri" w:cs="Calibri"/>
          <w:b/>
          <w:bCs/>
          <w:kern w:val="1"/>
          <w:lang w:eastAsia="zh-CN"/>
        </w:rPr>
        <w:t>. Postanowienia końcowe</w:t>
      </w:r>
    </w:p>
    <w:p w:rsidR="007A41DE" w:rsidRPr="007E2472" w:rsidRDefault="007A41DE" w:rsidP="00277935">
      <w:pPr>
        <w:suppressAutoHyphens/>
        <w:spacing w:after="0" w:line="360" w:lineRule="auto"/>
        <w:jc w:val="center"/>
        <w:rPr>
          <w:rFonts w:ascii="Calibri" w:eastAsia="Arial" w:hAnsi="Calibri" w:cs="Calibri"/>
          <w:b/>
          <w:bCs/>
          <w:kern w:val="1"/>
          <w:lang w:eastAsia="zh-CN"/>
        </w:rPr>
      </w:pPr>
    </w:p>
    <w:p w:rsidR="007A41DE" w:rsidRPr="007E2472" w:rsidRDefault="007A41DE" w:rsidP="007E2472">
      <w:pPr>
        <w:widowControl w:val="0"/>
        <w:suppressAutoHyphens/>
        <w:autoSpaceDE w:val="0"/>
        <w:spacing w:after="0" w:line="360" w:lineRule="auto"/>
        <w:jc w:val="both"/>
        <w:rPr>
          <w:rFonts w:ascii="Calibri" w:eastAsia="SimSun" w:hAnsi="Calibri" w:cs="Calibri"/>
          <w:kern w:val="2"/>
          <w:lang w:eastAsia="zh-CN" w:bidi="hi-IN"/>
        </w:rPr>
      </w:pPr>
      <w:r w:rsidRPr="007E2472">
        <w:rPr>
          <w:rFonts w:ascii="Calibri" w:eastAsia="ArialMT" w:hAnsi="Calibri" w:cs="Calibri"/>
          <w:color w:val="000000"/>
          <w:kern w:val="2"/>
          <w:lang w:eastAsia="zh-CN" w:bidi="hi-IN"/>
        </w:rPr>
        <w:lastRenderedPageBreak/>
        <w:t>Wykonawca zobowiązuje się do przestrzegania oraz gwarantuje, że wszystkie osoby zaangażowane przez niego do realizacji niniejszej umowy będą przestrzegać zasad wynikających z:</w:t>
      </w:r>
    </w:p>
    <w:p w:rsidR="007A41DE" w:rsidRPr="007E2472" w:rsidRDefault="007A41DE" w:rsidP="007E2472">
      <w:pPr>
        <w:widowControl w:val="0"/>
        <w:numPr>
          <w:ilvl w:val="0"/>
          <w:numId w:val="25"/>
        </w:numPr>
        <w:suppressAutoHyphens/>
        <w:autoSpaceDE w:val="0"/>
        <w:spacing w:after="0" w:line="360" w:lineRule="auto"/>
        <w:ind w:left="357"/>
        <w:jc w:val="both"/>
        <w:rPr>
          <w:rFonts w:ascii="Calibri" w:eastAsia="SimSun" w:hAnsi="Calibri" w:cs="Calibri"/>
          <w:kern w:val="2"/>
          <w:lang w:eastAsia="zh-CN" w:bidi="hi-IN"/>
        </w:rPr>
      </w:pPr>
      <w:r w:rsidRPr="007E2472">
        <w:rPr>
          <w:rFonts w:ascii="Calibri" w:eastAsia="ArialMT" w:hAnsi="Calibri" w:cs="Calibri"/>
          <w:color w:val="000000"/>
          <w:kern w:val="2"/>
          <w:lang w:eastAsia="zh-CN" w:bidi="hi-IN"/>
        </w:rPr>
        <w:t>Rozporządzenia Ministra Sprawiedliwości z dnia 17 października 2016 r. w sprawie sposobów ochrony jednostek organizacyjnych Służby Więziennej</w:t>
      </w:r>
      <w:r w:rsidR="00617110" w:rsidRPr="007E2472">
        <w:rPr>
          <w:rFonts w:ascii="Calibri" w:hAnsi="Calibri" w:cs="Calibri"/>
          <w:bCs/>
          <w:color w:val="000000" w:themeColor="text1"/>
          <w:shd w:val="clear" w:color="auto" w:fill="FFFFFF"/>
        </w:rPr>
        <w:t> </w:t>
      </w:r>
      <w:hyperlink r:id="rId7" w:history="1">
        <w:r w:rsidR="00617110" w:rsidRPr="007E2472">
          <w:rPr>
            <w:rStyle w:val="Hipercze"/>
            <w:rFonts w:ascii="Calibri" w:hAnsi="Calibri" w:cs="Calibri"/>
            <w:bCs/>
            <w:color w:val="000000" w:themeColor="text1"/>
            <w:u w:val="none"/>
            <w:shd w:val="clear" w:color="auto" w:fill="F0F0F0"/>
          </w:rPr>
          <w:t>(Dz.U. z 2016 r. poz. 1804)</w:t>
        </w:r>
      </w:hyperlink>
    </w:p>
    <w:p w:rsidR="007A41DE" w:rsidRPr="007E2472" w:rsidRDefault="007A41DE" w:rsidP="007E2472">
      <w:pPr>
        <w:widowControl w:val="0"/>
        <w:numPr>
          <w:ilvl w:val="0"/>
          <w:numId w:val="25"/>
        </w:numPr>
        <w:suppressAutoHyphens/>
        <w:autoSpaceDE w:val="0"/>
        <w:spacing w:after="0" w:line="360" w:lineRule="auto"/>
        <w:ind w:left="357"/>
        <w:jc w:val="both"/>
        <w:rPr>
          <w:rStyle w:val="Hipercze"/>
          <w:rFonts w:ascii="Calibri" w:eastAsia="Arial" w:hAnsi="Calibri" w:cs="Calibri"/>
          <w:b/>
          <w:bCs/>
          <w:color w:val="auto"/>
          <w:kern w:val="1"/>
          <w:u w:val="none"/>
          <w:lang w:eastAsia="zh-CN"/>
        </w:rPr>
      </w:pPr>
      <w:r w:rsidRPr="007E2472">
        <w:rPr>
          <w:rFonts w:ascii="Calibri" w:eastAsia="ArialMT" w:hAnsi="Calibri" w:cs="Calibri"/>
          <w:color w:val="000000"/>
          <w:kern w:val="2"/>
          <w:lang w:eastAsia="zh-CN" w:bidi="hi-IN"/>
        </w:rPr>
        <w:t xml:space="preserve">Rozporządzenia Rady Ministrów z dnia </w:t>
      </w:r>
      <w:r w:rsidR="00617110" w:rsidRPr="007E2472">
        <w:rPr>
          <w:rFonts w:ascii="Calibri" w:eastAsia="ArialMT" w:hAnsi="Calibri" w:cs="Calibri"/>
          <w:color w:val="000000"/>
          <w:kern w:val="2"/>
          <w:lang w:eastAsia="zh-CN" w:bidi="hi-IN"/>
        </w:rPr>
        <w:t>23</w:t>
      </w:r>
      <w:r w:rsidRPr="007E2472">
        <w:rPr>
          <w:rFonts w:ascii="Calibri" w:eastAsia="ArialMT" w:hAnsi="Calibri" w:cs="Calibri"/>
          <w:color w:val="000000"/>
          <w:kern w:val="2"/>
          <w:lang w:eastAsia="zh-CN" w:bidi="hi-IN"/>
        </w:rPr>
        <w:t xml:space="preserve"> </w:t>
      </w:r>
      <w:r w:rsidR="00617110" w:rsidRPr="007E2472">
        <w:rPr>
          <w:rFonts w:ascii="Calibri" w:eastAsia="ArialMT" w:hAnsi="Calibri" w:cs="Calibri"/>
          <w:color w:val="000000"/>
          <w:kern w:val="2"/>
          <w:lang w:eastAsia="zh-CN" w:bidi="hi-IN"/>
        </w:rPr>
        <w:t>grudnia</w:t>
      </w:r>
      <w:r w:rsidRPr="007E2472">
        <w:rPr>
          <w:rFonts w:ascii="Calibri" w:eastAsia="ArialMT" w:hAnsi="Calibri" w:cs="Calibri"/>
          <w:color w:val="000000"/>
          <w:kern w:val="2"/>
          <w:lang w:eastAsia="zh-CN" w:bidi="hi-IN"/>
        </w:rPr>
        <w:t xml:space="preserve"> 201</w:t>
      </w:r>
      <w:r w:rsidR="00617110" w:rsidRPr="007E2472">
        <w:rPr>
          <w:rFonts w:ascii="Calibri" w:eastAsia="ArialMT" w:hAnsi="Calibri" w:cs="Calibri"/>
          <w:color w:val="000000"/>
          <w:kern w:val="2"/>
          <w:lang w:eastAsia="zh-CN" w:bidi="hi-IN"/>
        </w:rPr>
        <w:t>9</w:t>
      </w:r>
      <w:r w:rsidRPr="007E2472">
        <w:rPr>
          <w:rFonts w:ascii="Calibri" w:eastAsia="ArialMT" w:hAnsi="Calibri" w:cs="Calibri"/>
          <w:color w:val="000000"/>
          <w:kern w:val="2"/>
          <w:lang w:eastAsia="zh-CN" w:bidi="hi-IN"/>
        </w:rPr>
        <w:t xml:space="preserve"> r. w sprawie szczegółowego trybu działań funkcjonariuszy SW podczas wykonywania czynności służbowych</w:t>
      </w:r>
      <w:r w:rsidRPr="007E2472">
        <w:rPr>
          <w:rFonts w:ascii="Calibri" w:eastAsia="ArialMT" w:hAnsi="Calibri" w:cs="Calibri"/>
          <w:color w:val="000000" w:themeColor="text1"/>
          <w:kern w:val="2"/>
          <w:lang w:eastAsia="zh-CN" w:bidi="hi-IN"/>
        </w:rPr>
        <w:t xml:space="preserve"> </w:t>
      </w:r>
      <w:r w:rsidR="00617110" w:rsidRPr="007E2472">
        <w:rPr>
          <w:rFonts w:ascii="Calibri" w:hAnsi="Calibri" w:cs="Calibri"/>
          <w:bCs/>
          <w:color w:val="000000" w:themeColor="text1"/>
          <w:shd w:val="clear" w:color="auto" w:fill="FFFFFF"/>
        </w:rPr>
        <w:t> </w:t>
      </w:r>
      <w:hyperlink r:id="rId8" w:history="1">
        <w:r w:rsidR="00617110" w:rsidRPr="007E2472">
          <w:rPr>
            <w:rStyle w:val="Hipercze"/>
            <w:rFonts w:ascii="Calibri" w:hAnsi="Calibri" w:cs="Calibri"/>
            <w:bCs/>
            <w:color w:val="000000" w:themeColor="text1"/>
            <w:u w:val="none"/>
            <w:shd w:val="clear" w:color="auto" w:fill="F0F0F0"/>
          </w:rPr>
          <w:t>(Dz.U. z 2019 r. poz. 2518)</w:t>
        </w:r>
      </w:hyperlink>
    </w:p>
    <w:p w:rsidR="00BB3D05" w:rsidRPr="007E2472" w:rsidRDefault="00BB3D05" w:rsidP="007E2472">
      <w:pPr>
        <w:pStyle w:val="Akapitzlist"/>
        <w:numPr>
          <w:ilvl w:val="0"/>
          <w:numId w:val="25"/>
        </w:numPr>
        <w:suppressAutoHyphens/>
        <w:spacing w:after="0" w:line="360" w:lineRule="auto"/>
        <w:ind w:left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Ewentualne spory, wynikłe w związku z realizacją przedmiotu umowy, strony zobowiązuję się rozwiązywać na drodze wspólnych negocjacji, a przypadku niemożności ustalenia kompromisu spory będą rozstrzygane p</w:t>
      </w:r>
      <w:r w:rsidR="00644594" w:rsidRPr="007E2472">
        <w:rPr>
          <w:rFonts w:ascii="Calibri" w:eastAsia="Arial" w:hAnsi="Calibri" w:cs="Calibri"/>
          <w:kern w:val="1"/>
          <w:lang w:eastAsia="zh-CN"/>
        </w:rPr>
        <w:t>rzez sąd właściwy dla siedziby Z</w:t>
      </w:r>
      <w:r w:rsidRPr="007E2472">
        <w:rPr>
          <w:rFonts w:ascii="Calibri" w:eastAsia="Arial" w:hAnsi="Calibri" w:cs="Calibri"/>
          <w:kern w:val="1"/>
          <w:lang w:eastAsia="zh-CN"/>
        </w:rPr>
        <w:t>amawiającego.</w:t>
      </w:r>
    </w:p>
    <w:p w:rsidR="00BB3D05" w:rsidRPr="007E2472" w:rsidRDefault="00BB3D05" w:rsidP="007E2472">
      <w:pPr>
        <w:numPr>
          <w:ilvl w:val="0"/>
          <w:numId w:val="25"/>
        </w:numPr>
        <w:suppressAutoHyphens/>
        <w:spacing w:after="0" w:line="360" w:lineRule="auto"/>
        <w:ind w:left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W sprawach, których nie reguluje niniejsza umowa będą miły zastosowanie przepisy Kodeksu cywilnego, ustawy Prawo budowlane  wraz z aktami wykonawczymi do tych ustaw.</w:t>
      </w:r>
    </w:p>
    <w:p w:rsidR="00BB3D05" w:rsidRPr="007E2472" w:rsidRDefault="00BB3D05" w:rsidP="007E2472">
      <w:pPr>
        <w:numPr>
          <w:ilvl w:val="0"/>
          <w:numId w:val="25"/>
        </w:numPr>
        <w:suppressAutoHyphens/>
        <w:spacing w:after="0" w:line="360" w:lineRule="auto"/>
        <w:ind w:left="357"/>
        <w:jc w:val="both"/>
        <w:rPr>
          <w:rFonts w:ascii="Calibri" w:eastAsia="Arial" w:hAnsi="Calibri" w:cs="Calibri"/>
          <w:kern w:val="1"/>
          <w:lang w:eastAsia="zh-CN"/>
        </w:rPr>
      </w:pPr>
      <w:r w:rsidRPr="007E2472">
        <w:rPr>
          <w:rFonts w:ascii="Calibri" w:eastAsia="Arial" w:hAnsi="Calibri" w:cs="Calibri"/>
          <w:kern w:val="1"/>
          <w:lang w:eastAsia="zh-CN"/>
        </w:rPr>
        <w:t>Umowa została sporządzona w dwóch jednobrzmiących egzemplarzach, po jednym dla każdej ze stron.</w:t>
      </w:r>
    </w:p>
    <w:p w:rsidR="00BB3D05" w:rsidRPr="00BB3D05" w:rsidRDefault="00BB3D05" w:rsidP="00BB3D05">
      <w:pPr>
        <w:suppressAutoHyphens/>
        <w:spacing w:after="0" w:line="240" w:lineRule="auto"/>
        <w:rPr>
          <w:rFonts w:ascii="Calibri" w:eastAsia="Arial" w:hAnsi="Calibri" w:cs="Calibri"/>
          <w:kern w:val="1"/>
          <w:lang w:eastAsia="zh-CN"/>
        </w:rPr>
      </w:pPr>
    </w:p>
    <w:p w:rsidR="00BB3D05" w:rsidRPr="00BB3D05" w:rsidRDefault="00BB3D05" w:rsidP="00BB3D05">
      <w:pPr>
        <w:suppressAutoHyphens/>
        <w:spacing w:after="0" w:line="240" w:lineRule="auto"/>
        <w:rPr>
          <w:rFonts w:ascii="Calibri" w:eastAsia="Arial" w:hAnsi="Calibri" w:cs="Calibri"/>
          <w:kern w:val="1"/>
          <w:lang w:eastAsia="zh-CN"/>
        </w:rPr>
      </w:pPr>
      <w:r w:rsidRPr="00BB3D05">
        <w:rPr>
          <w:rFonts w:ascii="Calibri" w:eastAsia="Arial" w:hAnsi="Calibri" w:cs="Calibri"/>
          <w:b/>
          <w:bCs/>
          <w:kern w:val="1"/>
          <w:lang w:eastAsia="zh-CN"/>
        </w:rPr>
        <w:t>Zamawiający                                                                                                                                Wykonawca</w:t>
      </w:r>
    </w:p>
    <w:p w:rsidR="00BB3D05" w:rsidRPr="00BB3D05" w:rsidRDefault="00BB3D05" w:rsidP="00BB3D05">
      <w:pPr>
        <w:suppressAutoHyphens/>
        <w:spacing w:after="0" w:line="240" w:lineRule="auto"/>
        <w:rPr>
          <w:rFonts w:ascii="Calibri" w:eastAsia="Arial" w:hAnsi="Calibri" w:cs="Calibri"/>
          <w:kern w:val="1"/>
          <w:lang w:eastAsia="zh-CN"/>
        </w:rPr>
      </w:pPr>
    </w:p>
    <w:p w:rsidR="00BB3D05" w:rsidRPr="00BB3D05" w:rsidRDefault="00BB3D05" w:rsidP="00BB3D05">
      <w:pPr>
        <w:suppressAutoHyphens/>
        <w:spacing w:after="0" w:line="240" w:lineRule="auto"/>
        <w:rPr>
          <w:rFonts w:ascii="Calibri" w:eastAsia="Arial" w:hAnsi="Calibri" w:cs="Calibri"/>
          <w:kern w:val="1"/>
          <w:lang w:eastAsia="zh-CN"/>
        </w:rPr>
      </w:pPr>
    </w:p>
    <w:p w:rsidR="00BB3D05" w:rsidRPr="00BB3D05" w:rsidRDefault="00BB3D05" w:rsidP="00BB3D05">
      <w:pPr>
        <w:widowControl w:val="0"/>
        <w:suppressAutoHyphens/>
        <w:spacing w:after="0" w:line="240" w:lineRule="auto"/>
        <w:jc w:val="both"/>
        <w:rPr>
          <w:rFonts w:ascii="Calibri" w:eastAsia="Tahoma" w:hAnsi="Calibri" w:cs="Calibri"/>
          <w:b/>
        </w:rPr>
      </w:pPr>
    </w:p>
    <w:p w:rsidR="006212EF" w:rsidRPr="001A7BAC" w:rsidRDefault="006212EF">
      <w:pPr>
        <w:rPr>
          <w:rFonts w:ascii="Calibri" w:hAnsi="Calibri" w:cs="Calibri"/>
        </w:rPr>
      </w:pPr>
    </w:p>
    <w:sectPr w:rsidR="006212EF" w:rsidRPr="001A7BAC" w:rsidSect="001B5075">
      <w:footerReference w:type="default" r:id="rId9"/>
      <w:pgSz w:w="11906" w:h="16838"/>
      <w:pgMar w:top="709" w:right="991" w:bottom="851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07C" w:rsidRDefault="00904459">
      <w:pPr>
        <w:spacing w:after="0" w:line="240" w:lineRule="auto"/>
      </w:pPr>
      <w:r>
        <w:separator/>
      </w:r>
    </w:p>
  </w:endnote>
  <w:endnote w:type="continuationSeparator" w:id="0">
    <w:p w:rsidR="0026307C" w:rsidRDefault="0090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swiss"/>
    <w:pitch w:val="default"/>
  </w:font>
  <w:font w:name="ArialMT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FBE" w:rsidRPr="006079C0" w:rsidRDefault="000E2318" w:rsidP="005C32DE">
    <w:pPr>
      <w:pStyle w:val="Stopka"/>
      <w:pBdr>
        <w:top w:val="single" w:sz="4" w:space="1" w:color="D9D9D9"/>
      </w:pBdr>
      <w:jc w:val="right"/>
      <w:rPr>
        <w:sz w:val="16"/>
      </w:rPr>
    </w:pPr>
    <w:r w:rsidRPr="006079C0">
      <w:rPr>
        <w:sz w:val="16"/>
      </w:rPr>
      <w:fldChar w:fldCharType="begin"/>
    </w:r>
    <w:r w:rsidRPr="006079C0">
      <w:rPr>
        <w:sz w:val="16"/>
      </w:rPr>
      <w:instrText>PAGE   \* MERGEFORMAT</w:instrText>
    </w:r>
    <w:r w:rsidRPr="006079C0">
      <w:rPr>
        <w:sz w:val="16"/>
      </w:rPr>
      <w:fldChar w:fldCharType="separate"/>
    </w:r>
    <w:r w:rsidR="005A5FDC">
      <w:rPr>
        <w:noProof/>
        <w:sz w:val="16"/>
      </w:rPr>
      <w:t>2</w:t>
    </w:r>
    <w:r w:rsidRPr="006079C0">
      <w:rPr>
        <w:sz w:val="16"/>
      </w:rPr>
      <w:fldChar w:fldCharType="end"/>
    </w:r>
    <w:r w:rsidRPr="006079C0">
      <w:rPr>
        <w:sz w:val="16"/>
      </w:rPr>
      <w:t xml:space="preserve"> | </w:t>
    </w:r>
    <w:r w:rsidRPr="006079C0">
      <w:rPr>
        <w:color w:val="7F7F7F"/>
        <w:spacing w:val="60"/>
        <w:sz w:val="16"/>
      </w:rPr>
      <w:t>Strona</w:t>
    </w:r>
  </w:p>
  <w:p w:rsidR="006E4FBE" w:rsidRDefault="005A5F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07C" w:rsidRDefault="00904459">
      <w:pPr>
        <w:spacing w:after="0" w:line="240" w:lineRule="auto"/>
      </w:pPr>
      <w:r>
        <w:separator/>
      </w:r>
    </w:p>
  </w:footnote>
  <w:footnote w:type="continuationSeparator" w:id="0">
    <w:p w:rsidR="0026307C" w:rsidRDefault="00904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color w:val="000000"/>
        <w:kern w:val="0"/>
        <w:sz w:val="22"/>
        <w:szCs w:val="22"/>
        <w:lang w:eastAsia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6"/>
    <w:multiLevelType w:val="multilevel"/>
    <w:tmpl w:val="CA303C38"/>
    <w:name w:val="WW8Num6"/>
    <w:lvl w:ilvl="0">
      <w:start w:val="6"/>
      <w:numFmt w:val="upperRoman"/>
      <w:pStyle w:val="Nagwek1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7"/>
    <w:multiLevelType w:val="singleLevel"/>
    <w:tmpl w:val="F43AD616"/>
    <w:name w:val="WW8Num3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4" w15:restartNumberingAfterBreak="0">
    <w:nsid w:val="00000008"/>
    <w:multiLevelType w:val="singleLevel"/>
    <w:tmpl w:val="41CECA7E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" w:hAnsi="Times" w:cs="Times" w:hint="default"/>
        <w:b w:val="0"/>
        <w:sz w:val="18"/>
        <w:szCs w:val="16"/>
      </w:rPr>
    </w:lvl>
  </w:abstractNum>
  <w:abstractNum w:abstractNumId="5" w15:restartNumberingAfterBreak="0">
    <w:nsid w:val="0000000B"/>
    <w:multiLevelType w:val="multilevel"/>
    <w:tmpl w:val="EAF0B402"/>
    <w:name w:val="WW8Num4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" w:hint="default"/>
        <w:b w:val="0"/>
        <w:sz w:val="18"/>
        <w:szCs w:val="16"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b w:val="0"/>
        <w:i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" w:hint="default"/>
        <w:b w:val="0"/>
        <w:sz w:val="18"/>
        <w:szCs w:val="16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" w:hint="default"/>
        <w:b w:val="0"/>
        <w:sz w:val="18"/>
        <w:szCs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D"/>
    <w:multiLevelType w:val="multilevel"/>
    <w:tmpl w:val="482C4B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000000E"/>
    <w:multiLevelType w:val="multilevel"/>
    <w:tmpl w:val="4568095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" w:hAnsi="Calibri" w:cs="Calibri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-512"/>
        </w:tabs>
        <w:ind w:left="928" w:hanging="360"/>
      </w:pPr>
      <w:rPr>
        <w:rFonts w:cs="Times New Roman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  <w:i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  <w:i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  <w:i w:val="0"/>
      </w:rPr>
    </w:lvl>
  </w:abstractNum>
  <w:abstractNum w:abstractNumId="8" w15:restartNumberingAfterBreak="0">
    <w:nsid w:val="0000000F"/>
    <w:multiLevelType w:val="multilevel"/>
    <w:tmpl w:val="4AE8213A"/>
    <w:name w:val="WWNum56"/>
    <w:lvl w:ilvl="0">
      <w:start w:val="1"/>
      <w:numFmt w:val="decimal"/>
      <w:lvlText w:val="%1."/>
      <w:lvlJc w:val="left"/>
      <w:pPr>
        <w:tabs>
          <w:tab w:val="num" w:pos="0"/>
        </w:tabs>
        <w:ind w:left="398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522"/>
        </w:tabs>
        <w:ind w:left="1276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7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77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49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1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3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5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37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00000011"/>
    <w:multiLevelType w:val="multilevel"/>
    <w:tmpl w:val="463274F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</w:abstractNum>
  <w:abstractNum w:abstractNumId="10" w15:restartNumberingAfterBreak="0">
    <w:nsid w:val="00000012"/>
    <w:multiLevelType w:val="multi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560291"/>
    <w:multiLevelType w:val="hybridMultilevel"/>
    <w:tmpl w:val="4B56A73C"/>
    <w:lvl w:ilvl="0" w:tplc="F190E91C">
      <w:start w:val="1"/>
      <w:numFmt w:val="lowerLetter"/>
      <w:lvlText w:val="%1)"/>
      <w:lvlJc w:val="left"/>
      <w:pPr>
        <w:ind w:left="720" w:hanging="360"/>
      </w:pPr>
      <w:rPr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5B09818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4CFCD1EA">
      <w:start w:val="3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  <w:sz w:val="16"/>
        <w:szCs w:val="16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567E57"/>
    <w:multiLevelType w:val="hybridMultilevel"/>
    <w:tmpl w:val="57A003B2"/>
    <w:lvl w:ilvl="0" w:tplc="04150017">
      <w:start w:val="1"/>
      <w:numFmt w:val="lowerLetter"/>
      <w:lvlText w:val="%1)"/>
      <w:lvlJc w:val="left"/>
      <w:pPr>
        <w:tabs>
          <w:tab w:val="num" w:pos="357"/>
        </w:tabs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9840B4A">
      <w:start w:val="1"/>
      <w:numFmt w:val="decimal"/>
      <w:lvlText w:val="%4."/>
      <w:lvlJc w:val="left"/>
      <w:pPr>
        <w:ind w:left="357" w:hanging="357"/>
      </w:pPr>
      <w:rPr>
        <w:rFonts w:hint="default"/>
        <w:sz w:val="16"/>
        <w:szCs w:val="16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B88CDAA">
      <w:start w:val="1"/>
      <w:numFmt w:val="decimal"/>
      <w:lvlText w:val="%7."/>
      <w:lvlJc w:val="left"/>
      <w:pPr>
        <w:ind w:left="360" w:hanging="360"/>
      </w:pPr>
      <w:rPr>
        <w:rFonts w:hint="default"/>
        <w:sz w:val="16"/>
        <w:szCs w:val="16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9F3F01"/>
    <w:multiLevelType w:val="multilevel"/>
    <w:tmpl w:val="76B44CE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CBF1B70"/>
    <w:multiLevelType w:val="hybridMultilevel"/>
    <w:tmpl w:val="8D569108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15A51E2E"/>
    <w:multiLevelType w:val="hybridMultilevel"/>
    <w:tmpl w:val="AC000A80"/>
    <w:lvl w:ilvl="0" w:tplc="92BCC40C">
      <w:start w:val="1"/>
      <w:numFmt w:val="lowerLetter"/>
      <w:lvlText w:val="%1)"/>
      <w:lvlJc w:val="left"/>
      <w:pPr>
        <w:ind w:left="717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186B6B94"/>
    <w:multiLevelType w:val="multilevel"/>
    <w:tmpl w:val="CA303C3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9B450E2"/>
    <w:multiLevelType w:val="multilevel"/>
    <w:tmpl w:val="4956FE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color w:val="000000"/>
        <w:kern w:val="0"/>
        <w:sz w:val="22"/>
        <w:szCs w:val="22"/>
        <w:lang w:eastAsia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1D805E59"/>
    <w:multiLevelType w:val="hybridMultilevel"/>
    <w:tmpl w:val="0D6E74AA"/>
    <w:name w:val="WW8Num443"/>
    <w:lvl w:ilvl="0" w:tplc="8180805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177E13"/>
    <w:multiLevelType w:val="multilevel"/>
    <w:tmpl w:val="0C6039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07A2E74"/>
    <w:multiLevelType w:val="hybridMultilevel"/>
    <w:tmpl w:val="EB9AFCFC"/>
    <w:lvl w:ilvl="0" w:tplc="D2AEE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CCA67BEE">
      <w:start w:val="1"/>
      <w:numFmt w:val="decimal"/>
      <w:lvlText w:val="%2)"/>
      <w:lvlJc w:val="left"/>
      <w:pPr>
        <w:ind w:left="1440" w:hanging="360"/>
      </w:pPr>
      <w:rPr>
        <w:rFonts w:hint="default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9AA5D8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  <w:sz w:val="16"/>
        <w:szCs w:val="16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30229E8"/>
    <w:multiLevelType w:val="hybridMultilevel"/>
    <w:tmpl w:val="DD8E25A0"/>
    <w:lvl w:ilvl="0" w:tplc="DB5845EE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110578"/>
    <w:multiLevelType w:val="hybridMultilevel"/>
    <w:tmpl w:val="6E52AA04"/>
    <w:lvl w:ilvl="0" w:tplc="D9C015BE">
      <w:start w:val="1"/>
      <w:numFmt w:val="decimal"/>
      <w:lvlText w:val="%1)"/>
      <w:lvlJc w:val="left"/>
      <w:pPr>
        <w:ind w:left="216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232B73A6"/>
    <w:multiLevelType w:val="hybridMultilevel"/>
    <w:tmpl w:val="0E5AE30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302114ED"/>
    <w:multiLevelType w:val="multilevel"/>
    <w:tmpl w:val="4F500C0E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348B77EB"/>
    <w:multiLevelType w:val="multilevel"/>
    <w:tmpl w:val="EAF0B402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" w:hint="default"/>
        <w:b w:val="0"/>
        <w:sz w:val="18"/>
        <w:szCs w:val="16"/>
      </w:rPr>
    </w:lvl>
    <w:lvl w:ilvl="1">
      <w:start w:val="1"/>
      <w:numFmt w:val="lowerLetter"/>
      <w:lvlText w:val="%2)"/>
      <w:lvlJc w:val="left"/>
      <w:pPr>
        <w:tabs>
          <w:tab w:val="num" w:pos="1794"/>
        </w:tabs>
        <w:ind w:left="1794" w:hanging="357"/>
      </w:pPr>
      <w:rPr>
        <w:rFonts w:hint="default"/>
        <w:b w:val="0"/>
        <w:i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" w:hint="default"/>
        <w:b w:val="0"/>
        <w:sz w:val="18"/>
        <w:szCs w:val="16"/>
      </w:rPr>
    </w:lvl>
    <w:lvl w:ilvl="3">
      <w:start w:val="1"/>
      <w:numFmt w:val="lowerLetter"/>
      <w:lvlText w:val="%4)"/>
      <w:lvlJc w:val="left"/>
      <w:pPr>
        <w:tabs>
          <w:tab w:val="num" w:pos="924"/>
        </w:tabs>
        <w:ind w:left="924" w:hanging="567"/>
      </w:pPr>
      <w:rPr>
        <w:rFonts w:ascii="Times New Roman" w:hAnsi="Times New Roman" w:cs="Times" w:hint="default"/>
        <w:b w:val="0"/>
        <w:sz w:val="18"/>
        <w:szCs w:val="16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7" w15:restartNumberingAfterBreak="0">
    <w:nsid w:val="39110476"/>
    <w:multiLevelType w:val="hybridMultilevel"/>
    <w:tmpl w:val="BFB4CF5C"/>
    <w:lvl w:ilvl="0" w:tplc="71D2FA2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5E0C68"/>
    <w:multiLevelType w:val="hybridMultilevel"/>
    <w:tmpl w:val="4DF4E12C"/>
    <w:lvl w:ilvl="0" w:tplc="C3588956">
      <w:start w:val="1"/>
      <w:numFmt w:val="lowerLetter"/>
      <w:lvlText w:val="%1)"/>
      <w:lvlJc w:val="left"/>
      <w:pPr>
        <w:ind w:left="717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3AA057A8"/>
    <w:multiLevelType w:val="multilevel"/>
    <w:tmpl w:val="30A8E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C181FC5"/>
    <w:multiLevelType w:val="hybridMultilevel"/>
    <w:tmpl w:val="DDA0F138"/>
    <w:lvl w:ilvl="0" w:tplc="383A72E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1" w15:restartNumberingAfterBreak="0">
    <w:nsid w:val="44B753F8"/>
    <w:multiLevelType w:val="hybridMultilevel"/>
    <w:tmpl w:val="56D0036E"/>
    <w:lvl w:ilvl="0" w:tplc="08C01B16">
      <w:start w:val="18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364450"/>
    <w:multiLevelType w:val="hybridMultilevel"/>
    <w:tmpl w:val="07B03E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E1899"/>
    <w:multiLevelType w:val="hybridMultilevel"/>
    <w:tmpl w:val="C38C89EC"/>
    <w:lvl w:ilvl="0" w:tplc="0415000F">
      <w:start w:val="1"/>
      <w:numFmt w:val="decimal"/>
      <w:lvlText w:val="%1."/>
      <w:lvlJc w:val="left"/>
      <w:pPr>
        <w:ind w:left="388" w:hanging="360"/>
      </w:p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4" w15:restartNumberingAfterBreak="0">
    <w:nsid w:val="4FAC521F"/>
    <w:multiLevelType w:val="hybridMultilevel"/>
    <w:tmpl w:val="83804E2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54866C48"/>
    <w:multiLevelType w:val="hybridMultilevel"/>
    <w:tmpl w:val="406CBAF8"/>
    <w:lvl w:ilvl="0" w:tplc="654450D2">
      <w:start w:val="1"/>
      <w:numFmt w:val="lowerLetter"/>
      <w:lvlText w:val="%1)"/>
      <w:lvlJc w:val="left"/>
      <w:pPr>
        <w:ind w:left="720" w:hanging="360"/>
      </w:pPr>
      <w:rPr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8E6AEA"/>
    <w:multiLevelType w:val="hybridMultilevel"/>
    <w:tmpl w:val="EB1A0618"/>
    <w:lvl w:ilvl="0" w:tplc="05A608DE">
      <w:start w:val="1"/>
      <w:numFmt w:val="decimal"/>
      <w:lvlText w:val="%1)"/>
      <w:lvlJc w:val="left"/>
      <w:pPr>
        <w:ind w:left="1069" w:hanging="360"/>
      </w:pPr>
      <w:rPr>
        <w:color w:val="000000" w:themeColor="text1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1">
      <w:start w:val="1"/>
      <w:numFmt w:val="decimal"/>
      <w:lvlText w:val="%3)"/>
      <w:lvlJc w:val="lef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E483890"/>
    <w:multiLevelType w:val="multilevel"/>
    <w:tmpl w:val="61DC8E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E7491D"/>
    <w:multiLevelType w:val="multilevel"/>
    <w:tmpl w:val="CA303C3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691261"/>
    <w:multiLevelType w:val="multilevel"/>
    <w:tmpl w:val="6F7ED2F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22"/>
        <w:szCs w:val="22"/>
      </w:rPr>
    </w:lvl>
  </w:abstractNum>
  <w:abstractNum w:abstractNumId="40" w15:restartNumberingAfterBreak="0">
    <w:nsid w:val="76E63850"/>
    <w:multiLevelType w:val="hybridMultilevel"/>
    <w:tmpl w:val="2E7EE36A"/>
    <w:lvl w:ilvl="0" w:tplc="2772A29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38" w:hanging="360"/>
      </w:pPr>
    </w:lvl>
    <w:lvl w:ilvl="2" w:tplc="0415001B" w:tentative="1">
      <w:start w:val="1"/>
      <w:numFmt w:val="lowerRoman"/>
      <w:lvlText w:val="%3."/>
      <w:lvlJc w:val="right"/>
      <w:pPr>
        <w:ind w:left="2558" w:hanging="180"/>
      </w:pPr>
    </w:lvl>
    <w:lvl w:ilvl="3" w:tplc="0415000F" w:tentative="1">
      <w:start w:val="1"/>
      <w:numFmt w:val="decimal"/>
      <w:lvlText w:val="%4."/>
      <w:lvlJc w:val="left"/>
      <w:pPr>
        <w:ind w:left="3278" w:hanging="360"/>
      </w:pPr>
    </w:lvl>
    <w:lvl w:ilvl="4" w:tplc="04150019" w:tentative="1">
      <w:start w:val="1"/>
      <w:numFmt w:val="lowerLetter"/>
      <w:lvlText w:val="%5."/>
      <w:lvlJc w:val="left"/>
      <w:pPr>
        <w:ind w:left="3998" w:hanging="360"/>
      </w:pPr>
    </w:lvl>
    <w:lvl w:ilvl="5" w:tplc="0415001B" w:tentative="1">
      <w:start w:val="1"/>
      <w:numFmt w:val="lowerRoman"/>
      <w:lvlText w:val="%6."/>
      <w:lvlJc w:val="right"/>
      <w:pPr>
        <w:ind w:left="4718" w:hanging="180"/>
      </w:pPr>
    </w:lvl>
    <w:lvl w:ilvl="6" w:tplc="0415000F" w:tentative="1">
      <w:start w:val="1"/>
      <w:numFmt w:val="decimal"/>
      <w:lvlText w:val="%7."/>
      <w:lvlJc w:val="left"/>
      <w:pPr>
        <w:ind w:left="5438" w:hanging="360"/>
      </w:pPr>
    </w:lvl>
    <w:lvl w:ilvl="7" w:tplc="04150019" w:tentative="1">
      <w:start w:val="1"/>
      <w:numFmt w:val="lowerLetter"/>
      <w:lvlText w:val="%8."/>
      <w:lvlJc w:val="left"/>
      <w:pPr>
        <w:ind w:left="6158" w:hanging="360"/>
      </w:pPr>
    </w:lvl>
    <w:lvl w:ilvl="8" w:tplc="0415001B" w:tentative="1">
      <w:start w:val="1"/>
      <w:numFmt w:val="lowerRoman"/>
      <w:lvlText w:val="%9."/>
      <w:lvlJc w:val="right"/>
      <w:pPr>
        <w:ind w:left="6878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40"/>
  </w:num>
  <w:num w:numId="9">
    <w:abstractNumId w:val="21"/>
  </w:num>
  <w:num w:numId="10">
    <w:abstractNumId w:val="30"/>
  </w:num>
  <w:num w:numId="11">
    <w:abstractNumId w:val="27"/>
  </w:num>
  <w:num w:numId="12">
    <w:abstractNumId w:val="12"/>
  </w:num>
  <w:num w:numId="13">
    <w:abstractNumId w:val="25"/>
  </w:num>
  <w:num w:numId="14">
    <w:abstractNumId w:val="22"/>
  </w:num>
  <w:num w:numId="15">
    <w:abstractNumId w:val="19"/>
  </w:num>
  <w:num w:numId="16">
    <w:abstractNumId w:val="13"/>
  </w:num>
  <w:num w:numId="17">
    <w:abstractNumId w:val="32"/>
  </w:num>
  <w:num w:numId="18">
    <w:abstractNumId w:val="35"/>
  </w:num>
  <w:num w:numId="19">
    <w:abstractNumId w:val="31"/>
  </w:num>
  <w:num w:numId="20">
    <w:abstractNumId w:val="29"/>
  </w:num>
  <w:num w:numId="21">
    <w:abstractNumId w:val="23"/>
  </w:num>
  <w:num w:numId="22">
    <w:abstractNumId w:val="17"/>
  </w:num>
  <w:num w:numId="23">
    <w:abstractNumId w:val="38"/>
  </w:num>
  <w:num w:numId="24">
    <w:abstractNumId w:val="24"/>
  </w:num>
  <w:num w:numId="25">
    <w:abstractNumId w:val="26"/>
  </w:num>
  <w:num w:numId="26">
    <w:abstractNumId w:val="28"/>
  </w:num>
  <w:num w:numId="27">
    <w:abstractNumId w:val="16"/>
  </w:num>
  <w:num w:numId="28">
    <w:abstractNumId w:val="14"/>
  </w:num>
  <w:num w:numId="29">
    <w:abstractNumId w:val="37"/>
  </w:num>
  <w:num w:numId="30">
    <w:abstractNumId w:val="20"/>
  </w:num>
  <w:num w:numId="31">
    <w:abstractNumId w:val="34"/>
  </w:num>
  <w:num w:numId="32">
    <w:abstractNumId w:val="36"/>
  </w:num>
  <w:num w:numId="33">
    <w:abstractNumId w:val="15"/>
  </w:num>
  <w:num w:numId="34">
    <w:abstractNumId w:val="0"/>
  </w:num>
  <w:num w:numId="35">
    <w:abstractNumId w:val="9"/>
  </w:num>
  <w:num w:numId="36">
    <w:abstractNumId w:val="10"/>
  </w:num>
  <w:num w:numId="37">
    <w:abstractNumId w:val="11"/>
  </w:num>
  <w:num w:numId="38">
    <w:abstractNumId w:val="1"/>
  </w:num>
  <w:num w:numId="39">
    <w:abstractNumId w:val="18"/>
  </w:num>
  <w:num w:numId="40">
    <w:abstractNumId w:val="39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05"/>
    <w:rsid w:val="000904BD"/>
    <w:rsid w:val="000E2318"/>
    <w:rsid w:val="001744CF"/>
    <w:rsid w:val="001A7BAC"/>
    <w:rsid w:val="001C2980"/>
    <w:rsid w:val="0026307C"/>
    <w:rsid w:val="00277935"/>
    <w:rsid w:val="00285B13"/>
    <w:rsid w:val="002B6D1E"/>
    <w:rsid w:val="00375592"/>
    <w:rsid w:val="003941DB"/>
    <w:rsid w:val="00417917"/>
    <w:rsid w:val="004C73BE"/>
    <w:rsid w:val="00550C87"/>
    <w:rsid w:val="005531B0"/>
    <w:rsid w:val="00570FE4"/>
    <w:rsid w:val="005A514A"/>
    <w:rsid w:val="005A5FDC"/>
    <w:rsid w:val="006143BA"/>
    <w:rsid w:val="00617110"/>
    <w:rsid w:val="006212EF"/>
    <w:rsid w:val="00644594"/>
    <w:rsid w:val="007A41DE"/>
    <w:rsid w:val="007E2472"/>
    <w:rsid w:val="008A5BF2"/>
    <w:rsid w:val="008C31C6"/>
    <w:rsid w:val="008D7E0B"/>
    <w:rsid w:val="008E14FC"/>
    <w:rsid w:val="00904459"/>
    <w:rsid w:val="00A652D9"/>
    <w:rsid w:val="00B66BAF"/>
    <w:rsid w:val="00BB3D05"/>
    <w:rsid w:val="00BB601F"/>
    <w:rsid w:val="00BF5519"/>
    <w:rsid w:val="00D90555"/>
    <w:rsid w:val="00E6318E"/>
    <w:rsid w:val="00EF2228"/>
    <w:rsid w:val="00F50B3D"/>
    <w:rsid w:val="00FE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82A6"/>
  <w15:chartTrackingRefBased/>
  <w15:docId w15:val="{030EA462-77D2-401D-A19E-1D2520F6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8A5BF2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Liberation Sans" w:eastAsia="Microsoft YaHei" w:hAnsi="Liberation Sans" w:cs="Mangal"/>
      <w:b/>
      <w:bCs/>
      <w:kern w:val="2"/>
      <w:sz w:val="36"/>
      <w:szCs w:val="3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3D05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3D0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A41D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1711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3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D7E0B"/>
    <w:pPr>
      <w:widowControl w:val="0"/>
      <w:suppressAutoHyphens/>
      <w:spacing w:after="0" w:line="240" w:lineRule="auto"/>
    </w:pPr>
    <w:rPr>
      <w:rFonts w:ascii="Times New Roman" w:eastAsia="NSimSun" w:hAnsi="Times New Roman" w:cs="Mangal"/>
      <w:color w:val="000000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8A5BF2"/>
    <w:rPr>
      <w:rFonts w:ascii="Liberation Sans" w:eastAsia="Microsoft YaHei" w:hAnsi="Liberation Sans" w:cs="Mangal"/>
      <w:b/>
      <w:bCs/>
      <w:kern w:val="2"/>
      <w:sz w:val="36"/>
      <w:szCs w:val="36"/>
      <w:lang w:eastAsia="zh-CN" w:bidi="hi-IN"/>
    </w:rPr>
  </w:style>
  <w:style w:type="character" w:customStyle="1" w:styleId="Domylnaczcionkaakapitu1">
    <w:name w:val="Domyślna czcionka akapitu1"/>
    <w:rsid w:val="008A5BF2"/>
  </w:style>
  <w:style w:type="paragraph" w:styleId="Tekstpodstawowy">
    <w:name w:val="Body Text"/>
    <w:basedOn w:val="Normalny"/>
    <w:link w:val="TekstpodstawowyZnak"/>
    <w:rsid w:val="008A5BF2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8A5BF2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8A5BF2"/>
    <w:pPr>
      <w:widowControl w:val="0"/>
      <w:suppressAutoHyphens/>
      <w:spacing w:after="0" w:line="240" w:lineRule="auto"/>
      <w:ind w:left="708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Normalny1">
    <w:name w:val="Normalny1"/>
    <w:rsid w:val="008A5BF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ListParagraphISCGNumerowanielp1">
    <w:name w:val="List Paragraph;ISCG Numerowanie;lp1"/>
    <w:basedOn w:val="Normalny"/>
    <w:rsid w:val="00D90555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Arial Narrow" w:eastAsia="Arial Narrow" w:hAnsi="Arial Narrow" w:cs="Arial Narrow"/>
      <w:kern w:val="3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njsga3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amrwga4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3981</Words>
  <Characters>23891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Lidia Stefańska</cp:lastModifiedBy>
  <cp:revision>2</cp:revision>
  <cp:lastPrinted>2020-11-12T06:13:00Z</cp:lastPrinted>
  <dcterms:created xsi:type="dcterms:W3CDTF">2021-10-19T11:44:00Z</dcterms:created>
  <dcterms:modified xsi:type="dcterms:W3CDTF">2021-10-19T11:44:00Z</dcterms:modified>
</cp:coreProperties>
</file>