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627DFAD4" w14:textId="1822C7B3" w:rsidR="00BF371B" w:rsidRDefault="004E424C" w:rsidP="001A5E2E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1A5E2E">
        <w:rPr>
          <w:rFonts w:ascii="Cambria" w:hAnsi="Cambria" w:cs="Calibri"/>
          <w:b/>
          <w:sz w:val="22"/>
          <w:szCs w:val="22"/>
        </w:rPr>
        <w:t>77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1336F4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1A5E2E">
        <w:rPr>
          <w:rFonts w:ascii="Cambria" w:hAnsi="Cambria" w:cs="Calibri"/>
          <w:b/>
          <w:sz w:val="22"/>
          <w:szCs w:val="22"/>
        </w:rPr>
        <w:t>MM</w:t>
      </w: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388A21D5" w14:textId="05329BB1" w:rsidR="00CD31E2" w:rsidRDefault="00E97254" w:rsidP="00176F21">
            <w:pPr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A5E2E" w:rsidRPr="001E6DBF">
              <w:rPr>
                <w:rFonts w:ascii="Cambria" w:hAnsi="Cambria" w:cstheme="majorHAnsi"/>
              </w:rPr>
              <w:t>GEMCITABINUM</w:t>
            </w:r>
          </w:p>
          <w:p w14:paraId="607B526E" w14:textId="77777777" w:rsidR="001A5E2E" w:rsidRPr="001A5E2E" w:rsidRDefault="001A5E2E" w:rsidP="00176F21">
            <w:pPr>
              <w:rPr>
                <w:rFonts w:asciiTheme="majorHAnsi" w:hAnsiTheme="majorHAnsi"/>
                <w:b/>
                <w:bCs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56317B0A" w14:textId="1D429B7E" w:rsidR="00663D29" w:rsidRPr="00362401" w:rsidRDefault="00663D29" w:rsidP="00663D29">
            <w:pPr>
              <w:spacing w:before="120"/>
              <w:jc w:val="both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Trwałość leku po pierwszym </w:t>
            </w:r>
            <w:r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zakłuciu fiolki</w:t>
            </w:r>
            <w:r w:rsidR="00F45C46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do 24 godzin</w:t>
            </w:r>
            <w:r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434A0E9E" w14:textId="43EDF515" w:rsidR="00663D29" w:rsidRPr="00663D29" w:rsidRDefault="00663D29" w:rsidP="00663D29">
            <w:pPr>
              <w:jc w:val="both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sym w:font="Symbol" w:char="F07F"/>
            </w:r>
            <w:r w:rsidRPr="0036240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Trwałość leku po pierwszym zakłuciu powyżej 24 godzin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(jeżeli czynności były wykonywane </w:t>
            </w:r>
            <w:r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w </w:t>
            </w:r>
            <w:proofErr w:type="spellStart"/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zwalidowanych</w:t>
            </w:r>
            <w:proofErr w:type="spellEnd"/>
            <w:r w:rsidRPr="00663D29">
              <w:rPr>
                <w:rFonts w:asciiTheme="majorHAnsi" w:eastAsia="Calibri" w:hAnsiTheme="maj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, aseptycznych warunkach)</w:t>
            </w:r>
          </w:p>
          <w:p w14:paraId="0B1F9107" w14:textId="77777777" w:rsidR="00663D29" w:rsidRDefault="00663D29" w:rsidP="00663D29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(właściwe zaznaczyć)</w:t>
            </w:r>
          </w:p>
          <w:p w14:paraId="550B73E9" w14:textId="77777777" w:rsidR="00663D29" w:rsidRPr="00362401" w:rsidRDefault="00663D29" w:rsidP="00663D29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336A9E97" w14:textId="77777777" w:rsidR="00663D29" w:rsidRPr="00515E0E" w:rsidRDefault="00663D29" w:rsidP="00663D29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5E0E">
              <w:rPr>
                <w:rFonts w:ascii="Cambria" w:hAnsi="Cambria"/>
                <w:color w:val="000000"/>
                <w:sz w:val="20"/>
                <w:szCs w:val="20"/>
              </w:rPr>
              <w:t xml:space="preserve">Informacja o trwałości leku po pierwszym zakłuciu musi być zawarta w </w:t>
            </w:r>
            <w:r w:rsidRPr="00515E0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Karcie Charakterystyki Produktu</w:t>
            </w:r>
            <w:r w:rsidRPr="00515E0E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515E0E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Leczniczego</w:t>
            </w:r>
            <w:r w:rsidRPr="00515E0E">
              <w:rPr>
                <w:rFonts w:ascii="Cambria" w:hAnsi="Cambria"/>
                <w:color w:val="000000"/>
                <w:sz w:val="20"/>
                <w:szCs w:val="20"/>
              </w:rPr>
              <w:t xml:space="preserve">, którą należy dołączyć do oferty. </w:t>
            </w:r>
          </w:p>
          <w:p w14:paraId="1C52E4BE" w14:textId="77777777" w:rsidR="00663D29" w:rsidRPr="00515E0E" w:rsidRDefault="00663D29" w:rsidP="00663D2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15E0E">
              <w:rPr>
                <w:rFonts w:ascii="Cambria" w:hAnsi="Cambria"/>
                <w:b/>
                <w:bCs/>
                <w:color w:val="000000"/>
                <w:sz w:val="20"/>
                <w:szCs w:val="20"/>
                <w:u w:val="single"/>
              </w:rPr>
              <w:t>Ww. dokument jest wymagany na okoliczność potwierdzenia spełnienia kryterium oceny oferty i nie będzie on uzupełniany w przypadku jego niedostarczenia wraz z ofertą.</w:t>
            </w:r>
          </w:p>
          <w:p w14:paraId="232B8751" w14:textId="61F4C600" w:rsidR="00E97254" w:rsidRPr="004B419F" w:rsidRDefault="00E97254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lastRenderedPageBreak/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1A5E2E" w:rsidRPr="001E6DBF">
              <w:rPr>
                <w:rFonts w:ascii="Cambria" w:hAnsi="Cambria" w:cstheme="majorHAnsi"/>
              </w:rPr>
              <w:t>LANREOTIDUM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B52498F" w14:textId="5B9E685C" w:rsidR="00D169D1" w:rsidRPr="001A5E2E" w:rsidRDefault="008A1C43" w:rsidP="001A5E2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EDCE092" w14:textId="6FAAC053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r w:rsidR="001A5E2E" w:rsidRPr="001E6DBF">
              <w:rPr>
                <w:rFonts w:ascii="Cambria" w:hAnsi="Cambria" w:cstheme="majorHAnsi"/>
              </w:rPr>
              <w:t>RUXOLITINIBUM  5 mg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34BBFCBD" w:rsidR="0088362D" w:rsidRPr="004B419F" w:rsidRDefault="00E30B0A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30B0A">
              <w:rPr>
                <w:b/>
                <w:bCs/>
              </w:rPr>
              <w:t xml:space="preserve">Pakiet nr </w:t>
            </w:r>
            <w:r w:rsidR="0088362D" w:rsidRPr="00E30B0A">
              <w:rPr>
                <w:b/>
                <w:bCs/>
              </w:rPr>
              <w:t xml:space="preserve">4 – </w:t>
            </w:r>
            <w:r w:rsidR="001A5E2E" w:rsidRPr="00D23717">
              <w:rPr>
                <w:rFonts w:ascii="Cambria" w:hAnsi="Cambria" w:cstheme="majorHAnsi"/>
              </w:rPr>
              <w:t>RUXOLITINIBUM  10 mg</w:t>
            </w:r>
          </w:p>
          <w:p w14:paraId="5845CE05" w14:textId="77777777" w:rsidR="00130C9B" w:rsidRPr="00E30B0A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6192D795" w14:textId="77777777" w:rsidR="001A5E2E" w:rsidRDefault="004B419F" w:rsidP="001A5E2E">
            <w:pPr>
              <w:jc w:val="both"/>
              <w:rPr>
                <w:rFonts w:ascii="Cambria" w:hAnsi="Cambria" w:cs="Calibri"/>
              </w:rPr>
            </w:pPr>
            <w:r w:rsidRPr="004B419F">
              <w:rPr>
                <w:rFonts w:ascii="Cambria" w:hAnsi="Cambria" w:cs="Calibri"/>
                <w:b/>
              </w:rPr>
              <w:t>Pakiet nr 5 –</w:t>
            </w:r>
            <w:r w:rsidRPr="0025666B">
              <w:rPr>
                <w:rFonts w:ascii="Cambria" w:hAnsi="Cambria" w:cs="Calibri"/>
              </w:rPr>
              <w:t xml:space="preserve"> </w:t>
            </w:r>
            <w:r w:rsidR="001A5E2E" w:rsidRPr="00D23717">
              <w:rPr>
                <w:rFonts w:ascii="Cambria" w:hAnsi="Cambria" w:cs="Calibri"/>
              </w:rPr>
              <w:t>RUXOLITINIBUM 15 mg</w:t>
            </w:r>
          </w:p>
          <w:p w14:paraId="78FFB30E" w14:textId="77777777" w:rsidR="00C4023B" w:rsidRPr="001A5E2E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34C20270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C118D2" w:rsidRPr="00095A28">
              <w:rPr>
                <w:rFonts w:ascii="Cambria" w:hAnsi="Cambria" w:cs="Calibri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RUXOLITINIBUM  20 mg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2A34C10" w14:textId="05D382A8" w:rsidR="00D262A3" w:rsidRPr="00C61CF0" w:rsidRDefault="00CA3183" w:rsidP="00D262A3">
            <w:pPr>
              <w:spacing w:before="120" w:after="120"/>
              <w:ind w:left="425" w:hanging="425"/>
              <w:jc w:val="both"/>
              <w:rPr>
                <w:rFonts w:ascii="Cambria" w:hAnsi="Cambria" w:cs="Calibri"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SUNITINIBUM 25 mg</w:t>
            </w:r>
          </w:p>
          <w:p w14:paraId="1E8ACFB6" w14:textId="6DA9CBEA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08834805" w:rsidR="00AF173F" w:rsidRPr="00181A3E" w:rsidRDefault="00AF173F" w:rsidP="00181A3E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SUNITINIBUM 12,5 mg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36689B4D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lastRenderedPageBreak/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SUNITINIBUM 50 mg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6B200B4A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AFLIBERCEPT  fiolki 100 mg/4 ml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7BF54DD5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A5E2E" w:rsidRPr="00D23717">
              <w:rPr>
                <w:rFonts w:ascii="Cambria" w:hAnsi="Cambria" w:cstheme="majorHAnsi"/>
              </w:rPr>
              <w:t>AFLIBERCEPT  fiolki 200 mg/8 ml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60CA9438" w:rsidR="00782907" w:rsidRPr="001A5E2E" w:rsidRDefault="008A1C43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lastRenderedPageBreak/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lastRenderedPageBreak/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9730D7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4D27" w14:textId="77777777" w:rsidR="009730D7" w:rsidRDefault="009730D7" w:rsidP="000D0145">
      <w:r>
        <w:separator/>
      </w:r>
    </w:p>
  </w:endnote>
  <w:endnote w:type="continuationSeparator" w:id="0">
    <w:p w14:paraId="1665D6B2" w14:textId="77777777" w:rsidR="009730D7" w:rsidRDefault="009730D7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4B419F">
          <w:rPr>
            <w:noProof/>
            <w:sz w:val="18"/>
            <w:szCs w:val="18"/>
          </w:rPr>
          <w:t>3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CB5A" w14:textId="77777777" w:rsidR="009730D7" w:rsidRDefault="009730D7" w:rsidP="000D0145">
      <w:r>
        <w:separator/>
      </w:r>
    </w:p>
  </w:footnote>
  <w:footnote w:type="continuationSeparator" w:id="0">
    <w:p w14:paraId="2B4C308B" w14:textId="77777777" w:rsidR="009730D7" w:rsidRDefault="009730D7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66814">
    <w:abstractNumId w:val="8"/>
  </w:num>
  <w:num w:numId="2" w16cid:durableId="1819303844">
    <w:abstractNumId w:val="28"/>
  </w:num>
  <w:num w:numId="3" w16cid:durableId="138426147">
    <w:abstractNumId w:val="4"/>
  </w:num>
  <w:num w:numId="4" w16cid:durableId="867332438">
    <w:abstractNumId w:val="30"/>
  </w:num>
  <w:num w:numId="5" w16cid:durableId="1764642403">
    <w:abstractNumId w:val="25"/>
  </w:num>
  <w:num w:numId="6" w16cid:durableId="2123181702">
    <w:abstractNumId w:val="6"/>
  </w:num>
  <w:num w:numId="7" w16cid:durableId="49501487">
    <w:abstractNumId w:val="9"/>
  </w:num>
  <w:num w:numId="8" w16cid:durableId="1077706021">
    <w:abstractNumId w:val="27"/>
  </w:num>
  <w:num w:numId="9" w16cid:durableId="2101482523">
    <w:abstractNumId w:val="29"/>
  </w:num>
  <w:num w:numId="10" w16cid:durableId="461273025">
    <w:abstractNumId w:val="26"/>
  </w:num>
  <w:num w:numId="11" w16cid:durableId="1524368982">
    <w:abstractNumId w:val="14"/>
  </w:num>
  <w:num w:numId="12" w16cid:durableId="1737052597">
    <w:abstractNumId w:val="12"/>
  </w:num>
  <w:num w:numId="13" w16cid:durableId="1995451733">
    <w:abstractNumId w:val="1"/>
  </w:num>
  <w:num w:numId="14" w16cid:durableId="2010982458">
    <w:abstractNumId w:val="7"/>
  </w:num>
  <w:num w:numId="15" w16cid:durableId="1309475048">
    <w:abstractNumId w:val="22"/>
  </w:num>
  <w:num w:numId="16" w16cid:durableId="151453785">
    <w:abstractNumId w:val="32"/>
  </w:num>
  <w:num w:numId="17" w16cid:durableId="953168335">
    <w:abstractNumId w:val="20"/>
  </w:num>
  <w:num w:numId="18" w16cid:durableId="1049301128">
    <w:abstractNumId w:val="14"/>
  </w:num>
  <w:num w:numId="19" w16cid:durableId="1633288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84533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9601222">
    <w:abstractNumId w:val="10"/>
  </w:num>
  <w:num w:numId="22" w16cid:durableId="629359571">
    <w:abstractNumId w:val="31"/>
  </w:num>
  <w:num w:numId="23" w16cid:durableId="693075871">
    <w:abstractNumId w:val="33"/>
  </w:num>
  <w:num w:numId="24" w16cid:durableId="1843930186">
    <w:abstractNumId w:val="19"/>
  </w:num>
  <w:num w:numId="25" w16cid:durableId="1624774810">
    <w:abstractNumId w:val="17"/>
  </w:num>
  <w:num w:numId="26" w16cid:durableId="356349783">
    <w:abstractNumId w:val="5"/>
  </w:num>
  <w:num w:numId="27" w16cid:durableId="2140413429">
    <w:abstractNumId w:val="3"/>
  </w:num>
  <w:num w:numId="28" w16cid:durableId="86389900">
    <w:abstractNumId w:val="35"/>
  </w:num>
  <w:num w:numId="29" w16cid:durableId="1467770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761463">
    <w:abstractNumId w:val="2"/>
  </w:num>
  <w:num w:numId="31" w16cid:durableId="1815291828">
    <w:abstractNumId w:val="15"/>
  </w:num>
  <w:num w:numId="32" w16cid:durableId="106778921">
    <w:abstractNumId w:val="13"/>
  </w:num>
  <w:num w:numId="33" w16cid:durableId="1873885450">
    <w:abstractNumId w:val="23"/>
  </w:num>
  <w:num w:numId="34" w16cid:durableId="376857460">
    <w:abstractNumId w:val="34"/>
  </w:num>
  <w:num w:numId="35" w16cid:durableId="370224625">
    <w:abstractNumId w:val="11"/>
  </w:num>
  <w:num w:numId="36" w16cid:durableId="434835836">
    <w:abstractNumId w:val="18"/>
  </w:num>
  <w:num w:numId="37" w16cid:durableId="2035300031">
    <w:abstractNumId w:val="21"/>
  </w:num>
  <w:num w:numId="38" w16cid:durableId="2445807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72657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869036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389"/>
    <w:rsid w:val="0000130B"/>
    <w:rsid w:val="000044BE"/>
    <w:rsid w:val="00007824"/>
    <w:rsid w:val="00010961"/>
    <w:rsid w:val="00014721"/>
    <w:rsid w:val="00014988"/>
    <w:rsid w:val="00015002"/>
    <w:rsid w:val="000220A2"/>
    <w:rsid w:val="000222FD"/>
    <w:rsid w:val="0002583D"/>
    <w:rsid w:val="000272A6"/>
    <w:rsid w:val="000274C1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36F4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81A3E"/>
    <w:rsid w:val="00191187"/>
    <w:rsid w:val="00192A30"/>
    <w:rsid w:val="0019595B"/>
    <w:rsid w:val="00196203"/>
    <w:rsid w:val="00196206"/>
    <w:rsid w:val="001A39BD"/>
    <w:rsid w:val="001A5071"/>
    <w:rsid w:val="001A5E2E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2B8B"/>
    <w:rsid w:val="00343BAB"/>
    <w:rsid w:val="00345207"/>
    <w:rsid w:val="00345439"/>
    <w:rsid w:val="00345580"/>
    <w:rsid w:val="0035018D"/>
    <w:rsid w:val="00351338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323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3F727D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36AD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419F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A96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5F2F73"/>
    <w:rsid w:val="00600B91"/>
    <w:rsid w:val="006035CB"/>
    <w:rsid w:val="0060406C"/>
    <w:rsid w:val="00605D02"/>
    <w:rsid w:val="006107A4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3D29"/>
    <w:rsid w:val="00665046"/>
    <w:rsid w:val="006653D6"/>
    <w:rsid w:val="00665DB1"/>
    <w:rsid w:val="00671CD4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1D50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2907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27E5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15DDA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0D7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709"/>
    <w:rsid w:val="00B74E7E"/>
    <w:rsid w:val="00B8094F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B1AFA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18D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4D12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5821"/>
    <w:rsid w:val="00D1080C"/>
    <w:rsid w:val="00D117F8"/>
    <w:rsid w:val="00D13195"/>
    <w:rsid w:val="00D169D1"/>
    <w:rsid w:val="00D2199A"/>
    <w:rsid w:val="00D2334B"/>
    <w:rsid w:val="00D24C66"/>
    <w:rsid w:val="00D262A3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500A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2983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0B0A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0CF9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5C46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6A59"/>
    <w:rsid w:val="00FE74BD"/>
    <w:rsid w:val="00FE7970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8A222D0D-9771-4E96-934F-EBF2505B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25CE2-2D0D-4C1D-A0F0-2499AE6A4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Motyka Maja</cp:lastModifiedBy>
  <cp:revision>28</cp:revision>
  <cp:lastPrinted>2022-09-12T09:48:00Z</cp:lastPrinted>
  <dcterms:created xsi:type="dcterms:W3CDTF">2023-12-06T11:49:00Z</dcterms:created>
  <dcterms:modified xsi:type="dcterms:W3CDTF">2024-04-04T06:02:00Z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