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A9E06" w14:textId="77777777" w:rsidR="00CD5CE5" w:rsidRDefault="00B22D84" w:rsidP="00B22D84">
      <w:pPr>
        <w:pStyle w:val="Tytu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420147">
        <w:rPr>
          <w:sz w:val="22"/>
          <w:szCs w:val="22"/>
        </w:rPr>
        <w:t>5</w:t>
      </w:r>
      <w:r>
        <w:rPr>
          <w:sz w:val="22"/>
          <w:szCs w:val="22"/>
        </w:rPr>
        <w:t xml:space="preserve"> do SWZ</w:t>
      </w:r>
    </w:p>
    <w:p w14:paraId="48FD153C" w14:textId="77777777" w:rsidR="008A0F8F" w:rsidRPr="00621B3A" w:rsidRDefault="00CA7A82" w:rsidP="00CD5CE5">
      <w:pPr>
        <w:pStyle w:val="Tytu"/>
        <w:spacing w:line="276" w:lineRule="auto"/>
        <w:rPr>
          <w:sz w:val="22"/>
          <w:szCs w:val="22"/>
        </w:rPr>
      </w:pPr>
      <w:r w:rsidRPr="00621B3A">
        <w:rPr>
          <w:sz w:val="22"/>
          <w:szCs w:val="22"/>
        </w:rPr>
        <w:t>Projektowane postanowienia umowy</w:t>
      </w:r>
    </w:p>
    <w:p w14:paraId="30247C75" w14:textId="77777777" w:rsidR="008A0F8F" w:rsidRPr="00621B3A" w:rsidRDefault="008A0F8F" w:rsidP="008A0F8F">
      <w:pPr>
        <w:spacing w:line="276" w:lineRule="auto"/>
        <w:jc w:val="center"/>
        <w:rPr>
          <w:sz w:val="22"/>
          <w:szCs w:val="22"/>
        </w:rPr>
      </w:pPr>
      <w:r w:rsidRPr="00621B3A">
        <w:rPr>
          <w:sz w:val="22"/>
          <w:szCs w:val="22"/>
        </w:rPr>
        <w:t xml:space="preserve">zawarta w dniu </w:t>
      </w:r>
      <w:r w:rsidRPr="00621B3A">
        <w:rPr>
          <w:sz w:val="22"/>
          <w:szCs w:val="22"/>
          <w:highlight w:val="yellow"/>
        </w:rPr>
        <w:t>[_]</w:t>
      </w:r>
      <w:r w:rsidRPr="00621B3A">
        <w:rPr>
          <w:sz w:val="22"/>
          <w:szCs w:val="22"/>
        </w:rPr>
        <w:t xml:space="preserve"> 20</w:t>
      </w:r>
      <w:r w:rsidR="0075658E" w:rsidRPr="00621B3A">
        <w:rPr>
          <w:sz w:val="22"/>
          <w:szCs w:val="22"/>
        </w:rPr>
        <w:t>23</w:t>
      </w:r>
      <w:r w:rsidRPr="00621B3A">
        <w:rPr>
          <w:sz w:val="22"/>
          <w:szCs w:val="22"/>
        </w:rPr>
        <w:t xml:space="preserve"> roku w Poznaniu, pomiędzy:</w:t>
      </w:r>
    </w:p>
    <w:p w14:paraId="02C7704C" w14:textId="77777777" w:rsidR="008A0F8F" w:rsidRPr="00621B3A" w:rsidRDefault="008A0F8F" w:rsidP="008A0F8F">
      <w:pPr>
        <w:spacing w:line="276" w:lineRule="auto"/>
        <w:jc w:val="both"/>
        <w:rPr>
          <w:sz w:val="22"/>
          <w:szCs w:val="22"/>
        </w:rPr>
      </w:pPr>
    </w:p>
    <w:p w14:paraId="382BB447" w14:textId="77777777" w:rsidR="00DB0369" w:rsidRPr="00CD5CE5" w:rsidRDefault="00DB0369" w:rsidP="00CD5CE5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4"/>
        </w:rPr>
      </w:pPr>
      <w:r w:rsidRPr="00CD5CE5">
        <w:rPr>
          <w:b/>
          <w:bCs/>
          <w:sz w:val="22"/>
          <w:szCs w:val="24"/>
        </w:rPr>
        <w:t>Ortopedyczno-Rehabilitacyjnym Szpitalem Klinicznym im. Wiktora Degi Uniwersytetu Medycznego im. Karola Marcinkowskiego w Poznaniu</w:t>
      </w:r>
      <w:r w:rsidRPr="00CD5CE5">
        <w:rPr>
          <w:bCs/>
          <w:sz w:val="22"/>
          <w:szCs w:val="24"/>
        </w:rPr>
        <w:t>, ul. 28 Czerwca 1956</w:t>
      </w:r>
      <w:r w:rsidR="00CD5CE5">
        <w:rPr>
          <w:bCs/>
          <w:sz w:val="22"/>
          <w:szCs w:val="24"/>
        </w:rPr>
        <w:t xml:space="preserve">r. </w:t>
      </w:r>
      <w:r w:rsidRPr="00CD5CE5">
        <w:rPr>
          <w:bCs/>
          <w:sz w:val="22"/>
          <w:szCs w:val="24"/>
        </w:rPr>
        <w:t xml:space="preserve">nr 135-147, </w:t>
      </w:r>
      <w:r w:rsidR="00CD5CE5">
        <w:rPr>
          <w:bCs/>
          <w:sz w:val="22"/>
          <w:szCs w:val="24"/>
        </w:rPr>
        <w:br/>
      </w:r>
      <w:r w:rsidRPr="00CD5CE5">
        <w:rPr>
          <w:bCs/>
          <w:sz w:val="22"/>
          <w:szCs w:val="24"/>
        </w:rPr>
        <w:t>61-545 Poznań, wpisanym do Rejestru stowarzyszeń, innych organizacji społecznych i zawodowych, fundacji i publicznych zakładów opieki zdrowotnej,</w:t>
      </w:r>
      <w:r w:rsidRPr="00CD5CE5">
        <w:rPr>
          <w:sz w:val="22"/>
          <w:szCs w:val="24"/>
        </w:rPr>
        <w:t xml:space="preserve"> prowadzonego przez Sąd Rejonowy Poznań - Nowe Miasto i Wilda w Poznaniu, VIII Wydział Gospodarczy Krajowego Rejestru Sądowego, pod numerem KRS: 0000002848</w:t>
      </w:r>
      <w:r w:rsidRPr="00CD5CE5">
        <w:rPr>
          <w:bCs/>
          <w:sz w:val="22"/>
          <w:szCs w:val="24"/>
        </w:rPr>
        <w:t xml:space="preserve">, posługującym się nadanym numerem REGON: 000288857 oraz NIP: 783-14-97-917, </w:t>
      </w:r>
    </w:p>
    <w:p w14:paraId="7FAFE920" w14:textId="77777777" w:rsidR="00CD5CE5" w:rsidRDefault="00CD5CE5" w:rsidP="00CD5CE5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4"/>
        </w:rPr>
      </w:pPr>
    </w:p>
    <w:p w14:paraId="1A8F5F99" w14:textId="77777777" w:rsidR="00DB0369" w:rsidRPr="00CD5CE5" w:rsidRDefault="00DB0369" w:rsidP="00CD5CE5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4"/>
        </w:rPr>
      </w:pPr>
      <w:r w:rsidRPr="00CD5CE5">
        <w:rPr>
          <w:bCs/>
          <w:sz w:val="22"/>
          <w:szCs w:val="24"/>
        </w:rPr>
        <w:t xml:space="preserve">zwanym dalej </w:t>
      </w:r>
      <w:r w:rsidRPr="00CD5CE5">
        <w:rPr>
          <w:b/>
          <w:bCs/>
          <w:sz w:val="22"/>
          <w:szCs w:val="24"/>
        </w:rPr>
        <w:t>„Zamawiającym”</w:t>
      </w:r>
      <w:r w:rsidRPr="00CD5CE5">
        <w:rPr>
          <w:bCs/>
          <w:sz w:val="22"/>
          <w:szCs w:val="24"/>
        </w:rPr>
        <w:t>,</w:t>
      </w:r>
    </w:p>
    <w:p w14:paraId="09532483" w14:textId="77777777" w:rsidR="00CD5CE5" w:rsidRDefault="00CD5CE5" w:rsidP="00CD5CE5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4"/>
        </w:rPr>
      </w:pPr>
    </w:p>
    <w:p w14:paraId="55AC6458" w14:textId="77777777" w:rsidR="00DB0369" w:rsidRPr="00CD5CE5" w:rsidRDefault="00DB0369" w:rsidP="00CD5CE5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4"/>
        </w:rPr>
      </w:pPr>
      <w:r w:rsidRPr="00CD5CE5">
        <w:rPr>
          <w:bCs/>
          <w:sz w:val="22"/>
          <w:szCs w:val="24"/>
        </w:rPr>
        <w:t xml:space="preserve">reprezentowanym przez: </w:t>
      </w:r>
    </w:p>
    <w:p w14:paraId="51926AFF" w14:textId="77777777" w:rsidR="00DB0369" w:rsidRPr="00CD5CE5" w:rsidRDefault="00CD5CE5" w:rsidP="00CD5CE5">
      <w:pPr>
        <w:spacing w:line="276" w:lineRule="auto"/>
        <w:jc w:val="both"/>
        <w:rPr>
          <w:b/>
          <w:sz w:val="22"/>
          <w:szCs w:val="24"/>
        </w:rPr>
      </w:pPr>
      <w:r w:rsidRPr="00CD5CE5">
        <w:rPr>
          <w:b/>
          <w:sz w:val="22"/>
          <w:szCs w:val="24"/>
        </w:rPr>
        <w:t>Dyrektora Szpitala dr. n. med. Przemysława Daroszewskiego</w:t>
      </w:r>
    </w:p>
    <w:p w14:paraId="791F891B" w14:textId="77777777" w:rsidR="00CD5CE5" w:rsidRDefault="00CD5CE5" w:rsidP="00CD5CE5">
      <w:pPr>
        <w:spacing w:line="276" w:lineRule="auto"/>
        <w:jc w:val="both"/>
        <w:rPr>
          <w:b/>
          <w:sz w:val="22"/>
          <w:szCs w:val="24"/>
        </w:rPr>
      </w:pPr>
    </w:p>
    <w:p w14:paraId="49DBD428" w14:textId="77777777" w:rsidR="00CD5CE5" w:rsidRPr="00420147" w:rsidRDefault="00DB0369" w:rsidP="00420147">
      <w:pPr>
        <w:spacing w:line="276" w:lineRule="auto"/>
        <w:jc w:val="both"/>
        <w:rPr>
          <w:sz w:val="22"/>
          <w:szCs w:val="24"/>
        </w:rPr>
      </w:pPr>
      <w:r w:rsidRPr="00CD5CE5">
        <w:rPr>
          <w:b/>
          <w:sz w:val="22"/>
          <w:szCs w:val="24"/>
        </w:rPr>
        <w:t>a</w:t>
      </w:r>
    </w:p>
    <w:p w14:paraId="1166EC68" w14:textId="77777777" w:rsidR="00DB0369" w:rsidRPr="00CD5CE5" w:rsidRDefault="00DB0369" w:rsidP="00420147">
      <w:pPr>
        <w:spacing w:line="276" w:lineRule="auto"/>
        <w:jc w:val="both"/>
        <w:rPr>
          <w:b/>
          <w:bCs/>
          <w:sz w:val="22"/>
          <w:szCs w:val="24"/>
        </w:rPr>
      </w:pPr>
      <w:r w:rsidRPr="00CD5CE5">
        <w:rPr>
          <w:b/>
          <w:bCs/>
          <w:sz w:val="22"/>
          <w:szCs w:val="24"/>
        </w:rPr>
        <w:t>(w przypadku przedsiębiorcy wpisanego do KRS)</w:t>
      </w:r>
    </w:p>
    <w:p w14:paraId="34881E82" w14:textId="77777777" w:rsidR="00DB0369" w:rsidRPr="00CD5CE5" w:rsidRDefault="00DB0369" w:rsidP="00420147">
      <w:pPr>
        <w:spacing w:line="276" w:lineRule="auto"/>
        <w:jc w:val="both"/>
        <w:rPr>
          <w:sz w:val="22"/>
          <w:szCs w:val="24"/>
        </w:rPr>
      </w:pPr>
      <w:r w:rsidRPr="00CD5CE5">
        <w:rPr>
          <w:sz w:val="22"/>
          <w:szCs w:val="24"/>
        </w:rPr>
        <w:t xml:space="preserve">Spółką działającą pod firmą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, z siedzibą w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 przy ulicy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, kod pocztowy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, zarejestrowaną </w:t>
      </w:r>
      <w:r w:rsidR="005B6FB8">
        <w:rPr>
          <w:sz w:val="22"/>
          <w:szCs w:val="24"/>
        </w:rPr>
        <w:br/>
      </w:r>
      <w:r w:rsidRPr="00CD5CE5">
        <w:rPr>
          <w:sz w:val="22"/>
          <w:szCs w:val="24"/>
        </w:rPr>
        <w:t xml:space="preserve">w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 pod numerem KRS: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, posługującej się nadanym jej Numerem Identyfikacji Podatkowej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 oraz numerem REGON </w:t>
      </w:r>
      <w:r w:rsidRPr="00CD5CE5">
        <w:rPr>
          <w:sz w:val="22"/>
          <w:szCs w:val="24"/>
          <w:highlight w:val="yellow"/>
        </w:rPr>
        <w:t>[_]</w:t>
      </w:r>
    </w:p>
    <w:p w14:paraId="65073B10" w14:textId="77777777" w:rsidR="00DB0369" w:rsidRPr="00CD5CE5" w:rsidRDefault="00DB0369" w:rsidP="00420147">
      <w:pPr>
        <w:spacing w:line="276" w:lineRule="auto"/>
        <w:jc w:val="both"/>
        <w:rPr>
          <w:sz w:val="22"/>
          <w:szCs w:val="24"/>
        </w:rPr>
      </w:pPr>
      <w:r w:rsidRPr="00CD5CE5">
        <w:rPr>
          <w:sz w:val="22"/>
          <w:szCs w:val="24"/>
        </w:rPr>
        <w:t>reprezentowaną przez:</w:t>
      </w:r>
    </w:p>
    <w:p w14:paraId="6171CCD9" w14:textId="77777777" w:rsidR="00DB0369" w:rsidRPr="00CD5CE5" w:rsidRDefault="00DB0369" w:rsidP="00420147">
      <w:pPr>
        <w:spacing w:line="276" w:lineRule="auto"/>
        <w:jc w:val="both"/>
        <w:rPr>
          <w:sz w:val="22"/>
          <w:szCs w:val="24"/>
        </w:rPr>
      </w:pPr>
      <w:r w:rsidRPr="00CD5CE5">
        <w:rPr>
          <w:sz w:val="22"/>
          <w:szCs w:val="24"/>
        </w:rPr>
        <w:t>………………………………………………………………………….</w:t>
      </w:r>
    </w:p>
    <w:p w14:paraId="65CC7A38" w14:textId="77777777" w:rsidR="00DB0369" w:rsidRPr="00CD5CE5" w:rsidRDefault="00DB0369" w:rsidP="00420147">
      <w:pPr>
        <w:spacing w:line="276" w:lineRule="auto"/>
        <w:jc w:val="both"/>
        <w:rPr>
          <w:sz w:val="22"/>
          <w:szCs w:val="24"/>
        </w:rPr>
      </w:pPr>
      <w:r w:rsidRPr="00CD5CE5">
        <w:rPr>
          <w:sz w:val="22"/>
          <w:szCs w:val="24"/>
        </w:rPr>
        <w:t xml:space="preserve">zwaną w dalszej treści umowy </w:t>
      </w:r>
      <w:r w:rsidRPr="00CD5CE5">
        <w:rPr>
          <w:b/>
          <w:bCs/>
          <w:sz w:val="22"/>
          <w:szCs w:val="24"/>
        </w:rPr>
        <w:t xml:space="preserve">„Wykonawcą” </w:t>
      </w:r>
    </w:p>
    <w:p w14:paraId="7079AAEE" w14:textId="77777777" w:rsidR="00420147" w:rsidRDefault="00420147" w:rsidP="00420147">
      <w:pPr>
        <w:spacing w:line="276" w:lineRule="auto"/>
        <w:jc w:val="both"/>
        <w:rPr>
          <w:b/>
          <w:bCs/>
          <w:sz w:val="22"/>
          <w:szCs w:val="24"/>
        </w:rPr>
      </w:pPr>
    </w:p>
    <w:p w14:paraId="069F5E95" w14:textId="77777777" w:rsidR="00DB0369" w:rsidRPr="00CD5CE5" w:rsidRDefault="00DB0369" w:rsidP="00420147">
      <w:pPr>
        <w:spacing w:line="276" w:lineRule="auto"/>
        <w:jc w:val="both"/>
        <w:rPr>
          <w:b/>
          <w:bCs/>
          <w:sz w:val="22"/>
          <w:szCs w:val="24"/>
        </w:rPr>
      </w:pPr>
      <w:r w:rsidRPr="00CD5CE5">
        <w:rPr>
          <w:b/>
          <w:bCs/>
          <w:sz w:val="22"/>
          <w:szCs w:val="24"/>
        </w:rPr>
        <w:t>(w przypadku przedsiębiorcy wpisanego do CEIDG)</w:t>
      </w:r>
    </w:p>
    <w:p w14:paraId="2AFC1FD2" w14:textId="77777777" w:rsidR="00DB0369" w:rsidRPr="00CD5CE5" w:rsidRDefault="00DB0369" w:rsidP="00420147">
      <w:pPr>
        <w:spacing w:line="276" w:lineRule="auto"/>
        <w:jc w:val="both"/>
        <w:rPr>
          <w:sz w:val="22"/>
          <w:szCs w:val="24"/>
        </w:rPr>
      </w:pPr>
      <w:r w:rsidRPr="00CD5CE5">
        <w:rPr>
          <w:sz w:val="22"/>
          <w:szCs w:val="24"/>
        </w:rPr>
        <w:t xml:space="preserve">(imię i nazwisko)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, prowadzącym działalność gospodarczą pod nazwą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 z siedzibą przy ulicy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, kod pocztowy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, wpisaną do Centralnej Ewidencji i Informacji o Działalności Gospodarczej Rzeczypospolitej Polskiej pod Numerem Identyfikacji Podatkowej </w:t>
      </w:r>
      <w:r w:rsidRPr="00CD5CE5">
        <w:rPr>
          <w:sz w:val="22"/>
          <w:szCs w:val="24"/>
          <w:highlight w:val="yellow"/>
        </w:rPr>
        <w:t>[_]</w:t>
      </w:r>
      <w:r w:rsidRPr="00CD5CE5">
        <w:rPr>
          <w:sz w:val="22"/>
          <w:szCs w:val="24"/>
        </w:rPr>
        <w:t xml:space="preserve"> oraz numerem REGON </w:t>
      </w:r>
      <w:r w:rsidRPr="00CD5CE5">
        <w:rPr>
          <w:sz w:val="22"/>
          <w:szCs w:val="24"/>
          <w:highlight w:val="yellow"/>
        </w:rPr>
        <w:t>[_]</w:t>
      </w:r>
    </w:p>
    <w:p w14:paraId="255D7CC7" w14:textId="77777777" w:rsidR="00DB0369" w:rsidRPr="00CD5CE5" w:rsidRDefault="00DB0369" w:rsidP="00420147">
      <w:pPr>
        <w:spacing w:line="276" w:lineRule="auto"/>
        <w:jc w:val="both"/>
        <w:rPr>
          <w:sz w:val="22"/>
          <w:szCs w:val="24"/>
        </w:rPr>
      </w:pPr>
      <w:r w:rsidRPr="00CD5CE5">
        <w:rPr>
          <w:sz w:val="22"/>
          <w:szCs w:val="24"/>
        </w:rPr>
        <w:t xml:space="preserve">zwanym w dalszej treści umowy </w:t>
      </w:r>
      <w:r w:rsidRPr="00CD5CE5">
        <w:rPr>
          <w:b/>
          <w:bCs/>
          <w:sz w:val="22"/>
          <w:szCs w:val="24"/>
        </w:rPr>
        <w:t>„Wykonawcą”</w:t>
      </w:r>
      <w:r w:rsidRPr="00CD5CE5">
        <w:rPr>
          <w:sz w:val="22"/>
          <w:szCs w:val="24"/>
        </w:rPr>
        <w:t>.</w:t>
      </w:r>
    </w:p>
    <w:p w14:paraId="0E88AEB2" w14:textId="77777777" w:rsidR="00420147" w:rsidRDefault="00420147" w:rsidP="00420147">
      <w:pPr>
        <w:spacing w:line="276" w:lineRule="auto"/>
        <w:jc w:val="both"/>
        <w:rPr>
          <w:bCs/>
          <w:sz w:val="22"/>
          <w:szCs w:val="24"/>
        </w:rPr>
      </w:pPr>
    </w:p>
    <w:p w14:paraId="2CA29252" w14:textId="77777777" w:rsidR="00DB0369" w:rsidRPr="00CD5CE5" w:rsidRDefault="00DB0369" w:rsidP="00420147">
      <w:pPr>
        <w:spacing w:line="276" w:lineRule="auto"/>
        <w:jc w:val="both"/>
        <w:rPr>
          <w:bCs/>
          <w:sz w:val="22"/>
          <w:szCs w:val="24"/>
        </w:rPr>
      </w:pPr>
      <w:r w:rsidRPr="00CD5CE5">
        <w:rPr>
          <w:bCs/>
          <w:sz w:val="22"/>
          <w:szCs w:val="24"/>
        </w:rPr>
        <w:t xml:space="preserve">Strony zgodnie oświadczają, że osoby je reprezentujące przy zawieraniu niniejszej umowy (zwanej dalej: </w:t>
      </w:r>
      <w:r w:rsidRPr="00CD5CE5">
        <w:rPr>
          <w:bCs/>
          <w:i/>
          <w:sz w:val="22"/>
          <w:szCs w:val="24"/>
        </w:rPr>
        <w:t>„Umową”</w:t>
      </w:r>
      <w:r w:rsidRPr="00CD5CE5">
        <w:rPr>
          <w:bCs/>
          <w:sz w:val="22"/>
          <w:szCs w:val="24"/>
        </w:rPr>
        <w:t>) są do tego prawnie umocowane zgodnie z wymogami prawa polskiego. W związku z powyższym nie będą powoływać się na brak umocowania osoby reprezentującej w przypadku jakichkolwiek sporów mogących wyniknąć z Umowy.</w:t>
      </w:r>
    </w:p>
    <w:p w14:paraId="73D41B58" w14:textId="77777777" w:rsidR="00420147" w:rsidRDefault="00420147" w:rsidP="00420147">
      <w:pPr>
        <w:spacing w:line="276" w:lineRule="auto"/>
        <w:jc w:val="both"/>
        <w:rPr>
          <w:sz w:val="22"/>
          <w:szCs w:val="24"/>
        </w:rPr>
      </w:pPr>
    </w:p>
    <w:p w14:paraId="2B29EAB8" w14:textId="77777777" w:rsidR="00DB0369" w:rsidRPr="00CD5CE5" w:rsidRDefault="00DB0369" w:rsidP="00420147">
      <w:pPr>
        <w:spacing w:line="276" w:lineRule="auto"/>
        <w:jc w:val="both"/>
        <w:rPr>
          <w:color w:val="000000"/>
          <w:sz w:val="22"/>
          <w:szCs w:val="24"/>
        </w:rPr>
      </w:pPr>
      <w:r w:rsidRPr="00CD5CE5">
        <w:rPr>
          <w:sz w:val="22"/>
          <w:szCs w:val="24"/>
        </w:rPr>
        <w:t xml:space="preserve">Umowa została zawarta po przeprowadzeniu postępowania o udzielenie zamówienia publicznego na podstawie przepisów ustawy z dnia 11 września 2019 r. – Prawo </w:t>
      </w:r>
      <w:r w:rsidRPr="00CD5CE5">
        <w:rPr>
          <w:color w:val="000000"/>
          <w:sz w:val="22"/>
          <w:szCs w:val="24"/>
        </w:rPr>
        <w:t>zam</w:t>
      </w:r>
      <w:r w:rsidR="00E270F8" w:rsidRPr="00CD5CE5">
        <w:rPr>
          <w:color w:val="000000"/>
          <w:sz w:val="22"/>
          <w:szCs w:val="24"/>
        </w:rPr>
        <w:t>ówień publicznych (Dz. U.</w:t>
      </w:r>
      <w:r w:rsidR="00420147">
        <w:rPr>
          <w:color w:val="000000"/>
          <w:sz w:val="22"/>
          <w:szCs w:val="24"/>
        </w:rPr>
        <w:br/>
      </w:r>
      <w:r w:rsidR="00E270F8" w:rsidRPr="00CD5CE5">
        <w:rPr>
          <w:color w:val="000000"/>
          <w:sz w:val="22"/>
          <w:szCs w:val="24"/>
        </w:rPr>
        <w:t>z 2023</w:t>
      </w:r>
      <w:r w:rsidRPr="00CD5CE5">
        <w:rPr>
          <w:color w:val="000000"/>
          <w:sz w:val="22"/>
          <w:szCs w:val="24"/>
        </w:rPr>
        <w:t xml:space="preserve"> r., poz. 1</w:t>
      </w:r>
      <w:r w:rsidR="00E270F8" w:rsidRPr="00CD5CE5">
        <w:rPr>
          <w:color w:val="000000"/>
          <w:sz w:val="22"/>
          <w:szCs w:val="24"/>
        </w:rPr>
        <w:t>605</w:t>
      </w:r>
      <w:r w:rsidRPr="00CD5CE5">
        <w:rPr>
          <w:color w:val="000000"/>
          <w:sz w:val="22"/>
          <w:szCs w:val="24"/>
        </w:rPr>
        <w:t xml:space="preserve"> ze zm.) w trybie przetargu nieograniczonego nr </w:t>
      </w:r>
      <w:r w:rsidR="004F6516" w:rsidRPr="00CD5CE5">
        <w:rPr>
          <w:color w:val="000000"/>
          <w:sz w:val="22"/>
          <w:szCs w:val="24"/>
        </w:rPr>
        <w:t>r</w:t>
      </w:r>
      <w:r w:rsidRPr="00CD5CE5">
        <w:rPr>
          <w:color w:val="000000"/>
          <w:sz w:val="22"/>
          <w:szCs w:val="24"/>
        </w:rPr>
        <w:t xml:space="preserve">ef: </w:t>
      </w:r>
      <w:r w:rsidRPr="00CD5CE5">
        <w:rPr>
          <w:sz w:val="22"/>
          <w:highlight w:val="yellow"/>
        </w:rPr>
        <w:t>[_]</w:t>
      </w:r>
    </w:p>
    <w:p w14:paraId="021E501E" w14:textId="77777777" w:rsidR="00DB0369" w:rsidRPr="00CD5CE5" w:rsidRDefault="00DB0369" w:rsidP="00CD5CE5">
      <w:pPr>
        <w:spacing w:line="276" w:lineRule="auto"/>
        <w:jc w:val="both"/>
        <w:rPr>
          <w:sz w:val="22"/>
          <w:szCs w:val="24"/>
          <w:u w:val="single"/>
        </w:rPr>
      </w:pPr>
      <w:r w:rsidRPr="00CD5CE5">
        <w:rPr>
          <w:sz w:val="22"/>
          <w:szCs w:val="24"/>
        </w:rPr>
        <w:t xml:space="preserve">Zamawiający i Wykonawca, zwani w dalszej części z osobna również </w:t>
      </w:r>
      <w:r w:rsidRPr="00CD5CE5">
        <w:rPr>
          <w:i/>
          <w:sz w:val="22"/>
          <w:szCs w:val="24"/>
        </w:rPr>
        <w:t>„Stroną”</w:t>
      </w:r>
      <w:r w:rsidRPr="00CD5CE5">
        <w:rPr>
          <w:sz w:val="22"/>
          <w:szCs w:val="24"/>
        </w:rPr>
        <w:t xml:space="preserve">, zaś wspólnie </w:t>
      </w:r>
      <w:r w:rsidRPr="00CD5CE5">
        <w:rPr>
          <w:i/>
          <w:sz w:val="22"/>
          <w:szCs w:val="24"/>
        </w:rPr>
        <w:t>„Stronami”</w:t>
      </w:r>
      <w:r w:rsidRPr="00CD5CE5">
        <w:rPr>
          <w:sz w:val="22"/>
          <w:szCs w:val="24"/>
        </w:rPr>
        <w:t>, zawierają niniejszą Umowę, o następującej treści:</w:t>
      </w:r>
    </w:p>
    <w:p w14:paraId="5FF43602" w14:textId="77777777" w:rsidR="00621B3A" w:rsidRDefault="00621B3A">
      <w:pPr>
        <w:rPr>
          <w:rFonts w:eastAsia="HG Mincho Light J"/>
          <w:b/>
          <w:spacing w:val="10"/>
          <w:sz w:val="22"/>
          <w:szCs w:val="22"/>
          <w:lang w:eastAsia="ar-SA"/>
        </w:rPr>
      </w:pPr>
    </w:p>
    <w:p w14:paraId="36C8E3E4" w14:textId="77777777" w:rsidR="00DB0369" w:rsidRPr="009D26F4" w:rsidRDefault="00DB0369" w:rsidP="00DB0369">
      <w:pPr>
        <w:widowControl w:val="0"/>
        <w:autoSpaceDE w:val="0"/>
        <w:autoSpaceDN w:val="0"/>
        <w:adjustRightInd w:val="0"/>
        <w:spacing w:line="340" w:lineRule="exact"/>
        <w:jc w:val="center"/>
        <w:rPr>
          <w:b/>
          <w:bCs/>
          <w:sz w:val="22"/>
          <w:szCs w:val="22"/>
        </w:rPr>
      </w:pPr>
      <w:r w:rsidRPr="009D26F4">
        <w:rPr>
          <w:b/>
          <w:bCs/>
          <w:sz w:val="22"/>
          <w:szCs w:val="22"/>
        </w:rPr>
        <w:t>§ 1</w:t>
      </w:r>
    </w:p>
    <w:p w14:paraId="53DB614B" w14:textId="77777777" w:rsidR="00DB0369" w:rsidRPr="009D26F4" w:rsidRDefault="005F784B" w:rsidP="00DB0369">
      <w:pPr>
        <w:widowControl w:val="0"/>
        <w:autoSpaceDE w:val="0"/>
        <w:autoSpaceDN w:val="0"/>
        <w:adjustRightInd w:val="0"/>
        <w:spacing w:line="340" w:lineRule="exact"/>
        <w:jc w:val="center"/>
        <w:rPr>
          <w:sz w:val="22"/>
          <w:szCs w:val="22"/>
        </w:rPr>
      </w:pPr>
      <w:r w:rsidRPr="009D26F4">
        <w:rPr>
          <w:b/>
          <w:bCs/>
          <w:sz w:val="22"/>
          <w:szCs w:val="22"/>
        </w:rPr>
        <w:t>PRZEDMIOT UMOWY</w:t>
      </w:r>
    </w:p>
    <w:p w14:paraId="22304E51" w14:textId="77777777" w:rsidR="009D26F4" w:rsidRPr="009D26F4" w:rsidRDefault="009D26F4" w:rsidP="000D3A2E">
      <w:pPr>
        <w:pStyle w:val="Akapitzlist"/>
        <w:numPr>
          <w:ilvl w:val="3"/>
          <w:numId w:val="9"/>
        </w:numPr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rFonts w:ascii="Times New Roman" w:hAnsi="Times New Roman"/>
          <w:lang w:eastAsia="ar-SA"/>
        </w:rPr>
      </w:pPr>
      <w:r w:rsidRPr="009D26F4">
        <w:rPr>
          <w:rFonts w:ascii="Times New Roman" w:hAnsi="Times New Roman"/>
          <w:lang w:eastAsia="ar-SA"/>
        </w:rPr>
        <w:t xml:space="preserve">Przedmiotem umowy jest dostawa, montaż i uruchomienie </w:t>
      </w:r>
      <w:r w:rsidR="00B22D84">
        <w:rPr>
          <w:rFonts w:ascii="Times New Roman" w:hAnsi="Times New Roman"/>
          <w:b/>
          <w:lang w:eastAsia="ar-SA"/>
        </w:rPr>
        <w:t xml:space="preserve">mobilnego robota rehabilitacyjnego kończyn dolnych </w:t>
      </w:r>
      <w:r w:rsidRPr="009D26F4">
        <w:rPr>
          <w:rFonts w:ascii="Times New Roman" w:hAnsi="Times New Roman"/>
          <w:lang w:eastAsia="ar-SA"/>
        </w:rPr>
        <w:t>określonego w załączniku nr 1 do niniejszej umowy.</w:t>
      </w:r>
    </w:p>
    <w:p w14:paraId="32394BA0" w14:textId="77777777" w:rsidR="009D26F4" w:rsidRPr="00306CF0" w:rsidRDefault="009D26F4" w:rsidP="000D3A2E">
      <w:pPr>
        <w:pStyle w:val="Akapitzlist"/>
        <w:numPr>
          <w:ilvl w:val="3"/>
          <w:numId w:val="9"/>
        </w:numPr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rFonts w:ascii="Times New Roman" w:hAnsi="Times New Roman"/>
          <w:lang w:eastAsia="ar-SA"/>
        </w:rPr>
      </w:pPr>
      <w:r w:rsidRPr="009D26F4">
        <w:rPr>
          <w:rFonts w:ascii="Times New Roman" w:hAnsi="Times New Roman"/>
          <w:lang w:eastAsia="ar-SA"/>
        </w:rPr>
        <w:t xml:space="preserve">Wykonawca oświadcza,   że   przedmiot   umowy   odpowiada   ściśle   wymogom   określonym </w:t>
      </w:r>
      <w:r w:rsidR="004909AE">
        <w:rPr>
          <w:rFonts w:ascii="Times New Roman" w:hAnsi="Times New Roman"/>
          <w:lang w:eastAsia="ar-SA"/>
        </w:rPr>
        <w:br/>
      </w:r>
      <w:r w:rsidRPr="00306CF0">
        <w:rPr>
          <w:rFonts w:ascii="Times New Roman" w:hAnsi="Times New Roman"/>
          <w:lang w:eastAsia="ar-SA"/>
        </w:rPr>
        <w:t>w załączniku nr 1 do umowy (opis wymaganych parametrów technicznych).</w:t>
      </w:r>
    </w:p>
    <w:p w14:paraId="5B16F691" w14:textId="77777777" w:rsidR="00DB0369" w:rsidRPr="00405500" w:rsidRDefault="009D26F4" w:rsidP="000D3A2E">
      <w:pPr>
        <w:pStyle w:val="Akapitzlist"/>
        <w:numPr>
          <w:ilvl w:val="3"/>
          <w:numId w:val="9"/>
        </w:numPr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rFonts w:ascii="Times New Roman" w:hAnsi="Times New Roman"/>
          <w:lang w:eastAsia="ar-SA"/>
        </w:rPr>
      </w:pPr>
      <w:r w:rsidRPr="009D26F4">
        <w:rPr>
          <w:rFonts w:ascii="Times New Roman" w:hAnsi="Times New Roman"/>
          <w:lang w:eastAsia="ar-SA"/>
        </w:rPr>
        <w:lastRenderedPageBreak/>
        <w:t>Przedmiot umowy jest fabrycznie nowy, gotowy do pracy bez żadnych dodatkowych zakupów</w:t>
      </w:r>
      <w:r w:rsidRPr="009D26F4">
        <w:rPr>
          <w:rFonts w:ascii="Times New Roman" w:hAnsi="Times New Roman"/>
          <w:lang w:eastAsia="ar-SA"/>
        </w:rPr>
        <w:br/>
        <w:t>i inwestycji, dostarczony na koszt, ryzyko i transportem Wykonawcy wraz z dokumentacją</w:t>
      </w:r>
      <w:r w:rsidRPr="009D26F4">
        <w:rPr>
          <w:rFonts w:ascii="Times New Roman" w:hAnsi="Times New Roman"/>
          <w:lang w:eastAsia="ar-SA"/>
        </w:rPr>
        <w:br/>
        <w:t xml:space="preserve">w języku polskim, wydrukowaną instrukcją obsługi oraz na nośniku danych typu pendrive, </w:t>
      </w:r>
      <w:r w:rsidRPr="00405500">
        <w:rPr>
          <w:rFonts w:ascii="Times New Roman" w:hAnsi="Times New Roman"/>
          <w:lang w:eastAsia="ar-SA"/>
        </w:rPr>
        <w:t>wskazaniami co do warunków eksploatacji, warunkami gwarancji i kartą gwarancyjną.</w:t>
      </w:r>
    </w:p>
    <w:p w14:paraId="1AFDF06B" w14:textId="77777777" w:rsidR="00DB0369" w:rsidRPr="00405500" w:rsidRDefault="00DB0369" w:rsidP="000D3A2E">
      <w:pPr>
        <w:pStyle w:val="Akapitzlist"/>
        <w:numPr>
          <w:ilvl w:val="3"/>
          <w:numId w:val="9"/>
        </w:numPr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rFonts w:ascii="Times New Roman" w:hAnsi="Times New Roman"/>
          <w:bCs/>
          <w:iCs/>
        </w:rPr>
      </w:pPr>
      <w:r w:rsidRPr="00405500">
        <w:rPr>
          <w:rFonts w:ascii="Times New Roman" w:hAnsi="Times New Roman"/>
          <w:lang w:eastAsia="ar-SA"/>
        </w:rPr>
        <w:t>Wykonawca zobowiązuje się do zachowania w poufności wszystkich informacji uzyskanych przez ni</w:t>
      </w:r>
      <w:r w:rsidR="00405500" w:rsidRPr="00405500">
        <w:rPr>
          <w:rFonts w:ascii="Times New Roman" w:hAnsi="Times New Roman"/>
          <w:lang w:eastAsia="ar-SA"/>
        </w:rPr>
        <w:t>ego w związku z zawarciem umowy.</w:t>
      </w:r>
    </w:p>
    <w:p w14:paraId="1AFD0740" w14:textId="77777777" w:rsidR="00306CF0" w:rsidRPr="004909AE" w:rsidRDefault="00306CF0" w:rsidP="00306CF0">
      <w:pPr>
        <w:tabs>
          <w:tab w:val="left" w:pos="284"/>
        </w:tabs>
        <w:spacing w:line="276" w:lineRule="auto"/>
        <w:ind w:left="284" w:right="14" w:hanging="284"/>
        <w:jc w:val="center"/>
        <w:rPr>
          <w:b/>
          <w:sz w:val="22"/>
          <w:szCs w:val="22"/>
        </w:rPr>
      </w:pPr>
      <w:r w:rsidRPr="004909AE">
        <w:rPr>
          <w:b/>
          <w:sz w:val="22"/>
          <w:szCs w:val="22"/>
        </w:rPr>
        <w:t>§ 2</w:t>
      </w:r>
    </w:p>
    <w:p w14:paraId="780BD593" w14:textId="77777777" w:rsidR="00306CF0" w:rsidRPr="004909AE" w:rsidRDefault="005F784B" w:rsidP="00306CF0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909AE">
        <w:t>MIEJSCE, WARUNKI DOSTAWY I TERMIN REALIZACJI</w:t>
      </w:r>
    </w:p>
    <w:p w14:paraId="790D527F" w14:textId="2468FCF9" w:rsidR="00306CF0" w:rsidRPr="00306CF0" w:rsidRDefault="00860E98" w:rsidP="000D3A2E">
      <w:pPr>
        <w:pStyle w:val="Akapitzlist"/>
        <w:widowControl w:val="0"/>
        <w:numPr>
          <w:ilvl w:val="0"/>
          <w:numId w:val="11"/>
        </w:numPr>
        <w:tabs>
          <w:tab w:val="left" w:pos="284"/>
          <w:tab w:val="left" w:pos="1687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dostarczy </w:t>
      </w:r>
      <w:r w:rsidR="00306CF0" w:rsidRPr="00306CF0">
        <w:rPr>
          <w:rFonts w:ascii="Times New Roman" w:hAnsi="Times New Roman"/>
        </w:rPr>
        <w:t xml:space="preserve">przedmiot umowy w miejscu wskazanym przez Zamawiającego, w dniu roboczym, w godzinach od  7:00  do 12:00 w terminie </w:t>
      </w:r>
      <w:r w:rsidR="00306CF0" w:rsidRPr="00306CF0">
        <w:rPr>
          <w:rFonts w:ascii="Times New Roman" w:hAnsi="Times New Roman"/>
          <w:b/>
        </w:rPr>
        <w:t xml:space="preserve">do </w:t>
      </w:r>
      <w:r w:rsidR="00306CF0" w:rsidRPr="00306CF0">
        <w:rPr>
          <w:rFonts w:ascii="Times New Roman" w:hAnsi="Times New Roman"/>
          <w:shd w:val="clear" w:color="auto" w:fill="FFFF00"/>
        </w:rPr>
        <w:t xml:space="preserve">[_] </w:t>
      </w:r>
      <w:r w:rsidR="00306CF0" w:rsidRPr="00306CF0">
        <w:rPr>
          <w:rFonts w:ascii="Times New Roman" w:hAnsi="Times New Roman"/>
          <w:b/>
        </w:rPr>
        <w:t xml:space="preserve"> dni </w:t>
      </w:r>
      <w:r w:rsidR="004909AE">
        <w:rPr>
          <w:rFonts w:ascii="Times New Roman" w:hAnsi="Times New Roman"/>
          <w:b/>
        </w:rPr>
        <w:t>kalendarzowych</w:t>
      </w:r>
      <w:r w:rsidR="00306CF0" w:rsidRPr="00306CF0">
        <w:rPr>
          <w:rFonts w:ascii="Times New Roman" w:hAnsi="Times New Roman"/>
          <w:b/>
        </w:rPr>
        <w:t xml:space="preserve"> od dnia </w:t>
      </w:r>
      <w:r w:rsidR="00306CF0" w:rsidRPr="00C4380D">
        <w:rPr>
          <w:rFonts w:ascii="Times New Roman" w:hAnsi="Times New Roman"/>
          <w:b/>
        </w:rPr>
        <w:t>zawarcia umowy</w:t>
      </w:r>
      <w:r w:rsidR="00565C8B" w:rsidRPr="00C4380D">
        <w:rPr>
          <w:rFonts w:ascii="Times New Roman" w:hAnsi="Times New Roman"/>
          <w:b/>
        </w:rPr>
        <w:t>, jednak nie później niż do dnia 24.11.2023r.</w:t>
      </w:r>
      <w:r w:rsidR="00306CF0" w:rsidRPr="00306CF0">
        <w:rPr>
          <w:rFonts w:ascii="Times New Roman" w:hAnsi="Times New Roman"/>
          <w:b/>
        </w:rPr>
        <w:t xml:space="preserve"> </w:t>
      </w:r>
      <w:r w:rsidR="00306CF0" w:rsidRPr="00306CF0">
        <w:rPr>
          <w:rFonts w:ascii="Times New Roman" w:hAnsi="Times New Roman"/>
        </w:rPr>
        <w:t>Wykonawca jest zobowiązany zawiadomić Zamawiającego o planowanym terminie dostawy z co najmniej 2-dniowym wyprzedzeniem. Niemniej jednak dokładny termin dostarczenia przedmiotu umowy zostanie uz</w:t>
      </w:r>
      <w:r w:rsidR="004909AE">
        <w:rPr>
          <w:rFonts w:ascii="Times New Roman" w:hAnsi="Times New Roman"/>
        </w:rPr>
        <w:t xml:space="preserve">godniony między Stronami umowy </w:t>
      </w:r>
      <w:r w:rsidR="00306CF0" w:rsidRPr="00306CF0">
        <w:rPr>
          <w:rFonts w:ascii="Times New Roman" w:hAnsi="Times New Roman"/>
        </w:rPr>
        <w:t>w sposób telefoniczny bądź za pośrednictwem poczty elektronicznej.</w:t>
      </w:r>
    </w:p>
    <w:p w14:paraId="0F22DA23" w14:textId="77777777" w:rsidR="00306CF0" w:rsidRPr="00306CF0" w:rsidRDefault="00306CF0" w:rsidP="000D3A2E">
      <w:pPr>
        <w:pStyle w:val="Akapitzlist"/>
        <w:widowControl w:val="0"/>
        <w:numPr>
          <w:ilvl w:val="0"/>
          <w:numId w:val="11"/>
        </w:numPr>
        <w:tabs>
          <w:tab w:val="left" w:pos="284"/>
          <w:tab w:val="left" w:pos="1687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306CF0">
        <w:rPr>
          <w:rFonts w:ascii="Times New Roman" w:hAnsi="Times New Roman"/>
        </w:rPr>
        <w:t>Wykonawca zobowiązuje się do zagospodarowania odpadów powstałych w trakcie realizacji umowy na swój koszt i zgodnie z obowiązującymi przepisami prawa.</w:t>
      </w:r>
    </w:p>
    <w:p w14:paraId="471717E7" w14:textId="77777777" w:rsidR="00306CF0" w:rsidRDefault="00306CF0" w:rsidP="00306CF0">
      <w:pPr>
        <w:pStyle w:val="Akapitzlist"/>
        <w:widowControl w:val="0"/>
        <w:tabs>
          <w:tab w:val="left" w:pos="284"/>
        </w:tabs>
        <w:autoSpaceDE w:val="0"/>
        <w:autoSpaceDN w:val="0"/>
        <w:spacing w:after="0"/>
        <w:ind w:left="284" w:right="14"/>
        <w:contextualSpacing w:val="0"/>
        <w:jc w:val="both"/>
        <w:rPr>
          <w:b/>
          <w:bCs/>
          <w:szCs w:val="24"/>
        </w:rPr>
      </w:pPr>
    </w:p>
    <w:p w14:paraId="5BFCD2AE" w14:textId="77777777" w:rsidR="004909AE" w:rsidRPr="004909AE" w:rsidRDefault="004909AE" w:rsidP="004909AE">
      <w:pPr>
        <w:tabs>
          <w:tab w:val="left" w:pos="284"/>
        </w:tabs>
        <w:spacing w:line="276" w:lineRule="auto"/>
        <w:ind w:left="284" w:right="14" w:hanging="284"/>
        <w:jc w:val="center"/>
        <w:rPr>
          <w:b/>
          <w:sz w:val="22"/>
          <w:szCs w:val="22"/>
        </w:rPr>
      </w:pPr>
      <w:r w:rsidRPr="004909AE">
        <w:rPr>
          <w:b/>
          <w:sz w:val="22"/>
          <w:szCs w:val="22"/>
        </w:rPr>
        <w:t>§ 3</w:t>
      </w:r>
    </w:p>
    <w:p w14:paraId="0D2B4E48" w14:textId="77777777" w:rsidR="004909AE" w:rsidRPr="004909AE" w:rsidRDefault="005F784B" w:rsidP="004909AE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909AE">
        <w:rPr>
          <w:spacing w:val="-1"/>
        </w:rPr>
        <w:t xml:space="preserve">PROTOKÓŁ </w:t>
      </w:r>
      <w:r w:rsidRPr="004909AE">
        <w:t>ZDAWCZO-ODBIORCZY</w:t>
      </w:r>
    </w:p>
    <w:p w14:paraId="0AD0C681" w14:textId="71E5202C" w:rsidR="00D572C6" w:rsidRPr="00C4380D" w:rsidRDefault="004909AE" w:rsidP="003F1829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687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EA195C">
        <w:rPr>
          <w:rFonts w:ascii="Times New Roman" w:hAnsi="Times New Roman"/>
        </w:rPr>
        <w:t xml:space="preserve">Strony postanawiają, że warunkiem odbioru przedmiotu umowy będzie potwierdzenie kompletności jego dostawy wraz z dokumentacją zgodnie z § 1 ust. 3 oraz sprawdzeniem poprawności działania </w:t>
      </w:r>
      <w:r w:rsidR="00C4380D">
        <w:rPr>
          <w:rFonts w:ascii="Times New Roman" w:hAnsi="Times New Roman"/>
        </w:rPr>
        <w:br/>
      </w:r>
      <w:r w:rsidRPr="00EA195C">
        <w:rPr>
          <w:rFonts w:ascii="Times New Roman" w:hAnsi="Times New Roman"/>
        </w:rPr>
        <w:t xml:space="preserve">i przeszkolenie pracowników (szkolenie odnotować na zał. nr 3) Zamawiającego w zakresie bieżącej obsługi, konserwacji i eksploatacji przedmiotu umowy. Czynności powyższe należy wykonać </w:t>
      </w:r>
      <w:r w:rsidR="00C4380D">
        <w:rPr>
          <w:rFonts w:ascii="Times New Roman" w:hAnsi="Times New Roman"/>
        </w:rPr>
        <w:br/>
      </w:r>
      <w:r w:rsidRPr="00EA195C">
        <w:rPr>
          <w:rFonts w:ascii="Times New Roman" w:hAnsi="Times New Roman"/>
        </w:rPr>
        <w:t>w obecności przedstawicieli Wykonawcy i Zamawiającego. Z odbioru zostanie sporządzony protokół zdawczo-odbiorczy (zał. nr 2) przedmiotu umowy, podpisany przez przedstawicieli Wykonawcy i Zamawiającego. Za termin wykonania przedmiotu umowy uznaje się dzień podpisania przez Strony protokołu zdawczo-odbiorczego bez uwag. Podpisany protokół zdawczo-odbiorczy stanowi podstawę wystawienia przez Wykonawcę faktury.</w:t>
      </w:r>
      <w:r w:rsidR="00EA195C">
        <w:rPr>
          <w:rFonts w:ascii="Times New Roman" w:hAnsi="Times New Roman"/>
        </w:rPr>
        <w:t xml:space="preserve"> </w:t>
      </w:r>
      <w:r w:rsidR="00D572C6" w:rsidRPr="00C4380D">
        <w:rPr>
          <w:rFonts w:ascii="Times New Roman" w:hAnsi="Times New Roman"/>
        </w:rPr>
        <w:t xml:space="preserve">Dopuszcza się uruchomienie przedmiotu umowy w terminie późniejszym (niż w dniu podpisania protokołu zdawczo-odbiorczego), jednak nie później niż do 29 </w:t>
      </w:r>
      <w:r w:rsidR="00560695" w:rsidRPr="00C4380D">
        <w:rPr>
          <w:rFonts w:ascii="Times New Roman" w:hAnsi="Times New Roman"/>
        </w:rPr>
        <w:t xml:space="preserve">marca </w:t>
      </w:r>
      <w:r w:rsidR="00D572C6" w:rsidRPr="00C4380D">
        <w:rPr>
          <w:rFonts w:ascii="Times New Roman" w:hAnsi="Times New Roman"/>
        </w:rPr>
        <w:t>2024r.</w:t>
      </w:r>
    </w:p>
    <w:p w14:paraId="715E992F" w14:textId="77777777" w:rsidR="004909AE" w:rsidRPr="004909AE" w:rsidRDefault="004909AE" w:rsidP="000D3A2E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687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C4380D">
        <w:rPr>
          <w:rFonts w:ascii="Times New Roman" w:hAnsi="Times New Roman"/>
        </w:rPr>
        <w:t>W przypadku, gdy Zamawiający w trakcie odbioru  stwierdzi istnienie wad, które</w:t>
      </w:r>
      <w:r w:rsidRPr="004909AE">
        <w:rPr>
          <w:rFonts w:ascii="Times New Roman" w:hAnsi="Times New Roman"/>
        </w:rPr>
        <w:t xml:space="preserve"> nie  nadają się do usunięcia, to:</w:t>
      </w:r>
    </w:p>
    <w:p w14:paraId="552795B6" w14:textId="77777777" w:rsidR="004909AE" w:rsidRPr="004909AE" w:rsidRDefault="004909AE" w:rsidP="000D3A2E">
      <w:pPr>
        <w:pStyle w:val="Akapitzlist"/>
        <w:widowControl w:val="0"/>
        <w:numPr>
          <w:ilvl w:val="1"/>
          <w:numId w:val="12"/>
        </w:numPr>
        <w:tabs>
          <w:tab w:val="left" w:pos="567"/>
          <w:tab w:val="left" w:pos="1965"/>
        </w:tabs>
        <w:autoSpaceDE w:val="0"/>
        <w:autoSpaceDN w:val="0"/>
        <w:spacing w:after="0"/>
        <w:ind w:left="567" w:right="14" w:hanging="283"/>
        <w:contextualSpacing w:val="0"/>
        <w:jc w:val="both"/>
        <w:rPr>
          <w:rFonts w:ascii="Times New Roman" w:hAnsi="Times New Roman"/>
        </w:rPr>
      </w:pPr>
      <w:r w:rsidRPr="004909AE">
        <w:rPr>
          <w:rFonts w:ascii="Times New Roman" w:hAnsi="Times New Roman"/>
        </w:rPr>
        <w:t xml:space="preserve">jeżeli wady uniemożliwiają użytkowanie przedmiotu umowy zgodnie z przeznaczeniem –Zamawiający może odstąpić od </w:t>
      </w:r>
      <w:r>
        <w:rPr>
          <w:rFonts w:ascii="Times New Roman" w:hAnsi="Times New Roman"/>
        </w:rPr>
        <w:t>u</w:t>
      </w:r>
      <w:r w:rsidRPr="004909AE">
        <w:rPr>
          <w:rFonts w:ascii="Times New Roman" w:hAnsi="Times New Roman"/>
        </w:rPr>
        <w:t>mowy w terminie 21 dni od dnia powzięcia informacji</w:t>
      </w:r>
      <w:r w:rsidRPr="004909AE">
        <w:rPr>
          <w:rFonts w:ascii="Times New Roman" w:hAnsi="Times New Roman"/>
          <w:spacing w:val="-53"/>
        </w:rPr>
        <w:br/>
      </w:r>
      <w:r w:rsidRPr="004909AE">
        <w:rPr>
          <w:rFonts w:ascii="Times New Roman" w:hAnsi="Times New Roman"/>
        </w:rPr>
        <w:t>o okolicznościach stanowiących podstawę odstąpienia bądź może odmówić odbioru przedmiotu zamówienia do czasu zaoferowania przez Wykonawcę przedmiotu umowy zgodnego z zawartą umową lub wolnego od wad;</w:t>
      </w:r>
    </w:p>
    <w:p w14:paraId="6AA747D9" w14:textId="77777777" w:rsidR="004909AE" w:rsidRPr="004909AE" w:rsidRDefault="004909AE" w:rsidP="000D3A2E">
      <w:pPr>
        <w:pStyle w:val="Akapitzlist"/>
        <w:widowControl w:val="0"/>
        <w:numPr>
          <w:ilvl w:val="1"/>
          <w:numId w:val="12"/>
        </w:numPr>
        <w:tabs>
          <w:tab w:val="left" w:pos="567"/>
          <w:tab w:val="left" w:pos="1965"/>
        </w:tabs>
        <w:autoSpaceDE w:val="0"/>
        <w:autoSpaceDN w:val="0"/>
        <w:spacing w:after="0"/>
        <w:ind w:left="426" w:right="14" w:hanging="142"/>
        <w:contextualSpacing w:val="0"/>
        <w:jc w:val="both"/>
        <w:rPr>
          <w:rFonts w:ascii="Times New Roman" w:hAnsi="Times New Roman"/>
        </w:rPr>
      </w:pPr>
      <w:r w:rsidRPr="004909AE">
        <w:rPr>
          <w:rFonts w:ascii="Times New Roman" w:hAnsi="Times New Roman"/>
        </w:rPr>
        <w:t>jeżeli możliwe jest użytkowanie przedmiotu umowy zgodnie z przeznaczeniem – może obniżyć</w:t>
      </w:r>
      <w:r w:rsidRPr="004909AE">
        <w:rPr>
          <w:rFonts w:ascii="Times New Roman" w:hAnsi="Times New Roman"/>
        </w:rPr>
        <w:br/>
        <w:t xml:space="preserve">  odpowiednio wynagrodzenie.</w:t>
      </w:r>
    </w:p>
    <w:p w14:paraId="2E7C3CC7" w14:textId="77777777" w:rsidR="004909AE" w:rsidRPr="004909AE" w:rsidRDefault="004909AE" w:rsidP="000D3A2E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687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4909AE">
        <w:rPr>
          <w:rFonts w:ascii="Times New Roman" w:hAnsi="Times New Roman"/>
        </w:rPr>
        <w:t>W przypadku nie usunięcia przez Wykonawcę wszystkich wad, usterek i braków w terminie nie dłuższym niż 7 dni roboczych, Zamawiający – niezależnie od innych środków przewidzianych</w:t>
      </w:r>
      <w:r w:rsidRPr="004909AE">
        <w:rPr>
          <w:rFonts w:ascii="Times New Roman" w:hAnsi="Times New Roman"/>
          <w:spacing w:val="1"/>
        </w:rPr>
        <w:br/>
      </w:r>
      <w:r w:rsidRPr="004909AE">
        <w:rPr>
          <w:rFonts w:ascii="Times New Roman" w:hAnsi="Times New Roman"/>
        </w:rPr>
        <w:t>w umowie – ma prawo zlecić osobom trzecim usunięcie w</w:t>
      </w:r>
      <w:r w:rsidR="00DE4A14">
        <w:rPr>
          <w:rFonts w:ascii="Times New Roman" w:hAnsi="Times New Roman"/>
        </w:rPr>
        <w:t>ad i usterek oraz wykonanie nie</w:t>
      </w:r>
      <w:r w:rsidRPr="004909AE">
        <w:rPr>
          <w:rFonts w:ascii="Times New Roman" w:hAnsi="Times New Roman"/>
        </w:rPr>
        <w:t>zrealizowanych dostaw na koszt Wykonawcy – bez upoważnienia sądu.</w:t>
      </w:r>
    </w:p>
    <w:p w14:paraId="6F347C2D" w14:textId="77777777" w:rsidR="004909AE" w:rsidRPr="004909AE" w:rsidRDefault="004909AE" w:rsidP="000D3A2E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687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4909AE">
        <w:rPr>
          <w:rFonts w:ascii="Times New Roman" w:hAnsi="Times New Roman"/>
        </w:rPr>
        <w:t xml:space="preserve">Jeżeli Zamawiający dokona odbioru pomimo stwierdzenia wad lub usterek, tak jak wady i usterki wykryte później w okresie rękojmi lub gwarancji, wówczas będą one usuwane przez Wykonawcę </w:t>
      </w:r>
      <w:r>
        <w:rPr>
          <w:rFonts w:ascii="Times New Roman" w:hAnsi="Times New Roman"/>
        </w:rPr>
        <w:br/>
      </w:r>
      <w:r w:rsidRPr="004909AE">
        <w:rPr>
          <w:rFonts w:ascii="Times New Roman" w:hAnsi="Times New Roman"/>
        </w:rPr>
        <w:t>w ramach obowiązków wynikających z rękojmi lub gwarancji.</w:t>
      </w:r>
    </w:p>
    <w:p w14:paraId="4B8CBB0A" w14:textId="77777777" w:rsidR="004909AE" w:rsidRPr="004909AE" w:rsidRDefault="004909AE" w:rsidP="000D3A2E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687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4909AE">
        <w:rPr>
          <w:rFonts w:ascii="Times New Roman" w:hAnsi="Times New Roman"/>
        </w:rPr>
        <w:t>Data podpisania protokołu zdawczo-odbiorczego bez uwag oznaczać będzie:</w:t>
      </w:r>
    </w:p>
    <w:p w14:paraId="4E2D0F37" w14:textId="77777777" w:rsidR="004909AE" w:rsidRPr="004909AE" w:rsidRDefault="004909AE" w:rsidP="000D3A2E">
      <w:pPr>
        <w:pStyle w:val="Akapitzlist"/>
        <w:widowControl w:val="0"/>
        <w:numPr>
          <w:ilvl w:val="1"/>
          <w:numId w:val="12"/>
        </w:numPr>
        <w:tabs>
          <w:tab w:val="left" w:pos="567"/>
          <w:tab w:val="left" w:pos="1965"/>
        </w:tabs>
        <w:autoSpaceDE w:val="0"/>
        <w:autoSpaceDN w:val="0"/>
        <w:spacing w:after="0"/>
        <w:ind w:left="284" w:right="14" w:firstLine="0"/>
        <w:contextualSpacing w:val="0"/>
        <w:jc w:val="both"/>
        <w:rPr>
          <w:rFonts w:ascii="Times New Roman" w:hAnsi="Times New Roman"/>
        </w:rPr>
      </w:pPr>
      <w:r w:rsidRPr="004909AE">
        <w:rPr>
          <w:rFonts w:ascii="Times New Roman" w:hAnsi="Times New Roman"/>
        </w:rPr>
        <w:lastRenderedPageBreak/>
        <w:t>rozpoczęcie biegu terminu gwarancji</w:t>
      </w:r>
      <w:r w:rsidR="00672077">
        <w:rPr>
          <w:rFonts w:ascii="Times New Roman" w:hAnsi="Times New Roman"/>
        </w:rPr>
        <w:t>,</w:t>
      </w:r>
    </w:p>
    <w:p w14:paraId="31AD7E88" w14:textId="77777777" w:rsidR="004909AE" w:rsidRPr="004909AE" w:rsidRDefault="004909AE" w:rsidP="000D3A2E">
      <w:pPr>
        <w:pStyle w:val="Akapitzlist"/>
        <w:widowControl w:val="0"/>
        <w:numPr>
          <w:ilvl w:val="1"/>
          <w:numId w:val="12"/>
        </w:numPr>
        <w:tabs>
          <w:tab w:val="left" w:pos="567"/>
          <w:tab w:val="left" w:pos="1965"/>
        </w:tabs>
        <w:autoSpaceDE w:val="0"/>
        <w:autoSpaceDN w:val="0"/>
        <w:spacing w:after="0"/>
        <w:ind w:left="284" w:right="14" w:firstLine="0"/>
        <w:contextualSpacing w:val="0"/>
        <w:jc w:val="both"/>
        <w:rPr>
          <w:rFonts w:ascii="Times New Roman" w:hAnsi="Times New Roman"/>
        </w:rPr>
      </w:pPr>
      <w:r w:rsidRPr="004909AE">
        <w:rPr>
          <w:rFonts w:ascii="Times New Roman" w:hAnsi="Times New Roman"/>
        </w:rPr>
        <w:t>uprawnienie do wystawienia faktury przez Wykonawcę.</w:t>
      </w:r>
    </w:p>
    <w:p w14:paraId="67DC012B" w14:textId="77777777" w:rsidR="004909AE" w:rsidRDefault="004909AE" w:rsidP="00306CF0">
      <w:pPr>
        <w:pStyle w:val="Akapitzlist"/>
        <w:widowControl w:val="0"/>
        <w:tabs>
          <w:tab w:val="left" w:pos="284"/>
        </w:tabs>
        <w:autoSpaceDE w:val="0"/>
        <w:autoSpaceDN w:val="0"/>
        <w:spacing w:after="0"/>
        <w:ind w:left="284" w:right="14"/>
        <w:contextualSpacing w:val="0"/>
        <w:jc w:val="center"/>
        <w:rPr>
          <w:rFonts w:ascii="Times New Roman" w:hAnsi="Times New Roman"/>
          <w:b/>
          <w:bCs/>
        </w:rPr>
      </w:pPr>
    </w:p>
    <w:p w14:paraId="7E25BFAF" w14:textId="77777777" w:rsidR="005F784B" w:rsidRPr="005F784B" w:rsidRDefault="005F784B" w:rsidP="005F784B">
      <w:pPr>
        <w:tabs>
          <w:tab w:val="left" w:pos="284"/>
        </w:tabs>
        <w:spacing w:line="276" w:lineRule="auto"/>
        <w:ind w:left="284" w:right="14" w:hanging="284"/>
        <w:jc w:val="center"/>
        <w:rPr>
          <w:b/>
          <w:sz w:val="22"/>
        </w:rPr>
      </w:pPr>
      <w:r w:rsidRPr="005F784B">
        <w:rPr>
          <w:b/>
          <w:sz w:val="22"/>
        </w:rPr>
        <w:t>§ 4</w:t>
      </w:r>
    </w:p>
    <w:p w14:paraId="0937A074" w14:textId="77777777" w:rsidR="005E117B" w:rsidRPr="00306CF0" w:rsidRDefault="005F784B" w:rsidP="005E117B">
      <w:pPr>
        <w:widowControl w:val="0"/>
        <w:suppressAutoHyphens/>
        <w:spacing w:line="276" w:lineRule="auto"/>
        <w:jc w:val="center"/>
        <w:rPr>
          <w:rFonts w:eastAsia="HG Mincho Light J"/>
          <w:b/>
          <w:sz w:val="22"/>
          <w:szCs w:val="22"/>
          <w:lang w:eastAsia="ar-SA"/>
        </w:rPr>
      </w:pPr>
      <w:r w:rsidRPr="00306CF0">
        <w:rPr>
          <w:rFonts w:eastAsia="HG Mincho Light J"/>
          <w:b/>
          <w:sz w:val="22"/>
          <w:szCs w:val="22"/>
          <w:lang w:eastAsia="ar-SA"/>
        </w:rPr>
        <w:t>WYNAGRODZENIE WYKONAWCY</w:t>
      </w:r>
    </w:p>
    <w:p w14:paraId="361329A1" w14:textId="77777777" w:rsidR="005F784B" w:rsidRPr="005F784B" w:rsidRDefault="005E117B" w:rsidP="000D3A2E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pos="1683"/>
          <w:tab w:val="left" w:pos="1684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</w:rPr>
      </w:pPr>
      <w:r w:rsidRPr="005F784B">
        <w:rPr>
          <w:rFonts w:ascii="Times New Roman" w:hAnsi="Times New Roman"/>
          <w:lang w:eastAsia="ar-SA"/>
        </w:rPr>
        <w:t xml:space="preserve">Strony zgodnie ustalają, że za prawidłowe i kompletne wykonanie przedmiotu umowy, </w:t>
      </w:r>
      <w:r w:rsidRPr="005F784B">
        <w:rPr>
          <w:rFonts w:ascii="Times New Roman" w:hAnsi="Times New Roman"/>
          <w:lang w:eastAsia="ar-SA"/>
        </w:rPr>
        <w:br/>
        <w:t xml:space="preserve">o którym mowa w § 1, Wykonawcy </w:t>
      </w:r>
      <w:r w:rsidR="005F784B" w:rsidRPr="005F784B">
        <w:rPr>
          <w:rFonts w:ascii="Times New Roman" w:hAnsi="Times New Roman"/>
        </w:rPr>
        <w:t>w całości przysługuje wynagrodzenie</w:t>
      </w:r>
      <w:r w:rsidR="005B6FB8">
        <w:rPr>
          <w:rFonts w:ascii="Times New Roman" w:hAnsi="Times New Roman"/>
        </w:rPr>
        <w:t xml:space="preserve"> </w:t>
      </w:r>
      <w:r w:rsidR="005F784B" w:rsidRPr="005F784B">
        <w:rPr>
          <w:rFonts w:ascii="Times New Roman" w:hAnsi="Times New Roman"/>
        </w:rPr>
        <w:t xml:space="preserve">w wysokości </w:t>
      </w:r>
      <w:r w:rsidR="005F784B" w:rsidRPr="005F784B">
        <w:rPr>
          <w:rFonts w:ascii="Times New Roman" w:hAnsi="Times New Roman"/>
          <w:shd w:val="clear" w:color="auto" w:fill="FFFF00"/>
        </w:rPr>
        <w:t xml:space="preserve">[_] </w:t>
      </w:r>
      <w:r w:rsidR="005F784B" w:rsidRPr="005F784B">
        <w:rPr>
          <w:rFonts w:ascii="Times New Roman" w:hAnsi="Times New Roman"/>
        </w:rPr>
        <w:t xml:space="preserve">PLN netto + VAT tj. </w:t>
      </w:r>
      <w:r w:rsidR="005F784B" w:rsidRPr="005F784B">
        <w:rPr>
          <w:rFonts w:ascii="Times New Roman" w:hAnsi="Times New Roman"/>
          <w:b/>
          <w:shd w:val="clear" w:color="auto" w:fill="FFFF00"/>
        </w:rPr>
        <w:t xml:space="preserve">[_] </w:t>
      </w:r>
      <w:r w:rsidR="005F784B" w:rsidRPr="005F784B">
        <w:rPr>
          <w:rFonts w:ascii="Times New Roman" w:hAnsi="Times New Roman"/>
          <w:b/>
        </w:rPr>
        <w:t>PLN brutto</w:t>
      </w:r>
      <w:r w:rsidR="005F784B" w:rsidRPr="005F784B">
        <w:rPr>
          <w:rFonts w:ascii="Times New Roman" w:hAnsi="Times New Roman"/>
        </w:rPr>
        <w:t xml:space="preserve"> (słownie:</w:t>
      </w:r>
      <w:r w:rsidR="005F784B" w:rsidRPr="005F784B">
        <w:rPr>
          <w:rFonts w:ascii="Times New Roman" w:hAnsi="Times New Roman"/>
          <w:shd w:val="clear" w:color="auto" w:fill="FFFF00"/>
        </w:rPr>
        <w:t>[_]</w:t>
      </w:r>
      <w:r w:rsidR="005F784B" w:rsidRPr="005F784B">
        <w:rPr>
          <w:rFonts w:ascii="Times New Roman" w:hAnsi="Times New Roman"/>
        </w:rPr>
        <w:t>).</w:t>
      </w:r>
    </w:p>
    <w:p w14:paraId="1830D4C4" w14:textId="77777777" w:rsidR="005F784B" w:rsidRPr="005F784B" w:rsidRDefault="005E117B" w:rsidP="000D3A2E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pos="1683"/>
          <w:tab w:val="left" w:pos="1684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  <w:strike/>
          <w:lang w:eastAsia="ar-SA"/>
        </w:rPr>
      </w:pPr>
      <w:r w:rsidRPr="005F784B">
        <w:rPr>
          <w:rFonts w:ascii="Times New Roman" w:hAnsi="Times New Roman"/>
          <w:lang w:eastAsia="ar-SA"/>
        </w:rPr>
        <w:t xml:space="preserve">Wynagrodzenie, o którym mowa w ust. 1, obejmuje wszelkie koszty wynikające wprost </w:t>
      </w:r>
      <w:r w:rsidRPr="005F784B">
        <w:rPr>
          <w:rFonts w:ascii="Times New Roman" w:hAnsi="Times New Roman"/>
          <w:lang w:eastAsia="ar-SA"/>
        </w:rPr>
        <w:br/>
        <w:t>z opisu przedmiotu zamówienia w SWZ, koszty wynikające z postanowień umowy, jak również wszystkie inne niezbędne do prawidłowej realiza</w:t>
      </w:r>
      <w:r w:rsidR="005F784B">
        <w:rPr>
          <w:rFonts w:ascii="Times New Roman" w:hAnsi="Times New Roman"/>
          <w:lang w:eastAsia="ar-SA"/>
        </w:rPr>
        <w:t xml:space="preserve">cji zamówienia, w tym </w:t>
      </w:r>
      <w:r w:rsidRPr="005F784B">
        <w:rPr>
          <w:rFonts w:ascii="Times New Roman" w:hAnsi="Times New Roman"/>
          <w:lang w:eastAsia="ar-SA"/>
        </w:rPr>
        <w:t xml:space="preserve">w szczególności koszty transportu i koszty związane z dostawą i opłatami celnymi oraz podatkami wynikającymi </w:t>
      </w:r>
      <w:r w:rsidR="005F784B">
        <w:rPr>
          <w:rFonts w:ascii="Times New Roman" w:hAnsi="Times New Roman"/>
          <w:lang w:eastAsia="ar-SA"/>
        </w:rPr>
        <w:br/>
      </w:r>
      <w:r w:rsidRPr="005F784B">
        <w:rPr>
          <w:rFonts w:ascii="Times New Roman" w:hAnsi="Times New Roman"/>
          <w:lang w:eastAsia="ar-SA"/>
        </w:rPr>
        <w:t>z obowiązujących przepisów, a t</w:t>
      </w:r>
      <w:r w:rsidR="002506C8">
        <w:rPr>
          <w:rFonts w:ascii="Times New Roman" w:hAnsi="Times New Roman"/>
          <w:lang w:eastAsia="ar-SA"/>
        </w:rPr>
        <w:t>akże kosztami eksploatacyjnymi (okresowe przeglądy techniczne, aktualizacje oprogramowania)</w:t>
      </w:r>
      <w:r w:rsidR="00DE4A14">
        <w:rPr>
          <w:rFonts w:ascii="Times New Roman" w:hAnsi="Times New Roman"/>
          <w:lang w:eastAsia="ar-SA"/>
        </w:rPr>
        <w:t xml:space="preserve"> w okresie gwarancji</w:t>
      </w:r>
      <w:r w:rsidR="002506C8">
        <w:rPr>
          <w:rFonts w:ascii="Times New Roman" w:hAnsi="Times New Roman"/>
          <w:lang w:eastAsia="ar-SA"/>
        </w:rPr>
        <w:t>.</w:t>
      </w:r>
    </w:p>
    <w:p w14:paraId="245F1D6D" w14:textId="77777777" w:rsidR="005F784B" w:rsidRPr="005F784B" w:rsidRDefault="005F784B" w:rsidP="000D3A2E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pos="1683"/>
          <w:tab w:val="left" w:pos="1684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</w:rPr>
      </w:pPr>
      <w:r w:rsidRPr="005F784B">
        <w:rPr>
          <w:rFonts w:ascii="Times New Roman" w:hAnsi="Times New Roman"/>
        </w:rPr>
        <w:t xml:space="preserve">Zapłata </w:t>
      </w:r>
      <w:r w:rsidRPr="00EA195C">
        <w:rPr>
          <w:rFonts w:ascii="Times New Roman" w:hAnsi="Times New Roman"/>
        </w:rPr>
        <w:t>wynagrodzenia nastąpi na podstawie faktury VAT wystawionej przez Wykonawcę – na podstawie protokołu zdawczo-odbiorczego bez uwag.</w:t>
      </w:r>
    </w:p>
    <w:p w14:paraId="2ECF0BA7" w14:textId="061F0787" w:rsidR="005F784B" w:rsidRPr="00145E12" w:rsidRDefault="005F784B" w:rsidP="00A907F2">
      <w:pPr>
        <w:pStyle w:val="Akapitzlist"/>
        <w:widowControl w:val="0"/>
        <w:numPr>
          <w:ilvl w:val="0"/>
          <w:numId w:val="13"/>
        </w:numPr>
        <w:tabs>
          <w:tab w:val="left" w:pos="142"/>
          <w:tab w:val="left" w:pos="426"/>
          <w:tab w:val="left" w:pos="1683"/>
          <w:tab w:val="left" w:pos="1684"/>
        </w:tabs>
        <w:autoSpaceDE w:val="0"/>
        <w:autoSpaceDN w:val="0"/>
        <w:spacing w:after="0"/>
        <w:ind w:left="426" w:right="14" w:hanging="426"/>
        <w:contextualSpacing w:val="0"/>
        <w:jc w:val="both"/>
      </w:pPr>
      <w:r w:rsidRPr="005F784B">
        <w:rPr>
          <w:rFonts w:ascii="Times New Roman" w:hAnsi="Times New Roman"/>
        </w:rPr>
        <w:t xml:space="preserve">Zamawiający dokona zapłaty wynagrodzenia przelewem w terminie </w:t>
      </w:r>
      <w:r w:rsidRPr="005F784B">
        <w:rPr>
          <w:rFonts w:ascii="Times New Roman" w:hAnsi="Times New Roman"/>
          <w:b/>
        </w:rPr>
        <w:t>do 60 dni</w:t>
      </w:r>
      <w:r w:rsidR="00145E12">
        <w:rPr>
          <w:rFonts w:ascii="Times New Roman" w:hAnsi="Times New Roman"/>
        </w:rPr>
        <w:t xml:space="preserve"> </w:t>
      </w:r>
      <w:r w:rsidRPr="005F784B">
        <w:rPr>
          <w:rFonts w:ascii="Times New Roman" w:hAnsi="Times New Roman"/>
        </w:rPr>
        <w:t>od daty otrzymania prawidłowo wystawionej faktury na rachunek bankowy:</w:t>
      </w:r>
      <w:r w:rsidR="00145E12">
        <w:rPr>
          <w:rFonts w:ascii="Times New Roman" w:hAnsi="Times New Roman"/>
        </w:rPr>
        <w:t xml:space="preserve"> </w:t>
      </w:r>
      <w:r w:rsidRPr="00145E12">
        <w:t>……………………………………………………………</w:t>
      </w:r>
      <w:r w:rsidR="00145E12">
        <w:t>………………………………………………………..</w:t>
      </w:r>
    </w:p>
    <w:p w14:paraId="57FECF52" w14:textId="77777777" w:rsidR="005F784B" w:rsidRPr="005F784B" w:rsidRDefault="005F784B" w:rsidP="005F784B">
      <w:pPr>
        <w:pStyle w:val="Tekstpodstawowy"/>
        <w:tabs>
          <w:tab w:val="left" w:pos="426"/>
        </w:tabs>
        <w:spacing w:line="276" w:lineRule="auto"/>
        <w:ind w:left="426" w:right="11" w:hanging="426"/>
        <w:rPr>
          <w:b w:val="0"/>
          <w:i w:val="0"/>
          <w:sz w:val="22"/>
          <w:szCs w:val="22"/>
        </w:rPr>
      </w:pPr>
      <w:r w:rsidRPr="005F784B">
        <w:rPr>
          <w:sz w:val="22"/>
          <w:szCs w:val="22"/>
        </w:rPr>
        <w:tab/>
      </w:r>
      <w:r w:rsidRPr="005F784B">
        <w:rPr>
          <w:b w:val="0"/>
          <w:i w:val="0"/>
          <w:sz w:val="22"/>
          <w:szCs w:val="22"/>
        </w:rPr>
        <w:t>wskazany przez Wykonawcę na dostarczonej fakturze VAT. Jeżeli jednak termin zapłaty przez Zamawiającego przypada w dni wolne od pracy (sobota, niedziela, święta) to termin ten ulega przesunięciu na pierwszy roboczy dzień po tych dniach.</w:t>
      </w:r>
    </w:p>
    <w:p w14:paraId="65646BD5" w14:textId="77777777" w:rsidR="005F784B" w:rsidRPr="005F784B" w:rsidRDefault="005F784B" w:rsidP="000D3A2E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</w:rPr>
      </w:pPr>
      <w:r w:rsidRPr="005F784B">
        <w:rPr>
          <w:rFonts w:ascii="Times New Roman" w:hAnsi="Times New Roman"/>
        </w:rPr>
        <w:t>Zamawiający wymaga, aby na fakturze wpisany był numer umowy oraz nazwa przedmiotu umowy zgodnie z załącznikiem nr 1. Za datę zapłaty strony uważać będą datę obciążenia rachunku Zamawiającego.</w:t>
      </w:r>
    </w:p>
    <w:p w14:paraId="5889AB8F" w14:textId="77777777" w:rsidR="005F784B" w:rsidRPr="005F784B" w:rsidRDefault="005F784B" w:rsidP="000D3A2E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</w:rPr>
      </w:pPr>
      <w:r w:rsidRPr="005F784B">
        <w:rPr>
          <w:rFonts w:ascii="Times New Roman" w:hAnsi="Times New Roman"/>
        </w:rPr>
        <w:t xml:space="preserve">Strony umowy na podstawie art. 106n Ustawy z dnia 11 marca 2004 r. o podatku od towarów </w:t>
      </w:r>
      <w:r w:rsidRPr="005F784B">
        <w:rPr>
          <w:rFonts w:ascii="Times New Roman" w:hAnsi="Times New Roman"/>
        </w:rPr>
        <w:br/>
        <w:t>i usług wyrażają zgodę na przesyłanie faktur, duplikatów tych faktur oraz ich korekt w formie elektronicznej PDF na adres e-mail: sekcja.aparatury@orsk.pl lub w formie ustrukturyzowanych faktur elektronicznych przesyłanych za pośrednictwem platformy elektronicznego fakturowania (PEF) na stronie: https://efaktura.gov.pl, zgodnie z przepisami ustawy z dnia 9 listopada 2018 r.</w:t>
      </w:r>
      <w:r w:rsidRPr="005F784B">
        <w:rPr>
          <w:rFonts w:ascii="Times New Roman" w:hAnsi="Times New Roman"/>
        </w:rPr>
        <w:br/>
        <w:t>o elektronicznym fakturowaniu w zamówieniach publicznych, koncesjach na roboty budowlane lub usługi oraz partnerstwie publiczno-prawnym (Dz. U. z 2020r. poz. 1666 ze zm.).</w:t>
      </w:r>
    </w:p>
    <w:p w14:paraId="34877D58" w14:textId="77777777" w:rsidR="005F784B" w:rsidRPr="005F784B" w:rsidRDefault="005F784B" w:rsidP="000D3A2E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</w:rPr>
      </w:pPr>
      <w:r w:rsidRPr="005F784B">
        <w:rPr>
          <w:rFonts w:ascii="Times New Roman" w:hAnsi="Times New Roman"/>
        </w:rPr>
        <w:t>Fakturę należy przesłać drogą mailową najpóźniej do 10 dnia następnego miesiąca po realizacji przedmiotu umowy.</w:t>
      </w:r>
    </w:p>
    <w:p w14:paraId="4CE05E21" w14:textId="77777777" w:rsidR="005F784B" w:rsidRPr="005F784B" w:rsidRDefault="005F784B" w:rsidP="000D3A2E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</w:rPr>
      </w:pPr>
      <w:r w:rsidRPr="005F784B">
        <w:rPr>
          <w:rFonts w:ascii="Times New Roman" w:hAnsi="Times New Roman"/>
        </w:rPr>
        <w:t>Warunkiem realizacji płatności w przypadku podatników VAT czynnych na rachunek bankowy wskazany w umowie jest występowanie tego rachunku w wykazie podatników VAT, o którym mowa w art. 96b ust. 1 ustawy o podatku od towarów i usług (dalej: „Wykaz”).</w:t>
      </w:r>
    </w:p>
    <w:p w14:paraId="5687E490" w14:textId="77777777" w:rsidR="005F784B" w:rsidRPr="005F784B" w:rsidRDefault="005F784B" w:rsidP="000D3A2E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</w:rPr>
      </w:pPr>
      <w:r w:rsidRPr="005F784B">
        <w:rPr>
          <w:rFonts w:ascii="Times New Roman" w:hAnsi="Times New Roman"/>
        </w:rPr>
        <w:t>W przypadku gdy na dzień realizacji płatności rachunek bankowy wskazany w umowie nie występuje w Wykazie, Strona realizująca płatność jest uprawniona do:</w:t>
      </w:r>
    </w:p>
    <w:p w14:paraId="36585A94" w14:textId="77777777" w:rsidR="005F784B" w:rsidRPr="005F784B" w:rsidRDefault="005F784B" w:rsidP="000D3A2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</w:rPr>
      </w:pPr>
      <w:r w:rsidRPr="005F784B">
        <w:rPr>
          <w:rFonts w:ascii="Times New Roman" w:hAnsi="Times New Roman"/>
        </w:rPr>
        <w:t>skierowania płatności na rachunek bankowy wskazany w umowie z jednoczesnym powiadomieniem właściwego organu skarbowego o tym fakcie lub</w:t>
      </w:r>
    </w:p>
    <w:p w14:paraId="7697B9AD" w14:textId="77777777" w:rsidR="005F784B" w:rsidRPr="005F784B" w:rsidRDefault="005F784B" w:rsidP="000D3A2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</w:rPr>
      </w:pPr>
      <w:r w:rsidRPr="005F784B">
        <w:rPr>
          <w:rFonts w:ascii="Times New Roman" w:hAnsi="Times New Roman"/>
        </w:rPr>
        <w:t>wstrzymania płatności, niezwłocznie po ustaleniu tej okoliczności Strona wstrzymująca płatność powiadomi dugą Stronę o tym fakcie i powodach wstrzymania.</w:t>
      </w:r>
    </w:p>
    <w:p w14:paraId="35BB20DA" w14:textId="33568F74" w:rsidR="005F784B" w:rsidRDefault="005F784B" w:rsidP="000D3A2E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</w:rPr>
      </w:pPr>
      <w:r w:rsidRPr="005F784B">
        <w:rPr>
          <w:rFonts w:ascii="Times New Roman" w:hAnsi="Times New Roman"/>
        </w:rPr>
        <w:t xml:space="preserve">Druga Strona, niezwłocznie po umieszczeniu rachunku bankowego w Wykazie, zawiadomi Stronę wstrzymująca płatność. Strona ta w terminie nie dłuższym niż 3 dni robocze od dnia zawiadomienia, zrealizuje płatność, chyba że w dniu płatności ponownie wystąpi przypadek, </w:t>
      </w:r>
      <w:r w:rsidRPr="005F784B">
        <w:rPr>
          <w:rFonts w:ascii="Times New Roman" w:hAnsi="Times New Roman"/>
        </w:rPr>
        <w:br/>
        <w:t>o którym mowa powyżej.</w:t>
      </w:r>
    </w:p>
    <w:p w14:paraId="1ACA2EAF" w14:textId="77777777" w:rsidR="00560695" w:rsidRDefault="00560695" w:rsidP="00560695">
      <w:pPr>
        <w:pStyle w:val="Akapitzlist"/>
        <w:widowControl w:val="0"/>
        <w:tabs>
          <w:tab w:val="left" w:pos="426"/>
          <w:tab w:val="left" w:pos="1687"/>
        </w:tabs>
        <w:autoSpaceDE w:val="0"/>
        <w:autoSpaceDN w:val="0"/>
        <w:spacing w:after="0"/>
        <w:ind w:left="426" w:right="11"/>
        <w:contextualSpacing w:val="0"/>
        <w:jc w:val="both"/>
        <w:rPr>
          <w:rFonts w:ascii="Times New Roman" w:hAnsi="Times New Roman"/>
        </w:rPr>
      </w:pPr>
    </w:p>
    <w:p w14:paraId="723523B3" w14:textId="513451DA" w:rsidR="005B6FB8" w:rsidRPr="00560695" w:rsidRDefault="005F784B" w:rsidP="00560695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pos="1683"/>
          <w:tab w:val="left" w:pos="1684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  <w:strike/>
          <w:lang w:eastAsia="ar-SA"/>
        </w:rPr>
      </w:pPr>
      <w:r w:rsidRPr="005F784B">
        <w:rPr>
          <w:rFonts w:ascii="Times New Roman" w:hAnsi="Times New Roman"/>
        </w:rPr>
        <w:lastRenderedPageBreak/>
        <w:t>Druga Strona zobowiązuje się nie dochodzić żadnych roszczeń z tytułu opóźnienia płatności wynikających z ust. 9 i 10.</w:t>
      </w:r>
    </w:p>
    <w:p w14:paraId="6505CE2F" w14:textId="77777777" w:rsidR="00560695" w:rsidRDefault="00560695" w:rsidP="00037164">
      <w:pPr>
        <w:widowControl w:val="0"/>
        <w:shd w:val="clear" w:color="auto" w:fill="FFFFFF"/>
        <w:tabs>
          <w:tab w:val="left" w:leader="dot" w:pos="4867"/>
        </w:tabs>
        <w:suppressAutoHyphens/>
        <w:autoSpaceDE w:val="0"/>
        <w:spacing w:line="276" w:lineRule="auto"/>
        <w:ind w:left="425" w:hanging="425"/>
        <w:jc w:val="center"/>
        <w:rPr>
          <w:b/>
          <w:noProof/>
          <w:sz w:val="22"/>
          <w:szCs w:val="22"/>
        </w:rPr>
      </w:pPr>
    </w:p>
    <w:p w14:paraId="7BA7747F" w14:textId="7F5B1A1D" w:rsidR="008A0F8F" w:rsidRPr="005F784B" w:rsidRDefault="008A0F8F" w:rsidP="00037164">
      <w:pPr>
        <w:widowControl w:val="0"/>
        <w:shd w:val="clear" w:color="auto" w:fill="FFFFFF"/>
        <w:tabs>
          <w:tab w:val="left" w:leader="dot" w:pos="4867"/>
        </w:tabs>
        <w:suppressAutoHyphens/>
        <w:autoSpaceDE w:val="0"/>
        <w:spacing w:line="276" w:lineRule="auto"/>
        <w:ind w:left="425" w:hanging="425"/>
        <w:jc w:val="center"/>
        <w:rPr>
          <w:b/>
          <w:noProof/>
          <w:sz w:val="22"/>
          <w:szCs w:val="22"/>
        </w:rPr>
      </w:pPr>
      <w:r w:rsidRPr="005F784B">
        <w:rPr>
          <w:b/>
          <w:noProof/>
          <w:sz w:val="22"/>
          <w:szCs w:val="22"/>
        </w:rPr>
        <w:t xml:space="preserve">§ </w:t>
      </w:r>
      <w:r w:rsidR="00EA769B" w:rsidRPr="005F784B">
        <w:rPr>
          <w:b/>
          <w:noProof/>
          <w:sz w:val="22"/>
          <w:szCs w:val="22"/>
        </w:rPr>
        <w:t>5</w:t>
      </w:r>
    </w:p>
    <w:p w14:paraId="622D30AF" w14:textId="77777777" w:rsidR="005F784B" w:rsidRPr="005F784B" w:rsidRDefault="005F784B" w:rsidP="005F784B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5F784B">
        <w:t>GWARANCJA I RĘKOJMIA</w:t>
      </w:r>
    </w:p>
    <w:p w14:paraId="7AB18FD9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Wykonawca oświadcza, że dostarczony przedmiot umowy jest fabrycznie nowy, należytej jakości, sprawny, wolny od jakichkolwiek wad fizycznych i prawnych.</w:t>
      </w:r>
    </w:p>
    <w:p w14:paraId="08E875B7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 xml:space="preserve">Wykonawca udziela gwarancji i rękojmi dla całości dostarczonego przedmiotu umowy na okres </w:t>
      </w:r>
      <w:r w:rsidR="00792CB2">
        <w:rPr>
          <w:rFonts w:ascii="Times New Roman" w:hAnsi="Times New Roman"/>
        </w:rPr>
        <w:br/>
      </w:r>
      <w:r w:rsidR="00E13610" w:rsidRPr="00EA195C">
        <w:rPr>
          <w:rFonts w:ascii="Times New Roman" w:hAnsi="Times New Roman"/>
          <w:b/>
        </w:rPr>
        <w:t>60</w:t>
      </w:r>
      <w:r w:rsidRPr="00EA195C">
        <w:rPr>
          <w:rFonts w:ascii="Times New Roman" w:hAnsi="Times New Roman"/>
          <w:b/>
        </w:rPr>
        <w:t xml:space="preserve"> miesięcy</w:t>
      </w:r>
      <w:r w:rsidRPr="00EA195C">
        <w:rPr>
          <w:rFonts w:ascii="Times New Roman" w:hAnsi="Times New Roman"/>
        </w:rPr>
        <w:t xml:space="preserve"> licząc od dnia podpisania protokołu zdawczo-odbiorczego bez uwag. Jeżeli na</w:t>
      </w:r>
      <w:r w:rsidRPr="00792CB2">
        <w:rPr>
          <w:rFonts w:ascii="Times New Roman" w:hAnsi="Times New Roman"/>
        </w:rPr>
        <w:t xml:space="preserve"> poszczególne materiały lub urządzenia udzielona jest gwarancja producenta na okres dłuższy niż </w:t>
      </w:r>
      <w:r w:rsidR="00792CB2">
        <w:rPr>
          <w:rFonts w:ascii="Times New Roman" w:hAnsi="Times New Roman"/>
        </w:rPr>
        <w:br/>
      </w:r>
      <w:r w:rsidR="00E13610" w:rsidRPr="00E13610">
        <w:rPr>
          <w:rFonts w:ascii="Times New Roman" w:hAnsi="Times New Roman"/>
        </w:rPr>
        <w:t>60</w:t>
      </w:r>
      <w:r w:rsidR="00792CB2" w:rsidRPr="00E13610">
        <w:rPr>
          <w:rFonts w:ascii="Times New Roman" w:hAnsi="Times New Roman"/>
        </w:rPr>
        <w:t xml:space="preserve"> miesięcy</w:t>
      </w:r>
      <w:r w:rsidRPr="00E13610">
        <w:rPr>
          <w:rFonts w:ascii="Times New Roman" w:hAnsi="Times New Roman"/>
        </w:rPr>
        <w:t>,</w:t>
      </w:r>
      <w:r w:rsidRPr="00792CB2">
        <w:rPr>
          <w:rFonts w:ascii="Times New Roman" w:hAnsi="Times New Roman"/>
        </w:rPr>
        <w:t xml:space="preserve"> okres gwarancji udzielonej przez Wykonawcę odpowiada okresowi gwarancji udzielonej przez producenta.</w:t>
      </w:r>
    </w:p>
    <w:p w14:paraId="58F8A6F3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Pełna gwarancja obejmuje również koszt dojazdu, robocizny, części zamiennych.</w:t>
      </w:r>
    </w:p>
    <w:p w14:paraId="56299E54" w14:textId="77777777" w:rsid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W przypadku awarii przedmiotu umowy w okresie wskazanym w ust. 2 Wykonawca przystąpi do naprawy w terminie nie przekraczającym 48 godzin od zgłoszenia awarii (dotyczy dni roboczych). Zgłoszenie następuje na nr tel. lub adres mailowy:</w:t>
      </w:r>
    </w:p>
    <w:p w14:paraId="15ABE57E" w14:textId="77777777" w:rsidR="005F784B" w:rsidRPr="00792CB2" w:rsidRDefault="005F784B" w:rsidP="00792CB2">
      <w:pPr>
        <w:pStyle w:val="Akapitzlist"/>
        <w:widowControl w:val="0"/>
        <w:tabs>
          <w:tab w:val="left" w:pos="426"/>
          <w:tab w:val="left" w:pos="1687"/>
        </w:tabs>
        <w:autoSpaceDE w:val="0"/>
        <w:autoSpaceDN w:val="0"/>
        <w:spacing w:after="0"/>
        <w:ind w:left="426" w:right="14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………………………………………………………………………………………</w:t>
      </w:r>
      <w:r w:rsidR="00792CB2">
        <w:rPr>
          <w:rFonts w:ascii="Times New Roman" w:hAnsi="Times New Roman"/>
        </w:rPr>
        <w:t>………………</w:t>
      </w:r>
    </w:p>
    <w:p w14:paraId="7E8FD89A" w14:textId="77777777" w:rsidR="005F784B" w:rsidRPr="00792CB2" w:rsidRDefault="005F784B" w:rsidP="005F784B">
      <w:pPr>
        <w:pStyle w:val="Tekstpodstawowy"/>
        <w:tabs>
          <w:tab w:val="left" w:pos="284"/>
        </w:tabs>
        <w:spacing w:line="276" w:lineRule="auto"/>
        <w:ind w:left="284" w:right="14" w:hanging="284"/>
        <w:jc w:val="center"/>
        <w:rPr>
          <w:b w:val="0"/>
          <w:sz w:val="18"/>
          <w:szCs w:val="22"/>
        </w:rPr>
      </w:pPr>
      <w:r w:rsidRPr="00792CB2">
        <w:rPr>
          <w:b w:val="0"/>
          <w:sz w:val="18"/>
          <w:szCs w:val="22"/>
        </w:rPr>
        <w:t>(adres mailowy, numer telefonu)</w:t>
      </w:r>
    </w:p>
    <w:p w14:paraId="6F75973C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 xml:space="preserve">Czas usunięcia awarii przez Wykonawcę wynosi 5 dni roboczych od jej zgłoszenia przez Zamawiającego. W sytuacji, w której wystąpi konieczność sprowadzenia części zamiennych, </w:t>
      </w:r>
      <w:r w:rsidRPr="00792CB2">
        <w:rPr>
          <w:rFonts w:ascii="Times New Roman" w:hAnsi="Times New Roman"/>
        </w:rPr>
        <w:br/>
        <w:t>o czym należy poinformować Zamawiającego nie później niż w terminie 5 dni roboczych od zgłoszenia awarii, Wykonawca zobowiązany jest do dostarczenia urządzenia zamiennego o nie gorszych parametrach technicznych bez dodatkowych opłat.</w:t>
      </w:r>
    </w:p>
    <w:p w14:paraId="0D37CC6A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 xml:space="preserve">Naprawa </w:t>
      </w:r>
      <w:r w:rsidR="00E636FB">
        <w:rPr>
          <w:rFonts w:ascii="Times New Roman" w:hAnsi="Times New Roman"/>
        </w:rPr>
        <w:t>przedmiotu umowy</w:t>
      </w:r>
      <w:r w:rsidRPr="00792CB2">
        <w:rPr>
          <w:rFonts w:ascii="Times New Roman" w:hAnsi="Times New Roman"/>
        </w:rPr>
        <w:t xml:space="preserve"> odbywać się będzie w siedzibie Zamawiającego. W uzasadnionym przypadku naprawa może odbywać się w innym miejscu (poza siedzibą Zamawiającego), pod warunkiem wyrażenia zgody przez Zamawiającego, pod rygorem nieważności  w  formie  pisemnej.</w:t>
      </w:r>
      <w:r w:rsidR="00834950">
        <w:rPr>
          <w:rFonts w:ascii="Times New Roman" w:hAnsi="Times New Roman"/>
        </w:rPr>
        <w:t xml:space="preserve"> </w:t>
      </w:r>
      <w:r w:rsidRPr="00792CB2">
        <w:rPr>
          <w:rFonts w:ascii="Times New Roman" w:hAnsi="Times New Roman"/>
        </w:rPr>
        <w:t xml:space="preserve">W przypadku wykonywania naprawy poza siedzibą Zamawiającego Wykonawca ponosi wszelkie koszty i ryzyko związane z jego transportem do i </w:t>
      </w:r>
      <w:r w:rsidR="00105525">
        <w:rPr>
          <w:rFonts w:ascii="Times New Roman" w:hAnsi="Times New Roman"/>
        </w:rPr>
        <w:t xml:space="preserve">z </w:t>
      </w:r>
      <w:r w:rsidRPr="00792CB2">
        <w:rPr>
          <w:rFonts w:ascii="Times New Roman" w:hAnsi="Times New Roman"/>
        </w:rPr>
        <w:t>miejsca naprawy.</w:t>
      </w:r>
    </w:p>
    <w:p w14:paraId="30A9BC7A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Wykonawca zobowiązuje się do wymiany urządze</w:t>
      </w:r>
      <w:r w:rsidR="00105525">
        <w:rPr>
          <w:rFonts w:ascii="Times New Roman" w:hAnsi="Times New Roman"/>
        </w:rPr>
        <w:t>nia</w:t>
      </w:r>
      <w:r w:rsidRPr="00792CB2">
        <w:rPr>
          <w:rFonts w:ascii="Times New Roman" w:hAnsi="Times New Roman"/>
        </w:rPr>
        <w:t xml:space="preserve"> na nowe w okresie wskazanym w ust. 2</w:t>
      </w:r>
      <w:r w:rsidRPr="00792CB2">
        <w:rPr>
          <w:rFonts w:ascii="Times New Roman" w:hAnsi="Times New Roman"/>
        </w:rPr>
        <w:br/>
        <w:t xml:space="preserve">w przypadku wystąpienia trzech istotnych awarii, których usunięcie związane będzie </w:t>
      </w:r>
      <w:r w:rsidRPr="00792CB2">
        <w:rPr>
          <w:rFonts w:ascii="Times New Roman" w:hAnsi="Times New Roman"/>
        </w:rPr>
        <w:br/>
        <w:t>z wymianą części lub podzespołów – przy trzeciej awarii lub jeśli usunięcie awarii jest niemożliwe. Wymiana powinna nastąpić w ciągu 3 dni roboczych od daty zgłoszenia awarii przez Zamawiającego.</w:t>
      </w:r>
    </w:p>
    <w:p w14:paraId="7AB0501C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W przypadku wymiany uszkodzon</w:t>
      </w:r>
      <w:r w:rsidR="00B307F0">
        <w:rPr>
          <w:rFonts w:ascii="Times New Roman" w:hAnsi="Times New Roman"/>
        </w:rPr>
        <w:t>ego</w:t>
      </w:r>
      <w:r w:rsidRPr="00792CB2">
        <w:rPr>
          <w:rFonts w:ascii="Times New Roman" w:hAnsi="Times New Roman"/>
        </w:rPr>
        <w:t xml:space="preserve"> urządze</w:t>
      </w:r>
      <w:r w:rsidR="00B307F0">
        <w:rPr>
          <w:rFonts w:ascii="Times New Roman" w:hAnsi="Times New Roman"/>
        </w:rPr>
        <w:t>nia na nowe lub wymiany jego</w:t>
      </w:r>
      <w:r w:rsidRPr="00792CB2">
        <w:rPr>
          <w:rFonts w:ascii="Times New Roman" w:hAnsi="Times New Roman"/>
        </w:rPr>
        <w:t xml:space="preserve"> części lub podzespołów w związku z okolicznościami określonymi w ust. 7 oraz w przypadku skorzystania przez Zamawiającego z rękojmi, w stosunku do now</w:t>
      </w:r>
      <w:r w:rsidR="00B307F0">
        <w:rPr>
          <w:rFonts w:ascii="Times New Roman" w:hAnsi="Times New Roman"/>
        </w:rPr>
        <w:t>ego</w:t>
      </w:r>
      <w:r w:rsidRPr="00792CB2">
        <w:rPr>
          <w:rFonts w:ascii="Times New Roman" w:hAnsi="Times New Roman"/>
        </w:rPr>
        <w:t>, wymienion</w:t>
      </w:r>
      <w:r w:rsidR="00B307F0">
        <w:rPr>
          <w:rFonts w:ascii="Times New Roman" w:hAnsi="Times New Roman"/>
        </w:rPr>
        <w:t>ego</w:t>
      </w:r>
      <w:r w:rsidRPr="00792CB2">
        <w:rPr>
          <w:rFonts w:ascii="Times New Roman" w:hAnsi="Times New Roman"/>
        </w:rPr>
        <w:t xml:space="preserve"> urządze</w:t>
      </w:r>
      <w:r w:rsidR="00B307F0">
        <w:rPr>
          <w:rFonts w:ascii="Times New Roman" w:hAnsi="Times New Roman"/>
        </w:rPr>
        <w:t>nia</w:t>
      </w:r>
      <w:r w:rsidRPr="00792CB2">
        <w:rPr>
          <w:rFonts w:ascii="Times New Roman" w:hAnsi="Times New Roman"/>
        </w:rPr>
        <w:t xml:space="preserve"> okres gwarancji i rękojmi rozpoczyna się od nowa zgodnie ze wskazanym w ust. 2 okresem gwarancji oraz obowiązują dotychczasowe warunki gwarancji i serwisu wynikające ze złożonej oferty.</w:t>
      </w:r>
    </w:p>
    <w:p w14:paraId="58FE406D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 xml:space="preserve">Naprawę uznaje się za skuteczną z chwilą podpisania przez obie strony raportu serwisowego </w:t>
      </w:r>
      <w:r w:rsidRPr="00792CB2">
        <w:rPr>
          <w:rFonts w:ascii="Times New Roman" w:hAnsi="Times New Roman"/>
        </w:rPr>
        <w:br/>
        <w:t>z usuwania wad.</w:t>
      </w:r>
    </w:p>
    <w:p w14:paraId="2CFA71FC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Wykonawca odpowiedzialny jest za wszelkie szkody, które spowodował usuwaniem wad.</w:t>
      </w:r>
    </w:p>
    <w:p w14:paraId="1EF3A8F7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1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W przypadku wymiany jakiejkolwiek części składowej lub całego przedmiotu umowy na nowy, Wykonawca zobowiązany jest w każdym przypadku dostarczyć część lub urządzenie, które:</w:t>
      </w:r>
    </w:p>
    <w:p w14:paraId="04A5CC19" w14:textId="77777777" w:rsidR="005F784B" w:rsidRPr="00792CB2" w:rsidRDefault="005F784B" w:rsidP="000D3A2E">
      <w:pPr>
        <w:pStyle w:val="Akapitzlist"/>
        <w:widowControl w:val="0"/>
        <w:numPr>
          <w:ilvl w:val="0"/>
          <w:numId w:val="14"/>
        </w:numPr>
        <w:tabs>
          <w:tab w:val="left" w:pos="567"/>
          <w:tab w:val="left" w:pos="1687"/>
        </w:tabs>
        <w:autoSpaceDE w:val="0"/>
        <w:autoSpaceDN w:val="0"/>
        <w:spacing w:after="0"/>
        <w:ind w:left="567" w:right="11" w:hanging="283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jest fabrycznie nowe,</w:t>
      </w:r>
    </w:p>
    <w:p w14:paraId="67938FAE" w14:textId="77777777" w:rsidR="005F784B" w:rsidRPr="00792CB2" w:rsidRDefault="005F784B" w:rsidP="000D3A2E">
      <w:pPr>
        <w:pStyle w:val="Akapitzlist"/>
        <w:widowControl w:val="0"/>
        <w:numPr>
          <w:ilvl w:val="0"/>
          <w:numId w:val="14"/>
        </w:numPr>
        <w:tabs>
          <w:tab w:val="left" w:pos="567"/>
          <w:tab w:val="left" w:pos="1687"/>
        </w:tabs>
        <w:autoSpaceDE w:val="0"/>
        <w:autoSpaceDN w:val="0"/>
        <w:spacing w:after="0"/>
        <w:ind w:left="567" w:right="11" w:hanging="283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jest nieużywane (nie było wcześniej wykorzystywane przez innego użytkownika), nie było przedmiotem wystaw bądź prezentacji, nie jest sprzętem rekondycjonowanym,</w:t>
      </w:r>
    </w:p>
    <w:p w14:paraId="22FBF3AF" w14:textId="7A526384" w:rsidR="005F784B" w:rsidRDefault="005F784B" w:rsidP="000D3A2E">
      <w:pPr>
        <w:pStyle w:val="Akapitzlist"/>
        <w:widowControl w:val="0"/>
        <w:numPr>
          <w:ilvl w:val="0"/>
          <w:numId w:val="14"/>
        </w:numPr>
        <w:tabs>
          <w:tab w:val="left" w:pos="567"/>
          <w:tab w:val="left" w:pos="1687"/>
        </w:tabs>
        <w:autoSpaceDE w:val="0"/>
        <w:autoSpaceDN w:val="0"/>
        <w:spacing w:after="0"/>
        <w:ind w:left="567" w:right="11" w:hanging="283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jest kompletne i do jego uruchomienia oraz stosowania zgodnie z przeznaczeniem nie jest konieczny zakup dodatkowych elementów i akcesoriów,</w:t>
      </w:r>
    </w:p>
    <w:p w14:paraId="45C0B424" w14:textId="77777777" w:rsidR="00C4380D" w:rsidRDefault="00C4380D" w:rsidP="00C4380D">
      <w:pPr>
        <w:pStyle w:val="Akapitzlist"/>
        <w:widowControl w:val="0"/>
        <w:tabs>
          <w:tab w:val="left" w:pos="567"/>
          <w:tab w:val="left" w:pos="1687"/>
        </w:tabs>
        <w:autoSpaceDE w:val="0"/>
        <w:autoSpaceDN w:val="0"/>
        <w:spacing w:after="0"/>
        <w:ind w:left="567" w:right="11"/>
        <w:contextualSpacing w:val="0"/>
        <w:jc w:val="both"/>
        <w:rPr>
          <w:rFonts w:ascii="Times New Roman" w:hAnsi="Times New Roman"/>
        </w:rPr>
      </w:pPr>
    </w:p>
    <w:p w14:paraId="08C46F70" w14:textId="2753614E" w:rsidR="00834950" w:rsidRPr="00C62C62" w:rsidRDefault="005F784B" w:rsidP="00C62C62">
      <w:pPr>
        <w:pStyle w:val="Akapitzlist"/>
        <w:widowControl w:val="0"/>
        <w:numPr>
          <w:ilvl w:val="0"/>
          <w:numId w:val="14"/>
        </w:numPr>
        <w:tabs>
          <w:tab w:val="left" w:pos="567"/>
          <w:tab w:val="left" w:pos="1687"/>
        </w:tabs>
        <w:autoSpaceDE w:val="0"/>
        <w:autoSpaceDN w:val="0"/>
        <w:spacing w:after="0"/>
        <w:ind w:left="567" w:right="14" w:hanging="283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lastRenderedPageBreak/>
        <w:t>charakteryzuje się co najmniej takimi parametrami technicznymi i eksploatacyjnymi jak urządzenie, którego parametry techniczne i eksploatacyjne zostały wymienione w załączniku nr 1do umowy (opis wymaganych parametrów technicznych),</w:t>
      </w:r>
    </w:p>
    <w:p w14:paraId="72F3D8FA" w14:textId="77777777" w:rsidR="005F784B" w:rsidRPr="00792CB2" w:rsidRDefault="005F784B" w:rsidP="000D3A2E">
      <w:pPr>
        <w:pStyle w:val="Akapitzlist"/>
        <w:widowControl w:val="0"/>
        <w:numPr>
          <w:ilvl w:val="0"/>
          <w:numId w:val="14"/>
        </w:numPr>
        <w:tabs>
          <w:tab w:val="left" w:pos="567"/>
          <w:tab w:val="left" w:pos="1687"/>
        </w:tabs>
        <w:autoSpaceDE w:val="0"/>
        <w:autoSpaceDN w:val="0"/>
        <w:spacing w:after="0"/>
        <w:ind w:left="567" w:right="14" w:hanging="283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stanowi wyrób tego samego producenta – z zastrzeżeniem, że możliwe jest zastosowanie wyrobu innego producenta po uzyskaniu uprzedniej zgody Zamawiającego (przy czym Wykonawca winien wskazać zaistnienie przyczyn o obiektywnym charakterze i niezależnych od Wykonawcy, które uniemożliwiają zastosowanie wyrobu tego samego producenta),</w:t>
      </w:r>
    </w:p>
    <w:p w14:paraId="0FD7DEFE" w14:textId="77777777" w:rsidR="005F784B" w:rsidRDefault="005F784B" w:rsidP="000D3A2E">
      <w:pPr>
        <w:pStyle w:val="Akapitzlist"/>
        <w:widowControl w:val="0"/>
        <w:numPr>
          <w:ilvl w:val="0"/>
          <w:numId w:val="14"/>
        </w:numPr>
        <w:tabs>
          <w:tab w:val="left" w:pos="567"/>
          <w:tab w:val="left" w:pos="1687"/>
        </w:tabs>
        <w:autoSpaceDE w:val="0"/>
        <w:autoSpaceDN w:val="0"/>
        <w:spacing w:after="0"/>
        <w:ind w:left="567" w:right="14" w:hanging="283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nie będzie rekondycjonowane, z zastrzeżeniem z dania kolejnego. Zamawiający dopuszcza zastosowanie przez Wykonawcę części i podzespołów rekondycjonowanych, za które Wykonawca bierze taką samą odpowiedzialność jak za części i podzespoły nowe zapewniając taką samą jakość i gwarancje jak dla podzespołów i części nowych</w:t>
      </w:r>
      <w:r w:rsidR="00970EE1">
        <w:rPr>
          <w:rFonts w:ascii="Times New Roman" w:hAnsi="Times New Roman"/>
        </w:rPr>
        <w:t>,</w:t>
      </w:r>
    </w:p>
    <w:p w14:paraId="6792669A" w14:textId="77777777" w:rsidR="00970EE1" w:rsidRPr="00970EE1" w:rsidRDefault="00970EE1" w:rsidP="000D3A2E">
      <w:pPr>
        <w:pStyle w:val="Akapitzlist"/>
        <w:widowControl w:val="0"/>
        <w:numPr>
          <w:ilvl w:val="0"/>
          <w:numId w:val="14"/>
        </w:numPr>
        <w:tabs>
          <w:tab w:val="left" w:pos="567"/>
          <w:tab w:val="left" w:pos="1687"/>
        </w:tabs>
        <w:autoSpaceDE w:val="0"/>
        <w:autoSpaceDN w:val="0"/>
        <w:spacing w:after="0"/>
        <w:ind w:left="567" w:right="11" w:hanging="283"/>
        <w:contextualSpacing w:val="0"/>
        <w:jc w:val="both"/>
        <w:rPr>
          <w:rFonts w:ascii="Times New Roman" w:hAnsi="Times New Roman"/>
        </w:rPr>
      </w:pPr>
      <w:r w:rsidRPr="00970EE1">
        <w:rPr>
          <w:rFonts w:ascii="Times New Roman" w:hAnsi="Times New Roman"/>
        </w:rPr>
        <w:t>posiada dopuszczenie i wprowadzenie do obrotu i stosowania na terenie Rzeczpospolitej Polskiej lub certyfikat zgodności lub deklarację zgodności dla wyrobu medycznego.</w:t>
      </w:r>
    </w:p>
    <w:p w14:paraId="767701DA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 xml:space="preserve">Wraz z nowym urządzeniem, Wykonawca zobowiązany jest dostarczyć wszystkie dokumenty wymagane obowiązującymi przepisami prawa, w tym wskazane </w:t>
      </w:r>
      <w:r w:rsidRPr="00BB56B5">
        <w:rPr>
          <w:rFonts w:ascii="Times New Roman" w:hAnsi="Times New Roman"/>
        </w:rPr>
        <w:t xml:space="preserve">w § 1 ust. </w:t>
      </w:r>
      <w:r w:rsidR="00BB56B5" w:rsidRPr="00BB56B5">
        <w:rPr>
          <w:rFonts w:ascii="Times New Roman" w:hAnsi="Times New Roman"/>
        </w:rPr>
        <w:t>3</w:t>
      </w:r>
      <w:r w:rsidRPr="00BB56B5">
        <w:rPr>
          <w:rFonts w:ascii="Times New Roman" w:hAnsi="Times New Roman"/>
        </w:rPr>
        <w:t xml:space="preserve"> umowy</w:t>
      </w:r>
      <w:r w:rsidRPr="00792CB2">
        <w:rPr>
          <w:rFonts w:ascii="Times New Roman" w:hAnsi="Times New Roman"/>
        </w:rPr>
        <w:t xml:space="preserve"> (za wyjątkiem tych, które Zamawiający posiada w związku z wcześniejszą realizacją przedmiotu umowy).</w:t>
      </w:r>
    </w:p>
    <w:p w14:paraId="4E8EF537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Przerwy w pracy urządzeń spowodowane naprawami gwarancyjnymi oraz w przypadku skorzystania przez Zamawiającego z rękojmi, a także wymiana urządzenia i jego elementów składowych na nowe odpowiednio wydłużają okres gwarancji.</w:t>
      </w:r>
    </w:p>
    <w:p w14:paraId="5D6223E8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Uprawnienia Zamawiającego z tytułu gwarancji nie wyłączają odpowiedzialności Wykonawcy</w:t>
      </w:r>
      <w:r w:rsidRPr="00792CB2">
        <w:rPr>
          <w:rFonts w:ascii="Times New Roman" w:hAnsi="Times New Roman"/>
        </w:rPr>
        <w:br/>
        <w:t>z tytułu rękojmi.</w:t>
      </w:r>
    </w:p>
    <w:p w14:paraId="19086ED3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W przypadku niewykonania obo</w:t>
      </w:r>
      <w:r w:rsidR="002C444C">
        <w:rPr>
          <w:rFonts w:ascii="Times New Roman" w:hAnsi="Times New Roman"/>
        </w:rPr>
        <w:t>wiązków określonych w ust. 4-</w:t>
      </w:r>
      <w:r w:rsidRPr="00792CB2">
        <w:rPr>
          <w:rFonts w:ascii="Times New Roman" w:hAnsi="Times New Roman"/>
        </w:rPr>
        <w:t>8 Zamawiający ma prawo zlecić usunięcie awarii serwisowi posiadającemu autoryzację producenta na koszt i ryzyko Wykonawcy – bez upoważnienia sądu.</w:t>
      </w:r>
    </w:p>
    <w:p w14:paraId="73904B92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Wykonawca nie ponosi odpowiedzialności za uszkodzenia powstałe w czasie użytkowania  przedmiotu umowy dostarczonego w ramach niniejszej umowy, jeżeli są one spowodowane niestosowaniem się do dostarczonej instrukcji obsługi.</w:t>
      </w:r>
    </w:p>
    <w:p w14:paraId="01B025B7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Przeglądy techniczne w okresie gwarancji Wykonawca zobowiązany jest wykonać na własny</w:t>
      </w:r>
      <w:r w:rsidRPr="00792CB2">
        <w:rPr>
          <w:rFonts w:ascii="Times New Roman" w:hAnsi="Times New Roman"/>
        </w:rPr>
        <w:br/>
        <w:t xml:space="preserve">koszt w terminach wskazanych w instrukcji, zgodnie z wymaganiami producenta. Do przeglądów tych, należy również przegląd techniczny wykonany w ostatnim miesiącu gwarancji. </w:t>
      </w:r>
      <w:r w:rsidRPr="00792CB2">
        <w:rPr>
          <w:rFonts w:ascii="Times New Roman" w:hAnsi="Times New Roman"/>
        </w:rPr>
        <w:br/>
        <w:t>W przypadku gdy Wykonawca nie wykona powyższego obowiązku Zamawiający nie traci roszczenia z tytułu gwarancji,  jeżeli awaria będzie spowodowana nie wykonaniem przeglądu technicznego w ostatnim miesiącu gwarancji.</w:t>
      </w:r>
    </w:p>
    <w:p w14:paraId="5DA392C1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>Raport serwisowy sporządzony przez serwis gwarancyjny musi zawierać opis wszystkich czynności serwisowych.</w:t>
      </w:r>
    </w:p>
    <w:p w14:paraId="6741D592" w14:textId="77777777" w:rsidR="005F784B" w:rsidRPr="00792CB2" w:rsidRDefault="005F784B" w:rsidP="000D3A2E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687"/>
        </w:tabs>
        <w:autoSpaceDE w:val="0"/>
        <w:autoSpaceDN w:val="0"/>
        <w:spacing w:after="0"/>
        <w:ind w:left="426" w:right="14" w:hanging="426"/>
        <w:contextualSpacing w:val="0"/>
        <w:jc w:val="both"/>
        <w:rPr>
          <w:rFonts w:ascii="Times New Roman" w:hAnsi="Times New Roman"/>
        </w:rPr>
      </w:pPr>
      <w:r w:rsidRPr="00792CB2">
        <w:rPr>
          <w:rFonts w:ascii="Times New Roman" w:hAnsi="Times New Roman"/>
        </w:rPr>
        <w:t xml:space="preserve">Wykonawca gwarantuje </w:t>
      </w:r>
      <w:r w:rsidR="002C444C">
        <w:rPr>
          <w:rFonts w:ascii="Times New Roman" w:hAnsi="Times New Roman"/>
        </w:rPr>
        <w:t xml:space="preserve">min. </w:t>
      </w:r>
      <w:r w:rsidR="00720F09">
        <w:rPr>
          <w:rFonts w:ascii="Times New Roman" w:hAnsi="Times New Roman"/>
        </w:rPr>
        <w:t>10</w:t>
      </w:r>
      <w:r w:rsidRPr="00792CB2">
        <w:rPr>
          <w:rFonts w:ascii="Times New Roman" w:hAnsi="Times New Roman"/>
        </w:rPr>
        <w:t>-letni okres dostępności do serwisu i części zamiennych liczony od daty przekazania przedmiotu umowy.</w:t>
      </w:r>
    </w:p>
    <w:p w14:paraId="63AB429D" w14:textId="77777777" w:rsidR="002C444C" w:rsidRDefault="002C444C" w:rsidP="00E05525">
      <w:pPr>
        <w:pStyle w:val="Tekstpodstawowy"/>
        <w:spacing w:line="276" w:lineRule="auto"/>
        <w:jc w:val="center"/>
        <w:rPr>
          <w:i w:val="0"/>
          <w:szCs w:val="24"/>
        </w:rPr>
      </w:pPr>
    </w:p>
    <w:p w14:paraId="3C27758D" w14:textId="77777777" w:rsidR="00E05525" w:rsidRPr="00405500" w:rsidRDefault="00E05525" w:rsidP="00E05525">
      <w:pPr>
        <w:pStyle w:val="Tekstpodstawowy"/>
        <w:spacing w:line="276" w:lineRule="auto"/>
        <w:jc w:val="center"/>
        <w:rPr>
          <w:i w:val="0"/>
          <w:sz w:val="22"/>
          <w:szCs w:val="24"/>
        </w:rPr>
      </w:pPr>
      <w:r w:rsidRPr="00405500">
        <w:rPr>
          <w:i w:val="0"/>
          <w:sz w:val="22"/>
          <w:szCs w:val="24"/>
        </w:rPr>
        <w:t xml:space="preserve">§ </w:t>
      </w:r>
      <w:r w:rsidR="000D70CA" w:rsidRPr="00405500">
        <w:rPr>
          <w:i w:val="0"/>
          <w:sz w:val="22"/>
          <w:szCs w:val="24"/>
        </w:rPr>
        <w:t>6</w:t>
      </w:r>
    </w:p>
    <w:p w14:paraId="50D56702" w14:textId="77777777" w:rsidR="00E05525" w:rsidRPr="00665B69" w:rsidRDefault="00665B69" w:rsidP="00E05525">
      <w:pPr>
        <w:pStyle w:val="Tekstpodstawowy"/>
        <w:spacing w:line="276" w:lineRule="auto"/>
        <w:jc w:val="center"/>
        <w:rPr>
          <w:i w:val="0"/>
          <w:sz w:val="22"/>
          <w:szCs w:val="22"/>
        </w:rPr>
      </w:pPr>
      <w:r w:rsidRPr="00405500">
        <w:rPr>
          <w:i w:val="0"/>
          <w:sz w:val="22"/>
          <w:szCs w:val="22"/>
        </w:rPr>
        <w:t>OPROGRAMOWANIE</w:t>
      </w:r>
    </w:p>
    <w:p w14:paraId="25DD87D4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4"/>
        </w:rPr>
      </w:pPr>
      <w:r w:rsidRPr="000D70CA">
        <w:rPr>
          <w:sz w:val="22"/>
          <w:szCs w:val="24"/>
        </w:rPr>
        <w:t xml:space="preserve">Wykonawca oświadcza, że wykonując </w:t>
      </w:r>
      <w:r w:rsidR="000D70CA">
        <w:rPr>
          <w:sz w:val="22"/>
          <w:szCs w:val="24"/>
        </w:rPr>
        <w:t>u</w:t>
      </w:r>
      <w:r w:rsidRPr="000D70CA">
        <w:rPr>
          <w:sz w:val="22"/>
          <w:szCs w:val="24"/>
        </w:rPr>
        <w:t>mowę będzie przestrzegał przepisów ustawy o Prawie autorskim i prawach pokrewnych oraz nie naruszy majątkowych oraz osobistych praw osób trzecich</w:t>
      </w:r>
      <w:r w:rsidR="00737B62" w:rsidRPr="000D70CA">
        <w:rPr>
          <w:sz w:val="22"/>
          <w:szCs w:val="24"/>
        </w:rPr>
        <w:t>.</w:t>
      </w:r>
    </w:p>
    <w:p w14:paraId="3EB08A29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4"/>
        </w:rPr>
      </w:pPr>
      <w:r w:rsidRPr="000D70CA">
        <w:rPr>
          <w:sz w:val="22"/>
          <w:szCs w:val="24"/>
        </w:rPr>
        <w:t xml:space="preserve">W zakresie oprogramowania niezbędnego do realizacji umowy, będzie się uważało, że Wykonawca przez podpisanie </w:t>
      </w:r>
      <w:r w:rsidR="00737B62" w:rsidRPr="000D70CA">
        <w:rPr>
          <w:sz w:val="22"/>
          <w:szCs w:val="24"/>
        </w:rPr>
        <w:t>u</w:t>
      </w:r>
      <w:r w:rsidRPr="000D70CA">
        <w:rPr>
          <w:sz w:val="22"/>
          <w:szCs w:val="24"/>
        </w:rPr>
        <w:t xml:space="preserve">mowy udzielił Zamawiającemu bezterminowej, zbywalnej, nie zastrzeżonej, za wynagrodzeniem uwzględnionym w kwocie, o której mowa w § </w:t>
      </w:r>
      <w:r w:rsidR="000D70CA" w:rsidRPr="000D70CA">
        <w:rPr>
          <w:sz w:val="22"/>
          <w:szCs w:val="24"/>
        </w:rPr>
        <w:t>4</w:t>
      </w:r>
      <w:r w:rsidRPr="000D70CA">
        <w:rPr>
          <w:sz w:val="22"/>
          <w:szCs w:val="24"/>
        </w:rPr>
        <w:t xml:space="preserve">ust. </w:t>
      </w:r>
      <w:r w:rsidR="0047020C" w:rsidRPr="000D70CA">
        <w:rPr>
          <w:sz w:val="22"/>
          <w:szCs w:val="24"/>
        </w:rPr>
        <w:t>1</w:t>
      </w:r>
      <w:r w:rsidR="00737B62" w:rsidRPr="000D70CA">
        <w:rPr>
          <w:sz w:val="22"/>
          <w:szCs w:val="24"/>
        </w:rPr>
        <w:t>,</w:t>
      </w:r>
      <w:r w:rsidRPr="000D70CA">
        <w:rPr>
          <w:sz w:val="22"/>
          <w:szCs w:val="24"/>
        </w:rPr>
        <w:t xml:space="preserve"> licencji na używanie oprogramowania. Niniejsza licencja będzie używana wyłącznie w celu użytkowania</w:t>
      </w:r>
      <w:r w:rsidR="00834950">
        <w:rPr>
          <w:sz w:val="22"/>
          <w:szCs w:val="24"/>
        </w:rPr>
        <w:br/>
      </w:r>
      <w:r w:rsidRPr="000D70CA">
        <w:rPr>
          <w:sz w:val="22"/>
          <w:szCs w:val="24"/>
        </w:rPr>
        <w:t xml:space="preserve">i modyfikacji przedmiotu </w:t>
      </w:r>
      <w:r w:rsidR="00737B62" w:rsidRPr="000D70CA">
        <w:rPr>
          <w:sz w:val="22"/>
          <w:szCs w:val="24"/>
        </w:rPr>
        <w:t>u</w:t>
      </w:r>
      <w:r w:rsidRPr="000D70CA">
        <w:rPr>
          <w:sz w:val="22"/>
          <w:szCs w:val="24"/>
        </w:rPr>
        <w:t xml:space="preserve">mowy w Rzeczypospolitej Polskiej. </w:t>
      </w:r>
    </w:p>
    <w:p w14:paraId="15B11EF0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4"/>
        </w:rPr>
      </w:pPr>
      <w:r w:rsidRPr="000D70CA">
        <w:rPr>
          <w:sz w:val="22"/>
          <w:szCs w:val="24"/>
        </w:rPr>
        <w:lastRenderedPageBreak/>
        <w:t>Licencja, o której mowa w ust. 2 uprawnia do trwałego lub czasowego zwielokrotnienia programu komputerowego w całości lub w części jakimikolwiek środkami i w jakiejkolwiek formie</w:t>
      </w:r>
      <w:r w:rsidR="000D70CA">
        <w:rPr>
          <w:sz w:val="22"/>
          <w:szCs w:val="24"/>
        </w:rPr>
        <w:t>.</w:t>
      </w:r>
    </w:p>
    <w:p w14:paraId="46FCA113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4"/>
        </w:rPr>
      </w:pPr>
      <w:r w:rsidRPr="000D70CA">
        <w:rPr>
          <w:sz w:val="22"/>
          <w:szCs w:val="24"/>
        </w:rPr>
        <w:t xml:space="preserve">Oprogramowanie opracowane przez Wykonawcę (lub na jego rzecz) nie będzie bez zgody Wykonawcy używane, kopiowane czy przekazywane stronie trzeciej przez Zamawiającego (lub w jego imieniu) do celów innych, niż te które są dozwolone według niniejszego paragrafu </w:t>
      </w:r>
      <w:r w:rsidR="00737B62" w:rsidRPr="000D70CA">
        <w:rPr>
          <w:sz w:val="22"/>
          <w:szCs w:val="24"/>
        </w:rPr>
        <w:t>u</w:t>
      </w:r>
      <w:r w:rsidRPr="000D70CA">
        <w:rPr>
          <w:sz w:val="22"/>
          <w:szCs w:val="24"/>
        </w:rPr>
        <w:t>mowy.</w:t>
      </w:r>
    </w:p>
    <w:p w14:paraId="64BC1F1B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 xml:space="preserve">Zamawiający nie będzie używał lub powielał oprogramowania objętego licencją/ sublicencją stanowiącego przedmiot licencji/sublicencji dla jakichkolwiek celów, innych niż te określone </w:t>
      </w:r>
      <w:r w:rsidR="000D70CA">
        <w:rPr>
          <w:rStyle w:val="st"/>
          <w:sz w:val="22"/>
          <w:szCs w:val="24"/>
        </w:rPr>
        <w:br/>
      </w:r>
      <w:r w:rsidRPr="000D70CA">
        <w:rPr>
          <w:rStyle w:val="st"/>
          <w:sz w:val="22"/>
          <w:szCs w:val="24"/>
        </w:rPr>
        <w:t>w niniejszych warunkach lub takich, których moc wiążąca dla stron jest od nich niezależna, ani nie będzie udostępniał przedmiotu Licencji (programów i ich dokumentacji) jakimkolwiek osobom trzecim, za wyjątkiem osób trzecich współpracujących w ra</w:t>
      </w:r>
      <w:r w:rsidR="000D70CA">
        <w:rPr>
          <w:rStyle w:val="st"/>
          <w:sz w:val="22"/>
          <w:szCs w:val="24"/>
        </w:rPr>
        <w:t>mach działalności Zamawiającego.</w:t>
      </w:r>
    </w:p>
    <w:p w14:paraId="20023A68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 xml:space="preserve">Zamawiający nie będzie wynajmował, dokonywał dystrybucji elektronicznej, ani czasowo przenosił prawa do korzystania z Licencji na zasadzie „timesharing”, ani wprowadzał do obrotu poprzez sieci komputerowe, ani w drodze przetwarzania danych, ani nie będzie prowadził nielegalnej dystrybucji programów i dokumentacji uzyskanych w drodze Licencji. </w:t>
      </w:r>
    </w:p>
    <w:p w14:paraId="10877B54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>Powyższe warunki dotyczą również wszelkich modyfikacji oraz a</w:t>
      </w:r>
      <w:r w:rsidR="00737B62" w:rsidRPr="000D70CA">
        <w:rPr>
          <w:rStyle w:val="st"/>
          <w:sz w:val="22"/>
          <w:szCs w:val="24"/>
        </w:rPr>
        <w:t xml:space="preserve">ktualizacji do oprogramowania, </w:t>
      </w:r>
      <w:r w:rsidRPr="000D70CA">
        <w:rPr>
          <w:rStyle w:val="st"/>
          <w:sz w:val="22"/>
          <w:szCs w:val="24"/>
        </w:rPr>
        <w:t>w okresie trwania licencji.</w:t>
      </w:r>
    </w:p>
    <w:p w14:paraId="38930D4C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>Wykonawca oświadcza, iż:</w:t>
      </w:r>
    </w:p>
    <w:p w14:paraId="7C71F6E5" w14:textId="77777777" w:rsidR="00E05525" w:rsidRPr="000D70CA" w:rsidRDefault="00E05525" w:rsidP="000D3A2E">
      <w:pPr>
        <w:pStyle w:val="Akapitzlist"/>
        <w:numPr>
          <w:ilvl w:val="0"/>
          <w:numId w:val="3"/>
        </w:numPr>
        <w:spacing w:after="0"/>
        <w:ind w:left="850" w:hanging="425"/>
        <w:jc w:val="both"/>
        <w:rPr>
          <w:rStyle w:val="st"/>
          <w:rFonts w:ascii="Times New Roman" w:hAnsi="Times New Roman"/>
          <w:szCs w:val="24"/>
        </w:rPr>
      </w:pPr>
      <w:r w:rsidRPr="000D70CA">
        <w:rPr>
          <w:rStyle w:val="st"/>
          <w:rFonts w:ascii="Times New Roman" w:hAnsi="Times New Roman"/>
          <w:szCs w:val="24"/>
        </w:rPr>
        <w:t>oprogramowanie, w tym zakres udzielonej na nie licencji (sublicencji), nie narusza praw autorskich osób trzecich oraz, że prawa te nie są obciążone na rzecz osób trzecich i nie toczy się żadne postępowanie w ramach, którego jakakolwiek osoba trzecia kwestionowałaby zakres praw Wykonawcy;</w:t>
      </w:r>
    </w:p>
    <w:p w14:paraId="3B19AAAD" w14:textId="77777777" w:rsidR="00E05525" w:rsidRPr="000D70CA" w:rsidRDefault="00E05525" w:rsidP="000D3A2E">
      <w:pPr>
        <w:pStyle w:val="Akapitzlist"/>
        <w:numPr>
          <w:ilvl w:val="0"/>
          <w:numId w:val="3"/>
        </w:numPr>
        <w:spacing w:after="0"/>
        <w:ind w:left="850" w:hanging="425"/>
        <w:jc w:val="both"/>
        <w:rPr>
          <w:rStyle w:val="st"/>
          <w:rFonts w:ascii="Times New Roman" w:hAnsi="Times New Roman"/>
          <w:szCs w:val="24"/>
        </w:rPr>
      </w:pPr>
      <w:r w:rsidRPr="000D70CA">
        <w:rPr>
          <w:rStyle w:val="st"/>
          <w:rFonts w:ascii="Times New Roman" w:hAnsi="Times New Roman"/>
          <w:szCs w:val="24"/>
        </w:rPr>
        <w:t>jest w pełni uprawniony do udzielenia licencji, sublicencji lub przekazania licencji na oprogramowanie;</w:t>
      </w:r>
    </w:p>
    <w:p w14:paraId="62B56F82" w14:textId="77777777" w:rsidR="00E05525" w:rsidRPr="000D70CA" w:rsidRDefault="00E05525" w:rsidP="000D3A2E">
      <w:pPr>
        <w:pStyle w:val="Akapitzlist"/>
        <w:numPr>
          <w:ilvl w:val="0"/>
          <w:numId w:val="3"/>
        </w:numPr>
        <w:spacing w:after="0"/>
        <w:ind w:left="850" w:hanging="425"/>
        <w:jc w:val="both"/>
        <w:rPr>
          <w:rStyle w:val="st"/>
          <w:rFonts w:ascii="Times New Roman" w:hAnsi="Times New Roman"/>
          <w:szCs w:val="24"/>
        </w:rPr>
      </w:pPr>
      <w:r w:rsidRPr="000D70CA">
        <w:rPr>
          <w:rStyle w:val="st"/>
          <w:rFonts w:ascii="Times New Roman" w:hAnsi="Times New Roman"/>
          <w:szCs w:val="24"/>
        </w:rPr>
        <w:t>funkcje oprogramowania będą zgodne z instrukcjami obsługi oraz że będą spełniać funkcjonalne wymogi;</w:t>
      </w:r>
    </w:p>
    <w:p w14:paraId="6583C510" w14:textId="77777777" w:rsidR="00E05525" w:rsidRPr="000D70CA" w:rsidRDefault="00E05525" w:rsidP="000D3A2E">
      <w:pPr>
        <w:pStyle w:val="Akapitzlist"/>
        <w:numPr>
          <w:ilvl w:val="0"/>
          <w:numId w:val="3"/>
        </w:numPr>
        <w:spacing w:after="0"/>
        <w:ind w:left="850" w:hanging="425"/>
        <w:jc w:val="both"/>
        <w:rPr>
          <w:rStyle w:val="st"/>
          <w:rFonts w:ascii="Times New Roman" w:hAnsi="Times New Roman"/>
          <w:szCs w:val="24"/>
        </w:rPr>
      </w:pPr>
      <w:r w:rsidRPr="000D70CA">
        <w:rPr>
          <w:rStyle w:val="st"/>
          <w:rFonts w:ascii="Times New Roman" w:hAnsi="Times New Roman"/>
          <w:szCs w:val="24"/>
        </w:rPr>
        <w:t>Wykonawca jest odpowiedzialny za wady prawne oprogramowania.</w:t>
      </w:r>
    </w:p>
    <w:p w14:paraId="0B2BD3CD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>W przypadku wystąpienia roszczeń dotyczących naruszenia praw (prawa własności przemysłowej i intelektualnej) osób trzecich do oprogramowania, Wykonawca po otrzymaniu stosownego pełnomocnictwa od Zamawiającego zobowiązuje się na koszt własny bronić Zamawiającego w jakichkolwiek procesach lub postępowaniach wytoczonych przeciwko Zamawiającemu.</w:t>
      </w:r>
    </w:p>
    <w:p w14:paraId="2B6922E9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 xml:space="preserve">W przypadku wydania orzeczenia sądowego czasowego lub ostatecznego, zakazującego korzystania z utworów  dostarczonych Zamawiającemu w ramach wykonywania niniejszej </w:t>
      </w:r>
      <w:r w:rsidR="00E5004C" w:rsidRPr="000D70CA">
        <w:rPr>
          <w:rStyle w:val="st"/>
          <w:sz w:val="22"/>
          <w:szCs w:val="24"/>
        </w:rPr>
        <w:t>u</w:t>
      </w:r>
      <w:r w:rsidRPr="000D70CA">
        <w:rPr>
          <w:rStyle w:val="st"/>
          <w:sz w:val="22"/>
          <w:szCs w:val="24"/>
        </w:rPr>
        <w:t>mowy, Wykonawca nie później niż w terminie 14 dni od daty wydania takiego orzeczenia na własny koszt dostarczy i zainstaluje u Zamawiającego utwory o funkcjach zamiennych (równoważnych) do utworów, których dotyczy orzeczenie i zapewni Zamawiającemu swobodne korzystanie z tych utworów na podstawie licencji, sublicencji, cesji praw, najmu itp.</w:t>
      </w:r>
    </w:p>
    <w:p w14:paraId="7B6D0A66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>Wykonawca pokryje wszelkie szkody i koszty zasądzone od Zamawiającego w takich procesach lub postępowaniach.</w:t>
      </w:r>
    </w:p>
    <w:p w14:paraId="2134EF61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>Jeżeli dostarczone oprogramowania zostaną uznane za naruszające patenty, inne prawa własności przemysłowej czy prawa autorskie, Wykonawca na swój koszt i według swojego wyboru:</w:t>
      </w:r>
    </w:p>
    <w:p w14:paraId="06D02DB0" w14:textId="77777777" w:rsidR="00E05525" w:rsidRPr="000D70CA" w:rsidRDefault="00E05525" w:rsidP="000D3A2E">
      <w:pPr>
        <w:pStyle w:val="Akapitzlist"/>
        <w:numPr>
          <w:ilvl w:val="3"/>
          <w:numId w:val="2"/>
        </w:numPr>
        <w:spacing w:after="0"/>
        <w:ind w:left="850" w:hanging="425"/>
        <w:jc w:val="both"/>
        <w:rPr>
          <w:rStyle w:val="st"/>
          <w:rFonts w:ascii="Times New Roman" w:hAnsi="Times New Roman"/>
          <w:szCs w:val="24"/>
        </w:rPr>
      </w:pPr>
      <w:r w:rsidRPr="000D70CA">
        <w:rPr>
          <w:rStyle w:val="st"/>
          <w:rFonts w:ascii="Times New Roman" w:hAnsi="Times New Roman"/>
          <w:szCs w:val="24"/>
        </w:rPr>
        <w:t>uzyska dla Zamawiającego prawo do kontynuowania używania takiego oprogramowania, lub dokona wymiany oprogramowania licencjonowanego na nie naruszające patentów i innych praw własności przemysłowej, praw autorskich lub,</w:t>
      </w:r>
    </w:p>
    <w:p w14:paraId="3396D35B" w14:textId="54F9D240" w:rsidR="00834950" w:rsidRDefault="00E05525" w:rsidP="00EA195C">
      <w:pPr>
        <w:pStyle w:val="Akapitzlist"/>
        <w:numPr>
          <w:ilvl w:val="3"/>
          <w:numId w:val="2"/>
        </w:numPr>
        <w:spacing w:after="0"/>
        <w:ind w:left="850" w:hanging="425"/>
        <w:jc w:val="both"/>
        <w:rPr>
          <w:rStyle w:val="st"/>
          <w:rFonts w:ascii="Times New Roman" w:hAnsi="Times New Roman"/>
          <w:szCs w:val="24"/>
        </w:rPr>
      </w:pPr>
      <w:r w:rsidRPr="000D70CA">
        <w:rPr>
          <w:rStyle w:val="st"/>
          <w:rFonts w:ascii="Times New Roman" w:hAnsi="Times New Roman"/>
          <w:szCs w:val="24"/>
        </w:rPr>
        <w:t>zmodyfikuje go w taki sposób, aby naruszenia nie miały miejsca, lub dostarczy inne rozwiązanie funkcjonalne pozwalające Zamawiającemu na nieprzerwane świadczenie usług w tym samym zakresie i co najmniej takiej samej jakości.</w:t>
      </w:r>
    </w:p>
    <w:p w14:paraId="0F03C894" w14:textId="77777777" w:rsidR="00C4380D" w:rsidRPr="00EA195C" w:rsidRDefault="00C4380D" w:rsidP="00C4380D">
      <w:pPr>
        <w:pStyle w:val="Akapitzlist"/>
        <w:spacing w:after="0"/>
        <w:ind w:left="850"/>
        <w:jc w:val="both"/>
        <w:rPr>
          <w:rStyle w:val="st"/>
          <w:rFonts w:ascii="Times New Roman" w:hAnsi="Times New Roman"/>
          <w:szCs w:val="24"/>
        </w:rPr>
      </w:pPr>
    </w:p>
    <w:p w14:paraId="3C372792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lastRenderedPageBreak/>
        <w:t>Każda ze Stron poinformuje drugą Stronę w przypadku zgłoszenia roszczenia, lub zawiadomienia o roszczeniu strony trzeciej, o zaistniałej sytuacji związanej z posiadanymi prawami własności przemysłowej i intelektualnej; żadna ze Stron nie rozpocznie żadnych działań bez uprzedniego  pisemnego poinformowania drugiej Strony o zaistniałej sytuacji i o możliwości rozwiązania jej.</w:t>
      </w:r>
    </w:p>
    <w:p w14:paraId="2AF5D9E4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>Powyższe postanowienia znajdą zastosowanie także do wszelkich kolejnych aktualizacji (update) dla oprogramowania.</w:t>
      </w:r>
    </w:p>
    <w:p w14:paraId="34B4CF1A" w14:textId="77777777" w:rsidR="00737B62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 xml:space="preserve">Wszelkie licencje lub sublicencje udzielane Zamawiającemu w ramach </w:t>
      </w:r>
      <w:r w:rsidR="00E5004C" w:rsidRPr="000D70CA">
        <w:rPr>
          <w:rStyle w:val="st"/>
          <w:sz w:val="22"/>
          <w:szCs w:val="24"/>
        </w:rPr>
        <w:t>u</w:t>
      </w:r>
      <w:r w:rsidRPr="000D70CA">
        <w:rPr>
          <w:rStyle w:val="st"/>
          <w:sz w:val="22"/>
          <w:szCs w:val="24"/>
        </w:rPr>
        <w:t>mowy stają się skuteczne w stosunku do dostarczanych kopii oprogramowania z dniem dostawy do Zamawiającego kopii.</w:t>
      </w:r>
    </w:p>
    <w:p w14:paraId="1779F908" w14:textId="77777777" w:rsidR="00E05525" w:rsidRPr="00405500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 xml:space="preserve">W przypadku przekształcenia formy organizacyjno-prawnej Zamawiającego lub jego restrukturyzacji i pojawienia się w ich konsekwencji następcy prawnego licencje przechodzą na tego następcę prawnego lub podmiot który uzyskał tytuł prawny do władania całością lub wydzieloną </w:t>
      </w:r>
      <w:r w:rsidRPr="00405500">
        <w:rPr>
          <w:rStyle w:val="st"/>
          <w:sz w:val="22"/>
          <w:szCs w:val="24"/>
        </w:rPr>
        <w:t>częścią realizowaną w ramach Inwestycji.</w:t>
      </w:r>
    </w:p>
    <w:p w14:paraId="3D53608D" w14:textId="77777777" w:rsidR="00E05525" w:rsidRPr="00405500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4"/>
        </w:rPr>
      </w:pPr>
      <w:r w:rsidRPr="00405500">
        <w:rPr>
          <w:rStyle w:val="st"/>
          <w:sz w:val="22"/>
          <w:szCs w:val="24"/>
        </w:rPr>
        <w:t xml:space="preserve">Wykonawca zagwarantuje aktualizacje dostarczonego oprogramowania przez cały okres </w:t>
      </w:r>
      <w:r w:rsidR="002506C8" w:rsidRPr="00405500">
        <w:rPr>
          <w:rStyle w:val="st"/>
          <w:sz w:val="22"/>
          <w:szCs w:val="24"/>
        </w:rPr>
        <w:t>trwania gwarancji</w:t>
      </w:r>
      <w:r w:rsidRPr="00405500">
        <w:rPr>
          <w:rStyle w:val="st"/>
          <w:sz w:val="22"/>
          <w:szCs w:val="24"/>
        </w:rPr>
        <w:t xml:space="preserve">, o którym mowa § </w:t>
      </w:r>
      <w:r w:rsidR="002506C8" w:rsidRPr="00405500">
        <w:rPr>
          <w:rStyle w:val="st"/>
          <w:sz w:val="22"/>
          <w:szCs w:val="24"/>
        </w:rPr>
        <w:t>5</w:t>
      </w:r>
      <w:r w:rsidRPr="00405500">
        <w:rPr>
          <w:rStyle w:val="st"/>
          <w:sz w:val="22"/>
          <w:szCs w:val="24"/>
        </w:rPr>
        <w:t xml:space="preserve"> ust. </w:t>
      </w:r>
      <w:r w:rsidR="002506C8" w:rsidRPr="00405500">
        <w:rPr>
          <w:rStyle w:val="st"/>
          <w:sz w:val="22"/>
          <w:szCs w:val="24"/>
        </w:rPr>
        <w:t>2</w:t>
      </w:r>
      <w:r w:rsidRPr="00405500">
        <w:rPr>
          <w:sz w:val="22"/>
          <w:szCs w:val="24"/>
        </w:rPr>
        <w:t>.</w:t>
      </w:r>
    </w:p>
    <w:p w14:paraId="42ABE75A" w14:textId="77777777" w:rsidR="00E05525" w:rsidRPr="000D70CA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Style w:val="st"/>
          <w:sz w:val="22"/>
          <w:szCs w:val="24"/>
        </w:rPr>
      </w:pPr>
      <w:r w:rsidRPr="000D70CA">
        <w:rPr>
          <w:rStyle w:val="st"/>
          <w:sz w:val="22"/>
          <w:szCs w:val="24"/>
        </w:rPr>
        <w:t xml:space="preserve">W okresie gwarancji wszelkie usterki, błędy i awarie dotyczące oprogramowania będą naprawiane </w:t>
      </w:r>
      <w:r w:rsidR="004D2DC4">
        <w:rPr>
          <w:rStyle w:val="st"/>
          <w:sz w:val="22"/>
          <w:szCs w:val="24"/>
        </w:rPr>
        <w:t>nieodpłatnie</w:t>
      </w:r>
      <w:r w:rsidRPr="000D70CA">
        <w:rPr>
          <w:rStyle w:val="st"/>
          <w:sz w:val="22"/>
          <w:szCs w:val="24"/>
        </w:rPr>
        <w:t xml:space="preserve"> przez Wykonawcę.</w:t>
      </w:r>
    </w:p>
    <w:p w14:paraId="57D73146" w14:textId="77777777" w:rsidR="00E05525" w:rsidRPr="004D2DC4" w:rsidRDefault="00E05525" w:rsidP="000D3A2E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4"/>
        </w:rPr>
      </w:pPr>
      <w:r w:rsidRPr="000D70CA">
        <w:rPr>
          <w:rStyle w:val="st"/>
          <w:sz w:val="22"/>
          <w:szCs w:val="24"/>
        </w:rPr>
        <w:t xml:space="preserve">Każda naprawa zakończy się przeprowadzeniem przez Wykonawcę testów stwierdzających prawidłowe działanie naprawionych elementów oprogramowania. Wykonawca sporządzi raport </w:t>
      </w:r>
      <w:r w:rsidR="004D2DC4">
        <w:rPr>
          <w:rStyle w:val="st"/>
          <w:sz w:val="22"/>
          <w:szCs w:val="24"/>
        </w:rPr>
        <w:br/>
      </w:r>
      <w:r w:rsidRPr="004D2DC4">
        <w:rPr>
          <w:rStyle w:val="st"/>
          <w:sz w:val="22"/>
          <w:szCs w:val="24"/>
        </w:rPr>
        <w:t>z przeprowadzonych testów i przekaże go Zamawiającemu</w:t>
      </w:r>
      <w:r w:rsidRPr="004D2DC4">
        <w:rPr>
          <w:sz w:val="22"/>
          <w:szCs w:val="24"/>
        </w:rPr>
        <w:t>.</w:t>
      </w:r>
    </w:p>
    <w:p w14:paraId="758A3281" w14:textId="77777777" w:rsidR="000D70CA" w:rsidRPr="00665B69" w:rsidRDefault="000D70CA" w:rsidP="00E05525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</w:p>
    <w:p w14:paraId="51C0642A" w14:textId="77777777" w:rsidR="0004523E" w:rsidRPr="00665B69" w:rsidRDefault="0004523E" w:rsidP="0004523E">
      <w:pPr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lang w:eastAsia="ar-SA"/>
        </w:rPr>
      </w:pPr>
      <w:r w:rsidRPr="00665B69">
        <w:rPr>
          <w:b/>
          <w:sz w:val="22"/>
          <w:szCs w:val="22"/>
          <w:lang w:eastAsia="ar-SA"/>
        </w:rPr>
        <w:t xml:space="preserve">§ </w:t>
      </w:r>
      <w:r w:rsidR="00665B69" w:rsidRPr="00665B69">
        <w:rPr>
          <w:b/>
          <w:sz w:val="22"/>
          <w:szCs w:val="22"/>
          <w:lang w:eastAsia="ar-SA"/>
        </w:rPr>
        <w:t>7</w:t>
      </w:r>
    </w:p>
    <w:p w14:paraId="5CCF8F46" w14:textId="77777777" w:rsidR="0004523E" w:rsidRPr="00665B69" w:rsidRDefault="00665B69" w:rsidP="0004523E">
      <w:pPr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  <w:r w:rsidRPr="00665B69">
        <w:rPr>
          <w:b/>
          <w:bCs/>
          <w:sz w:val="22"/>
          <w:szCs w:val="22"/>
        </w:rPr>
        <w:t>OCHRONA DANYCH OSOBOWYCH</w:t>
      </w:r>
    </w:p>
    <w:p w14:paraId="21B85F7A" w14:textId="77777777" w:rsidR="0004523E" w:rsidRPr="00665B69" w:rsidRDefault="0004523E" w:rsidP="000D3A2E">
      <w:pPr>
        <w:pStyle w:val="Akapitzlist"/>
        <w:numPr>
          <w:ilvl w:val="7"/>
          <w:numId w:val="1"/>
        </w:numPr>
        <w:suppressAutoHyphens/>
        <w:overflowPunct w:val="0"/>
        <w:autoSpaceDE w:val="0"/>
        <w:spacing w:after="0"/>
        <w:ind w:left="425" w:hanging="425"/>
        <w:jc w:val="both"/>
        <w:textAlignment w:val="baseline"/>
        <w:rPr>
          <w:rFonts w:ascii="Times New Roman" w:hAnsi="Times New Roman"/>
          <w:bCs/>
          <w:szCs w:val="24"/>
        </w:rPr>
      </w:pPr>
      <w:r w:rsidRPr="00665B69">
        <w:rPr>
          <w:rFonts w:ascii="Times New Roman" w:hAnsi="Times New Roman"/>
          <w:bCs/>
          <w:szCs w:val="24"/>
        </w:rPr>
        <w:t xml:space="preserve">Strony zobowiązują się przestrzegać przepisów Rozporządzenia Parlamentu Europejskiego </w:t>
      </w:r>
      <w:r w:rsidRPr="00665B69">
        <w:rPr>
          <w:rFonts w:ascii="Times New Roman" w:hAnsi="Times New Roman"/>
          <w:bCs/>
          <w:szCs w:val="24"/>
        </w:rPr>
        <w:br/>
        <w:t>i Rady(UE) 2016/679 z dnia 27 kwietnia 2016r. w s</w:t>
      </w:r>
      <w:r w:rsidR="00665B69">
        <w:rPr>
          <w:rFonts w:ascii="Times New Roman" w:hAnsi="Times New Roman"/>
          <w:bCs/>
          <w:szCs w:val="24"/>
        </w:rPr>
        <w:t xml:space="preserve">prawie ochrony osób fizycznych </w:t>
      </w:r>
      <w:r w:rsidRPr="00665B69">
        <w:rPr>
          <w:rFonts w:ascii="Times New Roman" w:hAnsi="Times New Roman"/>
          <w:bCs/>
          <w:szCs w:val="24"/>
        </w:rPr>
        <w:t xml:space="preserve">w związku </w:t>
      </w:r>
      <w:r w:rsidR="00665B69">
        <w:rPr>
          <w:rFonts w:ascii="Times New Roman" w:hAnsi="Times New Roman"/>
          <w:bCs/>
          <w:szCs w:val="24"/>
        </w:rPr>
        <w:br/>
      </w:r>
      <w:r w:rsidRPr="00665B69">
        <w:rPr>
          <w:rFonts w:ascii="Times New Roman" w:hAnsi="Times New Roman"/>
          <w:bCs/>
          <w:szCs w:val="24"/>
        </w:rPr>
        <w:t>z przetwarzaniem danych osobowych i w sprawie swobodnego przepływu takich danych (RODO) oraz krajowych przepisów z obszaru ochrony danych osobowych, przy przetwarzaniu danych osobowych w związku z realizacją niniejszej umowy.</w:t>
      </w:r>
    </w:p>
    <w:p w14:paraId="39338624" w14:textId="77777777" w:rsidR="0004523E" w:rsidRPr="00665B69" w:rsidRDefault="0004523E" w:rsidP="000D3A2E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/>
        <w:ind w:left="425" w:hanging="425"/>
        <w:jc w:val="both"/>
        <w:textAlignment w:val="baseline"/>
        <w:rPr>
          <w:rFonts w:ascii="Times New Roman" w:hAnsi="Times New Roman"/>
          <w:bCs/>
          <w:szCs w:val="24"/>
        </w:rPr>
      </w:pPr>
      <w:r w:rsidRPr="00665B69">
        <w:rPr>
          <w:rFonts w:ascii="Times New Roman" w:hAnsi="Times New Roman"/>
          <w:bCs/>
          <w:szCs w:val="24"/>
        </w:rPr>
        <w:t>Strony w szczególności, uwzględniając stan wiedzy technicznej, koszt wdrażania oraz charakter, zakres, kontekst i cele przetwarzania oraz ryzyko naruszenia praw lub wolności osób fizycznych o różnym prawdopodobieństwie wystąpienia i wadze zagrożenia, zobowiązują się wdrożyć i stosować odpowiednie środki techniczne i organizacyjne, aby zapewnić odpowiedni stopień bezpieczeństwa odpowiadający temu ryzyku.</w:t>
      </w:r>
    </w:p>
    <w:p w14:paraId="08ADDD1C" w14:textId="77777777" w:rsidR="0004523E" w:rsidRPr="00665B69" w:rsidRDefault="0004523E" w:rsidP="000D3A2E">
      <w:pPr>
        <w:pStyle w:val="Akapitzlist"/>
        <w:numPr>
          <w:ilvl w:val="0"/>
          <w:numId w:val="1"/>
        </w:numPr>
        <w:suppressAutoHyphens/>
        <w:overflowPunct w:val="0"/>
        <w:autoSpaceDE w:val="0"/>
        <w:ind w:left="425" w:hanging="425"/>
        <w:jc w:val="both"/>
        <w:textAlignment w:val="baseline"/>
        <w:rPr>
          <w:rFonts w:ascii="Times New Roman" w:hAnsi="Times New Roman"/>
          <w:bCs/>
          <w:szCs w:val="24"/>
        </w:rPr>
      </w:pPr>
      <w:r w:rsidRPr="00665B69">
        <w:rPr>
          <w:rFonts w:ascii="Times New Roman" w:hAnsi="Times New Roman"/>
          <w:bCs/>
          <w:szCs w:val="24"/>
        </w:rPr>
        <w:t xml:space="preserve">W celu realizacji zobowiązań określonych w ustępach poprzedzających, Zamawiający jako Administrator danych osobowych powierzy Wykonawcy jako Podmiotowi przetwarzającemu dane osobowe pacjentów w osobnej umowie powierzenia przetwarzania danych osobowych, której wzór stanowi </w:t>
      </w:r>
      <w:r w:rsidR="00CD32E3" w:rsidRPr="00665B69">
        <w:rPr>
          <w:rFonts w:ascii="Times New Roman" w:hAnsi="Times New Roman"/>
          <w:bCs/>
          <w:szCs w:val="24"/>
        </w:rPr>
        <w:t>z</w:t>
      </w:r>
      <w:r w:rsidRPr="00665B69">
        <w:rPr>
          <w:rFonts w:ascii="Times New Roman" w:hAnsi="Times New Roman"/>
          <w:bCs/>
          <w:szCs w:val="24"/>
        </w:rPr>
        <w:t xml:space="preserve">ałącznik nr </w:t>
      </w:r>
      <w:r w:rsidR="008F3CCB" w:rsidRPr="00665B69">
        <w:rPr>
          <w:rFonts w:ascii="Times New Roman" w:hAnsi="Times New Roman"/>
          <w:bCs/>
          <w:szCs w:val="24"/>
        </w:rPr>
        <w:t>4</w:t>
      </w:r>
      <w:r w:rsidRPr="00665B69">
        <w:rPr>
          <w:rFonts w:ascii="Times New Roman" w:hAnsi="Times New Roman"/>
          <w:bCs/>
          <w:szCs w:val="24"/>
        </w:rPr>
        <w:t xml:space="preserve"> do </w:t>
      </w:r>
      <w:r w:rsidR="00CD32E3" w:rsidRPr="00665B69">
        <w:rPr>
          <w:rFonts w:ascii="Times New Roman" w:hAnsi="Times New Roman"/>
          <w:bCs/>
          <w:szCs w:val="24"/>
        </w:rPr>
        <w:t>u</w:t>
      </w:r>
      <w:r w:rsidRPr="00665B69">
        <w:rPr>
          <w:rFonts w:ascii="Times New Roman" w:hAnsi="Times New Roman"/>
          <w:bCs/>
          <w:szCs w:val="24"/>
        </w:rPr>
        <w:t>mowy.</w:t>
      </w:r>
    </w:p>
    <w:p w14:paraId="11084055" w14:textId="77777777" w:rsidR="0004523E" w:rsidRPr="00665B69" w:rsidRDefault="0004523E" w:rsidP="0004523E">
      <w:pPr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bCs/>
          <w:sz w:val="22"/>
          <w:szCs w:val="24"/>
        </w:rPr>
      </w:pPr>
      <w:r w:rsidRPr="00665B69">
        <w:rPr>
          <w:b/>
          <w:bCs/>
          <w:sz w:val="22"/>
          <w:szCs w:val="24"/>
        </w:rPr>
        <w:t xml:space="preserve">§ </w:t>
      </w:r>
      <w:r w:rsidR="00BE000F">
        <w:rPr>
          <w:b/>
          <w:bCs/>
          <w:sz w:val="22"/>
          <w:szCs w:val="24"/>
        </w:rPr>
        <w:t>8</w:t>
      </w:r>
    </w:p>
    <w:p w14:paraId="0498C976" w14:textId="77777777" w:rsidR="0004523E" w:rsidRPr="00665B69" w:rsidRDefault="00665B69" w:rsidP="0004523E">
      <w:pPr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bCs/>
          <w:sz w:val="22"/>
          <w:szCs w:val="24"/>
        </w:rPr>
      </w:pPr>
      <w:r w:rsidRPr="00665B69">
        <w:rPr>
          <w:b/>
          <w:bCs/>
          <w:sz w:val="22"/>
          <w:szCs w:val="24"/>
        </w:rPr>
        <w:t>KARY UMOWNE</w:t>
      </w:r>
    </w:p>
    <w:p w14:paraId="74755967" w14:textId="77777777" w:rsidR="0004523E" w:rsidRPr="003869AD" w:rsidRDefault="0004523E" w:rsidP="000D3A2E">
      <w:pPr>
        <w:pStyle w:val="Akapitzlist"/>
        <w:widowControl w:val="0"/>
        <w:numPr>
          <w:ilvl w:val="0"/>
          <w:numId w:val="7"/>
        </w:numPr>
        <w:suppressAutoHyphens/>
        <w:overflowPunct w:val="0"/>
        <w:autoSpaceDE w:val="0"/>
        <w:ind w:left="425" w:hanging="425"/>
        <w:jc w:val="both"/>
        <w:textAlignment w:val="baseline"/>
        <w:rPr>
          <w:rFonts w:ascii="Times New Roman" w:hAnsi="Times New Roman"/>
          <w:szCs w:val="24"/>
        </w:rPr>
      </w:pPr>
      <w:r w:rsidRPr="003869AD">
        <w:rPr>
          <w:rFonts w:ascii="Times New Roman" w:hAnsi="Times New Roman"/>
          <w:szCs w:val="24"/>
        </w:rPr>
        <w:t>Zamawiający zastrzega sobie stosowanie następujących kar umownych:</w:t>
      </w:r>
    </w:p>
    <w:p w14:paraId="54F3C4B2" w14:textId="77777777" w:rsidR="0004523E" w:rsidRPr="003869AD" w:rsidRDefault="0004523E" w:rsidP="000D3A2E">
      <w:pPr>
        <w:pStyle w:val="Akapitzlist"/>
        <w:numPr>
          <w:ilvl w:val="1"/>
          <w:numId w:val="4"/>
        </w:numPr>
        <w:suppressAutoHyphens/>
        <w:overflowPunct w:val="0"/>
        <w:autoSpaceDE w:val="0"/>
        <w:spacing w:after="0"/>
        <w:ind w:left="850" w:hanging="425"/>
        <w:jc w:val="both"/>
        <w:textAlignment w:val="baseline"/>
        <w:rPr>
          <w:rFonts w:ascii="Times New Roman" w:hAnsi="Times New Roman"/>
          <w:szCs w:val="24"/>
        </w:rPr>
      </w:pPr>
      <w:r w:rsidRPr="003869AD">
        <w:rPr>
          <w:rFonts w:ascii="Times New Roman" w:hAnsi="Times New Roman"/>
          <w:b/>
          <w:szCs w:val="24"/>
        </w:rPr>
        <w:t>10%</w:t>
      </w:r>
      <w:r w:rsidRPr="003869AD">
        <w:rPr>
          <w:rFonts w:ascii="Times New Roman" w:hAnsi="Times New Roman"/>
          <w:szCs w:val="24"/>
        </w:rPr>
        <w:t xml:space="preserve"> całkowitego wynagrodzenia brutto określonego w §</w:t>
      </w:r>
      <w:r w:rsidR="00BE000F" w:rsidRPr="003869AD">
        <w:rPr>
          <w:rFonts w:ascii="Times New Roman" w:hAnsi="Times New Roman"/>
          <w:szCs w:val="24"/>
        </w:rPr>
        <w:t>4</w:t>
      </w:r>
      <w:r w:rsidRPr="003869AD">
        <w:rPr>
          <w:rFonts w:ascii="Times New Roman" w:hAnsi="Times New Roman"/>
          <w:szCs w:val="24"/>
        </w:rPr>
        <w:t xml:space="preserve">, za odstąpienie od </w:t>
      </w:r>
      <w:r w:rsidR="00A76A69" w:rsidRPr="003869AD">
        <w:rPr>
          <w:rFonts w:ascii="Times New Roman" w:hAnsi="Times New Roman"/>
          <w:szCs w:val="24"/>
        </w:rPr>
        <w:t>u</w:t>
      </w:r>
      <w:r w:rsidRPr="003869AD">
        <w:rPr>
          <w:rFonts w:ascii="Times New Roman" w:hAnsi="Times New Roman"/>
          <w:szCs w:val="24"/>
        </w:rPr>
        <w:t xml:space="preserve">mowy przez Wykonawcę, </w:t>
      </w:r>
    </w:p>
    <w:p w14:paraId="26CDB94E" w14:textId="77777777" w:rsidR="0004523E" w:rsidRPr="003869AD" w:rsidRDefault="0004523E" w:rsidP="000D3A2E">
      <w:pPr>
        <w:pStyle w:val="Akapitzlist"/>
        <w:numPr>
          <w:ilvl w:val="1"/>
          <w:numId w:val="4"/>
        </w:numPr>
        <w:suppressAutoHyphens/>
        <w:overflowPunct w:val="0"/>
        <w:autoSpaceDE w:val="0"/>
        <w:spacing w:after="0"/>
        <w:ind w:left="850" w:hanging="425"/>
        <w:jc w:val="both"/>
        <w:textAlignment w:val="baseline"/>
        <w:rPr>
          <w:rFonts w:ascii="Times New Roman" w:hAnsi="Times New Roman"/>
          <w:szCs w:val="24"/>
        </w:rPr>
      </w:pPr>
      <w:r w:rsidRPr="003869AD">
        <w:rPr>
          <w:rFonts w:ascii="Times New Roman" w:hAnsi="Times New Roman"/>
          <w:b/>
          <w:szCs w:val="24"/>
        </w:rPr>
        <w:t>10%</w:t>
      </w:r>
      <w:r w:rsidRPr="003869AD">
        <w:rPr>
          <w:rFonts w:ascii="Times New Roman" w:hAnsi="Times New Roman"/>
          <w:szCs w:val="24"/>
        </w:rPr>
        <w:t xml:space="preserve"> całkowitego wynagrodzenia brutto określonego w §</w:t>
      </w:r>
      <w:r w:rsidR="00BE000F" w:rsidRPr="003869AD">
        <w:rPr>
          <w:rFonts w:ascii="Times New Roman" w:hAnsi="Times New Roman"/>
          <w:szCs w:val="24"/>
        </w:rPr>
        <w:t>4</w:t>
      </w:r>
      <w:r w:rsidRPr="003869AD">
        <w:rPr>
          <w:rFonts w:ascii="Times New Roman" w:hAnsi="Times New Roman"/>
          <w:szCs w:val="24"/>
        </w:rPr>
        <w:t xml:space="preserve"> w przypadku odstąpienia od </w:t>
      </w:r>
      <w:r w:rsidR="00A76A69" w:rsidRPr="003869AD">
        <w:rPr>
          <w:rFonts w:ascii="Times New Roman" w:hAnsi="Times New Roman"/>
          <w:szCs w:val="24"/>
        </w:rPr>
        <w:t>u</w:t>
      </w:r>
      <w:r w:rsidRPr="003869AD">
        <w:rPr>
          <w:rFonts w:ascii="Times New Roman" w:hAnsi="Times New Roman"/>
          <w:szCs w:val="24"/>
        </w:rPr>
        <w:t xml:space="preserve">mowy przez Zamawiającego z przyczyn, za które odpowiedzialność ponosi Wykonawca, </w:t>
      </w:r>
    </w:p>
    <w:p w14:paraId="3D4ABA9B" w14:textId="77777777" w:rsidR="0004523E" w:rsidRPr="003869AD" w:rsidRDefault="00BE000F" w:rsidP="000D3A2E">
      <w:pPr>
        <w:pStyle w:val="Akapitzlist"/>
        <w:numPr>
          <w:ilvl w:val="1"/>
          <w:numId w:val="4"/>
        </w:numPr>
        <w:suppressAutoHyphens/>
        <w:overflowPunct w:val="0"/>
        <w:autoSpaceDE w:val="0"/>
        <w:spacing w:after="0"/>
        <w:ind w:left="850" w:hanging="425"/>
        <w:jc w:val="both"/>
        <w:textAlignment w:val="baseline"/>
        <w:rPr>
          <w:rFonts w:ascii="Times New Roman" w:hAnsi="Times New Roman"/>
          <w:szCs w:val="24"/>
        </w:rPr>
      </w:pPr>
      <w:r w:rsidRPr="003869AD">
        <w:rPr>
          <w:rFonts w:ascii="Times New Roman" w:hAnsi="Times New Roman"/>
          <w:b/>
          <w:szCs w:val="24"/>
        </w:rPr>
        <w:t>0,</w:t>
      </w:r>
      <w:r w:rsidR="009D6ADD" w:rsidRPr="003869AD">
        <w:rPr>
          <w:rFonts w:ascii="Times New Roman" w:hAnsi="Times New Roman"/>
          <w:b/>
          <w:szCs w:val="24"/>
        </w:rPr>
        <w:t>2</w:t>
      </w:r>
      <w:r w:rsidR="0004523E" w:rsidRPr="003869AD">
        <w:rPr>
          <w:rFonts w:ascii="Times New Roman" w:hAnsi="Times New Roman"/>
          <w:b/>
          <w:szCs w:val="24"/>
        </w:rPr>
        <w:t>%</w:t>
      </w:r>
      <w:r w:rsidR="00B22D84" w:rsidRPr="003869AD">
        <w:rPr>
          <w:rFonts w:ascii="Times New Roman" w:hAnsi="Times New Roman"/>
          <w:b/>
          <w:szCs w:val="24"/>
        </w:rPr>
        <w:t xml:space="preserve"> </w:t>
      </w:r>
      <w:r w:rsidRPr="003869AD">
        <w:rPr>
          <w:rFonts w:ascii="Times New Roman" w:hAnsi="Times New Roman"/>
          <w:szCs w:val="24"/>
        </w:rPr>
        <w:t>całkowitego wynagrodzenia brutto określonego w §4</w:t>
      </w:r>
      <w:r w:rsidR="0004523E" w:rsidRPr="003869AD">
        <w:rPr>
          <w:rFonts w:ascii="Times New Roman" w:hAnsi="Times New Roman"/>
          <w:szCs w:val="24"/>
        </w:rPr>
        <w:t xml:space="preserve">, za każdy rozpoczęty dzień </w:t>
      </w:r>
      <w:r w:rsidR="003869AD" w:rsidRPr="003869AD">
        <w:rPr>
          <w:rFonts w:ascii="Times New Roman" w:hAnsi="Times New Roman"/>
        </w:rPr>
        <w:t>zwłoki</w:t>
      </w:r>
      <w:r w:rsidR="009D6ADD" w:rsidRPr="003869AD">
        <w:rPr>
          <w:rFonts w:ascii="Times New Roman" w:hAnsi="Times New Roman"/>
        </w:rPr>
        <w:t xml:space="preserve"> w dostawie przedmiotu umowy,</w:t>
      </w:r>
    </w:p>
    <w:p w14:paraId="76E59AE8" w14:textId="77777777" w:rsidR="0004523E" w:rsidRPr="001179FF" w:rsidRDefault="009D6ADD" w:rsidP="000D3A2E">
      <w:pPr>
        <w:pStyle w:val="Akapitzlist"/>
        <w:numPr>
          <w:ilvl w:val="1"/>
          <w:numId w:val="4"/>
        </w:numPr>
        <w:suppressAutoHyphens/>
        <w:overflowPunct w:val="0"/>
        <w:autoSpaceDE w:val="0"/>
        <w:spacing w:after="0"/>
        <w:ind w:left="850" w:hanging="425"/>
        <w:jc w:val="both"/>
        <w:textAlignment w:val="baseline"/>
        <w:rPr>
          <w:rFonts w:ascii="Times New Roman" w:hAnsi="Times New Roman"/>
          <w:szCs w:val="24"/>
        </w:rPr>
      </w:pPr>
      <w:r w:rsidRPr="001179FF">
        <w:rPr>
          <w:rFonts w:ascii="Times New Roman" w:hAnsi="Times New Roman"/>
          <w:b/>
        </w:rPr>
        <w:t xml:space="preserve">0,1% </w:t>
      </w:r>
      <w:r w:rsidRPr="009D6ADD">
        <w:rPr>
          <w:rFonts w:ascii="Times New Roman" w:hAnsi="Times New Roman"/>
        </w:rPr>
        <w:t xml:space="preserve">wartości brutto przedmiotu umowy za każdy dzień zwłoki w wykonaniu naprawy lub wymiany gwarancyjnej oraz przeglądu technicznego w stosunku do terminu określonego </w:t>
      </w:r>
      <w:r w:rsidR="00B22D84">
        <w:rPr>
          <w:rFonts w:ascii="Times New Roman" w:hAnsi="Times New Roman"/>
        </w:rPr>
        <w:br/>
      </w:r>
      <w:r w:rsidRPr="009D6ADD">
        <w:rPr>
          <w:rFonts w:ascii="Times New Roman" w:hAnsi="Times New Roman"/>
        </w:rPr>
        <w:t>w §5 ust. 4-5, 7 oraz ust. 17</w:t>
      </w:r>
      <w:r w:rsidR="001179FF" w:rsidRPr="001179FF">
        <w:rPr>
          <w:rFonts w:ascii="Times New Roman" w:hAnsi="Times New Roman"/>
          <w:szCs w:val="24"/>
        </w:rPr>
        <w:t>.</w:t>
      </w:r>
    </w:p>
    <w:p w14:paraId="6174A4E0" w14:textId="77777777" w:rsidR="0004523E" w:rsidRPr="00665B69" w:rsidRDefault="0004523E" w:rsidP="000D3A2E">
      <w:pPr>
        <w:pStyle w:val="Akapitzlist"/>
        <w:widowControl w:val="0"/>
        <w:numPr>
          <w:ilvl w:val="0"/>
          <w:numId w:val="7"/>
        </w:numPr>
        <w:suppressAutoHyphens/>
        <w:overflowPunct w:val="0"/>
        <w:autoSpaceDE w:val="0"/>
        <w:ind w:left="425" w:hanging="425"/>
        <w:jc w:val="both"/>
        <w:textAlignment w:val="baseline"/>
        <w:rPr>
          <w:rFonts w:ascii="Times New Roman" w:hAnsi="Times New Roman"/>
          <w:szCs w:val="24"/>
        </w:rPr>
      </w:pPr>
      <w:r w:rsidRPr="00665B69">
        <w:rPr>
          <w:rFonts w:ascii="Times New Roman" w:hAnsi="Times New Roman"/>
          <w:szCs w:val="24"/>
        </w:rPr>
        <w:lastRenderedPageBreak/>
        <w:t xml:space="preserve">Strony nie odpowiadają za niewykonanie lub nienależyte wykonanie </w:t>
      </w:r>
      <w:r w:rsidR="00CD32E3" w:rsidRPr="00665B69">
        <w:rPr>
          <w:rFonts w:ascii="Times New Roman" w:hAnsi="Times New Roman"/>
          <w:szCs w:val="24"/>
        </w:rPr>
        <w:t>u</w:t>
      </w:r>
      <w:r w:rsidRPr="00665B69">
        <w:rPr>
          <w:rFonts w:ascii="Times New Roman" w:hAnsi="Times New Roman"/>
          <w:szCs w:val="24"/>
        </w:rPr>
        <w:t xml:space="preserve">mowy, będące następstwem działania </w:t>
      </w:r>
      <w:r w:rsidRPr="00665B69">
        <w:rPr>
          <w:rFonts w:ascii="Times New Roman" w:hAnsi="Times New Roman"/>
          <w:szCs w:val="24"/>
          <w:u w:val="single"/>
        </w:rPr>
        <w:t>siły wyższej</w:t>
      </w:r>
      <w:r w:rsidRPr="00665B69">
        <w:rPr>
          <w:rFonts w:ascii="Times New Roman" w:hAnsi="Times New Roman"/>
          <w:szCs w:val="24"/>
        </w:rPr>
        <w:t xml:space="preserve">. Dla celów niniejszej </w:t>
      </w:r>
      <w:r w:rsidR="00CD32E3" w:rsidRPr="00665B69">
        <w:rPr>
          <w:rFonts w:ascii="Times New Roman" w:hAnsi="Times New Roman"/>
          <w:szCs w:val="24"/>
        </w:rPr>
        <w:t>u</w:t>
      </w:r>
      <w:r w:rsidRPr="00665B69">
        <w:rPr>
          <w:rFonts w:ascii="Times New Roman" w:hAnsi="Times New Roman"/>
          <w:szCs w:val="24"/>
        </w:rPr>
        <w:t>mowy określa się, iż siłą wyższą jest zdarzenie nadzwyczajne, zewnętrzne i niemożliwe do zapobieżenia i przewidzenia.</w:t>
      </w:r>
    </w:p>
    <w:p w14:paraId="52E6031C" w14:textId="77777777" w:rsidR="0004523E" w:rsidRPr="00665B69" w:rsidRDefault="0004523E" w:rsidP="000D3A2E">
      <w:pPr>
        <w:pStyle w:val="Akapitzlist"/>
        <w:widowControl w:val="0"/>
        <w:numPr>
          <w:ilvl w:val="0"/>
          <w:numId w:val="7"/>
        </w:numPr>
        <w:suppressAutoHyphens/>
        <w:overflowPunct w:val="0"/>
        <w:autoSpaceDE w:val="0"/>
        <w:ind w:left="425" w:hanging="425"/>
        <w:jc w:val="both"/>
        <w:textAlignment w:val="baseline"/>
        <w:rPr>
          <w:rFonts w:ascii="Times New Roman" w:hAnsi="Times New Roman"/>
          <w:szCs w:val="24"/>
        </w:rPr>
      </w:pPr>
      <w:r w:rsidRPr="00665B69">
        <w:rPr>
          <w:rFonts w:ascii="Times New Roman" w:hAnsi="Times New Roman"/>
          <w:szCs w:val="24"/>
        </w:rPr>
        <w:t>Zapłata kary umownej nie wyłącza możliwości dochodzenia przekraczającego jej wysokość odszkodowania na zasadach ogólnych określonych w Kodeksie Cywilnym.</w:t>
      </w:r>
    </w:p>
    <w:p w14:paraId="5D122BED" w14:textId="77777777" w:rsidR="0004523E" w:rsidRPr="00665B69" w:rsidRDefault="0004523E" w:rsidP="000D3A2E">
      <w:pPr>
        <w:pStyle w:val="Akapitzlist"/>
        <w:widowControl w:val="0"/>
        <w:numPr>
          <w:ilvl w:val="0"/>
          <w:numId w:val="7"/>
        </w:numPr>
        <w:suppressAutoHyphens/>
        <w:overflowPunct w:val="0"/>
        <w:autoSpaceDE w:val="0"/>
        <w:ind w:left="425" w:hanging="425"/>
        <w:jc w:val="both"/>
        <w:textAlignment w:val="baseline"/>
        <w:rPr>
          <w:rFonts w:ascii="Times New Roman" w:hAnsi="Times New Roman"/>
          <w:szCs w:val="24"/>
        </w:rPr>
      </w:pPr>
      <w:r w:rsidRPr="00665B69">
        <w:rPr>
          <w:rFonts w:ascii="Times New Roman" w:hAnsi="Times New Roman"/>
          <w:szCs w:val="24"/>
        </w:rPr>
        <w:t xml:space="preserve">Maksymalna wysokość kar umownych wynosi </w:t>
      </w:r>
      <w:r w:rsidRPr="001179FF">
        <w:rPr>
          <w:rFonts w:ascii="Times New Roman" w:hAnsi="Times New Roman"/>
          <w:szCs w:val="24"/>
        </w:rPr>
        <w:t>30%</w:t>
      </w:r>
      <w:r w:rsidRPr="00665B69">
        <w:rPr>
          <w:rFonts w:ascii="Times New Roman" w:hAnsi="Times New Roman"/>
          <w:szCs w:val="24"/>
        </w:rPr>
        <w:t xml:space="preserve"> wynagrodzenia brutto, o którym mowa w </w:t>
      </w:r>
      <w:r w:rsidR="001179FF">
        <w:rPr>
          <w:rFonts w:ascii="Times New Roman" w:hAnsi="Times New Roman"/>
          <w:szCs w:val="24"/>
        </w:rPr>
        <w:t>§4</w:t>
      </w:r>
      <w:r w:rsidR="00CD32E3" w:rsidRPr="00665B69">
        <w:rPr>
          <w:rFonts w:ascii="Times New Roman" w:hAnsi="Times New Roman"/>
          <w:szCs w:val="24"/>
        </w:rPr>
        <w:t xml:space="preserve"> umowy.</w:t>
      </w:r>
    </w:p>
    <w:p w14:paraId="1D2C0C60" w14:textId="77777777" w:rsidR="0004523E" w:rsidRPr="000D3A2E" w:rsidRDefault="000D3A2E" w:rsidP="0004523E">
      <w:pPr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  <w:r w:rsidRPr="000D3A2E">
        <w:rPr>
          <w:b/>
          <w:bCs/>
          <w:sz w:val="22"/>
          <w:szCs w:val="22"/>
        </w:rPr>
        <w:t>§ 9</w:t>
      </w:r>
    </w:p>
    <w:p w14:paraId="3DE37A38" w14:textId="77777777" w:rsidR="000D3A2E" w:rsidRPr="000D3A2E" w:rsidRDefault="000D3A2E" w:rsidP="000D3A2E">
      <w:pPr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  <w:bookmarkStart w:id="0" w:name="_Hlk503873807"/>
      <w:r w:rsidRPr="000D3A2E">
        <w:rPr>
          <w:b/>
          <w:bCs/>
          <w:sz w:val="22"/>
          <w:szCs w:val="22"/>
        </w:rPr>
        <w:t>ZMIANA UMOWY</w:t>
      </w:r>
    </w:p>
    <w:p w14:paraId="5AD48AC9" w14:textId="77777777" w:rsidR="000D3A2E" w:rsidRPr="000D3A2E" w:rsidRDefault="000D3A2E" w:rsidP="000D3A2E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1543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Zamawiający przewiduje możliwość zmiany umowy w następujących przypadkach:</w:t>
      </w:r>
    </w:p>
    <w:p w14:paraId="26DD360F" w14:textId="77777777" w:rsidR="000D3A2E" w:rsidRPr="000D3A2E" w:rsidRDefault="000D3A2E" w:rsidP="000D3A2E">
      <w:pPr>
        <w:pStyle w:val="Akapitzlist"/>
        <w:widowControl w:val="0"/>
        <w:numPr>
          <w:ilvl w:val="1"/>
          <w:numId w:val="16"/>
        </w:numPr>
        <w:tabs>
          <w:tab w:val="left" w:pos="567"/>
          <w:tab w:val="left" w:pos="1964"/>
          <w:tab w:val="left" w:pos="1965"/>
        </w:tabs>
        <w:autoSpaceDE w:val="0"/>
        <w:autoSpaceDN w:val="0"/>
        <w:spacing w:after="0"/>
        <w:ind w:left="567" w:right="14" w:hanging="283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zmiany danych Wykonawcy bądź Zamawiającego,</w:t>
      </w:r>
    </w:p>
    <w:p w14:paraId="0F6FACA7" w14:textId="77777777" w:rsidR="000D3A2E" w:rsidRPr="000D3A2E" w:rsidRDefault="000D3A2E" w:rsidP="000D3A2E">
      <w:pPr>
        <w:pStyle w:val="Akapitzlist"/>
        <w:widowControl w:val="0"/>
        <w:numPr>
          <w:ilvl w:val="1"/>
          <w:numId w:val="16"/>
        </w:numPr>
        <w:tabs>
          <w:tab w:val="left" w:pos="567"/>
          <w:tab w:val="left" w:pos="1964"/>
          <w:tab w:val="left" w:pos="1965"/>
        </w:tabs>
        <w:autoSpaceDE w:val="0"/>
        <w:autoSpaceDN w:val="0"/>
        <w:spacing w:after="0"/>
        <w:ind w:left="567" w:right="14" w:hanging="283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 xml:space="preserve">pojawienia się na rynku aparatury, sprzętu, urządzeń i oprogramowania o lepszych parametrach niż wskazane w ofercie </w:t>
      </w:r>
      <w:r w:rsidRPr="000D3A2E">
        <w:rPr>
          <w:rFonts w:ascii="Times New Roman" w:hAnsi="Times New Roman"/>
          <w:b/>
        </w:rPr>
        <w:t>-</w:t>
      </w:r>
      <w:r w:rsidRPr="000D3A2E">
        <w:rPr>
          <w:rFonts w:ascii="Times New Roman" w:hAnsi="Times New Roman"/>
        </w:rPr>
        <w:t xml:space="preserve"> pod warunkiem niezmienności wysokości wynagrodzenia Wykonawcy określonego w umowie.</w:t>
      </w:r>
    </w:p>
    <w:p w14:paraId="4A3F35EB" w14:textId="77777777" w:rsidR="000D3A2E" w:rsidRPr="000D3A2E" w:rsidRDefault="000D3A2E" w:rsidP="000D3A2E">
      <w:pPr>
        <w:pStyle w:val="Akapitzlist"/>
        <w:widowControl w:val="0"/>
        <w:numPr>
          <w:ilvl w:val="0"/>
          <w:numId w:val="16"/>
        </w:numPr>
        <w:tabs>
          <w:tab w:val="left" w:pos="567"/>
          <w:tab w:val="left" w:pos="1964"/>
          <w:tab w:val="left" w:pos="1965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Wykonawca inicjujący zmianę Umowy, zobowiązany jest złożyć Zamawiającemu pisemny wniosek zawierający co najmniej opis okoliczności, uzasadniających taką zmianę.</w:t>
      </w:r>
    </w:p>
    <w:p w14:paraId="76045B80" w14:textId="77777777" w:rsidR="000D3A2E" w:rsidRPr="000D3A2E" w:rsidRDefault="000D3A2E" w:rsidP="000D3A2E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1543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Zamawiający wyrazi zgodę na proponowane przez Wykonawcę zmiany, jeżeli Wykonawca odpowiednio wykaże, że zmiany te wymagają zmiany zawartej umowy.</w:t>
      </w:r>
    </w:p>
    <w:p w14:paraId="20372341" w14:textId="77777777" w:rsidR="000D3A2E" w:rsidRPr="000D3A2E" w:rsidRDefault="000D3A2E" w:rsidP="000D3A2E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1543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Wszelkie zmiany umowy, wymagają obustronnie podpisanego aneksu do umowy pod rygorem nieważności.</w:t>
      </w:r>
    </w:p>
    <w:bookmarkEnd w:id="0"/>
    <w:p w14:paraId="7E5041DC" w14:textId="77777777" w:rsidR="00F03114" w:rsidRPr="000D3A2E" w:rsidRDefault="00F03114" w:rsidP="0004523E">
      <w:pPr>
        <w:tabs>
          <w:tab w:val="left" w:pos="916"/>
        </w:tabs>
        <w:suppressAutoHyphens/>
        <w:overflowPunct w:val="0"/>
        <w:autoSpaceDE w:val="0"/>
        <w:spacing w:line="276" w:lineRule="auto"/>
        <w:ind w:right="-2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14:paraId="67FB9F8A" w14:textId="77777777" w:rsidR="000D3A2E" w:rsidRPr="000D3A2E" w:rsidRDefault="000D3A2E" w:rsidP="000D3A2E">
      <w:pPr>
        <w:tabs>
          <w:tab w:val="left" w:pos="284"/>
        </w:tabs>
        <w:spacing w:line="276" w:lineRule="auto"/>
        <w:ind w:left="284" w:right="14" w:hanging="284"/>
        <w:jc w:val="center"/>
        <w:rPr>
          <w:b/>
          <w:sz w:val="22"/>
          <w:szCs w:val="22"/>
        </w:rPr>
      </w:pPr>
      <w:r w:rsidRPr="000D3A2E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10</w:t>
      </w:r>
    </w:p>
    <w:p w14:paraId="3B244C79" w14:textId="77777777" w:rsidR="000D3A2E" w:rsidRPr="000D3A2E" w:rsidRDefault="000D3A2E" w:rsidP="000D3A2E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0D3A2E">
        <w:t>ODSTĄPIENIE OD UMOWY</w:t>
      </w:r>
    </w:p>
    <w:p w14:paraId="7A96818A" w14:textId="77777777" w:rsidR="000D3A2E" w:rsidRPr="000D3A2E" w:rsidRDefault="000D3A2E" w:rsidP="000D3A2E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1543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Zamawiającemu przysługuje prawo do odstąpienia od umowy w całości lub w części – poza przypadkami określonymi w kodeksie cywilnym oraz ustawie Prawo zamówień publicznych -</w:t>
      </w:r>
      <w:r w:rsidRPr="000D3A2E">
        <w:rPr>
          <w:rFonts w:ascii="Times New Roman" w:hAnsi="Times New Roman"/>
        </w:rPr>
        <w:br/>
        <w:t>w sytuacji kiedy:</w:t>
      </w:r>
    </w:p>
    <w:p w14:paraId="7AF48530" w14:textId="77777777" w:rsidR="000D3A2E" w:rsidRPr="000D3A2E" w:rsidRDefault="000D3A2E" w:rsidP="000D3A2E">
      <w:pPr>
        <w:pStyle w:val="Akapitzlist"/>
        <w:widowControl w:val="0"/>
        <w:numPr>
          <w:ilvl w:val="1"/>
          <w:numId w:val="20"/>
        </w:numPr>
        <w:tabs>
          <w:tab w:val="left" w:pos="284"/>
          <w:tab w:val="left" w:pos="709"/>
          <w:tab w:val="left" w:pos="1965"/>
        </w:tabs>
        <w:autoSpaceDE w:val="0"/>
        <w:autoSpaceDN w:val="0"/>
        <w:spacing w:after="0"/>
        <w:ind w:left="426" w:right="14" w:firstLine="0"/>
        <w:contextualSpacing w:val="0"/>
        <w:rPr>
          <w:rFonts w:ascii="Times New Roman" w:hAnsi="Times New Roman"/>
        </w:rPr>
      </w:pPr>
      <w:r w:rsidRPr="000D3A2E">
        <w:rPr>
          <w:rFonts w:ascii="Times New Roman" w:hAnsi="Times New Roman"/>
        </w:rPr>
        <w:t>zostanie zgłoszona do KRS  likwidacja Wykonawcy,</w:t>
      </w:r>
    </w:p>
    <w:p w14:paraId="11A67E99" w14:textId="77777777" w:rsidR="000D3A2E" w:rsidRPr="000D3A2E" w:rsidRDefault="000D3A2E" w:rsidP="000D3A2E">
      <w:pPr>
        <w:pStyle w:val="Akapitzlist"/>
        <w:widowControl w:val="0"/>
        <w:numPr>
          <w:ilvl w:val="1"/>
          <w:numId w:val="20"/>
        </w:numPr>
        <w:tabs>
          <w:tab w:val="left" w:pos="284"/>
          <w:tab w:val="left" w:pos="709"/>
          <w:tab w:val="left" w:pos="1965"/>
        </w:tabs>
        <w:autoSpaceDE w:val="0"/>
        <w:autoSpaceDN w:val="0"/>
        <w:spacing w:after="0"/>
        <w:ind w:left="426" w:right="14" w:firstLine="0"/>
        <w:contextualSpacing w:val="0"/>
        <w:rPr>
          <w:rFonts w:ascii="Times New Roman" w:hAnsi="Times New Roman"/>
        </w:rPr>
      </w:pPr>
      <w:r w:rsidRPr="000D3A2E">
        <w:rPr>
          <w:rFonts w:ascii="Times New Roman" w:hAnsi="Times New Roman"/>
        </w:rPr>
        <w:t>zostanie wydany nakaz zajęcia majątku Wykonawcy,</w:t>
      </w:r>
    </w:p>
    <w:p w14:paraId="3B53664F" w14:textId="77777777" w:rsidR="000D3A2E" w:rsidRPr="000D3A2E" w:rsidRDefault="000D3A2E" w:rsidP="000D3A2E">
      <w:pPr>
        <w:pStyle w:val="Akapitzlist"/>
        <w:widowControl w:val="0"/>
        <w:numPr>
          <w:ilvl w:val="1"/>
          <w:numId w:val="20"/>
        </w:numPr>
        <w:tabs>
          <w:tab w:val="left" w:pos="284"/>
          <w:tab w:val="left" w:pos="709"/>
          <w:tab w:val="left" w:pos="1965"/>
        </w:tabs>
        <w:autoSpaceDE w:val="0"/>
        <w:autoSpaceDN w:val="0"/>
        <w:spacing w:after="0"/>
        <w:ind w:left="426" w:right="14" w:firstLine="0"/>
        <w:contextualSpacing w:val="0"/>
        <w:rPr>
          <w:rFonts w:ascii="Times New Roman" w:hAnsi="Times New Roman"/>
        </w:rPr>
      </w:pPr>
      <w:r w:rsidRPr="000D3A2E">
        <w:rPr>
          <w:rFonts w:ascii="Times New Roman" w:hAnsi="Times New Roman"/>
        </w:rPr>
        <w:t>w przypadku śmierci Wykonawcy,</w:t>
      </w:r>
    </w:p>
    <w:p w14:paraId="0988BD6B" w14:textId="77777777" w:rsidR="000D3A2E" w:rsidRPr="000D3A2E" w:rsidRDefault="000D3A2E" w:rsidP="000D3A2E">
      <w:pPr>
        <w:pStyle w:val="Akapitzlist"/>
        <w:widowControl w:val="0"/>
        <w:numPr>
          <w:ilvl w:val="1"/>
          <w:numId w:val="20"/>
        </w:numPr>
        <w:tabs>
          <w:tab w:val="left" w:pos="284"/>
          <w:tab w:val="left" w:pos="709"/>
          <w:tab w:val="left" w:pos="1965"/>
        </w:tabs>
        <w:autoSpaceDE w:val="0"/>
        <w:autoSpaceDN w:val="0"/>
        <w:spacing w:after="0"/>
        <w:ind w:left="426" w:right="14" w:firstLine="0"/>
        <w:contextualSpacing w:val="0"/>
        <w:rPr>
          <w:rFonts w:ascii="Times New Roman" w:hAnsi="Times New Roman"/>
        </w:rPr>
      </w:pPr>
      <w:r w:rsidRPr="000D3A2E">
        <w:rPr>
          <w:rFonts w:ascii="Times New Roman" w:hAnsi="Times New Roman"/>
        </w:rPr>
        <w:t>inne  rażące  naruszenie  obowiązków  wynikających  z  umowy  lub  przepisów  prawa</w:t>
      </w:r>
    </w:p>
    <w:p w14:paraId="5DD767BE" w14:textId="77777777" w:rsidR="000D3A2E" w:rsidRPr="000D3A2E" w:rsidRDefault="000D3A2E" w:rsidP="000D3A2E">
      <w:pPr>
        <w:pStyle w:val="Tekstpodstawowy"/>
        <w:tabs>
          <w:tab w:val="left" w:pos="284"/>
          <w:tab w:val="left" w:pos="709"/>
        </w:tabs>
        <w:spacing w:line="276" w:lineRule="auto"/>
        <w:ind w:left="360" w:right="14"/>
        <w:rPr>
          <w:sz w:val="22"/>
          <w:szCs w:val="22"/>
        </w:rPr>
      </w:pPr>
      <w:r w:rsidRPr="000D3A2E">
        <w:rPr>
          <w:sz w:val="22"/>
          <w:szCs w:val="22"/>
        </w:rPr>
        <w:t xml:space="preserve">– </w:t>
      </w:r>
      <w:r w:rsidRPr="000D3A2E">
        <w:rPr>
          <w:b w:val="0"/>
          <w:i w:val="0"/>
          <w:sz w:val="22"/>
          <w:szCs w:val="22"/>
        </w:rPr>
        <w:t>w terminie do 30 dni od powzięcia wiadomości o zdarzeniu stanowiącym podstawę odstąpienia.</w:t>
      </w:r>
    </w:p>
    <w:p w14:paraId="2BB3D4DE" w14:textId="77777777" w:rsidR="000D3A2E" w:rsidRPr="00B22D84" w:rsidRDefault="000D3A2E" w:rsidP="00B22D84">
      <w:pPr>
        <w:tabs>
          <w:tab w:val="left" w:pos="284"/>
          <w:tab w:val="left" w:pos="1543"/>
        </w:tabs>
        <w:ind w:right="14"/>
      </w:pPr>
    </w:p>
    <w:p w14:paraId="2CFA1141" w14:textId="77777777" w:rsidR="000D3A2E" w:rsidRPr="000D3A2E" w:rsidRDefault="000D3A2E" w:rsidP="000D3A2E">
      <w:pPr>
        <w:tabs>
          <w:tab w:val="left" w:pos="284"/>
        </w:tabs>
        <w:spacing w:line="276" w:lineRule="auto"/>
        <w:ind w:left="284" w:right="14" w:hanging="284"/>
        <w:jc w:val="center"/>
        <w:rPr>
          <w:b/>
          <w:sz w:val="22"/>
          <w:szCs w:val="22"/>
        </w:rPr>
      </w:pPr>
      <w:r w:rsidRPr="000D3A2E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11</w:t>
      </w:r>
    </w:p>
    <w:p w14:paraId="1074C4D5" w14:textId="1BECCC89" w:rsidR="000D3A2E" w:rsidRPr="000D3A2E" w:rsidRDefault="000D3A2E" w:rsidP="000D3A2E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0D3A2E">
        <w:t>POSTANOWIENIA</w:t>
      </w:r>
      <w:r w:rsidR="00C62C62">
        <w:t xml:space="preserve"> </w:t>
      </w:r>
      <w:r w:rsidRPr="000D3A2E">
        <w:t>KOŃCOWE</w:t>
      </w:r>
    </w:p>
    <w:p w14:paraId="6AAFC72A" w14:textId="77777777" w:rsidR="000D3A2E" w:rsidRPr="000D3A2E" w:rsidRDefault="000D3A2E" w:rsidP="000D3A2E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1543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Odstąpienie, wypowiedzenie i rozwiązanie umowy może nastąpić wyłącznie na piśmie, pod rygorem nieważności.</w:t>
      </w:r>
    </w:p>
    <w:p w14:paraId="74788167" w14:textId="77777777" w:rsidR="000D3A2E" w:rsidRPr="000D3A2E" w:rsidRDefault="000D3A2E" w:rsidP="000D3A2E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1543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W sprawach nieuregulowanych w niniejszej umowie będą miały zastosowanie przepisy Kodeksu cywilnego i ustawy Prawo zamówień publicznych.</w:t>
      </w:r>
    </w:p>
    <w:p w14:paraId="4E0942E1" w14:textId="77777777" w:rsidR="000D3A2E" w:rsidRPr="000D3A2E" w:rsidRDefault="000D3A2E" w:rsidP="000D3A2E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1543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Ewentualne spory wynikłe na tle niniejszej umowy rozstrzygane będą przez sąd miejscowo właściwy dla siedziby Zamawiającego.</w:t>
      </w:r>
    </w:p>
    <w:p w14:paraId="54579252" w14:textId="77777777" w:rsidR="00B22D84" w:rsidRPr="0046052D" w:rsidRDefault="000D3A2E" w:rsidP="0046052D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1543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Strony zobowiązują się do informowania siebie nawzajem o każdorazowej zmianie adresu swojej siedziby lub zamieszkania. W razie zaniedbania tego obowiązku korespondencję wysłaną listem poleconym za potwierdzeniem odbioru na adres podany uprzednio uważa się za doręczoną.</w:t>
      </w:r>
    </w:p>
    <w:p w14:paraId="3E9532CC" w14:textId="77777777" w:rsidR="000D3A2E" w:rsidRPr="000D3A2E" w:rsidRDefault="000D3A2E" w:rsidP="000D3A2E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1543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 xml:space="preserve">W razie wystąpienia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wypadku Wykonawca może żądać od Zamawiającego jedynie </w:t>
      </w:r>
      <w:r w:rsidRPr="000D3A2E">
        <w:rPr>
          <w:rFonts w:ascii="Times New Roman" w:hAnsi="Times New Roman"/>
        </w:rPr>
        <w:lastRenderedPageBreak/>
        <w:t>wynagrodzenia należnego mu z tytułu wykonanej już części umowy, zgodnie z art. 456 Ustawy Prawo zamówień publicznych.</w:t>
      </w:r>
    </w:p>
    <w:p w14:paraId="7CCAA23C" w14:textId="77777777" w:rsidR="000D3A2E" w:rsidRPr="000D3A2E" w:rsidRDefault="000D3A2E" w:rsidP="000D3A2E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1543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Wykonawca nie może bez pisemnej zgody Zamawiającego dokonać cesji wierzytelności</w:t>
      </w:r>
      <w:r w:rsidRPr="000D3A2E">
        <w:rPr>
          <w:rFonts w:ascii="Times New Roman" w:hAnsi="Times New Roman"/>
        </w:rPr>
        <w:br/>
        <w:t>wynikających z realizacji niniejszej umowy. Wykonawca nie może przenieść na osobę trzecią</w:t>
      </w:r>
      <w:r w:rsidRPr="000D3A2E">
        <w:rPr>
          <w:rFonts w:ascii="Times New Roman" w:hAnsi="Times New Roman"/>
        </w:rPr>
        <w:br/>
        <w:t>jakichkolwiek swoich wierzytelności wynikających z niniejszej umowy (zakaz cesji), chyba że na</w:t>
      </w:r>
      <w:r w:rsidRPr="000D3A2E">
        <w:rPr>
          <w:rFonts w:ascii="Times New Roman" w:hAnsi="Times New Roman"/>
        </w:rPr>
        <w:br/>
        <w:t>powyższe wyrazi zgodę Zamawiający w formie pisemnej pod ry</w:t>
      </w:r>
      <w:r>
        <w:rPr>
          <w:rFonts w:ascii="Times New Roman" w:hAnsi="Times New Roman"/>
        </w:rPr>
        <w:t xml:space="preserve">gorem nieważności, </w:t>
      </w:r>
      <w:r w:rsidR="00B22D84">
        <w:rPr>
          <w:rFonts w:ascii="Times New Roman" w:hAnsi="Times New Roman"/>
        </w:rPr>
        <w:br/>
      </w:r>
      <w:r w:rsidRPr="000D3A2E">
        <w:rPr>
          <w:rFonts w:ascii="Times New Roman" w:hAnsi="Times New Roman"/>
        </w:rPr>
        <w:t>z zastrzeżeniem art. 54 ust. 5 ustawy z dnia 15 kwietnia 2011 r. o działalności leczniczej</w:t>
      </w:r>
      <w:r w:rsidRPr="000D3A2E">
        <w:rPr>
          <w:rStyle w:val="markedcontent"/>
          <w:rFonts w:ascii="Times New Roman" w:hAnsi="Times New Roman"/>
        </w:rPr>
        <w:t>.</w:t>
      </w:r>
    </w:p>
    <w:p w14:paraId="04BEC7BE" w14:textId="77777777" w:rsidR="000D3A2E" w:rsidRPr="000D3A2E" w:rsidRDefault="000D3A2E" w:rsidP="000D3A2E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</w:p>
    <w:p w14:paraId="260185E3" w14:textId="77777777" w:rsidR="000D3A2E" w:rsidRPr="000D3A2E" w:rsidRDefault="000D3A2E" w:rsidP="000D3A2E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0D3A2E">
        <w:t>§ 1</w:t>
      </w:r>
      <w:r>
        <w:t>2</w:t>
      </w:r>
    </w:p>
    <w:p w14:paraId="237A2258" w14:textId="77777777" w:rsidR="000D3A2E" w:rsidRPr="000D3A2E" w:rsidRDefault="000D3A2E" w:rsidP="000D3A2E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543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Osoby odpowiedzialne za realizację Umowy:</w:t>
      </w:r>
    </w:p>
    <w:p w14:paraId="1F844B62" w14:textId="77777777" w:rsidR="000D3A2E" w:rsidRPr="000D3A2E" w:rsidRDefault="000D3A2E" w:rsidP="000D3A2E">
      <w:pPr>
        <w:pStyle w:val="Akapitzlist"/>
        <w:widowControl w:val="0"/>
        <w:numPr>
          <w:ilvl w:val="1"/>
          <w:numId w:val="21"/>
        </w:numPr>
        <w:tabs>
          <w:tab w:val="left" w:pos="567"/>
          <w:tab w:val="left" w:pos="2337"/>
        </w:tabs>
        <w:autoSpaceDE w:val="0"/>
        <w:autoSpaceDN w:val="0"/>
        <w:spacing w:after="0"/>
        <w:ind w:left="284" w:right="14" w:firstLine="0"/>
        <w:contextualSpacing w:val="0"/>
        <w:rPr>
          <w:rFonts w:ascii="Times New Roman" w:hAnsi="Times New Roman"/>
        </w:rPr>
      </w:pPr>
      <w:r w:rsidRPr="000D3A2E">
        <w:rPr>
          <w:rFonts w:ascii="Times New Roman" w:hAnsi="Times New Roman"/>
        </w:rPr>
        <w:t>Ze strony Zamawiającego:</w:t>
      </w:r>
    </w:p>
    <w:p w14:paraId="314CB808" w14:textId="77777777" w:rsidR="000D3A2E" w:rsidRPr="000D3A2E" w:rsidRDefault="000D3A2E" w:rsidP="000D3A2E">
      <w:pPr>
        <w:pStyle w:val="Tekstpodstawowy"/>
        <w:tabs>
          <w:tab w:val="left" w:pos="567"/>
        </w:tabs>
        <w:spacing w:line="276" w:lineRule="auto"/>
        <w:ind w:left="284" w:right="14"/>
        <w:rPr>
          <w:b w:val="0"/>
          <w:i w:val="0"/>
          <w:sz w:val="22"/>
          <w:szCs w:val="22"/>
        </w:rPr>
      </w:pPr>
      <w:r w:rsidRPr="000D3A2E">
        <w:rPr>
          <w:b w:val="0"/>
          <w:i w:val="0"/>
          <w:sz w:val="22"/>
          <w:szCs w:val="22"/>
        </w:rPr>
        <w:t>- Kierownik Sekcji ds. Serwisu Technicznego lub osoba zastępująca,</w:t>
      </w:r>
    </w:p>
    <w:p w14:paraId="673CE50B" w14:textId="77777777" w:rsidR="000D3A2E" w:rsidRPr="000D3A2E" w:rsidRDefault="000D3A2E" w:rsidP="000D3A2E">
      <w:pPr>
        <w:pStyle w:val="Akapitzlist"/>
        <w:widowControl w:val="0"/>
        <w:numPr>
          <w:ilvl w:val="1"/>
          <w:numId w:val="21"/>
        </w:numPr>
        <w:tabs>
          <w:tab w:val="left" w:pos="567"/>
          <w:tab w:val="left" w:pos="2337"/>
        </w:tabs>
        <w:autoSpaceDE w:val="0"/>
        <w:autoSpaceDN w:val="0"/>
        <w:spacing w:after="0"/>
        <w:ind w:left="284" w:right="14" w:firstLine="0"/>
        <w:contextualSpacing w:val="0"/>
        <w:rPr>
          <w:rFonts w:ascii="Times New Roman" w:hAnsi="Times New Roman"/>
        </w:rPr>
      </w:pPr>
      <w:r w:rsidRPr="000D3A2E">
        <w:rPr>
          <w:rFonts w:ascii="Times New Roman" w:hAnsi="Times New Roman"/>
        </w:rPr>
        <w:t>Ze strony Wykonawcy:</w:t>
      </w:r>
    </w:p>
    <w:p w14:paraId="262BC48B" w14:textId="77777777" w:rsidR="000D3A2E" w:rsidRPr="000D3A2E" w:rsidRDefault="000D3A2E" w:rsidP="000D3A2E">
      <w:pPr>
        <w:pStyle w:val="Tekstpodstawowy"/>
        <w:tabs>
          <w:tab w:val="left" w:pos="284"/>
        </w:tabs>
        <w:spacing w:line="276" w:lineRule="auto"/>
        <w:ind w:left="284" w:right="14" w:hanging="284"/>
        <w:rPr>
          <w:b w:val="0"/>
          <w:i w:val="0"/>
          <w:sz w:val="22"/>
          <w:szCs w:val="22"/>
        </w:rPr>
      </w:pPr>
      <w:r w:rsidRPr="000D3A2E">
        <w:rPr>
          <w:b w:val="0"/>
          <w:i w:val="0"/>
          <w:sz w:val="22"/>
          <w:szCs w:val="22"/>
        </w:rPr>
        <w:tab/>
        <w:t>………………………………………………..</w:t>
      </w:r>
    </w:p>
    <w:p w14:paraId="781FD166" w14:textId="77777777" w:rsidR="000D3A2E" w:rsidRPr="000D3A2E" w:rsidRDefault="000D3A2E" w:rsidP="000D3A2E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617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 xml:space="preserve">Zmiana osób wskazanych w ust. 1 nie stanowi zmiany Umowy. Jednocześnie strony zobowiązane są w ciągu   3 dni   roboczych,   za   pośrednictwem   poczty elektronicznej  do powiadomienia </w:t>
      </w:r>
      <w:r w:rsidRPr="000D3A2E">
        <w:rPr>
          <w:rFonts w:ascii="Times New Roman" w:hAnsi="Times New Roman"/>
        </w:rPr>
        <w:br/>
        <w:t>o każdorazowej takiej zmianie na adres:</w:t>
      </w:r>
    </w:p>
    <w:p w14:paraId="77B12C23" w14:textId="77777777" w:rsidR="000D3A2E" w:rsidRPr="000D3A2E" w:rsidRDefault="000D3A2E" w:rsidP="000D3A2E">
      <w:pPr>
        <w:pStyle w:val="Tekstpodstawowy"/>
        <w:tabs>
          <w:tab w:val="left" w:pos="284"/>
        </w:tabs>
        <w:spacing w:line="276" w:lineRule="auto"/>
        <w:ind w:left="284" w:right="14"/>
        <w:rPr>
          <w:b w:val="0"/>
          <w:i w:val="0"/>
          <w:sz w:val="22"/>
          <w:szCs w:val="22"/>
        </w:rPr>
      </w:pPr>
      <w:r w:rsidRPr="000D3A2E">
        <w:rPr>
          <w:b w:val="0"/>
          <w:i w:val="0"/>
          <w:sz w:val="22"/>
          <w:szCs w:val="22"/>
        </w:rPr>
        <w:t>Zamawiający:…………………...</w:t>
      </w:r>
    </w:p>
    <w:p w14:paraId="62F7451B" w14:textId="77777777" w:rsidR="000D3A2E" w:rsidRPr="000D3A2E" w:rsidRDefault="000D3A2E" w:rsidP="000D3A2E">
      <w:pPr>
        <w:pStyle w:val="Tekstpodstawowy"/>
        <w:tabs>
          <w:tab w:val="left" w:pos="284"/>
        </w:tabs>
        <w:spacing w:line="276" w:lineRule="auto"/>
        <w:ind w:left="284" w:right="14"/>
        <w:rPr>
          <w:b w:val="0"/>
          <w:i w:val="0"/>
          <w:sz w:val="22"/>
          <w:szCs w:val="22"/>
        </w:rPr>
      </w:pPr>
      <w:r w:rsidRPr="000D3A2E">
        <w:rPr>
          <w:b w:val="0"/>
          <w:i w:val="0"/>
          <w:sz w:val="22"/>
          <w:szCs w:val="22"/>
        </w:rPr>
        <w:t>Wykonawca……………………..</w:t>
      </w:r>
    </w:p>
    <w:p w14:paraId="43230988" w14:textId="77777777" w:rsidR="00E77742" w:rsidRPr="000D3A2E" w:rsidRDefault="000D3A2E" w:rsidP="000D3A2E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617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0D3A2E">
        <w:rPr>
          <w:rFonts w:ascii="Times New Roman" w:hAnsi="Times New Roman"/>
        </w:rPr>
        <w:t>Umowę niniejszą sporządzono w dwóch, jednobrzmiących egzemplarzach, po jednym dla każdej ze stron.</w:t>
      </w:r>
    </w:p>
    <w:p w14:paraId="32316F63" w14:textId="77777777" w:rsidR="00665416" w:rsidRDefault="00665416" w:rsidP="00F870DC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2D8AFFA9" w14:textId="77777777" w:rsidR="000D3A2E" w:rsidRDefault="000D3A2E" w:rsidP="00F870DC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487EAFF0" w14:textId="77777777" w:rsidR="000D3A2E" w:rsidRDefault="000D3A2E" w:rsidP="00F870DC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3F307735" w14:textId="77777777" w:rsidR="000D3A2E" w:rsidRDefault="000D3A2E" w:rsidP="00F870DC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415A111C" w14:textId="77777777" w:rsidR="000D3A2E" w:rsidRPr="000D3A2E" w:rsidRDefault="000D3A2E" w:rsidP="00F870DC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374F2561" w14:textId="77777777" w:rsidR="00665416" w:rsidRPr="000D3A2E" w:rsidRDefault="00665416" w:rsidP="00F870DC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7259DBA4" w14:textId="77777777" w:rsidR="008A0F8F" w:rsidRPr="00B22D84" w:rsidRDefault="000705F7" w:rsidP="00F870DC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B22D84">
        <w:rPr>
          <w:b/>
          <w:sz w:val="22"/>
          <w:szCs w:val="22"/>
        </w:rPr>
        <w:t>……………………………………..</w:t>
      </w:r>
      <w:r w:rsidRPr="00B22D84">
        <w:rPr>
          <w:b/>
          <w:sz w:val="22"/>
          <w:szCs w:val="22"/>
        </w:rPr>
        <w:tab/>
      </w:r>
      <w:r w:rsidRPr="00B22D84">
        <w:rPr>
          <w:b/>
          <w:sz w:val="22"/>
          <w:szCs w:val="22"/>
        </w:rPr>
        <w:tab/>
      </w:r>
      <w:r w:rsidRPr="00B22D84">
        <w:rPr>
          <w:b/>
          <w:sz w:val="22"/>
          <w:szCs w:val="22"/>
        </w:rPr>
        <w:tab/>
      </w:r>
      <w:r w:rsidRPr="00B22D84">
        <w:rPr>
          <w:b/>
          <w:sz w:val="22"/>
          <w:szCs w:val="22"/>
        </w:rPr>
        <w:tab/>
        <w:t>……………………………………..</w:t>
      </w:r>
    </w:p>
    <w:p w14:paraId="7C4C27DF" w14:textId="75E18A49" w:rsidR="0021497B" w:rsidRPr="00B22D84" w:rsidRDefault="000705F7" w:rsidP="00145E12">
      <w:pPr>
        <w:suppressAutoHyphens/>
        <w:overflowPunct w:val="0"/>
        <w:autoSpaceDE w:val="0"/>
        <w:spacing w:line="276" w:lineRule="auto"/>
        <w:ind w:firstLine="708"/>
        <w:textAlignment w:val="baseline"/>
        <w:rPr>
          <w:b/>
          <w:bCs/>
          <w:sz w:val="22"/>
          <w:szCs w:val="22"/>
        </w:rPr>
      </w:pPr>
      <w:r w:rsidRPr="00B22D84">
        <w:rPr>
          <w:b/>
          <w:bCs/>
          <w:sz w:val="22"/>
          <w:szCs w:val="22"/>
        </w:rPr>
        <w:t xml:space="preserve">Wykonawca       </w:t>
      </w:r>
      <w:r w:rsidR="00B22D84" w:rsidRPr="00B22D84">
        <w:rPr>
          <w:b/>
          <w:bCs/>
          <w:sz w:val="22"/>
          <w:szCs w:val="22"/>
        </w:rPr>
        <w:t xml:space="preserve">                   </w:t>
      </w:r>
      <w:r w:rsidR="00145E12">
        <w:rPr>
          <w:b/>
          <w:bCs/>
          <w:sz w:val="22"/>
          <w:szCs w:val="22"/>
        </w:rPr>
        <w:tab/>
      </w:r>
      <w:r w:rsidR="00145E12">
        <w:rPr>
          <w:b/>
          <w:bCs/>
          <w:sz w:val="22"/>
          <w:szCs w:val="22"/>
        </w:rPr>
        <w:tab/>
      </w:r>
      <w:r w:rsidR="00B22D84" w:rsidRPr="00B22D84">
        <w:rPr>
          <w:b/>
          <w:bCs/>
          <w:sz w:val="22"/>
          <w:szCs w:val="22"/>
        </w:rPr>
        <w:t xml:space="preserve">                                     </w:t>
      </w:r>
      <w:r w:rsidRPr="00B22D84">
        <w:rPr>
          <w:b/>
          <w:bCs/>
          <w:sz w:val="22"/>
          <w:szCs w:val="22"/>
        </w:rPr>
        <w:t xml:space="preserve">       Zamawiający</w:t>
      </w:r>
    </w:p>
    <w:p w14:paraId="10A29B9D" w14:textId="05B447B4" w:rsidR="00834950" w:rsidRDefault="00834950" w:rsidP="00F870DC">
      <w:pPr>
        <w:spacing w:line="276" w:lineRule="auto"/>
        <w:rPr>
          <w:sz w:val="20"/>
          <w:szCs w:val="22"/>
        </w:rPr>
      </w:pPr>
    </w:p>
    <w:p w14:paraId="702F68BA" w14:textId="07FA3D68" w:rsidR="00C4380D" w:rsidRDefault="00C4380D" w:rsidP="00F870DC">
      <w:pPr>
        <w:spacing w:line="276" w:lineRule="auto"/>
        <w:rPr>
          <w:sz w:val="20"/>
          <w:szCs w:val="22"/>
        </w:rPr>
      </w:pPr>
    </w:p>
    <w:p w14:paraId="26126C1D" w14:textId="77777777" w:rsidR="00C4380D" w:rsidRDefault="00C4380D" w:rsidP="00F870DC">
      <w:pPr>
        <w:spacing w:line="276" w:lineRule="auto"/>
        <w:rPr>
          <w:sz w:val="20"/>
          <w:szCs w:val="22"/>
        </w:rPr>
      </w:pPr>
    </w:p>
    <w:p w14:paraId="4938846A" w14:textId="77777777" w:rsidR="00C15F40" w:rsidRPr="003F6EB5" w:rsidRDefault="00311541" w:rsidP="00F870DC">
      <w:pPr>
        <w:spacing w:line="276" w:lineRule="auto"/>
        <w:rPr>
          <w:sz w:val="20"/>
          <w:szCs w:val="22"/>
        </w:rPr>
      </w:pPr>
      <w:r w:rsidRPr="003F6EB5">
        <w:rPr>
          <w:sz w:val="20"/>
          <w:szCs w:val="22"/>
        </w:rPr>
        <w:t>Załączniki</w:t>
      </w:r>
      <w:r w:rsidR="000705F7" w:rsidRPr="003F6EB5">
        <w:rPr>
          <w:sz w:val="20"/>
          <w:szCs w:val="22"/>
        </w:rPr>
        <w:t>:</w:t>
      </w:r>
    </w:p>
    <w:p w14:paraId="183CC10F" w14:textId="77777777" w:rsidR="006C3FBA" w:rsidRPr="006C3FBA" w:rsidRDefault="006C3FBA" w:rsidP="000D3A2E">
      <w:pPr>
        <w:pStyle w:val="Akapitzlist"/>
        <w:keepLines/>
        <w:widowControl w:val="0"/>
        <w:numPr>
          <w:ilvl w:val="1"/>
          <w:numId w:val="5"/>
        </w:numPr>
        <w:tabs>
          <w:tab w:val="clear" w:pos="644"/>
          <w:tab w:val="num" w:pos="0"/>
        </w:tabs>
        <w:spacing w:after="0"/>
        <w:ind w:left="426" w:hanging="426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z w:val="20"/>
        </w:rPr>
        <w:t xml:space="preserve">załącznik nr </w:t>
      </w:r>
      <w:r w:rsidR="00E270F8">
        <w:rPr>
          <w:rFonts w:ascii="Times New Roman" w:hAnsi="Times New Roman"/>
          <w:sz w:val="20"/>
        </w:rPr>
        <w:t>1</w:t>
      </w:r>
      <w:r w:rsidR="00B22D84">
        <w:rPr>
          <w:rFonts w:ascii="Times New Roman" w:hAnsi="Times New Roman"/>
          <w:sz w:val="20"/>
        </w:rPr>
        <w:t xml:space="preserve"> </w:t>
      </w:r>
      <w:r w:rsidRPr="003F6EB5">
        <w:rPr>
          <w:rFonts w:ascii="Times New Roman" w:hAnsi="Times New Roman"/>
          <w:sz w:val="20"/>
        </w:rPr>
        <w:t>–</w:t>
      </w:r>
      <w:r w:rsidR="00B22D84">
        <w:rPr>
          <w:rFonts w:ascii="Times New Roman" w:hAnsi="Times New Roman"/>
          <w:sz w:val="20"/>
        </w:rPr>
        <w:t xml:space="preserve"> </w:t>
      </w:r>
      <w:r w:rsidRPr="003F6EB5">
        <w:rPr>
          <w:rFonts w:ascii="Times New Roman" w:hAnsi="Times New Roman"/>
          <w:sz w:val="20"/>
        </w:rPr>
        <w:t>opis wymaganych parametrów technicznych</w:t>
      </w:r>
    </w:p>
    <w:p w14:paraId="6DC71B29" w14:textId="77777777" w:rsidR="000D3A2E" w:rsidRPr="000D3A2E" w:rsidRDefault="00BE3FA6" w:rsidP="000D3A2E">
      <w:pPr>
        <w:pStyle w:val="Akapitzlist"/>
        <w:keepLines/>
        <w:widowControl w:val="0"/>
        <w:numPr>
          <w:ilvl w:val="1"/>
          <w:numId w:val="5"/>
        </w:numPr>
        <w:tabs>
          <w:tab w:val="clear" w:pos="644"/>
          <w:tab w:val="num" w:pos="0"/>
        </w:tabs>
        <w:spacing w:after="0"/>
        <w:ind w:left="426" w:hanging="426"/>
        <w:jc w:val="both"/>
        <w:rPr>
          <w:rFonts w:ascii="Times New Roman" w:hAnsi="Times New Roman"/>
          <w:snapToGrid w:val="0"/>
          <w:sz w:val="20"/>
        </w:rPr>
      </w:pPr>
      <w:r w:rsidRPr="003F6EB5">
        <w:rPr>
          <w:rFonts w:ascii="Times New Roman" w:hAnsi="Times New Roman"/>
          <w:snapToGrid w:val="0"/>
          <w:sz w:val="20"/>
        </w:rPr>
        <w:t xml:space="preserve">załącznik nr </w:t>
      </w:r>
      <w:r w:rsidR="000D3A2E">
        <w:rPr>
          <w:rFonts w:ascii="Times New Roman" w:hAnsi="Times New Roman"/>
          <w:sz w:val="20"/>
        </w:rPr>
        <w:t>2</w:t>
      </w:r>
      <w:r w:rsidR="00B22D84">
        <w:rPr>
          <w:rFonts w:ascii="Times New Roman" w:hAnsi="Times New Roman"/>
          <w:sz w:val="20"/>
        </w:rPr>
        <w:t xml:space="preserve"> </w:t>
      </w:r>
      <w:r w:rsidR="000D3A2E">
        <w:rPr>
          <w:rFonts w:ascii="Times New Roman" w:hAnsi="Times New Roman"/>
          <w:sz w:val="20"/>
        </w:rPr>
        <w:t>– protokół zdawczo-odbiorczy</w:t>
      </w:r>
    </w:p>
    <w:p w14:paraId="0A69F560" w14:textId="77777777" w:rsidR="000D3A2E" w:rsidRPr="000D3A2E" w:rsidRDefault="000D3A2E" w:rsidP="000D3A2E">
      <w:pPr>
        <w:pStyle w:val="Akapitzlist"/>
        <w:keepLines/>
        <w:widowControl w:val="0"/>
        <w:numPr>
          <w:ilvl w:val="1"/>
          <w:numId w:val="5"/>
        </w:numPr>
        <w:tabs>
          <w:tab w:val="clear" w:pos="644"/>
          <w:tab w:val="num" w:pos="0"/>
        </w:tabs>
        <w:spacing w:after="0"/>
        <w:ind w:left="426" w:hanging="426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z w:val="20"/>
        </w:rPr>
        <w:t>załącznik nr 3 – lista osób przeszkolonych w zakresie obsługi aparatury/sprzętu medycznego</w:t>
      </w:r>
    </w:p>
    <w:p w14:paraId="1DF7128F" w14:textId="77777777" w:rsidR="00BE3FA6" w:rsidRPr="003F6EB5" w:rsidRDefault="000D3A2E" w:rsidP="000D3A2E">
      <w:pPr>
        <w:pStyle w:val="Akapitzlist"/>
        <w:keepLines/>
        <w:widowControl w:val="0"/>
        <w:numPr>
          <w:ilvl w:val="1"/>
          <w:numId w:val="5"/>
        </w:numPr>
        <w:tabs>
          <w:tab w:val="clear" w:pos="644"/>
          <w:tab w:val="num" w:pos="0"/>
        </w:tabs>
        <w:spacing w:after="0"/>
        <w:ind w:left="426" w:hanging="426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z w:val="20"/>
        </w:rPr>
        <w:t xml:space="preserve">załącznik nr 4 </w:t>
      </w:r>
      <w:r w:rsidR="00BE3FA6" w:rsidRPr="003F6EB5">
        <w:rPr>
          <w:rFonts w:ascii="Times New Roman" w:hAnsi="Times New Roman"/>
          <w:sz w:val="20"/>
        </w:rPr>
        <w:t>– umowa powierzenia</w:t>
      </w:r>
      <w:r w:rsidR="000705F7" w:rsidRPr="003F6EB5">
        <w:rPr>
          <w:rFonts w:ascii="Times New Roman" w:hAnsi="Times New Roman"/>
          <w:sz w:val="20"/>
        </w:rPr>
        <w:t xml:space="preserve"> przetwarzania danych osobowych</w:t>
      </w:r>
    </w:p>
    <w:p w14:paraId="2A8FB1A5" w14:textId="77777777" w:rsidR="00C42FAC" w:rsidRPr="00C42FAC" w:rsidRDefault="00C42FAC" w:rsidP="00C42FAC">
      <w:pPr>
        <w:rPr>
          <w:lang w:eastAsia="en-US"/>
        </w:rPr>
      </w:pPr>
    </w:p>
    <w:p w14:paraId="659EDB89" w14:textId="77777777" w:rsidR="00C42FAC" w:rsidRPr="00C42FAC" w:rsidRDefault="00C42FAC" w:rsidP="00C42FAC">
      <w:pPr>
        <w:rPr>
          <w:lang w:eastAsia="en-US"/>
        </w:rPr>
      </w:pPr>
    </w:p>
    <w:p w14:paraId="1A58F362" w14:textId="77777777" w:rsidR="00C42FAC" w:rsidRPr="00C42FAC" w:rsidRDefault="00C42FAC" w:rsidP="00C42FAC">
      <w:pPr>
        <w:rPr>
          <w:lang w:eastAsia="en-US"/>
        </w:rPr>
      </w:pPr>
    </w:p>
    <w:p w14:paraId="617DBD8F" w14:textId="77777777" w:rsidR="00C42FAC" w:rsidRDefault="00C42FAC" w:rsidP="00C42FAC">
      <w:pPr>
        <w:rPr>
          <w:lang w:eastAsia="en-US"/>
        </w:rPr>
      </w:pPr>
    </w:p>
    <w:p w14:paraId="2FDDF150" w14:textId="77777777" w:rsidR="0047206D" w:rsidRDefault="0047206D" w:rsidP="00C42FAC">
      <w:pPr>
        <w:rPr>
          <w:lang w:eastAsia="en-US"/>
        </w:rPr>
      </w:pPr>
    </w:p>
    <w:p w14:paraId="707F6626" w14:textId="77777777" w:rsidR="0047206D" w:rsidRDefault="0047206D" w:rsidP="00C42FAC">
      <w:pPr>
        <w:rPr>
          <w:lang w:eastAsia="en-US"/>
        </w:rPr>
      </w:pPr>
    </w:p>
    <w:p w14:paraId="627EA2B5" w14:textId="77777777" w:rsidR="0047206D" w:rsidRPr="00C42FAC" w:rsidRDefault="0047206D" w:rsidP="00C42FAC">
      <w:pPr>
        <w:rPr>
          <w:lang w:eastAsia="en-US"/>
        </w:rPr>
      </w:pPr>
    </w:p>
    <w:p w14:paraId="2F34F0F7" w14:textId="77777777" w:rsidR="00C42FAC" w:rsidRPr="00C42FAC" w:rsidRDefault="00C42FAC" w:rsidP="00C42FAC">
      <w:pPr>
        <w:rPr>
          <w:lang w:eastAsia="en-US"/>
        </w:rPr>
      </w:pPr>
    </w:p>
    <w:p w14:paraId="1D0D0D33" w14:textId="77777777" w:rsidR="00C42FAC" w:rsidRPr="00C42FAC" w:rsidRDefault="00C42FAC" w:rsidP="00C42FAC">
      <w:pPr>
        <w:rPr>
          <w:lang w:eastAsia="en-US"/>
        </w:rPr>
      </w:pPr>
    </w:p>
    <w:p w14:paraId="18C00C5C" w14:textId="77777777" w:rsidR="00C42FAC" w:rsidRPr="00C42FAC" w:rsidRDefault="00C42FAC" w:rsidP="00C42FAC">
      <w:pPr>
        <w:rPr>
          <w:lang w:eastAsia="en-US"/>
        </w:rPr>
      </w:pPr>
    </w:p>
    <w:p w14:paraId="1AA6ED0E" w14:textId="77777777" w:rsidR="00405500" w:rsidRDefault="00405500" w:rsidP="00C42FAC">
      <w:pPr>
        <w:jc w:val="right"/>
        <w:rPr>
          <w:i/>
          <w:sz w:val="20"/>
          <w:szCs w:val="22"/>
        </w:rPr>
      </w:pPr>
    </w:p>
    <w:p w14:paraId="10E0FE71" w14:textId="77777777" w:rsidR="00405500" w:rsidRDefault="00405500" w:rsidP="00C42FAC">
      <w:pPr>
        <w:jc w:val="right"/>
        <w:rPr>
          <w:i/>
          <w:sz w:val="20"/>
          <w:szCs w:val="22"/>
        </w:rPr>
      </w:pPr>
    </w:p>
    <w:p w14:paraId="228DEC0D" w14:textId="77777777" w:rsidR="00E710CD" w:rsidRDefault="00E710CD" w:rsidP="00C42FAC">
      <w:pPr>
        <w:jc w:val="right"/>
        <w:rPr>
          <w:i/>
          <w:sz w:val="20"/>
          <w:szCs w:val="22"/>
        </w:rPr>
      </w:pPr>
    </w:p>
    <w:p w14:paraId="5394746E" w14:textId="77777777" w:rsidR="004B3330" w:rsidRDefault="004B3330" w:rsidP="00C42FAC">
      <w:pPr>
        <w:jc w:val="right"/>
        <w:rPr>
          <w:i/>
          <w:sz w:val="20"/>
          <w:szCs w:val="22"/>
        </w:rPr>
      </w:pPr>
    </w:p>
    <w:p w14:paraId="01437CA7" w14:textId="77777777" w:rsidR="00C42FAC" w:rsidRPr="003A2C0C" w:rsidRDefault="00C42FAC" w:rsidP="00C42FAC">
      <w:pPr>
        <w:jc w:val="right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Załącznik nr </w:t>
      </w:r>
      <w:r w:rsidR="000D3A2E">
        <w:rPr>
          <w:i/>
          <w:sz w:val="20"/>
          <w:szCs w:val="22"/>
        </w:rPr>
        <w:t>2</w:t>
      </w:r>
      <w:r w:rsidRPr="003A2C0C">
        <w:rPr>
          <w:i/>
          <w:sz w:val="20"/>
          <w:szCs w:val="22"/>
        </w:rPr>
        <w:t xml:space="preserve"> do umowy</w:t>
      </w:r>
    </w:p>
    <w:p w14:paraId="3CEC98F8" w14:textId="77777777" w:rsidR="00EA195C" w:rsidRDefault="00EA195C" w:rsidP="0078482A">
      <w:pPr>
        <w:tabs>
          <w:tab w:val="left" w:pos="5820"/>
        </w:tabs>
        <w:spacing w:line="360" w:lineRule="auto"/>
        <w:jc w:val="center"/>
        <w:rPr>
          <w:b/>
          <w:szCs w:val="22"/>
        </w:rPr>
      </w:pPr>
    </w:p>
    <w:p w14:paraId="1511BA3C" w14:textId="737DD1F5" w:rsidR="00C42FAC" w:rsidRPr="001D5A4D" w:rsidRDefault="00C42FAC" w:rsidP="0078482A">
      <w:pPr>
        <w:tabs>
          <w:tab w:val="left" w:pos="5820"/>
        </w:tabs>
        <w:spacing w:line="360" w:lineRule="auto"/>
        <w:jc w:val="center"/>
        <w:rPr>
          <w:b/>
          <w:szCs w:val="22"/>
        </w:rPr>
      </w:pPr>
      <w:r w:rsidRPr="001D5A4D">
        <w:rPr>
          <w:b/>
          <w:szCs w:val="22"/>
        </w:rPr>
        <w:t xml:space="preserve">PROTOKÓŁ </w:t>
      </w:r>
      <w:r w:rsidR="000D3A2E">
        <w:rPr>
          <w:b/>
          <w:szCs w:val="22"/>
        </w:rPr>
        <w:t>ZDAWCZO-ODBIORCZY</w:t>
      </w:r>
    </w:p>
    <w:p w14:paraId="64223FAD" w14:textId="77777777" w:rsidR="00C42FAC" w:rsidRPr="009424BF" w:rsidRDefault="00C42FAC" w:rsidP="0078482A">
      <w:pPr>
        <w:pStyle w:val="Nagwek1"/>
        <w:tabs>
          <w:tab w:val="left" w:pos="284"/>
        </w:tabs>
        <w:spacing w:before="42" w:line="360" w:lineRule="auto"/>
        <w:ind w:left="284" w:right="14" w:hanging="284"/>
        <w:jc w:val="center"/>
      </w:pPr>
      <w:r w:rsidRPr="009424BF">
        <w:t>do umowy nr ………………</w:t>
      </w:r>
      <w:r w:rsidR="0078482A">
        <w:t>……….</w:t>
      </w:r>
      <w:r w:rsidRPr="009424BF">
        <w:t>…....………………</w:t>
      </w:r>
    </w:p>
    <w:p w14:paraId="10F1B7D0" w14:textId="77777777" w:rsidR="00C42FAC" w:rsidRPr="009424BF" w:rsidRDefault="00C42FAC" w:rsidP="00C42FAC">
      <w:pPr>
        <w:pStyle w:val="Tekstpodstawowy"/>
        <w:tabs>
          <w:tab w:val="left" w:pos="284"/>
        </w:tabs>
        <w:ind w:left="284" w:right="14" w:hanging="284"/>
        <w:rPr>
          <w:b w:val="0"/>
          <w:sz w:val="26"/>
        </w:rPr>
      </w:pPr>
    </w:p>
    <w:p w14:paraId="24256E32" w14:textId="77777777" w:rsidR="00C42FAC" w:rsidRPr="009424BF" w:rsidRDefault="00C42FAC" w:rsidP="00C42FAC">
      <w:pPr>
        <w:pStyle w:val="Tekstpodstawowy"/>
        <w:tabs>
          <w:tab w:val="left" w:pos="284"/>
        </w:tabs>
        <w:spacing w:before="10"/>
        <w:ind w:left="284" w:right="14" w:hanging="284"/>
        <w:rPr>
          <w:b w:val="0"/>
          <w:sz w:val="23"/>
        </w:rPr>
      </w:pPr>
    </w:p>
    <w:p w14:paraId="4B014084" w14:textId="77777777" w:rsidR="00C42FAC" w:rsidRPr="009424BF" w:rsidRDefault="00C42FAC" w:rsidP="000D3A2E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478"/>
        </w:tabs>
        <w:autoSpaceDE w:val="0"/>
        <w:autoSpaceDN w:val="0"/>
        <w:spacing w:before="100" w:after="0" w:line="240" w:lineRule="auto"/>
        <w:ind w:left="284" w:right="14" w:hanging="284"/>
        <w:contextualSpacing w:val="0"/>
        <w:jc w:val="both"/>
        <w:rPr>
          <w:rFonts w:ascii="Times New Roman" w:hAnsi="Times New Roman"/>
        </w:rPr>
      </w:pPr>
      <w:r w:rsidRPr="009424BF">
        <w:rPr>
          <w:rFonts w:ascii="Times New Roman" w:hAnsi="Times New Roman"/>
        </w:rPr>
        <w:t>Data przekazania:………………………</w:t>
      </w:r>
    </w:p>
    <w:p w14:paraId="0A14E551" w14:textId="77777777" w:rsidR="00C42FAC" w:rsidRPr="009424BF" w:rsidRDefault="00C42FAC" w:rsidP="00C42FAC">
      <w:pPr>
        <w:pStyle w:val="Akapitzlist"/>
        <w:tabs>
          <w:tab w:val="left" w:pos="284"/>
          <w:tab w:val="left" w:pos="1499"/>
        </w:tabs>
        <w:ind w:left="0" w:right="14"/>
        <w:rPr>
          <w:rFonts w:ascii="Times New Roman" w:hAnsi="Times New Roman"/>
        </w:rPr>
      </w:pPr>
    </w:p>
    <w:p w14:paraId="5EAE1457" w14:textId="77777777" w:rsidR="00C42FAC" w:rsidRPr="009424BF" w:rsidRDefault="00C42FAC" w:rsidP="000D3A2E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499"/>
        </w:tabs>
        <w:autoSpaceDE w:val="0"/>
        <w:autoSpaceDN w:val="0"/>
        <w:spacing w:after="0"/>
        <w:ind w:left="284" w:right="14" w:hanging="284"/>
        <w:contextualSpacing w:val="0"/>
        <w:jc w:val="both"/>
        <w:rPr>
          <w:rFonts w:ascii="Times New Roman" w:hAnsi="Times New Roman"/>
        </w:rPr>
      </w:pPr>
      <w:r w:rsidRPr="009424BF">
        <w:rPr>
          <w:rFonts w:ascii="Times New Roman" w:hAnsi="Times New Roman"/>
          <w:b/>
        </w:rPr>
        <w:t>Zamawiający:</w:t>
      </w:r>
      <w:r w:rsidR="00B22D84">
        <w:rPr>
          <w:rFonts w:ascii="Times New Roman" w:hAnsi="Times New Roman"/>
          <w:b/>
        </w:rPr>
        <w:t xml:space="preserve"> </w:t>
      </w:r>
      <w:r w:rsidRPr="009424BF">
        <w:rPr>
          <w:rFonts w:ascii="Times New Roman" w:hAnsi="Times New Roman"/>
        </w:rPr>
        <w:t xml:space="preserve">Ortopedyczno - Rehabilitacyjny Szpital Kliniczny im. Wiktora </w:t>
      </w:r>
      <w:r w:rsidR="0078482A">
        <w:rPr>
          <w:rFonts w:ascii="Times New Roman" w:hAnsi="Times New Roman"/>
        </w:rPr>
        <w:t>Degi Uniwersytetu Medycznego im</w:t>
      </w:r>
      <w:r w:rsidRPr="009424BF">
        <w:rPr>
          <w:rFonts w:ascii="Times New Roman" w:hAnsi="Times New Roman"/>
        </w:rPr>
        <w:t>.</w:t>
      </w:r>
      <w:r w:rsidR="00B22D84">
        <w:rPr>
          <w:rFonts w:ascii="Times New Roman" w:hAnsi="Times New Roman"/>
        </w:rPr>
        <w:t xml:space="preserve"> </w:t>
      </w:r>
      <w:r w:rsidRPr="009424BF">
        <w:rPr>
          <w:rFonts w:ascii="Times New Roman" w:hAnsi="Times New Roman"/>
        </w:rPr>
        <w:t>Karola Marcinkowskiego w Poznaniu, ul. 28 Czerwca 1956r. nr 135/147,</w:t>
      </w:r>
      <w:r w:rsidRPr="009424BF">
        <w:rPr>
          <w:rFonts w:ascii="Times New Roman" w:hAnsi="Times New Roman"/>
        </w:rPr>
        <w:br/>
        <w:t>61-545 Poznań, NIP: 783-14-97-917.</w:t>
      </w:r>
    </w:p>
    <w:p w14:paraId="574F251F" w14:textId="77777777" w:rsidR="00C42FAC" w:rsidRPr="009424BF" w:rsidRDefault="00C42FAC" w:rsidP="00C42FAC">
      <w:pPr>
        <w:pStyle w:val="Tekstpodstawowy"/>
        <w:tabs>
          <w:tab w:val="left" w:pos="284"/>
        </w:tabs>
        <w:spacing w:before="8"/>
        <w:ind w:left="284" w:right="14" w:hanging="284"/>
        <w:rPr>
          <w:b w:val="0"/>
          <w:sz w:val="25"/>
        </w:rPr>
      </w:pPr>
    </w:p>
    <w:p w14:paraId="124FF619" w14:textId="77777777" w:rsidR="00C42FAC" w:rsidRPr="009424BF" w:rsidRDefault="00C42FAC" w:rsidP="000D3A2E">
      <w:pPr>
        <w:pStyle w:val="Nagwek2"/>
        <w:numPr>
          <w:ilvl w:val="0"/>
          <w:numId w:val="8"/>
        </w:numPr>
        <w:tabs>
          <w:tab w:val="left" w:pos="284"/>
          <w:tab w:val="left" w:pos="1478"/>
        </w:tabs>
        <w:ind w:left="284" w:right="14" w:hanging="284"/>
      </w:pPr>
      <w:r w:rsidRPr="009424BF">
        <w:t>Wykonawca:</w:t>
      </w:r>
    </w:p>
    <w:p w14:paraId="20A0DCC6" w14:textId="77777777" w:rsidR="00C42FAC" w:rsidRPr="009424BF" w:rsidRDefault="00C42FAC" w:rsidP="00C42FAC">
      <w:pPr>
        <w:pStyle w:val="Tekstpodstawowy"/>
        <w:tabs>
          <w:tab w:val="left" w:pos="284"/>
        </w:tabs>
        <w:spacing w:before="36"/>
        <w:ind w:left="284" w:right="14" w:hanging="284"/>
        <w:rPr>
          <w:b w:val="0"/>
          <w:i w:val="0"/>
          <w:sz w:val="22"/>
        </w:rPr>
      </w:pPr>
      <w:r w:rsidRPr="009424BF">
        <w:rPr>
          <w:b w:val="0"/>
          <w:i w:val="0"/>
          <w:sz w:val="22"/>
        </w:rPr>
        <w:t>………………………………………………………………………………………………………..….</w:t>
      </w:r>
    </w:p>
    <w:p w14:paraId="56425A8A" w14:textId="77777777" w:rsidR="00C42FAC" w:rsidRPr="009424BF" w:rsidRDefault="00C42FAC" w:rsidP="00C42FAC">
      <w:pPr>
        <w:pStyle w:val="Tekstpodstawowy"/>
        <w:tabs>
          <w:tab w:val="left" w:pos="284"/>
        </w:tabs>
        <w:spacing w:before="35"/>
        <w:ind w:left="284" w:right="14" w:hanging="284"/>
        <w:rPr>
          <w:b w:val="0"/>
          <w:i w:val="0"/>
          <w:sz w:val="22"/>
        </w:rPr>
      </w:pPr>
      <w:r w:rsidRPr="009424BF">
        <w:rPr>
          <w:b w:val="0"/>
          <w:i w:val="0"/>
          <w:sz w:val="22"/>
        </w:rPr>
        <w:t>………………………………………………………………………………………………………...…</w:t>
      </w:r>
    </w:p>
    <w:p w14:paraId="4A984C54" w14:textId="77777777" w:rsidR="00C42FAC" w:rsidRPr="009424BF" w:rsidRDefault="00C42FAC" w:rsidP="00C42FAC">
      <w:pPr>
        <w:pStyle w:val="Tekstpodstawowy"/>
        <w:tabs>
          <w:tab w:val="left" w:pos="284"/>
        </w:tabs>
        <w:spacing w:before="42"/>
        <w:ind w:left="284" w:right="14" w:hanging="284"/>
        <w:rPr>
          <w:b w:val="0"/>
          <w:i w:val="0"/>
          <w:sz w:val="22"/>
        </w:rPr>
      </w:pPr>
      <w:r w:rsidRPr="009424BF">
        <w:rPr>
          <w:b w:val="0"/>
          <w:i w:val="0"/>
          <w:sz w:val="22"/>
        </w:rPr>
        <w:t>………………………………………………………………………………………………………...…</w:t>
      </w:r>
    </w:p>
    <w:p w14:paraId="4FB51772" w14:textId="77777777" w:rsidR="00C42FAC" w:rsidRPr="009424BF" w:rsidRDefault="00C42FAC" w:rsidP="00C42FAC">
      <w:pPr>
        <w:pStyle w:val="Tekstpodstawowy"/>
        <w:tabs>
          <w:tab w:val="left" w:pos="284"/>
        </w:tabs>
        <w:spacing w:before="8"/>
        <w:ind w:left="284" w:right="14" w:hanging="284"/>
        <w:rPr>
          <w:b w:val="0"/>
          <w:sz w:val="28"/>
        </w:rPr>
      </w:pPr>
    </w:p>
    <w:p w14:paraId="71513D96" w14:textId="77777777" w:rsidR="00C42FAC" w:rsidRPr="009424BF" w:rsidRDefault="00C42FAC" w:rsidP="000D3A2E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478"/>
        </w:tabs>
        <w:autoSpaceDE w:val="0"/>
        <w:autoSpaceDN w:val="0"/>
        <w:spacing w:before="1" w:after="0" w:line="240" w:lineRule="auto"/>
        <w:ind w:left="284" w:right="14" w:hanging="284"/>
        <w:contextualSpacing w:val="0"/>
        <w:jc w:val="both"/>
        <w:rPr>
          <w:rFonts w:ascii="Times New Roman" w:hAnsi="Times New Roman"/>
        </w:rPr>
      </w:pPr>
      <w:r w:rsidRPr="009424BF">
        <w:rPr>
          <w:rFonts w:ascii="Times New Roman" w:hAnsi="Times New Roman"/>
        </w:rPr>
        <w:t>Przedmiot umowy:</w:t>
      </w:r>
    </w:p>
    <w:p w14:paraId="54B4A724" w14:textId="77777777" w:rsidR="00C42FAC" w:rsidRPr="009424BF" w:rsidRDefault="00C42FAC" w:rsidP="0078482A">
      <w:pPr>
        <w:pStyle w:val="Tekstpodstawowy"/>
        <w:tabs>
          <w:tab w:val="left" w:pos="284"/>
        </w:tabs>
        <w:spacing w:before="36" w:line="360" w:lineRule="auto"/>
        <w:ind w:right="14"/>
        <w:rPr>
          <w:b w:val="0"/>
          <w:i w:val="0"/>
          <w:sz w:val="22"/>
        </w:rPr>
      </w:pPr>
      <w:r w:rsidRPr="009424BF">
        <w:rPr>
          <w:b w:val="0"/>
          <w:i w:val="0"/>
          <w:sz w:val="22"/>
        </w:rPr>
        <w:t>………………………………………………………………………………………………………..….</w:t>
      </w:r>
    </w:p>
    <w:p w14:paraId="317CEF77" w14:textId="77777777" w:rsidR="00C42FAC" w:rsidRPr="009424BF" w:rsidRDefault="00C42FAC" w:rsidP="0078482A">
      <w:pPr>
        <w:pStyle w:val="Tekstpodstawowy"/>
        <w:tabs>
          <w:tab w:val="left" w:pos="284"/>
        </w:tabs>
        <w:spacing w:line="360" w:lineRule="auto"/>
        <w:ind w:right="11"/>
        <w:rPr>
          <w:b w:val="0"/>
          <w:i w:val="0"/>
          <w:sz w:val="22"/>
        </w:rPr>
      </w:pPr>
      <w:r w:rsidRPr="009424BF">
        <w:rPr>
          <w:b w:val="0"/>
          <w:i w:val="0"/>
          <w:sz w:val="22"/>
        </w:rPr>
        <w:t>………………………………………………………………………………………………………...…</w:t>
      </w:r>
    </w:p>
    <w:p w14:paraId="20FB647A" w14:textId="77777777" w:rsidR="00C42FAC" w:rsidRDefault="00C42FAC" w:rsidP="0078482A">
      <w:pPr>
        <w:pStyle w:val="Tekstpodstawowy"/>
        <w:tabs>
          <w:tab w:val="left" w:pos="284"/>
        </w:tabs>
        <w:spacing w:line="360" w:lineRule="auto"/>
        <w:ind w:right="11"/>
        <w:rPr>
          <w:b w:val="0"/>
          <w:i w:val="0"/>
          <w:sz w:val="22"/>
        </w:rPr>
      </w:pPr>
      <w:r w:rsidRPr="009424BF">
        <w:rPr>
          <w:b w:val="0"/>
          <w:i w:val="0"/>
          <w:sz w:val="22"/>
        </w:rPr>
        <w:t>………………………………………………………………………………………………………...…</w:t>
      </w:r>
    </w:p>
    <w:p w14:paraId="674A514B" w14:textId="77777777" w:rsidR="0078482A" w:rsidRDefault="0078482A" w:rsidP="0078482A">
      <w:pPr>
        <w:pStyle w:val="Tekstpodstawowy"/>
        <w:tabs>
          <w:tab w:val="left" w:pos="284"/>
        </w:tabs>
        <w:spacing w:line="360" w:lineRule="auto"/>
        <w:ind w:right="11"/>
        <w:rPr>
          <w:b w:val="0"/>
          <w:i w:val="0"/>
          <w:sz w:val="22"/>
        </w:rPr>
      </w:pPr>
      <w:r w:rsidRPr="009424BF">
        <w:rPr>
          <w:b w:val="0"/>
          <w:i w:val="0"/>
          <w:sz w:val="22"/>
        </w:rPr>
        <w:t>………………………………………………………………………………………………………...…</w:t>
      </w:r>
    </w:p>
    <w:p w14:paraId="291D9432" w14:textId="77777777" w:rsidR="0078482A" w:rsidRPr="009424BF" w:rsidRDefault="0078482A" w:rsidP="0078482A">
      <w:pPr>
        <w:pStyle w:val="Tekstpodstawowy"/>
        <w:tabs>
          <w:tab w:val="left" w:pos="284"/>
        </w:tabs>
        <w:spacing w:line="360" w:lineRule="auto"/>
        <w:ind w:right="11"/>
        <w:rPr>
          <w:b w:val="0"/>
          <w:i w:val="0"/>
          <w:sz w:val="22"/>
        </w:rPr>
      </w:pPr>
      <w:r>
        <w:rPr>
          <w:b w:val="0"/>
          <w:i w:val="0"/>
          <w:sz w:val="22"/>
        </w:rPr>
        <w:t>……………………………………………………………………………………………………….…..</w:t>
      </w:r>
    </w:p>
    <w:p w14:paraId="6ECB15DB" w14:textId="77777777" w:rsidR="00C42FAC" w:rsidRPr="009424BF" w:rsidRDefault="00C42FAC" w:rsidP="0078482A">
      <w:pPr>
        <w:pStyle w:val="Tekstpodstawowy"/>
        <w:tabs>
          <w:tab w:val="left" w:pos="284"/>
        </w:tabs>
        <w:spacing w:line="360" w:lineRule="auto"/>
        <w:ind w:right="11"/>
        <w:rPr>
          <w:b w:val="0"/>
        </w:rPr>
      </w:pPr>
      <w:r w:rsidRPr="009424BF">
        <w:rPr>
          <w:b w:val="0"/>
          <w:i w:val="0"/>
          <w:sz w:val="22"/>
        </w:rPr>
        <w:t>………………………………………………………………………………………………………...…</w:t>
      </w:r>
    </w:p>
    <w:p w14:paraId="00126EA5" w14:textId="77777777" w:rsidR="00C42FAC" w:rsidRPr="009424BF" w:rsidRDefault="00C42FAC" w:rsidP="00C42FAC">
      <w:pPr>
        <w:tabs>
          <w:tab w:val="left" w:pos="284"/>
        </w:tabs>
        <w:spacing w:before="124"/>
        <w:ind w:left="284" w:right="14" w:hanging="284"/>
        <w:jc w:val="center"/>
        <w:rPr>
          <w:sz w:val="14"/>
        </w:rPr>
      </w:pPr>
      <w:r w:rsidRPr="009424BF">
        <w:rPr>
          <w:color w:val="A6A6A6"/>
          <w:sz w:val="14"/>
        </w:rPr>
        <w:t>(nazwa, typ, numery seryjne, ilość)</w:t>
      </w:r>
    </w:p>
    <w:p w14:paraId="5E2B5BA0" w14:textId="77777777" w:rsidR="00C42FAC" w:rsidRPr="009424BF" w:rsidRDefault="00C42FAC" w:rsidP="00C42FAC">
      <w:pPr>
        <w:pStyle w:val="Tekstpodstawowy"/>
        <w:tabs>
          <w:tab w:val="left" w:pos="284"/>
        </w:tabs>
        <w:ind w:left="284" w:right="14" w:hanging="284"/>
        <w:rPr>
          <w:b w:val="0"/>
          <w:sz w:val="14"/>
        </w:rPr>
      </w:pPr>
    </w:p>
    <w:p w14:paraId="4066DEFF" w14:textId="77777777" w:rsidR="00C42FAC" w:rsidRPr="009424BF" w:rsidRDefault="00C42FAC" w:rsidP="00C42FAC">
      <w:pPr>
        <w:pStyle w:val="Tekstpodstawowy"/>
        <w:tabs>
          <w:tab w:val="left" w:pos="284"/>
        </w:tabs>
        <w:ind w:left="284" w:right="14" w:hanging="284"/>
        <w:rPr>
          <w:b w:val="0"/>
          <w:sz w:val="14"/>
        </w:rPr>
      </w:pPr>
    </w:p>
    <w:p w14:paraId="4585A3E5" w14:textId="77777777" w:rsidR="00C42FAC" w:rsidRPr="009424BF" w:rsidRDefault="00C42FAC" w:rsidP="0078482A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478"/>
        </w:tabs>
        <w:autoSpaceDE w:val="0"/>
        <w:autoSpaceDN w:val="0"/>
        <w:spacing w:before="128" w:after="0" w:line="360" w:lineRule="auto"/>
        <w:ind w:left="284" w:right="142" w:hanging="284"/>
        <w:contextualSpacing w:val="0"/>
        <w:jc w:val="both"/>
        <w:rPr>
          <w:rFonts w:ascii="Times New Roman" w:hAnsi="Times New Roman"/>
        </w:rPr>
      </w:pPr>
      <w:r w:rsidRPr="009424BF">
        <w:rPr>
          <w:rFonts w:ascii="Times New Roman" w:hAnsi="Times New Roman"/>
        </w:rPr>
        <w:t>Informacja ostanie technicznym urządzenia:</w:t>
      </w:r>
      <w:r w:rsidR="0078482A">
        <w:rPr>
          <w:rFonts w:ascii="Times New Roman" w:hAnsi="Times New Roman"/>
        </w:rPr>
        <w:t>…………………………………………………  ……………………………………………………………………………………………………….</w:t>
      </w:r>
    </w:p>
    <w:p w14:paraId="32ED5811" w14:textId="77777777" w:rsidR="00C42FAC" w:rsidRPr="009424BF" w:rsidRDefault="00C42FAC" w:rsidP="000D3A2E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478"/>
        </w:tabs>
        <w:autoSpaceDE w:val="0"/>
        <w:autoSpaceDN w:val="0"/>
        <w:spacing w:before="128" w:after="0" w:line="240" w:lineRule="auto"/>
        <w:ind w:left="284" w:right="14" w:hanging="284"/>
        <w:contextualSpacing w:val="0"/>
        <w:jc w:val="both"/>
        <w:rPr>
          <w:rFonts w:ascii="Times New Roman" w:hAnsi="Times New Roman"/>
        </w:rPr>
      </w:pPr>
      <w:r w:rsidRPr="009424BF">
        <w:rPr>
          <w:rFonts w:ascii="Times New Roman" w:hAnsi="Times New Roman"/>
        </w:rPr>
        <w:t>Producent:………..………………………………………………………........................................</w:t>
      </w:r>
    </w:p>
    <w:p w14:paraId="56584FC7" w14:textId="77777777" w:rsidR="00C42FAC" w:rsidRPr="009424BF" w:rsidRDefault="00C42FAC" w:rsidP="000D3A2E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478"/>
        </w:tabs>
        <w:autoSpaceDE w:val="0"/>
        <w:autoSpaceDN w:val="0"/>
        <w:spacing w:before="128" w:after="0" w:line="240" w:lineRule="auto"/>
        <w:ind w:left="284" w:right="14" w:hanging="284"/>
        <w:contextualSpacing w:val="0"/>
        <w:jc w:val="both"/>
        <w:rPr>
          <w:rFonts w:ascii="Times New Roman" w:hAnsi="Times New Roman"/>
        </w:rPr>
      </w:pPr>
      <w:r w:rsidRPr="009424BF">
        <w:rPr>
          <w:rFonts w:ascii="Times New Roman" w:hAnsi="Times New Roman"/>
        </w:rPr>
        <w:t>Rok produkcji: ………………..</w:t>
      </w:r>
    </w:p>
    <w:p w14:paraId="14F969B3" w14:textId="77777777" w:rsidR="00C42FAC" w:rsidRPr="009424BF" w:rsidRDefault="00C42FAC" w:rsidP="000D3A2E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478"/>
        </w:tabs>
        <w:autoSpaceDE w:val="0"/>
        <w:autoSpaceDN w:val="0"/>
        <w:spacing w:before="128" w:after="0" w:line="240" w:lineRule="auto"/>
        <w:ind w:left="284" w:right="14" w:hanging="284"/>
        <w:contextualSpacing w:val="0"/>
        <w:jc w:val="both"/>
        <w:rPr>
          <w:rFonts w:ascii="Times New Roman" w:hAnsi="Times New Roman"/>
        </w:rPr>
      </w:pPr>
      <w:r w:rsidRPr="009424BF">
        <w:rPr>
          <w:rFonts w:ascii="Times New Roman" w:hAnsi="Times New Roman"/>
        </w:rPr>
        <w:t>Uwagi:…………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78482A">
        <w:rPr>
          <w:rFonts w:ascii="Times New Roman" w:hAnsi="Times New Roman"/>
        </w:rPr>
        <w:t>…</w:t>
      </w:r>
    </w:p>
    <w:p w14:paraId="3F58BACA" w14:textId="77777777" w:rsidR="00C42FAC" w:rsidRPr="009424BF" w:rsidRDefault="00C42FAC" w:rsidP="00C42FAC">
      <w:pPr>
        <w:pStyle w:val="Tekstpodstawowy"/>
        <w:tabs>
          <w:tab w:val="left" w:pos="284"/>
        </w:tabs>
        <w:spacing w:before="131"/>
        <w:ind w:left="284" w:right="14" w:hanging="284"/>
        <w:rPr>
          <w:b w:val="0"/>
        </w:rPr>
      </w:pPr>
      <w:r w:rsidRPr="009424BF">
        <w:rPr>
          <w:b w:val="0"/>
        </w:rPr>
        <w:t>……………………………………………………………………………………………………………</w:t>
      </w:r>
      <w:r w:rsidR="0078482A">
        <w:rPr>
          <w:b w:val="0"/>
        </w:rPr>
        <w:t>…</w:t>
      </w:r>
    </w:p>
    <w:p w14:paraId="4A02AB27" w14:textId="77777777" w:rsidR="00C42FAC" w:rsidRPr="009424BF" w:rsidRDefault="00C42FAC" w:rsidP="00C42FAC">
      <w:pPr>
        <w:pStyle w:val="Tekstpodstawowy"/>
        <w:tabs>
          <w:tab w:val="left" w:pos="284"/>
        </w:tabs>
        <w:spacing w:before="126"/>
        <w:ind w:left="284" w:right="14" w:hanging="284"/>
        <w:rPr>
          <w:b w:val="0"/>
        </w:rPr>
      </w:pPr>
      <w:r w:rsidRPr="009424BF">
        <w:rPr>
          <w:b w:val="0"/>
        </w:rPr>
        <w:t>……………………………………………………………………………………………………………</w:t>
      </w:r>
      <w:r w:rsidR="0078482A">
        <w:rPr>
          <w:b w:val="0"/>
        </w:rPr>
        <w:t>…</w:t>
      </w:r>
    </w:p>
    <w:p w14:paraId="636CD3DA" w14:textId="77777777" w:rsidR="00C42FAC" w:rsidRPr="009424BF" w:rsidRDefault="00C42FAC" w:rsidP="00C42FAC">
      <w:pPr>
        <w:pStyle w:val="Tekstpodstawowy"/>
        <w:tabs>
          <w:tab w:val="left" w:pos="284"/>
        </w:tabs>
        <w:spacing w:before="10"/>
        <w:ind w:left="284" w:right="14" w:hanging="284"/>
        <w:rPr>
          <w:b w:val="0"/>
          <w:sz w:val="33"/>
        </w:rPr>
      </w:pPr>
    </w:p>
    <w:p w14:paraId="6108467B" w14:textId="77777777" w:rsidR="00C42FAC" w:rsidRDefault="00C42FAC" w:rsidP="00C42FAC">
      <w:pPr>
        <w:tabs>
          <w:tab w:val="left" w:pos="284"/>
        </w:tabs>
        <w:spacing w:before="1"/>
        <w:ind w:left="284" w:right="14" w:hanging="284"/>
        <w:rPr>
          <w:sz w:val="20"/>
        </w:rPr>
      </w:pPr>
    </w:p>
    <w:p w14:paraId="1584D94B" w14:textId="77777777" w:rsidR="00C42FAC" w:rsidRPr="009424BF" w:rsidRDefault="00C42FAC" w:rsidP="00C42FAC">
      <w:pPr>
        <w:tabs>
          <w:tab w:val="left" w:pos="284"/>
        </w:tabs>
        <w:spacing w:before="1"/>
        <w:ind w:left="284" w:right="14" w:hanging="284"/>
        <w:rPr>
          <w:sz w:val="20"/>
        </w:rPr>
      </w:pPr>
      <w:r w:rsidRPr="009424BF">
        <w:rPr>
          <w:sz w:val="20"/>
        </w:rPr>
        <w:t>Podpisy upoważnionych przedstawicieli:</w:t>
      </w:r>
    </w:p>
    <w:p w14:paraId="2490C859" w14:textId="77777777" w:rsidR="00C42FAC" w:rsidRPr="009424BF" w:rsidRDefault="00C42FAC" w:rsidP="00C42FAC">
      <w:pPr>
        <w:pStyle w:val="Tekstpodstawowy"/>
        <w:tabs>
          <w:tab w:val="left" w:pos="284"/>
        </w:tabs>
        <w:ind w:left="284" w:right="14" w:hanging="284"/>
        <w:rPr>
          <w:b w:val="0"/>
        </w:rPr>
      </w:pPr>
    </w:p>
    <w:p w14:paraId="6162B75A" w14:textId="77777777" w:rsidR="00C42FAC" w:rsidRPr="009424BF" w:rsidRDefault="00C42FAC" w:rsidP="00C42FAC">
      <w:pPr>
        <w:pStyle w:val="Tekstpodstawowy"/>
        <w:tabs>
          <w:tab w:val="left" w:pos="284"/>
        </w:tabs>
        <w:ind w:left="284" w:right="14" w:hanging="284"/>
        <w:rPr>
          <w:b w:val="0"/>
        </w:rPr>
      </w:pPr>
    </w:p>
    <w:p w14:paraId="2320DA4E" w14:textId="77777777" w:rsidR="00C42FAC" w:rsidRPr="009424BF" w:rsidRDefault="00C42FAC" w:rsidP="00C42FAC">
      <w:pPr>
        <w:pStyle w:val="Tekstpodstawowy"/>
        <w:tabs>
          <w:tab w:val="left" w:pos="284"/>
        </w:tabs>
        <w:ind w:left="284" w:right="14" w:hanging="284"/>
        <w:rPr>
          <w:b w:val="0"/>
        </w:rPr>
      </w:pPr>
    </w:p>
    <w:p w14:paraId="3E639750" w14:textId="77777777" w:rsidR="00C42FAC" w:rsidRPr="009424BF" w:rsidRDefault="00C42FAC" w:rsidP="00C42FAC">
      <w:pPr>
        <w:pStyle w:val="Tekstpodstawowy"/>
        <w:tabs>
          <w:tab w:val="left" w:pos="284"/>
        </w:tabs>
        <w:spacing w:before="11"/>
        <w:ind w:left="284" w:right="14" w:hanging="284"/>
        <w:rPr>
          <w:b w:val="0"/>
          <w:sz w:val="29"/>
        </w:rPr>
      </w:pPr>
    </w:p>
    <w:p w14:paraId="0DB09BA7" w14:textId="77777777" w:rsidR="00C42FAC" w:rsidRPr="009424BF" w:rsidRDefault="0078482A" w:rsidP="00C42FAC">
      <w:pPr>
        <w:tabs>
          <w:tab w:val="left" w:pos="284"/>
          <w:tab w:val="left" w:pos="5812"/>
        </w:tabs>
        <w:ind w:left="284" w:right="14" w:hanging="284"/>
        <w:rPr>
          <w:sz w:val="20"/>
        </w:rPr>
      </w:pPr>
      <w:r>
        <w:rPr>
          <w:sz w:val="20"/>
        </w:rPr>
        <w:t>………………………….……</w:t>
      </w:r>
      <w:r>
        <w:rPr>
          <w:sz w:val="20"/>
        </w:rPr>
        <w:tab/>
        <w:t>……….</w:t>
      </w:r>
      <w:r w:rsidR="00C42FAC" w:rsidRPr="009424BF">
        <w:rPr>
          <w:sz w:val="20"/>
        </w:rPr>
        <w:t>…………</w:t>
      </w:r>
      <w:r>
        <w:rPr>
          <w:sz w:val="20"/>
        </w:rPr>
        <w:t>……</w:t>
      </w:r>
      <w:r w:rsidR="00C42FAC" w:rsidRPr="009424BF">
        <w:rPr>
          <w:sz w:val="20"/>
        </w:rPr>
        <w:t>…………….…</w:t>
      </w:r>
    </w:p>
    <w:p w14:paraId="4B500300" w14:textId="77777777" w:rsidR="00C42FAC" w:rsidRPr="009424BF" w:rsidRDefault="0078482A" w:rsidP="0078482A">
      <w:pPr>
        <w:ind w:firstLine="708"/>
        <w:rPr>
          <w:szCs w:val="22"/>
        </w:rPr>
      </w:pPr>
      <w:r>
        <w:rPr>
          <w:sz w:val="20"/>
        </w:rPr>
        <w:t>Zamawiający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Wykonawca</w:t>
      </w:r>
      <w:r w:rsidR="00C42FAC" w:rsidRPr="009424BF">
        <w:rPr>
          <w:szCs w:val="22"/>
        </w:rPr>
        <w:br w:type="page"/>
      </w:r>
      <w:r>
        <w:rPr>
          <w:szCs w:val="22"/>
        </w:rPr>
        <w:lastRenderedPageBreak/>
        <w:tab/>
      </w:r>
      <w:r>
        <w:rPr>
          <w:szCs w:val="22"/>
        </w:rPr>
        <w:tab/>
      </w:r>
    </w:p>
    <w:p w14:paraId="578FECB8" w14:textId="77777777" w:rsidR="000D3A2E" w:rsidRPr="000D3A2E" w:rsidRDefault="000D3A2E" w:rsidP="000D3A2E">
      <w:pPr>
        <w:tabs>
          <w:tab w:val="left" w:pos="284"/>
        </w:tabs>
        <w:spacing w:before="67"/>
        <w:ind w:right="14"/>
        <w:jc w:val="right"/>
        <w:rPr>
          <w:i/>
          <w:sz w:val="20"/>
        </w:rPr>
      </w:pPr>
      <w:r w:rsidRPr="000D3A2E">
        <w:rPr>
          <w:i/>
          <w:sz w:val="20"/>
        </w:rPr>
        <w:t>Załącznik nr 3</w:t>
      </w:r>
      <w:r>
        <w:rPr>
          <w:i/>
          <w:sz w:val="20"/>
        </w:rPr>
        <w:t xml:space="preserve"> do umowy</w:t>
      </w:r>
    </w:p>
    <w:p w14:paraId="477920E4" w14:textId="77777777" w:rsidR="000D3A2E" w:rsidRDefault="000D3A2E" w:rsidP="000D3A2E">
      <w:pPr>
        <w:pStyle w:val="Tekstpodstawowy"/>
        <w:tabs>
          <w:tab w:val="left" w:pos="284"/>
        </w:tabs>
        <w:spacing w:before="8"/>
        <w:ind w:left="284" w:right="14" w:hanging="284"/>
        <w:rPr>
          <w:b w:val="0"/>
        </w:rPr>
      </w:pPr>
    </w:p>
    <w:p w14:paraId="0CEFA0B3" w14:textId="77777777" w:rsidR="000D3A2E" w:rsidRPr="000D3A2E" w:rsidRDefault="000D3A2E" w:rsidP="000D3A2E">
      <w:pPr>
        <w:pStyle w:val="Tekstpodstawowy"/>
        <w:tabs>
          <w:tab w:val="left" w:pos="-142"/>
        </w:tabs>
        <w:spacing w:before="1"/>
        <w:ind w:left="-142" w:right="14"/>
        <w:rPr>
          <w:b w:val="0"/>
          <w:i w:val="0"/>
        </w:rPr>
      </w:pPr>
      <w:r w:rsidRPr="000D3A2E">
        <w:rPr>
          <w:b w:val="0"/>
          <w:i w:val="0"/>
        </w:rPr>
        <w:t>LISTA OSÓB PRZESZKOLONYCH WZAKRESIE OBSŁUGI APARATURY/ SPRZĘTU MEDYCZNEGO</w:t>
      </w:r>
    </w:p>
    <w:p w14:paraId="5FF4ACA5" w14:textId="77777777" w:rsidR="000D3A2E" w:rsidRDefault="000D3A2E" w:rsidP="000D3A2E">
      <w:pPr>
        <w:pStyle w:val="Tekstpodstawowy"/>
        <w:tabs>
          <w:tab w:val="left" w:pos="284"/>
        </w:tabs>
        <w:spacing w:before="8"/>
        <w:ind w:left="284" w:right="14" w:hanging="284"/>
        <w:rPr>
          <w:sz w:val="23"/>
        </w:rPr>
      </w:pPr>
    </w:p>
    <w:p w14:paraId="489029EE" w14:textId="77777777" w:rsidR="000D3A2E" w:rsidRDefault="000D3A2E" w:rsidP="000D3A2E">
      <w:pPr>
        <w:pStyle w:val="Nagwek1"/>
        <w:tabs>
          <w:tab w:val="left" w:pos="284"/>
        </w:tabs>
        <w:spacing w:before="1"/>
        <w:ind w:left="284" w:right="14" w:hanging="284"/>
      </w:pPr>
      <w:r>
        <w:t>Data szkolenia:……………………………………..</w:t>
      </w:r>
    </w:p>
    <w:p w14:paraId="5DA57031" w14:textId="77777777" w:rsidR="000D3A2E" w:rsidRDefault="000D3A2E" w:rsidP="000D3A2E">
      <w:pPr>
        <w:pStyle w:val="Tekstpodstawowy"/>
        <w:tabs>
          <w:tab w:val="left" w:pos="284"/>
        </w:tabs>
        <w:spacing w:before="11"/>
        <w:ind w:left="284" w:right="14" w:hanging="284"/>
        <w:rPr>
          <w:sz w:val="23"/>
        </w:rPr>
      </w:pPr>
    </w:p>
    <w:p w14:paraId="2ECDF4BF" w14:textId="77777777" w:rsidR="000D3A2E" w:rsidRDefault="000D3A2E" w:rsidP="00363096">
      <w:pPr>
        <w:tabs>
          <w:tab w:val="left" w:pos="284"/>
        </w:tabs>
        <w:spacing w:line="360" w:lineRule="auto"/>
        <w:ind w:left="284" w:right="11" w:hanging="284"/>
      </w:pPr>
      <w:r>
        <w:t>Nazwa urządzenia: ……………………………………………………………………………..</w:t>
      </w:r>
    </w:p>
    <w:p w14:paraId="2E332146" w14:textId="77777777" w:rsidR="000D3A2E" w:rsidRDefault="000D3A2E" w:rsidP="00363096">
      <w:pPr>
        <w:pStyle w:val="Nagwek1"/>
        <w:tabs>
          <w:tab w:val="left" w:pos="284"/>
        </w:tabs>
        <w:spacing w:before="139" w:line="360" w:lineRule="auto"/>
        <w:ind w:left="284" w:right="11" w:hanging="284"/>
      </w:pPr>
      <w:r>
        <w:t>…………………………………………………………………………………………………..</w:t>
      </w:r>
    </w:p>
    <w:p w14:paraId="7A9044C1" w14:textId="77777777" w:rsidR="000D3A2E" w:rsidRDefault="000D3A2E" w:rsidP="000D3A2E">
      <w:pPr>
        <w:pStyle w:val="Tekstpodstawowy"/>
        <w:tabs>
          <w:tab w:val="left" w:pos="284"/>
        </w:tabs>
        <w:ind w:left="284" w:right="14" w:hanging="284"/>
        <w:rPr>
          <w:sz w:val="20"/>
        </w:rPr>
      </w:pPr>
    </w:p>
    <w:p w14:paraId="0BAAA783" w14:textId="77777777" w:rsidR="000D3A2E" w:rsidRDefault="000D3A2E" w:rsidP="000D3A2E">
      <w:pPr>
        <w:pStyle w:val="Tekstpodstawowy"/>
        <w:tabs>
          <w:tab w:val="left" w:pos="284"/>
        </w:tabs>
        <w:spacing w:before="8"/>
        <w:ind w:left="284" w:right="14" w:hanging="284"/>
        <w:rPr>
          <w:sz w:val="12"/>
        </w:rPr>
      </w:pPr>
    </w:p>
    <w:tbl>
      <w:tblPr>
        <w:tblW w:w="92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733"/>
        <w:gridCol w:w="2730"/>
        <w:gridCol w:w="2197"/>
      </w:tblGrid>
      <w:tr w:rsidR="000D3A2E" w:rsidRPr="00C4380D" w14:paraId="2D15E176" w14:textId="77777777" w:rsidTr="00FE1A6B">
        <w:trPr>
          <w:trHeight w:val="230"/>
        </w:trPr>
        <w:tc>
          <w:tcPr>
            <w:tcW w:w="540" w:type="dxa"/>
            <w:shd w:val="clear" w:color="auto" w:fill="auto"/>
          </w:tcPr>
          <w:p w14:paraId="2CE908C2" w14:textId="77777777" w:rsidR="000D3A2E" w:rsidRPr="00C4380D" w:rsidRDefault="000D3A2E" w:rsidP="00FE1A6B">
            <w:pPr>
              <w:pStyle w:val="TableParagraph"/>
              <w:tabs>
                <w:tab w:val="left" w:pos="284"/>
              </w:tabs>
              <w:spacing w:line="210" w:lineRule="exact"/>
              <w:ind w:left="284" w:right="14" w:hanging="284"/>
              <w:rPr>
                <w:b/>
                <w:sz w:val="20"/>
              </w:rPr>
            </w:pPr>
            <w:r w:rsidRPr="00C4380D">
              <w:rPr>
                <w:b/>
                <w:sz w:val="20"/>
              </w:rPr>
              <w:t>Lp.</w:t>
            </w: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0301CEDA" w14:textId="77777777" w:rsidR="000D3A2E" w:rsidRPr="00C4380D" w:rsidRDefault="000D3A2E" w:rsidP="00FE1A6B">
            <w:pPr>
              <w:pStyle w:val="TableParagraph"/>
              <w:tabs>
                <w:tab w:val="left" w:pos="284"/>
              </w:tabs>
              <w:spacing w:line="210" w:lineRule="exact"/>
              <w:ind w:left="284" w:right="14" w:hanging="284"/>
              <w:rPr>
                <w:b/>
                <w:sz w:val="20"/>
              </w:rPr>
            </w:pPr>
            <w:r w:rsidRPr="00C4380D">
              <w:rPr>
                <w:b/>
                <w:sz w:val="20"/>
              </w:rPr>
              <w:t>Imię i nazwisko</w:t>
            </w: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77692289" w14:textId="77777777" w:rsidR="000D3A2E" w:rsidRPr="00C4380D" w:rsidRDefault="000D3A2E" w:rsidP="00FE1A6B">
            <w:pPr>
              <w:pStyle w:val="TableParagraph"/>
              <w:tabs>
                <w:tab w:val="left" w:pos="284"/>
              </w:tabs>
              <w:spacing w:line="210" w:lineRule="exact"/>
              <w:ind w:left="284" w:right="14" w:hanging="284"/>
              <w:rPr>
                <w:b/>
                <w:sz w:val="20"/>
              </w:rPr>
            </w:pPr>
            <w:r w:rsidRPr="00C4380D">
              <w:rPr>
                <w:b/>
                <w:sz w:val="20"/>
              </w:rPr>
              <w:t>Stanowisko</w:t>
            </w:r>
          </w:p>
        </w:tc>
        <w:tc>
          <w:tcPr>
            <w:tcW w:w="2197" w:type="dxa"/>
            <w:shd w:val="clear" w:color="auto" w:fill="auto"/>
          </w:tcPr>
          <w:p w14:paraId="175EDB75" w14:textId="77777777" w:rsidR="000D3A2E" w:rsidRPr="00C4380D" w:rsidRDefault="000D3A2E" w:rsidP="00FE1A6B">
            <w:pPr>
              <w:pStyle w:val="TableParagraph"/>
              <w:tabs>
                <w:tab w:val="left" w:pos="284"/>
              </w:tabs>
              <w:spacing w:line="210" w:lineRule="exact"/>
              <w:ind w:left="284" w:right="14" w:hanging="284"/>
              <w:jc w:val="center"/>
              <w:rPr>
                <w:b/>
                <w:sz w:val="20"/>
              </w:rPr>
            </w:pPr>
            <w:r w:rsidRPr="00C4380D">
              <w:rPr>
                <w:b/>
                <w:sz w:val="20"/>
              </w:rPr>
              <w:t>Podpis</w:t>
            </w:r>
          </w:p>
        </w:tc>
      </w:tr>
      <w:tr w:rsidR="000D3A2E" w14:paraId="25099B4F" w14:textId="77777777" w:rsidTr="00FE1A6B">
        <w:trPr>
          <w:trHeight w:val="678"/>
        </w:trPr>
        <w:tc>
          <w:tcPr>
            <w:tcW w:w="540" w:type="dxa"/>
            <w:shd w:val="clear" w:color="auto" w:fill="auto"/>
          </w:tcPr>
          <w:p w14:paraId="3B772A0F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65955225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2C7D4755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197" w:type="dxa"/>
            <w:shd w:val="clear" w:color="auto" w:fill="auto"/>
          </w:tcPr>
          <w:p w14:paraId="5D266550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  <w:tr w:rsidR="000D3A2E" w14:paraId="6C76FA7F" w14:textId="77777777" w:rsidTr="00FE1A6B">
        <w:trPr>
          <w:trHeight w:val="681"/>
        </w:trPr>
        <w:tc>
          <w:tcPr>
            <w:tcW w:w="540" w:type="dxa"/>
            <w:shd w:val="clear" w:color="auto" w:fill="auto"/>
          </w:tcPr>
          <w:p w14:paraId="7C97F917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6D3BEDED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2F237FA1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  <w:bookmarkStart w:id="1" w:name="_GoBack"/>
            <w:bookmarkEnd w:id="1"/>
          </w:p>
        </w:tc>
        <w:tc>
          <w:tcPr>
            <w:tcW w:w="2197" w:type="dxa"/>
            <w:shd w:val="clear" w:color="auto" w:fill="auto"/>
          </w:tcPr>
          <w:p w14:paraId="7FE417EE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  <w:tr w:rsidR="000D3A2E" w14:paraId="204A1945" w14:textId="77777777" w:rsidTr="00FE1A6B">
        <w:trPr>
          <w:trHeight w:val="678"/>
        </w:trPr>
        <w:tc>
          <w:tcPr>
            <w:tcW w:w="540" w:type="dxa"/>
            <w:shd w:val="clear" w:color="auto" w:fill="auto"/>
          </w:tcPr>
          <w:p w14:paraId="2B74CFDA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3B569F75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05302D5D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197" w:type="dxa"/>
            <w:shd w:val="clear" w:color="auto" w:fill="auto"/>
          </w:tcPr>
          <w:p w14:paraId="244904CE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  <w:tr w:rsidR="000D3A2E" w14:paraId="45F6AC66" w14:textId="77777777" w:rsidTr="00FE1A6B">
        <w:trPr>
          <w:trHeight w:val="681"/>
        </w:trPr>
        <w:tc>
          <w:tcPr>
            <w:tcW w:w="540" w:type="dxa"/>
            <w:shd w:val="clear" w:color="auto" w:fill="auto"/>
          </w:tcPr>
          <w:p w14:paraId="55B83C04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17E33807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02E91E77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197" w:type="dxa"/>
            <w:shd w:val="clear" w:color="auto" w:fill="auto"/>
          </w:tcPr>
          <w:p w14:paraId="44427E5E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  <w:tr w:rsidR="000D3A2E" w14:paraId="7F1F257C" w14:textId="77777777" w:rsidTr="00FE1A6B">
        <w:trPr>
          <w:trHeight w:val="676"/>
        </w:trPr>
        <w:tc>
          <w:tcPr>
            <w:tcW w:w="540" w:type="dxa"/>
            <w:shd w:val="clear" w:color="auto" w:fill="auto"/>
          </w:tcPr>
          <w:p w14:paraId="2340A424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01E5BFD1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65FC5405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197" w:type="dxa"/>
            <w:shd w:val="clear" w:color="auto" w:fill="auto"/>
          </w:tcPr>
          <w:p w14:paraId="1C302C45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  <w:tr w:rsidR="000D3A2E" w14:paraId="63A35840" w14:textId="77777777" w:rsidTr="00FE1A6B">
        <w:trPr>
          <w:trHeight w:val="681"/>
        </w:trPr>
        <w:tc>
          <w:tcPr>
            <w:tcW w:w="540" w:type="dxa"/>
            <w:shd w:val="clear" w:color="auto" w:fill="auto"/>
          </w:tcPr>
          <w:p w14:paraId="68EDFEC1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0D5323EF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499637EE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197" w:type="dxa"/>
            <w:shd w:val="clear" w:color="auto" w:fill="auto"/>
          </w:tcPr>
          <w:p w14:paraId="22EC7077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  <w:tr w:rsidR="000D3A2E" w14:paraId="094E6830" w14:textId="77777777" w:rsidTr="00FE1A6B">
        <w:trPr>
          <w:trHeight w:val="681"/>
        </w:trPr>
        <w:tc>
          <w:tcPr>
            <w:tcW w:w="540" w:type="dxa"/>
            <w:shd w:val="clear" w:color="auto" w:fill="auto"/>
          </w:tcPr>
          <w:p w14:paraId="0C7D72FC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43B0D7F5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7259A47F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197" w:type="dxa"/>
            <w:shd w:val="clear" w:color="auto" w:fill="auto"/>
          </w:tcPr>
          <w:p w14:paraId="74089BD0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  <w:tr w:rsidR="000D3A2E" w14:paraId="35F39308" w14:textId="77777777" w:rsidTr="00FE1A6B">
        <w:trPr>
          <w:trHeight w:val="676"/>
        </w:trPr>
        <w:tc>
          <w:tcPr>
            <w:tcW w:w="540" w:type="dxa"/>
            <w:shd w:val="clear" w:color="auto" w:fill="auto"/>
          </w:tcPr>
          <w:p w14:paraId="1FFFA306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2D1DEFC1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70837908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197" w:type="dxa"/>
            <w:shd w:val="clear" w:color="auto" w:fill="auto"/>
          </w:tcPr>
          <w:p w14:paraId="7EC71167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  <w:tr w:rsidR="000D3A2E" w14:paraId="5D7A1B8C" w14:textId="77777777" w:rsidTr="00FE1A6B">
        <w:trPr>
          <w:trHeight w:val="681"/>
        </w:trPr>
        <w:tc>
          <w:tcPr>
            <w:tcW w:w="540" w:type="dxa"/>
            <w:shd w:val="clear" w:color="auto" w:fill="auto"/>
          </w:tcPr>
          <w:p w14:paraId="5C5C6210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5F2AD694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0976D2A5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197" w:type="dxa"/>
            <w:shd w:val="clear" w:color="auto" w:fill="auto"/>
          </w:tcPr>
          <w:p w14:paraId="2E7BC67B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  <w:tr w:rsidR="000D3A2E" w14:paraId="6CD0C0BD" w14:textId="77777777" w:rsidTr="00FE1A6B">
        <w:trPr>
          <w:trHeight w:val="679"/>
        </w:trPr>
        <w:tc>
          <w:tcPr>
            <w:tcW w:w="540" w:type="dxa"/>
            <w:shd w:val="clear" w:color="auto" w:fill="auto"/>
          </w:tcPr>
          <w:p w14:paraId="307FB2E9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2DFF6173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394A3339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197" w:type="dxa"/>
            <w:shd w:val="clear" w:color="auto" w:fill="auto"/>
          </w:tcPr>
          <w:p w14:paraId="6E9BDF41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  <w:tr w:rsidR="000D3A2E" w14:paraId="4F6DAE87" w14:textId="77777777" w:rsidTr="00FE1A6B">
        <w:trPr>
          <w:trHeight w:val="681"/>
        </w:trPr>
        <w:tc>
          <w:tcPr>
            <w:tcW w:w="540" w:type="dxa"/>
            <w:shd w:val="clear" w:color="auto" w:fill="auto"/>
          </w:tcPr>
          <w:p w14:paraId="1F7F03E1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66C493E5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1E6AAB22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197" w:type="dxa"/>
            <w:shd w:val="clear" w:color="auto" w:fill="auto"/>
          </w:tcPr>
          <w:p w14:paraId="7D340340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  <w:tr w:rsidR="000D3A2E" w14:paraId="4141E94D" w14:textId="77777777" w:rsidTr="00FE1A6B">
        <w:trPr>
          <w:trHeight w:val="681"/>
        </w:trPr>
        <w:tc>
          <w:tcPr>
            <w:tcW w:w="540" w:type="dxa"/>
            <w:shd w:val="clear" w:color="auto" w:fill="auto"/>
          </w:tcPr>
          <w:p w14:paraId="3DCD49AF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3733" w:type="dxa"/>
            <w:tcBorders>
              <w:right w:val="single" w:sz="6" w:space="0" w:color="000000"/>
            </w:tcBorders>
            <w:shd w:val="clear" w:color="auto" w:fill="auto"/>
          </w:tcPr>
          <w:p w14:paraId="079093D9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730" w:type="dxa"/>
            <w:tcBorders>
              <w:left w:val="single" w:sz="6" w:space="0" w:color="000000"/>
            </w:tcBorders>
            <w:shd w:val="clear" w:color="auto" w:fill="auto"/>
          </w:tcPr>
          <w:p w14:paraId="50849411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  <w:tc>
          <w:tcPr>
            <w:tcW w:w="2197" w:type="dxa"/>
            <w:shd w:val="clear" w:color="auto" w:fill="auto"/>
          </w:tcPr>
          <w:p w14:paraId="09313EC6" w14:textId="77777777" w:rsidR="000D3A2E" w:rsidRPr="00E95D08" w:rsidRDefault="000D3A2E" w:rsidP="00FE1A6B">
            <w:pPr>
              <w:pStyle w:val="TableParagraph"/>
              <w:tabs>
                <w:tab w:val="left" w:pos="284"/>
              </w:tabs>
              <w:ind w:left="284" w:right="14" w:hanging="284"/>
              <w:rPr>
                <w:sz w:val="18"/>
              </w:rPr>
            </w:pPr>
          </w:p>
        </w:tc>
      </w:tr>
    </w:tbl>
    <w:p w14:paraId="18A011BB" w14:textId="77777777" w:rsidR="000D3A2E" w:rsidRDefault="000D3A2E" w:rsidP="000D3A2E">
      <w:pPr>
        <w:pStyle w:val="Tekstpodstawowy"/>
        <w:tabs>
          <w:tab w:val="left" w:pos="284"/>
        </w:tabs>
        <w:ind w:right="14"/>
        <w:rPr>
          <w:sz w:val="26"/>
        </w:rPr>
      </w:pPr>
    </w:p>
    <w:p w14:paraId="4FD4F5D8" w14:textId="77777777" w:rsidR="000D3A2E" w:rsidRDefault="000D3A2E" w:rsidP="000D3A2E">
      <w:pPr>
        <w:pStyle w:val="Tekstpodstawowy"/>
        <w:tabs>
          <w:tab w:val="left" w:pos="284"/>
        </w:tabs>
        <w:ind w:left="284" w:right="14" w:hanging="284"/>
        <w:rPr>
          <w:sz w:val="36"/>
        </w:rPr>
      </w:pPr>
    </w:p>
    <w:p w14:paraId="37E8412D" w14:textId="77777777" w:rsidR="000D3A2E" w:rsidRDefault="000D3A2E" w:rsidP="000D3A2E">
      <w:pPr>
        <w:tabs>
          <w:tab w:val="left" w:pos="284"/>
        </w:tabs>
        <w:ind w:left="284" w:right="14" w:hanging="284"/>
      </w:pPr>
      <w:r>
        <w:t>Szkolenie przeprowadził(a):……………………………………………………………………</w:t>
      </w:r>
    </w:p>
    <w:p w14:paraId="64192FCA" w14:textId="77777777" w:rsidR="000D3A2E" w:rsidRDefault="000D3A2E" w:rsidP="000D3A2E">
      <w:pPr>
        <w:tabs>
          <w:tab w:val="left" w:pos="284"/>
        </w:tabs>
        <w:spacing w:before="3"/>
        <w:ind w:left="284" w:right="14" w:hanging="284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(pieczęć i podpis)</w:t>
      </w:r>
    </w:p>
    <w:p w14:paraId="354B4D6C" w14:textId="77777777" w:rsidR="00C42FAC" w:rsidRPr="00C42FAC" w:rsidRDefault="00C42FAC" w:rsidP="000D3A2E">
      <w:pPr>
        <w:jc w:val="right"/>
        <w:rPr>
          <w:lang w:eastAsia="en-US"/>
        </w:rPr>
      </w:pPr>
    </w:p>
    <w:sectPr w:rsidR="00C42FAC" w:rsidRPr="00C42FAC" w:rsidSect="00665B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6" w:bottom="1418" w:left="1417" w:header="568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1D7B8" w14:textId="77777777" w:rsidR="00EB25E0" w:rsidRDefault="00EB25E0" w:rsidP="008A0F8F">
      <w:r>
        <w:separator/>
      </w:r>
    </w:p>
  </w:endnote>
  <w:endnote w:type="continuationSeparator" w:id="0">
    <w:p w14:paraId="18B6E259" w14:textId="77777777" w:rsidR="00EB25E0" w:rsidRDefault="00EB25E0" w:rsidP="008A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C239" w14:textId="77777777" w:rsidR="00834E23" w:rsidRDefault="00834E23" w:rsidP="00DE5B66">
    <w:pPr>
      <w:pStyle w:val="Stopka"/>
      <w:jc w:val="right"/>
      <w:rPr>
        <w:sz w:val="18"/>
      </w:rPr>
    </w:pPr>
  </w:p>
  <w:p w14:paraId="7B66EBBB" w14:textId="77777777" w:rsidR="00834E23" w:rsidRPr="00947F97" w:rsidRDefault="00834E23" w:rsidP="00DE5B66">
    <w:pPr>
      <w:tabs>
        <w:tab w:val="left" w:pos="284"/>
      </w:tabs>
      <w:ind w:left="284" w:right="14" w:hanging="284"/>
      <w:rPr>
        <w:sz w:val="14"/>
        <w:szCs w:val="14"/>
      </w:rPr>
    </w:pPr>
    <w:r w:rsidRPr="00947F97">
      <w:rPr>
        <w:spacing w:val="-1"/>
        <w:sz w:val="14"/>
        <w:szCs w:val="14"/>
      </w:rPr>
      <w:t xml:space="preserve">Ortopedyczno-Rehabilitacyjny </w:t>
    </w:r>
    <w:r w:rsidRPr="00947F97">
      <w:rPr>
        <w:sz w:val="14"/>
        <w:szCs w:val="14"/>
      </w:rPr>
      <w:t xml:space="preserve">Szpital Kliniczny im. Wiktora Degi Uniwersytetu Medycznego </w:t>
    </w:r>
  </w:p>
  <w:p w14:paraId="366E5BC5" w14:textId="068DC323" w:rsidR="00834E23" w:rsidRPr="00947F97" w:rsidRDefault="00834E23" w:rsidP="00DE5B66">
    <w:pPr>
      <w:pStyle w:val="Stopka"/>
      <w:jc w:val="right"/>
      <w:rPr>
        <w:bCs/>
        <w:sz w:val="14"/>
        <w:szCs w:val="14"/>
      </w:rPr>
    </w:pPr>
    <w:r w:rsidRPr="00947F97">
      <w:rPr>
        <w:sz w:val="14"/>
        <w:szCs w:val="14"/>
      </w:rPr>
      <w:t xml:space="preserve">im. Karola Marcinkowskiego w Poznaniu, ul.28 Czerwca 1956r. nr 135-147, 61-545 Poznań </w:t>
    </w:r>
    <w:r w:rsidRPr="00947F97">
      <w:rPr>
        <w:sz w:val="14"/>
        <w:szCs w:val="14"/>
      </w:rPr>
      <w:tab/>
      <w:t xml:space="preserve">Strona </w:t>
    </w:r>
    <w:r w:rsidR="00BE0549" w:rsidRPr="00947F97">
      <w:rPr>
        <w:bCs/>
        <w:sz w:val="14"/>
        <w:szCs w:val="14"/>
      </w:rPr>
      <w:fldChar w:fldCharType="begin"/>
    </w:r>
    <w:r w:rsidRPr="00947F97">
      <w:rPr>
        <w:bCs/>
        <w:sz w:val="14"/>
        <w:szCs w:val="14"/>
      </w:rPr>
      <w:instrText>PAGE  \* Arabic  \* MERGEFORMAT</w:instrText>
    </w:r>
    <w:r w:rsidR="00BE0549" w:rsidRPr="00947F97">
      <w:rPr>
        <w:bCs/>
        <w:sz w:val="14"/>
        <w:szCs w:val="14"/>
      </w:rPr>
      <w:fldChar w:fldCharType="separate"/>
    </w:r>
    <w:r w:rsidR="00C4380D">
      <w:rPr>
        <w:bCs/>
        <w:noProof/>
        <w:sz w:val="14"/>
        <w:szCs w:val="14"/>
      </w:rPr>
      <w:t>11</w:t>
    </w:r>
    <w:r w:rsidR="00BE0549" w:rsidRPr="00947F97">
      <w:rPr>
        <w:bCs/>
        <w:sz w:val="14"/>
        <w:szCs w:val="14"/>
      </w:rPr>
      <w:fldChar w:fldCharType="end"/>
    </w:r>
    <w:r w:rsidRPr="00947F97">
      <w:rPr>
        <w:sz w:val="14"/>
        <w:szCs w:val="14"/>
      </w:rPr>
      <w:t xml:space="preserve"> z </w:t>
    </w:r>
    <w:r w:rsidR="00C4380D">
      <w:fldChar w:fldCharType="begin"/>
    </w:r>
    <w:r w:rsidR="00C4380D">
      <w:instrText>NUMPAGES  \* Arabic  \* MERGEFORMAT</w:instrText>
    </w:r>
    <w:r w:rsidR="00C4380D">
      <w:fldChar w:fldCharType="separate"/>
    </w:r>
    <w:r w:rsidR="00C4380D" w:rsidRPr="00C4380D">
      <w:rPr>
        <w:bCs/>
        <w:noProof/>
        <w:sz w:val="14"/>
        <w:szCs w:val="14"/>
      </w:rPr>
      <w:t>11</w:t>
    </w:r>
    <w:r w:rsidR="00C4380D">
      <w:rPr>
        <w:bCs/>
        <w:noProof/>
        <w:sz w:val="14"/>
        <w:szCs w:val="14"/>
      </w:rPr>
      <w:fldChar w:fldCharType="end"/>
    </w:r>
  </w:p>
  <w:p w14:paraId="42C371B4" w14:textId="77777777" w:rsidR="00834E23" w:rsidRPr="00DE5B66" w:rsidRDefault="00834E23" w:rsidP="00DE5B66">
    <w:pPr>
      <w:pStyle w:val="Stopka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4DD7" w14:textId="77777777" w:rsidR="00834E23" w:rsidRPr="00947F97" w:rsidRDefault="00834E23" w:rsidP="00947F97">
    <w:pPr>
      <w:tabs>
        <w:tab w:val="center" w:pos="4536"/>
        <w:tab w:val="right" w:pos="9072"/>
      </w:tabs>
      <w:rPr>
        <w:rFonts w:eastAsiaTheme="minorHAnsi"/>
        <w:sz w:val="14"/>
        <w:szCs w:val="14"/>
        <w:lang w:eastAsia="en-US"/>
      </w:rPr>
    </w:pPr>
    <w:r w:rsidRPr="00947F97">
      <w:rPr>
        <w:rFonts w:eastAsiaTheme="minorHAnsi"/>
        <w:sz w:val="14"/>
        <w:szCs w:val="14"/>
        <w:lang w:eastAsia="en-US"/>
      </w:rPr>
      <w:t>ORTOPEDYCZNO – REHABILITACYJNY SZPITAL KLINICZNY im. Wiktora Degi</w:t>
    </w:r>
  </w:p>
  <w:p w14:paraId="15A10B2C" w14:textId="61D5D4E2" w:rsidR="00834E23" w:rsidRPr="00947F97" w:rsidRDefault="00834E23" w:rsidP="00947F97">
    <w:pPr>
      <w:tabs>
        <w:tab w:val="center" w:pos="4536"/>
        <w:tab w:val="right" w:pos="9072"/>
      </w:tabs>
      <w:rPr>
        <w:rFonts w:eastAsiaTheme="minorHAnsi"/>
        <w:sz w:val="14"/>
        <w:szCs w:val="14"/>
        <w:lang w:eastAsia="en-US"/>
      </w:rPr>
    </w:pPr>
    <w:r w:rsidRPr="00947F97">
      <w:rPr>
        <w:rFonts w:eastAsiaTheme="minorHAnsi"/>
        <w:sz w:val="14"/>
        <w:szCs w:val="14"/>
        <w:lang w:eastAsia="en-US"/>
      </w:rPr>
      <w:t>Uniwersytetu Medycznego im. Karola Marcinkowskiego w Poznaniu, ul. 28 Czerwca 1956 r. nr 135/147, 61-545 Poznań</w:t>
    </w:r>
    <w:r w:rsidRPr="00947F97">
      <w:rPr>
        <w:rFonts w:eastAsiaTheme="minorHAnsi"/>
        <w:sz w:val="14"/>
        <w:szCs w:val="14"/>
        <w:lang w:eastAsia="en-US"/>
      </w:rPr>
      <w:tab/>
    </w:r>
    <w:r w:rsidRPr="00E270F8">
      <w:rPr>
        <w:rFonts w:eastAsiaTheme="minorHAnsi"/>
        <w:sz w:val="14"/>
        <w:szCs w:val="14"/>
        <w:lang w:eastAsia="en-US"/>
      </w:rPr>
      <w:t xml:space="preserve">Strona </w:t>
    </w:r>
    <w:r w:rsidR="00BE0549" w:rsidRPr="00E270F8">
      <w:rPr>
        <w:rFonts w:eastAsiaTheme="minorHAnsi"/>
        <w:sz w:val="14"/>
        <w:szCs w:val="14"/>
        <w:lang w:eastAsia="en-US"/>
      </w:rPr>
      <w:fldChar w:fldCharType="begin"/>
    </w:r>
    <w:r w:rsidRPr="00E270F8">
      <w:rPr>
        <w:rFonts w:eastAsiaTheme="minorHAnsi"/>
        <w:sz w:val="14"/>
        <w:szCs w:val="14"/>
        <w:lang w:eastAsia="en-US"/>
      </w:rPr>
      <w:instrText>PAGE</w:instrText>
    </w:r>
    <w:r w:rsidR="00BE0549" w:rsidRPr="00E270F8">
      <w:rPr>
        <w:rFonts w:eastAsiaTheme="minorHAnsi"/>
        <w:sz w:val="14"/>
        <w:szCs w:val="14"/>
        <w:lang w:eastAsia="en-US"/>
      </w:rPr>
      <w:fldChar w:fldCharType="separate"/>
    </w:r>
    <w:r w:rsidR="00C4380D">
      <w:rPr>
        <w:rFonts w:eastAsiaTheme="minorHAnsi"/>
        <w:noProof/>
        <w:sz w:val="14"/>
        <w:szCs w:val="14"/>
        <w:lang w:eastAsia="en-US"/>
      </w:rPr>
      <w:t>1</w:t>
    </w:r>
    <w:r w:rsidR="00BE0549" w:rsidRPr="00E270F8">
      <w:rPr>
        <w:rFonts w:eastAsiaTheme="minorHAnsi"/>
        <w:sz w:val="14"/>
        <w:szCs w:val="14"/>
        <w:lang w:eastAsia="en-US"/>
      </w:rPr>
      <w:fldChar w:fldCharType="end"/>
    </w:r>
    <w:r w:rsidRPr="00E270F8">
      <w:rPr>
        <w:rFonts w:eastAsiaTheme="minorHAnsi"/>
        <w:sz w:val="14"/>
        <w:szCs w:val="14"/>
        <w:lang w:eastAsia="en-US"/>
      </w:rPr>
      <w:t xml:space="preserve"> z </w:t>
    </w:r>
    <w:r w:rsidR="00BE0549" w:rsidRPr="00E270F8">
      <w:rPr>
        <w:rFonts w:eastAsiaTheme="minorHAnsi"/>
        <w:sz w:val="14"/>
        <w:szCs w:val="14"/>
        <w:lang w:eastAsia="en-US"/>
      </w:rPr>
      <w:fldChar w:fldCharType="begin"/>
    </w:r>
    <w:r w:rsidRPr="00E270F8">
      <w:rPr>
        <w:rFonts w:eastAsiaTheme="minorHAnsi"/>
        <w:sz w:val="14"/>
        <w:szCs w:val="14"/>
        <w:lang w:eastAsia="en-US"/>
      </w:rPr>
      <w:instrText>NUMPAGES</w:instrText>
    </w:r>
    <w:r w:rsidR="00BE0549" w:rsidRPr="00E270F8">
      <w:rPr>
        <w:rFonts w:eastAsiaTheme="minorHAnsi"/>
        <w:sz w:val="14"/>
        <w:szCs w:val="14"/>
        <w:lang w:eastAsia="en-US"/>
      </w:rPr>
      <w:fldChar w:fldCharType="separate"/>
    </w:r>
    <w:r w:rsidR="00C4380D">
      <w:rPr>
        <w:rFonts w:eastAsiaTheme="minorHAnsi"/>
        <w:noProof/>
        <w:sz w:val="14"/>
        <w:szCs w:val="14"/>
        <w:lang w:eastAsia="en-US"/>
      </w:rPr>
      <w:t>11</w:t>
    </w:r>
    <w:r w:rsidR="00BE0549" w:rsidRPr="00E270F8">
      <w:rPr>
        <w:rFonts w:eastAsiaTheme="minorHAnsi"/>
        <w:sz w:val="14"/>
        <w:szCs w:val="14"/>
        <w:lang w:eastAsia="en-US"/>
      </w:rPr>
      <w:fldChar w:fldCharType="end"/>
    </w:r>
  </w:p>
  <w:p w14:paraId="5E365732" w14:textId="77777777" w:rsidR="00834E23" w:rsidRPr="00947F97" w:rsidRDefault="00834E23" w:rsidP="00947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CC38" w14:textId="77777777" w:rsidR="00EB25E0" w:rsidRDefault="00EB25E0" w:rsidP="008A0F8F">
      <w:r>
        <w:separator/>
      </w:r>
    </w:p>
  </w:footnote>
  <w:footnote w:type="continuationSeparator" w:id="0">
    <w:p w14:paraId="5F82B82F" w14:textId="77777777" w:rsidR="00EB25E0" w:rsidRDefault="00EB25E0" w:rsidP="008A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4B3D" w14:textId="77777777" w:rsidR="00834E23" w:rsidRDefault="00363096" w:rsidP="00363096">
    <w:pPr>
      <w:ind w:right="-284"/>
      <w:jc w:val="center"/>
      <w:rPr>
        <w:b/>
        <w:i/>
        <w:sz w:val="20"/>
      </w:rPr>
    </w:pPr>
    <w:r w:rsidRPr="00103726">
      <w:rPr>
        <w:b/>
        <w:i/>
        <w:sz w:val="20"/>
      </w:rPr>
      <w:t>Zakup finansowany z dotacji celowej Ministerstwa Zdrowia</w:t>
    </w:r>
    <w:r w:rsidR="00B22D84">
      <w:rPr>
        <w:b/>
        <w:i/>
        <w:sz w:val="20"/>
      </w:rPr>
      <w:t xml:space="preserve"> </w:t>
    </w:r>
    <w:r w:rsidRPr="009E77DB">
      <w:rPr>
        <w:b/>
        <w:i/>
        <w:sz w:val="20"/>
      </w:rPr>
      <w:t xml:space="preserve">ze środków subfunduszu </w:t>
    </w:r>
    <w:r>
      <w:rPr>
        <w:b/>
        <w:i/>
        <w:sz w:val="20"/>
      </w:rPr>
      <w:br/>
    </w:r>
    <w:r w:rsidRPr="009E77DB">
      <w:rPr>
        <w:b/>
        <w:i/>
        <w:sz w:val="20"/>
      </w:rPr>
      <w:t>terapeutyczno</w:t>
    </w:r>
    <w:r w:rsidR="00B22D84">
      <w:rPr>
        <w:b/>
        <w:i/>
        <w:sz w:val="20"/>
      </w:rPr>
      <w:t xml:space="preserve"> </w:t>
    </w:r>
    <w:r w:rsidRPr="009E77DB">
      <w:rPr>
        <w:b/>
        <w:i/>
        <w:sz w:val="20"/>
      </w:rPr>
      <w:t>–</w:t>
    </w:r>
    <w:r w:rsidR="00B22D84">
      <w:rPr>
        <w:b/>
        <w:i/>
        <w:sz w:val="20"/>
      </w:rPr>
      <w:t xml:space="preserve"> </w:t>
    </w:r>
    <w:r w:rsidRPr="009E77DB">
      <w:rPr>
        <w:b/>
        <w:i/>
        <w:sz w:val="20"/>
      </w:rPr>
      <w:t>innowacyjnego z Funduszu Medycznego</w:t>
    </w:r>
  </w:p>
  <w:p w14:paraId="68482AF0" w14:textId="77777777" w:rsidR="00363096" w:rsidRPr="00BE0A1F" w:rsidRDefault="00363096" w:rsidP="00363096">
    <w:pPr>
      <w:ind w:right="-284"/>
      <w:jc w:val="center"/>
      <w:rPr>
        <w:rFonts w:eastAsiaTheme="minorHAnsi"/>
        <w:i/>
        <w:sz w:val="16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B37B8" w14:textId="77777777" w:rsidR="00D5473B" w:rsidRPr="00363096" w:rsidRDefault="00363096" w:rsidP="00363096">
    <w:pPr>
      <w:pStyle w:val="Nagwek"/>
      <w:jc w:val="center"/>
    </w:pPr>
    <w:r w:rsidRPr="00103726">
      <w:rPr>
        <w:b/>
        <w:i/>
        <w:sz w:val="20"/>
      </w:rPr>
      <w:t>Zakup finansowany z dotacji celowej Ministerstwa Zdrowia</w:t>
    </w:r>
    <w:r w:rsidR="00420147">
      <w:rPr>
        <w:b/>
        <w:i/>
        <w:sz w:val="20"/>
      </w:rPr>
      <w:t xml:space="preserve"> </w:t>
    </w:r>
    <w:r w:rsidRPr="009E77DB">
      <w:rPr>
        <w:b/>
        <w:i/>
        <w:sz w:val="20"/>
      </w:rPr>
      <w:t xml:space="preserve">ze środków subfunduszu </w:t>
    </w:r>
    <w:r>
      <w:rPr>
        <w:b/>
        <w:i/>
        <w:sz w:val="20"/>
      </w:rPr>
      <w:br/>
    </w:r>
    <w:r w:rsidRPr="009E77DB">
      <w:rPr>
        <w:b/>
        <w:i/>
        <w:sz w:val="20"/>
      </w:rPr>
      <w:t>terapeutyczno</w:t>
    </w:r>
    <w:r w:rsidR="00420147">
      <w:rPr>
        <w:b/>
        <w:i/>
        <w:sz w:val="20"/>
      </w:rPr>
      <w:t xml:space="preserve"> </w:t>
    </w:r>
    <w:r w:rsidRPr="009E77DB">
      <w:rPr>
        <w:b/>
        <w:i/>
        <w:sz w:val="20"/>
      </w:rPr>
      <w:t>–</w:t>
    </w:r>
    <w:r w:rsidR="00420147">
      <w:rPr>
        <w:b/>
        <w:i/>
        <w:sz w:val="20"/>
      </w:rPr>
      <w:t xml:space="preserve"> </w:t>
    </w:r>
    <w:r w:rsidRPr="009E77DB">
      <w:rPr>
        <w:b/>
        <w:i/>
        <w:sz w:val="20"/>
      </w:rPr>
      <w:t>innowacyjnego z Funduszu Medycznego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090"/>
    <w:multiLevelType w:val="multilevel"/>
    <w:tmpl w:val="A05A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7419B"/>
    <w:multiLevelType w:val="hybridMultilevel"/>
    <w:tmpl w:val="48985B52"/>
    <w:lvl w:ilvl="0" w:tplc="0415000F">
      <w:start w:val="1"/>
      <w:numFmt w:val="decimal"/>
      <w:lvlText w:val="%1."/>
      <w:lvlJc w:val="left"/>
      <w:pPr>
        <w:ind w:left="697" w:hanging="360"/>
      </w:p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" w15:restartNumberingAfterBreak="0">
    <w:nsid w:val="12E622E6"/>
    <w:multiLevelType w:val="hybridMultilevel"/>
    <w:tmpl w:val="07023480"/>
    <w:lvl w:ilvl="0" w:tplc="9BB4E37C">
      <w:start w:val="1"/>
      <w:numFmt w:val="decimal"/>
      <w:lvlText w:val="%1."/>
      <w:lvlJc w:val="left"/>
      <w:pPr>
        <w:ind w:left="154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C8491A0">
      <w:numFmt w:val="bullet"/>
      <w:lvlText w:val="•"/>
      <w:lvlJc w:val="left"/>
      <w:pPr>
        <w:ind w:left="2455" w:hanging="286"/>
      </w:pPr>
      <w:rPr>
        <w:rFonts w:hint="default"/>
        <w:lang w:val="pl-PL" w:eastAsia="en-US" w:bidi="ar-SA"/>
      </w:rPr>
    </w:lvl>
    <w:lvl w:ilvl="2" w:tplc="4C1EB1A8">
      <w:numFmt w:val="bullet"/>
      <w:lvlText w:val="•"/>
      <w:lvlJc w:val="left"/>
      <w:pPr>
        <w:ind w:left="3370" w:hanging="286"/>
      </w:pPr>
      <w:rPr>
        <w:rFonts w:hint="default"/>
        <w:lang w:val="pl-PL" w:eastAsia="en-US" w:bidi="ar-SA"/>
      </w:rPr>
    </w:lvl>
    <w:lvl w:ilvl="3" w:tplc="EC6C93D4">
      <w:numFmt w:val="bullet"/>
      <w:lvlText w:val="•"/>
      <w:lvlJc w:val="left"/>
      <w:pPr>
        <w:ind w:left="4285" w:hanging="286"/>
      </w:pPr>
      <w:rPr>
        <w:rFonts w:hint="default"/>
        <w:lang w:val="pl-PL" w:eastAsia="en-US" w:bidi="ar-SA"/>
      </w:rPr>
    </w:lvl>
    <w:lvl w:ilvl="4" w:tplc="CE00906C">
      <w:numFmt w:val="bullet"/>
      <w:lvlText w:val="•"/>
      <w:lvlJc w:val="left"/>
      <w:pPr>
        <w:ind w:left="5200" w:hanging="286"/>
      </w:pPr>
      <w:rPr>
        <w:rFonts w:hint="default"/>
        <w:lang w:val="pl-PL" w:eastAsia="en-US" w:bidi="ar-SA"/>
      </w:rPr>
    </w:lvl>
    <w:lvl w:ilvl="5" w:tplc="F7D6541A">
      <w:numFmt w:val="bullet"/>
      <w:lvlText w:val="•"/>
      <w:lvlJc w:val="left"/>
      <w:pPr>
        <w:ind w:left="6115" w:hanging="286"/>
      </w:pPr>
      <w:rPr>
        <w:rFonts w:hint="default"/>
        <w:lang w:val="pl-PL" w:eastAsia="en-US" w:bidi="ar-SA"/>
      </w:rPr>
    </w:lvl>
    <w:lvl w:ilvl="6" w:tplc="BB60C428">
      <w:numFmt w:val="bullet"/>
      <w:lvlText w:val="•"/>
      <w:lvlJc w:val="left"/>
      <w:pPr>
        <w:ind w:left="7030" w:hanging="286"/>
      </w:pPr>
      <w:rPr>
        <w:rFonts w:hint="default"/>
        <w:lang w:val="pl-PL" w:eastAsia="en-US" w:bidi="ar-SA"/>
      </w:rPr>
    </w:lvl>
    <w:lvl w:ilvl="7" w:tplc="C9929FB8">
      <w:numFmt w:val="bullet"/>
      <w:lvlText w:val="•"/>
      <w:lvlJc w:val="left"/>
      <w:pPr>
        <w:ind w:left="7945" w:hanging="286"/>
      </w:pPr>
      <w:rPr>
        <w:rFonts w:hint="default"/>
        <w:lang w:val="pl-PL" w:eastAsia="en-US" w:bidi="ar-SA"/>
      </w:rPr>
    </w:lvl>
    <w:lvl w:ilvl="8" w:tplc="EC10D39C">
      <w:numFmt w:val="bullet"/>
      <w:lvlText w:val="•"/>
      <w:lvlJc w:val="left"/>
      <w:pPr>
        <w:ind w:left="8860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27940A9A"/>
    <w:multiLevelType w:val="hybridMultilevel"/>
    <w:tmpl w:val="E99CA1EE"/>
    <w:lvl w:ilvl="0" w:tplc="B148B264">
      <w:start w:val="1"/>
      <w:numFmt w:val="decimal"/>
      <w:lvlText w:val="%1."/>
      <w:lvlJc w:val="left"/>
      <w:pPr>
        <w:ind w:left="154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964" w:hanging="425"/>
      </w:pPr>
      <w:rPr>
        <w:rFonts w:hint="default"/>
        <w:w w:val="100"/>
        <w:sz w:val="22"/>
        <w:szCs w:val="22"/>
        <w:lang w:val="pl-PL" w:eastAsia="en-US" w:bidi="ar-SA"/>
      </w:rPr>
    </w:lvl>
    <w:lvl w:ilvl="2" w:tplc="01D45B5A">
      <w:start w:val="1"/>
      <w:numFmt w:val="lowerLetter"/>
      <w:lvlText w:val="%3)"/>
      <w:lvlJc w:val="left"/>
      <w:pPr>
        <w:ind w:left="196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E5E0744E">
      <w:numFmt w:val="bullet"/>
      <w:lvlText w:val="•"/>
      <w:lvlJc w:val="left"/>
      <w:pPr>
        <w:ind w:left="3900" w:hanging="281"/>
      </w:pPr>
      <w:rPr>
        <w:rFonts w:hint="default"/>
        <w:lang w:val="pl-PL" w:eastAsia="en-US" w:bidi="ar-SA"/>
      </w:rPr>
    </w:lvl>
    <w:lvl w:ilvl="4" w:tplc="421EEA3A">
      <w:numFmt w:val="bullet"/>
      <w:lvlText w:val="•"/>
      <w:lvlJc w:val="left"/>
      <w:pPr>
        <w:ind w:left="4870" w:hanging="281"/>
      </w:pPr>
      <w:rPr>
        <w:rFonts w:hint="default"/>
        <w:lang w:val="pl-PL" w:eastAsia="en-US" w:bidi="ar-SA"/>
      </w:rPr>
    </w:lvl>
    <w:lvl w:ilvl="5" w:tplc="78001B26">
      <w:numFmt w:val="bullet"/>
      <w:lvlText w:val="•"/>
      <w:lvlJc w:val="left"/>
      <w:pPr>
        <w:ind w:left="5840" w:hanging="281"/>
      </w:pPr>
      <w:rPr>
        <w:rFonts w:hint="default"/>
        <w:lang w:val="pl-PL" w:eastAsia="en-US" w:bidi="ar-SA"/>
      </w:rPr>
    </w:lvl>
    <w:lvl w:ilvl="6" w:tplc="EF2C1A64">
      <w:numFmt w:val="bullet"/>
      <w:lvlText w:val="•"/>
      <w:lvlJc w:val="left"/>
      <w:pPr>
        <w:ind w:left="6810" w:hanging="281"/>
      </w:pPr>
      <w:rPr>
        <w:rFonts w:hint="default"/>
        <w:lang w:val="pl-PL" w:eastAsia="en-US" w:bidi="ar-SA"/>
      </w:rPr>
    </w:lvl>
    <w:lvl w:ilvl="7" w:tplc="E8C2F40E">
      <w:numFmt w:val="bullet"/>
      <w:lvlText w:val="•"/>
      <w:lvlJc w:val="left"/>
      <w:pPr>
        <w:ind w:left="7780" w:hanging="281"/>
      </w:pPr>
      <w:rPr>
        <w:rFonts w:hint="default"/>
        <w:lang w:val="pl-PL" w:eastAsia="en-US" w:bidi="ar-SA"/>
      </w:rPr>
    </w:lvl>
    <w:lvl w:ilvl="8" w:tplc="4546EE2C">
      <w:numFmt w:val="bullet"/>
      <w:lvlText w:val="•"/>
      <w:lvlJc w:val="left"/>
      <w:pPr>
        <w:ind w:left="8750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287D6E17"/>
    <w:multiLevelType w:val="hybridMultilevel"/>
    <w:tmpl w:val="508ED73C"/>
    <w:lvl w:ilvl="0" w:tplc="9C98E08E">
      <w:start w:val="1"/>
      <w:numFmt w:val="decimal"/>
      <w:lvlText w:val="%1."/>
      <w:lvlJc w:val="left"/>
      <w:pPr>
        <w:ind w:left="1256" w:hanging="243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B7EEDDBA">
      <w:numFmt w:val="bullet"/>
      <w:lvlText w:val="•"/>
      <w:lvlJc w:val="left"/>
      <w:pPr>
        <w:ind w:left="2203" w:hanging="243"/>
      </w:pPr>
      <w:rPr>
        <w:rFonts w:hint="default"/>
        <w:lang w:val="pl-PL" w:eastAsia="en-US" w:bidi="ar-SA"/>
      </w:rPr>
    </w:lvl>
    <w:lvl w:ilvl="2" w:tplc="C0FC20B2">
      <w:numFmt w:val="bullet"/>
      <w:lvlText w:val="•"/>
      <w:lvlJc w:val="left"/>
      <w:pPr>
        <w:ind w:left="3146" w:hanging="243"/>
      </w:pPr>
      <w:rPr>
        <w:rFonts w:hint="default"/>
        <w:lang w:val="pl-PL" w:eastAsia="en-US" w:bidi="ar-SA"/>
      </w:rPr>
    </w:lvl>
    <w:lvl w:ilvl="3" w:tplc="BBE498C6">
      <w:numFmt w:val="bullet"/>
      <w:lvlText w:val="•"/>
      <w:lvlJc w:val="left"/>
      <w:pPr>
        <w:ind w:left="4089" w:hanging="243"/>
      </w:pPr>
      <w:rPr>
        <w:rFonts w:hint="default"/>
        <w:lang w:val="pl-PL" w:eastAsia="en-US" w:bidi="ar-SA"/>
      </w:rPr>
    </w:lvl>
    <w:lvl w:ilvl="4" w:tplc="49B4E34A">
      <w:numFmt w:val="bullet"/>
      <w:lvlText w:val="•"/>
      <w:lvlJc w:val="left"/>
      <w:pPr>
        <w:ind w:left="5032" w:hanging="243"/>
      </w:pPr>
      <w:rPr>
        <w:rFonts w:hint="default"/>
        <w:lang w:val="pl-PL" w:eastAsia="en-US" w:bidi="ar-SA"/>
      </w:rPr>
    </w:lvl>
    <w:lvl w:ilvl="5" w:tplc="304893E8">
      <w:numFmt w:val="bullet"/>
      <w:lvlText w:val="•"/>
      <w:lvlJc w:val="left"/>
      <w:pPr>
        <w:ind w:left="5975" w:hanging="243"/>
      </w:pPr>
      <w:rPr>
        <w:rFonts w:hint="default"/>
        <w:lang w:val="pl-PL" w:eastAsia="en-US" w:bidi="ar-SA"/>
      </w:rPr>
    </w:lvl>
    <w:lvl w:ilvl="6" w:tplc="9644415E">
      <w:numFmt w:val="bullet"/>
      <w:lvlText w:val="•"/>
      <w:lvlJc w:val="left"/>
      <w:pPr>
        <w:ind w:left="6918" w:hanging="243"/>
      </w:pPr>
      <w:rPr>
        <w:rFonts w:hint="default"/>
        <w:lang w:val="pl-PL" w:eastAsia="en-US" w:bidi="ar-SA"/>
      </w:rPr>
    </w:lvl>
    <w:lvl w:ilvl="7" w:tplc="076C1DB8">
      <w:numFmt w:val="bullet"/>
      <w:lvlText w:val="•"/>
      <w:lvlJc w:val="left"/>
      <w:pPr>
        <w:ind w:left="7861" w:hanging="243"/>
      </w:pPr>
      <w:rPr>
        <w:rFonts w:hint="default"/>
        <w:lang w:val="pl-PL" w:eastAsia="en-US" w:bidi="ar-SA"/>
      </w:rPr>
    </w:lvl>
    <w:lvl w:ilvl="8" w:tplc="8592BFF4">
      <w:numFmt w:val="bullet"/>
      <w:lvlText w:val="•"/>
      <w:lvlJc w:val="left"/>
      <w:pPr>
        <w:ind w:left="8804" w:hanging="243"/>
      </w:pPr>
      <w:rPr>
        <w:rFonts w:hint="default"/>
        <w:lang w:val="pl-PL" w:eastAsia="en-US" w:bidi="ar-SA"/>
      </w:rPr>
    </w:lvl>
  </w:abstractNum>
  <w:abstractNum w:abstractNumId="5" w15:restartNumberingAfterBreak="0">
    <w:nsid w:val="30FC719A"/>
    <w:multiLevelType w:val="hybridMultilevel"/>
    <w:tmpl w:val="DAF231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994AC3"/>
    <w:multiLevelType w:val="hybridMultilevel"/>
    <w:tmpl w:val="A16E8038"/>
    <w:lvl w:ilvl="0" w:tplc="4A9233E4">
      <w:start w:val="1"/>
      <w:numFmt w:val="decimal"/>
      <w:lvlText w:val="%1."/>
      <w:lvlJc w:val="left"/>
      <w:pPr>
        <w:ind w:left="1686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0EC0D76">
      <w:start w:val="1"/>
      <w:numFmt w:val="lowerLetter"/>
      <w:lvlText w:val="%2)"/>
      <w:lvlJc w:val="left"/>
      <w:pPr>
        <w:ind w:left="196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170C72C">
      <w:numFmt w:val="bullet"/>
      <w:lvlText w:val="•"/>
      <w:lvlJc w:val="left"/>
      <w:pPr>
        <w:ind w:left="2930" w:hanging="281"/>
      </w:pPr>
      <w:rPr>
        <w:rFonts w:hint="default"/>
        <w:lang w:val="pl-PL" w:eastAsia="en-US" w:bidi="ar-SA"/>
      </w:rPr>
    </w:lvl>
    <w:lvl w:ilvl="3" w:tplc="71D6A906">
      <w:numFmt w:val="bullet"/>
      <w:lvlText w:val="•"/>
      <w:lvlJc w:val="left"/>
      <w:pPr>
        <w:ind w:left="3900" w:hanging="281"/>
      </w:pPr>
      <w:rPr>
        <w:rFonts w:hint="default"/>
        <w:lang w:val="pl-PL" w:eastAsia="en-US" w:bidi="ar-SA"/>
      </w:rPr>
    </w:lvl>
    <w:lvl w:ilvl="4" w:tplc="B4186BFE">
      <w:numFmt w:val="bullet"/>
      <w:lvlText w:val="•"/>
      <w:lvlJc w:val="left"/>
      <w:pPr>
        <w:ind w:left="4870" w:hanging="281"/>
      </w:pPr>
      <w:rPr>
        <w:rFonts w:hint="default"/>
        <w:lang w:val="pl-PL" w:eastAsia="en-US" w:bidi="ar-SA"/>
      </w:rPr>
    </w:lvl>
    <w:lvl w:ilvl="5" w:tplc="4824F2E4">
      <w:numFmt w:val="bullet"/>
      <w:lvlText w:val="•"/>
      <w:lvlJc w:val="left"/>
      <w:pPr>
        <w:ind w:left="5840" w:hanging="281"/>
      </w:pPr>
      <w:rPr>
        <w:rFonts w:hint="default"/>
        <w:lang w:val="pl-PL" w:eastAsia="en-US" w:bidi="ar-SA"/>
      </w:rPr>
    </w:lvl>
    <w:lvl w:ilvl="6" w:tplc="C6764A4C">
      <w:numFmt w:val="bullet"/>
      <w:lvlText w:val="•"/>
      <w:lvlJc w:val="left"/>
      <w:pPr>
        <w:ind w:left="6810" w:hanging="281"/>
      </w:pPr>
      <w:rPr>
        <w:rFonts w:hint="default"/>
        <w:lang w:val="pl-PL" w:eastAsia="en-US" w:bidi="ar-SA"/>
      </w:rPr>
    </w:lvl>
    <w:lvl w:ilvl="7" w:tplc="C7B86488">
      <w:numFmt w:val="bullet"/>
      <w:lvlText w:val="•"/>
      <w:lvlJc w:val="left"/>
      <w:pPr>
        <w:ind w:left="7780" w:hanging="281"/>
      </w:pPr>
      <w:rPr>
        <w:rFonts w:hint="default"/>
        <w:lang w:val="pl-PL" w:eastAsia="en-US" w:bidi="ar-SA"/>
      </w:rPr>
    </w:lvl>
    <w:lvl w:ilvl="8" w:tplc="48D69F88">
      <w:numFmt w:val="bullet"/>
      <w:lvlText w:val="•"/>
      <w:lvlJc w:val="left"/>
      <w:pPr>
        <w:ind w:left="8750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33F57349"/>
    <w:multiLevelType w:val="hybridMultilevel"/>
    <w:tmpl w:val="B8DE8E48"/>
    <w:lvl w:ilvl="0" w:tplc="0C5EE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C1927B6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C114C"/>
    <w:multiLevelType w:val="multilevel"/>
    <w:tmpl w:val="23BE720C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  <w:b w:val="0"/>
      </w:rPr>
    </w:lvl>
    <w:lvl w:ilvl="1">
      <w:start w:val="2"/>
      <w:numFmt w:val="bullet"/>
      <w:lvlText w:val="­"/>
      <w:lvlJc w:val="left"/>
      <w:pPr>
        <w:tabs>
          <w:tab w:val="num" w:pos="1361"/>
        </w:tabs>
        <w:ind w:left="1361" w:hanging="340"/>
      </w:pPr>
      <w:rPr>
        <w:rFonts w:ascii="Courier New" w:hAnsi="Courier New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D510B00"/>
    <w:multiLevelType w:val="hybridMultilevel"/>
    <w:tmpl w:val="29B203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C6D0E"/>
    <w:multiLevelType w:val="hybridMultilevel"/>
    <w:tmpl w:val="7EC614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55203340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99E094B"/>
    <w:multiLevelType w:val="hybridMultilevel"/>
    <w:tmpl w:val="5E80E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3A9F"/>
    <w:multiLevelType w:val="hybridMultilevel"/>
    <w:tmpl w:val="43AEED36"/>
    <w:lvl w:ilvl="0" w:tplc="CDB42AD8">
      <w:start w:val="1"/>
      <w:numFmt w:val="decimal"/>
      <w:lvlText w:val="%1."/>
      <w:lvlJc w:val="left"/>
      <w:pPr>
        <w:ind w:left="1542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BC457F0">
      <w:start w:val="1"/>
      <w:numFmt w:val="decimal"/>
      <w:lvlText w:val="%2)"/>
      <w:lvlJc w:val="left"/>
      <w:pPr>
        <w:ind w:left="565" w:hanging="281"/>
      </w:pPr>
      <w:rPr>
        <w:rFonts w:ascii="Times New Roman" w:eastAsia="Times New Roman" w:hAnsi="Times New Roman" w:cs="Times New Roman" w:hint="default"/>
        <w:w w:val="97"/>
        <w:sz w:val="22"/>
        <w:szCs w:val="22"/>
        <w:lang w:val="pl-PL" w:eastAsia="en-US" w:bidi="ar-SA"/>
      </w:rPr>
    </w:lvl>
    <w:lvl w:ilvl="2" w:tplc="EB5E0FAC">
      <w:numFmt w:val="bullet"/>
      <w:lvlText w:val="•"/>
      <w:lvlJc w:val="left"/>
      <w:pPr>
        <w:ind w:left="2930" w:hanging="281"/>
      </w:pPr>
      <w:rPr>
        <w:rFonts w:hint="default"/>
        <w:lang w:val="pl-PL" w:eastAsia="en-US" w:bidi="ar-SA"/>
      </w:rPr>
    </w:lvl>
    <w:lvl w:ilvl="3" w:tplc="BD0C18EA">
      <w:numFmt w:val="bullet"/>
      <w:lvlText w:val="•"/>
      <w:lvlJc w:val="left"/>
      <w:pPr>
        <w:ind w:left="3900" w:hanging="281"/>
      </w:pPr>
      <w:rPr>
        <w:rFonts w:hint="default"/>
        <w:lang w:val="pl-PL" w:eastAsia="en-US" w:bidi="ar-SA"/>
      </w:rPr>
    </w:lvl>
    <w:lvl w:ilvl="4" w:tplc="44B2BB70">
      <w:numFmt w:val="bullet"/>
      <w:lvlText w:val="•"/>
      <w:lvlJc w:val="left"/>
      <w:pPr>
        <w:ind w:left="4870" w:hanging="281"/>
      </w:pPr>
      <w:rPr>
        <w:rFonts w:hint="default"/>
        <w:lang w:val="pl-PL" w:eastAsia="en-US" w:bidi="ar-SA"/>
      </w:rPr>
    </w:lvl>
    <w:lvl w:ilvl="5" w:tplc="41FEF834">
      <w:numFmt w:val="bullet"/>
      <w:lvlText w:val="•"/>
      <w:lvlJc w:val="left"/>
      <w:pPr>
        <w:ind w:left="5840" w:hanging="281"/>
      </w:pPr>
      <w:rPr>
        <w:rFonts w:hint="default"/>
        <w:lang w:val="pl-PL" w:eastAsia="en-US" w:bidi="ar-SA"/>
      </w:rPr>
    </w:lvl>
    <w:lvl w:ilvl="6" w:tplc="A83209F8">
      <w:numFmt w:val="bullet"/>
      <w:lvlText w:val="•"/>
      <w:lvlJc w:val="left"/>
      <w:pPr>
        <w:ind w:left="6810" w:hanging="281"/>
      </w:pPr>
      <w:rPr>
        <w:rFonts w:hint="default"/>
        <w:lang w:val="pl-PL" w:eastAsia="en-US" w:bidi="ar-SA"/>
      </w:rPr>
    </w:lvl>
    <w:lvl w:ilvl="7" w:tplc="D4D47566">
      <w:numFmt w:val="bullet"/>
      <w:lvlText w:val="•"/>
      <w:lvlJc w:val="left"/>
      <w:pPr>
        <w:ind w:left="7780" w:hanging="281"/>
      </w:pPr>
      <w:rPr>
        <w:rFonts w:hint="default"/>
        <w:lang w:val="pl-PL" w:eastAsia="en-US" w:bidi="ar-SA"/>
      </w:rPr>
    </w:lvl>
    <w:lvl w:ilvl="8" w:tplc="47C6F492">
      <w:numFmt w:val="bullet"/>
      <w:lvlText w:val="•"/>
      <w:lvlJc w:val="left"/>
      <w:pPr>
        <w:ind w:left="8750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55347CC1"/>
    <w:multiLevelType w:val="hybridMultilevel"/>
    <w:tmpl w:val="8D162D60"/>
    <w:lvl w:ilvl="0" w:tplc="4A4A69CC">
      <w:start w:val="1"/>
      <w:numFmt w:val="decimal"/>
      <w:lvlText w:val="%1."/>
      <w:lvlJc w:val="left"/>
      <w:pPr>
        <w:ind w:left="1686" w:hanging="43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pl-PL" w:eastAsia="en-US" w:bidi="ar-SA"/>
      </w:rPr>
    </w:lvl>
    <w:lvl w:ilvl="1" w:tplc="4E28CED8">
      <w:numFmt w:val="bullet"/>
      <w:lvlText w:val="•"/>
      <w:lvlJc w:val="left"/>
      <w:pPr>
        <w:ind w:left="2581" w:hanging="430"/>
      </w:pPr>
      <w:rPr>
        <w:rFonts w:hint="default"/>
        <w:lang w:val="pl-PL" w:eastAsia="en-US" w:bidi="ar-SA"/>
      </w:rPr>
    </w:lvl>
    <w:lvl w:ilvl="2" w:tplc="E3945F3E">
      <w:numFmt w:val="bullet"/>
      <w:lvlText w:val="•"/>
      <w:lvlJc w:val="left"/>
      <w:pPr>
        <w:ind w:left="3482" w:hanging="430"/>
      </w:pPr>
      <w:rPr>
        <w:rFonts w:hint="default"/>
        <w:lang w:val="pl-PL" w:eastAsia="en-US" w:bidi="ar-SA"/>
      </w:rPr>
    </w:lvl>
    <w:lvl w:ilvl="3" w:tplc="426A6D98">
      <w:numFmt w:val="bullet"/>
      <w:lvlText w:val="•"/>
      <w:lvlJc w:val="left"/>
      <w:pPr>
        <w:ind w:left="4383" w:hanging="430"/>
      </w:pPr>
      <w:rPr>
        <w:rFonts w:hint="default"/>
        <w:lang w:val="pl-PL" w:eastAsia="en-US" w:bidi="ar-SA"/>
      </w:rPr>
    </w:lvl>
    <w:lvl w:ilvl="4" w:tplc="BC0A5DA0">
      <w:numFmt w:val="bullet"/>
      <w:lvlText w:val="•"/>
      <w:lvlJc w:val="left"/>
      <w:pPr>
        <w:ind w:left="5284" w:hanging="430"/>
      </w:pPr>
      <w:rPr>
        <w:rFonts w:hint="default"/>
        <w:lang w:val="pl-PL" w:eastAsia="en-US" w:bidi="ar-SA"/>
      </w:rPr>
    </w:lvl>
    <w:lvl w:ilvl="5" w:tplc="415CE608">
      <w:numFmt w:val="bullet"/>
      <w:lvlText w:val="•"/>
      <w:lvlJc w:val="left"/>
      <w:pPr>
        <w:ind w:left="6185" w:hanging="430"/>
      </w:pPr>
      <w:rPr>
        <w:rFonts w:hint="default"/>
        <w:lang w:val="pl-PL" w:eastAsia="en-US" w:bidi="ar-SA"/>
      </w:rPr>
    </w:lvl>
    <w:lvl w:ilvl="6" w:tplc="4AF87898">
      <w:numFmt w:val="bullet"/>
      <w:lvlText w:val="•"/>
      <w:lvlJc w:val="left"/>
      <w:pPr>
        <w:ind w:left="7086" w:hanging="430"/>
      </w:pPr>
      <w:rPr>
        <w:rFonts w:hint="default"/>
        <w:lang w:val="pl-PL" w:eastAsia="en-US" w:bidi="ar-SA"/>
      </w:rPr>
    </w:lvl>
    <w:lvl w:ilvl="7" w:tplc="EB104DA8">
      <w:numFmt w:val="bullet"/>
      <w:lvlText w:val="•"/>
      <w:lvlJc w:val="left"/>
      <w:pPr>
        <w:ind w:left="7987" w:hanging="430"/>
      </w:pPr>
      <w:rPr>
        <w:rFonts w:hint="default"/>
        <w:lang w:val="pl-PL" w:eastAsia="en-US" w:bidi="ar-SA"/>
      </w:rPr>
    </w:lvl>
    <w:lvl w:ilvl="8" w:tplc="AED23014">
      <w:numFmt w:val="bullet"/>
      <w:lvlText w:val="•"/>
      <w:lvlJc w:val="left"/>
      <w:pPr>
        <w:ind w:left="8888" w:hanging="430"/>
      </w:pPr>
      <w:rPr>
        <w:rFonts w:hint="default"/>
        <w:lang w:val="pl-PL" w:eastAsia="en-US" w:bidi="ar-SA"/>
      </w:rPr>
    </w:lvl>
  </w:abstractNum>
  <w:abstractNum w:abstractNumId="14" w15:restartNumberingAfterBreak="0">
    <w:nsid w:val="560A79E4"/>
    <w:multiLevelType w:val="hybridMultilevel"/>
    <w:tmpl w:val="3ADC7F40"/>
    <w:lvl w:ilvl="0" w:tplc="54EEB0E6">
      <w:start w:val="1"/>
      <w:numFmt w:val="decimal"/>
      <w:lvlText w:val="%1."/>
      <w:lvlJc w:val="left"/>
      <w:pPr>
        <w:ind w:left="1542" w:hanging="286"/>
      </w:pPr>
      <w:rPr>
        <w:rFonts w:ascii="Times New Roman" w:eastAsia="Palatino Linotype" w:hAnsi="Times New Roman" w:cs="Times New Roman" w:hint="default"/>
        <w:w w:val="100"/>
        <w:sz w:val="22"/>
        <w:szCs w:val="22"/>
        <w:lang w:val="pl-PL" w:eastAsia="en-US" w:bidi="ar-SA"/>
      </w:rPr>
    </w:lvl>
    <w:lvl w:ilvl="1" w:tplc="D018D23C">
      <w:start w:val="1"/>
      <w:numFmt w:val="decimal"/>
      <w:lvlText w:val="%2)"/>
      <w:lvlJc w:val="left"/>
      <w:pPr>
        <w:ind w:left="23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00AEE0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65E0972C">
      <w:numFmt w:val="bullet"/>
      <w:lvlText w:val="•"/>
      <w:lvlJc w:val="left"/>
      <w:pPr>
        <w:ind w:left="3488" w:hanging="360"/>
      </w:pPr>
      <w:rPr>
        <w:rFonts w:hint="default"/>
        <w:lang w:val="pl-PL" w:eastAsia="en-US" w:bidi="ar-SA"/>
      </w:rPr>
    </w:lvl>
    <w:lvl w:ilvl="4" w:tplc="FB50B4D2">
      <w:numFmt w:val="bullet"/>
      <w:lvlText w:val="•"/>
      <w:lvlJc w:val="left"/>
      <w:pPr>
        <w:ind w:left="4517" w:hanging="360"/>
      </w:pPr>
      <w:rPr>
        <w:rFonts w:hint="default"/>
        <w:lang w:val="pl-PL" w:eastAsia="en-US" w:bidi="ar-SA"/>
      </w:rPr>
    </w:lvl>
    <w:lvl w:ilvl="5" w:tplc="613A889A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6" w:tplc="18746486">
      <w:numFmt w:val="bullet"/>
      <w:lvlText w:val="•"/>
      <w:lvlJc w:val="left"/>
      <w:pPr>
        <w:ind w:left="6575" w:hanging="360"/>
      </w:pPr>
      <w:rPr>
        <w:rFonts w:hint="default"/>
        <w:lang w:val="pl-PL" w:eastAsia="en-US" w:bidi="ar-SA"/>
      </w:rPr>
    </w:lvl>
    <w:lvl w:ilvl="7" w:tplc="C9BCCE04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  <w:lvl w:ilvl="8" w:tplc="07EAFE5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A525496"/>
    <w:multiLevelType w:val="hybridMultilevel"/>
    <w:tmpl w:val="8B721C62"/>
    <w:lvl w:ilvl="0" w:tplc="42BC9A24">
      <w:start w:val="1"/>
      <w:numFmt w:val="decimal"/>
      <w:lvlText w:val="%1."/>
      <w:lvlJc w:val="left"/>
      <w:pPr>
        <w:ind w:left="1686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06EC3A4">
      <w:numFmt w:val="bullet"/>
      <w:lvlText w:val="•"/>
      <w:lvlJc w:val="left"/>
      <w:pPr>
        <w:ind w:left="2581" w:hanging="430"/>
      </w:pPr>
      <w:rPr>
        <w:rFonts w:hint="default"/>
        <w:lang w:val="pl-PL" w:eastAsia="en-US" w:bidi="ar-SA"/>
      </w:rPr>
    </w:lvl>
    <w:lvl w:ilvl="2" w:tplc="23D2990A">
      <w:numFmt w:val="bullet"/>
      <w:lvlText w:val="•"/>
      <w:lvlJc w:val="left"/>
      <w:pPr>
        <w:ind w:left="3482" w:hanging="430"/>
      </w:pPr>
      <w:rPr>
        <w:rFonts w:hint="default"/>
        <w:lang w:val="pl-PL" w:eastAsia="en-US" w:bidi="ar-SA"/>
      </w:rPr>
    </w:lvl>
    <w:lvl w:ilvl="3" w:tplc="9D2E9348">
      <w:numFmt w:val="bullet"/>
      <w:lvlText w:val="•"/>
      <w:lvlJc w:val="left"/>
      <w:pPr>
        <w:ind w:left="4383" w:hanging="430"/>
      </w:pPr>
      <w:rPr>
        <w:rFonts w:hint="default"/>
        <w:lang w:val="pl-PL" w:eastAsia="en-US" w:bidi="ar-SA"/>
      </w:rPr>
    </w:lvl>
    <w:lvl w:ilvl="4" w:tplc="DE4A60FE">
      <w:numFmt w:val="bullet"/>
      <w:lvlText w:val="•"/>
      <w:lvlJc w:val="left"/>
      <w:pPr>
        <w:ind w:left="5284" w:hanging="430"/>
      </w:pPr>
      <w:rPr>
        <w:rFonts w:hint="default"/>
        <w:lang w:val="pl-PL" w:eastAsia="en-US" w:bidi="ar-SA"/>
      </w:rPr>
    </w:lvl>
    <w:lvl w:ilvl="5" w:tplc="4C9EBA04">
      <w:numFmt w:val="bullet"/>
      <w:lvlText w:val="•"/>
      <w:lvlJc w:val="left"/>
      <w:pPr>
        <w:ind w:left="6185" w:hanging="430"/>
      </w:pPr>
      <w:rPr>
        <w:rFonts w:hint="default"/>
        <w:lang w:val="pl-PL" w:eastAsia="en-US" w:bidi="ar-SA"/>
      </w:rPr>
    </w:lvl>
    <w:lvl w:ilvl="6" w:tplc="9EE09924">
      <w:numFmt w:val="bullet"/>
      <w:lvlText w:val="•"/>
      <w:lvlJc w:val="left"/>
      <w:pPr>
        <w:ind w:left="7086" w:hanging="430"/>
      </w:pPr>
      <w:rPr>
        <w:rFonts w:hint="default"/>
        <w:lang w:val="pl-PL" w:eastAsia="en-US" w:bidi="ar-SA"/>
      </w:rPr>
    </w:lvl>
    <w:lvl w:ilvl="7" w:tplc="71AAFC02">
      <w:numFmt w:val="bullet"/>
      <w:lvlText w:val="•"/>
      <w:lvlJc w:val="left"/>
      <w:pPr>
        <w:ind w:left="7987" w:hanging="430"/>
      </w:pPr>
      <w:rPr>
        <w:rFonts w:hint="default"/>
        <w:lang w:val="pl-PL" w:eastAsia="en-US" w:bidi="ar-SA"/>
      </w:rPr>
    </w:lvl>
    <w:lvl w:ilvl="8" w:tplc="8D5ECBE8">
      <w:numFmt w:val="bullet"/>
      <w:lvlText w:val="•"/>
      <w:lvlJc w:val="left"/>
      <w:pPr>
        <w:ind w:left="8888" w:hanging="430"/>
      </w:pPr>
      <w:rPr>
        <w:rFonts w:hint="default"/>
        <w:lang w:val="pl-PL" w:eastAsia="en-US" w:bidi="ar-SA"/>
      </w:rPr>
    </w:lvl>
  </w:abstractNum>
  <w:abstractNum w:abstractNumId="16" w15:restartNumberingAfterBreak="0">
    <w:nsid w:val="604F00D2"/>
    <w:multiLevelType w:val="hybridMultilevel"/>
    <w:tmpl w:val="37925E08"/>
    <w:lvl w:ilvl="0" w:tplc="A142F6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530F5"/>
    <w:multiLevelType w:val="hybridMultilevel"/>
    <w:tmpl w:val="99E6ADCC"/>
    <w:lvl w:ilvl="0" w:tplc="F3E07DFA">
      <w:start w:val="1"/>
      <w:numFmt w:val="decimal"/>
      <w:lvlText w:val="%1."/>
      <w:lvlJc w:val="left"/>
      <w:pPr>
        <w:ind w:left="1686" w:hanging="42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lang w:val="pl-PL" w:eastAsia="en-US" w:bidi="ar-SA"/>
      </w:rPr>
    </w:lvl>
    <w:lvl w:ilvl="1" w:tplc="70667FDA">
      <w:numFmt w:val="bullet"/>
      <w:lvlText w:val="•"/>
      <w:lvlJc w:val="left"/>
      <w:pPr>
        <w:ind w:left="2581" w:hanging="428"/>
      </w:pPr>
      <w:rPr>
        <w:rFonts w:hint="default"/>
        <w:lang w:val="pl-PL" w:eastAsia="en-US" w:bidi="ar-SA"/>
      </w:rPr>
    </w:lvl>
    <w:lvl w:ilvl="2" w:tplc="45BA474A">
      <w:numFmt w:val="bullet"/>
      <w:lvlText w:val="•"/>
      <w:lvlJc w:val="left"/>
      <w:pPr>
        <w:ind w:left="3482" w:hanging="428"/>
      </w:pPr>
      <w:rPr>
        <w:rFonts w:hint="default"/>
        <w:lang w:val="pl-PL" w:eastAsia="en-US" w:bidi="ar-SA"/>
      </w:rPr>
    </w:lvl>
    <w:lvl w:ilvl="3" w:tplc="5E6E1B02">
      <w:numFmt w:val="bullet"/>
      <w:lvlText w:val="•"/>
      <w:lvlJc w:val="left"/>
      <w:pPr>
        <w:ind w:left="4383" w:hanging="428"/>
      </w:pPr>
      <w:rPr>
        <w:rFonts w:hint="default"/>
        <w:lang w:val="pl-PL" w:eastAsia="en-US" w:bidi="ar-SA"/>
      </w:rPr>
    </w:lvl>
    <w:lvl w:ilvl="4" w:tplc="8FBEDED0">
      <w:numFmt w:val="bullet"/>
      <w:lvlText w:val="•"/>
      <w:lvlJc w:val="left"/>
      <w:pPr>
        <w:ind w:left="5284" w:hanging="428"/>
      </w:pPr>
      <w:rPr>
        <w:rFonts w:hint="default"/>
        <w:lang w:val="pl-PL" w:eastAsia="en-US" w:bidi="ar-SA"/>
      </w:rPr>
    </w:lvl>
    <w:lvl w:ilvl="5" w:tplc="79900400">
      <w:numFmt w:val="bullet"/>
      <w:lvlText w:val="•"/>
      <w:lvlJc w:val="left"/>
      <w:pPr>
        <w:ind w:left="6185" w:hanging="428"/>
      </w:pPr>
      <w:rPr>
        <w:rFonts w:hint="default"/>
        <w:lang w:val="pl-PL" w:eastAsia="en-US" w:bidi="ar-SA"/>
      </w:rPr>
    </w:lvl>
    <w:lvl w:ilvl="6" w:tplc="BFEC7246">
      <w:numFmt w:val="bullet"/>
      <w:lvlText w:val="•"/>
      <w:lvlJc w:val="left"/>
      <w:pPr>
        <w:ind w:left="7086" w:hanging="428"/>
      </w:pPr>
      <w:rPr>
        <w:rFonts w:hint="default"/>
        <w:lang w:val="pl-PL" w:eastAsia="en-US" w:bidi="ar-SA"/>
      </w:rPr>
    </w:lvl>
    <w:lvl w:ilvl="7" w:tplc="578A9F96">
      <w:numFmt w:val="bullet"/>
      <w:lvlText w:val="•"/>
      <w:lvlJc w:val="left"/>
      <w:pPr>
        <w:ind w:left="7987" w:hanging="428"/>
      </w:pPr>
      <w:rPr>
        <w:rFonts w:hint="default"/>
        <w:lang w:val="pl-PL" w:eastAsia="en-US" w:bidi="ar-SA"/>
      </w:rPr>
    </w:lvl>
    <w:lvl w:ilvl="8" w:tplc="DCAC5DC2">
      <w:numFmt w:val="bullet"/>
      <w:lvlText w:val="•"/>
      <w:lvlJc w:val="left"/>
      <w:pPr>
        <w:ind w:left="8888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73E13CF9"/>
    <w:multiLevelType w:val="hybridMultilevel"/>
    <w:tmpl w:val="B7E8E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41A54"/>
    <w:multiLevelType w:val="hybridMultilevel"/>
    <w:tmpl w:val="D4FE9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0F">
      <w:start w:val="1"/>
      <w:numFmt w:val="decimal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77FE7"/>
    <w:multiLevelType w:val="hybridMultilevel"/>
    <w:tmpl w:val="359881B2"/>
    <w:lvl w:ilvl="0" w:tplc="2E2495EE">
      <w:start w:val="1"/>
      <w:numFmt w:val="lowerLetter"/>
      <w:lvlText w:val="%1)"/>
      <w:lvlJc w:val="left"/>
      <w:pPr>
        <w:ind w:left="1686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BA97E0">
      <w:numFmt w:val="bullet"/>
      <w:lvlText w:val="•"/>
      <w:lvlJc w:val="left"/>
      <w:pPr>
        <w:ind w:left="2581" w:hanging="288"/>
      </w:pPr>
      <w:rPr>
        <w:rFonts w:hint="default"/>
        <w:lang w:val="pl-PL" w:eastAsia="en-US" w:bidi="ar-SA"/>
      </w:rPr>
    </w:lvl>
    <w:lvl w:ilvl="2" w:tplc="FDECE95A">
      <w:numFmt w:val="bullet"/>
      <w:lvlText w:val="•"/>
      <w:lvlJc w:val="left"/>
      <w:pPr>
        <w:ind w:left="3482" w:hanging="288"/>
      </w:pPr>
      <w:rPr>
        <w:rFonts w:hint="default"/>
        <w:lang w:val="pl-PL" w:eastAsia="en-US" w:bidi="ar-SA"/>
      </w:rPr>
    </w:lvl>
    <w:lvl w:ilvl="3" w:tplc="B956B572">
      <w:numFmt w:val="bullet"/>
      <w:lvlText w:val="•"/>
      <w:lvlJc w:val="left"/>
      <w:pPr>
        <w:ind w:left="4383" w:hanging="288"/>
      </w:pPr>
      <w:rPr>
        <w:rFonts w:hint="default"/>
        <w:lang w:val="pl-PL" w:eastAsia="en-US" w:bidi="ar-SA"/>
      </w:rPr>
    </w:lvl>
    <w:lvl w:ilvl="4" w:tplc="4576127A">
      <w:numFmt w:val="bullet"/>
      <w:lvlText w:val="•"/>
      <w:lvlJc w:val="left"/>
      <w:pPr>
        <w:ind w:left="5284" w:hanging="288"/>
      </w:pPr>
      <w:rPr>
        <w:rFonts w:hint="default"/>
        <w:lang w:val="pl-PL" w:eastAsia="en-US" w:bidi="ar-SA"/>
      </w:rPr>
    </w:lvl>
    <w:lvl w:ilvl="5" w:tplc="4712F0BE">
      <w:numFmt w:val="bullet"/>
      <w:lvlText w:val="•"/>
      <w:lvlJc w:val="left"/>
      <w:pPr>
        <w:ind w:left="6185" w:hanging="288"/>
      </w:pPr>
      <w:rPr>
        <w:rFonts w:hint="default"/>
        <w:lang w:val="pl-PL" w:eastAsia="en-US" w:bidi="ar-SA"/>
      </w:rPr>
    </w:lvl>
    <w:lvl w:ilvl="6" w:tplc="6D92F51C">
      <w:numFmt w:val="bullet"/>
      <w:lvlText w:val="•"/>
      <w:lvlJc w:val="left"/>
      <w:pPr>
        <w:ind w:left="7086" w:hanging="288"/>
      </w:pPr>
      <w:rPr>
        <w:rFonts w:hint="default"/>
        <w:lang w:val="pl-PL" w:eastAsia="en-US" w:bidi="ar-SA"/>
      </w:rPr>
    </w:lvl>
    <w:lvl w:ilvl="7" w:tplc="BEC07CD8">
      <w:numFmt w:val="bullet"/>
      <w:lvlText w:val="•"/>
      <w:lvlJc w:val="left"/>
      <w:pPr>
        <w:ind w:left="7987" w:hanging="288"/>
      </w:pPr>
      <w:rPr>
        <w:rFonts w:hint="default"/>
        <w:lang w:val="pl-PL" w:eastAsia="en-US" w:bidi="ar-SA"/>
      </w:rPr>
    </w:lvl>
    <w:lvl w:ilvl="8" w:tplc="08AAB89C">
      <w:numFmt w:val="bullet"/>
      <w:lvlText w:val="•"/>
      <w:lvlJc w:val="left"/>
      <w:pPr>
        <w:ind w:left="8888" w:hanging="288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16"/>
  </w:num>
  <w:num w:numId="11">
    <w:abstractNumId w:val="15"/>
  </w:num>
  <w:num w:numId="12">
    <w:abstractNumId w:val="6"/>
  </w:num>
  <w:num w:numId="13">
    <w:abstractNumId w:val="17"/>
  </w:num>
  <w:num w:numId="14">
    <w:abstractNumId w:val="20"/>
  </w:num>
  <w:num w:numId="15">
    <w:abstractNumId w:val="13"/>
  </w:num>
  <w:num w:numId="16">
    <w:abstractNumId w:val="3"/>
  </w:num>
  <w:num w:numId="17">
    <w:abstractNumId w:val="14"/>
  </w:num>
  <w:num w:numId="18">
    <w:abstractNumId w:val="2"/>
  </w:num>
  <w:num w:numId="19">
    <w:abstractNumId w:val="12"/>
  </w:num>
  <w:num w:numId="20">
    <w:abstractNumId w:val="18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46"/>
    <w:rsid w:val="000051CE"/>
    <w:rsid w:val="000112C7"/>
    <w:rsid w:val="00014C96"/>
    <w:rsid w:val="00016B10"/>
    <w:rsid w:val="000214A9"/>
    <w:rsid w:val="00031F9B"/>
    <w:rsid w:val="00037164"/>
    <w:rsid w:val="000443E0"/>
    <w:rsid w:val="00044B38"/>
    <w:rsid w:val="0004523E"/>
    <w:rsid w:val="00045F78"/>
    <w:rsid w:val="00046BCB"/>
    <w:rsid w:val="000502C5"/>
    <w:rsid w:val="000505E4"/>
    <w:rsid w:val="00062EE2"/>
    <w:rsid w:val="0006723F"/>
    <w:rsid w:val="000705F7"/>
    <w:rsid w:val="0007357A"/>
    <w:rsid w:val="000854A3"/>
    <w:rsid w:val="00087114"/>
    <w:rsid w:val="000B45E5"/>
    <w:rsid w:val="000B46EC"/>
    <w:rsid w:val="000C0BF9"/>
    <w:rsid w:val="000C11F5"/>
    <w:rsid w:val="000C14A8"/>
    <w:rsid w:val="000C5B62"/>
    <w:rsid w:val="000D3A2E"/>
    <w:rsid w:val="000D4592"/>
    <w:rsid w:val="000D70CA"/>
    <w:rsid w:val="000E43D5"/>
    <w:rsid w:val="000E6805"/>
    <w:rsid w:val="000F6B7C"/>
    <w:rsid w:val="00103C96"/>
    <w:rsid w:val="00105151"/>
    <w:rsid w:val="00105525"/>
    <w:rsid w:val="00105753"/>
    <w:rsid w:val="001116AA"/>
    <w:rsid w:val="001179FF"/>
    <w:rsid w:val="00131170"/>
    <w:rsid w:val="001379D5"/>
    <w:rsid w:val="00140B3E"/>
    <w:rsid w:val="00145E12"/>
    <w:rsid w:val="00152E54"/>
    <w:rsid w:val="00160081"/>
    <w:rsid w:val="001621C7"/>
    <w:rsid w:val="001637F7"/>
    <w:rsid w:val="00165ADB"/>
    <w:rsid w:val="001662BD"/>
    <w:rsid w:val="00171769"/>
    <w:rsid w:val="00176329"/>
    <w:rsid w:val="001A38B6"/>
    <w:rsid w:val="001B0711"/>
    <w:rsid w:val="001B3CE7"/>
    <w:rsid w:val="001C3590"/>
    <w:rsid w:val="001D5A4D"/>
    <w:rsid w:val="001E293F"/>
    <w:rsid w:val="002112FD"/>
    <w:rsid w:val="0021497B"/>
    <w:rsid w:val="002250DE"/>
    <w:rsid w:val="00230E1F"/>
    <w:rsid w:val="002435BB"/>
    <w:rsid w:val="00244E9C"/>
    <w:rsid w:val="002506C8"/>
    <w:rsid w:val="00256053"/>
    <w:rsid w:val="002563A0"/>
    <w:rsid w:val="0027518C"/>
    <w:rsid w:val="002823CF"/>
    <w:rsid w:val="002844C5"/>
    <w:rsid w:val="002864A2"/>
    <w:rsid w:val="00287D1C"/>
    <w:rsid w:val="00287F43"/>
    <w:rsid w:val="00294F72"/>
    <w:rsid w:val="002A093E"/>
    <w:rsid w:val="002B2188"/>
    <w:rsid w:val="002B3F9C"/>
    <w:rsid w:val="002B76BF"/>
    <w:rsid w:val="002C1501"/>
    <w:rsid w:val="002C444C"/>
    <w:rsid w:val="002D4938"/>
    <w:rsid w:val="002E0568"/>
    <w:rsid w:val="002F1CE6"/>
    <w:rsid w:val="002F4B65"/>
    <w:rsid w:val="00303E62"/>
    <w:rsid w:val="00306CF0"/>
    <w:rsid w:val="00311541"/>
    <w:rsid w:val="00312624"/>
    <w:rsid w:val="0032156E"/>
    <w:rsid w:val="00321E3B"/>
    <w:rsid w:val="003253B7"/>
    <w:rsid w:val="00334FA1"/>
    <w:rsid w:val="00344F03"/>
    <w:rsid w:val="00353EA9"/>
    <w:rsid w:val="0036047B"/>
    <w:rsid w:val="00363096"/>
    <w:rsid w:val="00364416"/>
    <w:rsid w:val="00366741"/>
    <w:rsid w:val="003675AD"/>
    <w:rsid w:val="00381E74"/>
    <w:rsid w:val="00382A4B"/>
    <w:rsid w:val="003853F0"/>
    <w:rsid w:val="003869AD"/>
    <w:rsid w:val="003A2C0C"/>
    <w:rsid w:val="003B1896"/>
    <w:rsid w:val="003C2BC6"/>
    <w:rsid w:val="003C4456"/>
    <w:rsid w:val="003C6023"/>
    <w:rsid w:val="003C7B26"/>
    <w:rsid w:val="003D6161"/>
    <w:rsid w:val="003E4202"/>
    <w:rsid w:val="003F6EB5"/>
    <w:rsid w:val="003F70D4"/>
    <w:rsid w:val="004008A5"/>
    <w:rsid w:val="00401320"/>
    <w:rsid w:val="00404F30"/>
    <w:rsid w:val="00405500"/>
    <w:rsid w:val="00412D9B"/>
    <w:rsid w:val="00413444"/>
    <w:rsid w:val="00414A76"/>
    <w:rsid w:val="00417023"/>
    <w:rsid w:val="00420011"/>
    <w:rsid w:val="00420147"/>
    <w:rsid w:val="004342FD"/>
    <w:rsid w:val="004458E2"/>
    <w:rsid w:val="004527A1"/>
    <w:rsid w:val="00454526"/>
    <w:rsid w:val="004573C0"/>
    <w:rsid w:val="0046052D"/>
    <w:rsid w:val="0046166B"/>
    <w:rsid w:val="00463494"/>
    <w:rsid w:val="0047020C"/>
    <w:rsid w:val="0047206D"/>
    <w:rsid w:val="00484998"/>
    <w:rsid w:val="004866DC"/>
    <w:rsid w:val="004909AE"/>
    <w:rsid w:val="004964D0"/>
    <w:rsid w:val="004A6853"/>
    <w:rsid w:val="004B3330"/>
    <w:rsid w:val="004B6AD7"/>
    <w:rsid w:val="004B798A"/>
    <w:rsid w:val="004C3A8C"/>
    <w:rsid w:val="004C54BE"/>
    <w:rsid w:val="004C6F9F"/>
    <w:rsid w:val="004C7E29"/>
    <w:rsid w:val="004D2DC4"/>
    <w:rsid w:val="004D4A40"/>
    <w:rsid w:val="004D710B"/>
    <w:rsid w:val="004E3CA5"/>
    <w:rsid w:val="004F3E0E"/>
    <w:rsid w:val="004F6516"/>
    <w:rsid w:val="004F7088"/>
    <w:rsid w:val="00500649"/>
    <w:rsid w:val="00505004"/>
    <w:rsid w:val="00513145"/>
    <w:rsid w:val="00514B79"/>
    <w:rsid w:val="00515C17"/>
    <w:rsid w:val="0052458B"/>
    <w:rsid w:val="00527C40"/>
    <w:rsid w:val="00534902"/>
    <w:rsid w:val="005349E0"/>
    <w:rsid w:val="00544493"/>
    <w:rsid w:val="005468BB"/>
    <w:rsid w:val="00551C68"/>
    <w:rsid w:val="00553A3C"/>
    <w:rsid w:val="00560695"/>
    <w:rsid w:val="00565C74"/>
    <w:rsid w:val="00565C8B"/>
    <w:rsid w:val="005672DD"/>
    <w:rsid w:val="0057338F"/>
    <w:rsid w:val="00597188"/>
    <w:rsid w:val="00597C5B"/>
    <w:rsid w:val="005A0656"/>
    <w:rsid w:val="005B3E73"/>
    <w:rsid w:val="005B6CEB"/>
    <w:rsid w:val="005B6FB8"/>
    <w:rsid w:val="005B7AA3"/>
    <w:rsid w:val="005D2945"/>
    <w:rsid w:val="005E031B"/>
    <w:rsid w:val="005E080C"/>
    <w:rsid w:val="005E117B"/>
    <w:rsid w:val="005E1D6A"/>
    <w:rsid w:val="005F784B"/>
    <w:rsid w:val="00601207"/>
    <w:rsid w:val="00603F82"/>
    <w:rsid w:val="006051E5"/>
    <w:rsid w:val="00612DF0"/>
    <w:rsid w:val="00621B3A"/>
    <w:rsid w:val="00625F2F"/>
    <w:rsid w:val="006508C7"/>
    <w:rsid w:val="0065782D"/>
    <w:rsid w:val="00662D3F"/>
    <w:rsid w:val="00665416"/>
    <w:rsid w:val="00665B69"/>
    <w:rsid w:val="00670A28"/>
    <w:rsid w:val="00672077"/>
    <w:rsid w:val="006743CE"/>
    <w:rsid w:val="00681816"/>
    <w:rsid w:val="00685883"/>
    <w:rsid w:val="0069217D"/>
    <w:rsid w:val="00692BC7"/>
    <w:rsid w:val="00694CDC"/>
    <w:rsid w:val="006B665E"/>
    <w:rsid w:val="006C3FBA"/>
    <w:rsid w:val="006C6A13"/>
    <w:rsid w:val="006C7965"/>
    <w:rsid w:val="006D2B86"/>
    <w:rsid w:val="006D6941"/>
    <w:rsid w:val="006E2DB5"/>
    <w:rsid w:val="00720F09"/>
    <w:rsid w:val="00727294"/>
    <w:rsid w:val="00730743"/>
    <w:rsid w:val="00734EF1"/>
    <w:rsid w:val="00735EC5"/>
    <w:rsid w:val="00737B62"/>
    <w:rsid w:val="0075658E"/>
    <w:rsid w:val="00763980"/>
    <w:rsid w:val="007653D4"/>
    <w:rsid w:val="007675E1"/>
    <w:rsid w:val="007773E6"/>
    <w:rsid w:val="00782A03"/>
    <w:rsid w:val="00782F55"/>
    <w:rsid w:val="0078482A"/>
    <w:rsid w:val="00787785"/>
    <w:rsid w:val="00792CB2"/>
    <w:rsid w:val="007A4234"/>
    <w:rsid w:val="007C088B"/>
    <w:rsid w:val="007C15E9"/>
    <w:rsid w:val="007C48EC"/>
    <w:rsid w:val="007C6CC7"/>
    <w:rsid w:val="007E6637"/>
    <w:rsid w:val="007E7C8C"/>
    <w:rsid w:val="007F5B12"/>
    <w:rsid w:val="00802A4E"/>
    <w:rsid w:val="00805493"/>
    <w:rsid w:val="00805E15"/>
    <w:rsid w:val="0081316B"/>
    <w:rsid w:val="008137C9"/>
    <w:rsid w:val="00814506"/>
    <w:rsid w:val="00823476"/>
    <w:rsid w:val="00825937"/>
    <w:rsid w:val="00834950"/>
    <w:rsid w:val="00834E23"/>
    <w:rsid w:val="00853D9B"/>
    <w:rsid w:val="00860E98"/>
    <w:rsid w:val="008658B9"/>
    <w:rsid w:val="00871B57"/>
    <w:rsid w:val="00873B16"/>
    <w:rsid w:val="00882B18"/>
    <w:rsid w:val="00883D1C"/>
    <w:rsid w:val="00891CA6"/>
    <w:rsid w:val="00895A89"/>
    <w:rsid w:val="0089768F"/>
    <w:rsid w:val="008A0F8F"/>
    <w:rsid w:val="008A49D2"/>
    <w:rsid w:val="008A5CFD"/>
    <w:rsid w:val="008A74C0"/>
    <w:rsid w:val="008D5B6E"/>
    <w:rsid w:val="008E32F5"/>
    <w:rsid w:val="008F0403"/>
    <w:rsid w:val="008F072B"/>
    <w:rsid w:val="008F3BDA"/>
    <w:rsid w:val="008F3CCB"/>
    <w:rsid w:val="008F4A9D"/>
    <w:rsid w:val="00905717"/>
    <w:rsid w:val="00926ED7"/>
    <w:rsid w:val="0093775E"/>
    <w:rsid w:val="009424BF"/>
    <w:rsid w:val="00947F97"/>
    <w:rsid w:val="00953A88"/>
    <w:rsid w:val="00964FB7"/>
    <w:rsid w:val="00970EE1"/>
    <w:rsid w:val="00974EA2"/>
    <w:rsid w:val="009859B8"/>
    <w:rsid w:val="00985E8C"/>
    <w:rsid w:val="00986420"/>
    <w:rsid w:val="0099114F"/>
    <w:rsid w:val="009922D6"/>
    <w:rsid w:val="009947FB"/>
    <w:rsid w:val="00997669"/>
    <w:rsid w:val="009A27C7"/>
    <w:rsid w:val="009A65F6"/>
    <w:rsid w:val="009C1C2C"/>
    <w:rsid w:val="009C204D"/>
    <w:rsid w:val="009D086D"/>
    <w:rsid w:val="009D26F4"/>
    <w:rsid w:val="009D35A7"/>
    <w:rsid w:val="009D576A"/>
    <w:rsid w:val="009D6ADD"/>
    <w:rsid w:val="009E321E"/>
    <w:rsid w:val="009E602A"/>
    <w:rsid w:val="009E6390"/>
    <w:rsid w:val="009F0FBE"/>
    <w:rsid w:val="009F4D64"/>
    <w:rsid w:val="00A051DC"/>
    <w:rsid w:val="00A109B0"/>
    <w:rsid w:val="00A117B1"/>
    <w:rsid w:val="00A11B10"/>
    <w:rsid w:val="00A1488F"/>
    <w:rsid w:val="00A44642"/>
    <w:rsid w:val="00A619F1"/>
    <w:rsid w:val="00A62AAF"/>
    <w:rsid w:val="00A72D70"/>
    <w:rsid w:val="00A76A69"/>
    <w:rsid w:val="00A777B4"/>
    <w:rsid w:val="00AA78A0"/>
    <w:rsid w:val="00AB69C2"/>
    <w:rsid w:val="00AC12AD"/>
    <w:rsid w:val="00AC16A4"/>
    <w:rsid w:val="00AC35A6"/>
    <w:rsid w:val="00AD2A32"/>
    <w:rsid w:val="00AD5A67"/>
    <w:rsid w:val="00AE4CD5"/>
    <w:rsid w:val="00AE7E7B"/>
    <w:rsid w:val="00AF68D0"/>
    <w:rsid w:val="00B06A8B"/>
    <w:rsid w:val="00B10644"/>
    <w:rsid w:val="00B12C7C"/>
    <w:rsid w:val="00B22D84"/>
    <w:rsid w:val="00B307F0"/>
    <w:rsid w:val="00B323D6"/>
    <w:rsid w:val="00B333BF"/>
    <w:rsid w:val="00B350CC"/>
    <w:rsid w:val="00B4560B"/>
    <w:rsid w:val="00B554EA"/>
    <w:rsid w:val="00B559B2"/>
    <w:rsid w:val="00B61765"/>
    <w:rsid w:val="00B76988"/>
    <w:rsid w:val="00B83EB3"/>
    <w:rsid w:val="00B851EC"/>
    <w:rsid w:val="00B85777"/>
    <w:rsid w:val="00B86FB2"/>
    <w:rsid w:val="00B91FF2"/>
    <w:rsid w:val="00B9246A"/>
    <w:rsid w:val="00B940DA"/>
    <w:rsid w:val="00B96903"/>
    <w:rsid w:val="00BA4EA6"/>
    <w:rsid w:val="00BA66F9"/>
    <w:rsid w:val="00BB036F"/>
    <w:rsid w:val="00BB56B5"/>
    <w:rsid w:val="00BC1271"/>
    <w:rsid w:val="00BD0173"/>
    <w:rsid w:val="00BD7B53"/>
    <w:rsid w:val="00BE000F"/>
    <w:rsid w:val="00BE0549"/>
    <w:rsid w:val="00BE0A1F"/>
    <w:rsid w:val="00BE3FA6"/>
    <w:rsid w:val="00BF48D9"/>
    <w:rsid w:val="00BF5CCF"/>
    <w:rsid w:val="00C05182"/>
    <w:rsid w:val="00C10A76"/>
    <w:rsid w:val="00C10DA7"/>
    <w:rsid w:val="00C12800"/>
    <w:rsid w:val="00C15F40"/>
    <w:rsid w:val="00C242B7"/>
    <w:rsid w:val="00C33A48"/>
    <w:rsid w:val="00C351E9"/>
    <w:rsid w:val="00C378B3"/>
    <w:rsid w:val="00C41FF1"/>
    <w:rsid w:val="00C4232C"/>
    <w:rsid w:val="00C42FAC"/>
    <w:rsid w:val="00C4380D"/>
    <w:rsid w:val="00C44D7C"/>
    <w:rsid w:val="00C52866"/>
    <w:rsid w:val="00C563BF"/>
    <w:rsid w:val="00C566F0"/>
    <w:rsid w:val="00C62C62"/>
    <w:rsid w:val="00C62CC0"/>
    <w:rsid w:val="00C65921"/>
    <w:rsid w:val="00C761D1"/>
    <w:rsid w:val="00C8010F"/>
    <w:rsid w:val="00C95CA5"/>
    <w:rsid w:val="00CA7695"/>
    <w:rsid w:val="00CA7A82"/>
    <w:rsid w:val="00CB3F19"/>
    <w:rsid w:val="00CD0DFA"/>
    <w:rsid w:val="00CD32E3"/>
    <w:rsid w:val="00CD3723"/>
    <w:rsid w:val="00CD5CE5"/>
    <w:rsid w:val="00CE08CA"/>
    <w:rsid w:val="00CE2FFA"/>
    <w:rsid w:val="00CE62FA"/>
    <w:rsid w:val="00CF5C3C"/>
    <w:rsid w:val="00CF60FA"/>
    <w:rsid w:val="00CF7E24"/>
    <w:rsid w:val="00D0169E"/>
    <w:rsid w:val="00D0320B"/>
    <w:rsid w:val="00D137E6"/>
    <w:rsid w:val="00D1676C"/>
    <w:rsid w:val="00D21485"/>
    <w:rsid w:val="00D31145"/>
    <w:rsid w:val="00D36E29"/>
    <w:rsid w:val="00D471DE"/>
    <w:rsid w:val="00D47FD8"/>
    <w:rsid w:val="00D50F32"/>
    <w:rsid w:val="00D52269"/>
    <w:rsid w:val="00D52509"/>
    <w:rsid w:val="00D52C4C"/>
    <w:rsid w:val="00D5473B"/>
    <w:rsid w:val="00D572C6"/>
    <w:rsid w:val="00D57E42"/>
    <w:rsid w:val="00D65A64"/>
    <w:rsid w:val="00D708A5"/>
    <w:rsid w:val="00D82A42"/>
    <w:rsid w:val="00D854E4"/>
    <w:rsid w:val="00D85CE6"/>
    <w:rsid w:val="00D97346"/>
    <w:rsid w:val="00DA2359"/>
    <w:rsid w:val="00DA64AD"/>
    <w:rsid w:val="00DA78A2"/>
    <w:rsid w:val="00DB0369"/>
    <w:rsid w:val="00DB2BD9"/>
    <w:rsid w:val="00DC78F9"/>
    <w:rsid w:val="00DD2E29"/>
    <w:rsid w:val="00DE4A14"/>
    <w:rsid w:val="00DE5B66"/>
    <w:rsid w:val="00DF4BCB"/>
    <w:rsid w:val="00E05525"/>
    <w:rsid w:val="00E10B24"/>
    <w:rsid w:val="00E13610"/>
    <w:rsid w:val="00E206C4"/>
    <w:rsid w:val="00E217AE"/>
    <w:rsid w:val="00E23746"/>
    <w:rsid w:val="00E24007"/>
    <w:rsid w:val="00E270F8"/>
    <w:rsid w:val="00E27C53"/>
    <w:rsid w:val="00E33B1A"/>
    <w:rsid w:val="00E5004C"/>
    <w:rsid w:val="00E564B5"/>
    <w:rsid w:val="00E601B4"/>
    <w:rsid w:val="00E6254C"/>
    <w:rsid w:val="00E636FB"/>
    <w:rsid w:val="00E70A9B"/>
    <w:rsid w:val="00E710CD"/>
    <w:rsid w:val="00E77742"/>
    <w:rsid w:val="00E82F1F"/>
    <w:rsid w:val="00E87427"/>
    <w:rsid w:val="00E90BA9"/>
    <w:rsid w:val="00E90D8D"/>
    <w:rsid w:val="00E91CC6"/>
    <w:rsid w:val="00E95A1B"/>
    <w:rsid w:val="00EA195C"/>
    <w:rsid w:val="00EA6757"/>
    <w:rsid w:val="00EA769B"/>
    <w:rsid w:val="00EB25E0"/>
    <w:rsid w:val="00EB6499"/>
    <w:rsid w:val="00EC5173"/>
    <w:rsid w:val="00EE0CAA"/>
    <w:rsid w:val="00EE15F3"/>
    <w:rsid w:val="00EE4E41"/>
    <w:rsid w:val="00EF5F67"/>
    <w:rsid w:val="00F018C9"/>
    <w:rsid w:val="00F03114"/>
    <w:rsid w:val="00F03EAD"/>
    <w:rsid w:val="00F070A3"/>
    <w:rsid w:val="00F14FBD"/>
    <w:rsid w:val="00F17C6F"/>
    <w:rsid w:val="00F2516F"/>
    <w:rsid w:val="00F25186"/>
    <w:rsid w:val="00F314BF"/>
    <w:rsid w:val="00F35C21"/>
    <w:rsid w:val="00F419AE"/>
    <w:rsid w:val="00F41D20"/>
    <w:rsid w:val="00F60634"/>
    <w:rsid w:val="00F66CB4"/>
    <w:rsid w:val="00F705CA"/>
    <w:rsid w:val="00F870DC"/>
    <w:rsid w:val="00F875A5"/>
    <w:rsid w:val="00FB425B"/>
    <w:rsid w:val="00FD248E"/>
    <w:rsid w:val="00FE2967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B97E9"/>
  <w15:docId w15:val="{AEEA5025-E2A3-4560-A55E-A2431B5C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F8F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link w:val="Nagwek1Znak"/>
    <w:uiPriority w:val="1"/>
    <w:qFormat/>
    <w:rsid w:val="009424BF"/>
    <w:pPr>
      <w:widowControl w:val="0"/>
      <w:autoSpaceDE w:val="0"/>
      <w:autoSpaceDN w:val="0"/>
      <w:ind w:left="1256"/>
      <w:outlineLvl w:val="0"/>
    </w:pPr>
    <w:rPr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9424BF"/>
    <w:pPr>
      <w:widowControl w:val="0"/>
      <w:autoSpaceDE w:val="0"/>
      <w:autoSpaceDN w:val="0"/>
      <w:ind w:left="5656"/>
      <w:outlineLvl w:val="1"/>
    </w:pPr>
    <w:rPr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0F8F"/>
    <w:pPr>
      <w:jc w:val="both"/>
    </w:pPr>
    <w:rPr>
      <w:b/>
      <w:i/>
    </w:rPr>
  </w:style>
  <w:style w:type="character" w:customStyle="1" w:styleId="TekstpodstawowyZnak">
    <w:name w:val="Tekst podstawowy Znak"/>
    <w:link w:val="Tekstpodstawowy"/>
    <w:rsid w:val="008A0F8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A0F8F"/>
    <w:pPr>
      <w:ind w:firstLine="360"/>
    </w:pPr>
  </w:style>
  <w:style w:type="character" w:customStyle="1" w:styleId="Tekstpodstawowywcity3Znak">
    <w:name w:val="Tekst podstawowy wcięty 3 Znak"/>
    <w:link w:val="Tekstpodstawowywcity3"/>
    <w:rsid w:val="008A0F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Lista num,Numerowanie,L1,Akapit z listą5,Akapit normalny,Akapit z listą BS,Kolorowa lista — akcent 11,List Paragraph2,CW_Lista,lp1,Preambuła,Dot pt,F5 List Paragraph,Recommendation,List Paragraph11,Podsis rysunku,Akapit z listą1"/>
    <w:basedOn w:val="Normalny"/>
    <w:link w:val="AkapitzlistZnak"/>
    <w:qFormat/>
    <w:rsid w:val="008A0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8A0F8F"/>
    <w:pPr>
      <w:jc w:val="center"/>
    </w:pPr>
    <w:rPr>
      <w:b/>
    </w:rPr>
  </w:style>
  <w:style w:type="character" w:customStyle="1" w:styleId="TytuZnak">
    <w:name w:val="Tytuł Znak"/>
    <w:link w:val="Tytu"/>
    <w:rsid w:val="008A0F8F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unhideWhenUsed/>
    <w:rsid w:val="008A0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A0F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F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0F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57E4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57E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converted-space">
    <w:name w:val="apple-converted-space"/>
    <w:rsid w:val="00D57E42"/>
  </w:style>
  <w:style w:type="character" w:customStyle="1" w:styleId="object">
    <w:name w:val="object"/>
    <w:rsid w:val="00D57E42"/>
  </w:style>
  <w:style w:type="character" w:styleId="Odwoaniedokomentarza">
    <w:name w:val="annotation reference"/>
    <w:uiPriority w:val="99"/>
    <w:semiHidden/>
    <w:unhideWhenUsed/>
    <w:rsid w:val="00045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F78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4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5F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F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45F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BD7B53"/>
  </w:style>
  <w:style w:type="character" w:customStyle="1" w:styleId="AkapitzlistZnak">
    <w:name w:val="Akapit z listą Znak"/>
    <w:aliases w:val="BulletC Znak,Lista num Znak,Numerowanie Znak,L1 Znak,Akapit z listą5 Znak,Akapit normalny Znak,Akapit z listą BS Znak,Kolorowa lista — akcent 11 Znak,List Paragraph2 Znak,CW_Lista Znak,lp1 Znak,Preambuła Znak,Dot pt Znak"/>
    <w:link w:val="Akapitzlist"/>
    <w:qFormat/>
    <w:rsid w:val="00BD7B5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675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9424B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424BF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117B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5F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65F6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65F6"/>
    <w:rPr>
      <w:vertAlign w:val="superscript"/>
    </w:rPr>
  </w:style>
  <w:style w:type="paragraph" w:styleId="Poprawka">
    <w:name w:val="Revision"/>
    <w:hidden/>
    <w:uiPriority w:val="99"/>
    <w:semiHidden/>
    <w:rsid w:val="0057338F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rsid w:val="000D3A2E"/>
  </w:style>
  <w:style w:type="paragraph" w:customStyle="1" w:styleId="TableParagraph">
    <w:name w:val="Table Paragraph"/>
    <w:basedOn w:val="Normalny"/>
    <w:uiPriority w:val="1"/>
    <w:qFormat/>
    <w:rsid w:val="000D3A2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7FEA-3395-45DB-94C8-DEEDE4EF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4145</Words>
  <Characters>24876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Józefiak</dc:creator>
  <cp:lastModifiedBy>Krystyna Kubiak</cp:lastModifiedBy>
  <cp:revision>3</cp:revision>
  <cp:lastPrinted>2023-08-16T12:45:00Z</cp:lastPrinted>
  <dcterms:created xsi:type="dcterms:W3CDTF">2023-09-25T09:43:00Z</dcterms:created>
  <dcterms:modified xsi:type="dcterms:W3CDTF">2023-09-25T09:45:00Z</dcterms:modified>
</cp:coreProperties>
</file>