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C3" w:rsidRDefault="008B7CC3" w:rsidP="006C2842">
      <w:pPr>
        <w:jc w:val="both"/>
        <w:rPr>
          <w:rFonts w:ascii="Arial" w:eastAsia="Times New Roman" w:hAnsi="Arial" w:cs="Arial"/>
        </w:rPr>
      </w:pPr>
    </w:p>
    <w:p w:rsidR="008B7CC3" w:rsidRPr="008B7CC3" w:rsidRDefault="008B7CC3" w:rsidP="008B7CC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x-none"/>
        </w:rPr>
      </w:pPr>
      <w:r w:rsidRPr="008B7CC3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x-none"/>
        </w:rPr>
        <w:t>Załącznik nr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x-none"/>
        </w:rPr>
        <w:t>A</w:t>
      </w:r>
    </w:p>
    <w:p w:rsidR="008B7CC3" w:rsidRPr="008B7CC3" w:rsidRDefault="008B7CC3" w:rsidP="008B7CC3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CC3" w:rsidRPr="008B7CC3" w:rsidRDefault="008B7CC3" w:rsidP="008B7CC3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B7CC3">
        <w:rPr>
          <w:rFonts w:ascii="Times New Roman" w:eastAsia="Calibri" w:hAnsi="Times New Roman" w:cs="Times New Roman"/>
          <w:b/>
          <w:sz w:val="32"/>
          <w:szCs w:val="24"/>
        </w:rPr>
        <w:t>OŚWIADCZENIE WYKONAWCY</w:t>
      </w:r>
    </w:p>
    <w:p w:rsidR="008B7CC3" w:rsidRPr="008B7CC3" w:rsidRDefault="008B7CC3" w:rsidP="008B7CC3">
      <w:pPr>
        <w:spacing w:after="120"/>
        <w:ind w:right="595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B7CC3" w:rsidRPr="008B7CC3" w:rsidRDefault="008B7CC3" w:rsidP="008B7C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roku </w:t>
      </w:r>
    </w:p>
    <w:p w:rsidR="008B7CC3" w:rsidRPr="008B7CC3" w:rsidRDefault="008B7CC3" w:rsidP="008B7C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</w:t>
      </w:r>
    </w:p>
    <w:p w:rsidR="008B7CC3" w:rsidRPr="008B7CC3" w:rsidRDefault="008B7CC3" w:rsidP="008B7C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(t. j. Dz. U. z 2021 roku, poz. 1129 z późń. zm., dalej „ustawa Pzp”)</w:t>
      </w:r>
    </w:p>
    <w:p w:rsidR="008B7CC3" w:rsidRPr="008B7CC3" w:rsidRDefault="008B7CC3" w:rsidP="008B7C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B7CC3" w:rsidRPr="008B7CC3" w:rsidRDefault="008B7CC3" w:rsidP="008B7CC3">
      <w:pPr>
        <w:spacing w:after="12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8B7CC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dotyczące przesłanek wykluczenia z postępowania</w:t>
      </w:r>
    </w:p>
    <w:p w:rsidR="008B7CC3" w:rsidRPr="008B7CC3" w:rsidRDefault="008B7CC3" w:rsidP="008B7CC3">
      <w:pPr>
        <w:spacing w:after="1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7CC3" w:rsidRPr="008B7CC3" w:rsidRDefault="008B7CC3" w:rsidP="008B7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Wykonawcy........................................................................................................</w:t>
      </w:r>
    </w:p>
    <w:p w:rsidR="008B7CC3" w:rsidRPr="008B7CC3" w:rsidRDefault="008B7CC3" w:rsidP="008B7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CC3" w:rsidRPr="008B7CC3" w:rsidRDefault="008B7CC3" w:rsidP="008B7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</w:t>
      </w:r>
    </w:p>
    <w:p w:rsidR="008B7CC3" w:rsidRPr="008B7CC3" w:rsidRDefault="008B7CC3" w:rsidP="008B7CC3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7CC3" w:rsidRPr="008B7CC3" w:rsidRDefault="008B7CC3" w:rsidP="00A236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eastAsia="Calibri" w:hAnsi="Times New Roman" w:cs="Times New Roman"/>
          <w:color w:val="000000"/>
          <w:sz w:val="40"/>
          <w:szCs w:val="24"/>
        </w:rPr>
      </w:pPr>
      <w:r w:rsidRPr="008B7CC3">
        <w:rPr>
          <w:rFonts w:ascii="Times New Roman" w:eastAsia="Calibri" w:hAnsi="Times New Roman" w:cs="Times New Roman"/>
          <w:color w:val="000000"/>
          <w:sz w:val="24"/>
          <w:szCs w:val="24"/>
        </w:rPr>
        <w:t>W związku z ubieganiem się o udzielenie zamówienia publicznego w postępowaniu prowadzonym w trybie podstawowym z możliwością negocjacji na:</w:t>
      </w:r>
      <w:bookmarkStart w:id="0" w:name="_Hlk74169278"/>
    </w:p>
    <w:p w:rsidR="008B7CC3" w:rsidRPr="008B7CC3" w:rsidRDefault="008B7CC3" w:rsidP="00A23632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9045128"/>
      <w:bookmarkEnd w:id="0"/>
      <w:r w:rsidRPr="008B7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pomieszczeń Komendy Wojewódzkiej </w:t>
      </w:r>
    </w:p>
    <w:p w:rsidR="008B7CC3" w:rsidRPr="008B7CC3" w:rsidRDefault="008B7CC3" w:rsidP="008B7C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 w Krakowie</w:t>
      </w:r>
    </w:p>
    <w:p w:rsidR="008B7CC3" w:rsidRPr="008B7CC3" w:rsidRDefault="008B7CC3" w:rsidP="008B7C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7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(remont węzła + dostawa mebli)</w:t>
      </w:r>
    </w:p>
    <w:p w:rsidR="008B7CC3" w:rsidRPr="008B7CC3" w:rsidRDefault="008B7CC3" w:rsidP="008B7C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:rsidR="008B7CC3" w:rsidRPr="008B7CC3" w:rsidRDefault="008B7CC3" w:rsidP="008B7CC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C3">
        <w:rPr>
          <w:rFonts w:ascii="Times New Roman" w:eastAsia="Calibri" w:hAnsi="Times New Roman" w:cs="Times New Roman"/>
          <w:color w:val="000000"/>
          <w:sz w:val="24"/>
          <w:szCs w:val="24"/>
        </w:rPr>
        <w:t>OŚWIADCZAM, że:</w:t>
      </w:r>
    </w:p>
    <w:p w:rsidR="008B7CC3" w:rsidRPr="008B7CC3" w:rsidRDefault="008B7CC3" w:rsidP="008B7CC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CC3">
        <w:rPr>
          <w:rFonts w:ascii="Times New Roman" w:eastAsia="Calibri" w:hAnsi="Times New Roman" w:cs="Times New Roman"/>
          <w:sz w:val="24"/>
          <w:szCs w:val="24"/>
        </w:rPr>
        <w:t>Nie podlegam wykluczeniu z postępowania na podstawie art. 108 ust. 1 ustawy Pzp.*</w:t>
      </w:r>
    </w:p>
    <w:p w:rsidR="008B7CC3" w:rsidRPr="008B7CC3" w:rsidRDefault="008B7CC3" w:rsidP="008B7C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C3">
        <w:rPr>
          <w:rFonts w:ascii="Times New Roman" w:eastAsia="Calibri" w:hAnsi="Times New Roman" w:cs="Times New Roman"/>
          <w:sz w:val="24"/>
          <w:szCs w:val="24"/>
        </w:rPr>
        <w:t>Nie podlegam wykluczeniu z postępowania na pod</w:t>
      </w:r>
      <w:r>
        <w:rPr>
          <w:rFonts w:ascii="Times New Roman" w:eastAsia="Calibri" w:hAnsi="Times New Roman" w:cs="Times New Roman"/>
          <w:sz w:val="24"/>
          <w:szCs w:val="24"/>
        </w:rPr>
        <w:t>stawie art. 109 ust. 1 pkt 4), 7</w:t>
      </w:r>
      <w:r w:rsidRPr="008B7CC3">
        <w:rPr>
          <w:rFonts w:ascii="Times New Roman" w:eastAsia="Calibri" w:hAnsi="Times New Roman" w:cs="Times New Roman"/>
          <w:sz w:val="24"/>
          <w:szCs w:val="24"/>
        </w:rPr>
        <w:t>) – 10) ustawy PZP.*</w:t>
      </w:r>
    </w:p>
    <w:p w:rsidR="008B7CC3" w:rsidRPr="008B7CC3" w:rsidRDefault="008B7CC3" w:rsidP="008B7C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C3">
        <w:rPr>
          <w:rFonts w:ascii="Times New Roman" w:eastAsia="Calibri" w:hAnsi="Times New Roman" w:cs="Times New Roman"/>
          <w:sz w:val="24"/>
          <w:szCs w:val="24"/>
        </w:rPr>
        <w:t xml:space="preserve">W stosunku do mnie zachodzą podstawy wykluczenia z postępowania, o których mowa w art. …………. ustawy PZP </w:t>
      </w:r>
      <w:r w:rsidRPr="008B7CC3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wykluczenia)*.</w:t>
      </w:r>
    </w:p>
    <w:p w:rsidR="008B7CC3" w:rsidRPr="008B7CC3" w:rsidRDefault="008B7CC3" w:rsidP="008B7CC3">
      <w:pPr>
        <w:suppressAutoHyphens/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C3">
        <w:rPr>
          <w:rFonts w:ascii="Times New Roman" w:eastAsia="Calibri" w:hAnsi="Times New Roman" w:cs="Times New Roman"/>
          <w:sz w:val="24"/>
          <w:szCs w:val="24"/>
        </w:rPr>
        <w:br/>
        <w:t>Jednocześnie oświadczam, że w związku z ww. okolicznością, na podstawie art. 110 ust. 2 ustawy PZP Wykonawca podjął następujące środki naprawcze:</w:t>
      </w:r>
    </w:p>
    <w:p w:rsidR="008B7CC3" w:rsidRPr="008B7CC3" w:rsidRDefault="008B7CC3" w:rsidP="008B7CC3">
      <w:pPr>
        <w:suppressAutoHyphens/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C3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:rsidR="00D926C8" w:rsidRPr="00490EA9" w:rsidRDefault="008B7CC3" w:rsidP="00490EA9">
      <w:pPr>
        <w:spacing w:after="12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8B7CC3">
        <w:rPr>
          <w:rFonts w:ascii="Times New Roman" w:eastAsia="Calibri" w:hAnsi="Times New Roman" w:cs="Times New Roman"/>
          <w:i/>
          <w:sz w:val="20"/>
          <w:szCs w:val="20"/>
        </w:rPr>
        <w:t>*Niepotrzebne skreślić</w:t>
      </w:r>
      <w:bookmarkStart w:id="2" w:name="_GoBack"/>
      <w:bookmarkEnd w:id="2"/>
      <w:r w:rsidR="004A0693" w:rsidRPr="00B21AFA">
        <w:rPr>
          <w:rFonts w:ascii="Arial Narrow" w:eastAsia="Times New Roman" w:hAnsi="Arial Narrow" w:cs="Calibri"/>
          <w:bCs/>
          <w:i/>
          <w:iCs/>
          <w:sz w:val="16"/>
          <w:szCs w:val="16"/>
          <w:lang w:eastAsia="pl-PL"/>
        </w:rPr>
        <w:t xml:space="preserve"> </w:t>
      </w:r>
      <w:bookmarkStart w:id="3" w:name="ezdPracownikAtrybut5"/>
      <w:bookmarkEnd w:id="3"/>
      <w:r w:rsidR="004A0693" w:rsidRPr="00B21AFA">
        <w:rPr>
          <w:rFonts w:ascii="Arial Narrow" w:eastAsia="Times New Roman" w:hAnsi="Arial Narrow" w:cs="Calibri"/>
          <w:bCs/>
          <w:i/>
          <w:iCs/>
          <w:sz w:val="16"/>
          <w:szCs w:val="16"/>
          <w:lang w:eastAsia="pl-PL"/>
        </w:rPr>
        <w:t xml:space="preserve"> </w:t>
      </w:r>
    </w:p>
    <w:sectPr w:rsidR="00D926C8" w:rsidRPr="00490EA9" w:rsidSect="00E2749E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61" w:rsidRDefault="00532F61">
      <w:pPr>
        <w:spacing w:after="0" w:line="240" w:lineRule="auto"/>
      </w:pPr>
      <w:r>
        <w:separator/>
      </w:r>
    </w:p>
  </w:endnote>
  <w:endnote w:type="continuationSeparator" w:id="0">
    <w:p w:rsidR="00532F61" w:rsidRDefault="0053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82" w:rsidRPr="00D926C8" w:rsidRDefault="00532F61" w:rsidP="00D926C8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61" w:rsidRDefault="00532F61">
      <w:pPr>
        <w:spacing w:after="0" w:line="240" w:lineRule="auto"/>
      </w:pPr>
      <w:r>
        <w:separator/>
      </w:r>
    </w:p>
  </w:footnote>
  <w:footnote w:type="continuationSeparator" w:id="0">
    <w:p w:rsidR="00532F61" w:rsidRDefault="0053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CE5"/>
    <w:multiLevelType w:val="hybridMultilevel"/>
    <w:tmpl w:val="701C7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5085"/>
    <w:multiLevelType w:val="hybridMultilevel"/>
    <w:tmpl w:val="71CE7710"/>
    <w:lvl w:ilvl="0" w:tplc="727A190A">
      <w:start w:val="1"/>
      <w:numFmt w:val="decimal"/>
      <w:lvlText w:val="%1."/>
      <w:lvlJc w:val="left"/>
      <w:pPr>
        <w:ind w:left="1429" w:hanging="360"/>
      </w:pPr>
    </w:lvl>
    <w:lvl w:ilvl="1" w:tplc="F0F6ADA4" w:tentative="1">
      <w:start w:val="1"/>
      <w:numFmt w:val="lowerLetter"/>
      <w:lvlText w:val="%2."/>
      <w:lvlJc w:val="left"/>
      <w:pPr>
        <w:ind w:left="2149" w:hanging="360"/>
      </w:pPr>
    </w:lvl>
    <w:lvl w:ilvl="2" w:tplc="F38E4C46" w:tentative="1">
      <w:start w:val="1"/>
      <w:numFmt w:val="lowerRoman"/>
      <w:lvlText w:val="%3."/>
      <w:lvlJc w:val="right"/>
      <w:pPr>
        <w:ind w:left="2869" w:hanging="180"/>
      </w:pPr>
    </w:lvl>
    <w:lvl w:ilvl="3" w:tplc="8D9C1816" w:tentative="1">
      <w:start w:val="1"/>
      <w:numFmt w:val="decimal"/>
      <w:lvlText w:val="%4."/>
      <w:lvlJc w:val="left"/>
      <w:pPr>
        <w:ind w:left="3589" w:hanging="360"/>
      </w:pPr>
    </w:lvl>
    <w:lvl w:ilvl="4" w:tplc="71E4A154" w:tentative="1">
      <w:start w:val="1"/>
      <w:numFmt w:val="lowerLetter"/>
      <w:lvlText w:val="%5."/>
      <w:lvlJc w:val="left"/>
      <w:pPr>
        <w:ind w:left="4309" w:hanging="360"/>
      </w:pPr>
    </w:lvl>
    <w:lvl w:ilvl="5" w:tplc="7B54CBE2" w:tentative="1">
      <w:start w:val="1"/>
      <w:numFmt w:val="lowerRoman"/>
      <w:lvlText w:val="%6."/>
      <w:lvlJc w:val="right"/>
      <w:pPr>
        <w:ind w:left="5029" w:hanging="180"/>
      </w:pPr>
    </w:lvl>
    <w:lvl w:ilvl="6" w:tplc="36DAD53C" w:tentative="1">
      <w:start w:val="1"/>
      <w:numFmt w:val="decimal"/>
      <w:lvlText w:val="%7."/>
      <w:lvlJc w:val="left"/>
      <w:pPr>
        <w:ind w:left="5749" w:hanging="360"/>
      </w:pPr>
    </w:lvl>
    <w:lvl w:ilvl="7" w:tplc="FD2C3904" w:tentative="1">
      <w:start w:val="1"/>
      <w:numFmt w:val="lowerLetter"/>
      <w:lvlText w:val="%8."/>
      <w:lvlJc w:val="left"/>
      <w:pPr>
        <w:ind w:left="6469" w:hanging="360"/>
      </w:pPr>
    </w:lvl>
    <w:lvl w:ilvl="8" w:tplc="9DE85A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8AA"/>
    <w:multiLevelType w:val="hybridMultilevel"/>
    <w:tmpl w:val="71CE7710"/>
    <w:lvl w:ilvl="0" w:tplc="D4369BE6">
      <w:start w:val="1"/>
      <w:numFmt w:val="decimal"/>
      <w:lvlText w:val="%1."/>
      <w:lvlJc w:val="left"/>
      <w:pPr>
        <w:ind w:left="1429" w:hanging="360"/>
      </w:pPr>
    </w:lvl>
    <w:lvl w:ilvl="1" w:tplc="4052042E" w:tentative="1">
      <w:start w:val="1"/>
      <w:numFmt w:val="lowerLetter"/>
      <w:lvlText w:val="%2."/>
      <w:lvlJc w:val="left"/>
      <w:pPr>
        <w:ind w:left="2149" w:hanging="360"/>
      </w:pPr>
    </w:lvl>
    <w:lvl w:ilvl="2" w:tplc="B3BA54DA" w:tentative="1">
      <w:start w:val="1"/>
      <w:numFmt w:val="lowerRoman"/>
      <w:lvlText w:val="%3."/>
      <w:lvlJc w:val="right"/>
      <w:pPr>
        <w:ind w:left="2869" w:hanging="180"/>
      </w:pPr>
    </w:lvl>
    <w:lvl w:ilvl="3" w:tplc="B3A2CB8A" w:tentative="1">
      <w:start w:val="1"/>
      <w:numFmt w:val="decimal"/>
      <w:lvlText w:val="%4."/>
      <w:lvlJc w:val="left"/>
      <w:pPr>
        <w:ind w:left="3589" w:hanging="360"/>
      </w:pPr>
    </w:lvl>
    <w:lvl w:ilvl="4" w:tplc="E252052E" w:tentative="1">
      <w:start w:val="1"/>
      <w:numFmt w:val="lowerLetter"/>
      <w:lvlText w:val="%5."/>
      <w:lvlJc w:val="left"/>
      <w:pPr>
        <w:ind w:left="4309" w:hanging="360"/>
      </w:pPr>
    </w:lvl>
    <w:lvl w:ilvl="5" w:tplc="31CA5776" w:tentative="1">
      <w:start w:val="1"/>
      <w:numFmt w:val="lowerRoman"/>
      <w:lvlText w:val="%6."/>
      <w:lvlJc w:val="right"/>
      <w:pPr>
        <w:ind w:left="5029" w:hanging="180"/>
      </w:pPr>
    </w:lvl>
    <w:lvl w:ilvl="6" w:tplc="E29C0722" w:tentative="1">
      <w:start w:val="1"/>
      <w:numFmt w:val="decimal"/>
      <w:lvlText w:val="%7."/>
      <w:lvlJc w:val="left"/>
      <w:pPr>
        <w:ind w:left="5749" w:hanging="360"/>
      </w:pPr>
    </w:lvl>
    <w:lvl w:ilvl="7" w:tplc="F678E0DE" w:tentative="1">
      <w:start w:val="1"/>
      <w:numFmt w:val="lowerLetter"/>
      <w:lvlText w:val="%8."/>
      <w:lvlJc w:val="left"/>
      <w:pPr>
        <w:ind w:left="6469" w:hanging="360"/>
      </w:pPr>
    </w:lvl>
    <w:lvl w:ilvl="8" w:tplc="360E2DD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204D0F"/>
    <w:multiLevelType w:val="hybridMultilevel"/>
    <w:tmpl w:val="7782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C8A"/>
    <w:multiLevelType w:val="hybridMultilevel"/>
    <w:tmpl w:val="4BFA06B6"/>
    <w:lvl w:ilvl="0" w:tplc="B95467B8">
      <w:start w:val="1"/>
      <w:numFmt w:val="decimal"/>
      <w:lvlText w:val="%1."/>
      <w:lvlJc w:val="left"/>
      <w:pPr>
        <w:ind w:left="1428" w:hanging="360"/>
      </w:pPr>
    </w:lvl>
    <w:lvl w:ilvl="1" w:tplc="963AA7D8" w:tentative="1">
      <w:start w:val="1"/>
      <w:numFmt w:val="lowerLetter"/>
      <w:lvlText w:val="%2."/>
      <w:lvlJc w:val="left"/>
      <w:pPr>
        <w:ind w:left="2148" w:hanging="360"/>
      </w:pPr>
    </w:lvl>
    <w:lvl w:ilvl="2" w:tplc="9CEC95AA" w:tentative="1">
      <w:start w:val="1"/>
      <w:numFmt w:val="lowerRoman"/>
      <w:lvlText w:val="%3."/>
      <w:lvlJc w:val="right"/>
      <w:pPr>
        <w:ind w:left="2868" w:hanging="180"/>
      </w:pPr>
    </w:lvl>
    <w:lvl w:ilvl="3" w:tplc="01E2A8DA" w:tentative="1">
      <w:start w:val="1"/>
      <w:numFmt w:val="decimal"/>
      <w:lvlText w:val="%4."/>
      <w:lvlJc w:val="left"/>
      <w:pPr>
        <w:ind w:left="3588" w:hanging="360"/>
      </w:pPr>
    </w:lvl>
    <w:lvl w:ilvl="4" w:tplc="520AB8A6" w:tentative="1">
      <w:start w:val="1"/>
      <w:numFmt w:val="lowerLetter"/>
      <w:lvlText w:val="%5."/>
      <w:lvlJc w:val="left"/>
      <w:pPr>
        <w:ind w:left="4308" w:hanging="360"/>
      </w:pPr>
    </w:lvl>
    <w:lvl w:ilvl="5" w:tplc="54ACBED4" w:tentative="1">
      <w:start w:val="1"/>
      <w:numFmt w:val="lowerRoman"/>
      <w:lvlText w:val="%6."/>
      <w:lvlJc w:val="right"/>
      <w:pPr>
        <w:ind w:left="5028" w:hanging="180"/>
      </w:pPr>
    </w:lvl>
    <w:lvl w:ilvl="6" w:tplc="6F1E688E" w:tentative="1">
      <w:start w:val="1"/>
      <w:numFmt w:val="decimal"/>
      <w:lvlText w:val="%7."/>
      <w:lvlJc w:val="left"/>
      <w:pPr>
        <w:ind w:left="5748" w:hanging="360"/>
      </w:pPr>
    </w:lvl>
    <w:lvl w:ilvl="7" w:tplc="799A781C" w:tentative="1">
      <w:start w:val="1"/>
      <w:numFmt w:val="lowerLetter"/>
      <w:lvlText w:val="%8."/>
      <w:lvlJc w:val="left"/>
      <w:pPr>
        <w:ind w:left="6468" w:hanging="360"/>
      </w:pPr>
    </w:lvl>
    <w:lvl w:ilvl="8" w:tplc="53EAA2C6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42"/>
    <w:rsid w:val="00031F68"/>
    <w:rsid w:val="001F177D"/>
    <w:rsid w:val="002B22A8"/>
    <w:rsid w:val="00317052"/>
    <w:rsid w:val="003565C7"/>
    <w:rsid w:val="0046004F"/>
    <w:rsid w:val="00490EA9"/>
    <w:rsid w:val="004A0693"/>
    <w:rsid w:val="00510392"/>
    <w:rsid w:val="00532F61"/>
    <w:rsid w:val="005A7CC2"/>
    <w:rsid w:val="00631310"/>
    <w:rsid w:val="006C2842"/>
    <w:rsid w:val="0084163F"/>
    <w:rsid w:val="008B7CC3"/>
    <w:rsid w:val="009A2103"/>
    <w:rsid w:val="00A23632"/>
    <w:rsid w:val="00A95249"/>
    <w:rsid w:val="00AA180F"/>
    <w:rsid w:val="00B01691"/>
    <w:rsid w:val="00B909B3"/>
    <w:rsid w:val="00B9184F"/>
    <w:rsid w:val="00C029B9"/>
    <w:rsid w:val="00C80858"/>
    <w:rsid w:val="00E020B0"/>
    <w:rsid w:val="00E21C04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ACC4-19D2-4CFC-A484-C90E36E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82"/>
  </w:style>
  <w:style w:type="paragraph" w:styleId="Stopka">
    <w:name w:val="footer"/>
    <w:basedOn w:val="Normalny"/>
    <w:link w:val="Stopka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82"/>
  </w:style>
  <w:style w:type="character" w:styleId="Hipercze">
    <w:name w:val="Hyperlink"/>
    <w:uiPriority w:val="99"/>
    <w:unhideWhenUsed/>
    <w:rsid w:val="00D926C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E3E00"/>
    <w:rPr>
      <w:color w:val="808080"/>
    </w:rPr>
  </w:style>
  <w:style w:type="character" w:customStyle="1" w:styleId="Styl1">
    <w:name w:val="Styl1"/>
    <w:basedOn w:val="Domylnaczcionkaakapitu"/>
    <w:uiPriority w:val="1"/>
    <w:rsid w:val="007E3E00"/>
    <w:rPr>
      <w:rFonts w:asciiTheme="minorHAnsi" w:hAnsiTheme="minorHAnsi"/>
      <w:i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352-479C-497E-A78E-DB04DC1B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Jarosz Krystian</cp:lastModifiedBy>
  <cp:revision>2</cp:revision>
  <dcterms:created xsi:type="dcterms:W3CDTF">2021-10-01T09:12:00Z</dcterms:created>
  <dcterms:modified xsi:type="dcterms:W3CDTF">2021-10-01T09:12:00Z</dcterms:modified>
</cp:coreProperties>
</file>