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CE99CD" w14:textId="15D2CBD4" w:rsidR="00962F33" w:rsidRPr="008D4F73" w:rsidRDefault="00D270A0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Dostawę elementów układu jezdnego undulatora</w:t>
      </w:r>
    </w:p>
    <w:p w14:paraId="68EF3180" w14:textId="64A84195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9F515C">
        <w:rPr>
          <w:rFonts w:asciiTheme="minorHAnsi" w:hAnsiTheme="minorHAnsi" w:cstheme="minorHAnsi"/>
          <w:b/>
          <w:bCs/>
          <w:sz w:val="20"/>
          <w:szCs w:val="20"/>
        </w:rPr>
        <w:t>EZP.270.4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9F515C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5EE36347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>realizowanego w ramach projektu „</w:t>
      </w:r>
      <w:proofErr w:type="spellStart"/>
      <w:r>
        <w:rPr>
          <w:rFonts w:ascii="Calibri" w:hAnsi="Calibri" w:cs="Calibri"/>
          <w:bCs/>
          <w:i/>
          <w:color w:val="000000"/>
          <w:sz w:val="18"/>
          <w:szCs w:val="20"/>
        </w:rPr>
        <w:t>PolFEL</w:t>
      </w:r>
      <w:proofErr w:type="spellEnd"/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– Polski Laser na Swobodnych Elektronach” </w:t>
      </w:r>
    </w:p>
    <w:p w14:paraId="54647EAC" w14:textId="77777777" w:rsidR="00E36B70" w:rsidRDefault="00E36B70" w:rsidP="00E36B70">
      <w:pPr>
        <w:rPr>
          <w:rFonts w:ascii="Tahoma" w:hAnsi="Tahoma" w:cs="Tahoma"/>
          <w:color w:val="000000"/>
          <w:sz w:val="20"/>
          <w:szCs w:val="20"/>
        </w:rPr>
      </w:pPr>
    </w:p>
    <w:p w14:paraId="2E5C6B32" w14:textId="77777777" w:rsidR="00E36B70" w:rsidRDefault="00E36B70" w:rsidP="00E36B70">
      <w:pPr>
        <w:pStyle w:val="Tekstpodstawowy"/>
        <w:ind w:right="23"/>
        <w:jc w:val="center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</w:t>
      </w:r>
    </w:p>
    <w:p w14:paraId="2A89276B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 w:rsidRPr="005168BF">
        <w:rPr>
          <w:rFonts w:ascii="Calibri" w:hAnsi="Calibri" w:cs="Calibri"/>
          <w:bCs/>
          <w:i/>
          <w:color w:val="000000"/>
          <w:sz w:val="18"/>
          <w:szCs w:val="20"/>
        </w:rPr>
        <w:t>w ramach Programu Operacyjnego Inteligentny Rozwój 2014-2020, Priorytet IV: Zwiększenie Potencjału Naukowo-Badawczego, Działanie 4.2: Rozwój Nowoczesnej Infrastruktury Badawczej Sektora Nauki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08A66753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B2E15">
        <w:rPr>
          <w:rFonts w:asciiTheme="minorHAnsi" w:hAnsiTheme="minorHAnsi" w:cstheme="minorHAnsi"/>
          <w:b/>
          <w:bCs/>
          <w:sz w:val="20"/>
          <w:szCs w:val="20"/>
        </w:rPr>
        <w:t>Otwock,</w:t>
      </w:r>
      <w:r w:rsidR="00F6096D" w:rsidRPr="001B2E1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B2E15" w:rsidRPr="001B2E15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586419" w:rsidRPr="001B2E1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07F1A">
        <w:rPr>
          <w:rFonts w:asciiTheme="minorHAnsi" w:hAnsiTheme="minorHAnsi" w:cstheme="minorHAnsi"/>
          <w:b/>
          <w:bCs/>
          <w:sz w:val="20"/>
          <w:szCs w:val="20"/>
        </w:rPr>
        <w:t>03</w:t>
      </w:r>
      <w:r w:rsidR="000B50BE" w:rsidRPr="001B2E1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B50BE">
        <w:rPr>
          <w:rFonts w:asciiTheme="minorHAnsi" w:hAnsiTheme="minorHAnsi" w:cstheme="minorHAnsi"/>
          <w:b/>
          <w:bCs/>
          <w:sz w:val="20"/>
          <w:szCs w:val="20"/>
        </w:rPr>
        <w:t>2024</w:t>
      </w:r>
      <w:r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17D894E6" w14:textId="44CF4D1B" w:rsidR="005E44B8" w:rsidRDefault="00962F33" w:rsidP="000B50BE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0B50BE">
        <w:rPr>
          <w:rFonts w:asciiTheme="minorHAnsi" w:hAnsiTheme="minorHAnsi" w:cstheme="minorHAnsi"/>
          <w:sz w:val="20"/>
          <w:szCs w:val="20"/>
        </w:rPr>
        <w:t xml:space="preserve"> </w:t>
      </w:r>
      <w:r w:rsidR="001B2E15">
        <w:rPr>
          <w:rFonts w:asciiTheme="minorHAnsi" w:hAnsiTheme="minorHAnsi" w:cstheme="minorHAnsi"/>
          <w:sz w:val="20"/>
          <w:szCs w:val="20"/>
        </w:rPr>
        <w:t xml:space="preserve">   </w:t>
      </w:r>
      <w:r w:rsidR="000B50BE">
        <w:rPr>
          <w:rFonts w:asciiTheme="minorHAnsi" w:hAnsiTheme="minorHAnsi" w:cstheme="minorHAnsi"/>
          <w:sz w:val="20"/>
          <w:szCs w:val="20"/>
        </w:rPr>
        <w:t xml:space="preserve">Oferta, </w:t>
      </w:r>
    </w:p>
    <w:p w14:paraId="460229CB" w14:textId="71F60581" w:rsidR="00C5179D" w:rsidRDefault="00C5179D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       Wykaz parametrów technicznych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0F201F0D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752912" w14:textId="743D64A6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4A00DDF6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F3799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7BA9CA8A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</w:t>
      </w:r>
      <w:r w:rsidR="00B15ED9">
        <w:rPr>
          <w:rFonts w:asciiTheme="minorHAnsi" w:hAnsiTheme="minorHAnsi" w:cstheme="minorHAnsi"/>
          <w:sz w:val="20"/>
          <w:szCs w:val="20"/>
        </w:rPr>
        <w:t xml:space="preserve">8 22 273 16 94; 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22AA1F4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B50B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B50BE">
        <w:rPr>
          <w:rFonts w:asciiTheme="minorHAnsi" w:hAnsiTheme="minorHAnsi" w:cstheme="minorHAnsi"/>
          <w:b/>
          <w:bCs/>
          <w:sz w:val="20"/>
          <w:szCs w:val="20"/>
        </w:rPr>
        <w:t>2024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5F0A45C0" w14:textId="77777777" w:rsidR="00F830EA" w:rsidRDefault="00F830EA" w:rsidP="00F830EA">
      <w:pPr>
        <w:spacing w:before="120" w:after="120"/>
        <w:ind w:left="709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Zamówienie finansowane ze środków projektu </w:t>
      </w:r>
      <w:proofErr w:type="spellStart"/>
      <w:r>
        <w:rPr>
          <w:rFonts w:ascii="Calibri" w:hAnsi="Calibri" w:cs="Calibri"/>
          <w:sz w:val="20"/>
          <w:szCs w:val="20"/>
        </w:rPr>
        <w:t>PolFEL</w:t>
      </w:r>
      <w:proofErr w:type="spellEnd"/>
      <w:r>
        <w:rPr>
          <w:rFonts w:ascii="Calibri" w:hAnsi="Calibri" w:cs="Calibri"/>
          <w:sz w:val="20"/>
          <w:szCs w:val="20"/>
        </w:rPr>
        <w:t xml:space="preserve"> – Polski Laser na Swobodnych Elektronach współfinansowanego ze środków Europejskiego Funduszu Rozwoju Regionalnego w ramach Programu Operacyjnego Inteligentny Rozwój 2014-2020, Priorytet IV: Zwiększenie Potencjału Naukowo-Badawczego, Działanie 4.2: Rozwój Nowoczesnej Infrastruktury Badawczej Sektora Nauki, na podstawie Umowy dofinansowania POIR.04.02.00-00-B002/18-00.</w:t>
      </w:r>
    </w:p>
    <w:p w14:paraId="2C672D27" w14:textId="6F750058" w:rsidR="00D2120A" w:rsidRPr="00E62F73" w:rsidRDefault="00D2120A" w:rsidP="001D11C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A1A4F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1A1A4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A1A4F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</w:t>
      </w:r>
      <w:r w:rsidRPr="00E62F73">
        <w:rPr>
          <w:rFonts w:asciiTheme="minorHAnsi" w:hAnsiTheme="minorHAnsi" w:cstheme="minorHAnsi"/>
          <w:sz w:val="20"/>
          <w:szCs w:val="20"/>
        </w:rPr>
        <w:t>całości lub części zamówienia, nie zostaną mu przyznane.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4E1AA4" w14:textId="271232DF" w:rsidR="00C5179D" w:rsidRPr="008D4F73" w:rsidRDefault="00962F33" w:rsidP="00C5179D">
      <w:pPr>
        <w:pStyle w:val="Tekstpodstawowy"/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6</w:t>
      </w:r>
      <w:r w:rsidR="00E25A37">
        <w:rPr>
          <w:rFonts w:asciiTheme="minorHAnsi" w:hAnsiTheme="minorHAnsi" w:cstheme="minorHAnsi"/>
          <w:sz w:val="20"/>
          <w:szCs w:val="20"/>
        </w:rPr>
        <w:t>.1.</w:t>
      </w:r>
      <w:r w:rsidR="00E25A37">
        <w:rPr>
          <w:rFonts w:asciiTheme="minorHAnsi" w:hAnsiTheme="minorHAnsi" w:cstheme="minorHAnsi"/>
          <w:sz w:val="20"/>
          <w:szCs w:val="20"/>
        </w:rPr>
        <w:tab/>
      </w:r>
      <w:r w:rsidR="00874EBD">
        <w:rPr>
          <w:rFonts w:asciiTheme="minorHAnsi" w:hAnsiTheme="minorHAnsi" w:cstheme="minorHAnsi"/>
          <w:sz w:val="20"/>
          <w:szCs w:val="20"/>
        </w:rPr>
        <w:t xml:space="preserve">Przedmiotem postępowania jest </w:t>
      </w:r>
      <w:r w:rsidR="00C5179D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 w:rsidR="000B50BE">
        <w:rPr>
          <w:rFonts w:asciiTheme="minorHAnsi" w:hAnsiTheme="minorHAnsi" w:cstheme="minorHAnsi"/>
          <w:b/>
          <w:bCs/>
          <w:sz w:val="20"/>
          <w:szCs w:val="20"/>
        </w:rPr>
        <w:t>elementów układu jezdnego undulatora.</w:t>
      </w:r>
    </w:p>
    <w:p w14:paraId="1EECA524" w14:textId="04E99574" w:rsidR="00BA7C7A" w:rsidRPr="000B50BE" w:rsidRDefault="000B50BE" w:rsidP="000B50BE">
      <w:pPr>
        <w:pStyle w:val="Tekstpodstawowy3"/>
        <w:spacing w:after="120"/>
        <w:ind w:left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DD6080">
        <w:rPr>
          <w:rFonts w:asciiTheme="minorHAnsi" w:hAnsiTheme="minorHAnsi" w:cstheme="minorHAnsi"/>
          <w:i w:val="0"/>
          <w:sz w:val="20"/>
          <w:szCs w:val="20"/>
        </w:rPr>
        <w:t xml:space="preserve">Nie dokonano podziału zamówienia na części z </w:t>
      </w:r>
      <w:r w:rsidR="00A9308E" w:rsidRPr="00DD6080">
        <w:rPr>
          <w:rFonts w:asciiTheme="minorHAnsi" w:hAnsiTheme="minorHAnsi" w:cstheme="minorHAnsi"/>
          <w:i w:val="0"/>
          <w:sz w:val="20"/>
          <w:szCs w:val="20"/>
        </w:rPr>
        <w:t>uwagi na jednorodność całości zamówienia oraz potrzebę zachowania zgodności i zapewnienia współpracy poszczególnych elementów zamówienia ze sobą. Podział na części mógłby nie zapewnić kompatybilności elementów i zagrozić właściwemu wykonaniu zamówienia.</w:t>
      </w:r>
      <w:r w:rsidR="00A9308E">
        <w:rPr>
          <w:rFonts w:asciiTheme="minorHAnsi" w:hAnsiTheme="minorHAnsi" w:cstheme="minorHAnsi"/>
          <w:i w:val="0"/>
          <w:sz w:val="20"/>
          <w:szCs w:val="20"/>
        </w:rPr>
        <w:t xml:space="preserve"> </w:t>
      </w: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0208542E" w:rsidR="00962F33" w:rsidRDefault="000B50BE" w:rsidP="00962F33">
      <w:pPr>
        <w:pStyle w:val="Tekstpodstawowy"/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31720000-9 – Urządzenia elektromechaniczne</w:t>
      </w:r>
    </w:p>
    <w:p w14:paraId="01B973F1" w14:textId="005A0DB2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CE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4B208DB1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C1F4C">
        <w:rPr>
          <w:rFonts w:asciiTheme="minorHAnsi" w:hAnsiTheme="minorHAnsi" w:cstheme="minorHAnsi"/>
          <w:sz w:val="20"/>
          <w:szCs w:val="20"/>
        </w:rPr>
        <w:t>Szczegółowo przedmiot zamówienia opisany został w Tomie III</w:t>
      </w:r>
      <w:r w:rsidR="00F840FB" w:rsidRPr="00AC1F4C">
        <w:rPr>
          <w:rFonts w:asciiTheme="minorHAnsi" w:hAnsiTheme="minorHAnsi" w:cstheme="minorHAnsi"/>
          <w:sz w:val="20"/>
          <w:szCs w:val="20"/>
        </w:rPr>
        <w:t xml:space="preserve"> S</w:t>
      </w:r>
      <w:r w:rsidR="00FB311C">
        <w:rPr>
          <w:rFonts w:asciiTheme="minorHAnsi" w:hAnsiTheme="minorHAnsi" w:cstheme="minorHAnsi"/>
          <w:sz w:val="20"/>
          <w:szCs w:val="20"/>
        </w:rPr>
        <w:t>WZ.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D99D74B" w14:textId="47F190B2" w:rsidR="00962F33" w:rsidRDefault="00962F33" w:rsidP="0040452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1. Termin realizacji zamówienia:</w:t>
      </w:r>
      <w:r w:rsidR="004045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AE3729" w:rsidRPr="00351890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DD6080" w:rsidRPr="00351890">
        <w:rPr>
          <w:rFonts w:asciiTheme="minorHAnsi" w:hAnsiTheme="minorHAnsi" w:cstheme="minorHAnsi"/>
          <w:bCs w:val="0"/>
          <w:sz w:val="20"/>
          <w:szCs w:val="20"/>
        </w:rPr>
        <w:t>6</w:t>
      </w:r>
      <w:r w:rsidR="00404520" w:rsidRPr="00351890">
        <w:rPr>
          <w:rFonts w:asciiTheme="minorHAnsi" w:hAnsiTheme="minorHAnsi" w:cstheme="minorHAnsi"/>
          <w:bCs w:val="0"/>
          <w:sz w:val="20"/>
          <w:szCs w:val="20"/>
        </w:rPr>
        <w:t xml:space="preserve"> miesięcy</w:t>
      </w:r>
      <w:r w:rsidR="00AE3729" w:rsidRPr="00351890">
        <w:rPr>
          <w:rFonts w:asciiTheme="minorHAnsi" w:hAnsiTheme="minorHAnsi" w:cstheme="minorHAnsi"/>
          <w:bCs w:val="0"/>
          <w:sz w:val="20"/>
          <w:szCs w:val="20"/>
        </w:rPr>
        <w:t xml:space="preserve"> od daty zawarcia umowy.</w:t>
      </w:r>
    </w:p>
    <w:p w14:paraId="11E54711" w14:textId="667FF167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kres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>gwarancji na przedmiot zamówienia wynosi</w:t>
      </w:r>
      <w:r w:rsidR="00AC1D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72A" w:rsidRPr="008B672A">
        <w:rPr>
          <w:rFonts w:asciiTheme="minorHAnsi" w:hAnsiTheme="minorHAnsi" w:cstheme="minorHAnsi"/>
          <w:b w:val="0"/>
          <w:sz w:val="20"/>
          <w:szCs w:val="20"/>
        </w:rPr>
        <w:t>12 miesięcy</w:t>
      </w:r>
      <w:r w:rsidRPr="008B672A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  <w:bookmarkStart w:id="0" w:name="_GoBack"/>
      <w:bookmarkEnd w:id="0"/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Pr="00CF28BA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CF28BA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0DC7B899" w14:textId="65DB163F" w:rsidR="00845B1A" w:rsidRDefault="00962F33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20F158FD" w14:textId="77777777" w:rsidR="00C61745" w:rsidRPr="00C61745" w:rsidRDefault="00C61745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4B56B64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F28BA" w:rsidRPr="00CF28BA">
        <w:rPr>
          <w:rFonts w:asciiTheme="minorHAnsi" w:hAnsiTheme="minorHAnsi" w:cstheme="minorHAnsi"/>
          <w:sz w:val="20"/>
          <w:szCs w:val="20"/>
        </w:rPr>
        <w:t>nie</w:t>
      </w:r>
      <w:r w:rsidR="00CF28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</w:t>
      </w:r>
      <w:r w:rsidR="00845B1A">
        <w:rPr>
          <w:rFonts w:asciiTheme="minorHAnsi" w:hAnsiTheme="minorHAnsi" w:cstheme="minorHAnsi"/>
          <w:b w:val="0"/>
          <w:sz w:val="20"/>
          <w:szCs w:val="20"/>
        </w:rPr>
        <w:t>arunków udziału w postępowaniu oraz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lastRenderedPageBreak/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7D84BBC8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 w:rsidR="0024616A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551C8964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>Platformy zakupowej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5CD37DA6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F830EA">
        <w:rPr>
          <w:rFonts w:asciiTheme="minorHAnsi" w:hAnsiTheme="minorHAnsi" w:cstheme="minorHAnsi"/>
          <w:b w:val="0"/>
          <w:iCs/>
          <w:sz w:val="20"/>
          <w:szCs w:val="20"/>
        </w:rPr>
        <w:t>Annę Dąbrowską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168B833D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287E4A1E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06C8C319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31C4DA71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gdy wniosek o wyjaśnienie treści SWZ nie wpłynął w terminie , o którym mowa w pkt 15.2,  Zamawiający</w:t>
      </w:r>
      <w:r w:rsidR="006B027F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78F02CCF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404520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17682578" w14:textId="39D1B8F8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045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045484" w:rsidRPr="00404520">
        <w:rPr>
          <w:rFonts w:asciiTheme="minorHAnsi" w:hAnsiTheme="minorHAnsi" w:cstheme="minorHAnsi"/>
          <w:b w:val="0"/>
          <w:bCs w:val="0"/>
          <w:sz w:val="20"/>
          <w:szCs w:val="20"/>
        </w:rPr>
        <w:t>dopuszcza składani</w:t>
      </w:r>
      <w:r w:rsidR="00404520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287B3975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04520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048EE615" w14:textId="77777777" w:rsidR="00B9572F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32FCED28" w14:textId="6B9142B3" w:rsidR="00962F33" w:rsidRPr="00916F71" w:rsidRDefault="00B9572F" w:rsidP="00B0515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="00962F33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</w:t>
      </w:r>
    </w:p>
    <w:p w14:paraId="2C22D6EC" w14:textId="2C4007E0" w:rsidR="00962F33" w:rsidRPr="008D4F73" w:rsidRDefault="00B0515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2B538504" w:rsidR="005D10CB" w:rsidRDefault="00962F33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="00C5179D">
        <w:rPr>
          <w:rFonts w:asciiTheme="minorHAnsi" w:hAnsiTheme="minorHAnsi" w:cstheme="minorHAnsi"/>
          <w:sz w:val="20"/>
          <w:szCs w:val="20"/>
        </w:rPr>
        <w:t>wiający</w:t>
      </w:r>
      <w:r w:rsidR="00533E72" w:rsidRPr="00533E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C5179D">
        <w:rPr>
          <w:rFonts w:asciiTheme="minorHAnsi" w:hAnsiTheme="minorHAnsi" w:cstheme="minorHAnsi"/>
          <w:sz w:val="20"/>
          <w:szCs w:val="20"/>
        </w:rPr>
        <w:t>zedmiotowych środków dowodowych:</w:t>
      </w:r>
    </w:p>
    <w:p w14:paraId="3E22B18F" w14:textId="22328C73" w:rsidR="00C5179D" w:rsidRDefault="00C5179D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Formularz 2.2 IDW – Wykaz parametrów technicznych</w:t>
      </w:r>
    </w:p>
    <w:p w14:paraId="5849FDC4" w14:textId="473FB9CE" w:rsidR="007F2032" w:rsidRDefault="007F2032" w:rsidP="007F2032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4DAFD50A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0BF4FE3F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  <w:r w:rsidR="00F830E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3A338A" w14:textId="322AD5AD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</w:t>
      </w:r>
      <w:r w:rsidR="00AE696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nia sporządzone w języku obcym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5AAB2201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830EA">
        <w:rPr>
          <w:rFonts w:asciiTheme="minorHAnsi" w:hAnsiTheme="minorHAnsi" w:cstheme="minorHAnsi"/>
          <w:b w:val="0"/>
          <w:sz w:val="20"/>
          <w:szCs w:val="20"/>
        </w:rPr>
        <w:t xml:space="preserve">powinna być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7746BEA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3344C6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1B2E15" w:rsidRPr="001B2E15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404520" w:rsidRPr="001B2E15">
        <w:rPr>
          <w:rFonts w:asciiTheme="minorHAnsi" w:hAnsiTheme="minorHAnsi" w:cstheme="minorHAnsi"/>
          <w:b/>
          <w:bCs/>
          <w:sz w:val="20"/>
          <w:szCs w:val="20"/>
        </w:rPr>
        <w:t>.03</w:t>
      </w:r>
      <w:r w:rsidR="009472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404520">
        <w:rPr>
          <w:rFonts w:asciiTheme="minorHAnsi" w:hAnsiTheme="minorHAnsi" w:cstheme="minorHAnsi"/>
          <w:b/>
          <w:bCs/>
          <w:sz w:val="20"/>
          <w:szCs w:val="20"/>
        </w:rPr>
        <w:t>2024</w:t>
      </w:r>
      <w:r w:rsidR="00296469" w:rsidRPr="00693E3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57F2B2E9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DA6188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1B2E15" w:rsidRPr="001B2E15">
        <w:rPr>
          <w:rFonts w:asciiTheme="minorHAnsi" w:hAnsiTheme="minorHAnsi" w:cstheme="minorHAnsi"/>
          <w:b/>
          <w:spacing w:val="4"/>
          <w:sz w:val="20"/>
          <w:szCs w:val="20"/>
        </w:rPr>
        <w:t>21</w:t>
      </w:r>
      <w:r w:rsidR="00404520" w:rsidRPr="001B2E15">
        <w:rPr>
          <w:rFonts w:asciiTheme="minorHAnsi" w:hAnsiTheme="minorHAnsi" w:cstheme="minorHAnsi"/>
          <w:b/>
          <w:spacing w:val="4"/>
          <w:sz w:val="20"/>
          <w:szCs w:val="20"/>
        </w:rPr>
        <w:t>.03</w:t>
      </w:r>
      <w:r w:rsidR="008B6619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404520">
        <w:rPr>
          <w:rFonts w:asciiTheme="minorHAnsi" w:hAnsiTheme="minorHAnsi" w:cstheme="minorHAnsi"/>
          <w:b/>
          <w:spacing w:val="4"/>
          <w:sz w:val="20"/>
          <w:szCs w:val="20"/>
        </w:rPr>
        <w:t>2024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</w:t>
      </w:r>
      <w:r w:rsidR="00586419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5E22D9B8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Pr="001B2E1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dnia</w:t>
      </w:r>
      <w:r w:rsidR="005845B5" w:rsidRPr="001B2E1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1B2E15" w:rsidRPr="001B2E1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19</w:t>
      </w:r>
      <w:r w:rsidR="00404520" w:rsidRPr="001B2E1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.04</w:t>
      </w:r>
      <w:r w:rsidR="003344C6" w:rsidRPr="001B2E1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3344C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2024</w:t>
      </w:r>
      <w:r w:rsidR="00296469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9F889D4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0E2A2A5F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77777777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5AD666D" w14:textId="3E368179" w:rsidR="00962F33" w:rsidRPr="003B5C3F" w:rsidRDefault="00962F33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>
        <w:rPr>
          <w:rFonts w:asciiTheme="minorHAnsi" w:hAnsiTheme="minorHAnsi" w:cstheme="minorHAnsi"/>
          <w:b/>
          <w:sz w:val="20"/>
          <w:szCs w:val="20"/>
        </w:rPr>
        <w:t>– 10 %     =   10 pkt.</w:t>
      </w: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77777777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77777777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 „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DF5A1F" w:rsidRPr="00236058" w14:paraId="121E7CC4" w14:textId="77777777" w:rsidTr="005072FE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236058" w14:paraId="4792080A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1EE7340D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236058" w14:paraId="5505D58F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23F3C83A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 w:rsidR="008B672A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101F4D2B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409FE5D4" w14:textId="74B9065A" w:rsidR="00962F33" w:rsidRPr="00DF5A1F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0350FB79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5FE9F3A2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kryterium „Cena”</w:t>
      </w:r>
    </w:p>
    <w:p w14:paraId="53C23588" w14:textId="52B25AC7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58EC9C9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2CD33CDA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222CCFAB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ogłoszenia w Biuletynie Zamówień Publicznych lub dokumentów zamówienia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59A585FA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404520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OCHRONA </w:t>
      </w:r>
      <w:r w:rsidRPr="00404520">
        <w:rPr>
          <w:rStyle w:val="tekstdokbold"/>
          <w:rFonts w:asciiTheme="minorHAnsi" w:hAnsiTheme="minorHAnsi" w:cstheme="minorHAnsi"/>
          <w:sz w:val="20"/>
          <w:szCs w:val="20"/>
        </w:rPr>
        <w:t>DANYCH OSOBOWYCH</w:t>
      </w:r>
    </w:p>
    <w:p w14:paraId="38A7E207" w14:textId="4F8AD918" w:rsidR="00962F33" w:rsidRPr="00404520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404520">
        <w:rPr>
          <w:rFonts w:ascii="Calibri" w:hAnsi="Calibri" w:cs="Calibri"/>
          <w:iCs/>
          <w:sz w:val="20"/>
          <w:szCs w:val="20"/>
        </w:rPr>
        <w:t>25.1</w:t>
      </w:r>
      <w:r w:rsidRPr="00404520">
        <w:rPr>
          <w:rFonts w:ascii="Calibri" w:hAnsi="Calibri" w:cs="Calibri"/>
          <w:i/>
          <w:iCs/>
          <w:sz w:val="20"/>
          <w:szCs w:val="20"/>
        </w:rPr>
        <w:tab/>
      </w:r>
      <w:r w:rsidRPr="00404520">
        <w:rPr>
          <w:rFonts w:ascii="Calibri" w:hAnsi="Calibri" w:cs="Calibri"/>
          <w:i/>
          <w:iCs/>
          <w:sz w:val="20"/>
          <w:szCs w:val="20"/>
        </w:rPr>
        <w:tab/>
      </w:r>
      <w:r w:rsidRPr="00404520">
        <w:rPr>
          <w:rFonts w:ascii="Calibri" w:hAnsi="Calibri" w:cs="Calibri"/>
          <w:iCs/>
          <w:sz w:val="20"/>
          <w:szCs w:val="20"/>
        </w:rPr>
        <w:t xml:space="preserve">Administratorem </w:t>
      </w:r>
      <w:r w:rsidR="00404520" w:rsidRPr="00404520">
        <w:rPr>
          <w:rFonts w:asciiTheme="minorHAnsi" w:hAnsiTheme="minorHAnsi" w:cstheme="minorHAnsi"/>
          <w:sz w:val="20"/>
          <w:szCs w:val="20"/>
        </w:rPr>
        <w:t xml:space="preserve">Państwa danych osobowych jest Narodowe Centrum Badań Jądrowych (dalej jako NCBJ) z siedzibą w Otwocku, ul. Andrzeja </w:t>
      </w:r>
      <w:proofErr w:type="spellStart"/>
      <w:r w:rsidR="00404520" w:rsidRPr="00404520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="00404520" w:rsidRPr="00404520">
        <w:rPr>
          <w:rFonts w:asciiTheme="minorHAnsi" w:hAnsiTheme="minorHAnsi" w:cstheme="minorHAnsi"/>
          <w:sz w:val="20"/>
          <w:szCs w:val="20"/>
        </w:rPr>
        <w:t xml:space="preserve"> 7, 05-400 Otwock</w:t>
      </w:r>
      <w:r w:rsidR="00404520">
        <w:rPr>
          <w:rFonts w:asciiTheme="minorHAnsi" w:hAnsiTheme="minorHAnsi" w:cstheme="minorHAnsi"/>
          <w:sz w:val="20"/>
          <w:szCs w:val="20"/>
        </w:rPr>
        <w:t>.</w:t>
      </w:r>
    </w:p>
    <w:p w14:paraId="1B970601" w14:textId="397F7F04" w:rsidR="00962F33" w:rsidRPr="00404520" w:rsidRDefault="00404520" w:rsidP="00404520">
      <w:pPr>
        <w:ind w:left="705" w:hanging="705"/>
        <w:jc w:val="both"/>
        <w:textAlignment w:val="baseline"/>
        <w:rPr>
          <w:rFonts w:asciiTheme="minorHAnsi" w:hAnsiTheme="minorHAnsi" w:cstheme="minorHAnsi"/>
          <w:color w:val="353535"/>
          <w:sz w:val="21"/>
          <w:szCs w:val="21"/>
        </w:rPr>
      </w:pPr>
      <w:r>
        <w:rPr>
          <w:rFonts w:ascii="Calibri" w:hAnsi="Calibri" w:cs="Calibri"/>
          <w:iCs/>
          <w:sz w:val="20"/>
          <w:szCs w:val="20"/>
        </w:rPr>
        <w:t>25.2.</w:t>
      </w:r>
      <w:r>
        <w:rPr>
          <w:rFonts w:ascii="Calibri" w:hAnsi="Calibri" w:cs="Calibri"/>
          <w:iCs/>
          <w:sz w:val="20"/>
          <w:szCs w:val="20"/>
        </w:rPr>
        <w:tab/>
      </w:r>
      <w:r w:rsidRPr="00404520">
        <w:rPr>
          <w:rFonts w:asciiTheme="minorHAnsi" w:hAnsiTheme="minorHAnsi" w:cstheme="minorHAnsi"/>
          <w:sz w:val="20"/>
          <w:szCs w:val="20"/>
        </w:rPr>
        <w:t>M</w:t>
      </w:r>
      <w:r w:rsidRPr="00404520">
        <w:rPr>
          <w:rFonts w:asciiTheme="minorHAnsi" w:hAnsiTheme="minorHAnsi" w:cstheme="minorHAnsi"/>
          <w:color w:val="353535"/>
          <w:sz w:val="20"/>
          <w:szCs w:val="20"/>
        </w:rPr>
        <w:t xml:space="preserve">oże się Pani/Pan skontaktować z Inspektorem Ochrony Danych w NCBJ, na adres podany powyżej lub pod adresem </w:t>
      </w:r>
      <w:hyperlink r:id="rId9" w:history="1">
        <w:r w:rsidRPr="00404520">
          <w:rPr>
            <w:rFonts w:asciiTheme="minorHAnsi" w:hAnsiTheme="minorHAnsi" w:cstheme="minorHAnsi"/>
            <w:color w:val="004494"/>
            <w:sz w:val="20"/>
            <w:szCs w:val="20"/>
            <w:bdr w:val="none" w:sz="0" w:space="0" w:color="auto" w:frame="1"/>
          </w:rPr>
          <w:t>iod@ncbj.gov.pl</w:t>
        </w:r>
      </w:hyperlink>
      <w:r w:rsidRPr="00404520">
        <w:rPr>
          <w:rFonts w:asciiTheme="minorHAnsi" w:hAnsiTheme="minorHAnsi" w:cstheme="minorHAnsi"/>
          <w:color w:val="353535"/>
          <w:sz w:val="20"/>
          <w:szCs w:val="20"/>
        </w:rPr>
        <w:t>.</w:t>
      </w:r>
      <w:r w:rsidRPr="00641537">
        <w:rPr>
          <w:rFonts w:asciiTheme="minorHAnsi" w:hAnsiTheme="minorHAnsi" w:cstheme="minorHAnsi"/>
          <w:color w:val="353535"/>
          <w:sz w:val="21"/>
          <w:szCs w:val="21"/>
        </w:rPr>
        <w:t xml:space="preserve"> </w:t>
      </w:r>
    </w:p>
    <w:p w14:paraId="2685F7FB" w14:textId="77777777" w:rsidR="00404520" w:rsidRPr="00404520" w:rsidRDefault="00962F33" w:rsidP="00404520">
      <w:pPr>
        <w:ind w:left="633" w:hanging="633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</w:r>
      <w:r w:rsidR="00404520" w:rsidRPr="00404520">
        <w:rPr>
          <w:rFonts w:asciiTheme="minorHAnsi" w:hAnsiTheme="minorHAnsi" w:cstheme="minorHAnsi"/>
          <w:color w:val="353535"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7C870D61" w14:textId="77777777" w:rsidR="00404520" w:rsidRPr="00404520" w:rsidRDefault="00404520" w:rsidP="00404520">
      <w:pPr>
        <w:pStyle w:val="Akapitzlist"/>
        <w:numPr>
          <w:ilvl w:val="2"/>
          <w:numId w:val="41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404520">
        <w:rPr>
          <w:rFonts w:asciiTheme="minorHAnsi" w:hAnsiTheme="minorHAnsi" w:cstheme="minorHAnsi"/>
          <w:color w:val="353535"/>
          <w:sz w:val="20"/>
          <w:szCs w:val="20"/>
        </w:rPr>
        <w:t xml:space="preserve">ustawy z 11 września 2019 r. </w:t>
      </w:r>
      <w:proofErr w:type="spellStart"/>
      <w:r w:rsidRPr="00404520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404520">
        <w:rPr>
          <w:rFonts w:asciiTheme="minorHAnsi" w:hAnsiTheme="minorHAnsi" w:cstheme="minorHAnsi"/>
          <w:color w:val="353535"/>
          <w:sz w:val="20"/>
          <w:szCs w:val="20"/>
        </w:rPr>
        <w:t xml:space="preserve"> oraz przepisów wykonawczych do tej ustawy</w:t>
      </w:r>
    </w:p>
    <w:p w14:paraId="388E4CB9" w14:textId="5F9699FE" w:rsidR="00962F33" w:rsidRPr="00D270A0" w:rsidRDefault="00404520" w:rsidP="00D270A0">
      <w:pPr>
        <w:pStyle w:val="Akapitzlist"/>
        <w:numPr>
          <w:ilvl w:val="2"/>
          <w:numId w:val="41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404520">
        <w:rPr>
          <w:rFonts w:asciiTheme="minorHAnsi" w:hAnsiTheme="minorHAnsi" w:cstheme="minorHAnsi"/>
          <w:color w:val="353535"/>
          <w:sz w:val="20"/>
          <w:szCs w:val="20"/>
        </w:rPr>
        <w:t>ustawy z 14 lipca 1983r. o narodowym zasobie archiwalnym i archiwach</w:t>
      </w:r>
    </w:p>
    <w:p w14:paraId="004C606E" w14:textId="1FEF8D74" w:rsidR="00D270A0" w:rsidRPr="00D270A0" w:rsidRDefault="00962F33" w:rsidP="00B2530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25.4. Pani/Pana dane o</w:t>
      </w:r>
      <w:r w:rsidR="00D270A0">
        <w:rPr>
          <w:rFonts w:ascii="Calibri" w:hAnsi="Calibri" w:cs="Calibri"/>
          <w:iCs/>
          <w:sz w:val="20"/>
          <w:szCs w:val="20"/>
        </w:rPr>
        <w:t xml:space="preserve">sobowe przetwarzane są w celu: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270A0" w:rsidRPr="00D270A0" w14:paraId="324C1579" w14:textId="77777777" w:rsidTr="0038089D">
        <w:tc>
          <w:tcPr>
            <w:tcW w:w="4530" w:type="dxa"/>
          </w:tcPr>
          <w:p w14:paraId="16050212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592D1A05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D270A0" w:rsidRPr="00D270A0" w14:paraId="6649C071" w14:textId="77777777" w:rsidTr="0038089D">
        <w:tc>
          <w:tcPr>
            <w:tcW w:w="4530" w:type="dxa"/>
          </w:tcPr>
          <w:p w14:paraId="2BE08CC3" w14:textId="77777777" w:rsidR="00D270A0" w:rsidRPr="00D270A0" w:rsidRDefault="00D270A0" w:rsidP="00380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6084EB75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D270A0" w:rsidRPr="00D270A0" w14:paraId="489EFFE3" w14:textId="77777777" w:rsidTr="0038089D">
        <w:tc>
          <w:tcPr>
            <w:tcW w:w="4530" w:type="dxa"/>
          </w:tcPr>
          <w:p w14:paraId="3668A032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66D65C47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D270A0" w:rsidRPr="00D270A0" w14:paraId="3FEB168C" w14:textId="77777777" w:rsidTr="0038089D">
        <w:tc>
          <w:tcPr>
            <w:tcW w:w="4530" w:type="dxa"/>
          </w:tcPr>
          <w:p w14:paraId="16CB771E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Obsługa działań związanych z prowadzonym zamówieniem</w:t>
            </w:r>
          </w:p>
        </w:tc>
        <w:tc>
          <w:tcPr>
            <w:tcW w:w="4530" w:type="dxa"/>
          </w:tcPr>
          <w:p w14:paraId="16A57099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63DD67FC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D270A0" w:rsidRPr="00D270A0" w14:paraId="7E58271A" w14:textId="77777777" w:rsidTr="0038089D">
        <w:tc>
          <w:tcPr>
            <w:tcW w:w="4530" w:type="dxa"/>
          </w:tcPr>
          <w:p w14:paraId="38CCD732" w14:textId="77777777" w:rsidR="00D270A0" w:rsidRPr="00D270A0" w:rsidRDefault="00D270A0" w:rsidP="0038089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256866F1" w14:textId="77777777" w:rsidR="00D270A0" w:rsidRPr="00D270A0" w:rsidRDefault="00D270A0" w:rsidP="00D270A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3141F3DC" w14:textId="77777777" w:rsidR="00D270A0" w:rsidRPr="00D270A0" w:rsidRDefault="00D270A0" w:rsidP="00D270A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4A34FD43" w14:textId="77777777" w:rsidR="00D270A0" w:rsidRPr="00D270A0" w:rsidRDefault="00D270A0" w:rsidP="00D270A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6DE4D1F9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D270A0" w:rsidRPr="00D270A0" w14:paraId="7832DE84" w14:textId="77777777" w:rsidTr="0038089D">
        <w:tc>
          <w:tcPr>
            <w:tcW w:w="4530" w:type="dxa"/>
          </w:tcPr>
          <w:p w14:paraId="16E11525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53F4FA4A" w14:textId="77777777" w:rsidR="00D270A0" w:rsidRPr="00D270A0" w:rsidRDefault="00D270A0" w:rsidP="0038089D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0A0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6090D37F" w14:textId="77777777" w:rsidR="00D270A0" w:rsidRPr="00D270A0" w:rsidRDefault="00D270A0" w:rsidP="00B2530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</w:p>
    <w:p w14:paraId="3B84DF1C" w14:textId="333C93CE" w:rsidR="00962F33" w:rsidRPr="00D270A0" w:rsidRDefault="00962F33" w:rsidP="00D270A0">
      <w:pPr>
        <w:ind w:left="705" w:hanging="705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="Calibri" w:hAnsi="Calibri" w:cs="Calibri"/>
          <w:iCs/>
          <w:sz w:val="20"/>
          <w:szCs w:val="20"/>
        </w:rPr>
        <w:t>25.5.</w:t>
      </w:r>
      <w:r w:rsidRPr="00D270A0">
        <w:rPr>
          <w:rFonts w:ascii="Calibri" w:hAnsi="Calibri" w:cs="Calibri"/>
          <w:i/>
          <w:iCs/>
          <w:sz w:val="20"/>
          <w:szCs w:val="20"/>
        </w:rPr>
        <w:tab/>
      </w:r>
      <w:r w:rsidRPr="00D270A0">
        <w:rPr>
          <w:rFonts w:ascii="Calibri" w:hAnsi="Calibri" w:cs="Calibri"/>
          <w:iCs/>
          <w:sz w:val="20"/>
          <w:szCs w:val="20"/>
        </w:rPr>
        <w:t xml:space="preserve">W związku z </w:t>
      </w:r>
      <w:r w:rsidR="00D270A0"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="00D270A0" w:rsidRPr="00D270A0">
        <w:rPr>
          <w:rFonts w:asciiTheme="minorHAnsi" w:hAnsiTheme="minorHAnsi" w:cstheme="minorHAnsi"/>
          <w:color w:val="122535"/>
          <w:sz w:val="20"/>
          <w:szCs w:val="20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73700C63" w14:textId="498684CA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>Pani</w:t>
      </w:r>
      <w:r w:rsidRPr="00D270A0">
        <w:rPr>
          <w:rFonts w:ascii="Calibri" w:hAnsi="Calibri" w:cs="Calibri"/>
          <w:iCs/>
          <w:sz w:val="20"/>
          <w:szCs w:val="20"/>
        </w:rPr>
        <w:t xml:space="preserve">/Pana </w:t>
      </w:r>
      <w:r w:rsidR="00D270A0"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dane osobowe będą przechowywane na podstawie art. 78 </w:t>
      </w:r>
      <w:proofErr w:type="spellStart"/>
      <w:r w:rsidR="00D270A0" w:rsidRPr="00D270A0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="00D270A0"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="00D270A0" w:rsidRPr="00D270A0">
        <w:rPr>
          <w:rFonts w:asciiTheme="minorHAnsi" w:hAnsiTheme="minorHAnsi" w:cstheme="minorHAnsi"/>
          <w:color w:val="353535"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D270A0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</w:t>
      </w:r>
      <w:r w:rsidRPr="00D270A0">
        <w:rPr>
          <w:rFonts w:ascii="Calibri" w:hAnsi="Calibri" w:cs="Calibri"/>
          <w:iCs/>
          <w:sz w:val="20"/>
          <w:szCs w:val="20"/>
        </w:rPr>
        <w:t xml:space="preserve">uprawnienia: </w:t>
      </w:r>
    </w:p>
    <w:p w14:paraId="4D0904EC" w14:textId="77777777" w:rsidR="00D270A0" w:rsidRPr="00D270A0" w:rsidRDefault="00D270A0" w:rsidP="00D270A0">
      <w:pPr>
        <w:numPr>
          <w:ilvl w:val="1"/>
          <w:numId w:val="22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6E0EACC5" w14:textId="77777777" w:rsidR="00D270A0" w:rsidRPr="00D270A0" w:rsidRDefault="00D270A0" w:rsidP="00D270A0">
      <w:pPr>
        <w:numPr>
          <w:ilvl w:val="1"/>
          <w:numId w:val="22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D270A0">
        <w:rPr>
          <w:rFonts w:asciiTheme="minorHAnsi" w:hAnsiTheme="minorHAnsi" w:cstheme="minorHAnsi"/>
          <w:color w:val="353535"/>
          <w:sz w:val="20"/>
          <w:szCs w:val="20"/>
        </w:rPr>
        <w:br/>
        <w:t xml:space="preserve">w zakresie niezgodnym z ustawą (art. 19 ust. 2 </w:t>
      </w:r>
      <w:proofErr w:type="spellStart"/>
      <w:r w:rsidRPr="00D270A0">
        <w:rPr>
          <w:rFonts w:asciiTheme="minorHAnsi" w:hAnsiTheme="minorHAnsi" w:cstheme="minorHAnsi"/>
          <w:color w:val="353535"/>
          <w:sz w:val="20"/>
          <w:szCs w:val="20"/>
        </w:rPr>
        <w:t>pzp</w:t>
      </w:r>
      <w:proofErr w:type="spellEnd"/>
      <w:r w:rsidRPr="00D270A0">
        <w:rPr>
          <w:rFonts w:asciiTheme="minorHAnsi" w:hAnsiTheme="minorHAnsi" w:cstheme="minorHAnsi"/>
          <w:color w:val="353535"/>
          <w:sz w:val="20"/>
          <w:szCs w:val="20"/>
        </w:rPr>
        <w:t>).</w:t>
      </w:r>
    </w:p>
    <w:p w14:paraId="4406F601" w14:textId="77777777" w:rsidR="00D270A0" w:rsidRPr="00D270A0" w:rsidRDefault="00D270A0" w:rsidP="00D270A0">
      <w:pPr>
        <w:numPr>
          <w:ilvl w:val="1"/>
          <w:numId w:val="22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Theme="minorHAnsi" w:hAnsiTheme="minorHAnsi" w:cstheme="minorHAnsi"/>
          <w:color w:val="353535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5A1868B1" w14:textId="77777777" w:rsidR="00D270A0" w:rsidRPr="00D270A0" w:rsidRDefault="00D270A0" w:rsidP="00D270A0">
      <w:pPr>
        <w:numPr>
          <w:ilvl w:val="1"/>
          <w:numId w:val="22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  <w:r w:rsidRPr="00D270A0">
        <w:rPr>
          <w:rFonts w:asciiTheme="minorHAnsi" w:hAnsiTheme="minorHAnsi" w:cstheme="minorHAnsi"/>
          <w:color w:val="353535"/>
          <w:sz w:val="20"/>
          <w:szCs w:val="20"/>
        </w:rPr>
        <w:t xml:space="preserve">Art. 18 RODO - prawo do żądania ograniczenia przetwarzania danych osobowych, o ile ograniczenie przetwarzania nie będzie skutkowało </w:t>
      </w:r>
      <w:r w:rsidRPr="00D270A0">
        <w:rPr>
          <w:rFonts w:asciiTheme="minorHAnsi" w:hAnsiTheme="minorHAnsi" w:cstheme="minorHAnsi"/>
          <w:color w:val="333333"/>
          <w:sz w:val="20"/>
          <w:szCs w:val="20"/>
        </w:rPr>
        <w:t xml:space="preserve">ograniczeniem przetwarzania danych osobowych do czasu zakończenia tego postępowania (art. 19 ust. 3 </w:t>
      </w:r>
      <w:proofErr w:type="spellStart"/>
      <w:r w:rsidRPr="00D270A0">
        <w:rPr>
          <w:rFonts w:asciiTheme="minorHAnsi" w:hAnsiTheme="minorHAnsi" w:cstheme="minorHAnsi"/>
          <w:color w:val="333333"/>
          <w:sz w:val="20"/>
          <w:szCs w:val="20"/>
        </w:rPr>
        <w:t>pzp</w:t>
      </w:r>
      <w:proofErr w:type="spellEnd"/>
      <w:r w:rsidRPr="00D270A0">
        <w:rPr>
          <w:rFonts w:asciiTheme="minorHAnsi" w:hAnsiTheme="minorHAnsi" w:cstheme="minorHAnsi"/>
          <w:color w:val="333333"/>
          <w:sz w:val="20"/>
          <w:szCs w:val="20"/>
        </w:rPr>
        <w:t>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03D0745D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4A056246" w14:textId="77777777" w:rsidR="005D10CB" w:rsidRPr="005D10CB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>2</w:t>
      </w:r>
      <w:r w:rsidR="005D10CB" w:rsidRPr="005D10CB">
        <w:rPr>
          <w:rFonts w:ascii="Calibri" w:hAnsi="Calibri" w:cs="Calibri"/>
          <w:iCs/>
          <w:sz w:val="20"/>
          <w:szCs w:val="20"/>
        </w:rPr>
        <w:t xml:space="preserve">5.10. </w:t>
      </w:r>
      <w:r w:rsidR="005D10CB"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="005D10CB"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4F9B128A" w14:textId="08E58B8F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>25.11.</w:t>
      </w:r>
      <w:r w:rsidR="00962F33"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69279290" w14:textId="1064066F" w:rsidR="005D10CB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</w:t>
      </w:r>
      <w:r w:rsidR="00D270A0">
        <w:rPr>
          <w:rFonts w:asciiTheme="minorHAnsi" w:hAnsiTheme="minorHAnsi" w:cstheme="minorHAnsi"/>
          <w:sz w:val="20"/>
          <w:szCs w:val="20"/>
        </w:rPr>
        <w:t>stwo cudzoziemca.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60AF35EF" w:rsidR="00962F33" w:rsidRPr="0034659C" w:rsidRDefault="00D270A0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3467A29" w14:textId="685BF0C5" w:rsidR="002F1CE9" w:rsidRDefault="002F1CE9" w:rsidP="005E44B8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270A0">
        <w:rPr>
          <w:rFonts w:asciiTheme="minorHAnsi" w:hAnsiTheme="minorHAnsi" w:cstheme="minorHAnsi"/>
          <w:b/>
          <w:bCs/>
          <w:sz w:val="20"/>
          <w:szCs w:val="20"/>
        </w:rPr>
        <w:t>Dostawa elementów układu jezdnego undulatora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D03DC6E" w14:textId="77777777" w:rsidR="00AF121F" w:rsidRDefault="00AF121F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47EB026E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D270A0">
        <w:rPr>
          <w:rFonts w:asciiTheme="minorHAnsi" w:hAnsiTheme="minorHAnsi" w:cstheme="minorHAnsi"/>
          <w:b/>
          <w:sz w:val="20"/>
          <w:szCs w:val="20"/>
        </w:rPr>
        <w:t>4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D270A0">
        <w:rPr>
          <w:rFonts w:asciiTheme="minorHAnsi" w:hAnsiTheme="minorHAnsi" w:cstheme="minorHAnsi"/>
          <w:b/>
          <w:sz w:val="20"/>
          <w:szCs w:val="20"/>
        </w:rPr>
        <w:t>2024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BFCC5D6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697FF7CE" w14:textId="57AF1B40" w:rsidR="00962F33" w:rsidRPr="008D4F73" w:rsidRDefault="00962F33" w:rsidP="00C17F2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_________________________ zł (słownie złotych:____________</w:t>
      </w:r>
      <w:r w:rsidR="00C17F23">
        <w:rPr>
          <w:rFonts w:asciiTheme="minorHAnsi" w:hAnsiTheme="minorHAnsi" w:cstheme="minorHAnsi"/>
          <w:b/>
        </w:rPr>
        <w:t>_________________________</w:t>
      </w:r>
      <w:r w:rsidRPr="008D4F73">
        <w:rPr>
          <w:rFonts w:asciiTheme="minorHAnsi" w:hAnsiTheme="minorHAnsi" w:cstheme="minorHAnsi"/>
          <w:b/>
        </w:rPr>
        <w:t xml:space="preserve">___) 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6D12F8" w:rsidRDefault="00FD5F1B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75CF5731" w:rsidR="00962F33" w:rsidRPr="001F51F6" w:rsidRDefault="00962F33" w:rsidP="00A64B1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F1CE9" w:rsidRPr="00DD6080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DD6080" w:rsidRPr="00DD6080">
        <w:rPr>
          <w:rFonts w:asciiTheme="minorHAnsi" w:hAnsiTheme="minorHAnsi" w:cstheme="minorHAnsi"/>
          <w:b/>
          <w:i/>
          <w:sz w:val="20"/>
          <w:szCs w:val="20"/>
        </w:rPr>
        <w:t>6</w:t>
      </w:r>
      <w:r w:rsidR="00F830EA" w:rsidRPr="00DD6080">
        <w:rPr>
          <w:rFonts w:asciiTheme="minorHAnsi" w:hAnsiTheme="minorHAnsi" w:cstheme="minorHAnsi"/>
          <w:b/>
          <w:i/>
          <w:sz w:val="20"/>
          <w:szCs w:val="20"/>
        </w:rPr>
        <w:t xml:space="preserve"> miesięcy</w:t>
      </w:r>
      <w:r w:rsidR="002B44A7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 od daty zawarcia umowy. </w:t>
      </w:r>
    </w:p>
    <w:p w14:paraId="64230713" w14:textId="44BFE2CA" w:rsidR="002B44A7" w:rsidRDefault="002B44A7" w:rsidP="002B44A7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 xml:space="preserve">minimalny wymagany okres gwarancji na przedmiot zamówienia wynos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043D10D3" w14:textId="77777777" w:rsidR="00962F33" w:rsidRPr="008D4F73" w:rsidRDefault="00962F33" w:rsidP="00962F33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4829FB34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</w:t>
      </w:r>
      <w:r w:rsidR="00B12A0B">
        <w:rPr>
          <w:rFonts w:asciiTheme="minorHAnsi" w:hAnsiTheme="minorHAnsi" w:cstheme="minorHAnsi"/>
        </w:rPr>
        <w:t>_</w:t>
      </w:r>
      <w:r w:rsidRPr="008D4F73">
        <w:rPr>
          <w:rFonts w:asciiTheme="minorHAnsi" w:hAnsiTheme="minorHAnsi" w:cstheme="minorHAnsi"/>
        </w:rPr>
        <w:t xml:space="preserve">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1B344287" w:rsidR="00962F3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3EE8FE8C" w14:textId="5E153613" w:rsidR="0038089D" w:rsidRDefault="0038089D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>
        <w:rPr>
          <w:rFonts w:asciiTheme="minorHAnsi" w:hAnsiTheme="minorHAnsi" w:cstheme="minorHAnsi"/>
        </w:rPr>
        <w:t>jeśli w przypadku wykorzystywania danych osobowych pozyskanych w związku z realizacją zamówienia, konieczne będzie zawarcie umowy powierzenia przetwarzania danych osobowych, taka umowa zostanie niezwłocznie zawarta przed przyjęciem powierzonych danych osobowych. Wzór umowy powierzenia stanowi załącznik nr ____.”</w:t>
      </w:r>
    </w:p>
    <w:p w14:paraId="6EC8724F" w14:textId="2CA43832" w:rsidR="0038089D" w:rsidRPr="008D4F73" w:rsidRDefault="0038089D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że </w:t>
      </w:r>
      <w:r w:rsidRPr="00A1276C">
        <w:rPr>
          <w:rFonts w:asciiTheme="minorHAnsi" w:hAnsiTheme="minorHAnsi" w:cstheme="minorHAnsi"/>
          <w:sz w:val="22"/>
        </w:rPr>
        <w:t>spełnia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wszelkie wymagania określone w RODO i zapewnia</w:t>
      </w:r>
      <w:r>
        <w:rPr>
          <w:rFonts w:asciiTheme="minorHAnsi" w:hAnsiTheme="minorHAnsi" w:cstheme="minorHAnsi"/>
          <w:sz w:val="22"/>
        </w:rPr>
        <w:t>my</w:t>
      </w:r>
      <w:r w:rsidRPr="00A1276C">
        <w:rPr>
          <w:rFonts w:asciiTheme="minorHAnsi" w:hAnsiTheme="minorHAnsi" w:cstheme="minorHAnsi"/>
          <w:sz w:val="22"/>
        </w:rPr>
        <w:t xml:space="preserve"> wykorzystanie środków technicznych i organizacyjnych gwarantujących bezpieczeństwo danych osobowych w związku  z prowadzonym postępowaniem i realizacją umowy.”</w:t>
      </w:r>
    </w:p>
    <w:p w14:paraId="1EA251BE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729FA4A6" w14:textId="1D88FBA7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B2AEEB1" w14:textId="53D8186D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42DE989" w14:textId="16358056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D8923AF" w14:textId="77777777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AD057FC" w14:textId="77777777" w:rsidR="002F1CE9" w:rsidRDefault="002F1CE9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2F15E9BF" w:rsidR="00493F68" w:rsidRDefault="005E44B8" w:rsidP="005E44B8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270A0">
        <w:rPr>
          <w:rFonts w:asciiTheme="minorHAnsi" w:hAnsiTheme="minorHAnsi" w:cstheme="minorHAnsi"/>
          <w:b/>
          <w:bCs/>
          <w:sz w:val="20"/>
          <w:szCs w:val="20"/>
        </w:rPr>
        <w:t>Dostawa elementów układu jezdnego undulatora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B4210E4" w14:textId="63CAE016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D270A0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D270A0">
        <w:rPr>
          <w:rFonts w:ascii="Calibri" w:hAnsi="Calibri" w:cs="Calibri"/>
          <w:b/>
          <w:bCs/>
          <w:sz w:val="20"/>
          <w:szCs w:val="20"/>
          <w:lang w:eastAsia="ar-SA"/>
        </w:rPr>
        <w:t>2024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2F33DCE3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</w:t>
      </w:r>
      <w:r w:rsidR="00F830EA">
        <w:rPr>
          <w:rFonts w:ascii="Calibri" w:hAnsi="Calibri"/>
          <w:spacing w:val="4"/>
        </w:rPr>
        <w:t>ówień publicznych (Dz. U. z 2023  r. poz. 1605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AE1BF5F" w14:textId="77777777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54C354B" w14:textId="0E918172" w:rsidR="00A4016A" w:rsidRPr="00A4016A" w:rsidRDefault="00A4016A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sectPr w:rsidR="00A4016A" w:rsidRPr="00A4016A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AD585" w14:textId="77777777" w:rsidR="0006403D" w:rsidRDefault="0006403D" w:rsidP="00962F33">
      <w:r>
        <w:separator/>
      </w:r>
    </w:p>
  </w:endnote>
  <w:endnote w:type="continuationSeparator" w:id="0">
    <w:p w14:paraId="11860833" w14:textId="77777777" w:rsidR="0006403D" w:rsidRDefault="0006403D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4F7C12CB" w:rsidR="00A9308E" w:rsidRDefault="00A9308E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351890">
      <w:rPr>
        <w:rStyle w:val="Numerstrony"/>
        <w:rFonts w:ascii="Verdana" w:hAnsi="Verdana" w:cs="Verdana"/>
        <w:b/>
        <w:bCs/>
        <w:noProof/>
      </w:rPr>
      <w:t>21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F70CB" w14:textId="77777777" w:rsidR="0006403D" w:rsidRDefault="0006403D" w:rsidP="00962F33">
      <w:r>
        <w:separator/>
      </w:r>
    </w:p>
  </w:footnote>
  <w:footnote w:type="continuationSeparator" w:id="0">
    <w:p w14:paraId="7F75F5F9" w14:textId="77777777" w:rsidR="0006403D" w:rsidRDefault="0006403D" w:rsidP="00962F33">
      <w:r>
        <w:continuationSeparator/>
      </w:r>
    </w:p>
  </w:footnote>
  <w:footnote w:id="1">
    <w:p w14:paraId="34CF9D91" w14:textId="5D783A2C" w:rsidR="00A9308E" w:rsidRDefault="00A9308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 ze zm.)</w:t>
      </w:r>
    </w:p>
  </w:footnote>
  <w:footnote w:id="2">
    <w:p w14:paraId="1BDC87DD" w14:textId="77777777" w:rsidR="00A9308E" w:rsidRDefault="00A9308E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3482A32C" w:rsidR="00A9308E" w:rsidRDefault="00A9308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30007EB6" w14:textId="77777777" w:rsidR="00A9308E" w:rsidRDefault="00A9308E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A9308E" w:rsidRDefault="00A9308E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A9308E" w:rsidRDefault="00A9308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A9308E" w:rsidRDefault="00A9308E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A9308E" w:rsidRDefault="00A9308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A9308E" w:rsidRPr="00DC4C42" w:rsidRDefault="00A9308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A9308E" w:rsidRDefault="00A9308E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A9308E" w:rsidRDefault="00A9308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A9308E" w:rsidRDefault="00A9308E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A9308E" w:rsidRDefault="00A9308E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A9308E" w:rsidRPr="00874DFA" w:rsidRDefault="00A9308E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A9308E" w:rsidRDefault="00A9308E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A9308E" w:rsidRDefault="00A9308E" w:rsidP="00962F33">
      <w:pPr>
        <w:pStyle w:val="Tekstprzypisudolnego"/>
      </w:pPr>
    </w:p>
  </w:footnote>
  <w:footnote w:id="12">
    <w:p w14:paraId="6C728FBD" w14:textId="77777777" w:rsidR="00A9308E" w:rsidRPr="002F6DD9" w:rsidRDefault="00A9308E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A9308E" w:rsidRPr="002F6DD9" w:rsidRDefault="00A9308E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0073F2B3" w:rsidR="00A9308E" w:rsidRDefault="00A9308E">
    <w:pPr>
      <w:pStyle w:val="Nagwek"/>
    </w:pPr>
    <w:r>
      <w:rPr>
        <w:noProof/>
      </w:rPr>
      <w:drawing>
        <wp:inline distT="0" distB="0" distL="0" distR="0" wp14:anchorId="7B325D9E" wp14:editId="78449CC2">
          <wp:extent cx="1435691" cy="548640"/>
          <wp:effectExtent l="0" t="0" r="0" b="3810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586" cy="58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CCBE56" wp14:editId="7842906B">
          <wp:extent cx="4229100" cy="873125"/>
          <wp:effectExtent l="0" t="0" r="0" b="3175"/>
          <wp:docPr id="17" name="Obraz 16" descr="C:\Users\ROZMEJ~1.CEN\AppData\Local\Temp\Rar$DIa0.376\FE_POI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 descr="C:\Users\ROZMEJ~1.CEN\AppData\Local\Temp\Rar$DIa0.376\FE_POIR_poziom_pl-1_rgb.jpg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4229100" cy="873125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255B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573D7C3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6F2C6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5"/>
  </w:num>
  <w:num w:numId="5">
    <w:abstractNumId w:val="10"/>
  </w:num>
  <w:num w:numId="6">
    <w:abstractNumId w:val="31"/>
  </w:num>
  <w:num w:numId="7">
    <w:abstractNumId w:val="21"/>
  </w:num>
  <w:num w:numId="8">
    <w:abstractNumId w:val="17"/>
  </w:num>
  <w:num w:numId="9">
    <w:abstractNumId w:val="40"/>
  </w:num>
  <w:num w:numId="10">
    <w:abstractNumId w:val="7"/>
  </w:num>
  <w:num w:numId="11">
    <w:abstractNumId w:val="37"/>
  </w:num>
  <w:num w:numId="12">
    <w:abstractNumId w:val="29"/>
  </w:num>
  <w:num w:numId="13">
    <w:abstractNumId w:val="1"/>
  </w:num>
  <w:num w:numId="14">
    <w:abstractNumId w:val="18"/>
  </w:num>
  <w:num w:numId="15">
    <w:abstractNumId w:val="30"/>
  </w:num>
  <w:num w:numId="16">
    <w:abstractNumId w:val="14"/>
  </w:num>
  <w:num w:numId="17">
    <w:abstractNumId w:val="34"/>
  </w:num>
  <w:num w:numId="18">
    <w:abstractNumId w:val="20"/>
  </w:num>
  <w:num w:numId="19">
    <w:abstractNumId w:val="32"/>
  </w:num>
  <w:num w:numId="20">
    <w:abstractNumId w:val="24"/>
  </w:num>
  <w:num w:numId="21">
    <w:abstractNumId w:val="6"/>
  </w:num>
  <w:num w:numId="22">
    <w:abstractNumId w:val="39"/>
  </w:num>
  <w:num w:numId="23">
    <w:abstractNumId w:val="4"/>
  </w:num>
  <w:num w:numId="24">
    <w:abstractNumId w:val="13"/>
  </w:num>
  <w:num w:numId="25">
    <w:abstractNumId w:val="23"/>
  </w:num>
  <w:num w:numId="26">
    <w:abstractNumId w:val="26"/>
  </w:num>
  <w:num w:numId="27">
    <w:abstractNumId w:val="28"/>
  </w:num>
  <w:num w:numId="28">
    <w:abstractNumId w:val="2"/>
  </w:num>
  <w:num w:numId="29">
    <w:abstractNumId w:val="5"/>
  </w:num>
  <w:num w:numId="30">
    <w:abstractNumId w:val="11"/>
  </w:num>
  <w:num w:numId="31">
    <w:abstractNumId w:val="3"/>
  </w:num>
  <w:num w:numId="32">
    <w:abstractNumId w:val="9"/>
  </w:num>
  <w:num w:numId="33">
    <w:abstractNumId w:val="33"/>
  </w:num>
  <w:num w:numId="34">
    <w:abstractNumId w:val="16"/>
  </w:num>
  <w:num w:numId="35">
    <w:abstractNumId w:val="38"/>
  </w:num>
  <w:num w:numId="36">
    <w:abstractNumId w:val="22"/>
  </w:num>
  <w:num w:numId="37">
    <w:abstractNumId w:val="41"/>
  </w:num>
  <w:num w:numId="38">
    <w:abstractNumId w:val="27"/>
  </w:num>
  <w:num w:numId="39">
    <w:abstractNumId w:val="35"/>
  </w:num>
  <w:num w:numId="40">
    <w:abstractNumId w:val="12"/>
  </w:num>
  <w:num w:numId="41">
    <w:abstractNumId w:val="15"/>
  </w:num>
  <w:num w:numId="42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11418"/>
    <w:rsid w:val="00014B20"/>
    <w:rsid w:val="000437C5"/>
    <w:rsid w:val="00045484"/>
    <w:rsid w:val="000570B8"/>
    <w:rsid w:val="0006291F"/>
    <w:rsid w:val="0006403D"/>
    <w:rsid w:val="00075FCE"/>
    <w:rsid w:val="00076012"/>
    <w:rsid w:val="00076CFC"/>
    <w:rsid w:val="000835B4"/>
    <w:rsid w:val="00092546"/>
    <w:rsid w:val="000B50BE"/>
    <w:rsid w:val="000B7BBB"/>
    <w:rsid w:val="000C48E5"/>
    <w:rsid w:val="000D550A"/>
    <w:rsid w:val="00110887"/>
    <w:rsid w:val="00114B5A"/>
    <w:rsid w:val="001307FD"/>
    <w:rsid w:val="001350D0"/>
    <w:rsid w:val="00137563"/>
    <w:rsid w:val="001769D2"/>
    <w:rsid w:val="00185E43"/>
    <w:rsid w:val="001A491A"/>
    <w:rsid w:val="001A6297"/>
    <w:rsid w:val="001B2578"/>
    <w:rsid w:val="001B2E15"/>
    <w:rsid w:val="001D0A80"/>
    <w:rsid w:val="001D11C5"/>
    <w:rsid w:val="001D3153"/>
    <w:rsid w:val="001F51F6"/>
    <w:rsid w:val="00203539"/>
    <w:rsid w:val="00221FB9"/>
    <w:rsid w:val="0024616A"/>
    <w:rsid w:val="0026420E"/>
    <w:rsid w:val="0027149B"/>
    <w:rsid w:val="002876D7"/>
    <w:rsid w:val="00294F3E"/>
    <w:rsid w:val="00296469"/>
    <w:rsid w:val="002973A9"/>
    <w:rsid w:val="002B44A7"/>
    <w:rsid w:val="002C3E72"/>
    <w:rsid w:val="002F10F8"/>
    <w:rsid w:val="002F1CE9"/>
    <w:rsid w:val="00312247"/>
    <w:rsid w:val="00320923"/>
    <w:rsid w:val="003344C6"/>
    <w:rsid w:val="00341203"/>
    <w:rsid w:val="00351890"/>
    <w:rsid w:val="003553CA"/>
    <w:rsid w:val="00364737"/>
    <w:rsid w:val="00366CB1"/>
    <w:rsid w:val="0038089D"/>
    <w:rsid w:val="003822CC"/>
    <w:rsid w:val="0038344E"/>
    <w:rsid w:val="003878D5"/>
    <w:rsid w:val="003A4298"/>
    <w:rsid w:val="003B24E8"/>
    <w:rsid w:val="003B4A39"/>
    <w:rsid w:val="003B5C3F"/>
    <w:rsid w:val="003B6436"/>
    <w:rsid w:val="003D75E0"/>
    <w:rsid w:val="003E42D2"/>
    <w:rsid w:val="00400E8C"/>
    <w:rsid w:val="00401315"/>
    <w:rsid w:val="00404520"/>
    <w:rsid w:val="004358C3"/>
    <w:rsid w:val="00461863"/>
    <w:rsid w:val="00463C8D"/>
    <w:rsid w:val="00463D83"/>
    <w:rsid w:val="00464994"/>
    <w:rsid w:val="00466AD0"/>
    <w:rsid w:val="004863B6"/>
    <w:rsid w:val="00493F68"/>
    <w:rsid w:val="004B5B4C"/>
    <w:rsid w:val="004C6FD6"/>
    <w:rsid w:val="004C7103"/>
    <w:rsid w:val="004E43A9"/>
    <w:rsid w:val="004E615A"/>
    <w:rsid w:val="004F0713"/>
    <w:rsid w:val="004F0EEF"/>
    <w:rsid w:val="005072FE"/>
    <w:rsid w:val="00507F1A"/>
    <w:rsid w:val="005132AA"/>
    <w:rsid w:val="005168BF"/>
    <w:rsid w:val="00533E72"/>
    <w:rsid w:val="00556ADA"/>
    <w:rsid w:val="00573676"/>
    <w:rsid w:val="00580621"/>
    <w:rsid w:val="005845B5"/>
    <w:rsid w:val="00586419"/>
    <w:rsid w:val="00586BF8"/>
    <w:rsid w:val="0059746D"/>
    <w:rsid w:val="005A1913"/>
    <w:rsid w:val="005D10CB"/>
    <w:rsid w:val="005D4610"/>
    <w:rsid w:val="005E44B8"/>
    <w:rsid w:val="00604E5E"/>
    <w:rsid w:val="00612202"/>
    <w:rsid w:val="00624CAA"/>
    <w:rsid w:val="00627388"/>
    <w:rsid w:val="00643705"/>
    <w:rsid w:val="0065736B"/>
    <w:rsid w:val="0067459C"/>
    <w:rsid w:val="00674E15"/>
    <w:rsid w:val="00693E3D"/>
    <w:rsid w:val="006B027F"/>
    <w:rsid w:val="006C0522"/>
    <w:rsid w:val="006F0EED"/>
    <w:rsid w:val="006F51A3"/>
    <w:rsid w:val="006F535A"/>
    <w:rsid w:val="00721367"/>
    <w:rsid w:val="00742ABC"/>
    <w:rsid w:val="007444A6"/>
    <w:rsid w:val="007510A0"/>
    <w:rsid w:val="00751A12"/>
    <w:rsid w:val="00753E83"/>
    <w:rsid w:val="00767DD3"/>
    <w:rsid w:val="007724C4"/>
    <w:rsid w:val="00785D15"/>
    <w:rsid w:val="0078628A"/>
    <w:rsid w:val="007963CB"/>
    <w:rsid w:val="00797222"/>
    <w:rsid w:val="007A32E3"/>
    <w:rsid w:val="007A4AFA"/>
    <w:rsid w:val="007B3AF4"/>
    <w:rsid w:val="007F2032"/>
    <w:rsid w:val="007F5CB0"/>
    <w:rsid w:val="008207FC"/>
    <w:rsid w:val="00824AD3"/>
    <w:rsid w:val="0083032E"/>
    <w:rsid w:val="00832B6F"/>
    <w:rsid w:val="00845B1A"/>
    <w:rsid w:val="00845E23"/>
    <w:rsid w:val="00846ACC"/>
    <w:rsid w:val="00851A25"/>
    <w:rsid w:val="008548C9"/>
    <w:rsid w:val="00861742"/>
    <w:rsid w:val="00867317"/>
    <w:rsid w:val="008705E7"/>
    <w:rsid w:val="00873EB7"/>
    <w:rsid w:val="00874EBD"/>
    <w:rsid w:val="00876CF5"/>
    <w:rsid w:val="00890D08"/>
    <w:rsid w:val="008B6619"/>
    <w:rsid w:val="008B672A"/>
    <w:rsid w:val="008E0F3E"/>
    <w:rsid w:val="00907F48"/>
    <w:rsid w:val="009121D0"/>
    <w:rsid w:val="009152DF"/>
    <w:rsid w:val="00915F6A"/>
    <w:rsid w:val="0091727F"/>
    <w:rsid w:val="00920C49"/>
    <w:rsid w:val="00926C11"/>
    <w:rsid w:val="009472B1"/>
    <w:rsid w:val="00962F33"/>
    <w:rsid w:val="009A1F7B"/>
    <w:rsid w:val="009A2FF8"/>
    <w:rsid w:val="009B22F7"/>
    <w:rsid w:val="009D5B26"/>
    <w:rsid w:val="009D6CCD"/>
    <w:rsid w:val="009F46C7"/>
    <w:rsid w:val="009F515C"/>
    <w:rsid w:val="00A214C4"/>
    <w:rsid w:val="00A24A5F"/>
    <w:rsid w:val="00A4016A"/>
    <w:rsid w:val="00A471CF"/>
    <w:rsid w:val="00A566BF"/>
    <w:rsid w:val="00A60BEF"/>
    <w:rsid w:val="00A61EE0"/>
    <w:rsid w:val="00A63FCB"/>
    <w:rsid w:val="00A64B1C"/>
    <w:rsid w:val="00A73AF6"/>
    <w:rsid w:val="00A7402B"/>
    <w:rsid w:val="00A9308E"/>
    <w:rsid w:val="00AA5F90"/>
    <w:rsid w:val="00AB3044"/>
    <w:rsid w:val="00AB4103"/>
    <w:rsid w:val="00AC092C"/>
    <w:rsid w:val="00AC1DD2"/>
    <w:rsid w:val="00AC1F4C"/>
    <w:rsid w:val="00AD2647"/>
    <w:rsid w:val="00AD460F"/>
    <w:rsid w:val="00AE3729"/>
    <w:rsid w:val="00AE6962"/>
    <w:rsid w:val="00AF121F"/>
    <w:rsid w:val="00B05155"/>
    <w:rsid w:val="00B06FD8"/>
    <w:rsid w:val="00B12A0B"/>
    <w:rsid w:val="00B15ED9"/>
    <w:rsid w:val="00B2530B"/>
    <w:rsid w:val="00B436A1"/>
    <w:rsid w:val="00B5073E"/>
    <w:rsid w:val="00B675BA"/>
    <w:rsid w:val="00B9572F"/>
    <w:rsid w:val="00B974D2"/>
    <w:rsid w:val="00BA7C7A"/>
    <w:rsid w:val="00BF6384"/>
    <w:rsid w:val="00C00B4B"/>
    <w:rsid w:val="00C102AB"/>
    <w:rsid w:val="00C17F23"/>
    <w:rsid w:val="00C20FC4"/>
    <w:rsid w:val="00C5179D"/>
    <w:rsid w:val="00C61745"/>
    <w:rsid w:val="00C65C0C"/>
    <w:rsid w:val="00C85C36"/>
    <w:rsid w:val="00CA062C"/>
    <w:rsid w:val="00CB4967"/>
    <w:rsid w:val="00CC1E91"/>
    <w:rsid w:val="00CE280D"/>
    <w:rsid w:val="00CE5F25"/>
    <w:rsid w:val="00CE6176"/>
    <w:rsid w:val="00CF28BA"/>
    <w:rsid w:val="00D048F1"/>
    <w:rsid w:val="00D051AB"/>
    <w:rsid w:val="00D2120A"/>
    <w:rsid w:val="00D270A0"/>
    <w:rsid w:val="00D35ACA"/>
    <w:rsid w:val="00D46CD7"/>
    <w:rsid w:val="00D66E20"/>
    <w:rsid w:val="00D700AF"/>
    <w:rsid w:val="00D9353A"/>
    <w:rsid w:val="00DA1461"/>
    <w:rsid w:val="00DA5685"/>
    <w:rsid w:val="00DA6188"/>
    <w:rsid w:val="00DA755B"/>
    <w:rsid w:val="00DB15CD"/>
    <w:rsid w:val="00DB506F"/>
    <w:rsid w:val="00DB56E2"/>
    <w:rsid w:val="00DC4CE5"/>
    <w:rsid w:val="00DD42B4"/>
    <w:rsid w:val="00DD6080"/>
    <w:rsid w:val="00DE24F4"/>
    <w:rsid w:val="00DF4FE9"/>
    <w:rsid w:val="00DF5A1F"/>
    <w:rsid w:val="00E0525F"/>
    <w:rsid w:val="00E21CA0"/>
    <w:rsid w:val="00E25A37"/>
    <w:rsid w:val="00E27030"/>
    <w:rsid w:val="00E36B70"/>
    <w:rsid w:val="00E62F73"/>
    <w:rsid w:val="00E63A14"/>
    <w:rsid w:val="00E67952"/>
    <w:rsid w:val="00E70FF6"/>
    <w:rsid w:val="00E725EE"/>
    <w:rsid w:val="00E72827"/>
    <w:rsid w:val="00E80917"/>
    <w:rsid w:val="00E92DA5"/>
    <w:rsid w:val="00E93464"/>
    <w:rsid w:val="00ED26A6"/>
    <w:rsid w:val="00EE3C59"/>
    <w:rsid w:val="00EF3ADD"/>
    <w:rsid w:val="00EF7AFC"/>
    <w:rsid w:val="00F038AD"/>
    <w:rsid w:val="00F20D8C"/>
    <w:rsid w:val="00F23006"/>
    <w:rsid w:val="00F23FD9"/>
    <w:rsid w:val="00F362F1"/>
    <w:rsid w:val="00F3799C"/>
    <w:rsid w:val="00F55C3E"/>
    <w:rsid w:val="00F6096D"/>
    <w:rsid w:val="00F71FBA"/>
    <w:rsid w:val="00F830EA"/>
    <w:rsid w:val="00F840FB"/>
    <w:rsid w:val="00FB311C"/>
    <w:rsid w:val="00FD5F1B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,RR PGE Akapit z listą,Styl 1,lp1,Preambuła,CP-UC,CP-Punkty,Bullet List,List - bullets,Equipment,Bullet 1,List Paragraph Char Char,b1,Figure_name,Numbered Indented Text,Ref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RR PGE Akapit z listą Znak,Styl 1 Znak,lp1 Znak,Preambuła Znak,CP-UC Znak,CP-Punkty Znak,Bullet List Znak,List - bullets Znak,Equipment Znak,b1 Znak"/>
    <w:link w:val="Akapitzlist"/>
    <w:uiPriority w:val="34"/>
    <w:qFormat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E911-FBDB-4429-8382-7F45341C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23</Pages>
  <Words>7020</Words>
  <Characters>42123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8</cp:revision>
  <cp:lastPrinted>2021-11-02T06:46:00Z</cp:lastPrinted>
  <dcterms:created xsi:type="dcterms:W3CDTF">2024-02-28T08:23:00Z</dcterms:created>
  <dcterms:modified xsi:type="dcterms:W3CDTF">2024-03-12T09:01:00Z</dcterms:modified>
</cp:coreProperties>
</file>