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6230" w14:textId="2CAD4EE6" w:rsidR="00BD0B98" w:rsidRPr="00F72FFA" w:rsidRDefault="00BD0B98" w:rsidP="00BD0B98">
      <w:pPr>
        <w:pStyle w:val="Nagwek6"/>
        <w:ind w:left="0" w:firstLine="0"/>
        <w:jc w:val="right"/>
        <w:rPr>
          <w:rFonts w:asciiTheme="majorHAnsi" w:hAnsiTheme="majorHAnsi" w:cstheme="majorHAnsi"/>
          <w:sz w:val="22"/>
          <w:szCs w:val="22"/>
        </w:rPr>
      </w:pPr>
      <w:bookmarkStart w:id="0" w:name="_Toc40987562"/>
      <w:bookmarkStart w:id="1" w:name="_Toc51166479"/>
      <w:bookmarkStart w:id="2" w:name="_Hlk164773742"/>
      <w:r w:rsidRPr="00F72FFA">
        <w:rPr>
          <w:rFonts w:asciiTheme="majorHAnsi" w:hAnsiTheme="majorHAnsi" w:cstheme="majorHAnsi"/>
          <w:sz w:val="22"/>
          <w:szCs w:val="22"/>
          <w:lang w:val="x-none"/>
        </w:rPr>
        <w:t xml:space="preserve">załącznik nr </w:t>
      </w:r>
      <w:r w:rsidRPr="00F72FFA">
        <w:rPr>
          <w:rFonts w:asciiTheme="majorHAnsi" w:hAnsiTheme="majorHAnsi" w:cstheme="majorHAnsi"/>
          <w:iCs/>
          <w:sz w:val="22"/>
          <w:szCs w:val="22"/>
          <w:lang w:val="x-none"/>
        </w:rPr>
        <w:t>4</w:t>
      </w:r>
      <w:r w:rsidRPr="00F72FFA">
        <w:rPr>
          <w:rFonts w:asciiTheme="majorHAnsi" w:hAnsiTheme="majorHAnsi" w:cstheme="majorHAnsi"/>
          <w:sz w:val="22"/>
          <w:szCs w:val="22"/>
          <w:lang w:val="x-none"/>
        </w:rPr>
        <w:t xml:space="preserve"> do SWZ</w:t>
      </w:r>
    </w:p>
    <w:p w14:paraId="5B7E789E" w14:textId="77777777" w:rsidR="00BD0B98" w:rsidRPr="00F72FFA" w:rsidRDefault="00BD0B98" w:rsidP="00BD0B98">
      <w:pPr>
        <w:autoSpaceDE w:val="0"/>
        <w:jc w:val="right"/>
        <w:rPr>
          <w:rFonts w:asciiTheme="majorHAnsi" w:hAnsiTheme="majorHAnsi" w:cstheme="majorHAnsi"/>
          <w:b/>
          <w:bCs w:val="0"/>
          <w:i/>
          <w:iCs/>
          <w:sz w:val="22"/>
          <w:szCs w:val="22"/>
        </w:rPr>
      </w:pPr>
      <w:r w:rsidRPr="00F72FFA">
        <w:rPr>
          <w:rFonts w:asciiTheme="majorHAnsi" w:hAnsiTheme="majorHAnsi" w:cstheme="majorHAnsi"/>
          <w:b/>
          <w:i/>
          <w:iCs/>
          <w:sz w:val="22"/>
          <w:szCs w:val="22"/>
        </w:rPr>
        <w:t>(wzór)</w:t>
      </w:r>
    </w:p>
    <w:bookmarkEnd w:id="0"/>
    <w:bookmarkEnd w:id="1"/>
    <w:p w14:paraId="7E15A4E4" w14:textId="77777777" w:rsidR="0033795F" w:rsidRPr="00F72FFA" w:rsidRDefault="0033795F" w:rsidP="00054776">
      <w:pPr>
        <w:autoSpaceDE w:val="0"/>
        <w:jc w:val="center"/>
        <w:rPr>
          <w:rFonts w:asciiTheme="majorHAnsi" w:hAnsiTheme="majorHAnsi" w:cstheme="majorHAnsi"/>
          <w:b/>
          <w:sz w:val="22"/>
          <w:szCs w:val="22"/>
        </w:rPr>
      </w:pPr>
    </w:p>
    <w:p w14:paraId="15C76688" w14:textId="7B8BD790" w:rsidR="00054776" w:rsidRPr="00F72FFA" w:rsidRDefault="00054776" w:rsidP="00054776">
      <w:pPr>
        <w:autoSpaceDE w:val="0"/>
        <w:jc w:val="center"/>
        <w:rPr>
          <w:rFonts w:asciiTheme="majorHAnsi" w:hAnsiTheme="majorHAnsi" w:cstheme="majorHAnsi"/>
          <w:b/>
          <w:sz w:val="22"/>
          <w:szCs w:val="22"/>
        </w:rPr>
      </w:pPr>
      <w:r w:rsidRPr="00F72FFA">
        <w:rPr>
          <w:rFonts w:asciiTheme="majorHAnsi" w:hAnsiTheme="majorHAnsi" w:cstheme="majorHAnsi"/>
          <w:b/>
          <w:sz w:val="22"/>
          <w:szCs w:val="22"/>
        </w:rPr>
        <w:t xml:space="preserve">UMOWA nr </w:t>
      </w:r>
      <w:r w:rsidRPr="00F72FFA">
        <w:rPr>
          <w:rFonts w:asciiTheme="majorHAnsi" w:hAnsiTheme="majorHAnsi" w:cstheme="majorHAnsi"/>
          <w:b/>
          <w:sz w:val="22"/>
          <w:szCs w:val="22"/>
          <w:lang w:eastAsia="ar-SA"/>
        </w:rPr>
        <w:t>RZP.24</w:t>
      </w:r>
      <w:r w:rsidR="00380FBB">
        <w:rPr>
          <w:rFonts w:asciiTheme="majorHAnsi" w:hAnsiTheme="majorHAnsi" w:cstheme="majorHAnsi"/>
          <w:b/>
          <w:sz w:val="22"/>
          <w:szCs w:val="22"/>
          <w:lang w:eastAsia="ar-SA"/>
        </w:rPr>
        <w:t>4</w:t>
      </w:r>
      <w:r w:rsidRPr="00F72FFA">
        <w:rPr>
          <w:rFonts w:asciiTheme="majorHAnsi" w:hAnsiTheme="majorHAnsi" w:cstheme="majorHAnsi"/>
          <w:b/>
          <w:sz w:val="22"/>
          <w:szCs w:val="22"/>
          <w:lang w:eastAsia="ar-SA"/>
        </w:rPr>
        <w:t>.</w:t>
      </w:r>
      <w:r w:rsidR="00F55937">
        <w:rPr>
          <w:rFonts w:asciiTheme="majorHAnsi" w:hAnsiTheme="majorHAnsi" w:cstheme="majorHAnsi"/>
          <w:b/>
          <w:sz w:val="22"/>
          <w:szCs w:val="22"/>
          <w:lang w:eastAsia="ar-SA"/>
        </w:rPr>
        <w:t>47</w:t>
      </w:r>
      <w:r w:rsidR="00C47F08">
        <w:rPr>
          <w:rFonts w:asciiTheme="majorHAnsi" w:hAnsiTheme="majorHAnsi" w:cstheme="majorHAnsi"/>
          <w:b/>
          <w:sz w:val="22"/>
          <w:szCs w:val="22"/>
          <w:lang w:eastAsia="ar-SA"/>
        </w:rPr>
        <w:t>.2024</w:t>
      </w:r>
    </w:p>
    <w:p w14:paraId="1DB53338" w14:textId="77777777" w:rsidR="00054776" w:rsidRPr="00F72FFA" w:rsidRDefault="00054776" w:rsidP="00054776">
      <w:pPr>
        <w:autoSpaceDE w:val="0"/>
        <w:jc w:val="both"/>
        <w:rPr>
          <w:rFonts w:asciiTheme="majorHAnsi" w:hAnsiTheme="majorHAnsi" w:cstheme="majorHAnsi"/>
          <w:b/>
          <w:sz w:val="22"/>
          <w:szCs w:val="22"/>
        </w:rPr>
      </w:pPr>
    </w:p>
    <w:p w14:paraId="4B7AAD94" w14:textId="77777777" w:rsidR="00054776" w:rsidRPr="00F72FFA" w:rsidRDefault="00054776" w:rsidP="00054776">
      <w:pPr>
        <w:autoSpaceDE w:val="0"/>
        <w:jc w:val="both"/>
        <w:rPr>
          <w:rFonts w:asciiTheme="majorHAnsi" w:hAnsiTheme="majorHAnsi" w:cstheme="majorHAnsi"/>
          <w:b/>
          <w:sz w:val="22"/>
          <w:szCs w:val="22"/>
        </w:rPr>
      </w:pPr>
    </w:p>
    <w:p w14:paraId="3C61F67C" w14:textId="77777777" w:rsidR="00054776" w:rsidRPr="00F72FFA" w:rsidRDefault="00054776" w:rsidP="00054776">
      <w:pPr>
        <w:jc w:val="both"/>
        <w:rPr>
          <w:rFonts w:asciiTheme="majorHAnsi" w:hAnsiTheme="majorHAnsi" w:cstheme="majorHAnsi"/>
          <w:sz w:val="22"/>
          <w:szCs w:val="22"/>
        </w:rPr>
      </w:pPr>
      <w:r w:rsidRPr="00F72FFA">
        <w:rPr>
          <w:rFonts w:asciiTheme="majorHAnsi" w:hAnsiTheme="majorHAnsi" w:cstheme="majorHAnsi"/>
          <w:sz w:val="22"/>
          <w:szCs w:val="22"/>
        </w:rPr>
        <w:t>zawarta w dniu …………………... w Bydgoszczy</w:t>
      </w:r>
    </w:p>
    <w:p w14:paraId="1539C638" w14:textId="77777777" w:rsidR="00054776" w:rsidRPr="00F72FFA" w:rsidRDefault="00054776" w:rsidP="00054776">
      <w:pPr>
        <w:jc w:val="both"/>
        <w:rPr>
          <w:rFonts w:asciiTheme="majorHAnsi" w:hAnsiTheme="majorHAnsi" w:cstheme="majorHAnsi"/>
          <w:sz w:val="22"/>
          <w:szCs w:val="22"/>
        </w:rPr>
      </w:pPr>
    </w:p>
    <w:p w14:paraId="64761DA5" w14:textId="77777777" w:rsidR="00054776" w:rsidRPr="00F72FFA" w:rsidRDefault="00054776" w:rsidP="00054776">
      <w:pPr>
        <w:spacing w:line="300" w:lineRule="auto"/>
        <w:jc w:val="both"/>
        <w:rPr>
          <w:rFonts w:asciiTheme="majorHAnsi" w:hAnsiTheme="majorHAnsi" w:cstheme="majorHAnsi"/>
          <w:b/>
          <w:sz w:val="22"/>
          <w:szCs w:val="22"/>
        </w:rPr>
      </w:pPr>
      <w:r w:rsidRPr="00F72FFA">
        <w:rPr>
          <w:rFonts w:asciiTheme="majorHAnsi" w:hAnsiTheme="majorHAnsi" w:cstheme="majorHAnsi"/>
          <w:b/>
          <w:sz w:val="22"/>
          <w:szCs w:val="22"/>
        </w:rPr>
        <w:t>Strony umowy:</w:t>
      </w:r>
    </w:p>
    <w:p w14:paraId="225C31D6" w14:textId="77777777" w:rsidR="00054776" w:rsidRPr="00F72FFA" w:rsidRDefault="00054776" w:rsidP="00054776">
      <w:pPr>
        <w:spacing w:line="300" w:lineRule="auto"/>
        <w:jc w:val="both"/>
        <w:rPr>
          <w:rFonts w:asciiTheme="majorHAnsi" w:hAnsiTheme="majorHAnsi" w:cstheme="majorHAnsi"/>
          <w:b/>
          <w:sz w:val="22"/>
          <w:szCs w:val="22"/>
        </w:rPr>
      </w:pPr>
      <w:r w:rsidRPr="00F72FFA">
        <w:rPr>
          <w:rFonts w:asciiTheme="majorHAnsi" w:hAnsiTheme="majorHAnsi" w:cstheme="majorHAnsi"/>
          <w:b/>
          <w:sz w:val="22"/>
          <w:szCs w:val="22"/>
        </w:rPr>
        <w:t>Zamawiający:</w:t>
      </w:r>
    </w:p>
    <w:p w14:paraId="45F0B1FD" w14:textId="77777777" w:rsidR="00054776" w:rsidRPr="00B43379" w:rsidRDefault="00054776" w:rsidP="00054776">
      <w:pPr>
        <w:spacing w:line="300" w:lineRule="auto"/>
        <w:jc w:val="both"/>
        <w:rPr>
          <w:rFonts w:asciiTheme="majorHAnsi" w:hAnsiTheme="majorHAnsi" w:cstheme="majorHAnsi"/>
          <w:sz w:val="22"/>
          <w:szCs w:val="22"/>
        </w:rPr>
      </w:pPr>
      <w:r w:rsidRPr="00F72FFA">
        <w:rPr>
          <w:rFonts w:asciiTheme="majorHAnsi" w:hAnsiTheme="majorHAnsi" w:cstheme="majorHAnsi"/>
          <w:b/>
          <w:sz w:val="22"/>
          <w:szCs w:val="22"/>
        </w:rPr>
        <w:t>Politechnika Bydgoska im. Jana i Jędrzeja Śniadeckich</w:t>
      </w:r>
      <w:r w:rsidRPr="00F72FFA">
        <w:rPr>
          <w:rFonts w:asciiTheme="majorHAnsi" w:hAnsiTheme="majorHAnsi" w:cstheme="majorHAnsi"/>
          <w:sz w:val="22"/>
          <w:szCs w:val="22"/>
        </w:rPr>
        <w:t xml:space="preserve"> z siedzibą przy Al. prof. S. Kaliskiego 7, 85-796 Bydgoszcz, NIP 5540313107, w imieniu której działa:</w:t>
      </w:r>
    </w:p>
    <w:p w14:paraId="3DE9092F" w14:textId="77777777" w:rsidR="00054776" w:rsidRPr="00B43379" w:rsidRDefault="00054776" w:rsidP="00054776">
      <w:pPr>
        <w:spacing w:line="300" w:lineRule="auto"/>
        <w:jc w:val="both"/>
        <w:rPr>
          <w:rFonts w:asciiTheme="majorHAnsi" w:hAnsiTheme="majorHAnsi" w:cstheme="majorHAnsi"/>
          <w:sz w:val="22"/>
          <w:szCs w:val="22"/>
        </w:rPr>
      </w:pPr>
      <w:r w:rsidRPr="00D8085D">
        <w:rPr>
          <w:rFonts w:asciiTheme="majorHAnsi" w:hAnsiTheme="majorHAnsi" w:cstheme="majorHAnsi"/>
          <w:sz w:val="22"/>
          <w:szCs w:val="22"/>
          <w:lang w:val="de-DE"/>
        </w:rPr>
        <w:t xml:space="preserve">Rektor prof. dr hab. inż. </w:t>
      </w:r>
      <w:r w:rsidRPr="00B43379">
        <w:rPr>
          <w:rFonts w:asciiTheme="majorHAnsi" w:hAnsiTheme="majorHAnsi" w:cstheme="majorHAnsi"/>
          <w:sz w:val="22"/>
          <w:szCs w:val="22"/>
        </w:rPr>
        <w:t>Marek Adamski na podstawie umocowania ustawowego,</w:t>
      </w:r>
    </w:p>
    <w:p w14:paraId="3012147C" w14:textId="6A831E26" w:rsidR="00054776" w:rsidRPr="00B43379" w:rsidRDefault="00054776" w:rsidP="00054776">
      <w:pPr>
        <w:spacing w:line="300" w:lineRule="auto"/>
        <w:jc w:val="both"/>
        <w:rPr>
          <w:rFonts w:asciiTheme="majorHAnsi" w:hAnsiTheme="majorHAnsi" w:cstheme="majorHAnsi"/>
          <w:sz w:val="22"/>
          <w:szCs w:val="22"/>
        </w:rPr>
      </w:pPr>
      <w:r w:rsidRPr="00B43379">
        <w:rPr>
          <w:rFonts w:asciiTheme="majorHAnsi" w:hAnsiTheme="majorHAnsi" w:cstheme="majorHAnsi"/>
          <w:sz w:val="22"/>
          <w:szCs w:val="22"/>
        </w:rPr>
        <w:t>przy kontrasygnacie</w:t>
      </w:r>
      <w:r w:rsidR="00C47F08">
        <w:rPr>
          <w:rFonts w:asciiTheme="majorHAnsi" w:hAnsiTheme="majorHAnsi" w:cstheme="majorHAnsi"/>
          <w:sz w:val="22"/>
          <w:szCs w:val="22"/>
        </w:rPr>
        <w:t xml:space="preserve"> </w:t>
      </w:r>
      <w:r w:rsidR="00F55937">
        <w:rPr>
          <w:rFonts w:asciiTheme="majorHAnsi" w:hAnsiTheme="majorHAnsi" w:cstheme="majorHAnsi"/>
          <w:sz w:val="22"/>
          <w:szCs w:val="22"/>
        </w:rPr>
        <w:t>Kwestora</w:t>
      </w:r>
    </w:p>
    <w:p w14:paraId="40A8ACAB" w14:textId="77777777" w:rsidR="00054776" w:rsidRPr="00F72FFA" w:rsidRDefault="00054776" w:rsidP="00054776">
      <w:pPr>
        <w:spacing w:line="300" w:lineRule="auto"/>
        <w:jc w:val="both"/>
        <w:rPr>
          <w:rFonts w:asciiTheme="majorHAnsi" w:hAnsiTheme="majorHAnsi" w:cstheme="majorHAnsi"/>
          <w:b/>
          <w:sz w:val="22"/>
          <w:szCs w:val="22"/>
        </w:rPr>
      </w:pPr>
    </w:p>
    <w:p w14:paraId="21F4EADF" w14:textId="77777777" w:rsidR="00054776" w:rsidRPr="00F72FFA" w:rsidRDefault="00054776" w:rsidP="00054776">
      <w:pPr>
        <w:spacing w:line="300" w:lineRule="auto"/>
        <w:jc w:val="both"/>
        <w:rPr>
          <w:rFonts w:asciiTheme="majorHAnsi" w:hAnsiTheme="majorHAnsi" w:cstheme="majorHAnsi"/>
          <w:b/>
          <w:sz w:val="22"/>
          <w:szCs w:val="22"/>
        </w:rPr>
      </w:pPr>
      <w:r w:rsidRPr="00F72FFA">
        <w:rPr>
          <w:rFonts w:asciiTheme="majorHAnsi" w:hAnsiTheme="majorHAnsi" w:cstheme="majorHAnsi"/>
          <w:b/>
          <w:sz w:val="22"/>
          <w:szCs w:val="22"/>
        </w:rPr>
        <w:t>Wykonawca:</w:t>
      </w:r>
    </w:p>
    <w:p w14:paraId="4BE3432E" w14:textId="77777777" w:rsidR="00054776" w:rsidRPr="00F72FFA" w:rsidRDefault="00054776" w:rsidP="00054776">
      <w:pPr>
        <w:spacing w:line="300" w:lineRule="auto"/>
        <w:jc w:val="both"/>
        <w:rPr>
          <w:rFonts w:asciiTheme="majorHAnsi" w:hAnsiTheme="majorHAnsi" w:cstheme="majorHAnsi"/>
          <w:b/>
          <w:sz w:val="22"/>
          <w:szCs w:val="22"/>
        </w:rPr>
      </w:pPr>
    </w:p>
    <w:p w14:paraId="68951134" w14:textId="77777777" w:rsidR="00054776" w:rsidRPr="00F72FFA" w:rsidRDefault="00054776" w:rsidP="00054776">
      <w:pPr>
        <w:spacing w:line="300" w:lineRule="auto"/>
        <w:jc w:val="both"/>
        <w:outlineLvl w:val="0"/>
        <w:rPr>
          <w:rFonts w:asciiTheme="majorHAnsi" w:hAnsiTheme="majorHAnsi" w:cstheme="majorHAnsi"/>
          <w:sz w:val="22"/>
          <w:szCs w:val="22"/>
        </w:rPr>
      </w:pPr>
      <w:r w:rsidRPr="00F72FFA">
        <w:rPr>
          <w:rFonts w:asciiTheme="majorHAnsi" w:hAnsiTheme="majorHAnsi" w:cstheme="majorHAnsi"/>
          <w:sz w:val="22"/>
          <w:szCs w:val="22"/>
        </w:rPr>
        <w:t>…………………………………………… w imieniu którego działa:</w:t>
      </w:r>
    </w:p>
    <w:p w14:paraId="39C1DB65" w14:textId="77777777" w:rsidR="00054776" w:rsidRPr="00F72FFA" w:rsidRDefault="00054776" w:rsidP="00054776">
      <w:pPr>
        <w:spacing w:line="300" w:lineRule="auto"/>
        <w:jc w:val="both"/>
        <w:outlineLvl w:val="0"/>
        <w:rPr>
          <w:rFonts w:asciiTheme="majorHAnsi" w:hAnsiTheme="majorHAnsi" w:cstheme="majorHAnsi"/>
          <w:sz w:val="22"/>
          <w:szCs w:val="22"/>
        </w:rPr>
      </w:pPr>
      <w:r w:rsidRPr="00F72FFA">
        <w:rPr>
          <w:rFonts w:asciiTheme="majorHAnsi" w:hAnsiTheme="majorHAnsi" w:cstheme="majorHAnsi"/>
          <w:sz w:val="22"/>
          <w:szCs w:val="22"/>
        </w:rPr>
        <w:t xml:space="preserve">…………………………………………., </w:t>
      </w:r>
    </w:p>
    <w:p w14:paraId="5D0A93EC" w14:textId="77777777" w:rsidR="00054776" w:rsidRPr="00F72FFA" w:rsidRDefault="00054776" w:rsidP="00054776">
      <w:pPr>
        <w:spacing w:line="276" w:lineRule="auto"/>
        <w:jc w:val="both"/>
        <w:rPr>
          <w:rFonts w:asciiTheme="majorHAnsi" w:hAnsiTheme="majorHAnsi" w:cstheme="majorHAnsi"/>
          <w:sz w:val="22"/>
          <w:szCs w:val="22"/>
        </w:rPr>
      </w:pPr>
    </w:p>
    <w:p w14:paraId="79D9A397" w14:textId="77777777" w:rsidR="00054776" w:rsidRPr="00F72FFA" w:rsidRDefault="00054776" w:rsidP="00054776">
      <w:pPr>
        <w:spacing w:line="276" w:lineRule="auto"/>
        <w:jc w:val="both"/>
        <w:rPr>
          <w:rFonts w:asciiTheme="majorHAnsi" w:hAnsiTheme="majorHAnsi" w:cstheme="majorHAnsi"/>
          <w:sz w:val="22"/>
          <w:szCs w:val="22"/>
        </w:rPr>
      </w:pPr>
      <w:r w:rsidRPr="00F72FFA">
        <w:rPr>
          <w:rFonts w:asciiTheme="majorHAnsi" w:hAnsiTheme="majorHAnsi" w:cstheme="majorHAnsi"/>
          <w:sz w:val="22"/>
          <w:szCs w:val="22"/>
        </w:rPr>
        <w:t>łącznie zwanymi „Stronami”, a każda odrębnie „Stroną”.</w:t>
      </w:r>
    </w:p>
    <w:p w14:paraId="2D65D669" w14:textId="77777777" w:rsidR="00054776" w:rsidRPr="00F72FFA" w:rsidRDefault="00054776" w:rsidP="00054776">
      <w:pPr>
        <w:spacing w:line="276" w:lineRule="auto"/>
        <w:jc w:val="both"/>
        <w:rPr>
          <w:rFonts w:asciiTheme="majorHAnsi" w:hAnsiTheme="majorHAnsi" w:cstheme="majorHAnsi"/>
          <w:sz w:val="22"/>
          <w:szCs w:val="22"/>
        </w:rPr>
      </w:pPr>
    </w:p>
    <w:p w14:paraId="36DF4C0B" w14:textId="713F0337" w:rsidR="00054776" w:rsidRPr="00F72FFA" w:rsidRDefault="00054776" w:rsidP="00216DB0">
      <w:pPr>
        <w:spacing w:line="276" w:lineRule="auto"/>
        <w:jc w:val="both"/>
        <w:rPr>
          <w:rFonts w:asciiTheme="majorHAnsi" w:hAnsiTheme="majorHAnsi" w:cstheme="majorHAnsi"/>
          <w:b/>
          <w:sz w:val="22"/>
          <w:szCs w:val="22"/>
        </w:rPr>
      </w:pPr>
      <w:r w:rsidRPr="00F72FFA">
        <w:rPr>
          <w:rFonts w:asciiTheme="majorHAnsi" w:hAnsiTheme="majorHAnsi" w:cstheme="majorHAnsi"/>
          <w:sz w:val="22"/>
          <w:szCs w:val="22"/>
        </w:rPr>
        <w:t xml:space="preserve">Strony </w:t>
      </w:r>
      <w:r w:rsidR="004276C2">
        <w:rPr>
          <w:rFonts w:asciiTheme="majorHAnsi" w:hAnsiTheme="majorHAnsi" w:cstheme="majorHAnsi"/>
          <w:sz w:val="22"/>
          <w:szCs w:val="22"/>
        </w:rPr>
        <w:t xml:space="preserve">w rezultacie wyboru </w:t>
      </w:r>
      <w:r w:rsidRPr="00F72FFA">
        <w:rPr>
          <w:rFonts w:asciiTheme="majorHAnsi" w:hAnsiTheme="majorHAnsi" w:cstheme="majorHAnsi"/>
          <w:sz w:val="22"/>
          <w:szCs w:val="22"/>
        </w:rPr>
        <w:t xml:space="preserve">przez Zamawiającego </w:t>
      </w:r>
      <w:r w:rsidR="004276C2">
        <w:rPr>
          <w:rFonts w:asciiTheme="majorHAnsi" w:hAnsiTheme="majorHAnsi" w:cstheme="majorHAnsi"/>
          <w:sz w:val="22"/>
          <w:szCs w:val="22"/>
        </w:rPr>
        <w:t xml:space="preserve">oferty Wykonawcy </w:t>
      </w:r>
      <w:r w:rsidRPr="00F72FFA">
        <w:rPr>
          <w:rFonts w:asciiTheme="majorHAnsi" w:hAnsiTheme="majorHAnsi" w:cstheme="majorHAnsi"/>
          <w:sz w:val="22"/>
          <w:szCs w:val="22"/>
        </w:rPr>
        <w:t xml:space="preserve">w postępowaniu </w:t>
      </w:r>
      <w:r w:rsidR="002A6DF8">
        <w:rPr>
          <w:rFonts w:asciiTheme="majorHAnsi" w:hAnsiTheme="majorHAnsi" w:cstheme="majorHAnsi"/>
          <w:sz w:val="22"/>
          <w:szCs w:val="22"/>
        </w:rPr>
        <w:br/>
      </w:r>
      <w:r w:rsidRPr="00F72FFA">
        <w:rPr>
          <w:rFonts w:asciiTheme="majorHAnsi" w:hAnsiTheme="majorHAnsi" w:cstheme="majorHAnsi"/>
          <w:sz w:val="22"/>
          <w:szCs w:val="22"/>
        </w:rPr>
        <w:t xml:space="preserve">o udzielenie zamówienia publicznego w </w:t>
      </w:r>
      <w:r w:rsidRPr="00605A07">
        <w:rPr>
          <w:rFonts w:asciiTheme="majorHAnsi" w:hAnsiTheme="majorHAnsi" w:cstheme="majorHAnsi"/>
          <w:sz w:val="22"/>
          <w:szCs w:val="22"/>
        </w:rPr>
        <w:t xml:space="preserve">trybie podstawowym, na </w:t>
      </w:r>
      <w:r w:rsidR="00594B85" w:rsidRPr="00605A07">
        <w:rPr>
          <w:rFonts w:asciiTheme="majorHAnsi" w:hAnsiTheme="majorHAnsi" w:cstheme="majorHAnsi"/>
          <w:sz w:val="22"/>
          <w:szCs w:val="22"/>
        </w:rPr>
        <w:t xml:space="preserve">podstawie przepisów ustawy </w:t>
      </w:r>
      <w:r w:rsidR="002A6DF8">
        <w:rPr>
          <w:rFonts w:asciiTheme="majorHAnsi" w:hAnsiTheme="majorHAnsi" w:cstheme="majorHAnsi"/>
          <w:sz w:val="22"/>
          <w:szCs w:val="22"/>
        </w:rPr>
        <w:br/>
      </w:r>
      <w:r w:rsidRPr="00605A07">
        <w:rPr>
          <w:rFonts w:asciiTheme="majorHAnsi" w:hAnsiTheme="majorHAnsi" w:cstheme="majorHAnsi"/>
          <w:sz w:val="22"/>
          <w:szCs w:val="22"/>
        </w:rPr>
        <w:t xml:space="preserve">z dnia </w:t>
      </w:r>
      <w:r w:rsidR="00594B85" w:rsidRPr="00605A07">
        <w:rPr>
          <w:rFonts w:asciiTheme="majorHAnsi" w:hAnsiTheme="majorHAnsi" w:cstheme="majorHAnsi"/>
          <w:sz w:val="22"/>
          <w:szCs w:val="22"/>
        </w:rPr>
        <w:t>11 września 2019 </w:t>
      </w:r>
      <w:r w:rsidRPr="00605A07">
        <w:rPr>
          <w:rFonts w:asciiTheme="majorHAnsi" w:hAnsiTheme="majorHAnsi" w:cstheme="majorHAnsi"/>
          <w:sz w:val="22"/>
          <w:szCs w:val="22"/>
        </w:rPr>
        <w:t xml:space="preserve">r. - Prawo zamówień publicznych pn. </w:t>
      </w:r>
      <w:r w:rsidR="002831CD" w:rsidRPr="00605A07">
        <w:rPr>
          <w:rFonts w:asciiTheme="majorHAnsi" w:hAnsiTheme="majorHAnsi" w:cstheme="majorHAnsi"/>
          <w:b/>
          <w:bCs w:val="0"/>
          <w:sz w:val="22"/>
          <w:szCs w:val="22"/>
        </w:rPr>
        <w:t>„</w:t>
      </w:r>
      <w:r w:rsidR="00F55937" w:rsidRPr="00F55937">
        <w:rPr>
          <w:rFonts w:asciiTheme="majorHAnsi" w:hAnsiTheme="majorHAnsi" w:cstheme="majorHAnsi"/>
          <w:b/>
          <w:sz w:val="22"/>
          <w:szCs w:val="22"/>
        </w:rPr>
        <w:t>Modernizacja i przebudowa III piętra bud. B i III piętra bud. C na potrzeby Wydziału Telekomunikacji, Informatyki i Elektrotechniki - kampus Fordon, Kaliskiego 7</w:t>
      </w:r>
      <w:r w:rsidR="002831CD" w:rsidRPr="00605A07">
        <w:rPr>
          <w:rFonts w:asciiTheme="majorHAnsi" w:hAnsiTheme="majorHAnsi" w:cstheme="majorHAnsi"/>
          <w:b/>
          <w:sz w:val="22"/>
          <w:szCs w:val="22"/>
        </w:rPr>
        <w:t>”</w:t>
      </w:r>
      <w:r w:rsidR="004A26B2" w:rsidRPr="00F72FFA">
        <w:rPr>
          <w:rFonts w:asciiTheme="majorHAnsi" w:hAnsiTheme="majorHAnsi" w:cstheme="majorHAnsi"/>
          <w:b/>
          <w:sz w:val="22"/>
          <w:szCs w:val="22"/>
        </w:rPr>
        <w:t xml:space="preserve"> </w:t>
      </w:r>
      <w:r w:rsidR="00594B85" w:rsidRPr="00F72FFA">
        <w:rPr>
          <w:rFonts w:asciiTheme="majorHAnsi" w:hAnsiTheme="majorHAnsi" w:cstheme="majorHAnsi"/>
          <w:sz w:val="22"/>
          <w:szCs w:val="22"/>
        </w:rPr>
        <w:t>nr </w:t>
      </w:r>
      <w:r w:rsidR="00C847B7" w:rsidRPr="00F72FFA">
        <w:rPr>
          <w:rFonts w:asciiTheme="majorHAnsi" w:hAnsiTheme="majorHAnsi" w:cstheme="majorHAnsi"/>
          <w:b/>
          <w:bCs w:val="0"/>
          <w:sz w:val="22"/>
          <w:szCs w:val="22"/>
        </w:rPr>
        <w:t>RZP.243.</w:t>
      </w:r>
      <w:r w:rsidR="00F55937">
        <w:rPr>
          <w:rFonts w:asciiTheme="majorHAnsi" w:hAnsiTheme="majorHAnsi" w:cstheme="majorHAnsi"/>
          <w:b/>
          <w:bCs w:val="0"/>
          <w:sz w:val="22"/>
          <w:szCs w:val="22"/>
        </w:rPr>
        <w:t>47</w:t>
      </w:r>
      <w:r w:rsidR="00C47F08">
        <w:rPr>
          <w:rFonts w:asciiTheme="majorHAnsi" w:hAnsiTheme="majorHAnsi" w:cstheme="majorHAnsi"/>
          <w:b/>
          <w:bCs w:val="0"/>
          <w:sz w:val="22"/>
          <w:szCs w:val="22"/>
        </w:rPr>
        <w:t>.2024</w:t>
      </w:r>
      <w:r w:rsidRPr="00F72FFA">
        <w:rPr>
          <w:rFonts w:asciiTheme="majorHAnsi" w:hAnsiTheme="majorHAnsi" w:cstheme="majorHAnsi"/>
          <w:sz w:val="22"/>
          <w:szCs w:val="22"/>
        </w:rPr>
        <w:t xml:space="preserve"> </w:t>
      </w:r>
      <w:r w:rsidR="004276C2">
        <w:rPr>
          <w:rFonts w:asciiTheme="majorHAnsi" w:hAnsiTheme="majorHAnsi" w:cstheme="majorHAnsi"/>
          <w:sz w:val="22"/>
          <w:szCs w:val="22"/>
        </w:rPr>
        <w:t xml:space="preserve">postanowiły zawrzeć umowę (zwanej dalej „Umową”) </w:t>
      </w:r>
      <w:r w:rsidR="002A6DF8">
        <w:rPr>
          <w:rFonts w:asciiTheme="majorHAnsi" w:hAnsiTheme="majorHAnsi" w:cstheme="majorHAnsi"/>
          <w:sz w:val="22"/>
          <w:szCs w:val="22"/>
        </w:rPr>
        <w:br/>
      </w:r>
      <w:r w:rsidR="004276C2">
        <w:rPr>
          <w:rFonts w:asciiTheme="majorHAnsi" w:hAnsiTheme="majorHAnsi" w:cstheme="majorHAnsi"/>
          <w:sz w:val="22"/>
          <w:szCs w:val="22"/>
        </w:rPr>
        <w:t>o następującej treści:</w:t>
      </w:r>
    </w:p>
    <w:p w14:paraId="380AB153" w14:textId="77777777" w:rsidR="00054776" w:rsidRPr="00B43379" w:rsidRDefault="00054776" w:rsidP="00054776">
      <w:pPr>
        <w:autoSpaceDE w:val="0"/>
        <w:jc w:val="both"/>
        <w:rPr>
          <w:rFonts w:asciiTheme="majorHAnsi" w:hAnsiTheme="majorHAnsi" w:cstheme="majorHAnsi"/>
          <w:sz w:val="22"/>
          <w:szCs w:val="22"/>
        </w:rPr>
      </w:pPr>
    </w:p>
    <w:p w14:paraId="0D418A08" w14:textId="6B4933E9" w:rsidR="00054776" w:rsidRPr="00F72FFA" w:rsidRDefault="00054776" w:rsidP="00054776">
      <w:pPr>
        <w:keepNext/>
        <w:keepLines/>
        <w:widowControl w:val="0"/>
        <w:spacing w:line="276" w:lineRule="auto"/>
        <w:jc w:val="center"/>
        <w:outlineLvl w:val="0"/>
        <w:rPr>
          <w:rFonts w:asciiTheme="majorHAnsi" w:eastAsia="Arial" w:hAnsiTheme="majorHAnsi" w:cstheme="majorHAnsi"/>
          <w:b/>
          <w:bCs w:val="0"/>
          <w:sz w:val="22"/>
          <w:szCs w:val="22"/>
        </w:rPr>
      </w:pPr>
      <w:bookmarkStart w:id="3" w:name="bookmark21"/>
      <w:r w:rsidRPr="00B43379">
        <w:rPr>
          <w:rFonts w:asciiTheme="majorHAnsi" w:eastAsia="Arial" w:hAnsiTheme="majorHAnsi" w:cstheme="majorHAnsi"/>
          <w:b/>
          <w:sz w:val="22"/>
          <w:szCs w:val="22"/>
        </w:rPr>
        <w:t>§</w:t>
      </w:r>
      <w:r w:rsidR="003C26A1">
        <w:rPr>
          <w:rFonts w:asciiTheme="majorHAnsi" w:eastAsia="Arial" w:hAnsiTheme="majorHAnsi" w:cstheme="majorHAnsi"/>
          <w:b/>
          <w:sz w:val="22"/>
          <w:szCs w:val="22"/>
        </w:rPr>
        <w:t xml:space="preserve"> </w:t>
      </w:r>
      <w:r w:rsidRPr="00B43379">
        <w:rPr>
          <w:rFonts w:asciiTheme="majorHAnsi" w:eastAsia="Arial" w:hAnsiTheme="majorHAnsi" w:cstheme="majorHAnsi"/>
          <w:b/>
          <w:sz w:val="22"/>
          <w:szCs w:val="22"/>
        </w:rPr>
        <w:t xml:space="preserve">1. Przedmiot </w:t>
      </w:r>
      <w:r w:rsidRPr="00F72FFA">
        <w:rPr>
          <w:rFonts w:asciiTheme="majorHAnsi" w:eastAsia="Arial" w:hAnsiTheme="majorHAnsi" w:cstheme="majorHAnsi"/>
          <w:b/>
          <w:sz w:val="22"/>
          <w:szCs w:val="22"/>
        </w:rPr>
        <w:t>Umowy</w:t>
      </w:r>
      <w:bookmarkEnd w:id="3"/>
    </w:p>
    <w:p w14:paraId="26591652" w14:textId="1C60C117" w:rsidR="00054776" w:rsidRDefault="00054776" w:rsidP="002B42BA">
      <w:pPr>
        <w:widowControl w:val="0"/>
        <w:numPr>
          <w:ilvl w:val="0"/>
          <w:numId w:val="5"/>
        </w:numPr>
        <w:tabs>
          <w:tab w:val="left" w:pos="426"/>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Przedmiotem umowy jest wykonanie robót budowlanych </w:t>
      </w:r>
      <w:r w:rsidR="004276C2">
        <w:rPr>
          <w:rFonts w:asciiTheme="majorHAnsi" w:eastAsia="Arial" w:hAnsiTheme="majorHAnsi" w:cstheme="majorHAnsi"/>
          <w:sz w:val="22"/>
          <w:szCs w:val="22"/>
        </w:rPr>
        <w:t>(zwanych dalej „Robotami”</w:t>
      </w:r>
      <w:r w:rsidR="0027707C">
        <w:rPr>
          <w:rFonts w:asciiTheme="majorHAnsi" w:eastAsia="Arial" w:hAnsiTheme="majorHAnsi" w:cstheme="majorHAnsi"/>
          <w:sz w:val="22"/>
          <w:szCs w:val="22"/>
        </w:rPr>
        <w:t xml:space="preserve"> lub zamiennie „Przedmiotem Umowy”</w:t>
      </w:r>
      <w:r w:rsidR="004276C2">
        <w:rPr>
          <w:rFonts w:asciiTheme="majorHAnsi" w:eastAsia="Arial" w:hAnsiTheme="majorHAnsi" w:cstheme="majorHAnsi"/>
          <w:sz w:val="22"/>
          <w:szCs w:val="22"/>
        </w:rPr>
        <w:t>)</w:t>
      </w:r>
      <w:r w:rsidR="00CA3F21">
        <w:rPr>
          <w:rFonts w:asciiTheme="majorHAnsi" w:eastAsia="Arial" w:hAnsiTheme="majorHAnsi" w:cstheme="majorHAnsi"/>
          <w:sz w:val="22"/>
          <w:szCs w:val="22"/>
        </w:rPr>
        <w:t>,</w:t>
      </w:r>
      <w:r w:rsidR="004276C2">
        <w:rPr>
          <w:rFonts w:asciiTheme="majorHAnsi" w:eastAsia="Arial" w:hAnsiTheme="majorHAnsi" w:cstheme="majorHAnsi"/>
          <w:sz w:val="22"/>
          <w:szCs w:val="22"/>
        </w:rPr>
        <w:t xml:space="preserve"> </w:t>
      </w:r>
      <w:r w:rsidRPr="00F72FFA">
        <w:rPr>
          <w:rFonts w:asciiTheme="majorHAnsi" w:eastAsia="Arial" w:hAnsiTheme="majorHAnsi" w:cstheme="majorHAnsi"/>
          <w:sz w:val="22"/>
          <w:szCs w:val="22"/>
        </w:rPr>
        <w:t>polegających na</w:t>
      </w:r>
      <w:r w:rsidR="004276C2">
        <w:rPr>
          <w:rFonts w:asciiTheme="majorHAnsi" w:eastAsia="Arial" w:hAnsiTheme="majorHAnsi" w:cstheme="majorHAnsi"/>
          <w:sz w:val="22"/>
          <w:szCs w:val="22"/>
        </w:rPr>
        <w:t>:</w:t>
      </w:r>
      <w:r w:rsidR="00D8085D" w:rsidRPr="00D8085D">
        <w:rPr>
          <w:rFonts w:asciiTheme="majorHAnsi" w:eastAsia="Arial" w:hAnsiTheme="majorHAnsi" w:cstheme="majorHAnsi"/>
          <w:sz w:val="22"/>
          <w:szCs w:val="22"/>
        </w:rPr>
        <w:t xml:space="preserve"> </w:t>
      </w:r>
    </w:p>
    <w:p w14:paraId="70DCD627" w14:textId="2AC87E57" w:rsidR="006A271D" w:rsidRPr="006A271D" w:rsidRDefault="00F55937" w:rsidP="006A271D">
      <w:pPr>
        <w:pStyle w:val="Akapitzlist"/>
        <w:numPr>
          <w:ilvl w:val="0"/>
          <w:numId w:val="10"/>
        </w:numPr>
        <w:spacing w:line="276" w:lineRule="auto"/>
        <w:jc w:val="both"/>
        <w:rPr>
          <w:rFonts w:asciiTheme="majorHAnsi" w:hAnsiTheme="majorHAnsi" w:cstheme="majorHAnsi"/>
        </w:rPr>
      </w:pPr>
      <w:r>
        <w:rPr>
          <w:rFonts w:cs="Calibri"/>
        </w:rPr>
        <w:t>wykonaniu demontaży i niezbędnych rozbiórek</w:t>
      </w:r>
      <w:r w:rsidR="006A271D" w:rsidRPr="006A271D">
        <w:rPr>
          <w:rFonts w:asciiTheme="majorHAnsi" w:hAnsiTheme="majorHAnsi" w:cstheme="majorHAnsi"/>
        </w:rPr>
        <w:t>;</w:t>
      </w:r>
    </w:p>
    <w:p w14:paraId="3C8986CA" w14:textId="77777777" w:rsidR="00EA6667" w:rsidRDefault="00EA6667" w:rsidP="00EA6667">
      <w:pPr>
        <w:pStyle w:val="Akapitzlist"/>
        <w:numPr>
          <w:ilvl w:val="0"/>
          <w:numId w:val="10"/>
        </w:numPr>
        <w:spacing w:line="300" w:lineRule="auto"/>
        <w:jc w:val="both"/>
        <w:rPr>
          <w:rFonts w:cs="Calibri"/>
        </w:rPr>
      </w:pPr>
      <w:r w:rsidRPr="00254122">
        <w:rPr>
          <w:rFonts w:cs="Calibri"/>
        </w:rPr>
        <w:t>oczyszczeniu podłoży</w:t>
      </w:r>
      <w:r>
        <w:rPr>
          <w:rFonts w:cs="Calibri"/>
        </w:rPr>
        <w:t>;</w:t>
      </w:r>
    </w:p>
    <w:p w14:paraId="56C129C7" w14:textId="77777777" w:rsidR="00EA6667" w:rsidRPr="00254122" w:rsidRDefault="00EA6667" w:rsidP="00EA6667">
      <w:pPr>
        <w:pStyle w:val="Akapitzlist"/>
        <w:numPr>
          <w:ilvl w:val="0"/>
          <w:numId w:val="10"/>
        </w:numPr>
        <w:spacing w:line="300" w:lineRule="auto"/>
        <w:jc w:val="both"/>
        <w:rPr>
          <w:rFonts w:cs="Calibri"/>
        </w:rPr>
      </w:pPr>
      <w:r w:rsidRPr="00254122">
        <w:rPr>
          <w:rFonts w:cs="Calibri"/>
        </w:rPr>
        <w:t>wykonaniu ścian wewnętrznych działowych</w:t>
      </w:r>
      <w:r>
        <w:rPr>
          <w:rFonts w:cs="Calibri"/>
        </w:rPr>
        <w:t>;</w:t>
      </w:r>
    </w:p>
    <w:p w14:paraId="66A8035E" w14:textId="77777777" w:rsidR="00EA6667" w:rsidRPr="00EA6667" w:rsidRDefault="00EA6667" w:rsidP="00EA6667">
      <w:pPr>
        <w:pStyle w:val="Akapitzlist"/>
        <w:numPr>
          <w:ilvl w:val="0"/>
          <w:numId w:val="10"/>
        </w:numPr>
        <w:rPr>
          <w:rFonts w:cs="Calibri"/>
        </w:rPr>
      </w:pPr>
      <w:r w:rsidRPr="00EA6667">
        <w:rPr>
          <w:rFonts w:cs="Calibri"/>
        </w:rPr>
        <w:t>naprawie i wzmocnieniu ścian istniejących;</w:t>
      </w:r>
    </w:p>
    <w:p w14:paraId="70AE663F" w14:textId="77777777" w:rsidR="00EA6667" w:rsidRPr="00254122" w:rsidRDefault="00EA6667" w:rsidP="00EA6667">
      <w:pPr>
        <w:pStyle w:val="Akapitzlist"/>
        <w:numPr>
          <w:ilvl w:val="0"/>
          <w:numId w:val="10"/>
        </w:numPr>
        <w:spacing w:line="300" w:lineRule="auto"/>
        <w:jc w:val="both"/>
        <w:rPr>
          <w:rFonts w:cs="Calibri"/>
        </w:rPr>
      </w:pPr>
      <w:r w:rsidRPr="00254122">
        <w:rPr>
          <w:rFonts w:cs="Calibri"/>
        </w:rPr>
        <w:t>relokacji i realizacji nowych otworów drzwiowych</w:t>
      </w:r>
      <w:r>
        <w:rPr>
          <w:rFonts w:cs="Calibri"/>
        </w:rPr>
        <w:t>;</w:t>
      </w:r>
    </w:p>
    <w:p w14:paraId="0BD65299" w14:textId="77777777" w:rsidR="00EA6667" w:rsidRPr="00254122" w:rsidRDefault="00EA6667" w:rsidP="00EA6667">
      <w:pPr>
        <w:pStyle w:val="Akapitzlist"/>
        <w:numPr>
          <w:ilvl w:val="0"/>
          <w:numId w:val="10"/>
        </w:numPr>
        <w:spacing w:line="300" w:lineRule="auto"/>
        <w:jc w:val="both"/>
        <w:rPr>
          <w:rFonts w:cs="Calibri"/>
        </w:rPr>
      </w:pPr>
      <w:r w:rsidRPr="00254122">
        <w:rPr>
          <w:rFonts w:cs="Calibri"/>
        </w:rPr>
        <w:t>montażu nadproży w otworach drzwiowych nowoprojektowanych, relokowanych i istniejących</w:t>
      </w:r>
      <w:r>
        <w:rPr>
          <w:rFonts w:cs="Calibri"/>
        </w:rPr>
        <w:t>;</w:t>
      </w:r>
    </w:p>
    <w:p w14:paraId="75E14DF7" w14:textId="77777777" w:rsidR="00A02DF8" w:rsidRPr="00254122" w:rsidRDefault="00A02DF8" w:rsidP="00A02DF8">
      <w:pPr>
        <w:pStyle w:val="Akapitzlist"/>
        <w:numPr>
          <w:ilvl w:val="0"/>
          <w:numId w:val="10"/>
        </w:numPr>
        <w:spacing w:line="300" w:lineRule="auto"/>
        <w:jc w:val="both"/>
        <w:rPr>
          <w:rFonts w:cs="Calibri"/>
        </w:rPr>
      </w:pPr>
      <w:r w:rsidRPr="00254122">
        <w:rPr>
          <w:rFonts w:cs="Calibri"/>
        </w:rPr>
        <w:t>montażu stolarki i ślusarki drzwiowej</w:t>
      </w:r>
      <w:r>
        <w:rPr>
          <w:rFonts w:cs="Calibri"/>
        </w:rPr>
        <w:t>;</w:t>
      </w:r>
    </w:p>
    <w:p w14:paraId="0A0591D9" w14:textId="77777777" w:rsidR="00A02DF8" w:rsidRPr="00254122" w:rsidRDefault="00A02DF8" w:rsidP="00A02DF8">
      <w:pPr>
        <w:pStyle w:val="Akapitzlist"/>
        <w:numPr>
          <w:ilvl w:val="0"/>
          <w:numId w:val="10"/>
        </w:numPr>
        <w:spacing w:line="300" w:lineRule="auto"/>
        <w:jc w:val="both"/>
        <w:rPr>
          <w:rFonts w:cs="Calibri"/>
        </w:rPr>
      </w:pPr>
      <w:r w:rsidRPr="00254122">
        <w:rPr>
          <w:rFonts w:cs="Calibri"/>
        </w:rPr>
        <w:t>w zakresie wykończenia ścian: wykonaniu wypraw tynkarskich, gładzi, ułożeniu tapet, wykonaniu powłok malarskich, okładzin ceramicznych, ułożeniu lameli ściennych</w:t>
      </w:r>
      <w:r>
        <w:rPr>
          <w:rFonts w:cs="Calibri"/>
        </w:rPr>
        <w:t>;</w:t>
      </w:r>
    </w:p>
    <w:p w14:paraId="1FB1ABC1" w14:textId="77777777" w:rsidR="00A02DF8" w:rsidRPr="00254122" w:rsidRDefault="00A02DF8" w:rsidP="00A02DF8">
      <w:pPr>
        <w:pStyle w:val="Akapitzlist"/>
        <w:numPr>
          <w:ilvl w:val="0"/>
          <w:numId w:val="10"/>
        </w:numPr>
        <w:spacing w:line="300" w:lineRule="auto"/>
        <w:jc w:val="both"/>
        <w:rPr>
          <w:rFonts w:cs="Calibri"/>
        </w:rPr>
      </w:pPr>
      <w:r w:rsidRPr="00254122">
        <w:rPr>
          <w:rFonts w:cs="Calibri"/>
        </w:rPr>
        <w:lastRenderedPageBreak/>
        <w:t>w zakresie wykończenia sufitów: wykonaniu wypraw tynkarskich, gładzi, ułożeniu tapet, wykonaniu powłok malarskich, sufitów podwieszanych</w:t>
      </w:r>
      <w:r>
        <w:rPr>
          <w:rFonts w:cs="Calibri"/>
        </w:rPr>
        <w:t>;</w:t>
      </w:r>
    </w:p>
    <w:p w14:paraId="57CF4B79" w14:textId="77777777" w:rsidR="00A02DF8" w:rsidRPr="00254122" w:rsidRDefault="00A02DF8" w:rsidP="00A02DF8">
      <w:pPr>
        <w:pStyle w:val="Akapitzlist"/>
        <w:numPr>
          <w:ilvl w:val="0"/>
          <w:numId w:val="10"/>
        </w:numPr>
        <w:spacing w:line="300" w:lineRule="auto"/>
        <w:jc w:val="both"/>
        <w:rPr>
          <w:rFonts w:cs="Calibri"/>
        </w:rPr>
      </w:pPr>
      <w:r w:rsidRPr="00254122">
        <w:rPr>
          <w:rFonts w:cs="Calibri"/>
        </w:rPr>
        <w:t>w zakresie wykończenia podłóg: wykonaniu wylewek, układaniu warstw wykończeniowych, wykonaniu podłogi podniesionej</w:t>
      </w:r>
      <w:r>
        <w:rPr>
          <w:rFonts w:cs="Calibri"/>
        </w:rPr>
        <w:t>;</w:t>
      </w:r>
    </w:p>
    <w:p w14:paraId="217E8E61" w14:textId="4CC64EB2" w:rsidR="00A02DF8" w:rsidRPr="00254122" w:rsidRDefault="00A02DF8" w:rsidP="00A02DF8">
      <w:pPr>
        <w:pStyle w:val="Akapitzlist"/>
        <w:numPr>
          <w:ilvl w:val="0"/>
          <w:numId w:val="10"/>
        </w:numPr>
        <w:spacing w:line="300" w:lineRule="auto"/>
        <w:jc w:val="both"/>
        <w:rPr>
          <w:rFonts w:cs="Calibri"/>
        </w:rPr>
      </w:pPr>
      <w:r w:rsidRPr="00254122">
        <w:rPr>
          <w:rFonts w:cs="Calibri"/>
        </w:rPr>
        <w:t>montażu parapetów wewnętrznych, nawiewników okiennych, kratek wentylacyjnych</w:t>
      </w:r>
      <w:r>
        <w:rPr>
          <w:rFonts w:cs="Calibri"/>
        </w:rPr>
        <w:t>,</w:t>
      </w:r>
    </w:p>
    <w:p w14:paraId="39A2FBC6" w14:textId="77777777" w:rsidR="00A02DF8" w:rsidRPr="00254122" w:rsidRDefault="00A02DF8" w:rsidP="00A02DF8">
      <w:pPr>
        <w:pStyle w:val="Akapitzlist"/>
        <w:numPr>
          <w:ilvl w:val="0"/>
          <w:numId w:val="10"/>
        </w:numPr>
        <w:spacing w:line="300" w:lineRule="auto"/>
        <w:jc w:val="both"/>
        <w:rPr>
          <w:rFonts w:cs="Calibri"/>
        </w:rPr>
      </w:pPr>
      <w:r w:rsidRPr="00254122">
        <w:rPr>
          <w:rFonts w:cs="Calibri"/>
        </w:rPr>
        <w:t>wykonaniu obudów szachtów instalacyjnych</w:t>
      </w:r>
      <w:r>
        <w:rPr>
          <w:rFonts w:cs="Calibri"/>
        </w:rPr>
        <w:t>;</w:t>
      </w:r>
    </w:p>
    <w:p w14:paraId="0E139FD7" w14:textId="77777777" w:rsidR="00A02DF8" w:rsidRPr="00254122" w:rsidRDefault="00A02DF8" w:rsidP="00A02DF8">
      <w:pPr>
        <w:pStyle w:val="Akapitzlist"/>
        <w:numPr>
          <w:ilvl w:val="0"/>
          <w:numId w:val="10"/>
        </w:numPr>
        <w:spacing w:line="300" w:lineRule="auto"/>
        <w:jc w:val="both"/>
        <w:rPr>
          <w:rFonts w:cs="Calibri"/>
        </w:rPr>
      </w:pPr>
      <w:r w:rsidRPr="00254122">
        <w:rPr>
          <w:rFonts w:cs="Calibri"/>
        </w:rPr>
        <w:t>montażu instalacji klimatyzacji</w:t>
      </w:r>
      <w:r>
        <w:rPr>
          <w:rFonts w:cs="Calibri"/>
        </w:rPr>
        <w:t>;</w:t>
      </w:r>
    </w:p>
    <w:p w14:paraId="2DAEC039" w14:textId="77777777" w:rsidR="00A02DF8" w:rsidRPr="003C315D" w:rsidRDefault="00A02DF8" w:rsidP="00A02DF8">
      <w:pPr>
        <w:pStyle w:val="Akapitzlist"/>
        <w:numPr>
          <w:ilvl w:val="0"/>
          <w:numId w:val="10"/>
        </w:numPr>
        <w:spacing w:line="300" w:lineRule="auto"/>
        <w:jc w:val="both"/>
        <w:rPr>
          <w:rFonts w:cs="Calibri"/>
        </w:rPr>
      </w:pPr>
      <w:r w:rsidRPr="00254122">
        <w:rPr>
          <w:rFonts w:cs="Calibri"/>
        </w:rPr>
        <w:t>częściowej modernizacji i przebudowie instalacji wewnętrznych: wodnej,</w:t>
      </w:r>
      <w:r>
        <w:rPr>
          <w:rFonts w:cs="Calibri"/>
        </w:rPr>
        <w:t xml:space="preserve"> </w:t>
      </w:r>
      <w:r w:rsidRPr="003C315D">
        <w:rPr>
          <w:rFonts w:cs="Calibri"/>
        </w:rPr>
        <w:t>kanalizacyjnej, centralnego ogrzewania</w:t>
      </w:r>
      <w:r>
        <w:rPr>
          <w:rFonts w:cs="Calibri"/>
        </w:rPr>
        <w:t>;</w:t>
      </w:r>
    </w:p>
    <w:p w14:paraId="169CAD0F" w14:textId="009727E7" w:rsidR="00A02DF8" w:rsidRPr="003C315D" w:rsidRDefault="00A02DF8" w:rsidP="00A02DF8">
      <w:pPr>
        <w:pStyle w:val="Akapitzlist"/>
        <w:numPr>
          <w:ilvl w:val="0"/>
          <w:numId w:val="10"/>
        </w:numPr>
        <w:spacing w:line="300" w:lineRule="auto"/>
        <w:jc w:val="both"/>
        <w:rPr>
          <w:rFonts w:cs="Calibri"/>
        </w:rPr>
      </w:pPr>
      <w:r w:rsidRPr="00254122">
        <w:rPr>
          <w:rFonts w:cs="Calibri"/>
        </w:rPr>
        <w:t>modernizacji i przebudowie instalacji elektrycznej wysokoprądowej i</w:t>
      </w:r>
      <w:r>
        <w:rPr>
          <w:rFonts w:cs="Calibri"/>
        </w:rPr>
        <w:t xml:space="preserve"> </w:t>
      </w:r>
      <w:r w:rsidRPr="003C315D">
        <w:rPr>
          <w:rFonts w:cs="Calibri"/>
        </w:rPr>
        <w:t xml:space="preserve">niskoprądowej </w:t>
      </w:r>
      <w:r w:rsidR="00BF18B1">
        <w:rPr>
          <w:rFonts w:cs="Calibri"/>
        </w:rPr>
        <w:br/>
      </w:r>
      <w:r w:rsidRPr="003C315D">
        <w:rPr>
          <w:rFonts w:cs="Calibri"/>
        </w:rPr>
        <w:t>(m. in. Wykonaniu wewnętrznej linii zasilającej, instalacji siłowej, oświetleniowej, oświetlenia awaryjnego, kontroli dostępu, systemu sygnalizacji pożaru, LAN) – wraz z niezbędnymi urządzeniami technicznymi;</w:t>
      </w:r>
    </w:p>
    <w:p w14:paraId="56B3F3AE" w14:textId="77777777" w:rsidR="00A02DF8" w:rsidRDefault="00A02DF8" w:rsidP="00A02DF8">
      <w:pPr>
        <w:pStyle w:val="Akapitzlist"/>
        <w:numPr>
          <w:ilvl w:val="0"/>
          <w:numId w:val="10"/>
        </w:numPr>
        <w:spacing w:line="300" w:lineRule="auto"/>
        <w:jc w:val="both"/>
        <w:rPr>
          <w:rFonts w:cs="Calibri"/>
        </w:rPr>
      </w:pPr>
      <w:r w:rsidRPr="00254122">
        <w:rPr>
          <w:rFonts w:cs="Calibri"/>
        </w:rPr>
        <w:t>dostawie i montażu elementów wyposażenia meblowego</w:t>
      </w:r>
      <w:r>
        <w:rPr>
          <w:rFonts w:cs="Calibri"/>
        </w:rPr>
        <w:t>;</w:t>
      </w:r>
    </w:p>
    <w:p w14:paraId="30B3FC81" w14:textId="38DF7B14" w:rsidR="00A02DF8" w:rsidRPr="00A02DF8" w:rsidRDefault="00A02DF8" w:rsidP="00A02DF8">
      <w:pPr>
        <w:pStyle w:val="Akapitzlist"/>
        <w:numPr>
          <w:ilvl w:val="0"/>
          <w:numId w:val="10"/>
        </w:numPr>
        <w:spacing w:line="300" w:lineRule="auto"/>
        <w:jc w:val="both"/>
        <w:rPr>
          <w:rFonts w:cs="Calibri"/>
        </w:rPr>
      </w:pPr>
      <w:r w:rsidRPr="00254122">
        <w:rPr>
          <w:rFonts w:cs="Calibri"/>
        </w:rPr>
        <w:t>wykonaniu zabudów meblowych</w:t>
      </w:r>
      <w:r>
        <w:rPr>
          <w:rFonts w:cs="Calibri"/>
        </w:rPr>
        <w:t>;</w:t>
      </w:r>
    </w:p>
    <w:p w14:paraId="72F1283C" w14:textId="41E280AA" w:rsidR="00EA6667" w:rsidRPr="00A02DF8" w:rsidRDefault="00A02DF8" w:rsidP="00A02DF8">
      <w:pPr>
        <w:pStyle w:val="Akapitzlist"/>
        <w:numPr>
          <w:ilvl w:val="0"/>
          <w:numId w:val="10"/>
        </w:numPr>
        <w:spacing w:line="300" w:lineRule="auto"/>
        <w:jc w:val="both"/>
        <w:rPr>
          <w:rFonts w:asciiTheme="majorHAnsi" w:hAnsiTheme="majorHAnsi" w:cstheme="majorHAnsi"/>
        </w:rPr>
      </w:pPr>
      <w:r w:rsidRPr="00254122">
        <w:rPr>
          <w:rFonts w:cs="Calibri"/>
        </w:rPr>
        <w:t xml:space="preserve">wykonaniu znaków identyfikacji wizualnej Wydziału Telekomunikacji Informatyki </w:t>
      </w:r>
      <w:r w:rsidR="00BF18B1">
        <w:rPr>
          <w:rFonts w:cs="Calibri"/>
        </w:rPr>
        <w:br/>
      </w:r>
      <w:r w:rsidRPr="00254122">
        <w:rPr>
          <w:rFonts w:cs="Calibri"/>
        </w:rPr>
        <w:t>i Elektrotechniki</w:t>
      </w:r>
      <w:r>
        <w:rPr>
          <w:rFonts w:cs="Calibri"/>
        </w:rPr>
        <w:t>.</w:t>
      </w:r>
    </w:p>
    <w:p w14:paraId="4FA89D02" w14:textId="1A10EB88" w:rsidR="00054776" w:rsidRPr="00F72FFA" w:rsidRDefault="00054776" w:rsidP="002B42BA">
      <w:pPr>
        <w:widowControl w:val="0"/>
        <w:numPr>
          <w:ilvl w:val="0"/>
          <w:numId w:val="5"/>
        </w:numPr>
        <w:tabs>
          <w:tab w:val="left" w:pos="426"/>
        </w:tabs>
        <w:spacing w:line="276" w:lineRule="auto"/>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Integralną częścią umowy </w:t>
      </w:r>
      <w:r w:rsidR="004276C2">
        <w:rPr>
          <w:rFonts w:asciiTheme="majorHAnsi" w:eastAsia="Arial" w:hAnsiTheme="majorHAnsi" w:cstheme="majorHAnsi"/>
          <w:sz w:val="22"/>
          <w:szCs w:val="22"/>
        </w:rPr>
        <w:t>opisującą zakres i warunki realizacji jest</w:t>
      </w:r>
      <w:r w:rsidRPr="00F72FFA">
        <w:rPr>
          <w:rFonts w:asciiTheme="majorHAnsi" w:eastAsia="Arial" w:hAnsiTheme="majorHAnsi" w:cstheme="majorHAnsi"/>
          <w:sz w:val="22"/>
          <w:szCs w:val="22"/>
        </w:rPr>
        <w:t>:</w:t>
      </w:r>
    </w:p>
    <w:p w14:paraId="129C3530" w14:textId="39A8E619" w:rsidR="00054776" w:rsidRPr="00F72FFA" w:rsidRDefault="00985ABA" w:rsidP="00A5223D">
      <w:pPr>
        <w:pStyle w:val="Akapitzlist"/>
        <w:numPr>
          <w:ilvl w:val="0"/>
          <w:numId w:val="65"/>
        </w:numPr>
        <w:spacing w:line="276" w:lineRule="auto"/>
        <w:jc w:val="both"/>
        <w:rPr>
          <w:rFonts w:asciiTheme="majorHAnsi" w:hAnsiTheme="majorHAnsi" w:cstheme="majorHAnsi"/>
        </w:rPr>
      </w:pPr>
      <w:r>
        <w:rPr>
          <w:rFonts w:asciiTheme="majorHAnsi" w:hAnsiTheme="majorHAnsi" w:cstheme="majorHAnsi"/>
        </w:rPr>
        <w:t>s</w:t>
      </w:r>
      <w:r w:rsidR="00054776" w:rsidRPr="00F72FFA">
        <w:rPr>
          <w:rFonts w:asciiTheme="majorHAnsi" w:hAnsiTheme="majorHAnsi" w:cstheme="majorHAnsi"/>
        </w:rPr>
        <w:t>pecyfikacja warunków zamówienia (SWZ) oraz dokumentacja w postaci:</w:t>
      </w:r>
    </w:p>
    <w:p w14:paraId="0DB135A7" w14:textId="4F7F0DF5" w:rsidR="00054776" w:rsidRPr="00F72FFA" w:rsidRDefault="00054776" w:rsidP="00A5223D">
      <w:pPr>
        <w:pStyle w:val="Akapitzlist"/>
        <w:numPr>
          <w:ilvl w:val="0"/>
          <w:numId w:val="41"/>
        </w:numPr>
        <w:tabs>
          <w:tab w:val="left" w:pos="1276"/>
        </w:tabs>
        <w:spacing w:line="300" w:lineRule="auto"/>
        <w:ind w:left="1276"/>
        <w:contextualSpacing w:val="0"/>
        <w:jc w:val="both"/>
        <w:rPr>
          <w:rFonts w:asciiTheme="majorHAnsi" w:hAnsiTheme="majorHAnsi" w:cstheme="majorHAnsi"/>
        </w:rPr>
      </w:pPr>
      <w:r w:rsidRPr="00F72FFA">
        <w:rPr>
          <w:rFonts w:asciiTheme="majorHAnsi" w:hAnsiTheme="majorHAnsi" w:cstheme="majorHAnsi"/>
        </w:rPr>
        <w:t>dokumentacj</w:t>
      </w:r>
      <w:r w:rsidR="00985ABA">
        <w:rPr>
          <w:rFonts w:asciiTheme="majorHAnsi" w:hAnsiTheme="majorHAnsi" w:cstheme="majorHAnsi"/>
        </w:rPr>
        <w:t>i</w:t>
      </w:r>
      <w:r w:rsidRPr="00F72FFA">
        <w:rPr>
          <w:rFonts w:asciiTheme="majorHAnsi" w:hAnsiTheme="majorHAnsi" w:cstheme="majorHAnsi"/>
        </w:rPr>
        <w:t xml:space="preserve"> projektow</w:t>
      </w:r>
      <w:r w:rsidR="00985ABA">
        <w:rPr>
          <w:rFonts w:asciiTheme="majorHAnsi" w:hAnsiTheme="majorHAnsi" w:cstheme="majorHAnsi"/>
        </w:rPr>
        <w:t>ej</w:t>
      </w:r>
      <w:r w:rsidRPr="00F72FFA">
        <w:rPr>
          <w:rFonts w:asciiTheme="majorHAnsi" w:hAnsiTheme="majorHAnsi" w:cstheme="majorHAnsi"/>
        </w:rPr>
        <w:t>;</w:t>
      </w:r>
    </w:p>
    <w:p w14:paraId="6263F885" w14:textId="30AEDBF9" w:rsidR="00054776" w:rsidRPr="00F72FFA" w:rsidRDefault="00054776" w:rsidP="00A5223D">
      <w:pPr>
        <w:pStyle w:val="Akapitzlist"/>
        <w:numPr>
          <w:ilvl w:val="0"/>
          <w:numId w:val="41"/>
        </w:numPr>
        <w:tabs>
          <w:tab w:val="left" w:pos="1276"/>
        </w:tabs>
        <w:spacing w:line="300" w:lineRule="auto"/>
        <w:ind w:left="1276"/>
        <w:contextualSpacing w:val="0"/>
        <w:jc w:val="both"/>
        <w:rPr>
          <w:rFonts w:asciiTheme="majorHAnsi" w:hAnsiTheme="majorHAnsi" w:cstheme="majorHAnsi"/>
        </w:rPr>
      </w:pPr>
      <w:r w:rsidRPr="00F72FFA">
        <w:rPr>
          <w:rFonts w:asciiTheme="majorHAnsi" w:hAnsiTheme="majorHAnsi" w:cstheme="majorHAnsi"/>
        </w:rPr>
        <w:t>specyfikacj</w:t>
      </w:r>
      <w:r w:rsidR="008124FB">
        <w:rPr>
          <w:rFonts w:asciiTheme="majorHAnsi" w:hAnsiTheme="majorHAnsi" w:cstheme="majorHAnsi"/>
        </w:rPr>
        <w:t>i</w:t>
      </w:r>
      <w:r w:rsidRPr="00F72FFA">
        <w:rPr>
          <w:rFonts w:asciiTheme="majorHAnsi" w:hAnsiTheme="majorHAnsi" w:cstheme="majorHAnsi"/>
        </w:rPr>
        <w:t xml:space="preserve"> techniczn</w:t>
      </w:r>
      <w:r w:rsidR="008124FB">
        <w:rPr>
          <w:rFonts w:asciiTheme="majorHAnsi" w:hAnsiTheme="majorHAnsi" w:cstheme="majorHAnsi"/>
        </w:rPr>
        <w:t>ej</w:t>
      </w:r>
      <w:r w:rsidRPr="00F72FFA">
        <w:rPr>
          <w:rFonts w:asciiTheme="majorHAnsi" w:hAnsiTheme="majorHAnsi" w:cstheme="majorHAnsi"/>
        </w:rPr>
        <w:t xml:space="preserve"> wykonania i odbioru robót budowlanych;</w:t>
      </w:r>
    </w:p>
    <w:p w14:paraId="3041F0A4" w14:textId="77777777" w:rsidR="00054776" w:rsidRPr="00F72FFA" w:rsidRDefault="00054776" w:rsidP="00054776">
      <w:pPr>
        <w:spacing w:line="276" w:lineRule="auto"/>
        <w:ind w:left="426"/>
        <w:jc w:val="both"/>
        <w:rPr>
          <w:rFonts w:asciiTheme="majorHAnsi" w:hAnsiTheme="majorHAnsi" w:cstheme="majorHAnsi"/>
          <w:sz w:val="22"/>
          <w:szCs w:val="22"/>
        </w:rPr>
      </w:pPr>
      <w:r w:rsidRPr="00F72FFA">
        <w:rPr>
          <w:rFonts w:asciiTheme="majorHAnsi" w:hAnsiTheme="majorHAnsi" w:cstheme="majorHAnsi"/>
          <w:sz w:val="22"/>
          <w:szCs w:val="22"/>
        </w:rPr>
        <w:t>a także:</w:t>
      </w:r>
    </w:p>
    <w:p w14:paraId="6CB993C0" w14:textId="77777777" w:rsidR="00054776" w:rsidRPr="00F72FFA" w:rsidRDefault="00054776" w:rsidP="00A5223D">
      <w:pPr>
        <w:pStyle w:val="Akapitzlist"/>
        <w:numPr>
          <w:ilvl w:val="0"/>
          <w:numId w:val="65"/>
        </w:numPr>
        <w:spacing w:line="276" w:lineRule="auto"/>
        <w:jc w:val="both"/>
        <w:rPr>
          <w:rFonts w:asciiTheme="majorHAnsi" w:hAnsiTheme="majorHAnsi" w:cstheme="majorHAnsi"/>
        </w:rPr>
      </w:pPr>
      <w:r w:rsidRPr="00F72FFA">
        <w:rPr>
          <w:rFonts w:asciiTheme="majorHAnsi" w:hAnsiTheme="majorHAnsi" w:cstheme="majorHAnsi"/>
        </w:rPr>
        <w:t>oferta Wykonawcy.</w:t>
      </w:r>
    </w:p>
    <w:p w14:paraId="2666143A" w14:textId="02226201" w:rsidR="00054776" w:rsidRDefault="00054776" w:rsidP="002B42BA">
      <w:pPr>
        <w:widowControl w:val="0"/>
        <w:numPr>
          <w:ilvl w:val="0"/>
          <w:numId w:val="5"/>
        </w:numPr>
        <w:tabs>
          <w:tab w:val="left" w:pos="426"/>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Wszystkie dokumenty wymienione w ust. 2</w:t>
      </w:r>
      <w:r w:rsidR="00985ABA">
        <w:rPr>
          <w:rFonts w:asciiTheme="majorHAnsi" w:eastAsia="Arial" w:hAnsiTheme="majorHAnsi" w:cstheme="majorHAnsi"/>
          <w:sz w:val="22"/>
          <w:szCs w:val="22"/>
        </w:rPr>
        <w:t xml:space="preserve"> pkt 1</w:t>
      </w:r>
      <w:r w:rsidRPr="00F72FFA">
        <w:rPr>
          <w:rFonts w:asciiTheme="majorHAnsi" w:eastAsia="Arial" w:hAnsiTheme="majorHAnsi" w:cstheme="majorHAnsi"/>
          <w:sz w:val="22"/>
          <w:szCs w:val="22"/>
        </w:rPr>
        <w:t xml:space="preserve"> (nazywane też dalej zbiorczo „</w:t>
      </w:r>
      <w:r w:rsidR="0061294C">
        <w:rPr>
          <w:rFonts w:asciiTheme="majorHAnsi" w:eastAsia="Arial" w:hAnsiTheme="majorHAnsi" w:cstheme="majorHAnsi"/>
          <w:sz w:val="22"/>
          <w:szCs w:val="22"/>
        </w:rPr>
        <w:t>D</w:t>
      </w:r>
      <w:r w:rsidR="0061294C" w:rsidRPr="00F72FFA">
        <w:rPr>
          <w:rFonts w:asciiTheme="majorHAnsi" w:eastAsia="Arial" w:hAnsiTheme="majorHAnsi" w:cstheme="majorHAnsi"/>
          <w:sz w:val="22"/>
          <w:szCs w:val="22"/>
        </w:rPr>
        <w:t>okumentacją</w:t>
      </w:r>
      <w:r w:rsidRPr="00F72FFA">
        <w:rPr>
          <w:rFonts w:asciiTheme="majorHAnsi" w:eastAsia="Arial" w:hAnsiTheme="majorHAnsi" w:cstheme="majorHAnsi"/>
          <w:sz w:val="22"/>
          <w:szCs w:val="22"/>
        </w:rPr>
        <w:t>”), stanowiące elementy dokumentacji postępowania, w ramach którego wyłoniony został Wykonawca, Strony uznają za integralną część niniejszej umowy, wyznaczającą zakres świadczenia Wykonawcy. Wykonawca podpisując niniejszą umowę oświadcza, że otrzymał dostęp</w:t>
      </w:r>
      <w:r w:rsidR="00594B85" w:rsidRPr="00F72FFA">
        <w:rPr>
          <w:rFonts w:asciiTheme="majorHAnsi" w:eastAsia="Arial" w:hAnsiTheme="majorHAnsi" w:cstheme="majorHAnsi"/>
          <w:sz w:val="22"/>
          <w:szCs w:val="22"/>
        </w:rPr>
        <w:t xml:space="preserve"> do kompletu tych dokumentów</w:t>
      </w:r>
      <w:r w:rsidR="005328CC">
        <w:rPr>
          <w:rFonts w:asciiTheme="majorHAnsi" w:eastAsia="Arial" w:hAnsiTheme="majorHAnsi" w:cstheme="majorHAnsi"/>
          <w:sz w:val="22"/>
          <w:szCs w:val="22"/>
        </w:rPr>
        <w:t>, zapoznał się z nimi, są dla niego zrozumiałe i nie budzą wątpliwości co do zakresu zleconych do wykonania prac</w:t>
      </w:r>
      <w:r w:rsidR="00594B85" w:rsidRPr="00F72FFA">
        <w:rPr>
          <w:rFonts w:asciiTheme="majorHAnsi" w:eastAsia="Arial" w:hAnsiTheme="majorHAnsi" w:cstheme="majorHAnsi"/>
          <w:sz w:val="22"/>
          <w:szCs w:val="22"/>
        </w:rPr>
        <w:t>. W </w:t>
      </w:r>
      <w:r w:rsidRPr="00F72FFA">
        <w:rPr>
          <w:rFonts w:asciiTheme="majorHAnsi" w:eastAsia="Arial" w:hAnsiTheme="majorHAnsi" w:cstheme="majorHAnsi"/>
          <w:sz w:val="22"/>
          <w:szCs w:val="22"/>
        </w:rPr>
        <w:t xml:space="preserve">przypadku sprzeczności pomiędzy dokumentami wymienionymi w </w:t>
      </w:r>
      <w:r w:rsidR="00594B85" w:rsidRPr="00F72FFA">
        <w:rPr>
          <w:rFonts w:asciiTheme="majorHAnsi" w:eastAsia="Arial" w:hAnsiTheme="majorHAnsi" w:cstheme="majorHAnsi"/>
          <w:sz w:val="22"/>
          <w:szCs w:val="22"/>
        </w:rPr>
        <w:t>ust. 2</w:t>
      </w:r>
      <w:r w:rsidR="00985ABA">
        <w:rPr>
          <w:rFonts w:asciiTheme="majorHAnsi" w:eastAsia="Arial" w:hAnsiTheme="majorHAnsi" w:cstheme="majorHAnsi"/>
          <w:sz w:val="22"/>
          <w:szCs w:val="22"/>
        </w:rPr>
        <w:t xml:space="preserve"> pkt 1</w:t>
      </w:r>
      <w:r w:rsidR="00594B85" w:rsidRPr="00F72FFA">
        <w:rPr>
          <w:rFonts w:asciiTheme="majorHAnsi" w:eastAsia="Arial" w:hAnsiTheme="majorHAnsi" w:cstheme="majorHAnsi"/>
          <w:sz w:val="22"/>
          <w:szCs w:val="22"/>
        </w:rPr>
        <w:t>, będą one rozstrzygane w </w:t>
      </w:r>
      <w:r w:rsidRPr="00F72FFA">
        <w:rPr>
          <w:rFonts w:asciiTheme="majorHAnsi" w:eastAsia="Arial" w:hAnsiTheme="majorHAnsi" w:cstheme="majorHAnsi"/>
          <w:sz w:val="22"/>
          <w:szCs w:val="22"/>
        </w:rPr>
        <w:t>ten sposób, że wiążące będą ustalenia wynikające z dokumentu przywołanego wcześniej.</w:t>
      </w:r>
    </w:p>
    <w:p w14:paraId="6E7AEC5E" w14:textId="49B0C3B9" w:rsidR="004276C2" w:rsidRPr="007E1B72" w:rsidRDefault="004276C2" w:rsidP="002B42BA">
      <w:pPr>
        <w:widowControl w:val="0"/>
        <w:numPr>
          <w:ilvl w:val="0"/>
          <w:numId w:val="5"/>
        </w:numPr>
        <w:tabs>
          <w:tab w:val="left" w:pos="426"/>
        </w:tabs>
        <w:spacing w:line="276" w:lineRule="auto"/>
        <w:ind w:left="284" w:hanging="284"/>
        <w:jc w:val="both"/>
        <w:rPr>
          <w:rFonts w:asciiTheme="majorHAnsi" w:eastAsia="Arial" w:hAnsiTheme="majorHAnsi" w:cstheme="majorHAnsi"/>
          <w:sz w:val="22"/>
          <w:szCs w:val="22"/>
        </w:rPr>
      </w:pPr>
      <w:bookmarkStart w:id="4" w:name="_Hlk155692158"/>
      <w:r w:rsidRPr="007E1B72">
        <w:rPr>
          <w:rFonts w:asciiTheme="majorHAnsi" w:eastAsia="Arial" w:hAnsiTheme="majorHAnsi" w:cstheme="majorHAnsi"/>
          <w:sz w:val="22"/>
          <w:szCs w:val="22"/>
        </w:rPr>
        <w:t>Określony w ust.</w:t>
      </w:r>
      <w:r w:rsidR="007E1B72">
        <w:rPr>
          <w:rFonts w:asciiTheme="majorHAnsi" w:eastAsia="Arial" w:hAnsiTheme="majorHAnsi" w:cstheme="majorHAnsi"/>
          <w:sz w:val="22"/>
          <w:szCs w:val="22"/>
        </w:rPr>
        <w:t xml:space="preserve"> </w:t>
      </w:r>
      <w:r w:rsidRPr="007E1B72">
        <w:rPr>
          <w:rFonts w:asciiTheme="majorHAnsi" w:eastAsia="Arial" w:hAnsiTheme="majorHAnsi" w:cstheme="majorHAnsi"/>
          <w:sz w:val="22"/>
          <w:szCs w:val="22"/>
        </w:rPr>
        <w:t xml:space="preserve">1 </w:t>
      </w:r>
      <w:r w:rsidR="0027707C">
        <w:rPr>
          <w:rFonts w:asciiTheme="majorHAnsi" w:eastAsia="Arial" w:hAnsiTheme="majorHAnsi" w:cstheme="majorHAnsi"/>
          <w:sz w:val="22"/>
          <w:szCs w:val="22"/>
        </w:rPr>
        <w:t>Przedmiot Umowy</w:t>
      </w:r>
      <w:r w:rsidR="007E1B72" w:rsidRPr="007E1B72">
        <w:rPr>
          <w:rFonts w:asciiTheme="majorHAnsi" w:eastAsia="Arial" w:hAnsiTheme="majorHAnsi" w:cstheme="majorHAnsi"/>
          <w:sz w:val="22"/>
          <w:szCs w:val="22"/>
        </w:rPr>
        <w:t xml:space="preserve"> obejmuje również wykonanie, dostarczenie i przekazanie Zamawiającemu dokumentacji </w:t>
      </w:r>
      <w:r w:rsidR="008124FB">
        <w:rPr>
          <w:rFonts w:asciiTheme="majorHAnsi" w:eastAsia="Arial" w:hAnsiTheme="majorHAnsi" w:cstheme="majorHAnsi"/>
          <w:sz w:val="22"/>
          <w:szCs w:val="22"/>
        </w:rPr>
        <w:t>odbiorowej</w:t>
      </w:r>
      <w:r w:rsidR="007E1B72" w:rsidRPr="007E1B72">
        <w:rPr>
          <w:rFonts w:asciiTheme="majorHAnsi" w:eastAsia="Arial" w:hAnsiTheme="majorHAnsi" w:cstheme="majorHAnsi"/>
          <w:sz w:val="22"/>
          <w:szCs w:val="22"/>
        </w:rPr>
        <w:t xml:space="preserve">, wszelkich prawem wymaganych, niezbędnych do prawidłowej eksploatacji </w:t>
      </w:r>
      <w:r w:rsidR="0027707C">
        <w:rPr>
          <w:rFonts w:asciiTheme="majorHAnsi" w:eastAsia="Arial" w:hAnsiTheme="majorHAnsi" w:cstheme="majorHAnsi"/>
          <w:sz w:val="22"/>
          <w:szCs w:val="22"/>
        </w:rPr>
        <w:t>P</w:t>
      </w:r>
      <w:r w:rsidR="007E1B72" w:rsidRPr="007E1B72">
        <w:rPr>
          <w:rFonts w:asciiTheme="majorHAnsi" w:eastAsia="Arial" w:hAnsiTheme="majorHAnsi" w:cstheme="majorHAnsi"/>
          <w:sz w:val="22"/>
          <w:szCs w:val="22"/>
        </w:rPr>
        <w:t xml:space="preserve">rzedmiotu </w:t>
      </w:r>
      <w:r w:rsidR="009F4EC3">
        <w:rPr>
          <w:rFonts w:asciiTheme="majorHAnsi" w:eastAsia="Arial" w:hAnsiTheme="majorHAnsi" w:cstheme="majorHAnsi"/>
          <w:sz w:val="22"/>
          <w:szCs w:val="22"/>
        </w:rPr>
        <w:t>U</w:t>
      </w:r>
      <w:r w:rsidR="007E1B72" w:rsidRPr="007E1B72">
        <w:rPr>
          <w:rFonts w:asciiTheme="majorHAnsi" w:eastAsia="Arial" w:hAnsiTheme="majorHAnsi" w:cstheme="majorHAnsi"/>
          <w:sz w:val="22"/>
          <w:szCs w:val="22"/>
        </w:rPr>
        <w:t xml:space="preserve">mowy instrukcji oraz </w:t>
      </w:r>
      <w:r w:rsidR="004E325B" w:rsidRPr="007E1B72">
        <w:rPr>
          <w:rFonts w:asciiTheme="majorHAnsi" w:eastAsia="Arial" w:hAnsiTheme="majorHAnsi" w:cstheme="majorHAnsi"/>
          <w:sz w:val="22"/>
          <w:szCs w:val="22"/>
        </w:rPr>
        <w:t>dokument</w:t>
      </w:r>
      <w:r w:rsidR="004E325B">
        <w:rPr>
          <w:rFonts w:asciiTheme="majorHAnsi" w:eastAsia="Arial" w:hAnsiTheme="majorHAnsi" w:cstheme="majorHAnsi"/>
          <w:sz w:val="22"/>
          <w:szCs w:val="22"/>
        </w:rPr>
        <w:t>ów</w:t>
      </w:r>
      <w:r w:rsidR="004E325B" w:rsidRPr="007E1B72">
        <w:rPr>
          <w:rFonts w:asciiTheme="majorHAnsi" w:eastAsia="Arial" w:hAnsiTheme="majorHAnsi" w:cstheme="majorHAnsi"/>
          <w:sz w:val="22"/>
          <w:szCs w:val="22"/>
        </w:rPr>
        <w:t xml:space="preserve"> wskazując</w:t>
      </w:r>
      <w:r w:rsidR="004E325B">
        <w:rPr>
          <w:rFonts w:asciiTheme="majorHAnsi" w:eastAsia="Arial" w:hAnsiTheme="majorHAnsi" w:cstheme="majorHAnsi"/>
          <w:sz w:val="22"/>
          <w:szCs w:val="22"/>
        </w:rPr>
        <w:t>ych</w:t>
      </w:r>
      <w:r w:rsidR="004E325B" w:rsidRPr="007E1B72">
        <w:rPr>
          <w:rFonts w:asciiTheme="majorHAnsi" w:eastAsia="Arial" w:hAnsiTheme="majorHAnsi" w:cstheme="majorHAnsi"/>
          <w:sz w:val="22"/>
          <w:szCs w:val="22"/>
        </w:rPr>
        <w:t xml:space="preserve"> </w:t>
      </w:r>
      <w:r w:rsidR="007E1B72" w:rsidRPr="007E1B72">
        <w:rPr>
          <w:rFonts w:asciiTheme="majorHAnsi" w:eastAsia="Arial" w:hAnsiTheme="majorHAnsi" w:cstheme="majorHAnsi"/>
          <w:sz w:val="22"/>
          <w:szCs w:val="22"/>
        </w:rPr>
        <w:t xml:space="preserve">na należyte wykonanie </w:t>
      </w:r>
      <w:r w:rsidR="009F4EC3">
        <w:rPr>
          <w:rFonts w:asciiTheme="majorHAnsi" w:eastAsia="Arial" w:hAnsiTheme="majorHAnsi" w:cstheme="majorHAnsi"/>
          <w:sz w:val="22"/>
          <w:szCs w:val="22"/>
        </w:rPr>
        <w:t>Robót</w:t>
      </w:r>
      <w:r w:rsidR="007E1B72" w:rsidRPr="007E1B72">
        <w:rPr>
          <w:rFonts w:asciiTheme="majorHAnsi" w:eastAsia="Arial" w:hAnsiTheme="majorHAnsi" w:cstheme="majorHAnsi"/>
          <w:sz w:val="22"/>
          <w:szCs w:val="22"/>
        </w:rPr>
        <w:t xml:space="preserve"> (w tym: atesty, aprobaty techniczne, deklaracje zgodności, karty techniczne, zaświadczenia o dopuszczeniu zastosowanych materiałów i urządzeń do stosowania </w:t>
      </w:r>
      <w:r w:rsidR="007E1B72">
        <w:rPr>
          <w:rFonts w:asciiTheme="majorHAnsi" w:eastAsia="Arial" w:hAnsiTheme="majorHAnsi" w:cstheme="majorHAnsi"/>
          <w:sz w:val="22"/>
          <w:szCs w:val="22"/>
        </w:rPr>
        <w:br/>
      </w:r>
      <w:r w:rsidR="007E1B72" w:rsidRPr="007E1B72">
        <w:rPr>
          <w:rFonts w:asciiTheme="majorHAnsi" w:eastAsia="Arial" w:hAnsiTheme="majorHAnsi" w:cstheme="majorHAnsi"/>
          <w:sz w:val="22"/>
          <w:szCs w:val="22"/>
        </w:rPr>
        <w:t xml:space="preserve">w budownictwie oraz </w:t>
      </w:r>
      <w:r w:rsidR="003563D4" w:rsidRPr="007E1B72">
        <w:rPr>
          <w:rFonts w:asciiTheme="majorHAnsi" w:eastAsia="Arial" w:hAnsiTheme="majorHAnsi" w:cstheme="majorHAnsi"/>
          <w:sz w:val="22"/>
          <w:szCs w:val="22"/>
        </w:rPr>
        <w:t>protokoł</w:t>
      </w:r>
      <w:r w:rsidR="003563D4">
        <w:rPr>
          <w:rFonts w:asciiTheme="majorHAnsi" w:eastAsia="Arial" w:hAnsiTheme="majorHAnsi" w:cstheme="majorHAnsi"/>
          <w:sz w:val="22"/>
          <w:szCs w:val="22"/>
        </w:rPr>
        <w:t>y</w:t>
      </w:r>
      <w:r w:rsidR="003563D4" w:rsidRPr="007E1B72">
        <w:rPr>
          <w:rFonts w:asciiTheme="majorHAnsi" w:eastAsia="Arial" w:hAnsiTheme="majorHAnsi" w:cstheme="majorHAnsi"/>
          <w:sz w:val="22"/>
          <w:szCs w:val="22"/>
        </w:rPr>
        <w:t xml:space="preserve"> </w:t>
      </w:r>
      <w:r w:rsidR="007E1B72" w:rsidRPr="007E1B72">
        <w:rPr>
          <w:rFonts w:asciiTheme="majorHAnsi" w:eastAsia="Arial" w:hAnsiTheme="majorHAnsi" w:cstheme="majorHAnsi"/>
          <w:sz w:val="22"/>
          <w:szCs w:val="22"/>
        </w:rPr>
        <w:t>odbiorów robót, prób i badań, rozruchów i inne).</w:t>
      </w:r>
    </w:p>
    <w:bookmarkEnd w:id="4"/>
    <w:p w14:paraId="3522C911" w14:textId="6D76A668" w:rsidR="00054776" w:rsidRPr="00F72FFA" w:rsidRDefault="00054776" w:rsidP="002B42BA">
      <w:pPr>
        <w:widowControl w:val="0"/>
        <w:numPr>
          <w:ilvl w:val="0"/>
          <w:numId w:val="5"/>
        </w:numPr>
        <w:tabs>
          <w:tab w:val="left" w:pos="426"/>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Przedmiot Umowy</w:t>
      </w:r>
      <w:r w:rsidR="00F140D0" w:rsidRPr="00F72FFA">
        <w:rPr>
          <w:rFonts w:asciiTheme="majorHAnsi" w:eastAsia="Arial" w:hAnsiTheme="majorHAnsi" w:cstheme="majorHAnsi"/>
          <w:sz w:val="22"/>
          <w:szCs w:val="22"/>
        </w:rPr>
        <w:t xml:space="preserve"> </w:t>
      </w:r>
      <w:r w:rsidRPr="00F72FFA">
        <w:rPr>
          <w:rFonts w:asciiTheme="majorHAnsi" w:eastAsia="Arial" w:hAnsiTheme="majorHAnsi" w:cstheme="majorHAnsi"/>
          <w:sz w:val="22"/>
          <w:szCs w:val="22"/>
        </w:rPr>
        <w:t>obejmuje wszelkie czynności/</w:t>
      </w:r>
      <w:r w:rsidR="00957573">
        <w:rPr>
          <w:rFonts w:asciiTheme="majorHAnsi" w:eastAsia="Arial" w:hAnsiTheme="majorHAnsi" w:cstheme="majorHAnsi"/>
          <w:sz w:val="22"/>
          <w:szCs w:val="22"/>
        </w:rPr>
        <w:t>R</w:t>
      </w:r>
      <w:r w:rsidR="00957573" w:rsidRPr="00F72FFA">
        <w:rPr>
          <w:rFonts w:asciiTheme="majorHAnsi" w:eastAsia="Arial" w:hAnsiTheme="majorHAnsi" w:cstheme="majorHAnsi"/>
          <w:sz w:val="22"/>
          <w:szCs w:val="22"/>
        </w:rPr>
        <w:t>oboty</w:t>
      </w:r>
      <w:r w:rsidRPr="00F72FFA">
        <w:rPr>
          <w:rFonts w:asciiTheme="majorHAnsi" w:eastAsia="Arial" w:hAnsiTheme="majorHAnsi" w:cstheme="majorHAnsi"/>
          <w:sz w:val="22"/>
          <w:szCs w:val="22"/>
        </w:rPr>
        <w:t>/prace niezbędne z punktu widzenia sztuki budowlanej i obowiązujących przepisów prawa</w:t>
      </w:r>
      <w:r w:rsidR="00B02F20">
        <w:rPr>
          <w:rFonts w:asciiTheme="majorHAnsi" w:eastAsia="Arial" w:hAnsiTheme="majorHAnsi" w:cstheme="majorHAnsi"/>
          <w:sz w:val="22"/>
          <w:szCs w:val="22"/>
        </w:rPr>
        <w:t xml:space="preserve"> dla wykonania inwestycji opisanej dokumentacją</w:t>
      </w:r>
      <w:r w:rsidRPr="00F72FFA">
        <w:rPr>
          <w:rFonts w:asciiTheme="majorHAnsi" w:eastAsia="Arial" w:hAnsiTheme="majorHAnsi" w:cstheme="majorHAnsi"/>
          <w:sz w:val="22"/>
          <w:szCs w:val="22"/>
        </w:rPr>
        <w:t>.</w:t>
      </w:r>
    </w:p>
    <w:p w14:paraId="12885C68" w14:textId="4C99AB99" w:rsidR="00054776" w:rsidRPr="00F72FFA" w:rsidRDefault="00054776" w:rsidP="002B42BA">
      <w:pPr>
        <w:widowControl w:val="0"/>
        <w:numPr>
          <w:ilvl w:val="0"/>
          <w:numId w:val="5"/>
        </w:numPr>
        <w:tabs>
          <w:tab w:val="left" w:pos="426"/>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Ponad czynności (faktyczne i prawne) oraz </w:t>
      </w:r>
      <w:r w:rsidR="00957573">
        <w:rPr>
          <w:rFonts w:asciiTheme="majorHAnsi" w:eastAsia="Arial" w:hAnsiTheme="majorHAnsi" w:cstheme="majorHAnsi"/>
          <w:sz w:val="22"/>
          <w:szCs w:val="22"/>
        </w:rPr>
        <w:t>R</w:t>
      </w:r>
      <w:r w:rsidR="00957573" w:rsidRPr="00F72FFA">
        <w:rPr>
          <w:rFonts w:asciiTheme="majorHAnsi" w:eastAsia="Arial" w:hAnsiTheme="majorHAnsi" w:cstheme="majorHAnsi"/>
          <w:sz w:val="22"/>
          <w:szCs w:val="22"/>
        </w:rPr>
        <w:t>oboty</w:t>
      </w:r>
      <w:r w:rsidRPr="00F72FFA">
        <w:rPr>
          <w:rFonts w:asciiTheme="majorHAnsi" w:eastAsia="Arial" w:hAnsiTheme="majorHAnsi" w:cstheme="majorHAnsi"/>
          <w:sz w:val="22"/>
          <w:szCs w:val="22"/>
        </w:rPr>
        <w:t xml:space="preserve">/prace bezpośrednio wynikające z dokumentacji, </w:t>
      </w:r>
      <w:r w:rsidR="0027707C">
        <w:rPr>
          <w:rFonts w:asciiTheme="majorHAnsi" w:eastAsia="Arial" w:hAnsiTheme="majorHAnsi" w:cstheme="majorHAnsi"/>
          <w:sz w:val="22"/>
          <w:szCs w:val="22"/>
        </w:rPr>
        <w:t>P</w:t>
      </w:r>
      <w:r w:rsidR="0027707C" w:rsidRPr="00F72FFA">
        <w:rPr>
          <w:rFonts w:asciiTheme="majorHAnsi" w:eastAsia="Arial" w:hAnsiTheme="majorHAnsi" w:cstheme="majorHAnsi"/>
          <w:sz w:val="22"/>
          <w:szCs w:val="22"/>
        </w:rPr>
        <w:t xml:space="preserve">rzedmiot </w:t>
      </w:r>
      <w:r w:rsidRPr="00F72FFA">
        <w:rPr>
          <w:rFonts w:asciiTheme="majorHAnsi" w:eastAsia="Arial" w:hAnsiTheme="majorHAnsi" w:cstheme="majorHAnsi"/>
          <w:sz w:val="22"/>
          <w:szCs w:val="22"/>
        </w:rPr>
        <w:t xml:space="preserve">Umowy obejmuje również wszystko to, co z technicznego punktu widzenia jest i okaże się niezbędne do zrealizowania </w:t>
      </w:r>
      <w:r w:rsidR="0027707C">
        <w:rPr>
          <w:rFonts w:asciiTheme="majorHAnsi" w:eastAsia="Arial" w:hAnsiTheme="majorHAnsi" w:cstheme="majorHAnsi"/>
          <w:sz w:val="22"/>
          <w:szCs w:val="22"/>
        </w:rPr>
        <w:t>Przedmiotu Umowy</w:t>
      </w:r>
      <w:r w:rsidRPr="00F72FFA">
        <w:rPr>
          <w:rFonts w:asciiTheme="majorHAnsi" w:eastAsia="Arial" w:hAnsiTheme="majorHAnsi" w:cstheme="majorHAnsi"/>
          <w:sz w:val="22"/>
          <w:szCs w:val="22"/>
        </w:rPr>
        <w:t>.</w:t>
      </w:r>
    </w:p>
    <w:p w14:paraId="144DC359" w14:textId="7341D244" w:rsidR="00054776" w:rsidRPr="00F72FFA" w:rsidRDefault="00054776" w:rsidP="002B42BA">
      <w:pPr>
        <w:widowControl w:val="0"/>
        <w:numPr>
          <w:ilvl w:val="0"/>
          <w:numId w:val="5"/>
        </w:numPr>
        <w:tabs>
          <w:tab w:val="left" w:pos="426"/>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lastRenderedPageBreak/>
        <w:t xml:space="preserve">Zamawiający zastrzega sobie prawo kontroli przebiegu i sposobu realizacji umowy. Wykonawca zobowiązuje się niezwłocznie udzielić Zamawiającemu wszelkich informacji niezbędnych do oceny stopnia realizacji </w:t>
      </w:r>
      <w:r w:rsidR="0027707C">
        <w:rPr>
          <w:rFonts w:asciiTheme="majorHAnsi" w:eastAsia="Arial" w:hAnsiTheme="majorHAnsi" w:cstheme="majorHAnsi"/>
          <w:sz w:val="22"/>
          <w:szCs w:val="22"/>
        </w:rPr>
        <w:t>Robót</w:t>
      </w:r>
      <w:r w:rsidRPr="00F72FFA">
        <w:rPr>
          <w:rFonts w:asciiTheme="majorHAnsi" w:eastAsia="Arial" w:hAnsiTheme="majorHAnsi" w:cstheme="majorHAnsi"/>
          <w:sz w:val="22"/>
          <w:szCs w:val="22"/>
        </w:rPr>
        <w:t>.</w:t>
      </w:r>
    </w:p>
    <w:p w14:paraId="72D3FAC9" w14:textId="77777777" w:rsidR="002831CD" w:rsidRDefault="00054776" w:rsidP="002B42BA">
      <w:pPr>
        <w:widowControl w:val="0"/>
        <w:numPr>
          <w:ilvl w:val="0"/>
          <w:numId w:val="5"/>
        </w:numPr>
        <w:tabs>
          <w:tab w:val="left" w:pos="426"/>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Wykonawca oświadcza, że zapoznał się z warunkami realizacji Umowy, wszelkimi dostępnymi dokumentami dotyczącymi zlecanych </w:t>
      </w:r>
      <w:r w:rsidR="00957573">
        <w:rPr>
          <w:rFonts w:asciiTheme="majorHAnsi" w:eastAsia="Arial" w:hAnsiTheme="majorHAnsi" w:cstheme="majorHAnsi"/>
          <w:sz w:val="22"/>
          <w:szCs w:val="22"/>
        </w:rPr>
        <w:t>Robót</w:t>
      </w:r>
      <w:r w:rsidR="00957573" w:rsidRPr="00F72FFA">
        <w:rPr>
          <w:rFonts w:asciiTheme="majorHAnsi" w:eastAsia="Arial" w:hAnsiTheme="majorHAnsi" w:cstheme="majorHAnsi"/>
          <w:sz w:val="22"/>
          <w:szCs w:val="22"/>
        </w:rPr>
        <w:t xml:space="preserve"> </w:t>
      </w:r>
      <w:r w:rsidRPr="00F72FFA">
        <w:rPr>
          <w:rFonts w:asciiTheme="majorHAnsi" w:eastAsia="Arial" w:hAnsiTheme="majorHAnsi" w:cstheme="majorHAnsi"/>
          <w:sz w:val="22"/>
          <w:szCs w:val="22"/>
        </w:rPr>
        <w:t>oraz miejscem ich wykonania (tzn. z wszelkimi ograniczeniami, warunkami miejscowymi, położeniem miejsca prac, dojazdem i innymi, które mogą mieć wpływ na ich wykonywanie)</w:t>
      </w:r>
      <w:r w:rsidR="00957573">
        <w:rPr>
          <w:rFonts w:asciiTheme="majorHAnsi" w:eastAsia="Arial" w:hAnsiTheme="majorHAnsi" w:cstheme="majorHAnsi"/>
          <w:sz w:val="22"/>
          <w:szCs w:val="22"/>
        </w:rPr>
        <w:t xml:space="preserve"> uznając je za podstawę do realizacji Umowy</w:t>
      </w:r>
      <w:r w:rsidRPr="00F72FFA">
        <w:rPr>
          <w:rFonts w:asciiTheme="majorHAnsi" w:eastAsia="Arial" w:hAnsiTheme="majorHAnsi" w:cstheme="majorHAnsi"/>
          <w:sz w:val="22"/>
          <w:szCs w:val="22"/>
        </w:rPr>
        <w:t xml:space="preserve">. Wykonawca przyjmuje zlecone </w:t>
      </w:r>
      <w:r w:rsidR="00957573">
        <w:rPr>
          <w:rFonts w:asciiTheme="majorHAnsi" w:eastAsia="Arial" w:hAnsiTheme="majorHAnsi" w:cstheme="majorHAnsi"/>
          <w:sz w:val="22"/>
          <w:szCs w:val="22"/>
        </w:rPr>
        <w:t>Roboty</w:t>
      </w:r>
      <w:r w:rsidR="00957573" w:rsidRPr="00F72FFA">
        <w:rPr>
          <w:rFonts w:asciiTheme="majorHAnsi" w:eastAsia="Arial" w:hAnsiTheme="majorHAnsi" w:cstheme="majorHAnsi"/>
          <w:sz w:val="22"/>
          <w:szCs w:val="22"/>
        </w:rPr>
        <w:t xml:space="preserve"> </w:t>
      </w:r>
      <w:r w:rsidRPr="00F72FFA">
        <w:rPr>
          <w:rFonts w:asciiTheme="majorHAnsi" w:eastAsia="Arial" w:hAnsiTheme="majorHAnsi" w:cstheme="majorHAnsi"/>
          <w:sz w:val="22"/>
          <w:szCs w:val="22"/>
        </w:rPr>
        <w:t xml:space="preserve">do wykonania bez zastrzeżeń i oświadcza, że wypełni obowiązki umowne zgodnie </w:t>
      </w:r>
      <w:r w:rsidR="007E1B72">
        <w:rPr>
          <w:rFonts w:asciiTheme="majorHAnsi" w:eastAsia="Arial" w:hAnsiTheme="majorHAnsi" w:cstheme="majorHAnsi"/>
          <w:sz w:val="22"/>
          <w:szCs w:val="22"/>
        </w:rPr>
        <w:br/>
      </w:r>
      <w:r w:rsidRPr="00F72FFA">
        <w:rPr>
          <w:rFonts w:asciiTheme="majorHAnsi" w:eastAsia="Arial" w:hAnsiTheme="majorHAnsi" w:cstheme="majorHAnsi"/>
          <w:sz w:val="22"/>
          <w:szCs w:val="22"/>
        </w:rPr>
        <w:t>z przepisami prawa budowlanego, zasadami wiedzy i sztuki budowlanej oraz aktualnym stanem wiedzy technicznej.</w:t>
      </w:r>
      <w:r w:rsidR="00F3024B">
        <w:rPr>
          <w:rFonts w:asciiTheme="majorHAnsi" w:eastAsia="Arial" w:hAnsiTheme="majorHAnsi" w:cstheme="majorHAnsi"/>
          <w:sz w:val="22"/>
          <w:szCs w:val="22"/>
        </w:rPr>
        <w:t xml:space="preserve"> </w:t>
      </w:r>
    </w:p>
    <w:p w14:paraId="5ABE3C02" w14:textId="77777777" w:rsidR="00054776" w:rsidRPr="00F72FFA" w:rsidRDefault="00054776" w:rsidP="00054776">
      <w:pPr>
        <w:widowControl w:val="0"/>
        <w:tabs>
          <w:tab w:val="left" w:pos="347"/>
        </w:tabs>
        <w:spacing w:line="276" w:lineRule="auto"/>
        <w:ind w:left="300"/>
        <w:jc w:val="both"/>
        <w:rPr>
          <w:rFonts w:asciiTheme="majorHAnsi" w:eastAsia="Arial" w:hAnsiTheme="majorHAnsi" w:cstheme="majorHAnsi"/>
          <w:sz w:val="22"/>
          <w:szCs w:val="22"/>
        </w:rPr>
      </w:pPr>
    </w:p>
    <w:p w14:paraId="4F1100F4" w14:textId="658C3448" w:rsidR="00054776" w:rsidRPr="00F72FFA" w:rsidRDefault="00054776" w:rsidP="00054776">
      <w:pPr>
        <w:keepNext/>
        <w:keepLines/>
        <w:widowControl w:val="0"/>
        <w:spacing w:line="276" w:lineRule="auto"/>
        <w:jc w:val="center"/>
        <w:outlineLvl w:val="0"/>
        <w:rPr>
          <w:rFonts w:asciiTheme="majorHAnsi" w:eastAsia="Arial" w:hAnsiTheme="majorHAnsi" w:cstheme="majorHAnsi"/>
          <w:b/>
          <w:bCs w:val="0"/>
          <w:sz w:val="22"/>
          <w:szCs w:val="22"/>
        </w:rPr>
      </w:pPr>
      <w:bookmarkStart w:id="5" w:name="_Hlk117851038"/>
      <w:r w:rsidRPr="00F72FFA">
        <w:rPr>
          <w:rFonts w:asciiTheme="majorHAnsi" w:eastAsia="Arial" w:hAnsiTheme="majorHAnsi" w:cstheme="majorHAnsi"/>
          <w:b/>
          <w:sz w:val="22"/>
          <w:szCs w:val="22"/>
        </w:rPr>
        <w:t>§</w:t>
      </w:r>
      <w:r w:rsidR="00C847B7" w:rsidRPr="00F72FFA">
        <w:rPr>
          <w:rFonts w:asciiTheme="majorHAnsi" w:eastAsia="Arial" w:hAnsiTheme="majorHAnsi" w:cstheme="majorHAnsi"/>
          <w:b/>
          <w:sz w:val="22"/>
          <w:szCs w:val="22"/>
        </w:rPr>
        <w:t xml:space="preserve"> </w:t>
      </w:r>
      <w:r w:rsidRPr="00F72FFA">
        <w:rPr>
          <w:rFonts w:asciiTheme="majorHAnsi" w:eastAsia="Arial" w:hAnsiTheme="majorHAnsi" w:cstheme="majorHAnsi"/>
          <w:b/>
          <w:sz w:val="22"/>
          <w:szCs w:val="22"/>
        </w:rPr>
        <w:t>2</w:t>
      </w:r>
      <w:bookmarkEnd w:id="5"/>
      <w:r w:rsidRPr="00F72FFA">
        <w:rPr>
          <w:rFonts w:asciiTheme="majorHAnsi" w:eastAsia="Arial" w:hAnsiTheme="majorHAnsi" w:cstheme="majorHAnsi"/>
          <w:b/>
          <w:sz w:val="22"/>
          <w:szCs w:val="22"/>
        </w:rPr>
        <w:t>. Terminy</w:t>
      </w:r>
    </w:p>
    <w:p w14:paraId="73EB58D6" w14:textId="0C6FEA9C" w:rsidR="00F75FB8" w:rsidRPr="00F72FFA" w:rsidRDefault="00054776" w:rsidP="00A5223D">
      <w:pPr>
        <w:widowControl w:val="0"/>
        <w:numPr>
          <w:ilvl w:val="0"/>
          <w:numId w:val="50"/>
        </w:numPr>
        <w:tabs>
          <w:tab w:val="left" w:pos="426"/>
        </w:tabs>
        <w:spacing w:line="276" w:lineRule="auto"/>
        <w:ind w:left="426" w:hanging="426"/>
        <w:jc w:val="both"/>
        <w:rPr>
          <w:rFonts w:asciiTheme="majorHAnsi" w:eastAsia="Arial" w:hAnsiTheme="majorHAnsi" w:cstheme="majorHAnsi"/>
        </w:rPr>
      </w:pPr>
      <w:r w:rsidRPr="00F72FFA">
        <w:rPr>
          <w:rFonts w:asciiTheme="majorHAnsi" w:eastAsia="Arial" w:hAnsiTheme="majorHAnsi" w:cstheme="majorHAnsi"/>
          <w:sz w:val="22"/>
          <w:szCs w:val="22"/>
        </w:rPr>
        <w:t xml:space="preserve">Wykonawca </w:t>
      </w:r>
      <w:r w:rsidR="00D51420">
        <w:rPr>
          <w:rFonts w:asciiTheme="majorHAnsi" w:eastAsia="Arial" w:hAnsiTheme="majorHAnsi" w:cstheme="majorHAnsi"/>
          <w:sz w:val="22"/>
          <w:szCs w:val="22"/>
        </w:rPr>
        <w:t xml:space="preserve">rozpocznie realizację umowy </w:t>
      </w:r>
      <w:r w:rsidR="00F66ADB" w:rsidRPr="00C56BDE">
        <w:rPr>
          <w:rFonts w:asciiTheme="majorHAnsi" w:hAnsiTheme="majorHAnsi" w:cstheme="majorHAnsi"/>
          <w:b/>
          <w:bCs w:val="0"/>
          <w:sz w:val="22"/>
          <w:szCs w:val="22"/>
        </w:rPr>
        <w:t>nie wcześniej niż</w:t>
      </w:r>
      <w:r w:rsidR="00F66ADB">
        <w:rPr>
          <w:rFonts w:asciiTheme="majorHAnsi" w:hAnsiTheme="majorHAnsi" w:cstheme="majorHAnsi"/>
          <w:sz w:val="22"/>
          <w:szCs w:val="22"/>
        </w:rPr>
        <w:t xml:space="preserve"> </w:t>
      </w:r>
      <w:r w:rsidR="00F66ADB" w:rsidRPr="00C56BDE">
        <w:rPr>
          <w:rFonts w:asciiTheme="majorHAnsi" w:hAnsiTheme="majorHAnsi" w:cstheme="majorHAnsi"/>
          <w:b/>
          <w:bCs w:val="0"/>
          <w:sz w:val="22"/>
          <w:szCs w:val="22"/>
        </w:rPr>
        <w:t>od 01.02.</w:t>
      </w:r>
      <w:r w:rsidR="00BF18B1" w:rsidRPr="00C56BDE">
        <w:rPr>
          <w:rFonts w:asciiTheme="majorHAnsi" w:hAnsiTheme="majorHAnsi" w:cstheme="majorHAnsi"/>
          <w:b/>
          <w:bCs w:val="0"/>
          <w:sz w:val="22"/>
          <w:szCs w:val="22"/>
        </w:rPr>
        <w:t>202</w:t>
      </w:r>
      <w:r w:rsidR="00BF18B1">
        <w:rPr>
          <w:rFonts w:asciiTheme="majorHAnsi" w:hAnsiTheme="majorHAnsi" w:cstheme="majorHAnsi"/>
          <w:b/>
          <w:bCs w:val="0"/>
          <w:sz w:val="22"/>
          <w:szCs w:val="22"/>
        </w:rPr>
        <w:t>5</w:t>
      </w:r>
      <w:r w:rsidR="00BF18B1" w:rsidRPr="00C56BDE">
        <w:rPr>
          <w:rFonts w:asciiTheme="majorHAnsi" w:hAnsiTheme="majorHAnsi" w:cstheme="majorHAnsi"/>
          <w:b/>
          <w:bCs w:val="0"/>
          <w:sz w:val="22"/>
          <w:szCs w:val="22"/>
        </w:rPr>
        <w:t>r</w:t>
      </w:r>
      <w:r w:rsidR="00F66ADB" w:rsidRPr="00C56BDE">
        <w:rPr>
          <w:rFonts w:asciiTheme="majorHAnsi" w:hAnsiTheme="majorHAnsi" w:cstheme="majorHAnsi"/>
          <w:b/>
          <w:bCs w:val="0"/>
          <w:sz w:val="22"/>
          <w:szCs w:val="22"/>
        </w:rPr>
        <w:t xml:space="preserve">. </w:t>
      </w:r>
      <w:r w:rsidR="00F66ADB" w:rsidRPr="00C56BDE">
        <w:rPr>
          <w:rFonts w:asciiTheme="majorHAnsi" w:hAnsiTheme="majorHAnsi" w:cstheme="majorHAnsi"/>
          <w:i/>
          <w:iCs/>
          <w:sz w:val="22"/>
          <w:szCs w:val="22"/>
        </w:rPr>
        <w:t>(przekazanie terenu budowy)</w:t>
      </w:r>
      <w:r w:rsidR="00F66ADB" w:rsidRPr="00C56BDE">
        <w:rPr>
          <w:rFonts w:asciiTheme="majorHAnsi" w:hAnsiTheme="majorHAnsi" w:cstheme="majorHAnsi"/>
          <w:b/>
          <w:bCs w:val="0"/>
          <w:sz w:val="22"/>
          <w:szCs w:val="22"/>
        </w:rPr>
        <w:t xml:space="preserve"> </w:t>
      </w:r>
      <w:r w:rsidR="00D51420">
        <w:rPr>
          <w:rFonts w:asciiTheme="majorHAnsi" w:hAnsiTheme="majorHAnsi" w:cstheme="majorHAnsi"/>
          <w:b/>
          <w:bCs w:val="0"/>
          <w:sz w:val="22"/>
          <w:szCs w:val="22"/>
        </w:rPr>
        <w:t>i zakończy jej realizację nie później</w:t>
      </w:r>
      <w:r w:rsidR="00D51420" w:rsidRPr="00C56BDE">
        <w:rPr>
          <w:rFonts w:asciiTheme="majorHAnsi" w:hAnsiTheme="majorHAnsi" w:cstheme="majorHAnsi"/>
          <w:b/>
          <w:bCs w:val="0"/>
          <w:sz w:val="22"/>
          <w:szCs w:val="22"/>
        </w:rPr>
        <w:t xml:space="preserve"> </w:t>
      </w:r>
      <w:r w:rsidR="00F66ADB" w:rsidRPr="00C56BDE">
        <w:rPr>
          <w:rFonts w:asciiTheme="majorHAnsi" w:hAnsiTheme="majorHAnsi" w:cstheme="majorHAnsi"/>
          <w:b/>
          <w:bCs w:val="0"/>
          <w:sz w:val="22"/>
          <w:szCs w:val="22"/>
        </w:rPr>
        <w:t>niż 01.09.2025r.</w:t>
      </w:r>
      <w:r w:rsidRPr="00F72FFA">
        <w:rPr>
          <w:rFonts w:asciiTheme="majorHAnsi" w:eastAsia="Arial" w:hAnsiTheme="majorHAnsi" w:cstheme="majorHAnsi"/>
          <w:sz w:val="22"/>
          <w:szCs w:val="22"/>
        </w:rPr>
        <w:t xml:space="preserve"> </w:t>
      </w:r>
      <w:r w:rsidR="00D51420">
        <w:rPr>
          <w:rFonts w:asciiTheme="majorHAnsi" w:eastAsia="Arial" w:hAnsiTheme="majorHAnsi" w:cstheme="majorHAnsi"/>
          <w:sz w:val="22"/>
          <w:szCs w:val="22"/>
        </w:rPr>
        <w:t>Wykonawca jest zobowiązany wystąpić do Zamawiającego o przejęcie terenu budowy w terminie wskazanym wyżej, celem rozpoczęcia prac.</w:t>
      </w:r>
    </w:p>
    <w:p w14:paraId="324BAC78" w14:textId="06A4492B" w:rsidR="00985ABA" w:rsidRPr="00F75FB8" w:rsidRDefault="00985ABA" w:rsidP="00A5223D">
      <w:pPr>
        <w:widowControl w:val="0"/>
        <w:numPr>
          <w:ilvl w:val="0"/>
          <w:numId w:val="50"/>
        </w:numPr>
        <w:tabs>
          <w:tab w:val="left" w:pos="426"/>
        </w:tabs>
        <w:spacing w:line="276" w:lineRule="auto"/>
        <w:ind w:left="426" w:hanging="426"/>
        <w:jc w:val="both"/>
        <w:rPr>
          <w:rFonts w:asciiTheme="majorHAnsi" w:eastAsia="Arial" w:hAnsiTheme="majorHAnsi" w:cstheme="majorHAnsi"/>
          <w:sz w:val="22"/>
          <w:szCs w:val="22"/>
        </w:rPr>
      </w:pPr>
      <w:bookmarkStart w:id="6" w:name="_Hlk165018204"/>
      <w:r w:rsidRPr="00985ABA">
        <w:rPr>
          <w:rFonts w:asciiTheme="majorHAnsi" w:eastAsia="Arial" w:hAnsiTheme="majorHAnsi" w:cstheme="majorHAnsi"/>
          <w:sz w:val="22"/>
          <w:szCs w:val="22"/>
        </w:rPr>
        <w:t>Termin wykonania Przedmiotu Umowy zostaje określony jako dzień zgłoszenia gotowości do odbioru końcowego</w:t>
      </w:r>
      <w:r w:rsidR="005328CC">
        <w:rPr>
          <w:rFonts w:asciiTheme="majorHAnsi" w:eastAsia="Arial" w:hAnsiTheme="majorHAnsi" w:cstheme="majorHAnsi"/>
          <w:sz w:val="22"/>
          <w:szCs w:val="22"/>
        </w:rPr>
        <w:t>, pod warunkiem, że</w:t>
      </w:r>
      <w:r w:rsidR="00DD3C95">
        <w:rPr>
          <w:rFonts w:asciiTheme="majorHAnsi" w:eastAsia="Arial" w:hAnsiTheme="majorHAnsi" w:cstheme="majorHAnsi"/>
          <w:sz w:val="22"/>
          <w:szCs w:val="22"/>
        </w:rPr>
        <w:t xml:space="preserve"> warunki zgłoszenia gotowości do odbioru przewidziane umową były spełnione oraz</w:t>
      </w:r>
      <w:r w:rsidR="005328CC">
        <w:rPr>
          <w:rFonts w:asciiTheme="majorHAnsi" w:eastAsia="Arial" w:hAnsiTheme="majorHAnsi" w:cstheme="majorHAnsi"/>
          <w:sz w:val="22"/>
          <w:szCs w:val="22"/>
        </w:rPr>
        <w:t xml:space="preserve"> w bezpośrednim następstwie tego zgłoszenia w ramach przeprowadzonej procedury odbiorowej nie zostaną wykryte wady istotne przedmiotu umowy</w:t>
      </w:r>
      <w:r w:rsidRPr="00985ABA">
        <w:rPr>
          <w:rFonts w:asciiTheme="majorHAnsi" w:eastAsia="Arial" w:hAnsiTheme="majorHAnsi" w:cstheme="majorHAnsi"/>
          <w:sz w:val="22"/>
          <w:szCs w:val="22"/>
        </w:rPr>
        <w:t xml:space="preserve">. </w:t>
      </w:r>
      <w:r w:rsidR="005D7CE5">
        <w:rPr>
          <w:rFonts w:asciiTheme="majorHAnsi" w:eastAsia="Arial" w:hAnsiTheme="majorHAnsi" w:cstheme="majorHAnsi"/>
          <w:sz w:val="22"/>
          <w:szCs w:val="22"/>
        </w:rPr>
        <w:br/>
      </w:r>
      <w:r w:rsidRPr="00985ABA">
        <w:rPr>
          <w:rFonts w:asciiTheme="majorHAnsi" w:eastAsia="Arial" w:hAnsiTheme="majorHAnsi" w:cstheme="majorHAnsi"/>
          <w:sz w:val="22"/>
          <w:szCs w:val="22"/>
        </w:rPr>
        <w:t>W tymże dniu</w:t>
      </w:r>
      <w:r w:rsidR="00DD3C95">
        <w:rPr>
          <w:rFonts w:asciiTheme="majorHAnsi" w:eastAsia="Arial" w:hAnsiTheme="majorHAnsi" w:cstheme="majorHAnsi"/>
          <w:sz w:val="22"/>
          <w:szCs w:val="22"/>
        </w:rPr>
        <w:t xml:space="preserve"> (zgłoszenia gotowości do obioru)</w:t>
      </w:r>
      <w:r w:rsidRPr="00985ABA">
        <w:rPr>
          <w:rFonts w:asciiTheme="majorHAnsi" w:eastAsia="Arial" w:hAnsiTheme="majorHAnsi" w:cstheme="majorHAnsi"/>
          <w:sz w:val="22"/>
          <w:szCs w:val="22"/>
        </w:rPr>
        <w:t>, Wykonawca zobowiąz</w:t>
      </w:r>
      <w:r w:rsidR="00DD3C95">
        <w:rPr>
          <w:rFonts w:asciiTheme="majorHAnsi" w:eastAsia="Arial" w:hAnsiTheme="majorHAnsi" w:cstheme="majorHAnsi"/>
          <w:sz w:val="22"/>
          <w:szCs w:val="22"/>
        </w:rPr>
        <w:t>any jest</w:t>
      </w:r>
      <w:r w:rsidRPr="00985ABA">
        <w:rPr>
          <w:rFonts w:asciiTheme="majorHAnsi" w:eastAsia="Arial" w:hAnsiTheme="majorHAnsi" w:cstheme="majorHAnsi"/>
          <w:sz w:val="22"/>
          <w:szCs w:val="22"/>
        </w:rPr>
        <w:t xml:space="preserve">  do zakończenia wszystkich </w:t>
      </w:r>
      <w:r>
        <w:rPr>
          <w:rFonts w:asciiTheme="majorHAnsi" w:eastAsia="Arial" w:hAnsiTheme="majorHAnsi" w:cstheme="majorHAnsi"/>
          <w:sz w:val="22"/>
          <w:szCs w:val="22"/>
        </w:rPr>
        <w:t>Robót przewidzianych Umową</w:t>
      </w:r>
      <w:r w:rsidRPr="00985ABA">
        <w:rPr>
          <w:rFonts w:asciiTheme="majorHAnsi" w:eastAsia="Arial" w:hAnsiTheme="majorHAnsi" w:cstheme="majorHAnsi"/>
          <w:sz w:val="22"/>
          <w:szCs w:val="22"/>
        </w:rPr>
        <w:t xml:space="preserve"> oraz dostarczenia Zamawiającemu komple</w:t>
      </w:r>
      <w:r>
        <w:rPr>
          <w:rFonts w:asciiTheme="majorHAnsi" w:eastAsia="Arial" w:hAnsiTheme="majorHAnsi" w:cstheme="majorHAnsi"/>
          <w:sz w:val="22"/>
          <w:szCs w:val="22"/>
        </w:rPr>
        <w:t>tu</w:t>
      </w:r>
      <w:r w:rsidRPr="00985ABA">
        <w:rPr>
          <w:rFonts w:asciiTheme="majorHAnsi" w:eastAsia="Arial" w:hAnsiTheme="majorHAnsi" w:cstheme="majorHAnsi"/>
          <w:sz w:val="22"/>
          <w:szCs w:val="22"/>
        </w:rPr>
        <w:t xml:space="preserve"> wymaganych dokumentów i opracowań</w:t>
      </w:r>
      <w:r>
        <w:rPr>
          <w:rFonts w:asciiTheme="majorHAnsi" w:eastAsia="Arial" w:hAnsiTheme="majorHAnsi" w:cstheme="majorHAnsi"/>
          <w:sz w:val="22"/>
          <w:szCs w:val="22"/>
        </w:rPr>
        <w:t xml:space="preserve"> </w:t>
      </w:r>
      <w:r w:rsidRPr="00985ABA">
        <w:rPr>
          <w:rFonts w:asciiTheme="majorHAnsi" w:eastAsia="Arial" w:hAnsiTheme="majorHAnsi" w:cstheme="majorHAnsi"/>
          <w:sz w:val="22"/>
          <w:szCs w:val="22"/>
        </w:rPr>
        <w:t>wymienionych w § 1 ust. 4.</w:t>
      </w:r>
      <w:r w:rsidR="005328CC">
        <w:rPr>
          <w:rFonts w:asciiTheme="majorHAnsi" w:eastAsia="Arial" w:hAnsiTheme="majorHAnsi" w:cstheme="majorHAnsi"/>
          <w:sz w:val="22"/>
          <w:szCs w:val="22"/>
        </w:rPr>
        <w:t xml:space="preserve"> W przypadku niespełnienia warunków opisanych w zdaniu drugim, Zamawiający odmówi uruchomienia procedury odbiorowej, a w przypadku gdy braki zostaną stwierdzone po jej rozpoczęciu, dokona anulacji procedury odbiorowej, która traktować będzie się jako niebyłą.</w:t>
      </w:r>
    </w:p>
    <w:bookmarkEnd w:id="6"/>
    <w:p w14:paraId="2A0434ED" w14:textId="77777777" w:rsidR="00054776" w:rsidRPr="00F72FFA" w:rsidRDefault="00054776" w:rsidP="00054776">
      <w:pPr>
        <w:widowControl w:val="0"/>
        <w:tabs>
          <w:tab w:val="left" w:pos="347"/>
        </w:tabs>
        <w:spacing w:line="276" w:lineRule="auto"/>
        <w:ind w:left="300"/>
        <w:jc w:val="both"/>
        <w:rPr>
          <w:rFonts w:asciiTheme="majorHAnsi" w:eastAsia="Arial" w:hAnsiTheme="majorHAnsi" w:cstheme="majorHAnsi"/>
          <w:sz w:val="22"/>
          <w:szCs w:val="22"/>
        </w:rPr>
      </w:pPr>
    </w:p>
    <w:p w14:paraId="7E6F2F47" w14:textId="1B0735D1" w:rsidR="00054776" w:rsidRPr="00F72FFA" w:rsidRDefault="00054776" w:rsidP="00054776">
      <w:pPr>
        <w:spacing w:line="276" w:lineRule="auto"/>
        <w:jc w:val="center"/>
        <w:rPr>
          <w:rFonts w:asciiTheme="majorHAnsi" w:hAnsiTheme="majorHAnsi" w:cstheme="majorHAnsi"/>
          <w:b/>
          <w:sz w:val="22"/>
          <w:szCs w:val="22"/>
        </w:rPr>
      </w:pPr>
      <w:r w:rsidRPr="00F72FFA">
        <w:rPr>
          <w:rFonts w:asciiTheme="majorHAnsi" w:hAnsiTheme="majorHAnsi" w:cstheme="majorHAnsi"/>
          <w:b/>
          <w:sz w:val="22"/>
          <w:szCs w:val="22"/>
        </w:rPr>
        <w:t>§ 3</w:t>
      </w:r>
      <w:r w:rsidR="003C26A1">
        <w:rPr>
          <w:rFonts w:asciiTheme="majorHAnsi" w:hAnsiTheme="majorHAnsi" w:cstheme="majorHAnsi"/>
          <w:b/>
          <w:sz w:val="22"/>
          <w:szCs w:val="22"/>
        </w:rPr>
        <w:t>.</w:t>
      </w:r>
      <w:r w:rsidRPr="00F72FFA">
        <w:rPr>
          <w:rFonts w:asciiTheme="majorHAnsi" w:hAnsiTheme="majorHAnsi" w:cstheme="majorHAnsi"/>
          <w:b/>
          <w:sz w:val="22"/>
          <w:szCs w:val="22"/>
        </w:rPr>
        <w:t xml:space="preserve"> </w:t>
      </w:r>
      <w:r w:rsidRPr="00F72FFA">
        <w:rPr>
          <w:rFonts w:asciiTheme="majorHAnsi" w:eastAsia="Arial" w:hAnsiTheme="majorHAnsi" w:cstheme="majorHAnsi"/>
          <w:b/>
          <w:sz w:val="22"/>
          <w:szCs w:val="22"/>
        </w:rPr>
        <w:t>Obowiązki Zamawiającego</w:t>
      </w:r>
    </w:p>
    <w:p w14:paraId="0A75A611" w14:textId="77777777" w:rsidR="00054776" w:rsidRPr="00F72FFA" w:rsidRDefault="00054776" w:rsidP="00A5223D">
      <w:pPr>
        <w:pStyle w:val="Akapitzlist"/>
        <w:numPr>
          <w:ilvl w:val="0"/>
          <w:numId w:val="12"/>
        </w:numPr>
        <w:spacing w:line="276" w:lineRule="auto"/>
        <w:ind w:left="426" w:hanging="437"/>
        <w:jc w:val="both"/>
        <w:rPr>
          <w:rFonts w:asciiTheme="majorHAnsi" w:hAnsiTheme="majorHAnsi" w:cstheme="majorHAnsi"/>
        </w:rPr>
      </w:pPr>
      <w:r w:rsidRPr="00F72FFA">
        <w:rPr>
          <w:rFonts w:asciiTheme="majorHAnsi" w:hAnsiTheme="majorHAnsi" w:cstheme="majorHAnsi"/>
        </w:rPr>
        <w:t>Zamawiający jest zobowiązany do współdziałania przy realizacji Umowy na zasadach określonych w Umowie.</w:t>
      </w:r>
    </w:p>
    <w:p w14:paraId="5E70839C" w14:textId="4FBD85CC" w:rsidR="00054776" w:rsidRPr="00F72FFA" w:rsidRDefault="00054776" w:rsidP="00A5223D">
      <w:pPr>
        <w:pStyle w:val="Akapitzlist"/>
        <w:numPr>
          <w:ilvl w:val="0"/>
          <w:numId w:val="12"/>
        </w:numPr>
        <w:spacing w:line="276" w:lineRule="auto"/>
        <w:ind w:left="426" w:hanging="437"/>
        <w:jc w:val="both"/>
        <w:rPr>
          <w:rFonts w:asciiTheme="majorHAnsi" w:hAnsiTheme="majorHAnsi" w:cstheme="majorHAnsi"/>
        </w:rPr>
      </w:pPr>
      <w:r w:rsidRPr="00F72FFA">
        <w:rPr>
          <w:rFonts w:asciiTheme="majorHAnsi" w:hAnsiTheme="majorHAnsi" w:cstheme="majorHAnsi"/>
        </w:rPr>
        <w:t xml:space="preserve">Przed rozpoczęciem </w:t>
      </w:r>
      <w:r w:rsidR="00826FE3">
        <w:rPr>
          <w:rFonts w:asciiTheme="majorHAnsi" w:hAnsiTheme="majorHAnsi" w:cstheme="majorHAnsi"/>
        </w:rPr>
        <w:t>R</w:t>
      </w:r>
      <w:r w:rsidR="00826FE3" w:rsidRPr="00F72FFA">
        <w:rPr>
          <w:rFonts w:asciiTheme="majorHAnsi" w:hAnsiTheme="majorHAnsi" w:cstheme="majorHAnsi"/>
        </w:rPr>
        <w:t xml:space="preserve">obót </w:t>
      </w:r>
      <w:r w:rsidRPr="00F72FFA">
        <w:rPr>
          <w:rFonts w:asciiTheme="majorHAnsi" w:hAnsiTheme="majorHAnsi" w:cstheme="majorHAnsi"/>
        </w:rPr>
        <w:t xml:space="preserve">Zamawiający przekaże Wykonawcy </w:t>
      </w:r>
      <w:r w:rsidR="008124FB">
        <w:rPr>
          <w:rFonts w:asciiTheme="majorHAnsi" w:hAnsiTheme="majorHAnsi" w:cstheme="majorHAnsi"/>
        </w:rPr>
        <w:t xml:space="preserve">jeden </w:t>
      </w:r>
      <w:r w:rsidRPr="00F72FFA">
        <w:rPr>
          <w:rFonts w:asciiTheme="majorHAnsi" w:hAnsiTheme="majorHAnsi" w:cstheme="majorHAnsi"/>
        </w:rPr>
        <w:t xml:space="preserve">egzemplarz </w:t>
      </w:r>
      <w:r w:rsidR="00985ABA">
        <w:rPr>
          <w:rFonts w:asciiTheme="majorHAnsi" w:hAnsiTheme="majorHAnsi" w:cstheme="majorHAnsi"/>
        </w:rPr>
        <w:t>D</w:t>
      </w:r>
      <w:r w:rsidRPr="00F72FFA">
        <w:rPr>
          <w:rFonts w:asciiTheme="majorHAnsi" w:hAnsiTheme="majorHAnsi" w:cstheme="majorHAnsi"/>
        </w:rPr>
        <w:t>okumentacji.</w:t>
      </w:r>
    </w:p>
    <w:p w14:paraId="1D75E2AC" w14:textId="355AF270" w:rsidR="00054776" w:rsidRPr="00F72FFA" w:rsidRDefault="00054776" w:rsidP="00A5223D">
      <w:pPr>
        <w:pStyle w:val="Akapitzlist"/>
        <w:numPr>
          <w:ilvl w:val="0"/>
          <w:numId w:val="12"/>
        </w:numPr>
        <w:spacing w:line="276" w:lineRule="auto"/>
        <w:ind w:left="426" w:hanging="437"/>
        <w:jc w:val="both"/>
        <w:rPr>
          <w:rFonts w:asciiTheme="majorHAnsi" w:hAnsiTheme="majorHAnsi" w:cstheme="majorHAnsi"/>
        </w:rPr>
      </w:pPr>
      <w:r w:rsidRPr="00F72FFA">
        <w:rPr>
          <w:rFonts w:asciiTheme="majorHAnsi" w:hAnsiTheme="majorHAnsi" w:cstheme="majorHAnsi"/>
        </w:rPr>
        <w:t>Dokumentacja stanowi własność Zamawiającego i mo</w:t>
      </w:r>
      <w:r w:rsidR="00F72FFA">
        <w:rPr>
          <w:rFonts w:asciiTheme="majorHAnsi" w:hAnsiTheme="majorHAnsi" w:cstheme="majorHAnsi"/>
        </w:rPr>
        <w:t>że być wykorzystana wyłącznie w </w:t>
      </w:r>
      <w:r w:rsidRPr="00F72FFA">
        <w:rPr>
          <w:rFonts w:asciiTheme="majorHAnsi" w:hAnsiTheme="majorHAnsi" w:cstheme="majorHAnsi"/>
        </w:rPr>
        <w:t>celu wykonania Umowy.</w:t>
      </w:r>
    </w:p>
    <w:p w14:paraId="4E85A2A5" w14:textId="37ACD824" w:rsidR="00054776" w:rsidRPr="00F72FFA" w:rsidRDefault="00054776" w:rsidP="00A5223D">
      <w:pPr>
        <w:pStyle w:val="Akapitzlist"/>
        <w:numPr>
          <w:ilvl w:val="0"/>
          <w:numId w:val="12"/>
        </w:numPr>
        <w:spacing w:line="276" w:lineRule="auto"/>
        <w:ind w:left="426" w:hanging="437"/>
        <w:jc w:val="both"/>
        <w:rPr>
          <w:rFonts w:asciiTheme="majorHAnsi" w:hAnsiTheme="majorHAnsi" w:cstheme="majorHAnsi"/>
        </w:rPr>
      </w:pPr>
      <w:r w:rsidRPr="00F72FFA">
        <w:rPr>
          <w:rFonts w:asciiTheme="majorHAnsi" w:hAnsiTheme="majorHAnsi" w:cstheme="majorHAnsi"/>
        </w:rPr>
        <w:t xml:space="preserve">Zamawiający jest zobowiązany do dokonywania na swój koszt zmian </w:t>
      </w:r>
      <w:r w:rsidR="00985ABA">
        <w:rPr>
          <w:rFonts w:asciiTheme="majorHAnsi" w:hAnsiTheme="majorHAnsi" w:cstheme="majorHAnsi"/>
        </w:rPr>
        <w:t>D</w:t>
      </w:r>
      <w:r w:rsidRPr="00F72FFA">
        <w:rPr>
          <w:rFonts w:asciiTheme="majorHAnsi" w:hAnsiTheme="majorHAnsi" w:cstheme="majorHAnsi"/>
        </w:rPr>
        <w:t>okumentacji</w:t>
      </w:r>
      <w:r w:rsidR="00985ABA">
        <w:rPr>
          <w:rFonts w:asciiTheme="majorHAnsi" w:hAnsiTheme="majorHAnsi" w:cstheme="majorHAnsi"/>
        </w:rPr>
        <w:t xml:space="preserve"> </w:t>
      </w:r>
      <w:r w:rsidRPr="00F72FFA">
        <w:rPr>
          <w:rFonts w:asciiTheme="majorHAnsi" w:hAnsiTheme="majorHAnsi" w:cstheme="majorHAnsi"/>
        </w:rPr>
        <w:t xml:space="preserve">w zakresie niezbędnym do wykonania </w:t>
      </w:r>
      <w:r w:rsidR="0027707C">
        <w:rPr>
          <w:rFonts w:asciiTheme="majorHAnsi" w:hAnsiTheme="majorHAnsi" w:cstheme="majorHAnsi"/>
        </w:rPr>
        <w:t>Przedmiotu Umowy</w:t>
      </w:r>
      <w:r w:rsidRPr="00F72FFA">
        <w:rPr>
          <w:rFonts w:asciiTheme="majorHAnsi" w:hAnsiTheme="majorHAnsi" w:cstheme="majorHAnsi"/>
        </w:rPr>
        <w:t>.</w:t>
      </w:r>
    </w:p>
    <w:p w14:paraId="77BD7CB0" w14:textId="173C0C22" w:rsidR="00054776" w:rsidRPr="00F72FFA" w:rsidRDefault="00054776" w:rsidP="00A5223D">
      <w:pPr>
        <w:pStyle w:val="Akapitzlist"/>
        <w:numPr>
          <w:ilvl w:val="0"/>
          <w:numId w:val="12"/>
        </w:numPr>
        <w:spacing w:line="276" w:lineRule="auto"/>
        <w:ind w:left="426" w:hanging="437"/>
        <w:jc w:val="both"/>
        <w:rPr>
          <w:rFonts w:asciiTheme="majorHAnsi" w:hAnsiTheme="majorHAnsi" w:cstheme="majorHAnsi"/>
        </w:rPr>
      </w:pPr>
      <w:r w:rsidRPr="00F72FFA">
        <w:rPr>
          <w:rFonts w:asciiTheme="majorHAnsi" w:hAnsiTheme="majorHAnsi" w:cstheme="majorHAnsi"/>
        </w:rPr>
        <w:t xml:space="preserve">Wyłącznie w przypadku, gdy konieczność wprowadzenia zmian w </w:t>
      </w:r>
      <w:r w:rsidR="00985ABA">
        <w:rPr>
          <w:rFonts w:asciiTheme="majorHAnsi" w:hAnsiTheme="majorHAnsi" w:cstheme="majorHAnsi"/>
        </w:rPr>
        <w:t>D</w:t>
      </w:r>
      <w:r w:rsidRPr="00F72FFA">
        <w:rPr>
          <w:rFonts w:asciiTheme="majorHAnsi" w:hAnsiTheme="majorHAnsi" w:cstheme="majorHAnsi"/>
        </w:rPr>
        <w:t xml:space="preserve">okumentacji jest następstwem nienależytego wykonywania </w:t>
      </w:r>
      <w:r w:rsidR="0027707C">
        <w:rPr>
          <w:rFonts w:asciiTheme="majorHAnsi" w:hAnsiTheme="majorHAnsi" w:cstheme="majorHAnsi"/>
        </w:rPr>
        <w:t>Przedmiotu Umowy</w:t>
      </w:r>
      <w:r w:rsidRPr="00F72FFA">
        <w:rPr>
          <w:rFonts w:asciiTheme="majorHAnsi" w:hAnsiTheme="majorHAnsi" w:cstheme="majorHAnsi"/>
        </w:rPr>
        <w:t xml:space="preserve"> przez Wykonawcę, koszty modyfikacji </w:t>
      </w:r>
      <w:r w:rsidR="00985ABA">
        <w:rPr>
          <w:rFonts w:asciiTheme="majorHAnsi" w:hAnsiTheme="majorHAnsi" w:cstheme="majorHAnsi"/>
        </w:rPr>
        <w:t>D</w:t>
      </w:r>
      <w:r w:rsidRPr="00F72FFA">
        <w:rPr>
          <w:rFonts w:asciiTheme="majorHAnsi" w:hAnsiTheme="majorHAnsi" w:cstheme="majorHAnsi"/>
        </w:rPr>
        <w:t>okumentacji oraz związanych z tym prac obciążają Wykonawcę.</w:t>
      </w:r>
    </w:p>
    <w:p w14:paraId="3B656998" w14:textId="77777777" w:rsidR="00054776" w:rsidRPr="00F72FFA" w:rsidRDefault="00054776" w:rsidP="00A5223D">
      <w:pPr>
        <w:pStyle w:val="Akapitzlist"/>
        <w:numPr>
          <w:ilvl w:val="0"/>
          <w:numId w:val="12"/>
        </w:numPr>
        <w:spacing w:line="276" w:lineRule="auto"/>
        <w:ind w:left="426" w:hanging="437"/>
        <w:jc w:val="both"/>
        <w:rPr>
          <w:rFonts w:asciiTheme="majorHAnsi" w:hAnsiTheme="majorHAnsi" w:cstheme="majorHAnsi"/>
        </w:rPr>
      </w:pPr>
      <w:r w:rsidRPr="00F72FFA">
        <w:rPr>
          <w:rFonts w:asciiTheme="majorHAnsi" w:hAnsiTheme="majorHAnsi" w:cstheme="majorHAnsi"/>
        </w:rPr>
        <w:t>Zamawiający jest zobowiązany do:</w:t>
      </w:r>
    </w:p>
    <w:p w14:paraId="3C90B739" w14:textId="6959A3A2" w:rsidR="00054776" w:rsidRPr="00F72FFA" w:rsidRDefault="00054776" w:rsidP="00A5223D">
      <w:pPr>
        <w:pStyle w:val="Akapitzlist"/>
        <w:numPr>
          <w:ilvl w:val="0"/>
          <w:numId w:val="11"/>
        </w:numPr>
        <w:spacing w:line="276" w:lineRule="auto"/>
        <w:ind w:left="709" w:hanging="283"/>
        <w:jc w:val="both"/>
        <w:rPr>
          <w:rFonts w:asciiTheme="majorHAnsi" w:hAnsiTheme="majorHAnsi" w:cstheme="majorHAnsi"/>
        </w:rPr>
      </w:pPr>
      <w:r w:rsidRPr="00F72FFA">
        <w:rPr>
          <w:rFonts w:asciiTheme="majorHAnsi" w:hAnsiTheme="majorHAnsi" w:cstheme="majorHAnsi"/>
        </w:rPr>
        <w:t>ustanowienia koordynatora</w:t>
      </w:r>
      <w:r w:rsidR="000214BB">
        <w:rPr>
          <w:rFonts w:asciiTheme="majorHAnsi" w:hAnsiTheme="majorHAnsi" w:cstheme="majorHAnsi"/>
        </w:rPr>
        <w:t xml:space="preserve">, zwanego również „Koordynatorem Zamawiającego” </w:t>
      </w:r>
      <w:r w:rsidR="005D7CE5">
        <w:rPr>
          <w:rFonts w:asciiTheme="majorHAnsi" w:hAnsiTheme="majorHAnsi" w:cstheme="majorHAnsi"/>
        </w:rPr>
        <w:br/>
      </w:r>
      <w:r w:rsidR="000214BB">
        <w:rPr>
          <w:rFonts w:asciiTheme="majorHAnsi" w:hAnsiTheme="majorHAnsi" w:cstheme="majorHAnsi"/>
        </w:rPr>
        <w:t>lub „Koordynatorem”</w:t>
      </w:r>
      <w:r w:rsidR="00F3024B">
        <w:rPr>
          <w:rFonts w:asciiTheme="majorHAnsi" w:hAnsiTheme="majorHAnsi" w:cstheme="majorHAnsi"/>
        </w:rPr>
        <w:t>;</w:t>
      </w:r>
    </w:p>
    <w:p w14:paraId="16D1D8BB" w14:textId="7F6B3EA2" w:rsidR="00054776" w:rsidRPr="00F72FFA" w:rsidRDefault="00054776" w:rsidP="00A5223D">
      <w:pPr>
        <w:pStyle w:val="Akapitzlist"/>
        <w:numPr>
          <w:ilvl w:val="0"/>
          <w:numId w:val="11"/>
        </w:numPr>
        <w:spacing w:line="276" w:lineRule="auto"/>
        <w:ind w:left="709" w:hanging="283"/>
        <w:jc w:val="both"/>
        <w:rPr>
          <w:rFonts w:asciiTheme="majorHAnsi" w:hAnsiTheme="majorHAnsi" w:cstheme="majorHAnsi"/>
        </w:rPr>
      </w:pPr>
      <w:r w:rsidRPr="00F72FFA">
        <w:rPr>
          <w:rFonts w:asciiTheme="majorHAnsi" w:hAnsiTheme="majorHAnsi" w:cstheme="majorHAnsi"/>
        </w:rPr>
        <w:t>protokolarnego przekazania Wykonawcy terenu budowy</w:t>
      </w:r>
      <w:r w:rsidR="00F3024B">
        <w:rPr>
          <w:rFonts w:asciiTheme="majorHAnsi" w:hAnsiTheme="majorHAnsi" w:cstheme="majorHAnsi"/>
        </w:rPr>
        <w:t>;</w:t>
      </w:r>
    </w:p>
    <w:p w14:paraId="0B743B4E" w14:textId="51EC0BED" w:rsidR="00054776" w:rsidRPr="00F72FFA" w:rsidRDefault="00054776" w:rsidP="00A5223D">
      <w:pPr>
        <w:pStyle w:val="Akapitzlist"/>
        <w:numPr>
          <w:ilvl w:val="0"/>
          <w:numId w:val="11"/>
        </w:numPr>
        <w:spacing w:line="276" w:lineRule="auto"/>
        <w:ind w:left="709" w:hanging="283"/>
        <w:contextualSpacing w:val="0"/>
        <w:jc w:val="both"/>
        <w:rPr>
          <w:rFonts w:asciiTheme="majorHAnsi" w:hAnsiTheme="majorHAnsi" w:cstheme="majorHAnsi"/>
        </w:rPr>
      </w:pPr>
      <w:r w:rsidRPr="00F72FFA">
        <w:rPr>
          <w:rFonts w:asciiTheme="majorHAnsi" w:hAnsiTheme="majorHAnsi" w:cstheme="majorHAnsi"/>
        </w:rPr>
        <w:t xml:space="preserve">dostarczenia Wykonawcy niezbędnej </w:t>
      </w:r>
      <w:r w:rsidR="00985ABA">
        <w:rPr>
          <w:rFonts w:asciiTheme="majorHAnsi" w:hAnsiTheme="majorHAnsi" w:cstheme="majorHAnsi"/>
        </w:rPr>
        <w:t>D</w:t>
      </w:r>
      <w:r w:rsidRPr="00F72FFA">
        <w:rPr>
          <w:rFonts w:asciiTheme="majorHAnsi" w:hAnsiTheme="majorHAnsi" w:cstheme="majorHAnsi"/>
        </w:rPr>
        <w:t>okumentacji oraz dokona</w:t>
      </w:r>
      <w:r w:rsidR="00F72FFA">
        <w:rPr>
          <w:rFonts w:asciiTheme="majorHAnsi" w:hAnsiTheme="majorHAnsi" w:cstheme="majorHAnsi"/>
        </w:rPr>
        <w:t>nia jej zmian w </w:t>
      </w:r>
      <w:r w:rsidRPr="00F72FFA">
        <w:rPr>
          <w:rFonts w:asciiTheme="majorHAnsi" w:hAnsiTheme="majorHAnsi" w:cstheme="majorHAnsi"/>
        </w:rPr>
        <w:t>zakresie niezbędnym do wykonania Umowy</w:t>
      </w:r>
      <w:r w:rsidR="00F3024B">
        <w:rPr>
          <w:rFonts w:asciiTheme="majorHAnsi" w:hAnsiTheme="majorHAnsi" w:cstheme="majorHAnsi"/>
        </w:rPr>
        <w:t>;</w:t>
      </w:r>
    </w:p>
    <w:p w14:paraId="0513C9C0" w14:textId="7B53D5DD" w:rsidR="00054776" w:rsidRPr="00F72FFA" w:rsidRDefault="00054776" w:rsidP="00A5223D">
      <w:pPr>
        <w:pStyle w:val="Akapitzlist"/>
        <w:numPr>
          <w:ilvl w:val="0"/>
          <w:numId w:val="11"/>
        </w:numPr>
        <w:spacing w:line="276" w:lineRule="auto"/>
        <w:ind w:left="709" w:hanging="283"/>
        <w:contextualSpacing w:val="0"/>
        <w:jc w:val="both"/>
        <w:rPr>
          <w:rFonts w:asciiTheme="majorHAnsi" w:hAnsiTheme="majorHAnsi" w:cstheme="majorHAnsi"/>
        </w:rPr>
      </w:pPr>
      <w:r w:rsidRPr="00F72FFA">
        <w:rPr>
          <w:rFonts w:asciiTheme="majorHAnsi" w:hAnsiTheme="majorHAnsi" w:cstheme="majorHAnsi"/>
        </w:rPr>
        <w:t>nieodpłatnego udostępnienia Wykonawcy terenu pod zaplecze budowy</w:t>
      </w:r>
      <w:r w:rsidR="00F3024B">
        <w:rPr>
          <w:rFonts w:asciiTheme="majorHAnsi" w:hAnsiTheme="majorHAnsi" w:cstheme="majorHAnsi"/>
        </w:rPr>
        <w:t>;</w:t>
      </w:r>
    </w:p>
    <w:p w14:paraId="632F76E2" w14:textId="5A406EED" w:rsidR="00054776" w:rsidRPr="00F72FFA" w:rsidRDefault="00054776" w:rsidP="00A5223D">
      <w:pPr>
        <w:pStyle w:val="Akapitzlist"/>
        <w:numPr>
          <w:ilvl w:val="0"/>
          <w:numId w:val="11"/>
        </w:numPr>
        <w:spacing w:line="276" w:lineRule="auto"/>
        <w:ind w:left="709" w:hanging="283"/>
        <w:contextualSpacing w:val="0"/>
        <w:jc w:val="both"/>
        <w:rPr>
          <w:rFonts w:asciiTheme="majorHAnsi" w:hAnsiTheme="majorHAnsi" w:cstheme="majorHAnsi"/>
        </w:rPr>
      </w:pPr>
      <w:r w:rsidRPr="00F72FFA">
        <w:rPr>
          <w:rFonts w:asciiTheme="majorHAnsi" w:hAnsiTheme="majorHAnsi" w:cstheme="majorHAnsi"/>
        </w:rPr>
        <w:lastRenderedPageBreak/>
        <w:t>terminowego przystępowania do odbiorów robót budowlanych</w:t>
      </w:r>
      <w:r w:rsidR="00F3024B">
        <w:rPr>
          <w:rFonts w:asciiTheme="majorHAnsi" w:hAnsiTheme="majorHAnsi" w:cstheme="majorHAnsi"/>
        </w:rPr>
        <w:t>;</w:t>
      </w:r>
    </w:p>
    <w:p w14:paraId="0FBF3EE4" w14:textId="4D6595D0" w:rsidR="00764B89" w:rsidRDefault="00054776" w:rsidP="00A5223D">
      <w:pPr>
        <w:pStyle w:val="Akapitzlist"/>
        <w:numPr>
          <w:ilvl w:val="0"/>
          <w:numId w:val="11"/>
        </w:numPr>
        <w:spacing w:line="276" w:lineRule="auto"/>
        <w:ind w:left="709" w:hanging="283"/>
        <w:contextualSpacing w:val="0"/>
        <w:jc w:val="both"/>
        <w:rPr>
          <w:rFonts w:asciiTheme="majorHAnsi" w:hAnsiTheme="majorHAnsi" w:cstheme="majorHAnsi"/>
        </w:rPr>
      </w:pPr>
      <w:r w:rsidRPr="00F72FFA">
        <w:rPr>
          <w:rFonts w:asciiTheme="majorHAnsi" w:hAnsiTheme="majorHAnsi" w:cstheme="majorHAnsi"/>
        </w:rPr>
        <w:t xml:space="preserve">terminowej zapłaty wynagrodzenia należnego Wykonawcy za wykonanie </w:t>
      </w:r>
      <w:r w:rsidR="0027707C">
        <w:rPr>
          <w:rFonts w:asciiTheme="majorHAnsi" w:hAnsiTheme="majorHAnsi" w:cstheme="majorHAnsi"/>
        </w:rPr>
        <w:t>Przedmiotu Umowy</w:t>
      </w:r>
      <w:r w:rsidR="002A6DF8">
        <w:rPr>
          <w:rFonts w:asciiTheme="majorHAnsi" w:hAnsiTheme="majorHAnsi" w:cstheme="majorHAnsi"/>
        </w:rPr>
        <w:t>;</w:t>
      </w:r>
    </w:p>
    <w:p w14:paraId="67A7F4D4" w14:textId="5C829594" w:rsidR="002A6DF8" w:rsidRPr="002A6DF8" w:rsidRDefault="002A6DF8" w:rsidP="002A6DF8">
      <w:pPr>
        <w:pStyle w:val="Akapitzlist"/>
        <w:numPr>
          <w:ilvl w:val="0"/>
          <w:numId w:val="11"/>
        </w:numPr>
        <w:spacing w:line="276" w:lineRule="auto"/>
        <w:ind w:left="709" w:hanging="283"/>
        <w:contextualSpacing w:val="0"/>
        <w:jc w:val="both"/>
        <w:rPr>
          <w:rFonts w:asciiTheme="majorHAnsi" w:hAnsiTheme="majorHAnsi" w:cstheme="majorHAnsi"/>
        </w:rPr>
      </w:pPr>
      <w:r w:rsidRPr="002A6DF8">
        <w:rPr>
          <w:rFonts w:asciiTheme="majorHAnsi" w:hAnsiTheme="majorHAnsi" w:cstheme="majorHAnsi"/>
        </w:rPr>
        <w:t>zapewnienia Wykonawcy na własny koszt dostępu do wody i energii elektrycznej, niezbędnych do wykonania przedmiotu umowy przy czym udostępnione media mogą być przez Wykonawcę wykorzystywane wyłącznie do prowadzenia robót objętych umową.</w:t>
      </w:r>
    </w:p>
    <w:p w14:paraId="77BBEAEC" w14:textId="3AD4B37F" w:rsidR="00054776" w:rsidRPr="00FE7D2D" w:rsidRDefault="00054776" w:rsidP="00A5223D">
      <w:pPr>
        <w:pStyle w:val="Akapitzlist"/>
        <w:numPr>
          <w:ilvl w:val="0"/>
          <w:numId w:val="12"/>
        </w:numPr>
        <w:spacing w:line="276" w:lineRule="auto"/>
        <w:ind w:left="426" w:hanging="437"/>
        <w:jc w:val="both"/>
        <w:rPr>
          <w:rFonts w:asciiTheme="majorHAnsi" w:hAnsiTheme="majorHAnsi" w:cstheme="majorHAnsi"/>
        </w:rPr>
      </w:pPr>
      <w:r w:rsidRPr="00FE7D2D">
        <w:rPr>
          <w:rFonts w:asciiTheme="majorHAnsi" w:hAnsiTheme="majorHAnsi" w:cstheme="majorHAnsi"/>
        </w:rPr>
        <w:t xml:space="preserve">Zamawiający jest uprawniony polecić Wykonawcy dokonanie zmian niezbędnych dla wykonania </w:t>
      </w:r>
      <w:r w:rsidR="00B62623">
        <w:rPr>
          <w:rFonts w:asciiTheme="majorHAnsi" w:hAnsiTheme="majorHAnsi" w:cstheme="majorHAnsi"/>
        </w:rPr>
        <w:t>U</w:t>
      </w:r>
      <w:r w:rsidR="00B62623" w:rsidRPr="00FE7D2D">
        <w:rPr>
          <w:rFonts w:asciiTheme="majorHAnsi" w:hAnsiTheme="majorHAnsi" w:cstheme="majorHAnsi"/>
        </w:rPr>
        <w:t>mowy</w:t>
      </w:r>
      <w:r w:rsidRPr="00FE7D2D">
        <w:rPr>
          <w:rFonts w:asciiTheme="majorHAnsi" w:hAnsiTheme="majorHAnsi" w:cstheme="majorHAnsi"/>
        </w:rPr>
        <w:t>, dotyczących w szczególności wykonania robót zamiennych</w:t>
      </w:r>
      <w:r w:rsidR="00F72FFA" w:rsidRPr="00FE7D2D">
        <w:rPr>
          <w:rFonts w:asciiTheme="majorHAnsi" w:hAnsiTheme="majorHAnsi" w:cstheme="majorHAnsi"/>
        </w:rPr>
        <w:t xml:space="preserve"> w stosunku do przewidzianych </w:t>
      </w:r>
      <w:r w:rsidR="00BF18B1">
        <w:rPr>
          <w:rFonts w:asciiTheme="majorHAnsi" w:hAnsiTheme="majorHAnsi" w:cstheme="majorHAnsi"/>
        </w:rPr>
        <w:br/>
      </w:r>
      <w:r w:rsidR="00F72FFA" w:rsidRPr="00FE7D2D">
        <w:rPr>
          <w:rFonts w:asciiTheme="majorHAnsi" w:hAnsiTheme="majorHAnsi" w:cstheme="majorHAnsi"/>
        </w:rPr>
        <w:t xml:space="preserve">w </w:t>
      </w:r>
      <w:r w:rsidRPr="00FE7D2D">
        <w:rPr>
          <w:rFonts w:asciiTheme="majorHAnsi" w:hAnsiTheme="majorHAnsi" w:cstheme="majorHAnsi"/>
        </w:rPr>
        <w:t>opisie przedmiotu zamówienia lub zaniechania robót, które podcza</w:t>
      </w:r>
      <w:r w:rsidR="00F72FFA" w:rsidRPr="00FE7D2D">
        <w:rPr>
          <w:rFonts w:asciiTheme="majorHAnsi" w:hAnsiTheme="majorHAnsi" w:cstheme="majorHAnsi"/>
        </w:rPr>
        <w:t xml:space="preserve">s realizacji stały się zbędne. </w:t>
      </w:r>
      <w:r w:rsidRPr="00FE7D2D">
        <w:rPr>
          <w:rFonts w:asciiTheme="majorHAnsi" w:hAnsiTheme="majorHAnsi" w:cstheme="majorHAnsi"/>
        </w:rPr>
        <w:t xml:space="preserve">Dokonanie zmian poprzedzone zostanie sporządzeniem protokołu konieczności robót, określającym zakres rzeczowy tych robót. Samowolne wprowadzenie zmian w robotach objętych </w:t>
      </w:r>
      <w:r w:rsidR="00B62623">
        <w:rPr>
          <w:rFonts w:asciiTheme="majorHAnsi" w:hAnsiTheme="majorHAnsi" w:cstheme="majorHAnsi"/>
        </w:rPr>
        <w:t>P</w:t>
      </w:r>
      <w:r w:rsidR="00B62623" w:rsidRPr="00FE7D2D">
        <w:rPr>
          <w:rFonts w:asciiTheme="majorHAnsi" w:hAnsiTheme="majorHAnsi" w:cstheme="majorHAnsi"/>
        </w:rPr>
        <w:t xml:space="preserve">rzedmiotem </w:t>
      </w:r>
      <w:r w:rsidR="00B62623">
        <w:rPr>
          <w:rFonts w:asciiTheme="majorHAnsi" w:hAnsiTheme="majorHAnsi" w:cstheme="majorHAnsi"/>
        </w:rPr>
        <w:t>U</w:t>
      </w:r>
      <w:r w:rsidR="00B62623" w:rsidRPr="00FE7D2D">
        <w:rPr>
          <w:rFonts w:asciiTheme="majorHAnsi" w:hAnsiTheme="majorHAnsi" w:cstheme="majorHAnsi"/>
        </w:rPr>
        <w:t xml:space="preserve">mowy </w:t>
      </w:r>
      <w:r w:rsidRPr="00FE7D2D">
        <w:rPr>
          <w:rFonts w:asciiTheme="majorHAnsi" w:hAnsiTheme="majorHAnsi" w:cstheme="majorHAnsi"/>
        </w:rPr>
        <w:t>wyłącza uprawnienie Wykonawcy dotyczące jakichkolwiek roszczeń względem Zamawiającego w tym zakresie</w:t>
      </w:r>
      <w:r w:rsidR="008124FB" w:rsidRPr="008124FB">
        <w:rPr>
          <w:rFonts w:asciiTheme="majorHAnsi" w:hAnsiTheme="majorHAnsi" w:cstheme="majorHAnsi"/>
        </w:rPr>
        <w:t xml:space="preserve">, a jednocześnie uprawnia Zamawiającego do żądania ponownego wykonania tych </w:t>
      </w:r>
      <w:r w:rsidR="008124FB">
        <w:rPr>
          <w:rFonts w:asciiTheme="majorHAnsi" w:hAnsiTheme="majorHAnsi" w:cstheme="majorHAnsi"/>
        </w:rPr>
        <w:t>r</w:t>
      </w:r>
      <w:r w:rsidR="008124FB" w:rsidRPr="008124FB">
        <w:rPr>
          <w:rFonts w:asciiTheme="majorHAnsi" w:hAnsiTheme="majorHAnsi" w:cstheme="majorHAnsi"/>
        </w:rPr>
        <w:t xml:space="preserve">obót – zgodnie z </w:t>
      </w:r>
      <w:r w:rsidR="008124FB">
        <w:rPr>
          <w:rFonts w:asciiTheme="majorHAnsi" w:hAnsiTheme="majorHAnsi" w:cstheme="majorHAnsi"/>
        </w:rPr>
        <w:t>Dokumentacją</w:t>
      </w:r>
      <w:r w:rsidR="008124FB" w:rsidRPr="008124FB">
        <w:rPr>
          <w:rFonts w:asciiTheme="majorHAnsi" w:hAnsiTheme="majorHAnsi" w:cstheme="majorHAnsi"/>
        </w:rPr>
        <w:t>.</w:t>
      </w:r>
    </w:p>
    <w:p w14:paraId="7F3069AD" w14:textId="77777777" w:rsidR="00054776" w:rsidRPr="00F72FFA" w:rsidRDefault="00054776" w:rsidP="00054776">
      <w:pPr>
        <w:widowControl w:val="0"/>
        <w:tabs>
          <w:tab w:val="left" w:pos="347"/>
        </w:tabs>
        <w:spacing w:line="276" w:lineRule="auto"/>
        <w:ind w:left="300"/>
        <w:jc w:val="both"/>
        <w:rPr>
          <w:rFonts w:asciiTheme="majorHAnsi" w:eastAsia="Arial" w:hAnsiTheme="majorHAnsi" w:cstheme="majorHAnsi"/>
          <w:sz w:val="22"/>
          <w:szCs w:val="22"/>
        </w:rPr>
      </w:pPr>
    </w:p>
    <w:p w14:paraId="7F52FB1E" w14:textId="77777777" w:rsidR="00054776" w:rsidRPr="003E1457" w:rsidRDefault="00054776" w:rsidP="00054776">
      <w:pPr>
        <w:pStyle w:val="Akapitzlist"/>
        <w:tabs>
          <w:tab w:val="left" w:pos="709"/>
        </w:tabs>
        <w:spacing w:line="276" w:lineRule="auto"/>
        <w:ind w:left="0"/>
        <w:jc w:val="center"/>
        <w:rPr>
          <w:rFonts w:asciiTheme="majorHAnsi" w:hAnsiTheme="majorHAnsi" w:cstheme="majorHAnsi"/>
          <w:b/>
        </w:rPr>
      </w:pPr>
      <w:r w:rsidRPr="003E1457">
        <w:rPr>
          <w:rFonts w:asciiTheme="majorHAnsi" w:hAnsiTheme="majorHAnsi" w:cstheme="majorHAnsi"/>
          <w:b/>
        </w:rPr>
        <w:t>§ 4. Obowiązki Wykonawcy</w:t>
      </w:r>
    </w:p>
    <w:p w14:paraId="61F3CB2B" w14:textId="13586D7E" w:rsidR="003E1457" w:rsidRDefault="003E1457" w:rsidP="00A5223D">
      <w:pPr>
        <w:pStyle w:val="Akapitzlist"/>
        <w:numPr>
          <w:ilvl w:val="0"/>
          <w:numId w:val="14"/>
        </w:numPr>
        <w:spacing w:line="276" w:lineRule="auto"/>
        <w:ind w:left="426" w:hanging="437"/>
        <w:jc w:val="both"/>
        <w:rPr>
          <w:rFonts w:asciiTheme="majorHAnsi" w:hAnsiTheme="majorHAnsi" w:cstheme="majorHAnsi"/>
        </w:rPr>
      </w:pPr>
      <w:r w:rsidRPr="008D4CD1">
        <w:rPr>
          <w:rFonts w:asciiTheme="majorHAnsi" w:hAnsiTheme="majorHAnsi" w:cstheme="majorHAnsi"/>
        </w:rPr>
        <w:t xml:space="preserve">Wykonawca ma obowiązek wykonywania </w:t>
      </w:r>
      <w:r w:rsidR="0027707C">
        <w:rPr>
          <w:rFonts w:asciiTheme="majorHAnsi" w:hAnsiTheme="majorHAnsi" w:cstheme="majorHAnsi"/>
        </w:rPr>
        <w:t>Przedmiotu Umowy</w:t>
      </w:r>
      <w:r w:rsidRPr="008D4CD1">
        <w:rPr>
          <w:rFonts w:asciiTheme="majorHAnsi" w:hAnsiTheme="majorHAnsi" w:cstheme="majorHAnsi"/>
        </w:rPr>
        <w:t xml:space="preserve"> z należytą starannością zgodnie z Umową, ofertą i </w:t>
      </w:r>
      <w:r w:rsidR="00985ABA">
        <w:rPr>
          <w:rFonts w:asciiTheme="majorHAnsi" w:hAnsiTheme="majorHAnsi" w:cstheme="majorHAnsi"/>
        </w:rPr>
        <w:t>D</w:t>
      </w:r>
      <w:r w:rsidRPr="008D4CD1">
        <w:rPr>
          <w:rFonts w:asciiTheme="majorHAnsi" w:hAnsiTheme="majorHAnsi" w:cstheme="majorHAnsi"/>
        </w:rPr>
        <w:t xml:space="preserve">okumentacją, nienaruszającymi Umowy poleceniami </w:t>
      </w:r>
      <w:r w:rsidR="000214BB">
        <w:rPr>
          <w:rFonts w:asciiTheme="majorHAnsi" w:hAnsiTheme="majorHAnsi" w:cstheme="majorHAnsi"/>
        </w:rPr>
        <w:t>K</w:t>
      </w:r>
      <w:r w:rsidR="000214BB" w:rsidRPr="008D4CD1">
        <w:rPr>
          <w:rFonts w:asciiTheme="majorHAnsi" w:hAnsiTheme="majorHAnsi" w:cstheme="majorHAnsi"/>
        </w:rPr>
        <w:t>oordynatora</w:t>
      </w:r>
      <w:r w:rsidR="00D3222B">
        <w:rPr>
          <w:rFonts w:asciiTheme="majorHAnsi" w:hAnsiTheme="majorHAnsi" w:cstheme="majorHAnsi"/>
        </w:rPr>
        <w:t xml:space="preserve"> Zamawiającego</w:t>
      </w:r>
      <w:r w:rsidRPr="008D4CD1">
        <w:rPr>
          <w:rFonts w:asciiTheme="majorHAnsi" w:hAnsiTheme="majorHAnsi" w:cstheme="majorHAnsi"/>
        </w:rPr>
        <w:t>, zasadami wiedzy technicznej oraz przepisami prawa.</w:t>
      </w:r>
    </w:p>
    <w:p w14:paraId="60C62B94" w14:textId="09FBD5E5" w:rsidR="003E1457" w:rsidRPr="00323DFF" w:rsidRDefault="003E1457" w:rsidP="00A5223D">
      <w:pPr>
        <w:pStyle w:val="Akapitzlist"/>
        <w:numPr>
          <w:ilvl w:val="0"/>
          <w:numId w:val="14"/>
        </w:numPr>
        <w:spacing w:line="276" w:lineRule="auto"/>
        <w:ind w:left="426" w:hanging="437"/>
        <w:jc w:val="both"/>
        <w:rPr>
          <w:rFonts w:asciiTheme="majorHAnsi" w:hAnsiTheme="majorHAnsi" w:cstheme="majorHAnsi"/>
        </w:rPr>
      </w:pPr>
      <w:r w:rsidRPr="00D74BC5">
        <w:t xml:space="preserve">Zamawiający przekaże Wykonawcy teren budowy w terminie </w:t>
      </w:r>
      <w:r w:rsidR="00D51420">
        <w:rPr>
          <w:rFonts w:cs="Calibri"/>
        </w:rPr>
        <w:t>do dnia 1.02.2025 r., na wniosek Wykonawcy</w:t>
      </w:r>
      <w:r w:rsidRPr="00D74BC5">
        <w:t xml:space="preserve">. Wykonawca jest zobowiązany do realizacji </w:t>
      </w:r>
      <w:r w:rsidR="0027707C">
        <w:t>Przedmiotu Umowy</w:t>
      </w:r>
      <w:r w:rsidRPr="00D74BC5">
        <w:t xml:space="preserve">, w terminach i na zasadach </w:t>
      </w:r>
      <w:r w:rsidRPr="00323DFF">
        <w:t>określonych w Umowie. Wykonawca:</w:t>
      </w:r>
    </w:p>
    <w:p w14:paraId="2D82A961" w14:textId="4F95CC1B" w:rsidR="003E1457" w:rsidRPr="00323DFF" w:rsidRDefault="00925960" w:rsidP="002E2F2A">
      <w:pPr>
        <w:pStyle w:val="Teksttreci0"/>
        <w:numPr>
          <w:ilvl w:val="0"/>
          <w:numId w:val="33"/>
        </w:numPr>
        <w:shd w:val="clear" w:color="auto" w:fill="auto"/>
        <w:tabs>
          <w:tab w:val="left" w:pos="709"/>
        </w:tabs>
        <w:spacing w:after="0"/>
        <w:ind w:left="709" w:hanging="283"/>
        <w:rPr>
          <w:rFonts w:ascii="Calibri" w:hAnsi="Calibri"/>
          <w:sz w:val="22"/>
          <w:szCs w:val="22"/>
        </w:rPr>
      </w:pPr>
      <w:r w:rsidRPr="00925960">
        <w:rPr>
          <w:rFonts w:ascii="Calibri" w:hAnsi="Calibri"/>
          <w:sz w:val="22"/>
          <w:szCs w:val="22"/>
        </w:rPr>
        <w:t>może na własny koszt zorganizować na terenie budowy zaplecze socjalno-techniczne na okres i w rozmiarach koniecznych dla realizacji robót, w miejscu wskazanym przez Zamawiającego</w:t>
      </w:r>
      <w:r w:rsidR="00356E2E" w:rsidRPr="00323DFF">
        <w:rPr>
          <w:rFonts w:ascii="Calibri" w:hAnsi="Calibri"/>
          <w:sz w:val="22"/>
          <w:szCs w:val="22"/>
        </w:rPr>
        <w:t>;</w:t>
      </w:r>
    </w:p>
    <w:p w14:paraId="08A8B533" w14:textId="0E778EA6" w:rsidR="003E1457" w:rsidRPr="00323DFF" w:rsidRDefault="003E1457" w:rsidP="00A5223D">
      <w:pPr>
        <w:pStyle w:val="Teksttreci0"/>
        <w:numPr>
          <w:ilvl w:val="0"/>
          <w:numId w:val="33"/>
        </w:numPr>
        <w:shd w:val="clear" w:color="auto" w:fill="auto"/>
        <w:tabs>
          <w:tab w:val="left" w:pos="709"/>
        </w:tabs>
        <w:spacing w:after="0"/>
        <w:ind w:left="709" w:hanging="283"/>
        <w:rPr>
          <w:rFonts w:ascii="Calibri" w:hAnsi="Calibri"/>
          <w:sz w:val="22"/>
          <w:szCs w:val="22"/>
        </w:rPr>
      </w:pPr>
      <w:r w:rsidRPr="00323DFF">
        <w:rPr>
          <w:rFonts w:ascii="Calibri" w:hAnsi="Calibri"/>
          <w:sz w:val="22"/>
          <w:szCs w:val="22"/>
        </w:rPr>
        <w:t xml:space="preserve">będzie </w:t>
      </w:r>
      <w:r w:rsidR="00E51021" w:rsidRPr="00323DFF">
        <w:rPr>
          <w:rFonts w:ascii="Calibri" w:hAnsi="Calibri"/>
          <w:sz w:val="22"/>
          <w:szCs w:val="22"/>
        </w:rPr>
        <w:t xml:space="preserve">na własny koszt </w:t>
      </w:r>
      <w:r w:rsidRPr="00323DFF">
        <w:rPr>
          <w:rFonts w:ascii="Calibri" w:hAnsi="Calibri"/>
          <w:sz w:val="22"/>
          <w:szCs w:val="22"/>
        </w:rPr>
        <w:t xml:space="preserve">utrzymywał teren budowy w należytym porządku oraz będzie składował </w:t>
      </w:r>
      <w:r w:rsidR="00356E2E" w:rsidRPr="00323DFF">
        <w:rPr>
          <w:rFonts w:ascii="Calibri" w:hAnsi="Calibri"/>
          <w:sz w:val="22"/>
          <w:szCs w:val="22"/>
        </w:rPr>
        <w:br/>
      </w:r>
      <w:r w:rsidRPr="00323DFF">
        <w:rPr>
          <w:rFonts w:ascii="Calibri" w:hAnsi="Calibri"/>
          <w:sz w:val="22"/>
          <w:szCs w:val="22"/>
        </w:rPr>
        <w:t xml:space="preserve">w miejscach wskazanych przez Zamawiającego śmieci i inne odpady powstałe podczas wykonywania </w:t>
      </w:r>
      <w:r w:rsidR="00826FE3" w:rsidRPr="00323DFF">
        <w:rPr>
          <w:rFonts w:ascii="Calibri" w:hAnsi="Calibri"/>
          <w:sz w:val="22"/>
          <w:szCs w:val="22"/>
        </w:rPr>
        <w:t xml:space="preserve">Robót </w:t>
      </w:r>
      <w:r w:rsidRPr="00323DFF">
        <w:rPr>
          <w:rFonts w:ascii="Calibri" w:hAnsi="Calibri"/>
          <w:sz w:val="22"/>
          <w:szCs w:val="22"/>
        </w:rPr>
        <w:t>do czasu całkowitego ich usunięcia</w:t>
      </w:r>
      <w:r w:rsidR="00E51021" w:rsidRPr="00323DFF">
        <w:rPr>
          <w:rFonts w:ascii="Calibri" w:hAnsi="Calibri"/>
          <w:sz w:val="22"/>
          <w:szCs w:val="22"/>
        </w:rPr>
        <w:t>, zgodnie z właściwymi przepisami prawa</w:t>
      </w:r>
      <w:r w:rsidR="00D51420">
        <w:rPr>
          <w:rFonts w:ascii="Calibri" w:hAnsi="Calibri"/>
          <w:sz w:val="22"/>
          <w:szCs w:val="22"/>
        </w:rPr>
        <w:t>;</w:t>
      </w:r>
    </w:p>
    <w:p w14:paraId="5CBC3473" w14:textId="1D9BF7CF" w:rsidR="00A16593" w:rsidRPr="00323DFF" w:rsidRDefault="00356E2E" w:rsidP="00A5223D">
      <w:pPr>
        <w:pStyle w:val="Teksttreci0"/>
        <w:numPr>
          <w:ilvl w:val="0"/>
          <w:numId w:val="33"/>
        </w:numPr>
        <w:shd w:val="clear" w:color="auto" w:fill="auto"/>
        <w:tabs>
          <w:tab w:val="left" w:pos="709"/>
        </w:tabs>
        <w:spacing w:after="0"/>
        <w:ind w:left="709" w:hanging="283"/>
        <w:rPr>
          <w:rFonts w:ascii="Calibri" w:hAnsi="Calibri"/>
          <w:sz w:val="22"/>
          <w:szCs w:val="22"/>
        </w:rPr>
      </w:pPr>
      <w:r w:rsidRPr="00323DFF">
        <w:rPr>
          <w:rFonts w:ascii="Calibri" w:hAnsi="Calibri"/>
          <w:sz w:val="22"/>
          <w:szCs w:val="22"/>
        </w:rPr>
        <w:t xml:space="preserve">będzie realizował Roboty </w:t>
      </w:r>
      <w:r w:rsidR="000C532E" w:rsidRPr="00323DFF">
        <w:rPr>
          <w:rFonts w:ascii="Calibri" w:hAnsi="Calibri"/>
          <w:sz w:val="22"/>
          <w:szCs w:val="22"/>
        </w:rPr>
        <w:t xml:space="preserve">zgodnie z przepisami </w:t>
      </w:r>
      <w:r w:rsidR="00A16593" w:rsidRPr="00323DFF">
        <w:rPr>
          <w:rFonts w:ascii="Calibri" w:hAnsi="Calibri"/>
          <w:sz w:val="22"/>
          <w:szCs w:val="22"/>
        </w:rPr>
        <w:t>ustawy prawa, a w szczególności ustawy Prawo budowlane, przepisów z zakresu bezpieczeństwa i higieny pracy, bezpieczeństwa przeciwpożarowego, z zakresu ochrony środowiska oraz umożliwi</w:t>
      </w:r>
      <w:r w:rsidR="003563D4" w:rsidRPr="00323DFF">
        <w:rPr>
          <w:rFonts w:ascii="Calibri" w:hAnsi="Calibri"/>
          <w:sz w:val="22"/>
          <w:szCs w:val="22"/>
        </w:rPr>
        <w:t>a</w:t>
      </w:r>
      <w:r w:rsidR="00A16593" w:rsidRPr="00323DFF">
        <w:rPr>
          <w:rFonts w:ascii="Calibri" w:hAnsi="Calibri"/>
          <w:sz w:val="22"/>
          <w:szCs w:val="22"/>
        </w:rPr>
        <w:t xml:space="preserve">ć wstęp na teren budowy Zamawiającemu, pracownikom organów państwowych celem dokonywania kontroli i udzielać </w:t>
      </w:r>
      <w:r w:rsidR="00985ABA" w:rsidRPr="00323DFF">
        <w:rPr>
          <w:rFonts w:ascii="Calibri" w:hAnsi="Calibri"/>
          <w:sz w:val="22"/>
          <w:szCs w:val="22"/>
        </w:rPr>
        <w:br/>
      </w:r>
      <w:r w:rsidR="00A16593" w:rsidRPr="00323DFF">
        <w:rPr>
          <w:rFonts w:ascii="Calibri" w:hAnsi="Calibri"/>
          <w:sz w:val="22"/>
          <w:szCs w:val="22"/>
        </w:rPr>
        <w:t xml:space="preserve">im informacji i pomocy wymaganej przepisami prawa. </w:t>
      </w:r>
    </w:p>
    <w:p w14:paraId="5BAC2C21" w14:textId="77777777" w:rsidR="003E1457" w:rsidRPr="00323DFF" w:rsidRDefault="003E1457" w:rsidP="00A5223D">
      <w:pPr>
        <w:pStyle w:val="Akapitzlist"/>
        <w:numPr>
          <w:ilvl w:val="0"/>
          <w:numId w:val="14"/>
        </w:numPr>
        <w:spacing w:line="276" w:lineRule="auto"/>
        <w:ind w:left="426" w:hanging="437"/>
        <w:jc w:val="both"/>
        <w:rPr>
          <w:rFonts w:asciiTheme="majorHAnsi" w:hAnsiTheme="majorHAnsi" w:cstheme="majorHAnsi"/>
        </w:rPr>
      </w:pPr>
      <w:r w:rsidRPr="00323DFF">
        <w:rPr>
          <w:rFonts w:asciiTheme="majorHAnsi" w:hAnsiTheme="majorHAnsi" w:cstheme="majorHAnsi"/>
        </w:rPr>
        <w:t>Wykonawca ponosi pełną odpowiedzialność za teren budowy z chwilą protokolarnego przejęcia terenu budowy od Zamawiającego.</w:t>
      </w:r>
    </w:p>
    <w:p w14:paraId="217A032D" w14:textId="72CC80F1" w:rsidR="003E1457" w:rsidRPr="00323DFF" w:rsidRDefault="003E1457" w:rsidP="00A5223D">
      <w:pPr>
        <w:pStyle w:val="Akapitzlist"/>
        <w:numPr>
          <w:ilvl w:val="0"/>
          <w:numId w:val="14"/>
        </w:numPr>
        <w:spacing w:line="276" w:lineRule="auto"/>
        <w:ind w:left="426" w:hanging="437"/>
        <w:jc w:val="both"/>
        <w:rPr>
          <w:rFonts w:asciiTheme="majorHAnsi" w:hAnsiTheme="majorHAnsi" w:cstheme="majorHAnsi"/>
        </w:rPr>
      </w:pPr>
      <w:r w:rsidRPr="00323DFF">
        <w:rPr>
          <w:rFonts w:asciiTheme="majorHAnsi" w:hAnsiTheme="majorHAnsi" w:cstheme="majorHAnsi"/>
        </w:rPr>
        <w:t>Wykonawca zobowiązuje się zapewnić, na swój koszt, tymc</w:t>
      </w:r>
      <w:r w:rsidR="00FD462C" w:rsidRPr="00323DFF">
        <w:rPr>
          <w:rFonts w:asciiTheme="majorHAnsi" w:hAnsiTheme="majorHAnsi" w:cstheme="majorHAnsi"/>
        </w:rPr>
        <w:t xml:space="preserve">zasowe zasilanie </w:t>
      </w:r>
      <w:r w:rsidR="000C532E" w:rsidRPr="00323DFF">
        <w:rPr>
          <w:rFonts w:asciiTheme="majorHAnsi" w:hAnsiTheme="majorHAnsi" w:cstheme="majorHAnsi"/>
        </w:rPr>
        <w:t xml:space="preserve">terenu </w:t>
      </w:r>
      <w:r w:rsidR="00FD462C" w:rsidRPr="00323DFF">
        <w:rPr>
          <w:rFonts w:asciiTheme="majorHAnsi" w:hAnsiTheme="majorHAnsi" w:cstheme="majorHAnsi"/>
        </w:rPr>
        <w:t>budowy w </w:t>
      </w:r>
      <w:r w:rsidRPr="00323DFF">
        <w:rPr>
          <w:rFonts w:asciiTheme="majorHAnsi" w:hAnsiTheme="majorHAnsi" w:cstheme="majorHAnsi"/>
        </w:rPr>
        <w:t>niezbędne media w sytuacji braku dostaw mediów ze strony dostawców zewnętrznych.</w:t>
      </w:r>
    </w:p>
    <w:p w14:paraId="60D88B25" w14:textId="348819ED" w:rsidR="003E1457" w:rsidRDefault="003E1457" w:rsidP="00A5223D">
      <w:pPr>
        <w:pStyle w:val="Akapitzlist"/>
        <w:numPr>
          <w:ilvl w:val="0"/>
          <w:numId w:val="14"/>
        </w:numPr>
        <w:spacing w:line="276" w:lineRule="auto"/>
        <w:ind w:left="426" w:hanging="437"/>
        <w:jc w:val="both"/>
        <w:rPr>
          <w:rFonts w:asciiTheme="majorHAnsi" w:hAnsiTheme="majorHAnsi" w:cstheme="majorHAnsi"/>
        </w:rPr>
      </w:pPr>
      <w:r w:rsidRPr="00477AEF">
        <w:rPr>
          <w:rFonts w:asciiTheme="majorHAnsi" w:hAnsiTheme="majorHAnsi" w:cstheme="majorHAnsi"/>
        </w:rPr>
        <w:t xml:space="preserve">Wszelkie </w:t>
      </w:r>
      <w:r w:rsidR="00EB4040">
        <w:rPr>
          <w:rFonts w:asciiTheme="majorHAnsi" w:hAnsiTheme="majorHAnsi" w:cstheme="majorHAnsi"/>
        </w:rPr>
        <w:t>koszty</w:t>
      </w:r>
      <w:r w:rsidR="00EB4040" w:rsidRPr="00477AEF">
        <w:rPr>
          <w:rFonts w:asciiTheme="majorHAnsi" w:hAnsiTheme="majorHAnsi" w:cstheme="majorHAnsi"/>
        </w:rPr>
        <w:t xml:space="preserve"> </w:t>
      </w:r>
      <w:r w:rsidRPr="00477AEF">
        <w:rPr>
          <w:rFonts w:asciiTheme="majorHAnsi" w:hAnsiTheme="majorHAnsi" w:cstheme="majorHAnsi"/>
        </w:rPr>
        <w:t xml:space="preserve">związane z korzystaniem z </w:t>
      </w:r>
      <w:r w:rsidR="000C532E">
        <w:rPr>
          <w:rFonts w:asciiTheme="majorHAnsi" w:hAnsiTheme="majorHAnsi" w:cstheme="majorHAnsi"/>
        </w:rPr>
        <w:t>terenu</w:t>
      </w:r>
      <w:r w:rsidR="000C532E" w:rsidRPr="00477AEF">
        <w:rPr>
          <w:rFonts w:asciiTheme="majorHAnsi" w:hAnsiTheme="majorHAnsi" w:cstheme="majorHAnsi"/>
        </w:rPr>
        <w:t xml:space="preserve"> </w:t>
      </w:r>
      <w:r w:rsidRPr="00477AEF">
        <w:rPr>
          <w:rFonts w:asciiTheme="majorHAnsi" w:hAnsiTheme="majorHAnsi" w:cstheme="majorHAnsi"/>
        </w:rPr>
        <w:t>budowy, niewskazane bezpośrednio w Umowie</w:t>
      </w:r>
      <w:r w:rsidR="00D51420">
        <w:rPr>
          <w:rFonts w:asciiTheme="majorHAnsi" w:hAnsiTheme="majorHAnsi" w:cstheme="majorHAnsi"/>
        </w:rPr>
        <w:t xml:space="preserve"> jako leżące po stronie Zamawiającego</w:t>
      </w:r>
      <w:r w:rsidRPr="00477AEF">
        <w:rPr>
          <w:rFonts w:asciiTheme="majorHAnsi" w:hAnsiTheme="majorHAnsi" w:cstheme="majorHAnsi"/>
        </w:rPr>
        <w:t>, obciążają Wykonawcę.</w:t>
      </w:r>
    </w:p>
    <w:p w14:paraId="4D88D056" w14:textId="3D2BD82B" w:rsidR="003E1457" w:rsidRDefault="003E1457" w:rsidP="00A5223D">
      <w:pPr>
        <w:pStyle w:val="Akapitzlist"/>
        <w:numPr>
          <w:ilvl w:val="0"/>
          <w:numId w:val="14"/>
        </w:numPr>
        <w:spacing w:line="276" w:lineRule="auto"/>
        <w:ind w:left="426" w:hanging="437"/>
        <w:jc w:val="both"/>
        <w:rPr>
          <w:rFonts w:asciiTheme="majorHAnsi" w:hAnsiTheme="majorHAnsi" w:cstheme="majorHAnsi"/>
        </w:rPr>
      </w:pPr>
      <w:r w:rsidRPr="00477AEF">
        <w:rPr>
          <w:rFonts w:asciiTheme="majorHAnsi" w:hAnsiTheme="majorHAnsi" w:cstheme="majorHAnsi"/>
        </w:rPr>
        <w:t>Wykonawca zobowiązuje się wykonać roboty z własnych materiałów</w:t>
      </w:r>
      <w:r w:rsidR="009F4EC3">
        <w:rPr>
          <w:rFonts w:asciiTheme="majorHAnsi" w:hAnsiTheme="majorHAnsi" w:cstheme="majorHAnsi"/>
        </w:rPr>
        <w:t xml:space="preserve"> i</w:t>
      </w:r>
      <w:r w:rsidR="00D51420">
        <w:rPr>
          <w:rFonts w:asciiTheme="majorHAnsi" w:hAnsiTheme="majorHAnsi" w:cstheme="majorHAnsi"/>
        </w:rPr>
        <w:t xml:space="preserve"> przy wykorzystaniu własnych</w:t>
      </w:r>
      <w:r w:rsidR="009F4EC3">
        <w:rPr>
          <w:rFonts w:asciiTheme="majorHAnsi" w:hAnsiTheme="majorHAnsi" w:cstheme="majorHAnsi"/>
        </w:rPr>
        <w:t xml:space="preserve"> urządzeń</w:t>
      </w:r>
      <w:r w:rsidRPr="00477AEF">
        <w:rPr>
          <w:rFonts w:asciiTheme="majorHAnsi" w:hAnsiTheme="majorHAnsi" w:cstheme="majorHAnsi"/>
        </w:rPr>
        <w:t>.</w:t>
      </w:r>
    </w:p>
    <w:p w14:paraId="5AE84878" w14:textId="77777777" w:rsidR="003E1457" w:rsidRPr="00477AEF" w:rsidRDefault="003E1457" w:rsidP="00A5223D">
      <w:pPr>
        <w:pStyle w:val="Akapitzlist"/>
        <w:numPr>
          <w:ilvl w:val="0"/>
          <w:numId w:val="14"/>
        </w:numPr>
        <w:spacing w:line="276" w:lineRule="auto"/>
        <w:ind w:left="426" w:hanging="437"/>
        <w:jc w:val="both"/>
        <w:rPr>
          <w:rFonts w:asciiTheme="majorHAnsi" w:hAnsiTheme="majorHAnsi" w:cstheme="majorHAnsi"/>
        </w:rPr>
      </w:pPr>
      <w:r w:rsidRPr="00477AEF">
        <w:rPr>
          <w:rFonts w:asciiTheme="majorHAnsi" w:hAnsiTheme="majorHAnsi" w:cstheme="majorHAnsi"/>
        </w:rPr>
        <w:t>Do obowiązków Wykonawcy należy pełny zakres czynności, zgodnie z obowiązującymi w tym zakresie przepisami oraz w szczególności:</w:t>
      </w:r>
    </w:p>
    <w:p w14:paraId="1C30F9B0" w14:textId="4AF6CE53" w:rsidR="003E1457" w:rsidRPr="00477AE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477AEF">
        <w:rPr>
          <w:rFonts w:asciiTheme="majorHAnsi" w:hAnsiTheme="majorHAnsi" w:cstheme="majorHAnsi"/>
          <w:sz w:val="22"/>
          <w:szCs w:val="22"/>
        </w:rPr>
        <w:t xml:space="preserve">prawidłowe wykonanie wszystkich </w:t>
      </w:r>
      <w:r w:rsidR="009F4EC3">
        <w:rPr>
          <w:rFonts w:asciiTheme="majorHAnsi" w:hAnsiTheme="majorHAnsi" w:cstheme="majorHAnsi"/>
          <w:sz w:val="22"/>
          <w:szCs w:val="22"/>
        </w:rPr>
        <w:t>Robót</w:t>
      </w:r>
      <w:r w:rsidR="009F4EC3" w:rsidRPr="00477AEF">
        <w:rPr>
          <w:rFonts w:asciiTheme="majorHAnsi" w:hAnsiTheme="majorHAnsi" w:cstheme="majorHAnsi"/>
          <w:sz w:val="22"/>
          <w:szCs w:val="22"/>
        </w:rPr>
        <w:t xml:space="preserve"> </w:t>
      </w:r>
      <w:r w:rsidRPr="00477AEF">
        <w:rPr>
          <w:rFonts w:asciiTheme="majorHAnsi" w:hAnsiTheme="majorHAnsi" w:cstheme="majorHAnsi"/>
          <w:sz w:val="22"/>
          <w:szCs w:val="22"/>
        </w:rPr>
        <w:t xml:space="preserve">związanych z realizacją </w:t>
      </w:r>
      <w:r w:rsidR="0027707C">
        <w:rPr>
          <w:rFonts w:asciiTheme="majorHAnsi" w:hAnsiTheme="majorHAnsi" w:cstheme="majorHAnsi"/>
          <w:sz w:val="22"/>
          <w:szCs w:val="22"/>
        </w:rPr>
        <w:t>Przedmiotu Umowy</w:t>
      </w:r>
      <w:r w:rsidRPr="00477AEF">
        <w:rPr>
          <w:rFonts w:asciiTheme="majorHAnsi" w:hAnsiTheme="majorHAnsi" w:cstheme="majorHAnsi"/>
          <w:sz w:val="22"/>
          <w:szCs w:val="22"/>
        </w:rPr>
        <w:t xml:space="preserve"> w zakresie umożliwiającym użytkowanie obiektów zgodnie z ich przeznaczeniem oraz użycie do realizacji </w:t>
      </w:r>
      <w:r w:rsidR="00857F0D">
        <w:rPr>
          <w:rFonts w:asciiTheme="majorHAnsi" w:hAnsiTheme="majorHAnsi" w:cstheme="majorHAnsi"/>
          <w:sz w:val="22"/>
          <w:szCs w:val="22"/>
        </w:rPr>
        <w:t>Robót</w:t>
      </w:r>
      <w:r w:rsidR="00857F0D" w:rsidRPr="00477AEF">
        <w:rPr>
          <w:rFonts w:asciiTheme="majorHAnsi" w:hAnsiTheme="majorHAnsi" w:cstheme="majorHAnsi"/>
          <w:sz w:val="22"/>
          <w:szCs w:val="22"/>
        </w:rPr>
        <w:t xml:space="preserve"> </w:t>
      </w:r>
      <w:r w:rsidRPr="00477AEF">
        <w:rPr>
          <w:rFonts w:asciiTheme="majorHAnsi" w:hAnsiTheme="majorHAnsi" w:cstheme="majorHAnsi"/>
          <w:sz w:val="22"/>
          <w:szCs w:val="22"/>
        </w:rPr>
        <w:t xml:space="preserve">materiałów odpowiadających co do jakości wymogom wyrobów dopuszczonych do obrotu </w:t>
      </w:r>
      <w:r w:rsidRPr="00477AEF">
        <w:rPr>
          <w:rFonts w:asciiTheme="majorHAnsi" w:hAnsiTheme="majorHAnsi" w:cstheme="majorHAnsi"/>
          <w:sz w:val="22"/>
          <w:szCs w:val="22"/>
        </w:rPr>
        <w:lastRenderedPageBreak/>
        <w:t>i stosowania w budownictwie, określonym w Prawie Budowlanym;</w:t>
      </w:r>
    </w:p>
    <w:p w14:paraId="1DE7A377" w14:textId="75C5FF95" w:rsidR="003E1457" w:rsidRPr="00323DF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E643C3">
        <w:rPr>
          <w:rFonts w:asciiTheme="majorHAnsi" w:hAnsiTheme="majorHAnsi" w:cstheme="majorHAnsi"/>
          <w:sz w:val="22"/>
          <w:szCs w:val="22"/>
        </w:rPr>
        <w:t xml:space="preserve">na każde żądanie Zamawiającego okazanie co do wskazanych materiałów certyfikatu na znak bezpieczeństwa, deklaracji zgodności lub certyfikatu zgodności z Polską Normą lub aprobatą techniczną oraz dostarczenie atestów, wyników oraz protokołów badań, sprawozdań i prób </w:t>
      </w:r>
      <w:r w:rsidRPr="00323DFF">
        <w:rPr>
          <w:rFonts w:asciiTheme="majorHAnsi" w:hAnsiTheme="majorHAnsi" w:cstheme="majorHAnsi"/>
          <w:sz w:val="22"/>
          <w:szCs w:val="22"/>
        </w:rPr>
        <w:t xml:space="preserve">dotyczących realizowanego </w:t>
      </w:r>
      <w:r w:rsidR="0027707C" w:rsidRPr="00323DFF">
        <w:rPr>
          <w:rFonts w:asciiTheme="majorHAnsi" w:hAnsiTheme="majorHAnsi" w:cstheme="majorHAnsi"/>
          <w:sz w:val="22"/>
          <w:szCs w:val="22"/>
        </w:rPr>
        <w:t>Przedmiotu Umowy</w:t>
      </w:r>
      <w:r w:rsidRPr="00323DFF">
        <w:rPr>
          <w:rFonts w:asciiTheme="majorHAnsi" w:hAnsiTheme="majorHAnsi" w:cstheme="majorHAnsi"/>
          <w:sz w:val="22"/>
          <w:szCs w:val="22"/>
        </w:rPr>
        <w:t>;</w:t>
      </w:r>
    </w:p>
    <w:p w14:paraId="1D9A725C" w14:textId="77777777" w:rsidR="003E1457" w:rsidRPr="00323DF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zapewnienie sprzętu spełniającego wymagania norm technicznych i innych właściwych przepisów;</w:t>
      </w:r>
    </w:p>
    <w:p w14:paraId="359B0C1B" w14:textId="3B0BF9EF" w:rsidR="003E1457" w:rsidRPr="00323DFF" w:rsidRDefault="003E1457" w:rsidP="00925960">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 xml:space="preserve">po zakończeniu </w:t>
      </w:r>
      <w:r w:rsidR="002D27A9" w:rsidRPr="00323DFF">
        <w:rPr>
          <w:rFonts w:asciiTheme="majorHAnsi" w:hAnsiTheme="majorHAnsi" w:cstheme="majorHAnsi"/>
          <w:sz w:val="22"/>
          <w:szCs w:val="22"/>
        </w:rPr>
        <w:t xml:space="preserve">Robót </w:t>
      </w:r>
      <w:r w:rsidRPr="00323DFF">
        <w:rPr>
          <w:rFonts w:asciiTheme="majorHAnsi" w:hAnsiTheme="majorHAnsi" w:cstheme="majorHAnsi"/>
          <w:sz w:val="22"/>
          <w:szCs w:val="22"/>
        </w:rPr>
        <w:t xml:space="preserve"> uporządkowanie terenu budowy, zaplecza budowy, jak również terenów zajętych lub użytkowanych przez Wykonawcę;</w:t>
      </w:r>
      <w:r w:rsidR="00925960" w:rsidRPr="00323DFF" w:rsidDel="00925960">
        <w:rPr>
          <w:rFonts w:asciiTheme="majorHAnsi" w:hAnsiTheme="majorHAnsi" w:cstheme="majorHAnsi"/>
          <w:sz w:val="22"/>
          <w:szCs w:val="22"/>
        </w:rPr>
        <w:t xml:space="preserve"> </w:t>
      </w:r>
    </w:p>
    <w:p w14:paraId="12B0B435" w14:textId="185A934E" w:rsidR="003E1457" w:rsidRPr="00323DFF" w:rsidRDefault="00AE2B30"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 xml:space="preserve">powołanie </w:t>
      </w:r>
      <w:r w:rsidR="008124FB" w:rsidRPr="00323DFF">
        <w:rPr>
          <w:rFonts w:asciiTheme="majorHAnsi" w:hAnsiTheme="majorHAnsi" w:cstheme="majorHAnsi"/>
          <w:sz w:val="22"/>
          <w:szCs w:val="22"/>
        </w:rPr>
        <w:t>Koordynatora Wykonawcy odpowiedzialnego za koordynację realizacji Umowy po jego stronie</w:t>
      </w:r>
      <w:r w:rsidR="003E1457" w:rsidRPr="00323DFF">
        <w:rPr>
          <w:rFonts w:asciiTheme="majorHAnsi" w:hAnsiTheme="majorHAnsi" w:cstheme="majorHAnsi"/>
          <w:sz w:val="22"/>
          <w:szCs w:val="22"/>
        </w:rPr>
        <w:t>;</w:t>
      </w:r>
    </w:p>
    <w:p w14:paraId="7236E1DC" w14:textId="017A8955" w:rsidR="003E1457" w:rsidRPr="00323DF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 xml:space="preserve">ponoszenie pełnej odpowiedzialności za teren budowy wobec Zamawiającego i osób trzecich. Wykonawca zobowiązuje się do należytego </w:t>
      </w:r>
      <w:r w:rsidR="003563D4" w:rsidRPr="00323DFF">
        <w:rPr>
          <w:rFonts w:asciiTheme="majorHAnsi" w:hAnsiTheme="majorHAnsi" w:cstheme="majorHAnsi"/>
          <w:sz w:val="22"/>
          <w:szCs w:val="22"/>
        </w:rPr>
        <w:t xml:space="preserve">zabezpieczenia </w:t>
      </w:r>
      <w:r w:rsidRPr="00323DFF">
        <w:rPr>
          <w:rFonts w:asciiTheme="majorHAnsi" w:hAnsiTheme="majorHAnsi" w:cstheme="majorHAnsi"/>
          <w:sz w:val="22"/>
          <w:szCs w:val="22"/>
        </w:rPr>
        <w:t>mienia własnego jak i mienia podmiotów trzecich znajdującego się na terenie budowy, a także zobowiązuje się zapewnić zgodnie z obowiązującymi przepisami warunki bezpieczeństwa i higieny pracy;</w:t>
      </w:r>
    </w:p>
    <w:p w14:paraId="65A10B1A" w14:textId="505420F8" w:rsidR="003E1457" w:rsidRPr="00323DF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 xml:space="preserve">podejmowania wszelkich innych czynności, choćby w sposób bezpośredni nieokreślonych Umową, a mających na celu prawidłowe i terminowe wykonanie </w:t>
      </w:r>
      <w:r w:rsidR="00826FE3" w:rsidRPr="00323DFF">
        <w:rPr>
          <w:rFonts w:asciiTheme="majorHAnsi" w:hAnsiTheme="majorHAnsi" w:cstheme="majorHAnsi"/>
          <w:sz w:val="22"/>
          <w:szCs w:val="22"/>
        </w:rPr>
        <w:t>Robót</w:t>
      </w:r>
      <w:r w:rsidRPr="00323DFF">
        <w:rPr>
          <w:rFonts w:asciiTheme="majorHAnsi" w:hAnsiTheme="majorHAnsi" w:cstheme="majorHAnsi"/>
          <w:sz w:val="22"/>
          <w:szCs w:val="22"/>
        </w:rPr>
        <w:t xml:space="preserve"> objętych niniejszą Umową, z dbałością o przestrzeganie przepisów prawa,</w:t>
      </w:r>
    </w:p>
    <w:p w14:paraId="6E33E47F" w14:textId="54F34550" w:rsidR="003E1457" w:rsidRPr="00477AE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informowanie Zamawiającego o problemach</w:t>
      </w:r>
      <w:r w:rsidRPr="00477AEF">
        <w:rPr>
          <w:rFonts w:asciiTheme="majorHAnsi" w:hAnsiTheme="majorHAnsi" w:cstheme="majorHAnsi"/>
          <w:sz w:val="22"/>
          <w:szCs w:val="22"/>
        </w:rPr>
        <w:t xml:space="preserve"> i okolicznościach, które mogą wpłynąć na jakość </w:t>
      </w:r>
      <w:r w:rsidR="0027707C">
        <w:rPr>
          <w:rFonts w:asciiTheme="majorHAnsi" w:hAnsiTheme="majorHAnsi" w:cstheme="majorHAnsi"/>
          <w:sz w:val="22"/>
          <w:szCs w:val="22"/>
        </w:rPr>
        <w:t>Przedmiotu Umowy</w:t>
      </w:r>
      <w:r w:rsidRPr="00477AEF">
        <w:rPr>
          <w:rFonts w:asciiTheme="majorHAnsi" w:hAnsiTheme="majorHAnsi" w:cstheme="majorHAnsi"/>
          <w:sz w:val="22"/>
          <w:szCs w:val="22"/>
        </w:rPr>
        <w:t xml:space="preserve"> oraz o terminie: zakończenia robót ulegających zakryciu, zakończenia robót zanikających, o których </w:t>
      </w:r>
      <w:r w:rsidR="001C44DE">
        <w:rPr>
          <w:rFonts w:asciiTheme="majorHAnsi" w:hAnsiTheme="majorHAnsi" w:cstheme="majorHAnsi"/>
          <w:sz w:val="22"/>
          <w:szCs w:val="22"/>
        </w:rPr>
        <w:t>Koordynator Wykonawcy</w:t>
      </w:r>
      <w:r w:rsidRPr="00477AEF">
        <w:rPr>
          <w:rFonts w:asciiTheme="majorHAnsi" w:hAnsiTheme="majorHAnsi" w:cstheme="majorHAnsi"/>
          <w:sz w:val="22"/>
          <w:szCs w:val="22"/>
        </w:rPr>
        <w:t xml:space="preserve"> zawiadomi</w:t>
      </w:r>
      <w:r w:rsidR="001C44DE">
        <w:rPr>
          <w:rFonts w:asciiTheme="majorHAnsi" w:hAnsiTheme="majorHAnsi" w:cstheme="majorHAnsi"/>
          <w:sz w:val="22"/>
          <w:szCs w:val="22"/>
        </w:rPr>
        <w:t xml:space="preserve"> pisemnie</w:t>
      </w:r>
      <w:r w:rsidRPr="00477AEF">
        <w:rPr>
          <w:rFonts w:asciiTheme="majorHAnsi" w:hAnsiTheme="majorHAnsi" w:cstheme="majorHAnsi"/>
          <w:sz w:val="22"/>
          <w:szCs w:val="22"/>
        </w:rPr>
        <w:t xml:space="preserve"> </w:t>
      </w:r>
      <w:r w:rsidR="001C44DE">
        <w:rPr>
          <w:rFonts w:asciiTheme="majorHAnsi" w:hAnsiTheme="majorHAnsi" w:cstheme="majorHAnsi"/>
          <w:sz w:val="22"/>
          <w:szCs w:val="22"/>
        </w:rPr>
        <w:t xml:space="preserve">Koordynatora </w:t>
      </w:r>
      <w:r w:rsidR="00D3222B">
        <w:rPr>
          <w:rFonts w:asciiTheme="majorHAnsi" w:hAnsiTheme="majorHAnsi" w:cstheme="majorHAnsi"/>
          <w:sz w:val="22"/>
          <w:szCs w:val="22"/>
        </w:rPr>
        <w:t xml:space="preserve">Zamawiającego </w:t>
      </w:r>
      <w:r>
        <w:rPr>
          <w:rFonts w:asciiTheme="majorHAnsi" w:hAnsiTheme="majorHAnsi" w:cstheme="majorHAnsi"/>
          <w:sz w:val="22"/>
          <w:szCs w:val="22"/>
        </w:rPr>
        <w:t>w terminie 5  </w:t>
      </w:r>
      <w:r w:rsidRPr="00477AEF">
        <w:rPr>
          <w:rFonts w:asciiTheme="majorHAnsi" w:hAnsiTheme="majorHAnsi" w:cstheme="majorHAnsi"/>
          <w:sz w:val="22"/>
          <w:szCs w:val="22"/>
        </w:rPr>
        <w:t xml:space="preserve">dni  przed ich zakryciem/zaniknięciem, </w:t>
      </w:r>
    </w:p>
    <w:p w14:paraId="6EACF074" w14:textId="2EE77D75" w:rsidR="0001561F" w:rsidRPr="00323DFF" w:rsidRDefault="0001561F"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Pr>
          <w:rFonts w:asciiTheme="majorHAnsi" w:hAnsiTheme="majorHAnsi" w:cstheme="majorHAnsi"/>
          <w:sz w:val="22"/>
          <w:szCs w:val="22"/>
        </w:rPr>
        <w:t>p</w:t>
      </w:r>
      <w:r w:rsidRPr="0001561F">
        <w:rPr>
          <w:rFonts w:asciiTheme="majorHAnsi" w:hAnsiTheme="majorHAnsi" w:cstheme="majorHAnsi"/>
          <w:sz w:val="22"/>
          <w:szCs w:val="22"/>
        </w:rPr>
        <w:t>rzeprowadzenie wszelkich wymaganych prób, badań i sprawdzeń</w:t>
      </w:r>
      <w:r>
        <w:rPr>
          <w:rFonts w:asciiTheme="majorHAnsi" w:hAnsiTheme="majorHAnsi" w:cstheme="majorHAnsi"/>
          <w:sz w:val="22"/>
          <w:szCs w:val="22"/>
        </w:rPr>
        <w:t xml:space="preserve"> (</w:t>
      </w:r>
      <w:r w:rsidRPr="0001561F">
        <w:rPr>
          <w:rFonts w:asciiTheme="majorHAnsi" w:hAnsiTheme="majorHAnsi" w:cstheme="majorHAnsi"/>
          <w:sz w:val="22"/>
          <w:szCs w:val="22"/>
        </w:rPr>
        <w:t xml:space="preserve">w tym </w:t>
      </w:r>
      <w:r>
        <w:rPr>
          <w:rFonts w:asciiTheme="majorHAnsi" w:hAnsiTheme="majorHAnsi" w:cstheme="majorHAnsi"/>
          <w:sz w:val="22"/>
          <w:szCs w:val="22"/>
        </w:rPr>
        <w:t xml:space="preserve">m. in.: </w:t>
      </w:r>
      <w:r w:rsidRPr="0001561F">
        <w:rPr>
          <w:rFonts w:asciiTheme="majorHAnsi" w:hAnsiTheme="majorHAnsi" w:cstheme="majorHAnsi"/>
          <w:sz w:val="22"/>
          <w:szCs w:val="22"/>
        </w:rPr>
        <w:t xml:space="preserve">wydajności </w:t>
      </w:r>
      <w:r w:rsidRPr="00323DFF">
        <w:rPr>
          <w:rFonts w:asciiTheme="majorHAnsi" w:hAnsiTheme="majorHAnsi" w:cstheme="majorHAnsi"/>
          <w:sz w:val="22"/>
          <w:szCs w:val="22"/>
        </w:rPr>
        <w:t xml:space="preserve">instalacji wentylacyjnej, czystości powietrza, jakości i czystości wody) będzie realizowane </w:t>
      </w:r>
      <w:r w:rsidR="005D7CE5" w:rsidRPr="00323DFF">
        <w:rPr>
          <w:rFonts w:asciiTheme="majorHAnsi" w:hAnsiTheme="majorHAnsi" w:cstheme="majorHAnsi"/>
          <w:sz w:val="22"/>
          <w:szCs w:val="22"/>
        </w:rPr>
        <w:br/>
      </w:r>
      <w:r w:rsidRPr="00323DFF">
        <w:rPr>
          <w:rFonts w:asciiTheme="majorHAnsi" w:hAnsiTheme="majorHAnsi" w:cstheme="majorHAnsi"/>
          <w:sz w:val="22"/>
          <w:szCs w:val="22"/>
        </w:rPr>
        <w:t>w terminie wcześniej uzgodnionym z Koordynatorem</w:t>
      </w:r>
      <w:r w:rsidR="00D3222B" w:rsidRPr="00323DFF">
        <w:rPr>
          <w:rFonts w:asciiTheme="majorHAnsi" w:hAnsiTheme="majorHAnsi" w:cstheme="majorHAnsi"/>
          <w:sz w:val="22"/>
          <w:szCs w:val="22"/>
        </w:rPr>
        <w:t xml:space="preserve"> Zamawiającego</w:t>
      </w:r>
      <w:r w:rsidRPr="00323DFF">
        <w:rPr>
          <w:rFonts w:asciiTheme="majorHAnsi" w:hAnsiTheme="majorHAnsi" w:cstheme="majorHAnsi"/>
          <w:sz w:val="22"/>
          <w:szCs w:val="22"/>
        </w:rPr>
        <w:t xml:space="preserve">. </w:t>
      </w:r>
      <w:r w:rsidR="001C44DE" w:rsidRPr="00323DFF">
        <w:rPr>
          <w:rFonts w:asciiTheme="majorHAnsi" w:hAnsiTheme="majorHAnsi" w:cstheme="majorHAnsi"/>
          <w:sz w:val="22"/>
          <w:szCs w:val="22"/>
        </w:rPr>
        <w:t>Koordynator Wykonawcy</w:t>
      </w:r>
      <w:r w:rsidRPr="00323DFF">
        <w:rPr>
          <w:rFonts w:asciiTheme="majorHAnsi" w:hAnsiTheme="majorHAnsi" w:cstheme="majorHAnsi"/>
          <w:sz w:val="22"/>
          <w:szCs w:val="22"/>
        </w:rPr>
        <w:t xml:space="preserve"> zobowiązuje się </w:t>
      </w:r>
      <w:r w:rsidR="001C44DE" w:rsidRPr="00323DFF">
        <w:rPr>
          <w:rFonts w:asciiTheme="majorHAnsi" w:hAnsiTheme="majorHAnsi" w:cstheme="majorHAnsi"/>
          <w:sz w:val="22"/>
          <w:szCs w:val="22"/>
        </w:rPr>
        <w:t xml:space="preserve">pisemnie </w:t>
      </w:r>
      <w:r w:rsidRPr="00323DFF">
        <w:rPr>
          <w:rFonts w:asciiTheme="majorHAnsi" w:hAnsiTheme="majorHAnsi" w:cstheme="majorHAnsi"/>
          <w:sz w:val="22"/>
          <w:szCs w:val="22"/>
        </w:rPr>
        <w:t xml:space="preserve">powiadomić o tym terminie </w:t>
      </w:r>
      <w:r w:rsidR="001C44DE" w:rsidRPr="00323DFF">
        <w:rPr>
          <w:rFonts w:asciiTheme="majorHAnsi" w:hAnsiTheme="majorHAnsi" w:cstheme="majorHAnsi"/>
          <w:sz w:val="22"/>
          <w:szCs w:val="22"/>
        </w:rPr>
        <w:t>Koordynatora</w:t>
      </w:r>
      <w:r w:rsidRPr="00323DFF">
        <w:rPr>
          <w:rFonts w:asciiTheme="majorHAnsi" w:hAnsiTheme="majorHAnsi" w:cstheme="majorHAnsi"/>
          <w:sz w:val="22"/>
          <w:szCs w:val="22"/>
        </w:rPr>
        <w:t xml:space="preserve"> </w:t>
      </w:r>
      <w:r w:rsidR="00D3222B" w:rsidRPr="00323DFF">
        <w:rPr>
          <w:rFonts w:asciiTheme="majorHAnsi" w:hAnsiTheme="majorHAnsi" w:cstheme="majorHAnsi"/>
          <w:sz w:val="22"/>
          <w:szCs w:val="22"/>
        </w:rPr>
        <w:t xml:space="preserve">Zamawiającego </w:t>
      </w:r>
      <w:r w:rsidRPr="00323DFF">
        <w:rPr>
          <w:rFonts w:asciiTheme="majorHAnsi" w:hAnsiTheme="majorHAnsi" w:cstheme="majorHAnsi"/>
          <w:sz w:val="22"/>
          <w:szCs w:val="22"/>
        </w:rPr>
        <w:t>nie później niż 7 dni przed datą wyznaczoną do przeprowadzenia prób, badań i sprawdzeń,</w:t>
      </w:r>
    </w:p>
    <w:p w14:paraId="7AE583D3" w14:textId="01C4B1CC" w:rsidR="006A271D" w:rsidRPr="00323DFF" w:rsidRDefault="006A271D" w:rsidP="006A271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ustalani</w:t>
      </w:r>
      <w:r w:rsidR="000652DD" w:rsidRPr="00323DFF">
        <w:rPr>
          <w:rFonts w:asciiTheme="majorHAnsi" w:hAnsiTheme="majorHAnsi" w:cstheme="majorHAnsi"/>
          <w:sz w:val="22"/>
          <w:szCs w:val="22"/>
        </w:rPr>
        <w:t>e</w:t>
      </w:r>
      <w:r w:rsidRPr="00323DFF">
        <w:rPr>
          <w:rFonts w:asciiTheme="majorHAnsi" w:hAnsiTheme="majorHAnsi" w:cstheme="majorHAnsi"/>
          <w:sz w:val="22"/>
          <w:szCs w:val="22"/>
        </w:rPr>
        <w:t xml:space="preserve"> z Zamawiającym sposobu zagospodarowania materiałów i wyposażenia pochodzących </w:t>
      </w:r>
      <w:r w:rsidR="005D7CE5" w:rsidRPr="00323DFF">
        <w:rPr>
          <w:rFonts w:asciiTheme="majorHAnsi" w:hAnsiTheme="majorHAnsi" w:cstheme="majorHAnsi"/>
          <w:sz w:val="22"/>
          <w:szCs w:val="22"/>
        </w:rPr>
        <w:br/>
      </w:r>
      <w:r w:rsidRPr="00323DFF">
        <w:rPr>
          <w:rFonts w:asciiTheme="majorHAnsi" w:hAnsiTheme="majorHAnsi" w:cstheme="majorHAnsi"/>
          <w:sz w:val="22"/>
          <w:szCs w:val="22"/>
        </w:rPr>
        <w:t>z rozbiórek, demontaży, robót przygotowawczych; w przypadku materiałów nadających się do odzysku, które Zamawiający przeznaczy do zachowania, Wykonawca zeskładuje je we wskazanym przez Zamawiającego miejscu; pozostałe materiały Wykonawca wywiezie i zutylizuje we własnym zakresie.</w:t>
      </w:r>
    </w:p>
    <w:p w14:paraId="6C98B518" w14:textId="77161282" w:rsidR="003E1457" w:rsidRPr="00323DF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 xml:space="preserve">udokumentowanie wykonania jakościowego przewidzianych do realizacji zakresów rzeczowych </w:t>
      </w:r>
      <w:r w:rsidR="00826FE3" w:rsidRPr="00323DFF">
        <w:rPr>
          <w:rFonts w:asciiTheme="majorHAnsi" w:hAnsiTheme="majorHAnsi" w:cstheme="majorHAnsi"/>
          <w:sz w:val="22"/>
          <w:szCs w:val="22"/>
        </w:rPr>
        <w:t>Robót</w:t>
      </w:r>
      <w:r w:rsidRPr="00323DFF">
        <w:rPr>
          <w:rFonts w:asciiTheme="majorHAnsi" w:hAnsiTheme="majorHAnsi" w:cstheme="majorHAnsi"/>
          <w:sz w:val="22"/>
          <w:szCs w:val="22"/>
        </w:rPr>
        <w:t>,</w:t>
      </w:r>
    </w:p>
    <w:p w14:paraId="39685AAC" w14:textId="0A21B497" w:rsidR="003E1457" w:rsidRPr="00323DF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 xml:space="preserve">sprawdzanie danych zawartych w dokumentach rozliczeniowych </w:t>
      </w:r>
      <w:r w:rsidR="0027707C" w:rsidRPr="00323DFF">
        <w:rPr>
          <w:rFonts w:asciiTheme="majorHAnsi" w:hAnsiTheme="majorHAnsi" w:cstheme="majorHAnsi"/>
          <w:sz w:val="22"/>
          <w:szCs w:val="22"/>
        </w:rPr>
        <w:t>Przedmiotu Umowy</w:t>
      </w:r>
      <w:r w:rsidR="009F4EC3" w:rsidRPr="00323DFF">
        <w:rPr>
          <w:rFonts w:asciiTheme="majorHAnsi" w:hAnsiTheme="majorHAnsi" w:cstheme="majorHAnsi"/>
          <w:sz w:val="22"/>
          <w:szCs w:val="22"/>
        </w:rPr>
        <w:t xml:space="preserve"> </w:t>
      </w:r>
      <w:r w:rsidRPr="00323DFF">
        <w:rPr>
          <w:rFonts w:asciiTheme="majorHAnsi" w:hAnsiTheme="majorHAnsi" w:cstheme="majorHAnsi"/>
          <w:sz w:val="22"/>
          <w:szCs w:val="22"/>
        </w:rPr>
        <w:t>pod względem formalnym i merytorycznym,</w:t>
      </w:r>
    </w:p>
    <w:p w14:paraId="383CE921" w14:textId="73DAE9D3" w:rsidR="003E1457" w:rsidRPr="00323DF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przedkładanie Zamawiającemu dokumentacji zamiennej</w:t>
      </w:r>
      <w:r w:rsidR="000E4A25" w:rsidRPr="00323DFF">
        <w:rPr>
          <w:rFonts w:asciiTheme="majorHAnsi" w:hAnsiTheme="majorHAnsi" w:cstheme="majorHAnsi"/>
          <w:sz w:val="22"/>
          <w:szCs w:val="22"/>
        </w:rPr>
        <w:t xml:space="preserve"> gdy planuje on zastosować rozwiązania zamienne względem rozwiązań </w:t>
      </w:r>
      <w:r w:rsidR="005B0AE5" w:rsidRPr="00323DFF">
        <w:rPr>
          <w:rFonts w:asciiTheme="majorHAnsi" w:hAnsiTheme="majorHAnsi" w:cstheme="majorHAnsi"/>
          <w:sz w:val="22"/>
          <w:szCs w:val="22"/>
        </w:rPr>
        <w:t>przyjętych w Dokumentacji oraz</w:t>
      </w:r>
      <w:r w:rsidRPr="00323DFF">
        <w:rPr>
          <w:rFonts w:asciiTheme="majorHAnsi" w:hAnsiTheme="majorHAnsi" w:cstheme="majorHAnsi"/>
          <w:sz w:val="22"/>
          <w:szCs w:val="22"/>
        </w:rPr>
        <w:t xml:space="preserve"> rysunków warsztatowych celem uzyskania akceptacji w terminie min. 5 dni przed </w:t>
      </w:r>
      <w:r w:rsidR="000E4A25" w:rsidRPr="00323DFF">
        <w:rPr>
          <w:rFonts w:asciiTheme="majorHAnsi" w:hAnsiTheme="majorHAnsi" w:cstheme="majorHAnsi"/>
          <w:sz w:val="22"/>
          <w:szCs w:val="22"/>
        </w:rPr>
        <w:t xml:space="preserve">planowanym </w:t>
      </w:r>
      <w:r w:rsidRPr="00323DFF">
        <w:rPr>
          <w:rFonts w:asciiTheme="majorHAnsi" w:hAnsiTheme="majorHAnsi" w:cstheme="majorHAnsi"/>
          <w:sz w:val="22"/>
          <w:szCs w:val="22"/>
        </w:rPr>
        <w:t xml:space="preserve">rozpoczęciem </w:t>
      </w:r>
      <w:r w:rsidR="00826FE3" w:rsidRPr="00323DFF">
        <w:rPr>
          <w:rFonts w:asciiTheme="majorHAnsi" w:hAnsiTheme="majorHAnsi" w:cstheme="majorHAnsi"/>
          <w:sz w:val="22"/>
          <w:szCs w:val="22"/>
        </w:rPr>
        <w:t>Robót</w:t>
      </w:r>
      <w:r w:rsidRPr="00323DFF">
        <w:rPr>
          <w:rFonts w:asciiTheme="majorHAnsi" w:hAnsiTheme="majorHAnsi" w:cstheme="majorHAnsi"/>
          <w:sz w:val="22"/>
          <w:szCs w:val="22"/>
        </w:rPr>
        <w:t xml:space="preserve">/ zamiarem wbudowania (warunkiem wbudowania lub rozpoczęcia </w:t>
      </w:r>
      <w:r w:rsidR="00826FE3" w:rsidRPr="00323DFF">
        <w:rPr>
          <w:rFonts w:asciiTheme="majorHAnsi" w:hAnsiTheme="majorHAnsi" w:cstheme="majorHAnsi"/>
          <w:sz w:val="22"/>
          <w:szCs w:val="22"/>
        </w:rPr>
        <w:t>Robót</w:t>
      </w:r>
      <w:r w:rsidRPr="00323DFF">
        <w:rPr>
          <w:rFonts w:asciiTheme="majorHAnsi" w:hAnsiTheme="majorHAnsi" w:cstheme="majorHAnsi"/>
          <w:sz w:val="22"/>
          <w:szCs w:val="22"/>
        </w:rPr>
        <w:t xml:space="preserve"> </w:t>
      </w:r>
      <w:r w:rsidR="005B0AE5" w:rsidRPr="00323DFF">
        <w:rPr>
          <w:rFonts w:asciiTheme="majorHAnsi" w:hAnsiTheme="majorHAnsi" w:cstheme="majorHAnsi"/>
          <w:sz w:val="22"/>
          <w:szCs w:val="22"/>
        </w:rPr>
        <w:t xml:space="preserve">zamiennych </w:t>
      </w:r>
      <w:r w:rsidRPr="00323DFF">
        <w:rPr>
          <w:rFonts w:asciiTheme="majorHAnsi" w:hAnsiTheme="majorHAnsi" w:cstheme="majorHAnsi"/>
          <w:sz w:val="22"/>
          <w:szCs w:val="22"/>
        </w:rPr>
        <w:t>jest uzyskanie akceptacji Zamawiającego),</w:t>
      </w:r>
    </w:p>
    <w:p w14:paraId="13C86657" w14:textId="1D21AFF3" w:rsidR="003E1457" w:rsidRPr="00323DF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 xml:space="preserve">naprawienie i doprowadzenie do stanu poprzedniego w przypadku zniszczenia lub uszkodzenia w toku realizacji Umowy istniejącej infrastruktury technicznej w tym m. in. instalacji podziemnych, urządzeń, obiektów budowlanych, naruszonych nawierzchni oraz terenów przyległych, </w:t>
      </w:r>
    </w:p>
    <w:p w14:paraId="0A0AD8CC" w14:textId="77777777" w:rsidR="003E1457" w:rsidRPr="00323DF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323DFF">
        <w:rPr>
          <w:rFonts w:asciiTheme="majorHAnsi" w:hAnsiTheme="majorHAnsi" w:cstheme="majorHAnsi"/>
          <w:sz w:val="22"/>
          <w:szCs w:val="22"/>
        </w:rPr>
        <w:t xml:space="preserve">utrzymanie w należytym stanie technicznym i estetycznym dróg/ciągów komunikacyjnych </w:t>
      </w:r>
      <w:r w:rsidRPr="00323DFF">
        <w:rPr>
          <w:rFonts w:asciiTheme="majorHAnsi" w:hAnsiTheme="majorHAnsi" w:cstheme="majorHAnsi"/>
          <w:sz w:val="22"/>
          <w:szCs w:val="22"/>
        </w:rPr>
        <w:lastRenderedPageBreak/>
        <w:t xml:space="preserve">(wewnętrznych i zewnętrznych), z których korzystać będzie Wykonawca, </w:t>
      </w:r>
    </w:p>
    <w:p w14:paraId="5D2BBEA2" w14:textId="3FA02297" w:rsidR="003E1457" w:rsidRPr="00477AE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477AEF">
        <w:rPr>
          <w:rFonts w:asciiTheme="majorHAnsi" w:hAnsiTheme="majorHAnsi" w:cstheme="majorHAnsi"/>
          <w:sz w:val="22"/>
          <w:szCs w:val="22"/>
        </w:rPr>
        <w:t xml:space="preserve">organizowanie narad koordynacyjnych cyklicznie 1 x w tygodniu oraz na każde żądanie Zamawiającego w miejscu i terminie ustalonym z </w:t>
      </w:r>
      <w:r w:rsidR="000214BB">
        <w:rPr>
          <w:rFonts w:asciiTheme="majorHAnsi" w:hAnsiTheme="majorHAnsi" w:cstheme="majorHAnsi"/>
          <w:sz w:val="22"/>
          <w:szCs w:val="22"/>
        </w:rPr>
        <w:t>Koordynatorem</w:t>
      </w:r>
      <w:r w:rsidR="00D3222B">
        <w:rPr>
          <w:rFonts w:asciiTheme="majorHAnsi" w:hAnsiTheme="majorHAnsi" w:cstheme="majorHAnsi"/>
          <w:sz w:val="22"/>
          <w:szCs w:val="22"/>
        </w:rPr>
        <w:t xml:space="preserve"> Zamawiającego</w:t>
      </w:r>
      <w:r w:rsidR="000214BB" w:rsidRPr="00477AEF">
        <w:rPr>
          <w:rFonts w:asciiTheme="majorHAnsi" w:hAnsiTheme="majorHAnsi" w:cstheme="majorHAnsi"/>
          <w:sz w:val="22"/>
          <w:szCs w:val="22"/>
        </w:rPr>
        <w:t xml:space="preserve"> </w:t>
      </w:r>
      <w:r w:rsidRPr="00477AEF">
        <w:rPr>
          <w:rFonts w:asciiTheme="majorHAnsi" w:hAnsiTheme="majorHAnsi" w:cstheme="majorHAnsi"/>
          <w:sz w:val="22"/>
          <w:szCs w:val="22"/>
        </w:rPr>
        <w:t xml:space="preserve">z udziałem </w:t>
      </w:r>
      <w:r w:rsidR="001C44DE">
        <w:rPr>
          <w:rFonts w:asciiTheme="majorHAnsi" w:hAnsiTheme="majorHAnsi" w:cstheme="majorHAnsi"/>
          <w:sz w:val="22"/>
          <w:szCs w:val="22"/>
        </w:rPr>
        <w:t>Koordynatora Wykonawcy</w:t>
      </w:r>
      <w:r w:rsidRPr="00477AEF">
        <w:rPr>
          <w:rFonts w:asciiTheme="majorHAnsi" w:hAnsiTheme="majorHAnsi" w:cstheme="majorHAnsi"/>
          <w:sz w:val="22"/>
          <w:szCs w:val="22"/>
        </w:rPr>
        <w:t xml:space="preserve">, </w:t>
      </w:r>
    </w:p>
    <w:p w14:paraId="4CF38271" w14:textId="6119B3F5" w:rsidR="003E1457" w:rsidRPr="00477AE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477AEF">
        <w:rPr>
          <w:rFonts w:asciiTheme="majorHAnsi" w:hAnsiTheme="majorHAnsi" w:cstheme="majorHAnsi"/>
          <w:sz w:val="22"/>
          <w:szCs w:val="22"/>
        </w:rPr>
        <w:t>przeprowadzenie rozruchu technicznego (w termin</w:t>
      </w:r>
      <w:r>
        <w:rPr>
          <w:rFonts w:asciiTheme="majorHAnsi" w:hAnsiTheme="majorHAnsi" w:cstheme="majorHAnsi"/>
          <w:sz w:val="22"/>
          <w:szCs w:val="22"/>
        </w:rPr>
        <w:t>ie uzgodnionym z Zamawiającym) wraz z </w:t>
      </w:r>
      <w:r w:rsidRPr="00477AEF">
        <w:rPr>
          <w:rFonts w:asciiTheme="majorHAnsi" w:hAnsiTheme="majorHAnsi" w:cstheme="majorHAnsi"/>
          <w:sz w:val="22"/>
          <w:szCs w:val="22"/>
        </w:rPr>
        <w:t>przeszkoleniem wskazanych przez Zamawiającego pracowników, wyznaczonych do obsługi wbudowanych instalacji i urządzeń,</w:t>
      </w:r>
    </w:p>
    <w:p w14:paraId="34E01732" w14:textId="77777777" w:rsidR="003E1457" w:rsidRPr="00477AE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477AEF">
        <w:rPr>
          <w:rFonts w:asciiTheme="majorHAnsi" w:hAnsiTheme="majorHAnsi" w:cstheme="majorHAnsi"/>
          <w:sz w:val="22"/>
          <w:szCs w:val="22"/>
        </w:rPr>
        <w:t>poniesienie wszelkich kosztów związanych z rozruchem obiektu,</w:t>
      </w:r>
    </w:p>
    <w:p w14:paraId="147F3E43" w14:textId="77777777" w:rsidR="003E1457" w:rsidRPr="00477AE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477AEF">
        <w:rPr>
          <w:rFonts w:asciiTheme="majorHAnsi" w:hAnsiTheme="majorHAnsi" w:cstheme="majorHAnsi"/>
          <w:sz w:val="22"/>
          <w:szCs w:val="22"/>
        </w:rPr>
        <w:t>wykonanie dokumentacji fotograficznej (format .jpg) lub wideo (format .</w:t>
      </w:r>
      <w:proofErr w:type="spellStart"/>
      <w:r w:rsidRPr="00477AEF">
        <w:rPr>
          <w:rFonts w:asciiTheme="majorHAnsi" w:hAnsiTheme="majorHAnsi" w:cstheme="majorHAnsi"/>
          <w:sz w:val="22"/>
          <w:szCs w:val="22"/>
        </w:rPr>
        <w:t>avi</w:t>
      </w:r>
      <w:proofErr w:type="spellEnd"/>
      <w:r w:rsidRPr="00477AEF">
        <w:rPr>
          <w:rFonts w:asciiTheme="majorHAnsi" w:hAnsiTheme="majorHAnsi" w:cstheme="majorHAnsi"/>
          <w:sz w:val="22"/>
          <w:szCs w:val="22"/>
        </w:rPr>
        <w:t>) robót ulegających zakryciu, robót zanikających,</w:t>
      </w:r>
    </w:p>
    <w:p w14:paraId="1F2463D7" w14:textId="32EDF85A" w:rsidR="003E1457" w:rsidRPr="00477AEF"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477AEF">
        <w:rPr>
          <w:rFonts w:asciiTheme="majorHAnsi" w:hAnsiTheme="majorHAnsi" w:cstheme="majorHAnsi"/>
          <w:sz w:val="22"/>
          <w:szCs w:val="22"/>
        </w:rPr>
        <w:t xml:space="preserve">niezwłoczne, nie późniejsze aniżeli  w terminie </w:t>
      </w:r>
      <w:r w:rsidR="000652DD">
        <w:rPr>
          <w:rFonts w:asciiTheme="majorHAnsi" w:hAnsiTheme="majorHAnsi" w:cstheme="majorHAnsi"/>
          <w:sz w:val="22"/>
          <w:szCs w:val="22"/>
        </w:rPr>
        <w:t>3</w:t>
      </w:r>
      <w:r w:rsidR="000652DD" w:rsidRPr="00477AEF">
        <w:rPr>
          <w:rFonts w:asciiTheme="majorHAnsi" w:hAnsiTheme="majorHAnsi" w:cstheme="majorHAnsi"/>
          <w:sz w:val="22"/>
          <w:szCs w:val="22"/>
        </w:rPr>
        <w:t xml:space="preserve"> </w:t>
      </w:r>
      <w:r w:rsidRPr="00477AEF">
        <w:rPr>
          <w:rFonts w:asciiTheme="majorHAnsi" w:hAnsiTheme="majorHAnsi" w:cstheme="majorHAnsi"/>
          <w:sz w:val="22"/>
          <w:szCs w:val="22"/>
        </w:rPr>
        <w:t xml:space="preserve">dni od powzięcia o nich wiadomości powiadomienie Zamawiającego na piśmie o wszystkich zauważonych wadach w </w:t>
      </w:r>
      <w:r w:rsidR="009B6B8C">
        <w:rPr>
          <w:rFonts w:asciiTheme="majorHAnsi" w:hAnsiTheme="majorHAnsi" w:cstheme="majorHAnsi"/>
          <w:sz w:val="22"/>
          <w:szCs w:val="22"/>
        </w:rPr>
        <w:t>D</w:t>
      </w:r>
      <w:r w:rsidRPr="00477AEF">
        <w:rPr>
          <w:rFonts w:asciiTheme="majorHAnsi" w:hAnsiTheme="majorHAnsi" w:cstheme="majorHAnsi"/>
          <w:sz w:val="22"/>
          <w:szCs w:val="22"/>
        </w:rPr>
        <w:t>okumentacji</w:t>
      </w:r>
      <w:r w:rsidR="009B6B8C">
        <w:rPr>
          <w:rFonts w:asciiTheme="majorHAnsi" w:hAnsiTheme="majorHAnsi" w:cstheme="majorHAnsi"/>
          <w:sz w:val="22"/>
          <w:szCs w:val="22"/>
        </w:rPr>
        <w:t>,</w:t>
      </w:r>
    </w:p>
    <w:p w14:paraId="5216E5E1" w14:textId="5BE9DFFC" w:rsidR="003E1457" w:rsidRPr="002650AA"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477AEF">
        <w:rPr>
          <w:rFonts w:asciiTheme="majorHAnsi" w:hAnsiTheme="majorHAnsi" w:cstheme="majorHAnsi"/>
          <w:sz w:val="22"/>
          <w:szCs w:val="22"/>
        </w:rPr>
        <w:t xml:space="preserve">niezwłoczne nie później aniżeli w terminie 7 dni od powzięcia o nich wiadomości powiadomienie Zamawiającego o konieczności wykonania robót dodatkowych, zamiennych lub zaniechanych nie </w:t>
      </w:r>
      <w:r w:rsidRPr="005D7CE5">
        <w:rPr>
          <w:rFonts w:asciiTheme="majorHAnsi" w:hAnsiTheme="majorHAnsi" w:cstheme="majorHAnsi"/>
          <w:sz w:val="22"/>
          <w:szCs w:val="22"/>
        </w:rPr>
        <w:t xml:space="preserve">objętych </w:t>
      </w:r>
      <w:r w:rsidR="009B6B8C" w:rsidRPr="005D7CE5">
        <w:rPr>
          <w:rFonts w:asciiTheme="majorHAnsi" w:hAnsiTheme="majorHAnsi" w:cstheme="majorHAnsi"/>
          <w:sz w:val="22"/>
          <w:szCs w:val="22"/>
        </w:rPr>
        <w:t>Dokumentacją</w:t>
      </w:r>
      <w:r w:rsidRPr="005D7CE5">
        <w:rPr>
          <w:rFonts w:asciiTheme="majorHAnsi" w:hAnsiTheme="majorHAnsi" w:cstheme="majorHAnsi"/>
          <w:sz w:val="22"/>
          <w:szCs w:val="22"/>
        </w:rPr>
        <w:t>,</w:t>
      </w:r>
      <w:r w:rsidR="009B6B8C" w:rsidRPr="002650AA">
        <w:rPr>
          <w:rFonts w:asciiTheme="majorHAnsi" w:hAnsiTheme="majorHAnsi" w:cstheme="majorHAnsi"/>
          <w:sz w:val="22"/>
          <w:szCs w:val="22"/>
        </w:rPr>
        <w:t xml:space="preserve"> </w:t>
      </w:r>
      <w:r w:rsidRPr="002650AA">
        <w:rPr>
          <w:rFonts w:asciiTheme="majorHAnsi" w:hAnsiTheme="majorHAnsi" w:cstheme="majorHAnsi"/>
          <w:sz w:val="22"/>
          <w:szCs w:val="22"/>
        </w:rPr>
        <w:t xml:space="preserve"> na które nie otrzymał pisemnego zlecenia wykonania </w:t>
      </w:r>
      <w:r w:rsidR="005D7CE5">
        <w:rPr>
          <w:rFonts w:asciiTheme="majorHAnsi" w:hAnsiTheme="majorHAnsi" w:cstheme="majorHAnsi"/>
          <w:sz w:val="22"/>
          <w:szCs w:val="22"/>
        </w:rPr>
        <w:br/>
      </w:r>
      <w:r w:rsidRPr="002650AA">
        <w:rPr>
          <w:rFonts w:asciiTheme="majorHAnsi" w:hAnsiTheme="majorHAnsi" w:cstheme="majorHAnsi"/>
          <w:sz w:val="22"/>
          <w:szCs w:val="22"/>
        </w:rPr>
        <w:t>od Zamawiającego</w:t>
      </w:r>
      <w:r w:rsidR="00254513">
        <w:rPr>
          <w:rFonts w:asciiTheme="majorHAnsi" w:hAnsiTheme="majorHAnsi" w:cstheme="majorHAnsi"/>
          <w:sz w:val="22"/>
          <w:szCs w:val="22"/>
        </w:rPr>
        <w:t>,</w:t>
      </w:r>
    </w:p>
    <w:p w14:paraId="537DBA1C" w14:textId="72BD1C0C" w:rsidR="003E1457" w:rsidRPr="005D7CE5"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5D7CE5">
        <w:rPr>
          <w:rFonts w:asciiTheme="majorHAnsi" w:hAnsiTheme="majorHAnsi" w:cstheme="majorHAnsi"/>
          <w:sz w:val="22"/>
          <w:szCs w:val="22"/>
        </w:rPr>
        <w:t>usuwanie usterek i niezgodności robót wskazanych przez Zamawiającego</w:t>
      </w:r>
    </w:p>
    <w:p w14:paraId="1F90D96F" w14:textId="6BAB82BF" w:rsidR="003E1457" w:rsidRDefault="003E1457"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477AEF">
        <w:rPr>
          <w:rFonts w:asciiTheme="majorHAnsi" w:hAnsiTheme="majorHAnsi" w:cstheme="majorHAnsi"/>
          <w:sz w:val="22"/>
          <w:szCs w:val="22"/>
        </w:rPr>
        <w:t xml:space="preserve">pełnienie funkcji koordynatora w stosunku do </w:t>
      </w:r>
      <w:r w:rsidR="00826FE3">
        <w:rPr>
          <w:rFonts w:asciiTheme="majorHAnsi" w:hAnsiTheme="majorHAnsi" w:cstheme="majorHAnsi"/>
          <w:sz w:val="22"/>
          <w:szCs w:val="22"/>
        </w:rPr>
        <w:t>Robót</w:t>
      </w:r>
      <w:r w:rsidRPr="00477AEF">
        <w:rPr>
          <w:rFonts w:asciiTheme="majorHAnsi" w:hAnsiTheme="majorHAnsi" w:cstheme="majorHAnsi"/>
          <w:sz w:val="22"/>
          <w:szCs w:val="22"/>
        </w:rPr>
        <w:t xml:space="preserve"> realizowanych przez podwykonawców </w:t>
      </w:r>
      <w:r w:rsidR="005D7CE5">
        <w:rPr>
          <w:rFonts w:asciiTheme="majorHAnsi" w:hAnsiTheme="majorHAnsi" w:cstheme="majorHAnsi"/>
          <w:sz w:val="22"/>
          <w:szCs w:val="22"/>
        </w:rPr>
        <w:br/>
      </w:r>
      <w:r w:rsidRPr="00477AEF">
        <w:rPr>
          <w:rFonts w:asciiTheme="majorHAnsi" w:hAnsiTheme="majorHAnsi" w:cstheme="majorHAnsi"/>
          <w:sz w:val="22"/>
          <w:szCs w:val="22"/>
        </w:rPr>
        <w:t>oraz odpowiedzialność za ich działania oraz zaniechania jak za działania własne</w:t>
      </w:r>
    </w:p>
    <w:p w14:paraId="60B0E466" w14:textId="411587EA" w:rsidR="005C030A" w:rsidRPr="00477AEF" w:rsidRDefault="005C030A" w:rsidP="00A5223D">
      <w:pPr>
        <w:pStyle w:val="Teksttreci0"/>
        <w:numPr>
          <w:ilvl w:val="0"/>
          <w:numId w:val="51"/>
        </w:numPr>
        <w:shd w:val="clear" w:color="auto" w:fill="auto"/>
        <w:tabs>
          <w:tab w:val="left" w:pos="709"/>
        </w:tabs>
        <w:spacing w:after="0"/>
        <w:ind w:left="709" w:hanging="283"/>
        <w:rPr>
          <w:rFonts w:asciiTheme="majorHAnsi" w:hAnsiTheme="majorHAnsi" w:cstheme="majorHAnsi"/>
          <w:sz w:val="22"/>
          <w:szCs w:val="22"/>
        </w:rPr>
      </w:pPr>
      <w:r w:rsidRPr="005C030A">
        <w:rPr>
          <w:rFonts w:asciiTheme="majorHAnsi" w:hAnsiTheme="majorHAnsi" w:cstheme="majorHAnsi"/>
          <w:sz w:val="22"/>
          <w:szCs w:val="22"/>
        </w:rPr>
        <w:t>Wykonawca zobowiązany jest do naprawy na swój koszt lub odtworzenia uszkodzonej własności w przypadku, gdy w wyniku niewłaściwego prowadzenia Robót nastąpi uszkodzenie lub zniszczenie własności publicznej lub prywatnej</w:t>
      </w:r>
      <w:r>
        <w:rPr>
          <w:rFonts w:asciiTheme="majorHAnsi" w:hAnsiTheme="majorHAnsi" w:cstheme="majorHAnsi"/>
          <w:sz w:val="22"/>
          <w:szCs w:val="22"/>
        </w:rPr>
        <w:t>.</w:t>
      </w:r>
    </w:p>
    <w:p w14:paraId="4B07FE3D" w14:textId="6D18FD5F" w:rsidR="003E1457" w:rsidRDefault="003E1457" w:rsidP="00A5223D">
      <w:pPr>
        <w:pStyle w:val="Akapitzlist"/>
        <w:numPr>
          <w:ilvl w:val="0"/>
          <w:numId w:val="14"/>
        </w:numPr>
        <w:spacing w:line="276" w:lineRule="auto"/>
        <w:ind w:left="426" w:hanging="437"/>
        <w:jc w:val="both"/>
        <w:rPr>
          <w:rFonts w:asciiTheme="majorHAnsi" w:hAnsiTheme="majorHAnsi" w:cstheme="majorHAnsi"/>
        </w:rPr>
      </w:pPr>
      <w:r w:rsidRPr="004C1EE5">
        <w:rPr>
          <w:rFonts w:asciiTheme="majorHAnsi" w:hAnsiTheme="majorHAnsi" w:cstheme="majorHAnsi"/>
        </w:rPr>
        <w:t>Wykonawca zobowiązany jest uzyskać wszystkie wymagane</w:t>
      </w:r>
      <w:r w:rsidR="00F61957" w:rsidRPr="004C1EE5">
        <w:rPr>
          <w:rFonts w:asciiTheme="majorHAnsi" w:hAnsiTheme="majorHAnsi" w:cstheme="majorHAnsi"/>
        </w:rPr>
        <w:t xml:space="preserve"> przepisami prawa uzgodnienia, opinie i </w:t>
      </w:r>
      <w:r w:rsidRPr="004C1EE5">
        <w:rPr>
          <w:rFonts w:asciiTheme="majorHAnsi" w:hAnsiTheme="majorHAnsi" w:cstheme="majorHAnsi"/>
        </w:rPr>
        <w:t>zatwierdzenia, a także rozwiązać wszelkie kolizje oraz uzgodnić odstępstwa od obowiązujących przepisów, jeśli to konieczne.</w:t>
      </w:r>
    </w:p>
    <w:p w14:paraId="0B7055AB" w14:textId="77777777" w:rsidR="004C1EE5" w:rsidRPr="004C1EE5" w:rsidRDefault="004C1EE5" w:rsidP="00A5223D">
      <w:pPr>
        <w:pStyle w:val="Akapitzlist"/>
        <w:numPr>
          <w:ilvl w:val="0"/>
          <w:numId w:val="14"/>
        </w:numPr>
        <w:spacing w:line="276" w:lineRule="auto"/>
        <w:ind w:left="426" w:hanging="437"/>
        <w:jc w:val="both"/>
        <w:rPr>
          <w:rFonts w:asciiTheme="majorHAnsi" w:hAnsiTheme="majorHAnsi" w:cstheme="majorHAnsi"/>
        </w:rPr>
      </w:pPr>
      <w:r w:rsidRPr="004C1EE5">
        <w:rPr>
          <w:rFonts w:asciiTheme="majorHAnsi" w:hAnsiTheme="majorHAnsi" w:cstheme="majorHAnsi"/>
        </w:rPr>
        <w:t>Wykonawca jest zobowiązany zabezpieczyć i oznakować prowadzone Roboty oraz dbać o stan techniczny i prawidłowość ich oznakowania przez cały czas trwania Umowy umożliwiając bezpieczne korzystanie z terenu przylegającego do terenu budowy.</w:t>
      </w:r>
    </w:p>
    <w:p w14:paraId="07C12338" w14:textId="4BE11CDA" w:rsidR="003E1457" w:rsidRPr="00E643C3" w:rsidRDefault="0038709C" w:rsidP="00A5223D">
      <w:pPr>
        <w:pStyle w:val="Akapitzlist"/>
        <w:numPr>
          <w:ilvl w:val="0"/>
          <w:numId w:val="14"/>
        </w:numPr>
        <w:spacing w:line="276" w:lineRule="auto"/>
        <w:ind w:left="426" w:hanging="437"/>
        <w:jc w:val="both"/>
        <w:rPr>
          <w:rFonts w:asciiTheme="majorHAnsi" w:hAnsiTheme="majorHAnsi" w:cstheme="majorHAnsi"/>
        </w:rPr>
      </w:pPr>
      <w:r w:rsidRPr="0038709C">
        <w:rPr>
          <w:rFonts w:asciiTheme="majorHAnsi" w:hAnsiTheme="majorHAnsi" w:cstheme="majorHAnsi"/>
        </w:rPr>
        <w:t xml:space="preserve">Przy wykonywaniu Przedmiotu Umowy, Wykonawca zobowiązuje się do stosowania wyrobów budowlanych wprowadzonych do obrotu zgodnie z przepisami obowiązującego prawa. Wszystkie używane materiały, montowane urządzenia i elementy wyposażenia muszą być dopuszczone </w:t>
      </w:r>
      <w:r>
        <w:rPr>
          <w:rFonts w:asciiTheme="majorHAnsi" w:hAnsiTheme="majorHAnsi" w:cstheme="majorHAnsi"/>
        </w:rPr>
        <w:br/>
      </w:r>
      <w:r w:rsidRPr="0038709C">
        <w:rPr>
          <w:rFonts w:asciiTheme="majorHAnsi" w:hAnsiTheme="majorHAnsi" w:cstheme="majorHAnsi"/>
        </w:rPr>
        <w:t xml:space="preserve">do stosowania w budownictwie w Polsce oraz posiadać odpowiednie aprobaty techniczne, świadectwa jakości, dokumenty odniesienia i certyfikaty zgodności potwierdzające wszystkie wymagane właściwości, parametry techniczne i użytkowe. Proponowane przez Wykonawcę materiały i urządzenia, przewidziane do wbudowania i wykorzystania przy realizacji Przedmiotu Umowy, muszą być zgodne z zawartą Umową. Dodatkowo, Wykonawca zobowiązuje się do składania wniosków </w:t>
      </w:r>
      <w:r w:rsidR="005D7CE5">
        <w:rPr>
          <w:rFonts w:asciiTheme="majorHAnsi" w:hAnsiTheme="majorHAnsi" w:cstheme="majorHAnsi"/>
        </w:rPr>
        <w:br/>
      </w:r>
      <w:r w:rsidRPr="0038709C">
        <w:rPr>
          <w:rFonts w:asciiTheme="majorHAnsi" w:hAnsiTheme="majorHAnsi" w:cstheme="majorHAnsi"/>
        </w:rPr>
        <w:t>o akceptację przez Zamawiającego planowanych do wbudowania wszystkich materiałów i urządzeń, co najmniej 7 dni przed ich planowanym wbudowaniem. Wniosek powinien zawierać niezbędne dokumenty, takie jak certyfikaty, karty techniczne, aprobaty, atesty higieniczne, świadectwo CE, DTR, instrukcję eksploatacji oraz warunki gwarancji.</w:t>
      </w:r>
      <w:r w:rsidR="003E1457" w:rsidRPr="00E643C3">
        <w:rPr>
          <w:rFonts w:asciiTheme="majorHAnsi" w:hAnsiTheme="majorHAnsi" w:cstheme="majorHAnsi"/>
        </w:rPr>
        <w:t>.</w:t>
      </w:r>
    </w:p>
    <w:p w14:paraId="1770CCCD" w14:textId="39D3E455" w:rsidR="003E1457" w:rsidRDefault="00FF474D" w:rsidP="00A5223D">
      <w:pPr>
        <w:pStyle w:val="Akapitzlist"/>
        <w:numPr>
          <w:ilvl w:val="0"/>
          <w:numId w:val="14"/>
        </w:numPr>
        <w:spacing w:line="276" w:lineRule="auto"/>
        <w:ind w:left="426" w:hanging="437"/>
        <w:jc w:val="both"/>
        <w:rPr>
          <w:rFonts w:asciiTheme="majorHAnsi" w:hAnsiTheme="majorHAnsi" w:cstheme="majorHAnsi"/>
        </w:rPr>
      </w:pPr>
      <w:r>
        <w:rPr>
          <w:rFonts w:asciiTheme="majorHAnsi" w:hAnsiTheme="majorHAnsi" w:cstheme="majorHAnsi"/>
        </w:rPr>
        <w:t>Zamawiający</w:t>
      </w:r>
      <w:r w:rsidRPr="00B730D1">
        <w:rPr>
          <w:rFonts w:asciiTheme="majorHAnsi" w:hAnsiTheme="majorHAnsi" w:cstheme="majorHAnsi"/>
        </w:rPr>
        <w:t xml:space="preserve"> może sprzeciwić się użyciu wskazanych przez Wykonawcę materiałów, urządzeń </w:t>
      </w:r>
      <w:r w:rsidR="005D7CE5">
        <w:rPr>
          <w:rFonts w:asciiTheme="majorHAnsi" w:hAnsiTheme="majorHAnsi" w:cstheme="majorHAnsi"/>
        </w:rPr>
        <w:br/>
      </w:r>
      <w:r w:rsidRPr="00B730D1">
        <w:rPr>
          <w:rFonts w:asciiTheme="majorHAnsi" w:hAnsiTheme="majorHAnsi" w:cstheme="majorHAnsi"/>
        </w:rPr>
        <w:t xml:space="preserve">i elementów wyposażenia w terminie </w:t>
      </w:r>
      <w:r w:rsidR="00EE1964">
        <w:rPr>
          <w:rFonts w:asciiTheme="majorHAnsi" w:hAnsiTheme="majorHAnsi" w:cstheme="majorHAnsi"/>
        </w:rPr>
        <w:t>5</w:t>
      </w:r>
      <w:r w:rsidR="00EE1964" w:rsidRPr="00B730D1">
        <w:rPr>
          <w:rFonts w:asciiTheme="majorHAnsi" w:hAnsiTheme="majorHAnsi" w:cstheme="majorHAnsi"/>
        </w:rPr>
        <w:t xml:space="preserve"> </w:t>
      </w:r>
      <w:r w:rsidRPr="00B730D1">
        <w:rPr>
          <w:rFonts w:asciiTheme="majorHAnsi" w:hAnsiTheme="majorHAnsi" w:cstheme="majorHAnsi"/>
        </w:rPr>
        <w:t xml:space="preserve">dni </w:t>
      </w:r>
      <w:r>
        <w:rPr>
          <w:rFonts w:asciiTheme="majorHAnsi" w:hAnsiTheme="majorHAnsi" w:cstheme="majorHAnsi"/>
        </w:rPr>
        <w:t xml:space="preserve">od daty złożenia wniosku </w:t>
      </w:r>
      <w:r w:rsidRPr="00B730D1">
        <w:rPr>
          <w:rFonts w:asciiTheme="majorHAnsi" w:hAnsiTheme="majorHAnsi" w:cstheme="majorHAnsi"/>
        </w:rPr>
        <w:t xml:space="preserve">(wniosek materiałowy). </w:t>
      </w:r>
      <w:r w:rsidR="005D7CE5">
        <w:rPr>
          <w:rFonts w:asciiTheme="majorHAnsi" w:hAnsiTheme="majorHAnsi" w:cstheme="majorHAnsi"/>
        </w:rPr>
        <w:br/>
      </w:r>
      <w:r w:rsidRPr="00B730D1">
        <w:rPr>
          <w:rFonts w:asciiTheme="majorHAnsi" w:hAnsiTheme="majorHAnsi" w:cstheme="majorHAnsi"/>
        </w:rPr>
        <w:t xml:space="preserve">Jeżeli w wyniku badań, inspekcji, pomiarów </w:t>
      </w:r>
      <w:r>
        <w:rPr>
          <w:rFonts w:asciiTheme="majorHAnsi" w:hAnsiTheme="majorHAnsi" w:cstheme="majorHAnsi"/>
        </w:rPr>
        <w:t xml:space="preserve">lub prób zostanie stwierdzone, </w:t>
      </w:r>
      <w:r w:rsidRPr="00B730D1">
        <w:rPr>
          <w:rFonts w:asciiTheme="majorHAnsi" w:hAnsiTheme="majorHAnsi" w:cstheme="majorHAnsi"/>
        </w:rPr>
        <w:t xml:space="preserve">że urządzenie, materiał, element wyposażenia lub wykonanie </w:t>
      </w:r>
      <w:r>
        <w:rPr>
          <w:rFonts w:asciiTheme="majorHAnsi" w:hAnsiTheme="majorHAnsi" w:cstheme="majorHAnsi"/>
        </w:rPr>
        <w:t>Roboty</w:t>
      </w:r>
      <w:r w:rsidRPr="00B730D1">
        <w:rPr>
          <w:rFonts w:asciiTheme="majorHAnsi" w:hAnsiTheme="majorHAnsi" w:cstheme="majorHAnsi"/>
        </w:rPr>
        <w:t xml:space="preserve"> jest/są wadliwe lub w inny sposób niezgodne </w:t>
      </w:r>
      <w:r w:rsidR="005D7CE5">
        <w:rPr>
          <w:rFonts w:asciiTheme="majorHAnsi" w:hAnsiTheme="majorHAnsi" w:cstheme="majorHAnsi"/>
        </w:rPr>
        <w:br/>
      </w:r>
      <w:r w:rsidRPr="00B730D1">
        <w:rPr>
          <w:rFonts w:asciiTheme="majorHAnsi" w:hAnsiTheme="majorHAnsi" w:cstheme="majorHAnsi"/>
        </w:rPr>
        <w:lastRenderedPageBreak/>
        <w:t xml:space="preserve">z </w:t>
      </w:r>
      <w:r>
        <w:rPr>
          <w:rFonts w:asciiTheme="majorHAnsi" w:hAnsiTheme="majorHAnsi" w:cstheme="majorHAnsi"/>
        </w:rPr>
        <w:t>p</w:t>
      </w:r>
      <w:r w:rsidRPr="00B730D1">
        <w:rPr>
          <w:rFonts w:asciiTheme="majorHAnsi" w:hAnsiTheme="majorHAnsi" w:cstheme="majorHAnsi"/>
        </w:rPr>
        <w:t>rzedmiotem Umowy, to Zamawiający może odrzucić to urządzenie, materiał, element wyposażenia lub wykonawstwo powiadamiając o tym Wykonawcę z odpowiednim uzasadnieniem. W takich przypadkach Wykonawca zobowiązany będzie do zastąpienia takich urządzeń, materiałów, elementów wyposażenia lub wykonawstwa właściwymi, o parametrach wymaganych przez Zamawiającego i zgodnych z Umową. Koszt wykonania takiego zastąpienia zostanie poniesiony przez Wykonawcę.</w:t>
      </w:r>
    </w:p>
    <w:p w14:paraId="6DCB9695" w14:textId="45C3719D" w:rsidR="003E1457" w:rsidRDefault="003E1457" w:rsidP="00A5223D">
      <w:pPr>
        <w:pStyle w:val="Akapitzlist"/>
        <w:numPr>
          <w:ilvl w:val="0"/>
          <w:numId w:val="14"/>
        </w:numPr>
        <w:spacing w:line="276" w:lineRule="auto"/>
        <w:ind w:left="426" w:hanging="437"/>
        <w:jc w:val="both"/>
        <w:rPr>
          <w:rFonts w:asciiTheme="majorHAnsi" w:hAnsiTheme="majorHAnsi" w:cstheme="majorHAnsi"/>
        </w:rPr>
      </w:pPr>
      <w:r w:rsidRPr="00832069">
        <w:rPr>
          <w:rFonts w:asciiTheme="majorHAnsi" w:hAnsiTheme="majorHAnsi" w:cstheme="majorHAnsi"/>
        </w:rPr>
        <w:t xml:space="preserve">Podczas realizacji </w:t>
      </w:r>
      <w:r w:rsidR="0027707C">
        <w:rPr>
          <w:rFonts w:asciiTheme="majorHAnsi" w:hAnsiTheme="majorHAnsi" w:cstheme="majorHAnsi"/>
        </w:rPr>
        <w:t>Przedmiotu Umowy</w:t>
      </w:r>
      <w:r w:rsidRPr="00832069">
        <w:rPr>
          <w:rFonts w:asciiTheme="majorHAnsi" w:hAnsiTheme="majorHAnsi" w:cstheme="majorHAnsi"/>
        </w:rPr>
        <w:t xml:space="preserve"> nie jest dopuszczalna sytuacja, w której Wykonawca dostarczy na </w:t>
      </w:r>
      <w:r w:rsidR="000C532E">
        <w:rPr>
          <w:rFonts w:asciiTheme="majorHAnsi" w:hAnsiTheme="majorHAnsi" w:cstheme="majorHAnsi"/>
        </w:rPr>
        <w:t>teren</w:t>
      </w:r>
      <w:r w:rsidR="000C532E" w:rsidRPr="00832069">
        <w:rPr>
          <w:rFonts w:asciiTheme="majorHAnsi" w:hAnsiTheme="majorHAnsi" w:cstheme="majorHAnsi"/>
        </w:rPr>
        <w:t xml:space="preserve"> </w:t>
      </w:r>
      <w:r w:rsidRPr="00832069">
        <w:rPr>
          <w:rFonts w:asciiTheme="majorHAnsi" w:hAnsiTheme="majorHAnsi" w:cstheme="majorHAnsi"/>
        </w:rPr>
        <w:t xml:space="preserve">budowy materiał nie odpowiadający wymaganiom lub zakwestionowany przez </w:t>
      </w:r>
      <w:r>
        <w:rPr>
          <w:rFonts w:asciiTheme="majorHAnsi" w:hAnsiTheme="majorHAnsi" w:cstheme="majorHAnsi"/>
        </w:rPr>
        <w:t>Zamawiającego</w:t>
      </w:r>
      <w:r w:rsidRPr="00832069">
        <w:rPr>
          <w:rFonts w:asciiTheme="majorHAnsi" w:hAnsiTheme="majorHAnsi" w:cstheme="majorHAnsi"/>
        </w:rPr>
        <w:t>.</w:t>
      </w:r>
    </w:p>
    <w:p w14:paraId="35A660E9" w14:textId="37AEF402" w:rsidR="003E1457" w:rsidRDefault="003E1457" w:rsidP="00A5223D">
      <w:pPr>
        <w:pStyle w:val="Akapitzlist"/>
        <w:numPr>
          <w:ilvl w:val="0"/>
          <w:numId w:val="14"/>
        </w:numPr>
        <w:spacing w:line="276" w:lineRule="auto"/>
        <w:ind w:left="426" w:hanging="437"/>
        <w:jc w:val="both"/>
        <w:rPr>
          <w:rFonts w:asciiTheme="majorHAnsi" w:hAnsiTheme="majorHAnsi" w:cstheme="majorHAnsi"/>
        </w:rPr>
      </w:pPr>
      <w:r w:rsidRPr="00BC308F">
        <w:rPr>
          <w:rFonts w:asciiTheme="majorHAnsi" w:hAnsiTheme="majorHAnsi" w:cstheme="majorHAnsi"/>
        </w:rPr>
        <w:t xml:space="preserve">Wykonawca zobowiązuje się utrzymywać w czystości koła pojazdów wyjeżdżających z </w:t>
      </w:r>
      <w:r w:rsidR="000C532E">
        <w:rPr>
          <w:rFonts w:asciiTheme="majorHAnsi" w:hAnsiTheme="majorHAnsi" w:cstheme="majorHAnsi"/>
        </w:rPr>
        <w:t>terenu</w:t>
      </w:r>
      <w:r w:rsidR="000C532E" w:rsidRPr="00BC308F">
        <w:rPr>
          <w:rFonts w:asciiTheme="majorHAnsi" w:hAnsiTheme="majorHAnsi" w:cstheme="majorHAnsi"/>
        </w:rPr>
        <w:t xml:space="preserve"> </w:t>
      </w:r>
      <w:r w:rsidRPr="00BC308F">
        <w:rPr>
          <w:rFonts w:asciiTheme="majorHAnsi" w:hAnsiTheme="majorHAnsi" w:cstheme="majorHAnsi"/>
        </w:rPr>
        <w:t>budowy na ulice/drogi publiczne, a w przypadku zabrudzenia ulic/dróg przez Wykonawcę lub jego podmiotów trzecich, zostanie on obciążony kosztami ich sprzątania.</w:t>
      </w:r>
    </w:p>
    <w:p w14:paraId="230ABA73" w14:textId="1DDBED4D" w:rsidR="003E1457" w:rsidRPr="003E1457" w:rsidRDefault="003E1457" w:rsidP="00A5223D">
      <w:pPr>
        <w:pStyle w:val="Akapitzlist"/>
        <w:numPr>
          <w:ilvl w:val="0"/>
          <w:numId w:val="14"/>
        </w:numPr>
        <w:spacing w:line="276" w:lineRule="auto"/>
        <w:ind w:left="426" w:hanging="437"/>
        <w:jc w:val="both"/>
        <w:rPr>
          <w:rFonts w:asciiTheme="majorHAnsi" w:hAnsiTheme="majorHAnsi" w:cstheme="majorHAnsi"/>
        </w:rPr>
      </w:pPr>
      <w:r w:rsidRPr="008D4CD1">
        <w:rPr>
          <w:rFonts w:asciiTheme="majorHAnsi" w:hAnsiTheme="majorHAnsi" w:cstheme="majorHAnsi"/>
        </w:rPr>
        <w:t xml:space="preserve">Wykonawca jest zobowiązany do niezwłocznego udzielenia wyjaśnień dotyczących zgłoszonych </w:t>
      </w:r>
      <w:r w:rsidR="005D7CE5">
        <w:rPr>
          <w:rFonts w:asciiTheme="majorHAnsi" w:hAnsiTheme="majorHAnsi" w:cstheme="majorHAnsi"/>
        </w:rPr>
        <w:br/>
      </w:r>
      <w:r w:rsidRPr="008D4CD1">
        <w:rPr>
          <w:rFonts w:asciiTheme="majorHAnsi" w:hAnsiTheme="majorHAnsi" w:cstheme="majorHAnsi"/>
        </w:rPr>
        <w:t xml:space="preserve">mu </w:t>
      </w:r>
      <w:r w:rsidRPr="003E1457">
        <w:rPr>
          <w:rFonts w:asciiTheme="majorHAnsi" w:hAnsiTheme="majorHAnsi" w:cstheme="majorHAnsi"/>
        </w:rPr>
        <w:t xml:space="preserve">szkód. </w:t>
      </w:r>
    </w:p>
    <w:p w14:paraId="1B6509D5" w14:textId="27161884" w:rsidR="003E1457" w:rsidRPr="003E1457" w:rsidRDefault="003E1457" w:rsidP="00A5223D">
      <w:pPr>
        <w:pStyle w:val="Akapitzlist"/>
        <w:numPr>
          <w:ilvl w:val="0"/>
          <w:numId w:val="14"/>
        </w:numPr>
        <w:spacing w:line="276" w:lineRule="auto"/>
        <w:ind w:left="426" w:hanging="437"/>
        <w:jc w:val="both"/>
        <w:rPr>
          <w:rFonts w:asciiTheme="majorHAnsi" w:hAnsiTheme="majorHAnsi" w:cstheme="majorHAnsi"/>
        </w:rPr>
      </w:pPr>
      <w:r w:rsidRPr="003E1457">
        <w:rPr>
          <w:rFonts w:asciiTheme="majorHAnsi" w:hAnsiTheme="majorHAnsi" w:cstheme="majorHAnsi"/>
        </w:rPr>
        <w:t xml:space="preserve">Wykonawca zobowiązany jest do prowadzenia </w:t>
      </w:r>
      <w:r w:rsidR="00826FE3">
        <w:rPr>
          <w:rFonts w:asciiTheme="majorHAnsi" w:hAnsiTheme="majorHAnsi" w:cstheme="majorHAnsi"/>
        </w:rPr>
        <w:t>Robót</w:t>
      </w:r>
      <w:r w:rsidRPr="003E1457">
        <w:rPr>
          <w:rFonts w:asciiTheme="majorHAnsi" w:hAnsiTheme="majorHAnsi" w:cstheme="majorHAnsi"/>
        </w:rPr>
        <w:t xml:space="preserve"> w sposób najmniej zakłócający pracę </w:t>
      </w:r>
      <w:r w:rsidR="000652DD">
        <w:rPr>
          <w:rFonts w:asciiTheme="majorHAnsi" w:hAnsiTheme="majorHAnsi" w:cstheme="majorHAnsi"/>
        </w:rPr>
        <w:t>użytkownika nieruchomości</w:t>
      </w:r>
      <w:r w:rsidRPr="003E1457">
        <w:rPr>
          <w:rFonts w:asciiTheme="majorHAnsi" w:hAnsiTheme="majorHAnsi" w:cstheme="majorHAnsi"/>
        </w:rPr>
        <w:t>. Z uwagi na fakt, iż roboty budowalne prowa</w:t>
      </w:r>
      <w:r w:rsidR="00F61957">
        <w:rPr>
          <w:rFonts w:asciiTheme="majorHAnsi" w:hAnsiTheme="majorHAnsi" w:cstheme="majorHAnsi"/>
        </w:rPr>
        <w:t>dzone będą w </w:t>
      </w:r>
      <w:r w:rsidRPr="003E1457">
        <w:rPr>
          <w:rFonts w:asciiTheme="majorHAnsi" w:hAnsiTheme="majorHAnsi" w:cstheme="majorHAnsi"/>
        </w:rPr>
        <w:t xml:space="preserve">  czynnych </w:t>
      </w:r>
      <w:r w:rsidR="00EE1964" w:rsidRPr="003E1457">
        <w:rPr>
          <w:rFonts w:asciiTheme="majorHAnsi" w:hAnsiTheme="majorHAnsi" w:cstheme="majorHAnsi"/>
        </w:rPr>
        <w:t>obiekt</w:t>
      </w:r>
      <w:r w:rsidR="00EE1964">
        <w:rPr>
          <w:rFonts w:asciiTheme="majorHAnsi" w:hAnsiTheme="majorHAnsi" w:cstheme="majorHAnsi"/>
        </w:rPr>
        <w:t>ac</w:t>
      </w:r>
      <w:r w:rsidR="002A6DF8">
        <w:rPr>
          <w:rFonts w:asciiTheme="majorHAnsi" w:hAnsiTheme="majorHAnsi" w:cstheme="majorHAnsi"/>
        </w:rPr>
        <w:t>h</w:t>
      </w:r>
      <w:r w:rsidRPr="003E1457">
        <w:rPr>
          <w:rFonts w:asciiTheme="majorHAnsi" w:hAnsiTheme="majorHAnsi" w:cstheme="majorHAnsi"/>
        </w:rPr>
        <w:t xml:space="preserve">, prace związane z realizacją przedmiotu zamówienia muszą być bezwzględnie prowadzone w taki sposób, aby zachować ciągłość funkcjonowania obiektów w standardowych godzinach </w:t>
      </w:r>
      <w:r w:rsidR="00EE1964">
        <w:rPr>
          <w:rFonts w:asciiTheme="majorHAnsi" w:hAnsiTheme="majorHAnsi" w:cstheme="majorHAnsi"/>
        </w:rPr>
        <w:t>ich</w:t>
      </w:r>
      <w:r w:rsidR="00EE1964" w:rsidRPr="003E1457">
        <w:rPr>
          <w:rFonts w:asciiTheme="majorHAnsi" w:hAnsiTheme="majorHAnsi" w:cstheme="majorHAnsi"/>
        </w:rPr>
        <w:t xml:space="preserve"> </w:t>
      </w:r>
      <w:r w:rsidRPr="003E1457">
        <w:rPr>
          <w:rFonts w:asciiTheme="majorHAnsi" w:hAnsiTheme="majorHAnsi" w:cstheme="majorHAnsi"/>
        </w:rPr>
        <w:t>użytkowania. Zamawiający</w:t>
      </w:r>
      <w:r w:rsidR="00F61957">
        <w:rPr>
          <w:rFonts w:asciiTheme="majorHAnsi" w:hAnsiTheme="majorHAnsi" w:cstheme="majorHAnsi"/>
        </w:rPr>
        <w:t xml:space="preserve"> nie dopuszcza, aby Wykonawca w </w:t>
      </w:r>
      <w:r w:rsidRPr="003E1457">
        <w:rPr>
          <w:rFonts w:asciiTheme="majorHAnsi" w:hAnsiTheme="majorHAnsi" w:cstheme="majorHAnsi"/>
        </w:rPr>
        <w:t xml:space="preserve">trakcie wykonywania prac dokonywał samowolnie wyłączeń (nawet chwilowych) zasilania. </w:t>
      </w:r>
    </w:p>
    <w:p w14:paraId="6A855D97" w14:textId="77777777" w:rsidR="003E1457" w:rsidRPr="008D4CD1" w:rsidRDefault="003E1457" w:rsidP="00A5223D">
      <w:pPr>
        <w:pStyle w:val="Akapitzlist"/>
        <w:numPr>
          <w:ilvl w:val="0"/>
          <w:numId w:val="14"/>
        </w:numPr>
        <w:spacing w:line="276" w:lineRule="auto"/>
        <w:ind w:left="426" w:hanging="437"/>
        <w:jc w:val="both"/>
        <w:rPr>
          <w:rFonts w:asciiTheme="majorHAnsi" w:hAnsiTheme="majorHAnsi" w:cstheme="majorHAnsi"/>
        </w:rPr>
      </w:pPr>
      <w:r w:rsidRPr="008D4CD1">
        <w:rPr>
          <w:rFonts w:asciiTheme="majorHAnsi" w:hAnsiTheme="majorHAnsi" w:cstheme="majorHAnsi"/>
        </w:rPr>
        <w:t>Wykonawca jest zobowiązany prowadzić na bieżąco i przechowywać:</w:t>
      </w:r>
    </w:p>
    <w:p w14:paraId="196461AB" w14:textId="77777777" w:rsidR="003E1457" w:rsidRPr="008D4CD1" w:rsidRDefault="003E1457" w:rsidP="00A5223D">
      <w:pPr>
        <w:pStyle w:val="Akapitzlist"/>
        <w:numPr>
          <w:ilvl w:val="0"/>
          <w:numId w:val="13"/>
        </w:numPr>
        <w:tabs>
          <w:tab w:val="left" w:pos="851"/>
        </w:tabs>
        <w:spacing w:line="276" w:lineRule="auto"/>
        <w:ind w:left="851" w:hanging="425"/>
        <w:contextualSpacing w:val="0"/>
        <w:jc w:val="both"/>
        <w:rPr>
          <w:rFonts w:asciiTheme="majorHAnsi" w:hAnsiTheme="majorHAnsi" w:cstheme="majorHAnsi"/>
        </w:rPr>
      </w:pPr>
      <w:r w:rsidRPr="008D4CD1">
        <w:rPr>
          <w:rFonts w:asciiTheme="majorHAnsi" w:hAnsiTheme="majorHAnsi" w:cstheme="majorHAnsi"/>
        </w:rPr>
        <w:t xml:space="preserve">protokoły odbioru robót wraz z dokumentami laboratoryjnymi o ile to konieczne, </w:t>
      </w:r>
    </w:p>
    <w:p w14:paraId="3B03A19B" w14:textId="77777777" w:rsidR="003E1457" w:rsidRPr="008D4CD1" w:rsidRDefault="003E1457" w:rsidP="00A5223D">
      <w:pPr>
        <w:pStyle w:val="Akapitzlist"/>
        <w:numPr>
          <w:ilvl w:val="0"/>
          <w:numId w:val="13"/>
        </w:numPr>
        <w:tabs>
          <w:tab w:val="left" w:pos="851"/>
        </w:tabs>
        <w:spacing w:line="276" w:lineRule="auto"/>
        <w:ind w:left="851" w:hanging="425"/>
        <w:contextualSpacing w:val="0"/>
        <w:jc w:val="both"/>
        <w:rPr>
          <w:rFonts w:asciiTheme="majorHAnsi" w:hAnsiTheme="majorHAnsi" w:cstheme="majorHAnsi"/>
        </w:rPr>
      </w:pPr>
      <w:r w:rsidRPr="008D4CD1">
        <w:rPr>
          <w:rFonts w:asciiTheme="majorHAnsi" w:hAnsiTheme="majorHAnsi" w:cstheme="majorHAnsi"/>
        </w:rPr>
        <w:t>pozostałe dokumenty budowy, zgodnie z dokumentacją budowy.</w:t>
      </w:r>
    </w:p>
    <w:p w14:paraId="155B91E6" w14:textId="4EBCD186" w:rsidR="003E1457" w:rsidRPr="008D4CD1" w:rsidRDefault="003E1457" w:rsidP="00A5223D">
      <w:pPr>
        <w:pStyle w:val="Akapitzlist"/>
        <w:numPr>
          <w:ilvl w:val="0"/>
          <w:numId w:val="14"/>
        </w:numPr>
        <w:spacing w:line="276" w:lineRule="auto"/>
        <w:ind w:left="426" w:hanging="437"/>
        <w:jc w:val="both"/>
        <w:rPr>
          <w:rFonts w:asciiTheme="majorHAnsi" w:hAnsiTheme="majorHAnsi" w:cstheme="majorHAnsi"/>
        </w:rPr>
      </w:pPr>
      <w:r w:rsidRPr="008D4CD1">
        <w:rPr>
          <w:rFonts w:asciiTheme="majorHAnsi" w:hAnsiTheme="majorHAnsi" w:cstheme="majorHAnsi"/>
        </w:rPr>
        <w:t xml:space="preserve">Wykonawca we własnym zakresie dostarczy materiały i urządzenia niezbędne do wykonania </w:t>
      </w:r>
      <w:r w:rsidR="0027707C">
        <w:rPr>
          <w:rFonts w:asciiTheme="majorHAnsi" w:hAnsiTheme="majorHAnsi" w:cstheme="majorHAnsi"/>
        </w:rPr>
        <w:t>Przedmiotu Umowy</w:t>
      </w:r>
      <w:r w:rsidRPr="008D4CD1">
        <w:rPr>
          <w:rFonts w:asciiTheme="majorHAnsi" w:hAnsiTheme="majorHAnsi" w:cstheme="majorHAnsi"/>
        </w:rPr>
        <w:t xml:space="preserve"> na teren prowadzonych </w:t>
      </w:r>
      <w:r w:rsidR="00826FE3">
        <w:rPr>
          <w:rFonts w:asciiTheme="majorHAnsi" w:hAnsiTheme="majorHAnsi" w:cstheme="majorHAnsi"/>
        </w:rPr>
        <w:t>Robót</w:t>
      </w:r>
      <w:r w:rsidRPr="008D4CD1">
        <w:rPr>
          <w:rFonts w:asciiTheme="majorHAnsi" w:hAnsiTheme="majorHAnsi" w:cstheme="majorHAnsi"/>
        </w:rPr>
        <w:t xml:space="preserve"> i zabezpieczy je przed zniszczeniem, uszkodzeniem czy kradzieżą. Dostawy materiałów muszą odbywać się na bieżąco - Zamawiający nie dysponuje magazynami, które mógłby oddać do dyspozycji Wykonawcy na czas prowadzenia prac.</w:t>
      </w:r>
    </w:p>
    <w:p w14:paraId="5C623B3B" w14:textId="25AE0C6B" w:rsidR="003E1457" w:rsidRPr="00B25D79" w:rsidRDefault="003E1457" w:rsidP="00A5223D">
      <w:pPr>
        <w:pStyle w:val="Akapitzlist"/>
        <w:numPr>
          <w:ilvl w:val="0"/>
          <w:numId w:val="14"/>
        </w:numPr>
        <w:spacing w:line="276" w:lineRule="auto"/>
        <w:ind w:left="426" w:hanging="437"/>
        <w:jc w:val="both"/>
        <w:rPr>
          <w:rFonts w:asciiTheme="majorHAnsi" w:hAnsiTheme="majorHAnsi" w:cstheme="majorHAnsi"/>
        </w:rPr>
      </w:pPr>
      <w:r w:rsidRPr="00B25D79">
        <w:rPr>
          <w:rFonts w:asciiTheme="majorHAnsi" w:hAnsiTheme="majorHAnsi" w:cstheme="majorHAnsi"/>
        </w:rPr>
        <w:t xml:space="preserve">Wykonawca zobowiązany jest w terminie 14 dni od daty zawarcia </w:t>
      </w:r>
      <w:r w:rsidR="00B62623" w:rsidRPr="00B25D79">
        <w:rPr>
          <w:rFonts w:asciiTheme="majorHAnsi" w:hAnsiTheme="majorHAnsi" w:cstheme="majorHAnsi"/>
        </w:rPr>
        <w:t xml:space="preserve">Umowy </w:t>
      </w:r>
      <w:r w:rsidRPr="00B25D79">
        <w:rPr>
          <w:rFonts w:asciiTheme="majorHAnsi" w:hAnsiTheme="majorHAnsi" w:cstheme="majorHAnsi"/>
        </w:rPr>
        <w:t>do uzgodnienia i uzyskania pisemnej akceptacji Zamawiającego harmonogramu rzeczowo – finansowego (dalej również jako „HRF”</w:t>
      </w:r>
      <w:r w:rsidR="00DF121C" w:rsidRPr="00B25D79">
        <w:rPr>
          <w:rFonts w:asciiTheme="majorHAnsi" w:hAnsiTheme="majorHAnsi" w:cstheme="majorHAnsi"/>
        </w:rPr>
        <w:t xml:space="preserve">, </w:t>
      </w:r>
      <w:r w:rsidRPr="00B25D79">
        <w:rPr>
          <w:rFonts w:asciiTheme="majorHAnsi" w:hAnsiTheme="majorHAnsi" w:cstheme="majorHAnsi"/>
        </w:rPr>
        <w:t xml:space="preserve">opracowanego na bazie kosztorysów wstępnych) w zakresie wartości i terminów realizacji elementów </w:t>
      </w:r>
      <w:r w:rsidR="00826FE3" w:rsidRPr="00B25D79">
        <w:rPr>
          <w:rFonts w:asciiTheme="majorHAnsi" w:hAnsiTheme="majorHAnsi" w:cstheme="majorHAnsi"/>
        </w:rPr>
        <w:t>Robót</w:t>
      </w:r>
      <w:r w:rsidRPr="00B25D79">
        <w:rPr>
          <w:rFonts w:asciiTheme="majorHAnsi" w:hAnsiTheme="majorHAnsi" w:cstheme="majorHAnsi"/>
        </w:rPr>
        <w:t xml:space="preserve"> i ich części składowych. Roboty budowlane będą prowadzone zgodnie z zatwierdzonym </w:t>
      </w:r>
      <w:r w:rsidR="00DB665F" w:rsidRPr="00B25D79">
        <w:rPr>
          <w:rFonts w:asciiTheme="majorHAnsi" w:hAnsiTheme="majorHAnsi" w:cstheme="majorHAnsi"/>
        </w:rPr>
        <w:t>HRF</w:t>
      </w:r>
      <w:r w:rsidRPr="00B25D79">
        <w:rPr>
          <w:rFonts w:asciiTheme="majorHAnsi" w:hAnsiTheme="majorHAnsi" w:cstheme="majorHAnsi"/>
        </w:rPr>
        <w:t xml:space="preserve">. W przypadku zmiany zakresu rzeczowego lub finansowego </w:t>
      </w:r>
      <w:r w:rsidR="00826FE3" w:rsidRPr="00B25D79">
        <w:rPr>
          <w:rFonts w:asciiTheme="majorHAnsi" w:hAnsiTheme="majorHAnsi" w:cstheme="majorHAnsi"/>
        </w:rPr>
        <w:t>Robót</w:t>
      </w:r>
      <w:r w:rsidRPr="00B25D79">
        <w:rPr>
          <w:rFonts w:asciiTheme="majorHAnsi" w:hAnsiTheme="majorHAnsi" w:cstheme="majorHAnsi"/>
        </w:rPr>
        <w:t xml:space="preserve"> objętych </w:t>
      </w:r>
      <w:r w:rsidR="00DB665F" w:rsidRPr="00B25D79">
        <w:rPr>
          <w:rFonts w:asciiTheme="majorHAnsi" w:hAnsiTheme="majorHAnsi" w:cstheme="majorHAnsi"/>
        </w:rPr>
        <w:t>HRF</w:t>
      </w:r>
      <w:r w:rsidRPr="00B25D79">
        <w:rPr>
          <w:rFonts w:asciiTheme="majorHAnsi" w:hAnsiTheme="majorHAnsi" w:cstheme="majorHAnsi"/>
        </w:rPr>
        <w:t xml:space="preserve"> przedmiotu zamówienia, Wykonawca zobowiązany jest do przedstawienia uaktualnionego </w:t>
      </w:r>
      <w:r w:rsidR="00DB665F" w:rsidRPr="00B25D79">
        <w:rPr>
          <w:rFonts w:asciiTheme="majorHAnsi" w:hAnsiTheme="majorHAnsi" w:cstheme="majorHAnsi"/>
        </w:rPr>
        <w:t>HRF</w:t>
      </w:r>
      <w:r w:rsidRPr="00B25D79">
        <w:rPr>
          <w:rFonts w:asciiTheme="majorHAnsi" w:hAnsiTheme="majorHAnsi" w:cstheme="majorHAnsi"/>
        </w:rPr>
        <w:t>.</w:t>
      </w:r>
      <w:r w:rsidR="00547AA2" w:rsidRPr="00B25D79">
        <w:rPr>
          <w:rFonts w:asciiTheme="majorHAnsi" w:hAnsiTheme="majorHAnsi" w:cstheme="majorHAnsi"/>
        </w:rPr>
        <w:t xml:space="preserve"> Zastosowane ceny pozycji kosztorysowych dla poszczególnych elementów robót lub ich części składowych winny być zrównoważone dla całego procesu realizacji robót budowlanych, na każdym jego etapie.</w:t>
      </w:r>
    </w:p>
    <w:p w14:paraId="2CB42BAF" w14:textId="7057999D" w:rsidR="00054776" w:rsidRPr="00F72FFA" w:rsidRDefault="00054776" w:rsidP="00054776">
      <w:pPr>
        <w:pStyle w:val="Akapitzlist"/>
        <w:tabs>
          <w:tab w:val="left" w:pos="709"/>
        </w:tabs>
        <w:spacing w:line="276" w:lineRule="auto"/>
        <w:ind w:left="0"/>
        <w:rPr>
          <w:rFonts w:asciiTheme="majorHAnsi" w:hAnsiTheme="majorHAnsi" w:cstheme="majorHAnsi"/>
          <w:b/>
        </w:rPr>
      </w:pPr>
    </w:p>
    <w:p w14:paraId="16FC980B" w14:textId="36F3045D" w:rsidR="00054776" w:rsidRPr="00F72FFA" w:rsidRDefault="00054776" w:rsidP="00054776">
      <w:pPr>
        <w:pStyle w:val="Akapitzlist"/>
        <w:tabs>
          <w:tab w:val="left" w:pos="709"/>
        </w:tabs>
        <w:spacing w:line="276" w:lineRule="auto"/>
        <w:ind w:left="0"/>
        <w:jc w:val="center"/>
        <w:rPr>
          <w:rFonts w:asciiTheme="majorHAnsi" w:hAnsiTheme="majorHAnsi" w:cstheme="majorHAnsi"/>
          <w:b/>
        </w:rPr>
      </w:pPr>
      <w:r w:rsidRPr="00F72FFA">
        <w:rPr>
          <w:rFonts w:asciiTheme="majorHAnsi" w:hAnsiTheme="majorHAnsi" w:cstheme="majorHAnsi"/>
          <w:b/>
        </w:rPr>
        <w:t>§ 5.</w:t>
      </w:r>
      <w:r w:rsidR="003C26A1">
        <w:rPr>
          <w:rFonts w:asciiTheme="majorHAnsi" w:hAnsiTheme="majorHAnsi" w:cstheme="majorHAnsi"/>
          <w:b/>
        </w:rPr>
        <w:t xml:space="preserve"> Oświadczenia Stron</w:t>
      </w:r>
    </w:p>
    <w:p w14:paraId="73618BB3" w14:textId="63073F25" w:rsidR="00054776" w:rsidRPr="00F72FFA" w:rsidRDefault="00054776" w:rsidP="00A5223D">
      <w:pPr>
        <w:pStyle w:val="Akapitzlist"/>
        <w:numPr>
          <w:ilvl w:val="0"/>
          <w:numId w:val="15"/>
        </w:numPr>
        <w:spacing w:line="276" w:lineRule="auto"/>
        <w:ind w:left="426" w:hanging="437"/>
        <w:jc w:val="both"/>
        <w:rPr>
          <w:rFonts w:asciiTheme="majorHAnsi" w:hAnsiTheme="majorHAnsi" w:cstheme="majorHAnsi"/>
        </w:rPr>
      </w:pPr>
      <w:r w:rsidRPr="00F72FFA">
        <w:rPr>
          <w:rFonts w:asciiTheme="majorHAnsi" w:hAnsiTheme="majorHAnsi" w:cstheme="majorHAnsi"/>
        </w:rPr>
        <w:t xml:space="preserve">Wykonawca oświadcza, że w celu realizacji Umowy zapewni odpowiednie zasoby techniczne oraz personel posiadający zdolności, doświadczenie, wiedzę oraz wymagane uprawnienia, w zakresie niezbędnym do wykonania </w:t>
      </w:r>
      <w:r w:rsidR="0027707C">
        <w:rPr>
          <w:rFonts w:asciiTheme="majorHAnsi" w:hAnsiTheme="majorHAnsi" w:cstheme="majorHAnsi"/>
        </w:rPr>
        <w:t>Przedmiotu Umowy</w:t>
      </w:r>
      <w:r w:rsidRPr="00F72FFA">
        <w:rPr>
          <w:rFonts w:asciiTheme="majorHAnsi" w:hAnsiTheme="majorHAnsi" w:cstheme="majorHAnsi"/>
        </w:rPr>
        <w:t>, zgodnie ze złożoną ofertą.</w:t>
      </w:r>
    </w:p>
    <w:p w14:paraId="00394A97" w14:textId="77777777" w:rsidR="00054776" w:rsidRPr="00F72FFA" w:rsidRDefault="00054776" w:rsidP="00A5223D">
      <w:pPr>
        <w:pStyle w:val="Akapitzlist"/>
        <w:numPr>
          <w:ilvl w:val="0"/>
          <w:numId w:val="15"/>
        </w:numPr>
        <w:spacing w:line="276" w:lineRule="auto"/>
        <w:ind w:left="426" w:hanging="437"/>
        <w:jc w:val="both"/>
        <w:rPr>
          <w:rFonts w:asciiTheme="majorHAnsi" w:hAnsiTheme="majorHAnsi" w:cstheme="majorHAnsi"/>
        </w:rPr>
      </w:pPr>
      <w:r w:rsidRPr="00F72FFA">
        <w:rPr>
          <w:rFonts w:asciiTheme="majorHAnsi" w:hAnsiTheme="majorHAnsi" w:cstheme="majorHAnsi"/>
        </w:rPr>
        <w:t>Wykonawca oświadcza, że posiada wiedzę i doświadczenie wymagane do realizacji robót budowlanych będących przedmiotem Umowy.</w:t>
      </w:r>
    </w:p>
    <w:p w14:paraId="30EF405F" w14:textId="280E498E" w:rsidR="00054776" w:rsidRDefault="00054776" w:rsidP="00A5223D">
      <w:pPr>
        <w:pStyle w:val="Akapitzlist"/>
        <w:numPr>
          <w:ilvl w:val="0"/>
          <w:numId w:val="15"/>
        </w:numPr>
        <w:spacing w:line="276" w:lineRule="auto"/>
        <w:ind w:left="426" w:hanging="437"/>
        <w:jc w:val="both"/>
        <w:rPr>
          <w:rFonts w:asciiTheme="majorHAnsi" w:hAnsiTheme="majorHAnsi" w:cstheme="majorHAnsi"/>
        </w:rPr>
      </w:pPr>
      <w:r w:rsidRPr="00F72FFA">
        <w:rPr>
          <w:rFonts w:asciiTheme="majorHAnsi" w:hAnsiTheme="majorHAnsi" w:cstheme="majorHAnsi"/>
        </w:rPr>
        <w:lastRenderedPageBreak/>
        <w:t xml:space="preserve">Wykonawca może realizować </w:t>
      </w:r>
      <w:r w:rsidR="0027707C">
        <w:rPr>
          <w:rFonts w:asciiTheme="majorHAnsi" w:hAnsiTheme="majorHAnsi" w:cstheme="majorHAnsi"/>
        </w:rPr>
        <w:t>Przedmiot Umowy</w:t>
      </w:r>
      <w:r w:rsidRPr="00F72FFA">
        <w:rPr>
          <w:rFonts w:asciiTheme="majorHAnsi" w:hAnsiTheme="majorHAnsi" w:cstheme="majorHAnsi"/>
        </w:rPr>
        <w:t>, korzystając z podwykonawstwa, na zasadach określonych w dalszej części Umowy. Za prace podwykonawców Wykonawca będzie odpowiadał przed Zamawiającym jak za działania własne. Postanowienia Umowy dotyczące Wykonawcy mają odpowiednie zastosowanie w odniesieniu do podwykonawców.</w:t>
      </w:r>
    </w:p>
    <w:p w14:paraId="65855B38" w14:textId="77777777" w:rsidR="00054776" w:rsidRPr="00F72FFA" w:rsidRDefault="00054776" w:rsidP="00054776">
      <w:pPr>
        <w:widowControl w:val="0"/>
        <w:tabs>
          <w:tab w:val="left" w:pos="347"/>
        </w:tabs>
        <w:spacing w:line="276" w:lineRule="auto"/>
        <w:ind w:left="300"/>
        <w:jc w:val="both"/>
        <w:rPr>
          <w:rFonts w:asciiTheme="majorHAnsi" w:eastAsia="Arial" w:hAnsiTheme="majorHAnsi" w:cstheme="majorHAnsi"/>
          <w:sz w:val="22"/>
          <w:szCs w:val="22"/>
        </w:rPr>
      </w:pPr>
    </w:p>
    <w:p w14:paraId="48097259" w14:textId="77777777" w:rsidR="00054776" w:rsidRPr="00F72FFA" w:rsidRDefault="00054776" w:rsidP="00054776">
      <w:pPr>
        <w:pStyle w:val="Akapitzlist"/>
        <w:spacing w:line="276" w:lineRule="auto"/>
        <w:ind w:left="0"/>
        <w:jc w:val="center"/>
        <w:rPr>
          <w:rFonts w:asciiTheme="majorHAnsi" w:hAnsiTheme="majorHAnsi" w:cstheme="majorHAnsi"/>
          <w:b/>
        </w:rPr>
      </w:pPr>
      <w:bookmarkStart w:id="7" w:name="_Hlk75244592"/>
      <w:r w:rsidRPr="00F72FFA">
        <w:rPr>
          <w:rFonts w:asciiTheme="majorHAnsi" w:hAnsiTheme="majorHAnsi" w:cstheme="majorHAnsi"/>
          <w:b/>
        </w:rPr>
        <w:t xml:space="preserve">§ 6. </w:t>
      </w:r>
      <w:r w:rsidRPr="00F72FFA">
        <w:rPr>
          <w:rFonts w:asciiTheme="majorHAnsi" w:eastAsia="Arial" w:hAnsiTheme="majorHAnsi" w:cstheme="majorHAnsi"/>
          <w:b/>
          <w:bCs/>
          <w:lang w:eastAsia="pl-PL"/>
        </w:rPr>
        <w:t>Osoby odpowiedzialne za realizację Umowy</w:t>
      </w:r>
    </w:p>
    <w:p w14:paraId="2D74959A" w14:textId="77777777" w:rsidR="00054776" w:rsidRPr="00F72FFA" w:rsidRDefault="00054776" w:rsidP="00A5223D">
      <w:pPr>
        <w:pStyle w:val="Akapitzlist"/>
        <w:numPr>
          <w:ilvl w:val="0"/>
          <w:numId w:val="44"/>
        </w:numPr>
        <w:spacing w:line="276" w:lineRule="auto"/>
        <w:ind w:left="426" w:hanging="426"/>
        <w:jc w:val="both"/>
        <w:rPr>
          <w:rFonts w:asciiTheme="majorHAnsi" w:hAnsiTheme="majorHAnsi" w:cstheme="majorHAnsi"/>
        </w:rPr>
      </w:pPr>
      <w:r w:rsidRPr="00F72FFA">
        <w:rPr>
          <w:rFonts w:asciiTheme="majorHAnsi" w:hAnsiTheme="majorHAnsi" w:cstheme="majorHAnsi"/>
        </w:rPr>
        <w:t xml:space="preserve">Zamawiający wyznacza przedstawiciela odpowiedzialnego za </w:t>
      </w:r>
      <w:r w:rsidRPr="00DF121C">
        <w:rPr>
          <w:rFonts w:asciiTheme="majorHAnsi" w:hAnsiTheme="majorHAnsi" w:cstheme="majorHAnsi"/>
        </w:rPr>
        <w:t>koordynację</w:t>
      </w:r>
      <w:r w:rsidRPr="00F72FFA">
        <w:rPr>
          <w:rFonts w:asciiTheme="majorHAnsi" w:hAnsiTheme="majorHAnsi" w:cstheme="majorHAnsi"/>
        </w:rPr>
        <w:t xml:space="preserve"> realizacji Umowy w osobie .......................... , nr telefonu: ...... , e-mail: ...... , adres do doręczeń: ..........................</w:t>
      </w:r>
    </w:p>
    <w:p w14:paraId="6C9C038B" w14:textId="77777777" w:rsidR="00054776" w:rsidRPr="00F72FFA" w:rsidRDefault="00054776" w:rsidP="00A5223D">
      <w:pPr>
        <w:pStyle w:val="Akapitzlist"/>
        <w:numPr>
          <w:ilvl w:val="0"/>
          <w:numId w:val="44"/>
        </w:numPr>
        <w:spacing w:line="276" w:lineRule="auto"/>
        <w:ind w:left="426" w:hanging="437"/>
        <w:jc w:val="both"/>
        <w:rPr>
          <w:rFonts w:asciiTheme="majorHAnsi" w:hAnsiTheme="majorHAnsi" w:cstheme="majorHAnsi"/>
        </w:rPr>
      </w:pPr>
      <w:bookmarkStart w:id="8" w:name="_Hlk117508793"/>
      <w:r w:rsidRPr="00F72FFA">
        <w:rPr>
          <w:rFonts w:asciiTheme="majorHAnsi" w:hAnsiTheme="majorHAnsi" w:cstheme="majorHAnsi"/>
        </w:rPr>
        <w:t xml:space="preserve">Wykonawca wyznacza przedstawiciela odpowiedzialnego za </w:t>
      </w:r>
      <w:r w:rsidRPr="00DF121C">
        <w:rPr>
          <w:rFonts w:asciiTheme="majorHAnsi" w:hAnsiTheme="majorHAnsi" w:cstheme="majorHAnsi"/>
        </w:rPr>
        <w:t>koordynację</w:t>
      </w:r>
      <w:r w:rsidRPr="00F72FFA">
        <w:rPr>
          <w:rFonts w:asciiTheme="majorHAnsi" w:hAnsiTheme="majorHAnsi" w:cstheme="majorHAnsi"/>
        </w:rPr>
        <w:t xml:space="preserve"> realizacji Umowy </w:t>
      </w:r>
      <w:bookmarkEnd w:id="8"/>
      <w:r w:rsidRPr="00F72FFA">
        <w:rPr>
          <w:rFonts w:asciiTheme="majorHAnsi" w:hAnsiTheme="majorHAnsi" w:cstheme="majorHAnsi"/>
        </w:rPr>
        <w:t>w osobie .......................... , nr telefonu: ...... , e-mail: ...... , adres do doręczeń: ..........................</w:t>
      </w:r>
    </w:p>
    <w:p w14:paraId="7665D8E0" w14:textId="64C2EA7D" w:rsidR="00081C8C" w:rsidRPr="00081C8C" w:rsidRDefault="00081C8C" w:rsidP="00A5223D">
      <w:pPr>
        <w:pStyle w:val="Akapitzlist"/>
        <w:numPr>
          <w:ilvl w:val="0"/>
          <w:numId w:val="44"/>
        </w:numPr>
        <w:spacing w:line="276" w:lineRule="auto"/>
        <w:ind w:left="426" w:hanging="437"/>
        <w:jc w:val="both"/>
        <w:rPr>
          <w:rFonts w:asciiTheme="majorHAnsi" w:hAnsiTheme="majorHAnsi" w:cstheme="majorHAnsi"/>
        </w:rPr>
      </w:pPr>
      <w:r w:rsidRPr="00081C8C">
        <w:rPr>
          <w:rFonts w:asciiTheme="majorHAnsi" w:hAnsiTheme="majorHAnsi" w:cstheme="majorHAnsi"/>
        </w:rPr>
        <w:t xml:space="preserve">Wyżej wskazane osoby wyznaczone zostały do kontaktów o charakterze roboczym i technicznym, </w:t>
      </w:r>
      <w:r>
        <w:rPr>
          <w:rFonts w:asciiTheme="majorHAnsi" w:hAnsiTheme="majorHAnsi" w:cstheme="majorHAnsi"/>
        </w:rPr>
        <w:br/>
      </w:r>
      <w:r w:rsidRPr="00081C8C">
        <w:rPr>
          <w:rFonts w:asciiTheme="majorHAnsi" w:hAnsiTheme="majorHAnsi" w:cstheme="majorHAnsi"/>
        </w:rPr>
        <w:t xml:space="preserve">nie są one umocowane do składania w imieniu Stron oświadczeń woli, w szczególności zaś </w:t>
      </w:r>
      <w:r>
        <w:rPr>
          <w:rFonts w:asciiTheme="majorHAnsi" w:hAnsiTheme="majorHAnsi" w:cstheme="majorHAnsi"/>
        </w:rPr>
        <w:br/>
      </w:r>
      <w:r w:rsidRPr="00081C8C">
        <w:rPr>
          <w:rFonts w:asciiTheme="majorHAnsi" w:hAnsiTheme="majorHAnsi" w:cstheme="majorHAnsi"/>
        </w:rPr>
        <w:t xml:space="preserve">do składania oświadczeń rodzących lub mogących rodzić zobowiązania finansowe, co nie wyłącza istnienia takiego umocowania wynikającego ze stosunków pozaumownych łączących daną osobę </w:t>
      </w:r>
      <w:r>
        <w:rPr>
          <w:rFonts w:asciiTheme="majorHAnsi" w:hAnsiTheme="majorHAnsi" w:cstheme="majorHAnsi"/>
        </w:rPr>
        <w:br/>
      </w:r>
      <w:r w:rsidRPr="00081C8C">
        <w:rPr>
          <w:rFonts w:asciiTheme="majorHAnsi" w:hAnsiTheme="majorHAnsi" w:cstheme="majorHAnsi"/>
        </w:rPr>
        <w:t>z jedną ze Stron</w:t>
      </w:r>
      <w:r>
        <w:rPr>
          <w:rFonts w:asciiTheme="majorHAnsi" w:hAnsiTheme="majorHAnsi" w:cstheme="majorHAnsi"/>
        </w:rPr>
        <w:t>.</w:t>
      </w:r>
    </w:p>
    <w:p w14:paraId="7EF6F599" w14:textId="572ED47F" w:rsidR="00A82ABF" w:rsidRPr="00F72FFA" w:rsidRDefault="00A82ABF" w:rsidP="00A5223D">
      <w:pPr>
        <w:pStyle w:val="Akapitzlist"/>
        <w:numPr>
          <w:ilvl w:val="0"/>
          <w:numId w:val="44"/>
        </w:numPr>
        <w:spacing w:line="276" w:lineRule="auto"/>
        <w:ind w:left="426" w:hanging="437"/>
        <w:jc w:val="both"/>
        <w:rPr>
          <w:rFonts w:asciiTheme="majorHAnsi" w:hAnsiTheme="majorHAnsi" w:cstheme="majorHAnsi"/>
        </w:rPr>
      </w:pPr>
      <w:r w:rsidRPr="00F72FFA">
        <w:rPr>
          <w:rFonts w:asciiTheme="majorHAnsi" w:hAnsiTheme="majorHAnsi" w:cstheme="majorHAnsi"/>
        </w:rPr>
        <w:t>Każda ze Stron ma prawo do zmiany w każdym czasie osoby odpow</w:t>
      </w:r>
      <w:r w:rsidR="00F72FFA">
        <w:rPr>
          <w:rFonts w:asciiTheme="majorHAnsi" w:hAnsiTheme="majorHAnsi" w:cstheme="majorHAnsi"/>
        </w:rPr>
        <w:t>iedzialnej za realizację Umowy po </w:t>
      </w:r>
      <w:r w:rsidRPr="00F72FFA">
        <w:rPr>
          <w:rFonts w:asciiTheme="majorHAnsi" w:hAnsiTheme="majorHAnsi" w:cstheme="majorHAnsi"/>
        </w:rPr>
        <w:t xml:space="preserve">jej stronie. Zmiana taka nie wymaga zmiany Umowy, wymaga jednak uprzedniego poinformowania o tym drugiej Strony, </w:t>
      </w:r>
      <w:r w:rsidRPr="00DF121C">
        <w:rPr>
          <w:rFonts w:asciiTheme="majorHAnsi" w:hAnsiTheme="majorHAnsi" w:cstheme="majorHAnsi"/>
        </w:rPr>
        <w:t>pod rygorem nieważności ustaleń poczynionych między dotychczasowymi osobami.</w:t>
      </w:r>
      <w:r w:rsidRPr="00F72FFA">
        <w:rPr>
          <w:rFonts w:asciiTheme="majorHAnsi" w:hAnsiTheme="majorHAnsi" w:cstheme="majorHAnsi"/>
        </w:rPr>
        <w:t xml:space="preserve"> </w:t>
      </w:r>
    </w:p>
    <w:p w14:paraId="4058D94E" w14:textId="08C79773" w:rsidR="00A82ABF" w:rsidRPr="00F72FFA" w:rsidRDefault="00A82ABF" w:rsidP="00A5223D">
      <w:pPr>
        <w:pStyle w:val="Akapitzlist"/>
        <w:numPr>
          <w:ilvl w:val="0"/>
          <w:numId w:val="44"/>
        </w:numPr>
        <w:spacing w:line="276" w:lineRule="auto"/>
        <w:ind w:left="426" w:hanging="437"/>
        <w:jc w:val="both"/>
        <w:rPr>
          <w:rFonts w:asciiTheme="majorHAnsi" w:hAnsiTheme="majorHAnsi" w:cstheme="majorHAnsi"/>
        </w:rPr>
      </w:pPr>
      <w:r w:rsidRPr="00F72FFA">
        <w:rPr>
          <w:rFonts w:asciiTheme="majorHAnsi" w:hAnsiTheme="majorHAnsi" w:cstheme="majorHAnsi"/>
        </w:rPr>
        <w:t xml:space="preserve">Wykonawca jest zobowiązany zapewnić, aby </w:t>
      </w:r>
      <w:r w:rsidR="001C44DE">
        <w:rPr>
          <w:rFonts w:asciiTheme="majorHAnsi" w:hAnsiTheme="majorHAnsi" w:cstheme="majorHAnsi"/>
        </w:rPr>
        <w:t>Koordynator Wykonawcy</w:t>
      </w:r>
      <w:r w:rsidRPr="00F72FFA">
        <w:rPr>
          <w:rFonts w:asciiTheme="majorHAnsi" w:hAnsiTheme="majorHAnsi" w:cstheme="majorHAnsi"/>
        </w:rPr>
        <w:t xml:space="preserve"> fizycznie przebywał </w:t>
      </w:r>
      <w:r w:rsidR="001C44DE">
        <w:rPr>
          <w:rFonts w:asciiTheme="majorHAnsi" w:hAnsiTheme="majorHAnsi" w:cstheme="majorHAnsi"/>
        </w:rPr>
        <w:br/>
      </w:r>
      <w:r w:rsidRPr="00F72FFA">
        <w:rPr>
          <w:rFonts w:asciiTheme="majorHAnsi" w:hAnsiTheme="majorHAnsi" w:cstheme="majorHAnsi"/>
        </w:rPr>
        <w:t xml:space="preserve">i wykonywał swoje obowiązki na terenie budowy w zakresie niezbędnym dla prawidłowego nadzorowania prac. </w:t>
      </w:r>
      <w:r w:rsidR="001C44DE">
        <w:rPr>
          <w:rFonts w:asciiTheme="majorHAnsi" w:hAnsiTheme="majorHAnsi" w:cstheme="majorHAnsi"/>
        </w:rPr>
        <w:t>Koordynator Wykonawcy</w:t>
      </w:r>
      <w:r w:rsidR="001C44DE" w:rsidRPr="00F72FFA">
        <w:rPr>
          <w:rFonts w:asciiTheme="majorHAnsi" w:hAnsiTheme="majorHAnsi" w:cstheme="majorHAnsi"/>
        </w:rPr>
        <w:t xml:space="preserve"> </w:t>
      </w:r>
      <w:r w:rsidRPr="00F72FFA">
        <w:rPr>
          <w:rFonts w:asciiTheme="majorHAnsi" w:hAnsiTheme="majorHAnsi" w:cstheme="majorHAnsi"/>
        </w:rPr>
        <w:t xml:space="preserve">będzie uczestniczył ponadto we wszystkich naradach  </w:t>
      </w:r>
      <w:r w:rsidR="001C44DE">
        <w:rPr>
          <w:rFonts w:asciiTheme="majorHAnsi" w:hAnsiTheme="majorHAnsi" w:cstheme="majorHAnsi"/>
        </w:rPr>
        <w:br/>
      </w:r>
      <w:r w:rsidRPr="00F72FFA">
        <w:rPr>
          <w:rFonts w:asciiTheme="majorHAnsi" w:hAnsiTheme="majorHAnsi" w:cstheme="majorHAnsi"/>
        </w:rPr>
        <w:t>i spo</w:t>
      </w:r>
      <w:r w:rsidR="006A1836" w:rsidRPr="00F72FFA">
        <w:rPr>
          <w:rFonts w:asciiTheme="majorHAnsi" w:hAnsiTheme="majorHAnsi" w:cstheme="majorHAnsi"/>
        </w:rPr>
        <w:t>tkaniach</w:t>
      </w:r>
      <w:r w:rsidR="00023AB6">
        <w:rPr>
          <w:rFonts w:asciiTheme="majorHAnsi" w:hAnsiTheme="majorHAnsi" w:cstheme="majorHAnsi"/>
        </w:rPr>
        <w:t>,</w:t>
      </w:r>
      <w:r w:rsidR="006A1836" w:rsidRPr="00F72FFA">
        <w:rPr>
          <w:rFonts w:asciiTheme="majorHAnsi" w:hAnsiTheme="majorHAnsi" w:cstheme="majorHAnsi"/>
        </w:rPr>
        <w:t xml:space="preserve"> a ponadto stawiał się </w:t>
      </w:r>
      <w:r w:rsidRPr="00F72FFA">
        <w:rPr>
          <w:rFonts w:asciiTheme="majorHAnsi" w:hAnsiTheme="majorHAnsi" w:cstheme="majorHAnsi"/>
        </w:rPr>
        <w:t>na każde wezwanie Zamawiającego.</w:t>
      </w:r>
    </w:p>
    <w:p w14:paraId="2B956159" w14:textId="12F747A6" w:rsidR="00A82ABF" w:rsidRPr="00F72FFA" w:rsidRDefault="00A82ABF" w:rsidP="00A5223D">
      <w:pPr>
        <w:pStyle w:val="Akapitzlist"/>
        <w:numPr>
          <w:ilvl w:val="0"/>
          <w:numId w:val="44"/>
        </w:numPr>
        <w:spacing w:line="276" w:lineRule="auto"/>
        <w:ind w:left="426" w:hanging="437"/>
        <w:jc w:val="both"/>
        <w:rPr>
          <w:rFonts w:asciiTheme="majorHAnsi" w:hAnsiTheme="majorHAnsi" w:cstheme="majorHAnsi"/>
        </w:rPr>
      </w:pPr>
      <w:r w:rsidRPr="00F72FFA">
        <w:rPr>
          <w:rFonts w:asciiTheme="majorHAnsi" w:hAnsiTheme="majorHAnsi" w:cstheme="majorHAnsi"/>
        </w:rPr>
        <w:t>Zamawiający jest uprawniony do zgłoszenia uwag, zastrzeżeń al</w:t>
      </w:r>
      <w:r w:rsidR="00F72FFA">
        <w:rPr>
          <w:rFonts w:asciiTheme="majorHAnsi" w:hAnsiTheme="majorHAnsi" w:cstheme="majorHAnsi"/>
        </w:rPr>
        <w:t>bo do wystąpienia do Wykonawcy z </w:t>
      </w:r>
      <w:r w:rsidRPr="00F72FFA">
        <w:rPr>
          <w:rFonts w:asciiTheme="majorHAnsi" w:hAnsiTheme="majorHAnsi" w:cstheme="majorHAnsi"/>
        </w:rPr>
        <w:t xml:space="preserve">żądaniem usunięcia </w:t>
      </w:r>
      <w:r w:rsidR="00314872">
        <w:rPr>
          <w:rFonts w:asciiTheme="majorHAnsi" w:hAnsiTheme="majorHAnsi" w:cstheme="majorHAnsi"/>
        </w:rPr>
        <w:t>każdej</w:t>
      </w:r>
      <w:r w:rsidRPr="00F72FFA">
        <w:rPr>
          <w:rFonts w:asciiTheme="majorHAnsi" w:hAnsiTheme="majorHAnsi" w:cstheme="majorHAnsi"/>
        </w:rPr>
        <w:t xml:space="preserve"> osoby, spośród personelu Wykonawcy</w:t>
      </w:r>
      <w:r w:rsidR="00314872">
        <w:rPr>
          <w:rFonts w:asciiTheme="majorHAnsi" w:hAnsiTheme="majorHAnsi" w:cstheme="majorHAnsi"/>
        </w:rPr>
        <w:t xml:space="preserve"> (w tym </w:t>
      </w:r>
      <w:r w:rsidR="001C44DE">
        <w:rPr>
          <w:rFonts w:asciiTheme="majorHAnsi" w:hAnsiTheme="majorHAnsi" w:cstheme="majorHAnsi"/>
        </w:rPr>
        <w:t>Koordynator</w:t>
      </w:r>
      <w:r w:rsidR="003563D4">
        <w:rPr>
          <w:rFonts w:asciiTheme="majorHAnsi" w:hAnsiTheme="majorHAnsi" w:cstheme="majorHAnsi"/>
        </w:rPr>
        <w:t>a</w:t>
      </w:r>
      <w:r w:rsidR="001C44DE">
        <w:rPr>
          <w:rFonts w:asciiTheme="majorHAnsi" w:hAnsiTheme="majorHAnsi" w:cstheme="majorHAnsi"/>
        </w:rPr>
        <w:t xml:space="preserve"> Wykonawcy</w:t>
      </w:r>
      <w:r w:rsidR="00314872">
        <w:rPr>
          <w:rFonts w:asciiTheme="majorHAnsi" w:hAnsiTheme="majorHAnsi" w:cstheme="majorHAnsi"/>
        </w:rPr>
        <w:t>)</w:t>
      </w:r>
      <w:r w:rsidRPr="00F72FFA">
        <w:rPr>
          <w:rFonts w:asciiTheme="majorHAnsi" w:hAnsiTheme="majorHAnsi" w:cstheme="majorHAnsi"/>
        </w:rPr>
        <w:t xml:space="preserve"> lub jego </w:t>
      </w:r>
      <w:r w:rsidR="008D51C7">
        <w:rPr>
          <w:rFonts w:asciiTheme="majorHAnsi" w:hAnsiTheme="majorHAnsi" w:cstheme="majorHAnsi"/>
        </w:rPr>
        <w:t>p</w:t>
      </w:r>
      <w:r w:rsidR="008D51C7" w:rsidRPr="00F72FFA">
        <w:rPr>
          <w:rFonts w:asciiTheme="majorHAnsi" w:hAnsiTheme="majorHAnsi" w:cstheme="majorHAnsi"/>
        </w:rPr>
        <w:t>odwykonawcy</w:t>
      </w:r>
      <w:r w:rsidRPr="00F72FFA">
        <w:rPr>
          <w:rFonts w:asciiTheme="majorHAnsi" w:hAnsiTheme="majorHAnsi" w:cstheme="majorHAnsi"/>
        </w:rPr>
        <w:t>, która pomimo udzielonego jej upomnienia:</w:t>
      </w:r>
    </w:p>
    <w:p w14:paraId="1CC46F46" w14:textId="77777777" w:rsidR="00A82ABF" w:rsidRPr="00F72FFA" w:rsidRDefault="00A82ABF" w:rsidP="002B42BA">
      <w:pPr>
        <w:pStyle w:val="Akapitzlist"/>
        <w:widowControl w:val="0"/>
        <w:numPr>
          <w:ilvl w:val="0"/>
          <w:numId w:val="9"/>
        </w:numPr>
        <w:tabs>
          <w:tab w:val="left" w:pos="709"/>
        </w:tabs>
        <w:spacing w:line="276" w:lineRule="auto"/>
        <w:ind w:hanging="294"/>
        <w:jc w:val="both"/>
        <w:rPr>
          <w:rFonts w:asciiTheme="majorHAnsi" w:eastAsia="Arial" w:hAnsiTheme="majorHAnsi" w:cstheme="majorHAnsi"/>
          <w:lang w:eastAsia="pl-PL"/>
        </w:rPr>
      </w:pPr>
      <w:r w:rsidRPr="00F72FFA">
        <w:rPr>
          <w:rFonts w:asciiTheme="majorHAnsi" w:eastAsia="Arial" w:hAnsiTheme="majorHAnsi" w:cstheme="majorHAnsi"/>
          <w:lang w:eastAsia="pl-PL"/>
        </w:rPr>
        <w:t>uporczywie wykazuje rażący brak staranności;</w:t>
      </w:r>
    </w:p>
    <w:p w14:paraId="36ED7F09" w14:textId="262284AC" w:rsidR="00A82ABF" w:rsidRPr="00F72FFA" w:rsidRDefault="00A82ABF" w:rsidP="002B42BA">
      <w:pPr>
        <w:pStyle w:val="Akapitzlist"/>
        <w:widowControl w:val="0"/>
        <w:numPr>
          <w:ilvl w:val="0"/>
          <w:numId w:val="9"/>
        </w:numPr>
        <w:tabs>
          <w:tab w:val="left" w:pos="709"/>
        </w:tabs>
        <w:spacing w:line="276" w:lineRule="auto"/>
        <w:ind w:hanging="294"/>
        <w:jc w:val="both"/>
        <w:rPr>
          <w:rFonts w:asciiTheme="majorHAnsi" w:eastAsia="Arial" w:hAnsiTheme="majorHAnsi" w:cstheme="majorHAnsi"/>
          <w:lang w:eastAsia="pl-PL"/>
        </w:rPr>
      </w:pPr>
      <w:r w:rsidRPr="00F72FFA">
        <w:rPr>
          <w:rFonts w:asciiTheme="majorHAnsi" w:eastAsia="Arial" w:hAnsiTheme="majorHAnsi" w:cstheme="majorHAnsi"/>
          <w:lang w:eastAsia="pl-PL"/>
        </w:rPr>
        <w:t xml:space="preserve">wykonuje swoje obowiązki w sposób </w:t>
      </w:r>
      <w:r w:rsidR="00661407">
        <w:rPr>
          <w:rFonts w:asciiTheme="majorHAnsi" w:eastAsia="Arial" w:hAnsiTheme="majorHAnsi" w:cstheme="majorHAnsi"/>
          <w:lang w:eastAsia="pl-PL"/>
        </w:rPr>
        <w:t>nienależyty</w:t>
      </w:r>
      <w:r w:rsidR="00314872">
        <w:rPr>
          <w:rFonts w:asciiTheme="majorHAnsi" w:eastAsia="Arial" w:hAnsiTheme="majorHAnsi" w:cstheme="majorHAnsi"/>
          <w:lang w:eastAsia="pl-PL"/>
        </w:rPr>
        <w:t xml:space="preserve">, </w:t>
      </w:r>
      <w:r w:rsidRPr="00F72FFA">
        <w:rPr>
          <w:rFonts w:asciiTheme="majorHAnsi" w:eastAsia="Arial" w:hAnsiTheme="majorHAnsi" w:cstheme="majorHAnsi"/>
          <w:lang w:eastAsia="pl-PL"/>
        </w:rPr>
        <w:t>niekompetentny lub niedbały;</w:t>
      </w:r>
    </w:p>
    <w:p w14:paraId="502F555C" w14:textId="70C096D3" w:rsidR="00A82ABF" w:rsidRPr="00F72FFA" w:rsidRDefault="00A82ABF" w:rsidP="002B42BA">
      <w:pPr>
        <w:pStyle w:val="Akapitzlist"/>
        <w:widowControl w:val="0"/>
        <w:numPr>
          <w:ilvl w:val="0"/>
          <w:numId w:val="9"/>
        </w:numPr>
        <w:tabs>
          <w:tab w:val="left" w:pos="709"/>
        </w:tabs>
        <w:spacing w:line="276" w:lineRule="auto"/>
        <w:ind w:hanging="294"/>
        <w:jc w:val="both"/>
        <w:rPr>
          <w:rFonts w:asciiTheme="majorHAnsi" w:eastAsia="Arial" w:hAnsiTheme="majorHAnsi" w:cstheme="majorHAnsi"/>
          <w:lang w:eastAsia="pl-PL"/>
        </w:rPr>
      </w:pPr>
      <w:r w:rsidRPr="00F72FFA">
        <w:rPr>
          <w:rFonts w:asciiTheme="majorHAnsi" w:eastAsia="Arial" w:hAnsiTheme="majorHAnsi" w:cstheme="majorHAnsi"/>
          <w:lang w:eastAsia="pl-PL"/>
        </w:rPr>
        <w:t xml:space="preserve">nie stosuje się do postanowień </w:t>
      </w:r>
      <w:r w:rsidR="00314872">
        <w:rPr>
          <w:rFonts w:asciiTheme="majorHAnsi" w:eastAsia="Arial" w:hAnsiTheme="majorHAnsi" w:cstheme="majorHAnsi"/>
          <w:lang w:eastAsia="pl-PL"/>
        </w:rPr>
        <w:t>U</w:t>
      </w:r>
      <w:r w:rsidRPr="00F72FFA">
        <w:rPr>
          <w:rFonts w:asciiTheme="majorHAnsi" w:eastAsia="Arial" w:hAnsiTheme="majorHAnsi" w:cstheme="majorHAnsi"/>
          <w:lang w:eastAsia="pl-PL"/>
        </w:rPr>
        <w:t>mowy</w:t>
      </w:r>
      <w:r w:rsidR="00314872">
        <w:rPr>
          <w:rFonts w:asciiTheme="majorHAnsi" w:eastAsia="Arial" w:hAnsiTheme="majorHAnsi" w:cstheme="majorHAnsi"/>
          <w:lang w:eastAsia="pl-PL"/>
        </w:rPr>
        <w:t>;</w:t>
      </w:r>
    </w:p>
    <w:p w14:paraId="42EA8323" w14:textId="77777777" w:rsidR="00A82ABF" w:rsidRPr="00F72FFA" w:rsidRDefault="00A82ABF" w:rsidP="002B42BA">
      <w:pPr>
        <w:pStyle w:val="Akapitzlist"/>
        <w:widowControl w:val="0"/>
        <w:numPr>
          <w:ilvl w:val="0"/>
          <w:numId w:val="9"/>
        </w:numPr>
        <w:tabs>
          <w:tab w:val="left" w:pos="709"/>
        </w:tabs>
        <w:spacing w:line="276" w:lineRule="auto"/>
        <w:ind w:hanging="294"/>
        <w:jc w:val="both"/>
        <w:rPr>
          <w:rFonts w:asciiTheme="majorHAnsi" w:eastAsia="Arial" w:hAnsiTheme="majorHAnsi" w:cstheme="majorHAnsi"/>
          <w:lang w:eastAsia="pl-PL"/>
        </w:rPr>
      </w:pPr>
      <w:r w:rsidRPr="00F72FFA">
        <w:rPr>
          <w:rFonts w:asciiTheme="majorHAnsi" w:eastAsia="Arial" w:hAnsiTheme="majorHAnsi" w:cstheme="majorHAnsi"/>
          <w:lang w:eastAsia="pl-PL"/>
        </w:rPr>
        <w:t>stwarza zagrożenie dla bezpieczeństwa, zdrowia lub ochrony środowiska, w szczególności narusza przepisy BHP i PPOŻ.</w:t>
      </w:r>
    </w:p>
    <w:p w14:paraId="6F8989A6" w14:textId="764FDE65" w:rsidR="00314872" w:rsidRPr="00314872" w:rsidRDefault="00314872" w:rsidP="00A5223D">
      <w:pPr>
        <w:pStyle w:val="Akapitzlist"/>
        <w:numPr>
          <w:ilvl w:val="0"/>
          <w:numId w:val="44"/>
        </w:numPr>
        <w:spacing w:line="276" w:lineRule="auto"/>
        <w:ind w:left="426" w:hanging="437"/>
        <w:jc w:val="both"/>
        <w:rPr>
          <w:rFonts w:asciiTheme="majorHAnsi" w:hAnsiTheme="majorHAnsi" w:cstheme="majorHAnsi"/>
        </w:rPr>
      </w:pPr>
      <w:r w:rsidRPr="00314872">
        <w:rPr>
          <w:rFonts w:asciiTheme="majorHAnsi" w:hAnsiTheme="majorHAnsi" w:cstheme="majorHAnsi"/>
        </w:rPr>
        <w:t xml:space="preserve">Wykonawca w terminie </w:t>
      </w:r>
      <w:r w:rsidR="002376FE">
        <w:rPr>
          <w:rFonts w:asciiTheme="majorHAnsi" w:hAnsiTheme="majorHAnsi" w:cstheme="majorHAnsi"/>
        </w:rPr>
        <w:t>7</w:t>
      </w:r>
      <w:r w:rsidR="002376FE" w:rsidRPr="00314872">
        <w:rPr>
          <w:rFonts w:asciiTheme="majorHAnsi" w:hAnsiTheme="majorHAnsi" w:cstheme="majorHAnsi"/>
        </w:rPr>
        <w:t xml:space="preserve"> </w:t>
      </w:r>
      <w:r w:rsidRPr="00314872">
        <w:rPr>
          <w:rFonts w:asciiTheme="majorHAnsi" w:hAnsiTheme="majorHAnsi" w:cstheme="majorHAnsi"/>
        </w:rPr>
        <w:t xml:space="preserve">dni od zgłoszenia przez Zamawiającego żądania, o którym mowa w ust. </w:t>
      </w:r>
      <w:r w:rsidR="0019326C">
        <w:rPr>
          <w:rFonts w:asciiTheme="majorHAnsi" w:hAnsiTheme="majorHAnsi" w:cstheme="majorHAnsi"/>
        </w:rPr>
        <w:t>6</w:t>
      </w:r>
      <w:r w:rsidRPr="008C60D6">
        <w:rPr>
          <w:rFonts w:asciiTheme="majorHAnsi" w:hAnsiTheme="majorHAnsi" w:cstheme="majorHAnsi"/>
        </w:rPr>
        <w:t>, wyznaczy nową osobę</w:t>
      </w:r>
      <w:r w:rsidRPr="003C124B">
        <w:rPr>
          <w:rFonts w:asciiTheme="majorHAnsi" w:hAnsiTheme="majorHAnsi" w:cstheme="majorHAnsi"/>
        </w:rPr>
        <w:t xml:space="preserve">, którą posługuje się przy realizacji </w:t>
      </w:r>
      <w:r w:rsidR="00B62623">
        <w:rPr>
          <w:rFonts w:asciiTheme="majorHAnsi" w:hAnsiTheme="majorHAnsi" w:cstheme="majorHAnsi"/>
        </w:rPr>
        <w:t>U</w:t>
      </w:r>
      <w:r w:rsidRPr="003C124B">
        <w:rPr>
          <w:rFonts w:asciiTheme="majorHAnsi" w:hAnsiTheme="majorHAnsi" w:cstheme="majorHAnsi"/>
        </w:rPr>
        <w:t xml:space="preserve">mowy. </w:t>
      </w:r>
    </w:p>
    <w:p w14:paraId="39B5B1F4" w14:textId="1A6A835E" w:rsidR="00A82ABF" w:rsidRDefault="00A82ABF" w:rsidP="00A5223D">
      <w:pPr>
        <w:pStyle w:val="Akapitzlist"/>
        <w:numPr>
          <w:ilvl w:val="0"/>
          <w:numId w:val="44"/>
        </w:numPr>
        <w:spacing w:line="276" w:lineRule="auto"/>
        <w:ind w:left="426" w:hanging="437"/>
        <w:jc w:val="both"/>
        <w:rPr>
          <w:rFonts w:asciiTheme="majorHAnsi" w:hAnsiTheme="majorHAnsi" w:cstheme="majorHAnsi"/>
        </w:rPr>
      </w:pPr>
      <w:r w:rsidRPr="00F72FFA">
        <w:rPr>
          <w:rFonts w:asciiTheme="majorHAnsi" w:hAnsiTheme="majorHAnsi" w:cstheme="majorHAnsi"/>
        </w:rPr>
        <w:t xml:space="preserve">Nieusunięcie wskazanej przez Zamawiającego osoby w trybie wynikającym z ust. </w:t>
      </w:r>
      <w:r w:rsidR="0019326C">
        <w:rPr>
          <w:rFonts w:asciiTheme="majorHAnsi" w:hAnsiTheme="majorHAnsi" w:cstheme="majorHAnsi"/>
        </w:rPr>
        <w:t>6</w:t>
      </w:r>
      <w:r w:rsidR="00B746D6" w:rsidRPr="00F72FFA">
        <w:rPr>
          <w:rFonts w:asciiTheme="majorHAnsi" w:hAnsiTheme="majorHAnsi" w:cstheme="majorHAnsi"/>
        </w:rPr>
        <w:t xml:space="preserve"> </w:t>
      </w:r>
      <w:r w:rsidRPr="00F72FFA">
        <w:rPr>
          <w:rFonts w:asciiTheme="majorHAnsi" w:hAnsiTheme="majorHAnsi" w:cstheme="majorHAnsi"/>
        </w:rPr>
        <w:t>uprawnia Zamawiającego do żądania zapłaty kary umownej w wysokości 1</w:t>
      </w:r>
      <w:r w:rsidR="001C44DE">
        <w:rPr>
          <w:rFonts w:asciiTheme="majorHAnsi" w:hAnsiTheme="majorHAnsi" w:cstheme="majorHAnsi"/>
        </w:rPr>
        <w:t>.</w:t>
      </w:r>
      <w:r w:rsidRPr="00F72FFA">
        <w:rPr>
          <w:rFonts w:asciiTheme="majorHAnsi" w:hAnsiTheme="majorHAnsi" w:cstheme="majorHAnsi"/>
        </w:rPr>
        <w:t>500,00 złotych za każdy taki przypadek.</w:t>
      </w:r>
    </w:p>
    <w:p w14:paraId="79EA3F49" w14:textId="0DF44EAC" w:rsidR="00314872" w:rsidRPr="00314872" w:rsidRDefault="00314872" w:rsidP="00A5223D">
      <w:pPr>
        <w:pStyle w:val="Akapitzlist"/>
        <w:numPr>
          <w:ilvl w:val="0"/>
          <w:numId w:val="44"/>
        </w:numPr>
        <w:spacing w:line="276" w:lineRule="auto"/>
        <w:ind w:left="426" w:hanging="437"/>
        <w:jc w:val="both"/>
        <w:rPr>
          <w:rFonts w:asciiTheme="majorHAnsi" w:hAnsiTheme="majorHAnsi" w:cstheme="majorHAnsi"/>
        </w:rPr>
      </w:pPr>
      <w:r w:rsidRPr="00314872">
        <w:rPr>
          <w:rFonts w:asciiTheme="majorHAnsi" w:hAnsiTheme="majorHAnsi" w:cstheme="majorHAnsi"/>
        </w:rPr>
        <w:t xml:space="preserve">Zamawiający ma prawo wskazać dodatkowe osoby w celu kontroli </w:t>
      </w:r>
      <w:r w:rsidR="0027707C">
        <w:rPr>
          <w:rFonts w:asciiTheme="majorHAnsi" w:hAnsiTheme="majorHAnsi" w:cstheme="majorHAnsi"/>
        </w:rPr>
        <w:t>Przedmiotu Umowy</w:t>
      </w:r>
      <w:r w:rsidRPr="00314872">
        <w:rPr>
          <w:rFonts w:asciiTheme="majorHAnsi" w:hAnsiTheme="majorHAnsi" w:cstheme="majorHAnsi"/>
        </w:rPr>
        <w:t>,</w:t>
      </w:r>
      <w:r>
        <w:rPr>
          <w:rFonts w:asciiTheme="majorHAnsi" w:hAnsiTheme="majorHAnsi" w:cstheme="majorHAnsi"/>
        </w:rPr>
        <w:t xml:space="preserve"> </w:t>
      </w:r>
      <w:r w:rsidRPr="00314872">
        <w:rPr>
          <w:rFonts w:asciiTheme="majorHAnsi" w:hAnsiTheme="majorHAnsi" w:cstheme="majorHAnsi"/>
        </w:rPr>
        <w:t>a Wykonawca ma prawo i obowiązek udostępnić tym osobom teren budowy oraz wszelką dokumentację.</w:t>
      </w:r>
    </w:p>
    <w:p w14:paraId="08EFFF5C" w14:textId="77777777" w:rsidR="00054776" w:rsidRPr="00F72FFA" w:rsidRDefault="00054776" w:rsidP="00054776">
      <w:pPr>
        <w:pStyle w:val="Akapitzlist"/>
        <w:spacing w:line="276" w:lineRule="auto"/>
        <w:ind w:left="0"/>
        <w:jc w:val="center"/>
        <w:rPr>
          <w:rFonts w:asciiTheme="majorHAnsi" w:hAnsiTheme="majorHAnsi" w:cstheme="majorHAnsi"/>
          <w:b/>
        </w:rPr>
      </w:pPr>
    </w:p>
    <w:bookmarkEnd w:id="7"/>
    <w:p w14:paraId="7A242BCF" w14:textId="77777777" w:rsidR="00054776" w:rsidRPr="00F72FFA" w:rsidRDefault="00054776" w:rsidP="00054776">
      <w:pPr>
        <w:spacing w:line="276" w:lineRule="auto"/>
        <w:jc w:val="center"/>
        <w:rPr>
          <w:rFonts w:asciiTheme="majorHAnsi" w:hAnsiTheme="majorHAnsi" w:cstheme="majorHAnsi"/>
          <w:b/>
          <w:sz w:val="22"/>
          <w:szCs w:val="22"/>
        </w:rPr>
      </w:pPr>
      <w:r w:rsidRPr="00F72FFA">
        <w:rPr>
          <w:rFonts w:asciiTheme="majorHAnsi" w:hAnsiTheme="majorHAnsi" w:cstheme="majorHAnsi"/>
          <w:b/>
          <w:sz w:val="22"/>
          <w:szCs w:val="22"/>
        </w:rPr>
        <w:t xml:space="preserve">§ 7. Wynagrodzenie </w:t>
      </w:r>
    </w:p>
    <w:p w14:paraId="2DA48798" w14:textId="0AED259B" w:rsidR="008C60D6" w:rsidRPr="008C60D6" w:rsidRDefault="00054776" w:rsidP="00A5223D">
      <w:pPr>
        <w:pStyle w:val="Akapitzlist"/>
        <w:numPr>
          <w:ilvl w:val="0"/>
          <w:numId w:val="49"/>
        </w:numPr>
        <w:spacing w:line="276" w:lineRule="auto"/>
        <w:ind w:left="426" w:hanging="426"/>
        <w:jc w:val="both"/>
        <w:rPr>
          <w:rFonts w:asciiTheme="majorHAnsi" w:eastAsia="Arial" w:hAnsiTheme="majorHAnsi" w:cstheme="majorHAnsi"/>
        </w:rPr>
      </w:pPr>
      <w:r w:rsidRPr="00F72FFA">
        <w:rPr>
          <w:rFonts w:asciiTheme="majorHAnsi" w:hAnsiTheme="majorHAnsi" w:cstheme="majorHAnsi"/>
        </w:rPr>
        <w:t>Strony</w:t>
      </w:r>
      <w:r w:rsidRPr="00F72FFA">
        <w:rPr>
          <w:rFonts w:asciiTheme="majorHAnsi" w:eastAsia="Arial" w:hAnsiTheme="majorHAnsi" w:cstheme="majorHAnsi"/>
        </w:rPr>
        <w:t xml:space="preserve"> ustalają, że obowiązującą je formą wynagrodzenia jest wynagrodzenie ryczałtowe. Wynagrodzenie to jest ostateczne i nie podlega zmianie w trakcie realizacji </w:t>
      </w:r>
      <w:r w:rsidR="0027707C">
        <w:rPr>
          <w:rFonts w:asciiTheme="majorHAnsi" w:eastAsia="Arial" w:hAnsiTheme="majorHAnsi" w:cstheme="majorHAnsi"/>
        </w:rPr>
        <w:t>Przedmiotu Umowy</w:t>
      </w:r>
      <w:r w:rsidRPr="00F72FFA">
        <w:rPr>
          <w:rFonts w:asciiTheme="majorHAnsi" w:eastAsia="Arial" w:hAnsiTheme="majorHAnsi" w:cstheme="majorHAnsi"/>
        </w:rPr>
        <w:t>, chyba że co innego wyraźnie wynika z treści</w:t>
      </w:r>
      <w:r w:rsidR="00221C40">
        <w:rPr>
          <w:rFonts w:asciiTheme="majorHAnsi" w:eastAsia="Arial" w:hAnsiTheme="majorHAnsi" w:cstheme="majorHAnsi"/>
        </w:rPr>
        <w:t xml:space="preserve"> Umowy</w:t>
      </w:r>
      <w:r w:rsidRPr="00F72FFA">
        <w:rPr>
          <w:rFonts w:asciiTheme="majorHAnsi" w:eastAsia="Arial" w:hAnsiTheme="majorHAnsi" w:cstheme="majorHAnsi"/>
        </w:rPr>
        <w:t xml:space="preserve">. </w:t>
      </w:r>
      <w:r w:rsidR="00CE6009" w:rsidRPr="00F72FFA">
        <w:rPr>
          <w:rFonts w:asciiTheme="majorHAnsi" w:eastAsia="Arial" w:hAnsiTheme="majorHAnsi" w:cstheme="majorHAnsi"/>
        </w:rPr>
        <w:t>Całkowite w</w:t>
      </w:r>
      <w:r w:rsidRPr="00F72FFA">
        <w:rPr>
          <w:rFonts w:asciiTheme="majorHAnsi" w:eastAsia="Arial" w:hAnsiTheme="majorHAnsi" w:cstheme="majorHAnsi"/>
        </w:rPr>
        <w:t xml:space="preserve">ynagrodzenie brutto Wykonawcy z tytułu wykonania Umowy wynosi </w:t>
      </w:r>
      <w:r w:rsidRPr="00F72FFA">
        <w:rPr>
          <w:rFonts w:asciiTheme="majorHAnsi" w:eastAsia="Arial" w:hAnsiTheme="majorHAnsi" w:cstheme="majorHAnsi"/>
          <w:b/>
          <w:bCs/>
        </w:rPr>
        <w:t>……………………</w:t>
      </w:r>
      <w:r w:rsidR="00111494" w:rsidRPr="00F72FFA">
        <w:rPr>
          <w:rFonts w:asciiTheme="majorHAnsi" w:eastAsia="Arial" w:hAnsiTheme="majorHAnsi" w:cstheme="majorHAnsi"/>
          <w:b/>
          <w:bCs/>
        </w:rPr>
        <w:t xml:space="preserve">złotych, </w:t>
      </w:r>
      <w:r w:rsidRPr="00F72FFA">
        <w:rPr>
          <w:rFonts w:asciiTheme="majorHAnsi" w:eastAsia="Arial" w:hAnsiTheme="majorHAnsi" w:cstheme="majorHAnsi"/>
          <w:b/>
          <w:bCs/>
        </w:rPr>
        <w:t>(słownie: ……………………………………</w:t>
      </w:r>
      <w:bookmarkStart w:id="9" w:name="_Hlk152067147"/>
      <w:r w:rsidRPr="00F72FFA">
        <w:rPr>
          <w:rFonts w:asciiTheme="majorHAnsi" w:eastAsia="Arial" w:hAnsiTheme="majorHAnsi" w:cstheme="majorHAnsi"/>
          <w:b/>
          <w:bCs/>
        </w:rPr>
        <w:t>złotych …/100)</w:t>
      </w:r>
      <w:r w:rsidR="008C60D6">
        <w:rPr>
          <w:rFonts w:asciiTheme="majorHAnsi" w:eastAsia="Arial" w:hAnsiTheme="majorHAnsi" w:cstheme="majorHAnsi"/>
          <w:b/>
          <w:bCs/>
        </w:rPr>
        <w:t xml:space="preserve">. </w:t>
      </w:r>
    </w:p>
    <w:bookmarkEnd w:id="9"/>
    <w:p w14:paraId="10C83B35" w14:textId="275B2BDC" w:rsidR="00054776" w:rsidRDefault="00054776" w:rsidP="00A5223D">
      <w:pPr>
        <w:pStyle w:val="Akapitzlist"/>
        <w:numPr>
          <w:ilvl w:val="0"/>
          <w:numId w:val="49"/>
        </w:numPr>
        <w:spacing w:line="276" w:lineRule="auto"/>
        <w:ind w:left="426" w:hanging="426"/>
        <w:jc w:val="both"/>
        <w:rPr>
          <w:rFonts w:asciiTheme="majorHAnsi" w:hAnsiTheme="majorHAnsi" w:cstheme="majorHAnsi"/>
        </w:rPr>
      </w:pPr>
      <w:r w:rsidRPr="00EB7B4F">
        <w:rPr>
          <w:rFonts w:asciiTheme="majorHAnsi" w:hAnsiTheme="majorHAnsi" w:cstheme="majorHAnsi"/>
        </w:rPr>
        <w:lastRenderedPageBreak/>
        <w:t>Zamawiający przewiduje rozliczenie na następujących zasadach:</w:t>
      </w:r>
    </w:p>
    <w:p w14:paraId="6C941108" w14:textId="7865A434" w:rsidR="00054776" w:rsidRPr="00F72FFA" w:rsidRDefault="00054776" w:rsidP="00A5223D">
      <w:pPr>
        <w:pStyle w:val="Akapitzlist"/>
        <w:widowControl w:val="0"/>
        <w:numPr>
          <w:ilvl w:val="0"/>
          <w:numId w:val="54"/>
        </w:numPr>
        <w:tabs>
          <w:tab w:val="left" w:pos="709"/>
        </w:tabs>
        <w:spacing w:line="276" w:lineRule="auto"/>
        <w:ind w:left="709" w:hanging="283"/>
        <w:jc w:val="both"/>
        <w:rPr>
          <w:rFonts w:asciiTheme="majorHAnsi" w:eastAsia="Arial" w:hAnsiTheme="majorHAnsi" w:cstheme="majorHAnsi"/>
          <w:lang w:eastAsia="pl-PL"/>
        </w:rPr>
      </w:pPr>
      <w:r w:rsidRPr="00F72FFA">
        <w:rPr>
          <w:rFonts w:asciiTheme="majorHAnsi" w:eastAsia="Arial" w:hAnsiTheme="majorHAnsi" w:cstheme="majorHAnsi"/>
          <w:lang w:eastAsia="pl-PL"/>
        </w:rPr>
        <w:t xml:space="preserve">płatności częściowe </w:t>
      </w:r>
      <w:r w:rsidRPr="00DF121C">
        <w:rPr>
          <w:rFonts w:asciiTheme="majorHAnsi" w:eastAsia="Arial" w:hAnsiTheme="majorHAnsi" w:cstheme="majorHAnsi"/>
          <w:lang w:eastAsia="pl-PL"/>
        </w:rPr>
        <w:t>do 95% wartości umowy brutto</w:t>
      </w:r>
      <w:r w:rsidRPr="00F72FFA">
        <w:rPr>
          <w:rFonts w:asciiTheme="majorHAnsi" w:eastAsia="Arial" w:hAnsiTheme="majorHAnsi" w:cstheme="majorHAnsi"/>
          <w:lang w:eastAsia="pl-PL"/>
        </w:rPr>
        <w:t xml:space="preserve"> potwierdzone protokołem odbioru </w:t>
      </w:r>
      <w:r w:rsidR="008475E8">
        <w:rPr>
          <w:rFonts w:asciiTheme="majorHAnsi" w:eastAsia="Arial" w:hAnsiTheme="majorHAnsi" w:cstheme="majorHAnsi"/>
          <w:lang w:eastAsia="pl-PL"/>
        </w:rPr>
        <w:t>częściowego robót</w:t>
      </w:r>
      <w:r w:rsidRPr="00F72FFA">
        <w:rPr>
          <w:rFonts w:asciiTheme="majorHAnsi" w:eastAsia="Arial" w:hAnsiTheme="majorHAnsi" w:cstheme="majorHAnsi"/>
          <w:lang w:eastAsia="pl-PL"/>
        </w:rPr>
        <w:t xml:space="preserve">, adekwatnie do postępu </w:t>
      </w:r>
      <w:r w:rsidR="008475E8">
        <w:rPr>
          <w:rFonts w:asciiTheme="majorHAnsi" w:eastAsia="Arial" w:hAnsiTheme="majorHAnsi" w:cstheme="majorHAnsi"/>
          <w:lang w:eastAsia="pl-PL"/>
        </w:rPr>
        <w:t xml:space="preserve">Robót </w:t>
      </w:r>
      <w:r w:rsidRPr="00F72FFA">
        <w:rPr>
          <w:rFonts w:asciiTheme="majorHAnsi" w:eastAsia="Arial" w:hAnsiTheme="majorHAnsi" w:cstheme="majorHAnsi"/>
          <w:lang w:eastAsia="pl-PL"/>
        </w:rPr>
        <w:t xml:space="preserve">zrealizowanych przez Wykonawcę, lecz </w:t>
      </w:r>
      <w:r w:rsidR="00BF18B1">
        <w:rPr>
          <w:rFonts w:asciiTheme="majorHAnsi" w:eastAsia="Arial" w:hAnsiTheme="majorHAnsi" w:cstheme="majorHAnsi"/>
          <w:lang w:eastAsia="pl-PL"/>
        </w:rPr>
        <w:br/>
      </w:r>
      <w:r w:rsidRPr="00F72FFA">
        <w:rPr>
          <w:rFonts w:asciiTheme="majorHAnsi" w:eastAsia="Arial" w:hAnsiTheme="majorHAnsi" w:cstheme="majorHAnsi"/>
          <w:lang w:eastAsia="pl-PL"/>
        </w:rPr>
        <w:t>nie częściej niż 1 raz w miesiącu kalendarzowym;</w:t>
      </w:r>
    </w:p>
    <w:p w14:paraId="6218FA80" w14:textId="77777777" w:rsidR="00692628" w:rsidRDefault="00054776" w:rsidP="00A5223D">
      <w:pPr>
        <w:pStyle w:val="Akapitzlist"/>
        <w:widowControl w:val="0"/>
        <w:numPr>
          <w:ilvl w:val="0"/>
          <w:numId w:val="54"/>
        </w:numPr>
        <w:tabs>
          <w:tab w:val="left" w:pos="709"/>
        </w:tabs>
        <w:spacing w:line="276" w:lineRule="auto"/>
        <w:ind w:left="709" w:hanging="283"/>
        <w:jc w:val="both"/>
        <w:rPr>
          <w:rFonts w:asciiTheme="majorHAnsi" w:eastAsia="Arial" w:hAnsiTheme="majorHAnsi" w:cstheme="majorHAnsi"/>
          <w:lang w:eastAsia="pl-PL"/>
        </w:rPr>
      </w:pPr>
      <w:r w:rsidRPr="003C124B">
        <w:rPr>
          <w:rFonts w:asciiTheme="majorHAnsi" w:eastAsia="Arial" w:hAnsiTheme="majorHAnsi" w:cstheme="majorHAnsi"/>
          <w:lang w:eastAsia="pl-PL"/>
        </w:rPr>
        <w:t>płatność końcowa - pozostałą wartość wynagrodzenia po</w:t>
      </w:r>
      <w:r w:rsidR="00692628">
        <w:rPr>
          <w:rFonts w:asciiTheme="majorHAnsi" w:eastAsia="Arial" w:hAnsiTheme="majorHAnsi" w:cstheme="majorHAnsi"/>
          <w:lang w:eastAsia="pl-PL"/>
        </w:rPr>
        <w:t>:</w:t>
      </w:r>
    </w:p>
    <w:p w14:paraId="5F572F64" w14:textId="37DF8F6E" w:rsidR="00692628" w:rsidRDefault="0063439A" w:rsidP="00A5223D">
      <w:pPr>
        <w:pStyle w:val="Akapitzlist"/>
        <w:widowControl w:val="0"/>
        <w:numPr>
          <w:ilvl w:val="0"/>
          <w:numId w:val="55"/>
        </w:numPr>
        <w:tabs>
          <w:tab w:val="left" w:pos="709"/>
        </w:tabs>
        <w:spacing w:line="276" w:lineRule="auto"/>
        <w:ind w:left="1134"/>
        <w:jc w:val="both"/>
        <w:rPr>
          <w:rFonts w:asciiTheme="majorHAnsi" w:eastAsia="Arial" w:hAnsiTheme="majorHAnsi" w:cstheme="majorHAnsi"/>
          <w:lang w:eastAsia="pl-PL"/>
        </w:rPr>
      </w:pPr>
      <w:r w:rsidRPr="003C124B">
        <w:rPr>
          <w:rFonts w:asciiTheme="majorHAnsi" w:eastAsia="Arial" w:hAnsiTheme="majorHAnsi" w:cstheme="majorHAnsi"/>
          <w:lang w:eastAsia="pl-PL"/>
        </w:rPr>
        <w:t>dostarczeniu</w:t>
      </w:r>
      <w:r w:rsidR="008C60D6" w:rsidRPr="003C124B">
        <w:rPr>
          <w:rFonts w:asciiTheme="majorHAnsi" w:eastAsia="Arial" w:hAnsiTheme="majorHAnsi" w:cstheme="majorHAnsi"/>
          <w:lang w:eastAsia="pl-PL"/>
        </w:rPr>
        <w:t xml:space="preserve"> </w:t>
      </w:r>
      <w:r w:rsidR="00EF72B8" w:rsidRPr="00482DBD">
        <w:rPr>
          <w:rFonts w:asciiTheme="majorHAnsi" w:eastAsia="Arial" w:hAnsiTheme="majorHAnsi" w:cstheme="majorHAnsi"/>
          <w:lang w:eastAsia="pl-PL"/>
        </w:rPr>
        <w:t>kompletu dokumentacji odbiorowej</w:t>
      </w:r>
      <w:r w:rsidR="00692628">
        <w:rPr>
          <w:rFonts w:asciiTheme="majorHAnsi" w:eastAsia="Arial" w:hAnsiTheme="majorHAnsi" w:cstheme="majorHAnsi"/>
          <w:lang w:eastAsia="pl-PL"/>
        </w:rPr>
        <w:t>;</w:t>
      </w:r>
    </w:p>
    <w:p w14:paraId="3CAC2EE1" w14:textId="1FA94CEA" w:rsidR="008C60D6" w:rsidRPr="003C124B" w:rsidRDefault="003C124B" w:rsidP="00A5223D">
      <w:pPr>
        <w:pStyle w:val="Akapitzlist"/>
        <w:widowControl w:val="0"/>
        <w:numPr>
          <w:ilvl w:val="0"/>
          <w:numId w:val="55"/>
        </w:numPr>
        <w:tabs>
          <w:tab w:val="left" w:pos="709"/>
        </w:tabs>
        <w:spacing w:line="276" w:lineRule="auto"/>
        <w:ind w:left="1134"/>
        <w:jc w:val="both"/>
        <w:rPr>
          <w:rFonts w:asciiTheme="majorHAnsi" w:eastAsia="Arial" w:hAnsiTheme="majorHAnsi" w:cstheme="majorHAnsi"/>
          <w:lang w:eastAsia="pl-PL"/>
        </w:rPr>
      </w:pPr>
      <w:bookmarkStart w:id="10" w:name="_Hlk158990933"/>
      <w:r>
        <w:rPr>
          <w:rFonts w:asciiTheme="majorHAnsi" w:eastAsia="Arial" w:hAnsiTheme="majorHAnsi" w:cstheme="majorHAnsi"/>
          <w:lang w:eastAsia="pl-PL"/>
        </w:rPr>
        <w:t xml:space="preserve">zakończeniu </w:t>
      </w:r>
      <w:r w:rsidR="008C60D6" w:rsidRPr="003C124B">
        <w:rPr>
          <w:rFonts w:asciiTheme="majorHAnsi" w:eastAsia="Arial" w:hAnsiTheme="majorHAnsi" w:cstheme="majorHAnsi"/>
          <w:lang w:eastAsia="pl-PL"/>
        </w:rPr>
        <w:t>wszystki</w:t>
      </w:r>
      <w:r>
        <w:rPr>
          <w:rFonts w:asciiTheme="majorHAnsi" w:eastAsia="Arial" w:hAnsiTheme="majorHAnsi" w:cstheme="majorHAnsi"/>
          <w:lang w:eastAsia="pl-PL"/>
        </w:rPr>
        <w:t>ch</w:t>
      </w:r>
      <w:r w:rsidR="008C60D6" w:rsidRPr="003C124B">
        <w:rPr>
          <w:rFonts w:asciiTheme="majorHAnsi" w:eastAsia="Arial" w:hAnsiTheme="majorHAnsi" w:cstheme="majorHAnsi"/>
          <w:lang w:eastAsia="pl-PL"/>
        </w:rPr>
        <w:t xml:space="preserve">  Rob</w:t>
      </w:r>
      <w:r>
        <w:rPr>
          <w:rFonts w:asciiTheme="majorHAnsi" w:eastAsia="Arial" w:hAnsiTheme="majorHAnsi" w:cstheme="majorHAnsi"/>
          <w:lang w:eastAsia="pl-PL"/>
        </w:rPr>
        <w:t>ót</w:t>
      </w:r>
      <w:r w:rsidR="008C60D6" w:rsidRPr="003C124B">
        <w:rPr>
          <w:rFonts w:asciiTheme="majorHAnsi" w:eastAsia="Arial" w:hAnsiTheme="majorHAnsi" w:cstheme="majorHAnsi"/>
          <w:lang w:eastAsia="pl-PL"/>
        </w:rPr>
        <w:t xml:space="preserve"> realizowan</w:t>
      </w:r>
      <w:r>
        <w:rPr>
          <w:rFonts w:asciiTheme="majorHAnsi" w:eastAsia="Arial" w:hAnsiTheme="majorHAnsi" w:cstheme="majorHAnsi"/>
          <w:lang w:eastAsia="pl-PL"/>
        </w:rPr>
        <w:t>ych</w:t>
      </w:r>
      <w:r w:rsidR="008C60D6" w:rsidRPr="003C124B">
        <w:rPr>
          <w:rFonts w:asciiTheme="majorHAnsi" w:eastAsia="Arial" w:hAnsiTheme="majorHAnsi" w:cstheme="majorHAnsi"/>
          <w:lang w:eastAsia="pl-PL"/>
        </w:rPr>
        <w:t xml:space="preserve"> na podstawie Umowy i odebra</w:t>
      </w:r>
      <w:r>
        <w:rPr>
          <w:rFonts w:asciiTheme="majorHAnsi" w:eastAsia="Arial" w:hAnsiTheme="majorHAnsi" w:cstheme="majorHAnsi"/>
          <w:lang w:eastAsia="pl-PL"/>
        </w:rPr>
        <w:t>niu ich</w:t>
      </w:r>
      <w:r w:rsidR="008C60D6" w:rsidRPr="003C124B">
        <w:rPr>
          <w:rFonts w:asciiTheme="majorHAnsi" w:eastAsia="Arial" w:hAnsiTheme="majorHAnsi" w:cstheme="majorHAnsi"/>
          <w:lang w:eastAsia="pl-PL"/>
        </w:rPr>
        <w:t xml:space="preserve"> przez Zamawiającego na podstawie protokołu końcowego</w:t>
      </w:r>
      <w:bookmarkEnd w:id="10"/>
      <w:r w:rsidR="0082372C">
        <w:rPr>
          <w:rFonts w:asciiTheme="majorHAnsi" w:eastAsia="Arial" w:hAnsiTheme="majorHAnsi" w:cstheme="majorHAnsi"/>
          <w:lang w:eastAsia="pl-PL"/>
        </w:rPr>
        <w:t xml:space="preserve"> odbioru robót</w:t>
      </w:r>
      <w:r w:rsidR="008C60D6" w:rsidRPr="003C124B">
        <w:rPr>
          <w:rFonts w:asciiTheme="majorHAnsi" w:eastAsia="Arial" w:hAnsiTheme="majorHAnsi" w:cstheme="majorHAnsi"/>
          <w:lang w:eastAsia="pl-PL"/>
        </w:rPr>
        <w:t>.</w:t>
      </w:r>
    </w:p>
    <w:p w14:paraId="464735C9" w14:textId="0DCF8EE1"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Podstawą</w:t>
      </w:r>
      <w:r w:rsidRPr="00F72FFA">
        <w:rPr>
          <w:rFonts w:asciiTheme="majorHAnsi" w:eastAsia="Arial" w:hAnsiTheme="majorHAnsi" w:cstheme="majorHAnsi"/>
        </w:rPr>
        <w:t xml:space="preserve"> </w:t>
      </w:r>
      <w:r w:rsidR="00547C42">
        <w:rPr>
          <w:rFonts w:asciiTheme="majorHAnsi" w:eastAsia="Arial" w:hAnsiTheme="majorHAnsi" w:cstheme="majorHAnsi"/>
        </w:rPr>
        <w:t>ustalania wartości części Przedmiotu zamówienia przekazywanych do rozliczenia</w:t>
      </w:r>
      <w:r w:rsidRPr="00F72FFA">
        <w:rPr>
          <w:rFonts w:asciiTheme="majorHAnsi" w:eastAsia="Arial" w:hAnsiTheme="majorHAnsi" w:cstheme="majorHAnsi"/>
        </w:rPr>
        <w:t xml:space="preserve"> będzie H</w:t>
      </w:r>
      <w:r w:rsidR="00F72FFA">
        <w:rPr>
          <w:rFonts w:asciiTheme="majorHAnsi" w:eastAsia="Arial" w:hAnsiTheme="majorHAnsi" w:cstheme="majorHAnsi"/>
        </w:rPr>
        <w:t xml:space="preserve">RF, który przygotuje Wykonawca </w:t>
      </w:r>
      <w:r w:rsidRPr="00F72FFA">
        <w:rPr>
          <w:rFonts w:asciiTheme="majorHAnsi" w:eastAsia="Arial" w:hAnsiTheme="majorHAnsi" w:cstheme="majorHAnsi"/>
        </w:rPr>
        <w:t>i przedstawi Zamawiającemu do akceptacji.</w:t>
      </w:r>
      <w:r w:rsidRPr="00F72FFA">
        <w:rPr>
          <w:rFonts w:asciiTheme="majorHAnsi" w:eastAsia="Arial" w:hAnsiTheme="majorHAnsi" w:cstheme="majorHAnsi"/>
          <w:color w:val="FF0000"/>
        </w:rPr>
        <w:t xml:space="preserve"> </w:t>
      </w:r>
    </w:p>
    <w:p w14:paraId="34E72EB2" w14:textId="7777777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eastAsia="Arial" w:hAnsiTheme="majorHAnsi" w:cstheme="majorHAnsi"/>
        </w:rPr>
        <w:t>Wraz z  fakturą częściową Wykonawca zobowiązany jest dostarczyć:</w:t>
      </w:r>
    </w:p>
    <w:p w14:paraId="23F731DE" w14:textId="6C5C5FCE" w:rsidR="00054776" w:rsidRPr="00FC1D41" w:rsidRDefault="00054776" w:rsidP="00A5223D">
      <w:pPr>
        <w:pStyle w:val="Akapitzlist"/>
        <w:widowControl w:val="0"/>
        <w:numPr>
          <w:ilvl w:val="0"/>
          <w:numId w:val="58"/>
        </w:numPr>
        <w:tabs>
          <w:tab w:val="left" w:pos="709"/>
        </w:tabs>
        <w:spacing w:line="276" w:lineRule="auto"/>
        <w:ind w:left="709" w:hanging="283"/>
        <w:jc w:val="both"/>
        <w:rPr>
          <w:rFonts w:asciiTheme="majorHAnsi" w:eastAsia="Arial" w:hAnsiTheme="majorHAnsi" w:cstheme="majorHAnsi"/>
          <w:lang w:eastAsia="pl-PL"/>
        </w:rPr>
      </w:pPr>
      <w:r w:rsidRPr="00FC1D41">
        <w:rPr>
          <w:rFonts w:asciiTheme="majorHAnsi" w:eastAsia="Arial" w:hAnsiTheme="majorHAnsi" w:cstheme="majorHAnsi"/>
          <w:lang w:eastAsia="pl-PL"/>
        </w:rPr>
        <w:t xml:space="preserve">protokół  </w:t>
      </w:r>
      <w:r w:rsidR="008475E8" w:rsidRPr="00FC1D41">
        <w:rPr>
          <w:rFonts w:asciiTheme="majorHAnsi" w:eastAsia="Arial" w:hAnsiTheme="majorHAnsi" w:cstheme="majorHAnsi"/>
          <w:lang w:eastAsia="pl-PL"/>
        </w:rPr>
        <w:t xml:space="preserve">odbioru </w:t>
      </w:r>
      <w:r w:rsidRPr="00FC1D41">
        <w:rPr>
          <w:rFonts w:asciiTheme="majorHAnsi" w:eastAsia="Arial" w:hAnsiTheme="majorHAnsi" w:cstheme="majorHAnsi"/>
          <w:lang w:eastAsia="pl-PL"/>
        </w:rPr>
        <w:t>częściow</w:t>
      </w:r>
      <w:r w:rsidR="008475E8" w:rsidRPr="00FC1D41">
        <w:rPr>
          <w:rFonts w:asciiTheme="majorHAnsi" w:eastAsia="Arial" w:hAnsiTheme="majorHAnsi" w:cstheme="majorHAnsi"/>
          <w:lang w:eastAsia="pl-PL"/>
        </w:rPr>
        <w:t>ego robót</w:t>
      </w:r>
      <w:r w:rsidRPr="00FC1D41">
        <w:rPr>
          <w:rFonts w:asciiTheme="majorHAnsi" w:eastAsia="Arial" w:hAnsiTheme="majorHAnsi" w:cstheme="majorHAnsi"/>
          <w:lang w:eastAsia="pl-PL"/>
        </w:rPr>
        <w:t xml:space="preserve">, wskazany w ust. </w:t>
      </w:r>
      <w:r w:rsidR="003C124B" w:rsidRPr="00FC1D41">
        <w:rPr>
          <w:rFonts w:asciiTheme="majorHAnsi" w:eastAsia="Arial" w:hAnsiTheme="majorHAnsi" w:cstheme="majorHAnsi"/>
          <w:lang w:eastAsia="pl-PL"/>
        </w:rPr>
        <w:t xml:space="preserve">2 </w:t>
      </w:r>
      <w:r w:rsidRPr="00FC1D41">
        <w:rPr>
          <w:rFonts w:asciiTheme="majorHAnsi" w:eastAsia="Arial" w:hAnsiTheme="majorHAnsi" w:cstheme="majorHAnsi"/>
          <w:lang w:eastAsia="pl-PL"/>
        </w:rPr>
        <w:t>pkt 1</w:t>
      </w:r>
      <w:r w:rsidR="003C124B" w:rsidRPr="00FC1D41">
        <w:rPr>
          <w:rFonts w:asciiTheme="majorHAnsi" w:eastAsia="Arial" w:hAnsiTheme="majorHAnsi" w:cstheme="majorHAnsi"/>
          <w:lang w:eastAsia="pl-PL"/>
        </w:rPr>
        <w:t>;</w:t>
      </w:r>
    </w:p>
    <w:p w14:paraId="5D40C4E6" w14:textId="10DC39E7" w:rsidR="00054776" w:rsidRPr="00F72FFA" w:rsidRDefault="00054776" w:rsidP="00A5223D">
      <w:pPr>
        <w:pStyle w:val="Akapitzlist"/>
        <w:widowControl w:val="0"/>
        <w:numPr>
          <w:ilvl w:val="0"/>
          <w:numId w:val="58"/>
        </w:numPr>
        <w:tabs>
          <w:tab w:val="left" w:pos="709"/>
        </w:tabs>
        <w:spacing w:line="276" w:lineRule="auto"/>
        <w:ind w:left="709" w:hanging="283"/>
        <w:jc w:val="both"/>
        <w:rPr>
          <w:rFonts w:asciiTheme="majorHAnsi" w:eastAsia="Arial" w:hAnsiTheme="majorHAnsi" w:cstheme="majorHAnsi"/>
        </w:rPr>
      </w:pPr>
      <w:r w:rsidRPr="00F72FFA">
        <w:rPr>
          <w:rFonts w:asciiTheme="majorHAnsi" w:eastAsia="Arial" w:hAnsiTheme="majorHAnsi" w:cstheme="majorHAnsi"/>
          <w:lang w:eastAsia="pl-PL"/>
        </w:rPr>
        <w:t xml:space="preserve">wykaz </w:t>
      </w:r>
      <w:r w:rsidR="00BB128C">
        <w:rPr>
          <w:rFonts w:asciiTheme="majorHAnsi" w:eastAsia="Arial" w:hAnsiTheme="majorHAnsi" w:cstheme="majorHAnsi"/>
          <w:lang w:eastAsia="pl-PL"/>
        </w:rPr>
        <w:t>p</w:t>
      </w:r>
      <w:r w:rsidR="00BB128C" w:rsidRPr="00F72FFA">
        <w:rPr>
          <w:rFonts w:asciiTheme="majorHAnsi" w:eastAsia="Arial" w:hAnsiTheme="majorHAnsi" w:cstheme="majorHAnsi"/>
          <w:lang w:eastAsia="pl-PL"/>
        </w:rPr>
        <w:t xml:space="preserve">odwykonawców </w:t>
      </w:r>
      <w:r w:rsidRPr="00F72FFA">
        <w:rPr>
          <w:rFonts w:asciiTheme="majorHAnsi" w:eastAsia="Arial" w:hAnsiTheme="majorHAnsi" w:cstheme="majorHAnsi"/>
          <w:lang w:eastAsia="pl-PL"/>
        </w:rPr>
        <w:t>i dalszych podwykonawców, współuczestniczących w  fakturowaniu</w:t>
      </w:r>
      <w:r w:rsidR="003C124B">
        <w:rPr>
          <w:rFonts w:asciiTheme="majorHAnsi" w:eastAsia="Arial" w:hAnsiTheme="majorHAnsi" w:cstheme="majorHAnsi"/>
          <w:lang w:eastAsia="pl-PL"/>
        </w:rPr>
        <w:t>;</w:t>
      </w:r>
    </w:p>
    <w:p w14:paraId="18CE8EB0" w14:textId="5F49BB15" w:rsidR="00054776" w:rsidRPr="00F72FFA" w:rsidRDefault="00054776" w:rsidP="00A5223D">
      <w:pPr>
        <w:pStyle w:val="Akapitzlist"/>
        <w:widowControl w:val="0"/>
        <w:numPr>
          <w:ilvl w:val="0"/>
          <w:numId w:val="58"/>
        </w:numPr>
        <w:tabs>
          <w:tab w:val="left" w:pos="709"/>
        </w:tabs>
        <w:spacing w:line="276" w:lineRule="auto"/>
        <w:ind w:left="709" w:hanging="283"/>
        <w:jc w:val="both"/>
        <w:rPr>
          <w:rFonts w:asciiTheme="majorHAnsi" w:eastAsia="Arial" w:hAnsiTheme="majorHAnsi" w:cstheme="majorHAnsi"/>
        </w:rPr>
      </w:pPr>
      <w:r w:rsidRPr="00F72FFA">
        <w:rPr>
          <w:rFonts w:asciiTheme="majorHAnsi" w:eastAsia="Arial" w:hAnsiTheme="majorHAnsi" w:cstheme="majorHAnsi"/>
          <w:lang w:eastAsia="pl-PL"/>
        </w:rPr>
        <w:t xml:space="preserve">protokoły odbioru częściowego </w:t>
      </w:r>
      <w:r w:rsidR="0019326C">
        <w:rPr>
          <w:rFonts w:asciiTheme="majorHAnsi" w:eastAsia="Arial" w:hAnsiTheme="majorHAnsi" w:cstheme="majorHAnsi"/>
          <w:lang w:eastAsia="pl-PL"/>
        </w:rPr>
        <w:t xml:space="preserve">robót </w:t>
      </w:r>
      <w:r w:rsidRPr="00F72FFA">
        <w:rPr>
          <w:rFonts w:asciiTheme="majorHAnsi" w:eastAsia="Arial" w:hAnsiTheme="majorHAnsi" w:cstheme="majorHAnsi"/>
          <w:lang w:eastAsia="pl-PL"/>
        </w:rPr>
        <w:t>wykonanych</w:t>
      </w:r>
      <w:r w:rsidR="0019326C">
        <w:rPr>
          <w:rFonts w:asciiTheme="majorHAnsi" w:eastAsia="Arial" w:hAnsiTheme="majorHAnsi" w:cstheme="majorHAnsi"/>
          <w:lang w:eastAsia="pl-PL"/>
        </w:rPr>
        <w:t xml:space="preserve"> oraz dostaw i usług dostarczonych</w:t>
      </w:r>
      <w:r w:rsidRPr="00F72FFA">
        <w:rPr>
          <w:rFonts w:asciiTheme="majorHAnsi" w:eastAsia="Arial" w:hAnsiTheme="majorHAnsi" w:cstheme="majorHAnsi"/>
          <w:lang w:eastAsia="pl-PL"/>
        </w:rPr>
        <w:t xml:space="preserve"> przez </w:t>
      </w:r>
      <w:r w:rsidR="008D51C7">
        <w:rPr>
          <w:rFonts w:asciiTheme="majorHAnsi" w:eastAsia="Arial" w:hAnsiTheme="majorHAnsi" w:cstheme="majorHAnsi"/>
          <w:lang w:eastAsia="pl-PL"/>
        </w:rPr>
        <w:t>p</w:t>
      </w:r>
      <w:r w:rsidR="008D51C7" w:rsidRPr="00F72FFA">
        <w:rPr>
          <w:rFonts w:asciiTheme="majorHAnsi" w:eastAsia="Arial" w:hAnsiTheme="majorHAnsi" w:cstheme="majorHAnsi"/>
          <w:lang w:eastAsia="pl-PL"/>
        </w:rPr>
        <w:t>odwykonawców</w:t>
      </w:r>
      <w:r w:rsidR="006A1836" w:rsidRPr="00F72FFA">
        <w:rPr>
          <w:rFonts w:asciiTheme="majorHAnsi" w:eastAsia="Arial" w:hAnsiTheme="majorHAnsi" w:cstheme="majorHAnsi"/>
          <w:lang w:eastAsia="pl-PL"/>
        </w:rPr>
        <w:t>, wykazanych wg </w:t>
      </w:r>
      <w:r w:rsidRPr="00F72FFA">
        <w:rPr>
          <w:rFonts w:asciiTheme="majorHAnsi" w:eastAsia="Arial" w:hAnsiTheme="majorHAnsi" w:cstheme="majorHAnsi"/>
          <w:lang w:eastAsia="pl-PL"/>
        </w:rPr>
        <w:t>postanowień §</w:t>
      </w:r>
      <w:r w:rsidR="0032700F">
        <w:rPr>
          <w:rFonts w:asciiTheme="majorHAnsi" w:eastAsia="Arial" w:hAnsiTheme="majorHAnsi" w:cstheme="majorHAnsi"/>
          <w:lang w:eastAsia="pl-PL"/>
        </w:rPr>
        <w:t xml:space="preserve"> </w:t>
      </w:r>
      <w:r w:rsidRPr="00F72FFA">
        <w:rPr>
          <w:rFonts w:asciiTheme="majorHAnsi" w:eastAsia="Arial" w:hAnsiTheme="majorHAnsi" w:cstheme="majorHAnsi"/>
          <w:lang w:eastAsia="pl-PL"/>
        </w:rPr>
        <w:t xml:space="preserve">12, z informacją, iż </w:t>
      </w:r>
      <w:r w:rsidR="006A1836" w:rsidRPr="00F72FFA">
        <w:rPr>
          <w:rFonts w:asciiTheme="majorHAnsi" w:eastAsia="Arial" w:hAnsiTheme="majorHAnsi" w:cstheme="majorHAnsi"/>
          <w:lang w:eastAsia="pl-PL"/>
        </w:rPr>
        <w:t xml:space="preserve">Wykonawca nie wnosi zastrzeżeń </w:t>
      </w:r>
      <w:r w:rsidRPr="00F72FFA">
        <w:rPr>
          <w:rFonts w:asciiTheme="majorHAnsi" w:eastAsia="Arial" w:hAnsiTheme="majorHAnsi" w:cstheme="majorHAnsi"/>
          <w:lang w:eastAsia="pl-PL"/>
        </w:rPr>
        <w:t xml:space="preserve">do wykonanych przez </w:t>
      </w:r>
      <w:r w:rsidR="008D51C7">
        <w:rPr>
          <w:rFonts w:asciiTheme="majorHAnsi" w:eastAsia="Arial" w:hAnsiTheme="majorHAnsi" w:cstheme="majorHAnsi"/>
          <w:lang w:eastAsia="pl-PL"/>
        </w:rPr>
        <w:t>p</w:t>
      </w:r>
      <w:r w:rsidR="008D51C7" w:rsidRPr="00F72FFA">
        <w:rPr>
          <w:rFonts w:asciiTheme="majorHAnsi" w:eastAsia="Arial" w:hAnsiTheme="majorHAnsi" w:cstheme="majorHAnsi"/>
          <w:lang w:eastAsia="pl-PL"/>
        </w:rPr>
        <w:t xml:space="preserve">odwykonawców </w:t>
      </w:r>
      <w:r w:rsidRPr="00F72FFA">
        <w:rPr>
          <w:rFonts w:asciiTheme="majorHAnsi" w:eastAsia="Arial" w:hAnsiTheme="majorHAnsi" w:cstheme="majorHAnsi"/>
          <w:lang w:eastAsia="pl-PL"/>
        </w:rPr>
        <w:t>usług lu</w:t>
      </w:r>
      <w:r w:rsidR="006A1836" w:rsidRPr="00F72FFA">
        <w:rPr>
          <w:rFonts w:asciiTheme="majorHAnsi" w:eastAsia="Arial" w:hAnsiTheme="majorHAnsi" w:cstheme="majorHAnsi"/>
          <w:lang w:eastAsia="pl-PL"/>
        </w:rPr>
        <w:t>b robót budowlanych</w:t>
      </w:r>
      <w:r w:rsidR="0019326C">
        <w:rPr>
          <w:rFonts w:asciiTheme="majorHAnsi" w:eastAsia="Arial" w:hAnsiTheme="majorHAnsi" w:cstheme="majorHAnsi"/>
          <w:lang w:eastAsia="pl-PL"/>
        </w:rPr>
        <w:t xml:space="preserve"> bądź zrealizowanych dostaw</w:t>
      </w:r>
      <w:r w:rsidR="006A1836" w:rsidRPr="00F72FFA">
        <w:rPr>
          <w:rFonts w:asciiTheme="majorHAnsi" w:eastAsia="Arial" w:hAnsiTheme="majorHAnsi" w:cstheme="majorHAnsi"/>
          <w:lang w:eastAsia="pl-PL"/>
        </w:rPr>
        <w:t xml:space="preserve">, podpisany </w:t>
      </w:r>
      <w:r w:rsidRPr="00F72FFA">
        <w:rPr>
          <w:rFonts w:asciiTheme="majorHAnsi" w:eastAsia="Arial" w:hAnsiTheme="majorHAnsi" w:cstheme="majorHAnsi"/>
          <w:lang w:eastAsia="pl-PL"/>
        </w:rPr>
        <w:t xml:space="preserve">bez zastrzeżeń przez Wykonawcę i </w:t>
      </w:r>
      <w:r w:rsidR="008D51C7">
        <w:rPr>
          <w:rFonts w:asciiTheme="majorHAnsi" w:eastAsia="Arial" w:hAnsiTheme="majorHAnsi" w:cstheme="majorHAnsi"/>
          <w:lang w:eastAsia="pl-PL"/>
        </w:rPr>
        <w:t>p</w:t>
      </w:r>
      <w:r w:rsidRPr="00F72FFA">
        <w:rPr>
          <w:rFonts w:asciiTheme="majorHAnsi" w:eastAsia="Arial" w:hAnsiTheme="majorHAnsi" w:cstheme="majorHAnsi"/>
          <w:lang w:eastAsia="pl-PL"/>
        </w:rPr>
        <w:t>odwykonawców</w:t>
      </w:r>
      <w:r w:rsidR="0019326C">
        <w:rPr>
          <w:rFonts w:asciiTheme="majorHAnsi" w:eastAsia="Arial" w:hAnsiTheme="majorHAnsi" w:cstheme="majorHAnsi"/>
          <w:lang w:eastAsia="pl-PL"/>
        </w:rPr>
        <w:t>, bądź z informacją o wniesieniu zastrzeżeń</w:t>
      </w:r>
      <w:r w:rsidR="003C124B">
        <w:rPr>
          <w:rFonts w:asciiTheme="majorHAnsi" w:eastAsia="Arial" w:hAnsiTheme="majorHAnsi" w:cstheme="majorHAnsi"/>
          <w:lang w:eastAsia="pl-PL"/>
        </w:rPr>
        <w:t>;</w:t>
      </w:r>
    </w:p>
    <w:p w14:paraId="4744B554" w14:textId="7331C62F" w:rsidR="00054776" w:rsidRPr="00F72FFA" w:rsidRDefault="00054776" w:rsidP="00A5223D">
      <w:pPr>
        <w:pStyle w:val="Akapitzlist"/>
        <w:widowControl w:val="0"/>
        <w:numPr>
          <w:ilvl w:val="0"/>
          <w:numId w:val="58"/>
        </w:numPr>
        <w:tabs>
          <w:tab w:val="left" w:pos="709"/>
        </w:tabs>
        <w:spacing w:line="276" w:lineRule="auto"/>
        <w:ind w:left="709" w:hanging="283"/>
        <w:jc w:val="both"/>
        <w:rPr>
          <w:rFonts w:asciiTheme="majorHAnsi" w:eastAsia="Arial" w:hAnsiTheme="majorHAnsi" w:cstheme="majorHAnsi"/>
        </w:rPr>
      </w:pPr>
      <w:r w:rsidRPr="00F72FFA">
        <w:rPr>
          <w:rFonts w:asciiTheme="majorHAnsi" w:eastAsia="Arial" w:hAnsiTheme="majorHAnsi" w:cstheme="majorHAnsi"/>
          <w:lang w:eastAsia="pl-PL"/>
        </w:rPr>
        <w:t xml:space="preserve">oświadczenia </w:t>
      </w:r>
      <w:r w:rsidR="008D51C7">
        <w:rPr>
          <w:rFonts w:asciiTheme="majorHAnsi" w:eastAsia="Arial" w:hAnsiTheme="majorHAnsi" w:cstheme="majorHAnsi"/>
          <w:lang w:eastAsia="pl-PL"/>
        </w:rPr>
        <w:t>p</w:t>
      </w:r>
      <w:r w:rsidR="008D51C7" w:rsidRPr="00F72FFA">
        <w:rPr>
          <w:rFonts w:asciiTheme="majorHAnsi" w:eastAsia="Arial" w:hAnsiTheme="majorHAnsi" w:cstheme="majorHAnsi"/>
          <w:lang w:eastAsia="pl-PL"/>
        </w:rPr>
        <w:t>odwykonawców</w:t>
      </w:r>
      <w:r w:rsidR="0019326C">
        <w:rPr>
          <w:rFonts w:asciiTheme="majorHAnsi" w:eastAsia="Arial" w:hAnsiTheme="majorHAnsi" w:cstheme="majorHAnsi"/>
          <w:lang w:eastAsia="pl-PL"/>
        </w:rPr>
        <w:t xml:space="preserve"> potwierdzające</w:t>
      </w:r>
      <w:r w:rsidR="006A1836" w:rsidRPr="00F72FFA">
        <w:rPr>
          <w:rFonts w:asciiTheme="majorHAnsi" w:eastAsia="Arial" w:hAnsiTheme="majorHAnsi" w:cstheme="majorHAnsi"/>
          <w:lang w:eastAsia="pl-PL"/>
        </w:rPr>
        <w:t xml:space="preserve">, że Wykonawca nie zalega </w:t>
      </w:r>
      <w:r w:rsidRPr="00F72FFA">
        <w:rPr>
          <w:rFonts w:asciiTheme="majorHAnsi" w:eastAsia="Arial" w:hAnsiTheme="majorHAnsi" w:cstheme="majorHAnsi"/>
          <w:lang w:eastAsia="pl-PL"/>
        </w:rPr>
        <w:t>z wymaga</w:t>
      </w:r>
      <w:r w:rsidR="0019326C">
        <w:rPr>
          <w:rFonts w:asciiTheme="majorHAnsi" w:eastAsia="Arial" w:hAnsiTheme="majorHAnsi" w:cstheme="majorHAnsi"/>
          <w:lang w:eastAsia="pl-PL"/>
        </w:rPr>
        <w:t>l</w:t>
      </w:r>
      <w:r w:rsidRPr="00F72FFA">
        <w:rPr>
          <w:rFonts w:asciiTheme="majorHAnsi" w:eastAsia="Arial" w:hAnsiTheme="majorHAnsi" w:cstheme="majorHAnsi"/>
          <w:lang w:eastAsia="pl-PL"/>
        </w:rPr>
        <w:t>nymi płatnościami</w:t>
      </w:r>
      <w:r w:rsidRPr="00F72FFA">
        <w:rPr>
          <w:rFonts w:asciiTheme="majorHAnsi" w:eastAsia="Arial" w:hAnsiTheme="majorHAnsi" w:cstheme="majorHAnsi"/>
        </w:rPr>
        <w:t xml:space="preserve"> wobec </w:t>
      </w:r>
      <w:r w:rsidR="008D51C7">
        <w:rPr>
          <w:rFonts w:asciiTheme="majorHAnsi" w:eastAsia="Arial" w:hAnsiTheme="majorHAnsi" w:cstheme="majorHAnsi"/>
        </w:rPr>
        <w:t>p</w:t>
      </w:r>
      <w:r w:rsidR="008D51C7" w:rsidRPr="00F72FFA">
        <w:rPr>
          <w:rFonts w:asciiTheme="majorHAnsi" w:eastAsia="Arial" w:hAnsiTheme="majorHAnsi" w:cstheme="majorHAnsi"/>
        </w:rPr>
        <w:t xml:space="preserve">odwykonawców </w:t>
      </w:r>
      <w:r w:rsidRPr="00F72FFA">
        <w:rPr>
          <w:rFonts w:asciiTheme="majorHAnsi" w:eastAsia="Arial" w:hAnsiTheme="majorHAnsi" w:cstheme="majorHAnsi"/>
        </w:rPr>
        <w:t>z tytułu realizacji niniejszej Umowy</w:t>
      </w:r>
      <w:r w:rsidR="00547C42">
        <w:rPr>
          <w:rFonts w:asciiTheme="majorHAnsi" w:eastAsia="Arial" w:hAnsiTheme="majorHAnsi" w:cstheme="majorHAnsi"/>
        </w:rPr>
        <w:t>, albo dowody uregulowania takiego wynagrodzenia. W przypadku wątpliwości co do przekazanych dowodów uregulowania wynagrodzenia podwykonawców, Zamawiający może poprosić o dodatkowe wyjaśnienia, dowody, bądź oświadczenia podwykonawców</w:t>
      </w:r>
      <w:r w:rsidRPr="00F72FFA">
        <w:rPr>
          <w:rFonts w:asciiTheme="majorHAnsi" w:eastAsia="Arial" w:hAnsiTheme="majorHAnsi" w:cstheme="majorHAnsi"/>
        </w:rPr>
        <w:t>.</w:t>
      </w:r>
    </w:p>
    <w:p w14:paraId="31ED249E" w14:textId="746D2B69"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eastAsia="Arial" w:hAnsiTheme="majorHAnsi" w:cstheme="majorHAnsi"/>
        </w:rPr>
        <w:t>Warunkiem</w:t>
      </w:r>
      <w:r w:rsidR="0082372C">
        <w:rPr>
          <w:rFonts w:asciiTheme="majorHAnsi" w:eastAsia="Arial" w:hAnsiTheme="majorHAnsi" w:cstheme="majorHAnsi"/>
        </w:rPr>
        <w:t xml:space="preserve"> wypłaty należnego wynagrodzenia</w:t>
      </w:r>
      <w:r w:rsidRPr="00F72FFA">
        <w:rPr>
          <w:rFonts w:asciiTheme="majorHAnsi" w:eastAsia="Arial" w:hAnsiTheme="majorHAnsi" w:cstheme="majorHAnsi"/>
        </w:rPr>
        <w:t xml:space="preserve"> jest udowodnienie Zamawiającemu przez Wykonawcę (np. poprzez przekazanie kopii faktur i do</w:t>
      </w:r>
      <w:r w:rsidR="006A1836" w:rsidRPr="00F72FFA">
        <w:rPr>
          <w:rFonts w:asciiTheme="majorHAnsi" w:eastAsia="Arial" w:hAnsiTheme="majorHAnsi" w:cstheme="majorHAnsi"/>
        </w:rPr>
        <w:t xml:space="preserve">wodów przelewów) o rozliczeniu </w:t>
      </w:r>
      <w:r w:rsidRPr="00F72FFA">
        <w:rPr>
          <w:rFonts w:asciiTheme="majorHAnsi" w:eastAsia="Arial" w:hAnsiTheme="majorHAnsi" w:cstheme="majorHAnsi"/>
        </w:rPr>
        <w:t xml:space="preserve">i zapłaceniu </w:t>
      </w:r>
      <w:r w:rsidR="008D51C7">
        <w:rPr>
          <w:rFonts w:asciiTheme="majorHAnsi" w:eastAsia="Arial" w:hAnsiTheme="majorHAnsi" w:cstheme="majorHAnsi"/>
        </w:rPr>
        <w:t>p</w:t>
      </w:r>
      <w:r w:rsidR="008D51C7" w:rsidRPr="00F72FFA">
        <w:rPr>
          <w:rFonts w:asciiTheme="majorHAnsi" w:eastAsia="Arial" w:hAnsiTheme="majorHAnsi" w:cstheme="majorHAnsi"/>
        </w:rPr>
        <w:t xml:space="preserve">odwykonawcom </w:t>
      </w:r>
      <w:r w:rsidRPr="00F72FFA">
        <w:rPr>
          <w:rFonts w:asciiTheme="majorHAnsi" w:eastAsia="Arial" w:hAnsiTheme="majorHAnsi" w:cstheme="majorHAnsi"/>
        </w:rPr>
        <w:t>i dalszym podwykon</w:t>
      </w:r>
      <w:r w:rsidR="006A1836" w:rsidRPr="00F72FFA">
        <w:rPr>
          <w:rFonts w:asciiTheme="majorHAnsi" w:eastAsia="Arial" w:hAnsiTheme="majorHAnsi" w:cstheme="majorHAnsi"/>
        </w:rPr>
        <w:t xml:space="preserve">awcom należności, wynikających </w:t>
      </w:r>
      <w:r w:rsidRPr="00F72FFA">
        <w:rPr>
          <w:rFonts w:asciiTheme="majorHAnsi" w:eastAsia="Arial" w:hAnsiTheme="majorHAnsi" w:cstheme="majorHAnsi"/>
        </w:rPr>
        <w:t xml:space="preserve">ze współudziału w bieżącym fakturowaniu, adekwatnym do postępu rzeczywiście wykonanych prac. W przypadku niewystarczającego materiału dowodowego, Zamawiający może odmówić dokonania płatności Wykonawcy w części należnej danemu </w:t>
      </w:r>
      <w:r w:rsidR="008D51C7">
        <w:rPr>
          <w:rFonts w:asciiTheme="majorHAnsi" w:eastAsia="Arial" w:hAnsiTheme="majorHAnsi" w:cstheme="majorHAnsi"/>
        </w:rPr>
        <w:t>p</w:t>
      </w:r>
      <w:r w:rsidR="008D51C7" w:rsidRPr="00F72FFA">
        <w:rPr>
          <w:rFonts w:asciiTheme="majorHAnsi" w:eastAsia="Arial" w:hAnsiTheme="majorHAnsi" w:cstheme="majorHAnsi"/>
        </w:rPr>
        <w:t xml:space="preserve">odwykonawcy </w:t>
      </w:r>
      <w:r w:rsidRPr="00F72FFA">
        <w:rPr>
          <w:rFonts w:asciiTheme="majorHAnsi" w:eastAsia="Arial" w:hAnsiTheme="majorHAnsi" w:cstheme="majorHAnsi"/>
        </w:rPr>
        <w:t>lub dalszemu podwykonawcy.</w:t>
      </w:r>
    </w:p>
    <w:p w14:paraId="71A297B7" w14:textId="0B98C898" w:rsidR="00054776" w:rsidRPr="00730D38" w:rsidRDefault="00730D38" w:rsidP="00A5223D">
      <w:pPr>
        <w:pStyle w:val="Akapitzlist"/>
        <w:numPr>
          <w:ilvl w:val="0"/>
          <w:numId w:val="49"/>
        </w:numPr>
        <w:spacing w:line="276" w:lineRule="auto"/>
        <w:ind w:left="426" w:hanging="437"/>
        <w:jc w:val="both"/>
        <w:rPr>
          <w:rFonts w:asciiTheme="majorHAnsi" w:eastAsia="Arial" w:hAnsiTheme="majorHAnsi" w:cstheme="majorHAnsi"/>
        </w:rPr>
      </w:pPr>
      <w:r w:rsidRPr="00730D38">
        <w:rPr>
          <w:rFonts w:asciiTheme="majorHAnsi" w:eastAsia="Arial" w:hAnsiTheme="majorHAnsi" w:cstheme="majorHAnsi"/>
        </w:rPr>
        <w:t>Postanowienia ust. 3-5 stosuje się odpowiednio do płatności końcowej wynikającej z protokołu  końcowego odbioru robót</w:t>
      </w:r>
      <w:r w:rsidR="0082372C" w:rsidRPr="00730D38">
        <w:rPr>
          <w:rFonts w:asciiTheme="majorHAnsi" w:eastAsia="Arial" w:hAnsiTheme="majorHAnsi" w:cstheme="majorHAnsi"/>
        </w:rPr>
        <w:t>.</w:t>
      </w:r>
    </w:p>
    <w:p w14:paraId="05A32AEA" w14:textId="6510879B"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Każdorazowo</w:t>
      </w:r>
      <w:r w:rsidRPr="00F72FFA">
        <w:rPr>
          <w:rFonts w:asciiTheme="majorHAnsi" w:eastAsia="Arial" w:hAnsiTheme="majorHAnsi" w:cstheme="majorHAnsi"/>
        </w:rPr>
        <w:t xml:space="preserve"> zapłata nastąpi przelewem na rachunek bankowy Wykonawcy w terminie do 30 dni </w:t>
      </w:r>
      <w:r w:rsidR="005E1A54">
        <w:rPr>
          <w:rFonts w:asciiTheme="majorHAnsi" w:eastAsia="Arial" w:hAnsiTheme="majorHAnsi" w:cstheme="majorHAnsi"/>
        </w:rPr>
        <w:br/>
      </w:r>
      <w:r w:rsidRPr="00F72FFA">
        <w:rPr>
          <w:rFonts w:asciiTheme="majorHAnsi" w:eastAsia="Arial" w:hAnsiTheme="majorHAnsi" w:cstheme="majorHAnsi"/>
        </w:rPr>
        <w:t xml:space="preserve">od dnia </w:t>
      </w:r>
      <w:r w:rsidR="00547C42">
        <w:rPr>
          <w:rFonts w:asciiTheme="majorHAnsi" w:eastAsia="Arial" w:hAnsiTheme="majorHAnsi" w:cstheme="majorHAnsi"/>
        </w:rPr>
        <w:t>doręczenia Zamawiającemu</w:t>
      </w:r>
      <w:r w:rsidR="00547C42" w:rsidRPr="00F72FFA">
        <w:rPr>
          <w:rFonts w:asciiTheme="majorHAnsi" w:eastAsia="Arial" w:hAnsiTheme="majorHAnsi" w:cstheme="majorHAnsi"/>
        </w:rPr>
        <w:t xml:space="preserve"> </w:t>
      </w:r>
      <w:r w:rsidRPr="00F72FFA">
        <w:rPr>
          <w:rFonts w:asciiTheme="majorHAnsi" w:eastAsia="Arial" w:hAnsiTheme="majorHAnsi" w:cstheme="majorHAnsi"/>
        </w:rPr>
        <w:t xml:space="preserve">faktur VAT lub rachunków z uwzględnieniem potrąceń wynikających z Umowy, wystawionych po prawidłowym wykonaniu części </w:t>
      </w:r>
      <w:r w:rsidR="00B62623">
        <w:rPr>
          <w:rFonts w:asciiTheme="majorHAnsi" w:eastAsia="Arial" w:hAnsiTheme="majorHAnsi" w:cstheme="majorHAnsi"/>
        </w:rPr>
        <w:t>U</w:t>
      </w:r>
      <w:r w:rsidR="00B62623" w:rsidRPr="00F72FFA">
        <w:rPr>
          <w:rFonts w:asciiTheme="majorHAnsi" w:eastAsia="Arial" w:hAnsiTheme="majorHAnsi" w:cstheme="majorHAnsi"/>
        </w:rPr>
        <w:t xml:space="preserve">mowy </w:t>
      </w:r>
      <w:r w:rsidRPr="00F72FFA">
        <w:rPr>
          <w:rFonts w:asciiTheme="majorHAnsi" w:eastAsia="Arial" w:hAnsiTheme="majorHAnsi" w:cstheme="majorHAnsi"/>
        </w:rPr>
        <w:t>i podpisaniu przez Zamawiającego protokołu częściowego lub protokołu odbioru końcowego. Zamawiający dokon</w:t>
      </w:r>
      <w:r w:rsidR="00F72FFA">
        <w:rPr>
          <w:rFonts w:asciiTheme="majorHAnsi" w:eastAsia="Arial" w:hAnsiTheme="majorHAnsi" w:cstheme="majorHAnsi"/>
        </w:rPr>
        <w:t>a płatności z </w:t>
      </w:r>
      <w:r w:rsidRPr="00F72FFA">
        <w:rPr>
          <w:rFonts w:asciiTheme="majorHAnsi" w:eastAsia="Arial" w:hAnsiTheme="majorHAnsi" w:cstheme="majorHAnsi"/>
        </w:rPr>
        <w:t xml:space="preserve">zastosowaniem mechanizmu podzielonej płatności (ang. </w:t>
      </w:r>
      <w:proofErr w:type="spellStart"/>
      <w:r w:rsidR="00DF121C">
        <w:rPr>
          <w:rFonts w:asciiTheme="majorHAnsi" w:eastAsia="Arial" w:hAnsiTheme="majorHAnsi" w:cstheme="majorHAnsi"/>
        </w:rPr>
        <w:t>s</w:t>
      </w:r>
      <w:r w:rsidRPr="00F72FFA">
        <w:rPr>
          <w:rFonts w:asciiTheme="majorHAnsi" w:eastAsia="Arial" w:hAnsiTheme="majorHAnsi" w:cstheme="majorHAnsi"/>
        </w:rPr>
        <w:t>plit</w:t>
      </w:r>
      <w:proofErr w:type="spellEnd"/>
      <w:r w:rsidRPr="00F72FFA">
        <w:rPr>
          <w:rFonts w:asciiTheme="majorHAnsi" w:eastAsia="Arial" w:hAnsiTheme="majorHAnsi" w:cstheme="majorHAnsi"/>
        </w:rPr>
        <w:t xml:space="preserve"> </w:t>
      </w:r>
      <w:proofErr w:type="spellStart"/>
      <w:r w:rsidR="00DF121C">
        <w:rPr>
          <w:rFonts w:asciiTheme="majorHAnsi" w:eastAsia="Arial" w:hAnsiTheme="majorHAnsi" w:cstheme="majorHAnsi"/>
        </w:rPr>
        <w:t>p</w:t>
      </w:r>
      <w:r w:rsidRPr="00F72FFA">
        <w:rPr>
          <w:rFonts w:asciiTheme="majorHAnsi" w:eastAsia="Arial" w:hAnsiTheme="majorHAnsi" w:cstheme="majorHAnsi"/>
        </w:rPr>
        <w:t>ayment</w:t>
      </w:r>
      <w:proofErr w:type="spellEnd"/>
      <w:r w:rsidRPr="00F72FFA">
        <w:rPr>
          <w:rFonts w:asciiTheme="majorHAnsi" w:eastAsia="Arial" w:hAnsiTheme="majorHAnsi" w:cstheme="majorHAnsi"/>
        </w:rPr>
        <w:t>) w sytuacji, gdy taki mechanizm będzie miał zastosowanie. Niezależnie od przyjęcia faktury przez Zamawiającego, uruchomienie płatności będzie następowało wyłącznie po spełnien</w:t>
      </w:r>
      <w:r w:rsidR="00F72FFA">
        <w:rPr>
          <w:rFonts w:asciiTheme="majorHAnsi" w:eastAsia="Arial" w:hAnsiTheme="majorHAnsi" w:cstheme="majorHAnsi"/>
        </w:rPr>
        <w:t xml:space="preserve">iu warunków przewidzianych </w:t>
      </w:r>
      <w:r w:rsidR="00F72FFA" w:rsidRPr="00A066CB">
        <w:rPr>
          <w:rFonts w:asciiTheme="majorHAnsi" w:eastAsia="Arial" w:hAnsiTheme="majorHAnsi" w:cstheme="majorHAnsi"/>
        </w:rPr>
        <w:t>w </w:t>
      </w:r>
      <w:r w:rsidRPr="00A066CB">
        <w:rPr>
          <w:rFonts w:asciiTheme="majorHAnsi" w:eastAsia="Arial" w:hAnsiTheme="majorHAnsi" w:cstheme="majorHAnsi"/>
        </w:rPr>
        <w:t xml:space="preserve">ust. </w:t>
      </w:r>
      <w:r w:rsidR="00DB7CBF" w:rsidRPr="004C1EE5">
        <w:rPr>
          <w:rFonts w:asciiTheme="majorHAnsi" w:eastAsia="Arial" w:hAnsiTheme="majorHAnsi" w:cstheme="majorHAnsi"/>
        </w:rPr>
        <w:t>5</w:t>
      </w:r>
      <w:r w:rsidRPr="00A066CB">
        <w:rPr>
          <w:rFonts w:asciiTheme="majorHAnsi" w:eastAsia="Arial" w:hAnsiTheme="majorHAnsi" w:cstheme="majorHAnsi"/>
        </w:rPr>
        <w:t>,</w:t>
      </w:r>
      <w:r w:rsidRPr="00F72FFA">
        <w:rPr>
          <w:rFonts w:asciiTheme="majorHAnsi" w:eastAsia="Arial" w:hAnsiTheme="majorHAnsi" w:cstheme="majorHAnsi"/>
        </w:rPr>
        <w:t xml:space="preserve"> jeżeli na dzień terminu płatności wynikającego z faktury Wykonawca nie udowodni, </w:t>
      </w:r>
      <w:r w:rsidR="00547C42">
        <w:rPr>
          <w:rFonts w:asciiTheme="majorHAnsi" w:eastAsia="Arial" w:hAnsiTheme="majorHAnsi" w:cstheme="majorHAnsi"/>
        </w:rPr>
        <w:t xml:space="preserve"> </w:t>
      </w:r>
      <w:r w:rsidRPr="00F72FFA">
        <w:rPr>
          <w:rFonts w:asciiTheme="majorHAnsi" w:eastAsia="Arial" w:hAnsiTheme="majorHAnsi" w:cstheme="majorHAnsi"/>
        </w:rPr>
        <w:t xml:space="preserve">że należności </w:t>
      </w:r>
      <w:r w:rsidR="00BB128C">
        <w:rPr>
          <w:rFonts w:asciiTheme="majorHAnsi" w:eastAsia="Arial" w:hAnsiTheme="majorHAnsi" w:cstheme="majorHAnsi"/>
        </w:rPr>
        <w:t>p</w:t>
      </w:r>
      <w:r w:rsidR="00BB128C" w:rsidRPr="00F72FFA">
        <w:rPr>
          <w:rFonts w:asciiTheme="majorHAnsi" w:eastAsia="Arial" w:hAnsiTheme="majorHAnsi" w:cstheme="majorHAnsi"/>
        </w:rPr>
        <w:t xml:space="preserve">odwykonawców </w:t>
      </w:r>
      <w:r w:rsidRPr="00F72FFA">
        <w:rPr>
          <w:rFonts w:asciiTheme="majorHAnsi" w:eastAsia="Arial" w:hAnsiTheme="majorHAnsi" w:cstheme="majorHAnsi"/>
        </w:rPr>
        <w:t xml:space="preserve">i dalszych podwykonawców z tytułu wykonania prac ujętych </w:t>
      </w:r>
      <w:r w:rsidR="005E1A54">
        <w:rPr>
          <w:rFonts w:asciiTheme="majorHAnsi" w:eastAsia="Arial" w:hAnsiTheme="majorHAnsi" w:cstheme="majorHAnsi"/>
        </w:rPr>
        <w:br/>
      </w:r>
      <w:r w:rsidRPr="00F72FFA">
        <w:rPr>
          <w:rFonts w:asciiTheme="majorHAnsi" w:eastAsia="Arial" w:hAnsiTheme="majorHAnsi" w:cstheme="majorHAnsi"/>
        </w:rPr>
        <w:t>w bieżącym fakturowaniu zostały uregulowane, Zamawiający ma prawo wstrzymać płatność do czasu przedstawienia dowodu ich uregulowania, a wszelka odpowiedzialność Zamawiającego z tytułu opóźnienia w zapłacie względem terminu wynikającego z faktu</w:t>
      </w:r>
      <w:r w:rsidR="00F72FFA">
        <w:rPr>
          <w:rFonts w:asciiTheme="majorHAnsi" w:eastAsia="Arial" w:hAnsiTheme="majorHAnsi" w:cstheme="majorHAnsi"/>
        </w:rPr>
        <w:t>ry (w tym odszkodowawcza oraz z </w:t>
      </w:r>
      <w:r w:rsidRPr="00F72FFA">
        <w:rPr>
          <w:rFonts w:asciiTheme="majorHAnsi" w:eastAsia="Arial" w:hAnsiTheme="majorHAnsi" w:cstheme="majorHAnsi"/>
        </w:rPr>
        <w:t>tytułu odsetek) jest wyłączona.</w:t>
      </w:r>
    </w:p>
    <w:p w14:paraId="5FB207FB" w14:textId="7777777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lastRenderedPageBreak/>
        <w:t>Zamawiający</w:t>
      </w:r>
      <w:r w:rsidRPr="00F72FFA">
        <w:rPr>
          <w:rFonts w:asciiTheme="majorHAnsi" w:eastAsia="Arial" w:hAnsiTheme="majorHAnsi" w:cstheme="majorHAnsi"/>
        </w:rPr>
        <w:t xml:space="preserve">, na pisemny wniosek,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BE91222" w14:textId="6B611673"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Wynagrodzenie</w:t>
      </w:r>
      <w:r w:rsidRPr="00F72FFA">
        <w:rPr>
          <w:rFonts w:asciiTheme="majorHAnsi" w:eastAsia="Arial" w:hAnsiTheme="majorHAnsi" w:cstheme="majorHAnsi"/>
        </w:rPr>
        <w:t xml:space="preserve">, o którym mowa w ust. </w:t>
      </w:r>
      <w:r w:rsidR="000652DD">
        <w:rPr>
          <w:rFonts w:asciiTheme="majorHAnsi" w:eastAsia="Arial" w:hAnsiTheme="majorHAnsi" w:cstheme="majorHAnsi"/>
        </w:rPr>
        <w:t>8</w:t>
      </w:r>
      <w:r w:rsidRPr="00F72FFA">
        <w:rPr>
          <w:rFonts w:asciiTheme="majorHAnsi" w:eastAsia="Arial" w:hAnsiTheme="majorHAnsi" w:cstheme="majorHAnsi"/>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769760C" w14:textId="7777777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Bezpośrednia</w:t>
      </w:r>
      <w:r w:rsidRPr="00F72FFA">
        <w:rPr>
          <w:rFonts w:asciiTheme="majorHAnsi" w:eastAsia="Arial" w:hAnsiTheme="majorHAnsi" w:cstheme="majorHAnsi"/>
        </w:rPr>
        <w:t xml:space="preserve"> zapłata obejmuje wyłącznie należne wynagrodzenie, bez odsetek, należnych podwykonawcy lub dalszemu podwykonawcy.</w:t>
      </w:r>
    </w:p>
    <w:p w14:paraId="33E28014" w14:textId="7777777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Przed</w:t>
      </w:r>
      <w:r w:rsidRPr="00F72FFA">
        <w:rPr>
          <w:rFonts w:asciiTheme="majorHAnsi" w:eastAsia="Arial" w:hAnsiTheme="majorHAnsi" w:cstheme="majorHAnsi"/>
        </w:rPr>
        <w:t xml:space="preserve">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w:t>
      </w:r>
    </w:p>
    <w:p w14:paraId="13585151" w14:textId="6300F2F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eastAsia="Arial" w:hAnsiTheme="majorHAnsi" w:cstheme="majorHAnsi"/>
        </w:rPr>
        <w:t xml:space="preserve">W </w:t>
      </w:r>
      <w:r w:rsidRPr="00F72FFA">
        <w:rPr>
          <w:rFonts w:asciiTheme="majorHAnsi" w:hAnsiTheme="majorHAnsi" w:cstheme="majorHAnsi"/>
        </w:rPr>
        <w:t>przypadku</w:t>
      </w:r>
      <w:r w:rsidRPr="00F72FFA">
        <w:rPr>
          <w:rFonts w:asciiTheme="majorHAnsi" w:eastAsia="Arial" w:hAnsiTheme="majorHAnsi" w:cstheme="majorHAnsi"/>
        </w:rPr>
        <w:t xml:space="preserve"> zgłoszenia uwag, o których mowa w ust. </w:t>
      </w:r>
      <w:r w:rsidR="003C124B" w:rsidRPr="00F72FFA">
        <w:rPr>
          <w:rFonts w:asciiTheme="majorHAnsi" w:eastAsia="Arial" w:hAnsiTheme="majorHAnsi" w:cstheme="majorHAnsi"/>
        </w:rPr>
        <w:t>1</w:t>
      </w:r>
      <w:r w:rsidR="008D51C7">
        <w:rPr>
          <w:rFonts w:asciiTheme="majorHAnsi" w:eastAsia="Arial" w:hAnsiTheme="majorHAnsi" w:cstheme="majorHAnsi"/>
        </w:rPr>
        <w:t>1</w:t>
      </w:r>
      <w:r w:rsidRPr="00F72FFA">
        <w:rPr>
          <w:rFonts w:asciiTheme="majorHAnsi" w:eastAsia="Arial" w:hAnsiTheme="majorHAnsi" w:cstheme="majorHAnsi"/>
        </w:rPr>
        <w:t>, w terminie wskazanym przez Zamawiającego, Zamawiający może:</w:t>
      </w:r>
    </w:p>
    <w:p w14:paraId="3E343FEE" w14:textId="77777777" w:rsidR="00054776" w:rsidRPr="00F72FFA" w:rsidRDefault="00054776" w:rsidP="00A5223D">
      <w:pPr>
        <w:pStyle w:val="Akapitzlist"/>
        <w:widowControl w:val="0"/>
        <w:numPr>
          <w:ilvl w:val="0"/>
          <w:numId w:val="59"/>
        </w:numPr>
        <w:tabs>
          <w:tab w:val="left" w:pos="709"/>
        </w:tabs>
        <w:spacing w:line="276" w:lineRule="auto"/>
        <w:ind w:left="709" w:hanging="283"/>
        <w:jc w:val="both"/>
        <w:rPr>
          <w:rFonts w:asciiTheme="majorHAnsi" w:eastAsia="Arial" w:hAnsiTheme="majorHAnsi" w:cstheme="majorHAnsi"/>
        </w:rPr>
      </w:pPr>
      <w:r w:rsidRPr="00F72FFA">
        <w:rPr>
          <w:rFonts w:asciiTheme="majorHAnsi" w:eastAsia="Arial" w:hAnsiTheme="majorHAnsi" w:cstheme="majorHAnsi"/>
          <w:lang w:eastAsia="pl-PL"/>
        </w:rPr>
        <w:t>nie dokonać bezpośredniej zapłaty wynagrodzenia podwykonawcy lub dalszemu podwykonawcy, jeżeli wykonawca wykaże niezasadność takiej zapłaty, albo</w:t>
      </w:r>
    </w:p>
    <w:p w14:paraId="75856D71" w14:textId="77777777" w:rsidR="00054776" w:rsidRPr="00F72FFA" w:rsidRDefault="00054776" w:rsidP="00A5223D">
      <w:pPr>
        <w:pStyle w:val="Akapitzlist"/>
        <w:widowControl w:val="0"/>
        <w:numPr>
          <w:ilvl w:val="0"/>
          <w:numId w:val="59"/>
        </w:numPr>
        <w:tabs>
          <w:tab w:val="left" w:pos="709"/>
        </w:tabs>
        <w:spacing w:line="276" w:lineRule="auto"/>
        <w:ind w:left="709" w:hanging="283"/>
        <w:jc w:val="both"/>
        <w:rPr>
          <w:rFonts w:asciiTheme="majorHAnsi" w:eastAsia="Arial" w:hAnsiTheme="majorHAnsi" w:cstheme="majorHAnsi"/>
        </w:rPr>
      </w:pPr>
      <w:r w:rsidRPr="00F72FFA">
        <w:rPr>
          <w:rFonts w:asciiTheme="majorHAnsi" w:eastAsia="Arial" w:hAnsiTheme="majorHAnsi" w:cstheme="majorHAnsi"/>
          <w:lang w:eastAsia="pl-PL"/>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14:paraId="1AC47C0B" w14:textId="77777777" w:rsidR="00054776" w:rsidRPr="00F72FFA" w:rsidRDefault="00054776" w:rsidP="00A5223D">
      <w:pPr>
        <w:pStyle w:val="Akapitzlist"/>
        <w:widowControl w:val="0"/>
        <w:numPr>
          <w:ilvl w:val="0"/>
          <w:numId w:val="59"/>
        </w:numPr>
        <w:tabs>
          <w:tab w:val="left" w:pos="709"/>
        </w:tabs>
        <w:spacing w:line="276" w:lineRule="auto"/>
        <w:ind w:left="709" w:hanging="283"/>
        <w:jc w:val="both"/>
        <w:rPr>
          <w:rFonts w:asciiTheme="majorHAnsi" w:eastAsia="Arial" w:hAnsiTheme="majorHAnsi" w:cstheme="majorHAnsi"/>
        </w:rPr>
      </w:pPr>
      <w:r w:rsidRPr="00F72FFA">
        <w:rPr>
          <w:rFonts w:asciiTheme="majorHAnsi" w:eastAsia="Arial" w:hAnsiTheme="majorHAnsi" w:cstheme="majorHAnsi"/>
          <w:lang w:eastAsia="pl-PL"/>
        </w:rPr>
        <w:t>dokonać bezpośredniej</w:t>
      </w:r>
      <w:r w:rsidRPr="00F72FFA">
        <w:rPr>
          <w:rFonts w:asciiTheme="majorHAnsi" w:eastAsia="Arial" w:hAnsiTheme="majorHAnsi" w:cstheme="majorHAnsi"/>
        </w:rPr>
        <w:t xml:space="preserve"> zapłaty wynagrodzenia podwykonawcy lub dalszemu podwykonawcy, jeżeli podwykonawca lub dalszy podwykonawca wykaże zasadność takiej zapłaty.</w:t>
      </w:r>
    </w:p>
    <w:p w14:paraId="7ED76C5D" w14:textId="7777777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eastAsia="Arial" w:hAnsiTheme="majorHAnsi" w:cstheme="majorHAnsi"/>
        </w:rPr>
        <w:t>W przypadku dokonania bezpośredniej zapłaty podwykonawcy lub dalszemu podwykonawcy, Zamawiający potrąca kwotę wypłaconego wynagrodzenia z wynagrodzenia należnego Wykonawcy.</w:t>
      </w:r>
    </w:p>
    <w:p w14:paraId="296518BC" w14:textId="1D655175"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Odpowiedzialność</w:t>
      </w:r>
      <w:r w:rsidRPr="00F72FFA">
        <w:rPr>
          <w:rFonts w:asciiTheme="majorHAnsi" w:eastAsia="Arial" w:hAnsiTheme="majorHAnsi" w:cstheme="majorHAnsi"/>
        </w:rPr>
        <w:t xml:space="preserve"> Zamawiającego wobec podwykonawcy lub dalszego podwykonawcy z tytułu płatności bezpośrednich za wykonanie robót budowlanych jest ograniczona wyłącznie do wysokości kwoty </w:t>
      </w:r>
      <w:r w:rsidR="00547C42">
        <w:rPr>
          <w:rFonts w:asciiTheme="majorHAnsi" w:eastAsia="Arial" w:hAnsiTheme="majorHAnsi" w:cstheme="majorHAnsi"/>
        </w:rPr>
        <w:t>wynagrodzenia wynikającego z zaakceptowanych przez Zamawiającego (w przypadku takiego wymogu) lub dostarczonych Zamawiającemu umów podwykonawczych</w:t>
      </w:r>
      <w:r w:rsidRPr="00F72FFA">
        <w:rPr>
          <w:rFonts w:asciiTheme="majorHAnsi" w:eastAsia="Arial" w:hAnsiTheme="majorHAnsi" w:cstheme="majorHAnsi"/>
        </w:rPr>
        <w:t>,</w:t>
      </w:r>
      <w:r w:rsidR="00547C42">
        <w:rPr>
          <w:rFonts w:asciiTheme="majorHAnsi" w:eastAsia="Arial" w:hAnsiTheme="majorHAnsi" w:cstheme="majorHAnsi"/>
        </w:rPr>
        <w:t xml:space="preserve"> w każdym wypadku zaś do wartości wynagrodzenia Wykonawcy</w:t>
      </w:r>
      <w:r w:rsidRPr="00F72FFA">
        <w:rPr>
          <w:rFonts w:asciiTheme="majorHAnsi" w:eastAsia="Arial" w:hAnsiTheme="majorHAnsi" w:cstheme="majorHAnsi"/>
        </w:rPr>
        <w:t xml:space="preserve"> wynikającej z Umowy. </w:t>
      </w:r>
    </w:p>
    <w:p w14:paraId="26729BF8" w14:textId="7777777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Za</w:t>
      </w:r>
      <w:r w:rsidRPr="00F72FFA">
        <w:rPr>
          <w:rFonts w:asciiTheme="majorHAnsi" w:eastAsia="Arial" w:hAnsiTheme="majorHAnsi" w:cstheme="majorHAnsi"/>
        </w:rPr>
        <w:t xml:space="preserve"> termin płatności przyjmuje się datę obciążenia rachunku Zamawiającego.</w:t>
      </w:r>
    </w:p>
    <w:p w14:paraId="15D6515D" w14:textId="105F2EC0"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eastAsia="Arial" w:hAnsiTheme="majorHAnsi" w:cstheme="majorHAnsi"/>
        </w:rPr>
        <w:t>Wykonawca oświadcza, że rachunek bankowy Wykonawcy, służący do rozliczenia wynagrodzenia będzie spełniał wymogi na potrzeby mechanizmu podzielonej płatności (</w:t>
      </w:r>
      <w:proofErr w:type="spellStart"/>
      <w:r w:rsidRPr="00F72FFA">
        <w:rPr>
          <w:rFonts w:asciiTheme="majorHAnsi" w:eastAsia="Arial" w:hAnsiTheme="majorHAnsi" w:cstheme="majorHAnsi"/>
        </w:rPr>
        <w:t>split</w:t>
      </w:r>
      <w:proofErr w:type="spellEnd"/>
      <w:r w:rsidRPr="00F72FFA">
        <w:rPr>
          <w:rFonts w:asciiTheme="majorHAnsi" w:eastAsia="Arial" w:hAnsiTheme="majorHAnsi" w:cstheme="majorHAnsi"/>
        </w:rPr>
        <w:t xml:space="preserve"> </w:t>
      </w:r>
      <w:proofErr w:type="spellStart"/>
      <w:r w:rsidRPr="00F72FFA">
        <w:rPr>
          <w:rFonts w:asciiTheme="majorHAnsi" w:eastAsia="Arial" w:hAnsiTheme="majorHAnsi" w:cstheme="majorHAnsi"/>
        </w:rPr>
        <w:t>payment</w:t>
      </w:r>
      <w:proofErr w:type="spellEnd"/>
      <w:r w:rsidRPr="00F72FFA">
        <w:rPr>
          <w:rFonts w:asciiTheme="majorHAnsi" w:eastAsia="Arial" w:hAnsiTheme="majorHAnsi" w:cstheme="majorHAnsi"/>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w:t>
      </w:r>
      <w:r w:rsidR="00F72FFA">
        <w:rPr>
          <w:rFonts w:asciiTheme="majorHAnsi" w:eastAsia="Arial" w:hAnsiTheme="majorHAnsi" w:cstheme="majorHAnsi"/>
        </w:rPr>
        <w:t>będzie inne warunki określone w </w:t>
      </w:r>
      <w:r w:rsidRPr="00F72FFA">
        <w:rPr>
          <w:rFonts w:asciiTheme="majorHAnsi" w:eastAsia="Arial" w:hAnsiTheme="majorHAnsi" w:cstheme="majorHAnsi"/>
        </w:rPr>
        <w:t>powszechnie obowiązujących przepisach w tym zakresie.</w:t>
      </w:r>
    </w:p>
    <w:p w14:paraId="35E06DD3" w14:textId="7777777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Wykonawca</w:t>
      </w:r>
      <w:r w:rsidRPr="00F72FFA">
        <w:rPr>
          <w:rFonts w:asciiTheme="majorHAnsi" w:eastAsia="Arial" w:hAnsiTheme="majorHAnsi" w:cstheme="majorHAnsi"/>
        </w:rPr>
        <w:t xml:space="preserve"> oświadcza, że wyraża zgodę na dokonywanie przez Zamawiającego płatności w systemie podzielonej płatności (</w:t>
      </w:r>
      <w:proofErr w:type="spellStart"/>
      <w:r w:rsidRPr="00F72FFA">
        <w:rPr>
          <w:rFonts w:asciiTheme="majorHAnsi" w:eastAsia="Arial" w:hAnsiTheme="majorHAnsi" w:cstheme="majorHAnsi"/>
        </w:rPr>
        <w:t>split</w:t>
      </w:r>
      <w:proofErr w:type="spellEnd"/>
      <w:r w:rsidRPr="00F72FFA">
        <w:rPr>
          <w:rFonts w:asciiTheme="majorHAnsi" w:eastAsia="Arial" w:hAnsiTheme="majorHAnsi" w:cstheme="majorHAnsi"/>
        </w:rPr>
        <w:t xml:space="preserve"> </w:t>
      </w:r>
      <w:proofErr w:type="spellStart"/>
      <w:r w:rsidRPr="00F72FFA">
        <w:rPr>
          <w:rFonts w:asciiTheme="majorHAnsi" w:eastAsia="Arial" w:hAnsiTheme="majorHAnsi" w:cstheme="majorHAnsi"/>
        </w:rPr>
        <w:t>payment</w:t>
      </w:r>
      <w:proofErr w:type="spellEnd"/>
      <w:r w:rsidRPr="00F72FFA">
        <w:rPr>
          <w:rFonts w:asciiTheme="majorHAnsi" w:eastAsia="Arial" w:hAnsiTheme="majorHAnsi" w:cstheme="majorHAnsi"/>
        </w:rPr>
        <w:t>).</w:t>
      </w:r>
    </w:p>
    <w:p w14:paraId="7DE1FE02" w14:textId="7777777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Wykonawca</w:t>
      </w:r>
      <w:r w:rsidRPr="00F72FFA">
        <w:rPr>
          <w:rFonts w:asciiTheme="majorHAnsi" w:eastAsia="Arial" w:hAnsiTheme="majorHAnsi" w:cstheme="majorHAnsi"/>
        </w:rPr>
        <w:t xml:space="preserve"> oświadcza, że rachunek  jaki zostanie wskazany na fakturze będzie wskazany w zgłoszeniu identyfikacyjnym lub zgłoszeniu aktualizacyjnym złożonym przez Wykonawcę do naczelnika </w:t>
      </w:r>
      <w:r w:rsidRPr="00F72FFA">
        <w:rPr>
          <w:rFonts w:asciiTheme="majorHAnsi" w:eastAsia="Arial" w:hAnsiTheme="majorHAnsi" w:cstheme="majorHAnsi"/>
        </w:rPr>
        <w:lastRenderedPageBreak/>
        <w:t>właściwego urzędu skarbowego i będzie znajdował się na tzw. „białej liście podatników VAT”, o której mowa w art. 96 b ustawy z dnia 11 marca 2004 r. o podatku od towarów i usług.</w:t>
      </w:r>
    </w:p>
    <w:p w14:paraId="61DA8211" w14:textId="79DE5D2F"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Jeżeli</w:t>
      </w:r>
      <w:r w:rsidRPr="00F72FFA">
        <w:rPr>
          <w:rFonts w:asciiTheme="majorHAnsi" w:eastAsia="Arial" w:hAnsiTheme="majorHAnsi" w:cstheme="majorHAnsi"/>
        </w:rPr>
        <w:t xml:space="preserve"> Zamawiający stwierdzi, że rachunek wskazany przez Wykonawcę na fakturze nie znajduje się na tzw. „białej liście podatników VAT” lub rachunek wskazany przez Wykonawcę nie spełnia wymogów określonych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w:t>
      </w:r>
      <w:r w:rsidR="00F72FFA">
        <w:rPr>
          <w:rFonts w:asciiTheme="majorHAnsi" w:eastAsia="Arial" w:hAnsiTheme="majorHAnsi" w:cstheme="majorHAnsi"/>
        </w:rPr>
        <w:t>płatności za okres opóźnienia w </w:t>
      </w:r>
      <w:r w:rsidRPr="00F72FFA">
        <w:rPr>
          <w:rFonts w:asciiTheme="majorHAnsi" w:eastAsia="Arial" w:hAnsiTheme="majorHAnsi" w:cstheme="majorHAnsi"/>
        </w:rPr>
        <w:t>płatności wynikającego z tych okoliczności.</w:t>
      </w:r>
    </w:p>
    <w:p w14:paraId="16BCC362" w14:textId="77777777" w:rsidR="00054776" w:rsidRPr="00F72FFA"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hAnsiTheme="majorHAnsi" w:cstheme="majorHAnsi"/>
        </w:rPr>
        <w:t>Wykonawca</w:t>
      </w:r>
      <w:r w:rsidRPr="00F72FFA">
        <w:rPr>
          <w:rFonts w:asciiTheme="majorHAnsi" w:eastAsia="Arial" w:hAnsiTheme="majorHAnsi" w:cstheme="majorHAnsi"/>
        </w:rPr>
        <w:t xml:space="preserve">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2A04E15" w14:textId="0540640A" w:rsidR="00054776" w:rsidRPr="00BC6B14"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BC6B14">
        <w:rPr>
          <w:rFonts w:asciiTheme="majorHAnsi" w:hAnsiTheme="majorHAnsi" w:cstheme="majorHAnsi"/>
        </w:rPr>
        <w:t>Kwota</w:t>
      </w:r>
      <w:r w:rsidRPr="00BC6B14">
        <w:rPr>
          <w:rFonts w:asciiTheme="majorHAnsi" w:eastAsia="Arial" w:hAnsiTheme="majorHAnsi" w:cstheme="majorHAnsi"/>
        </w:rPr>
        <w:t xml:space="preserve"> wynagrodzenia ryczałtowego określona w ust. 1 niniejszego paragrafu zawiera wszystkie koszty związane z realizacją Przedmiotu Umowy, w tym koszty zapewnienia wszelkich robót przygotowawczych, demontażowych, wyburzeniowych, odtworzeniowych, porządkowych, zagospodarowania terenu budowy, robót związanych z utrudnieniami wynikającymi z realizacji </w:t>
      </w:r>
      <w:r w:rsidR="00B62623" w:rsidRPr="00BC6B14">
        <w:rPr>
          <w:rFonts w:asciiTheme="majorHAnsi" w:eastAsia="Arial" w:hAnsiTheme="majorHAnsi" w:cstheme="majorHAnsi"/>
        </w:rPr>
        <w:t xml:space="preserve">Umowy </w:t>
      </w:r>
      <w:r w:rsidRPr="00BC6B14">
        <w:rPr>
          <w:rFonts w:asciiTheme="majorHAnsi" w:eastAsia="Arial" w:hAnsiTheme="majorHAnsi" w:cstheme="majorHAnsi"/>
        </w:rPr>
        <w:t>bez wyłączenia obiektu z eksploatacji, wywozu odpadów oraz wszelkie koszty niezbędne do zrealizowania Przedmiotu Umowy</w:t>
      </w:r>
      <w:r w:rsidR="003C124B" w:rsidRPr="00BC6B14">
        <w:rPr>
          <w:rFonts w:asciiTheme="majorHAnsi" w:eastAsia="Arial" w:hAnsiTheme="majorHAnsi" w:cstheme="majorHAnsi"/>
        </w:rPr>
        <w:t>.</w:t>
      </w:r>
      <w:r w:rsidRPr="00BC6B14">
        <w:rPr>
          <w:rFonts w:asciiTheme="majorHAnsi" w:eastAsia="Arial" w:hAnsiTheme="majorHAnsi" w:cstheme="majorHAnsi"/>
        </w:rPr>
        <w:t xml:space="preserve"> </w:t>
      </w:r>
    </w:p>
    <w:p w14:paraId="3AE06068" w14:textId="77777777" w:rsidR="00054776" w:rsidRDefault="00054776" w:rsidP="00A5223D">
      <w:pPr>
        <w:pStyle w:val="Akapitzlist"/>
        <w:numPr>
          <w:ilvl w:val="0"/>
          <w:numId w:val="49"/>
        </w:numPr>
        <w:spacing w:line="276" w:lineRule="auto"/>
        <w:ind w:left="426" w:hanging="437"/>
        <w:jc w:val="both"/>
        <w:rPr>
          <w:rFonts w:asciiTheme="majorHAnsi" w:eastAsia="Arial" w:hAnsiTheme="majorHAnsi" w:cstheme="majorHAnsi"/>
        </w:rPr>
      </w:pPr>
      <w:r w:rsidRPr="00F72FFA">
        <w:rPr>
          <w:rFonts w:asciiTheme="majorHAnsi" w:eastAsia="Arial" w:hAnsiTheme="majorHAnsi" w:cstheme="majorHAnsi"/>
        </w:rPr>
        <w:t>W zakresie materiałów zbędnych Wykonawca jest zobowiązany przestrzegać przepisów wynikających z ustawy o odpadach (ustawa z dnia 14.12.2012 r.) i wydanych do ustawy przepisów wykonawczych - ponosząc w tym zakresie wyłączną odpowiedzialność.</w:t>
      </w:r>
    </w:p>
    <w:p w14:paraId="1E0283F9" w14:textId="77777777" w:rsidR="00AC6710" w:rsidRDefault="00AC6710" w:rsidP="00AC6710">
      <w:pPr>
        <w:pStyle w:val="Akapitzlist"/>
        <w:spacing w:line="276" w:lineRule="auto"/>
        <w:ind w:left="426"/>
        <w:jc w:val="both"/>
        <w:rPr>
          <w:rFonts w:asciiTheme="majorHAnsi" w:eastAsia="Arial" w:hAnsiTheme="majorHAnsi" w:cstheme="majorHAnsi"/>
        </w:rPr>
      </w:pPr>
    </w:p>
    <w:p w14:paraId="523E03C3" w14:textId="77777777" w:rsidR="00AC6710" w:rsidRPr="00F72FFA" w:rsidRDefault="00AC6710" w:rsidP="00AC6710">
      <w:pPr>
        <w:widowControl w:val="0"/>
        <w:tabs>
          <w:tab w:val="left" w:pos="567"/>
        </w:tabs>
        <w:spacing w:line="276" w:lineRule="auto"/>
        <w:jc w:val="center"/>
        <w:rPr>
          <w:rFonts w:asciiTheme="majorHAnsi" w:eastAsia="Arial" w:hAnsiTheme="majorHAnsi" w:cstheme="majorHAnsi"/>
          <w:b/>
          <w:bCs w:val="0"/>
          <w:kern w:val="0"/>
          <w:sz w:val="22"/>
          <w:szCs w:val="22"/>
          <w:lang w:eastAsia="en-US"/>
        </w:rPr>
      </w:pPr>
      <w:r w:rsidRPr="00F72FFA">
        <w:rPr>
          <w:rFonts w:asciiTheme="majorHAnsi" w:eastAsia="Arial" w:hAnsiTheme="majorHAnsi" w:cstheme="majorHAnsi"/>
          <w:b/>
          <w:bCs w:val="0"/>
          <w:kern w:val="0"/>
          <w:sz w:val="22"/>
          <w:szCs w:val="22"/>
          <w:lang w:eastAsia="en-US"/>
        </w:rPr>
        <w:t>§ 7a</w:t>
      </w:r>
      <w:r>
        <w:rPr>
          <w:rFonts w:asciiTheme="majorHAnsi" w:eastAsia="Arial" w:hAnsiTheme="majorHAnsi" w:cstheme="majorHAnsi"/>
          <w:b/>
          <w:bCs w:val="0"/>
          <w:kern w:val="0"/>
          <w:sz w:val="22"/>
          <w:szCs w:val="22"/>
          <w:lang w:eastAsia="en-US"/>
        </w:rPr>
        <w:t>.</w:t>
      </w:r>
      <w:r w:rsidRPr="00F72FFA">
        <w:rPr>
          <w:rFonts w:asciiTheme="majorHAnsi" w:eastAsia="Arial" w:hAnsiTheme="majorHAnsi" w:cstheme="majorHAnsi"/>
          <w:b/>
          <w:kern w:val="0"/>
          <w:sz w:val="22"/>
          <w:szCs w:val="22"/>
          <w:lang w:eastAsia="en-US"/>
        </w:rPr>
        <w:t xml:space="preserve"> </w:t>
      </w:r>
      <w:r w:rsidRPr="00F72FFA">
        <w:rPr>
          <w:rFonts w:asciiTheme="majorHAnsi" w:eastAsia="Arial" w:hAnsiTheme="majorHAnsi" w:cstheme="majorHAnsi"/>
          <w:b/>
          <w:bCs w:val="0"/>
          <w:kern w:val="0"/>
          <w:sz w:val="22"/>
          <w:szCs w:val="22"/>
          <w:lang w:eastAsia="en-US"/>
        </w:rPr>
        <w:t>Waloryzacja wynagrodzenia</w:t>
      </w:r>
    </w:p>
    <w:p w14:paraId="36694A5F" w14:textId="158D6EB7" w:rsidR="00993E5C" w:rsidRPr="001A2373" w:rsidRDefault="00993E5C" w:rsidP="00A611A1">
      <w:pPr>
        <w:numPr>
          <w:ilvl w:val="0"/>
          <w:numId w:val="80"/>
        </w:numPr>
        <w:spacing w:line="300" w:lineRule="auto"/>
        <w:ind w:left="284"/>
        <w:jc w:val="both"/>
        <w:rPr>
          <w:rFonts w:asciiTheme="majorHAnsi" w:hAnsiTheme="majorHAnsi" w:cstheme="majorHAnsi"/>
          <w:sz w:val="22"/>
          <w:szCs w:val="22"/>
        </w:rPr>
      </w:pPr>
      <w:r w:rsidRPr="001A2373">
        <w:rPr>
          <w:rFonts w:asciiTheme="majorHAnsi" w:hAnsiTheme="majorHAnsi" w:cstheme="majorHAnsi"/>
          <w:sz w:val="22"/>
          <w:szCs w:val="22"/>
        </w:rPr>
        <w:t xml:space="preserve">Strony zobowiązują się dokonać zmiany wysokości wynagrodzenia należnego Wykonawcy, poprzez zawarcie porozumienia zmieniającego do umowy w formie pisemnej pod rygorem nieważności, każdorazowo w przypadku zmiany ceny materiałów lub kosztów związanych </w:t>
      </w:r>
      <w:r w:rsidR="002E2F2A">
        <w:rPr>
          <w:rFonts w:asciiTheme="majorHAnsi" w:hAnsiTheme="majorHAnsi" w:cstheme="majorHAnsi"/>
          <w:sz w:val="22"/>
          <w:szCs w:val="22"/>
        </w:rPr>
        <w:br/>
      </w:r>
      <w:r w:rsidRPr="001A2373">
        <w:rPr>
          <w:rFonts w:asciiTheme="majorHAnsi" w:hAnsiTheme="majorHAnsi" w:cstheme="majorHAnsi"/>
          <w:sz w:val="22"/>
          <w:szCs w:val="22"/>
        </w:rPr>
        <w:t xml:space="preserve">z realizacją zamówienia. Zmiana wysokości Wynagrodzenia umownego nastąpi na podstawie </w:t>
      </w:r>
      <w:r w:rsidR="002E2F2A">
        <w:rPr>
          <w:rFonts w:asciiTheme="majorHAnsi" w:hAnsiTheme="majorHAnsi" w:cstheme="majorHAnsi"/>
          <w:sz w:val="22"/>
          <w:szCs w:val="22"/>
        </w:rPr>
        <w:br/>
      </w:r>
      <w:r w:rsidRPr="001A2373">
        <w:rPr>
          <w:rFonts w:asciiTheme="majorHAnsi" w:hAnsiTheme="majorHAnsi" w:cstheme="majorHAnsi"/>
          <w:sz w:val="22"/>
          <w:szCs w:val="22"/>
        </w:rPr>
        <w:t xml:space="preserve">art. 439 ustawy </w:t>
      </w:r>
      <w:proofErr w:type="spellStart"/>
      <w:r w:rsidRPr="001A2373">
        <w:rPr>
          <w:rFonts w:asciiTheme="majorHAnsi" w:hAnsiTheme="majorHAnsi" w:cstheme="majorHAnsi"/>
          <w:sz w:val="22"/>
          <w:szCs w:val="22"/>
        </w:rPr>
        <w:t>Pzp</w:t>
      </w:r>
      <w:proofErr w:type="spellEnd"/>
      <w:r w:rsidRPr="001A2373">
        <w:rPr>
          <w:rFonts w:asciiTheme="majorHAnsi" w:hAnsiTheme="majorHAnsi" w:cstheme="majorHAnsi"/>
          <w:sz w:val="22"/>
          <w:szCs w:val="22"/>
        </w:rPr>
        <w:t>, zgodnie z poniższymi zasadami:</w:t>
      </w:r>
    </w:p>
    <w:p w14:paraId="3151686D" w14:textId="7EC54BDB" w:rsidR="00993E5C" w:rsidRDefault="00C92365" w:rsidP="00E1705C">
      <w:pPr>
        <w:widowControl w:val="0"/>
        <w:numPr>
          <w:ilvl w:val="0"/>
          <w:numId w:val="77"/>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Pr>
          <w:rFonts w:asciiTheme="majorHAnsi" w:eastAsia="Arial" w:hAnsiTheme="majorHAnsi" w:cstheme="majorHAnsi"/>
          <w:bCs w:val="0"/>
          <w:kern w:val="0"/>
          <w:sz w:val="22"/>
          <w:szCs w:val="22"/>
          <w:lang w:eastAsia="en-US"/>
        </w:rPr>
        <w:t>Wniosek o waloryzację</w:t>
      </w:r>
      <w:r w:rsidR="00993E5C" w:rsidRPr="00993E5C">
        <w:rPr>
          <w:rFonts w:asciiTheme="majorHAnsi" w:eastAsia="Arial" w:hAnsiTheme="majorHAnsi" w:cstheme="majorHAnsi"/>
          <w:bCs w:val="0"/>
          <w:kern w:val="0"/>
          <w:sz w:val="22"/>
          <w:szCs w:val="22"/>
          <w:lang w:eastAsia="en-US"/>
        </w:rPr>
        <w:t xml:space="preserve"> </w:t>
      </w:r>
      <w:r>
        <w:rPr>
          <w:rFonts w:asciiTheme="majorHAnsi" w:eastAsia="Arial" w:hAnsiTheme="majorHAnsi" w:cstheme="majorHAnsi"/>
          <w:bCs w:val="0"/>
          <w:kern w:val="0"/>
          <w:sz w:val="22"/>
          <w:szCs w:val="22"/>
          <w:lang w:eastAsia="en-US"/>
        </w:rPr>
        <w:t>może być złożony</w:t>
      </w:r>
      <w:r w:rsidR="00993E5C" w:rsidRPr="00993E5C">
        <w:rPr>
          <w:rFonts w:asciiTheme="majorHAnsi" w:eastAsia="Arial" w:hAnsiTheme="majorHAnsi" w:cstheme="majorHAnsi"/>
          <w:bCs w:val="0"/>
          <w:kern w:val="0"/>
          <w:sz w:val="22"/>
          <w:szCs w:val="22"/>
          <w:lang w:eastAsia="en-US"/>
        </w:rPr>
        <w:t xml:space="preserve"> nie wcześniej niż po upływie 6 miesięcy od dnia zawarcia umowy</w:t>
      </w:r>
      <w:r>
        <w:rPr>
          <w:rFonts w:asciiTheme="majorHAnsi" w:eastAsia="Arial" w:hAnsiTheme="majorHAnsi" w:cstheme="majorHAnsi"/>
          <w:bCs w:val="0"/>
          <w:kern w:val="0"/>
          <w:sz w:val="22"/>
          <w:szCs w:val="22"/>
          <w:lang w:eastAsia="en-US"/>
        </w:rPr>
        <w:t>, a wynagrodzenie może zostać zwaloryzowane po jednym razie, na wniosek każdej ze Stron</w:t>
      </w:r>
      <w:r w:rsidR="00993E5C">
        <w:rPr>
          <w:rFonts w:asciiTheme="majorHAnsi" w:eastAsia="Arial" w:hAnsiTheme="majorHAnsi" w:cstheme="majorHAnsi"/>
          <w:bCs w:val="0"/>
          <w:kern w:val="0"/>
          <w:sz w:val="22"/>
          <w:szCs w:val="22"/>
          <w:lang w:eastAsia="en-US"/>
        </w:rPr>
        <w:t>;</w:t>
      </w:r>
    </w:p>
    <w:p w14:paraId="3F265E4E" w14:textId="4B7F79ED" w:rsidR="00E1705C" w:rsidRPr="00CE24FF" w:rsidRDefault="00993E5C" w:rsidP="00E1705C">
      <w:pPr>
        <w:widowControl w:val="0"/>
        <w:numPr>
          <w:ilvl w:val="0"/>
          <w:numId w:val="77"/>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993E5C">
        <w:rPr>
          <w:rFonts w:asciiTheme="majorHAnsi" w:eastAsia="Arial" w:hAnsiTheme="majorHAnsi" w:cstheme="majorHAnsi"/>
          <w:bCs w:val="0"/>
          <w:kern w:val="0"/>
          <w:sz w:val="22"/>
          <w:szCs w:val="22"/>
          <w:lang w:eastAsia="en-US"/>
        </w:rPr>
        <w:t xml:space="preserve"> </w:t>
      </w:r>
      <w:r>
        <w:rPr>
          <w:rFonts w:asciiTheme="majorHAnsi" w:eastAsia="Arial" w:hAnsiTheme="majorHAnsi" w:cstheme="majorHAnsi"/>
          <w:bCs w:val="0"/>
          <w:kern w:val="0"/>
          <w:sz w:val="22"/>
          <w:szCs w:val="22"/>
          <w:lang w:eastAsia="en-US"/>
        </w:rPr>
        <w:t>wprowadzenie zmian</w:t>
      </w:r>
      <w:r w:rsidR="00C92365">
        <w:rPr>
          <w:rFonts w:asciiTheme="majorHAnsi" w:eastAsia="Arial" w:hAnsiTheme="majorHAnsi" w:cstheme="majorHAnsi"/>
          <w:bCs w:val="0"/>
          <w:kern w:val="0"/>
          <w:sz w:val="22"/>
          <w:szCs w:val="22"/>
          <w:lang w:eastAsia="en-US"/>
        </w:rPr>
        <w:t>y wysokości wynagrodzenia</w:t>
      </w:r>
      <w:r>
        <w:rPr>
          <w:rFonts w:asciiTheme="majorHAnsi" w:eastAsia="Arial" w:hAnsiTheme="majorHAnsi" w:cstheme="majorHAnsi"/>
          <w:bCs w:val="0"/>
          <w:kern w:val="0"/>
          <w:sz w:val="22"/>
          <w:szCs w:val="22"/>
          <w:lang w:eastAsia="en-US"/>
        </w:rPr>
        <w:t xml:space="preserve"> wymaga łącznego spełnienia następujących warunków</w:t>
      </w:r>
      <w:r w:rsidR="00E1705C" w:rsidRPr="00CE24FF">
        <w:rPr>
          <w:rFonts w:asciiTheme="majorHAnsi" w:eastAsia="Arial" w:hAnsiTheme="majorHAnsi" w:cstheme="majorHAnsi"/>
          <w:bCs w:val="0"/>
          <w:kern w:val="0"/>
          <w:sz w:val="22"/>
          <w:szCs w:val="22"/>
          <w:lang w:eastAsia="en-US"/>
        </w:rPr>
        <w:t>:</w:t>
      </w:r>
    </w:p>
    <w:p w14:paraId="3DFCBB7D" w14:textId="31B0759F" w:rsidR="00E1705C" w:rsidRPr="003366C9" w:rsidRDefault="00E1705C" w:rsidP="00DF1476">
      <w:pPr>
        <w:widowControl w:val="0"/>
        <w:numPr>
          <w:ilvl w:val="0"/>
          <w:numId w:val="81"/>
        </w:numPr>
        <w:spacing w:line="276" w:lineRule="auto"/>
        <w:ind w:left="1134" w:hanging="360"/>
        <w:jc w:val="both"/>
        <w:rPr>
          <w:rFonts w:asciiTheme="majorHAnsi" w:eastAsia="Arial" w:hAnsiTheme="majorHAnsi" w:cstheme="majorHAnsi"/>
          <w:bCs w:val="0"/>
          <w:kern w:val="0"/>
          <w:sz w:val="22"/>
          <w:szCs w:val="22"/>
          <w:lang w:eastAsia="en-US"/>
        </w:rPr>
      </w:pPr>
      <w:r w:rsidRPr="003366C9">
        <w:rPr>
          <w:rFonts w:asciiTheme="majorHAnsi" w:eastAsia="Arial" w:hAnsiTheme="majorHAnsi" w:cstheme="majorHAnsi"/>
          <w:bCs w:val="0"/>
          <w:kern w:val="0"/>
          <w:sz w:val="22"/>
          <w:szCs w:val="22"/>
          <w:lang w:eastAsia="en-US"/>
        </w:rPr>
        <w:t xml:space="preserve">zmiana cen materiałów lub kosztów musi powodować wzrost lub zmniejszenie wartości całkowitego wynagrodzenia Wykonawcy (§ </w:t>
      </w:r>
      <w:r>
        <w:rPr>
          <w:rFonts w:asciiTheme="majorHAnsi" w:eastAsia="Arial" w:hAnsiTheme="majorHAnsi" w:cstheme="majorHAnsi"/>
          <w:bCs w:val="0"/>
          <w:kern w:val="0"/>
          <w:sz w:val="22"/>
          <w:szCs w:val="22"/>
          <w:lang w:eastAsia="en-US"/>
        </w:rPr>
        <w:t>7</w:t>
      </w:r>
      <w:r w:rsidRPr="003366C9">
        <w:rPr>
          <w:rFonts w:asciiTheme="majorHAnsi" w:eastAsia="Arial" w:hAnsiTheme="majorHAnsi" w:cstheme="majorHAnsi"/>
          <w:bCs w:val="0"/>
          <w:kern w:val="0"/>
          <w:sz w:val="22"/>
          <w:szCs w:val="22"/>
          <w:lang w:eastAsia="en-US"/>
        </w:rPr>
        <w:t xml:space="preserve"> ust. 1) o co najmniej </w:t>
      </w:r>
      <w:r>
        <w:rPr>
          <w:rFonts w:asciiTheme="majorHAnsi" w:eastAsia="Arial" w:hAnsiTheme="majorHAnsi" w:cstheme="majorHAnsi"/>
          <w:bCs w:val="0"/>
          <w:kern w:val="0"/>
          <w:sz w:val="22"/>
          <w:szCs w:val="22"/>
          <w:lang w:eastAsia="en-US"/>
        </w:rPr>
        <w:t>3</w:t>
      </w:r>
      <w:r w:rsidRPr="003366C9">
        <w:rPr>
          <w:rFonts w:asciiTheme="majorHAnsi" w:eastAsia="Arial" w:hAnsiTheme="majorHAnsi" w:cstheme="majorHAnsi"/>
          <w:bCs w:val="0"/>
          <w:kern w:val="0"/>
          <w:sz w:val="22"/>
          <w:szCs w:val="22"/>
          <w:lang w:eastAsia="en-US"/>
        </w:rPr>
        <w:t xml:space="preserve">% </w:t>
      </w:r>
      <w:r>
        <w:rPr>
          <w:rFonts w:asciiTheme="majorHAnsi" w:eastAsia="Arial" w:hAnsiTheme="majorHAnsi" w:cstheme="majorHAnsi"/>
          <w:bCs w:val="0"/>
          <w:kern w:val="0"/>
          <w:sz w:val="22"/>
          <w:szCs w:val="22"/>
          <w:lang w:eastAsia="en-US"/>
        </w:rPr>
        <w:t xml:space="preserve">w </w:t>
      </w:r>
      <w:r w:rsidRPr="00730D38">
        <w:rPr>
          <w:rFonts w:asciiTheme="majorHAnsi" w:eastAsia="Arial" w:hAnsiTheme="majorHAnsi" w:cstheme="majorHAnsi"/>
          <w:bCs w:val="0"/>
          <w:kern w:val="0"/>
          <w:sz w:val="22"/>
          <w:szCs w:val="22"/>
          <w:lang w:eastAsia="en-US"/>
        </w:rPr>
        <w:t>stosunku do</w:t>
      </w:r>
      <w:r w:rsidR="00993E5C">
        <w:rPr>
          <w:rFonts w:asciiTheme="majorHAnsi" w:eastAsia="Arial" w:hAnsiTheme="majorHAnsi" w:cstheme="majorHAnsi"/>
          <w:bCs w:val="0"/>
          <w:kern w:val="0"/>
          <w:sz w:val="22"/>
          <w:szCs w:val="22"/>
          <w:lang w:eastAsia="en-US"/>
        </w:rPr>
        <w:t xml:space="preserve"> jego wartości wynikające z pierwotnego brzmienia umowy</w:t>
      </w:r>
      <w:r>
        <w:rPr>
          <w:rFonts w:asciiTheme="majorHAnsi" w:eastAsia="Arial" w:hAnsiTheme="majorHAnsi" w:cstheme="majorHAnsi"/>
          <w:bCs w:val="0"/>
          <w:kern w:val="0"/>
          <w:sz w:val="22"/>
          <w:szCs w:val="22"/>
          <w:lang w:eastAsia="en-US"/>
        </w:rPr>
        <w:t>;</w:t>
      </w:r>
    </w:p>
    <w:p w14:paraId="23B18C7E" w14:textId="5A4164C9" w:rsidR="00E1705C" w:rsidRDefault="00E1705C" w:rsidP="00DF1476">
      <w:pPr>
        <w:widowControl w:val="0"/>
        <w:numPr>
          <w:ilvl w:val="0"/>
          <w:numId w:val="81"/>
        </w:numPr>
        <w:spacing w:line="276" w:lineRule="auto"/>
        <w:ind w:left="1134" w:hanging="360"/>
        <w:jc w:val="both"/>
        <w:rPr>
          <w:rFonts w:asciiTheme="majorHAnsi" w:eastAsia="Arial" w:hAnsiTheme="majorHAnsi" w:cstheme="majorHAnsi"/>
          <w:bCs w:val="0"/>
          <w:kern w:val="0"/>
          <w:sz w:val="22"/>
          <w:szCs w:val="22"/>
          <w:lang w:eastAsia="en-US"/>
        </w:rPr>
      </w:pPr>
      <w:r w:rsidRPr="00DF1476">
        <w:rPr>
          <w:rFonts w:asciiTheme="majorHAnsi" w:eastAsia="Arial" w:hAnsiTheme="majorHAnsi" w:cstheme="majorHAnsi"/>
          <w:bCs w:val="0"/>
          <w:kern w:val="0"/>
          <w:sz w:val="22"/>
          <w:szCs w:val="22"/>
          <w:lang w:eastAsia="en-US"/>
        </w:rPr>
        <w:t>ogłoszona przez Prezesa Głównego Urzędu Statystycznego informacja sygnalna dla wskaźnika cen produkcji budowlano-montażowej – „budowa budynków”</w:t>
      </w:r>
      <w:r w:rsidR="00BF18B1" w:rsidRPr="00DF1476">
        <w:rPr>
          <w:rFonts w:asciiTheme="majorHAnsi" w:eastAsia="Arial" w:hAnsiTheme="majorHAnsi" w:cstheme="majorHAnsi"/>
          <w:bCs w:val="0"/>
          <w:kern w:val="0"/>
          <w:sz w:val="22"/>
          <w:szCs w:val="22"/>
          <w:lang w:eastAsia="en-US"/>
        </w:rPr>
        <w:t xml:space="preserve"> </w:t>
      </w:r>
      <w:r w:rsidRPr="00DF1476">
        <w:rPr>
          <w:rFonts w:asciiTheme="majorHAnsi" w:eastAsia="Arial" w:hAnsiTheme="majorHAnsi" w:cstheme="majorHAnsi"/>
          <w:bCs w:val="0"/>
          <w:kern w:val="0"/>
          <w:sz w:val="22"/>
          <w:szCs w:val="22"/>
          <w:lang w:eastAsia="en-US"/>
        </w:rPr>
        <w:t xml:space="preserve">wg. ostatniego </w:t>
      </w:r>
      <w:r w:rsidRPr="00DF1476">
        <w:rPr>
          <w:rFonts w:asciiTheme="majorHAnsi" w:eastAsia="Arial" w:hAnsiTheme="majorHAnsi" w:cstheme="majorHAnsi"/>
          <w:bCs w:val="0"/>
          <w:kern w:val="0"/>
          <w:sz w:val="22"/>
          <w:szCs w:val="22"/>
          <w:lang w:eastAsia="en-US"/>
        </w:rPr>
        <w:lastRenderedPageBreak/>
        <w:t xml:space="preserve">opublikowanego odczytu (miesiąc do miesiąca następującego pod sobie) na dzień składania wniosku o zmianę wynagrodzenia </w:t>
      </w:r>
      <w:r w:rsidR="00C92365">
        <w:rPr>
          <w:rFonts w:asciiTheme="majorHAnsi" w:eastAsia="Arial" w:hAnsiTheme="majorHAnsi" w:cstheme="majorHAnsi"/>
          <w:bCs w:val="0"/>
          <w:kern w:val="0"/>
          <w:sz w:val="22"/>
          <w:szCs w:val="22"/>
          <w:lang w:eastAsia="en-US"/>
        </w:rPr>
        <w:t>będzie wykazywała wzrost bądź spadek</w:t>
      </w:r>
      <w:r w:rsidR="003A316E">
        <w:rPr>
          <w:rFonts w:asciiTheme="majorHAnsi" w:eastAsia="Arial" w:hAnsiTheme="majorHAnsi" w:cstheme="majorHAnsi"/>
          <w:bCs w:val="0"/>
          <w:kern w:val="0"/>
          <w:sz w:val="22"/>
          <w:szCs w:val="22"/>
          <w:lang w:eastAsia="en-US"/>
        </w:rPr>
        <w:t xml:space="preserve"> tego wskaźnika</w:t>
      </w:r>
      <w:r w:rsidR="00C92365" w:rsidRPr="00DF1476">
        <w:rPr>
          <w:rFonts w:asciiTheme="majorHAnsi" w:eastAsia="Arial" w:hAnsiTheme="majorHAnsi" w:cstheme="majorHAnsi"/>
          <w:bCs w:val="0"/>
          <w:kern w:val="0"/>
          <w:sz w:val="22"/>
          <w:szCs w:val="22"/>
          <w:lang w:eastAsia="en-US"/>
        </w:rPr>
        <w:t xml:space="preserve"> </w:t>
      </w:r>
      <w:r w:rsidRPr="00DF1476">
        <w:rPr>
          <w:rFonts w:asciiTheme="majorHAnsi" w:eastAsia="Arial" w:hAnsiTheme="majorHAnsi" w:cstheme="majorHAnsi"/>
          <w:bCs w:val="0"/>
          <w:kern w:val="0"/>
          <w:sz w:val="22"/>
          <w:szCs w:val="22"/>
          <w:lang w:eastAsia="en-US"/>
        </w:rPr>
        <w:t xml:space="preserve">łącznie co najmniej o 5%  w stosunku do </w:t>
      </w:r>
      <w:r w:rsidR="003A316E">
        <w:rPr>
          <w:rFonts w:asciiTheme="majorHAnsi" w:eastAsia="Arial" w:hAnsiTheme="majorHAnsi" w:cstheme="majorHAnsi"/>
          <w:bCs w:val="0"/>
          <w:kern w:val="0"/>
          <w:sz w:val="22"/>
          <w:szCs w:val="22"/>
          <w:lang w:eastAsia="en-US"/>
        </w:rPr>
        <w:t xml:space="preserve">poziomu wskaźnika publikowanego w miesiącu, </w:t>
      </w:r>
      <w:r w:rsidR="002E2F2A">
        <w:rPr>
          <w:rFonts w:asciiTheme="majorHAnsi" w:eastAsia="Arial" w:hAnsiTheme="majorHAnsi" w:cstheme="majorHAnsi"/>
          <w:bCs w:val="0"/>
          <w:kern w:val="0"/>
          <w:sz w:val="22"/>
          <w:szCs w:val="22"/>
          <w:lang w:eastAsia="en-US"/>
        </w:rPr>
        <w:br/>
      </w:r>
      <w:r w:rsidR="003A316E">
        <w:rPr>
          <w:rFonts w:asciiTheme="majorHAnsi" w:eastAsia="Arial" w:hAnsiTheme="majorHAnsi" w:cstheme="majorHAnsi"/>
          <w:bCs w:val="0"/>
          <w:kern w:val="0"/>
          <w:sz w:val="22"/>
          <w:szCs w:val="22"/>
          <w:lang w:eastAsia="en-US"/>
        </w:rPr>
        <w:t xml:space="preserve">w którym doszło do </w:t>
      </w:r>
      <w:r w:rsidRPr="00DF1476">
        <w:rPr>
          <w:rFonts w:asciiTheme="majorHAnsi" w:eastAsia="Arial" w:hAnsiTheme="majorHAnsi" w:cstheme="majorHAnsi"/>
          <w:bCs w:val="0"/>
          <w:kern w:val="0"/>
          <w:sz w:val="22"/>
          <w:szCs w:val="22"/>
          <w:lang w:eastAsia="en-US"/>
        </w:rPr>
        <w:t>składania ofert</w:t>
      </w:r>
      <w:r w:rsidRPr="00DF1476">
        <w:rPr>
          <w:rStyle w:val="Odwoanieprzypisudolnego"/>
          <w:rFonts w:asciiTheme="majorHAnsi" w:eastAsia="Arial" w:hAnsiTheme="majorHAnsi" w:cstheme="majorHAnsi"/>
          <w:bCs w:val="0"/>
          <w:kern w:val="0"/>
          <w:sz w:val="22"/>
          <w:szCs w:val="22"/>
          <w:lang w:eastAsia="en-US"/>
        </w:rPr>
        <w:footnoteReference w:id="1"/>
      </w:r>
      <w:r w:rsidRPr="00DF1476">
        <w:rPr>
          <w:rFonts w:asciiTheme="majorHAnsi" w:eastAsia="Arial" w:hAnsiTheme="majorHAnsi" w:cstheme="majorHAnsi"/>
          <w:bCs w:val="0"/>
          <w:kern w:val="0"/>
          <w:sz w:val="22"/>
          <w:szCs w:val="22"/>
          <w:lang w:eastAsia="en-US"/>
        </w:rPr>
        <w:t xml:space="preserve">; </w:t>
      </w:r>
    </w:p>
    <w:p w14:paraId="4A5E9896" w14:textId="2C374DD4" w:rsidR="003A316E" w:rsidRPr="00DF1476" w:rsidRDefault="003A316E" w:rsidP="00DF1476">
      <w:pPr>
        <w:widowControl w:val="0"/>
        <w:numPr>
          <w:ilvl w:val="0"/>
          <w:numId w:val="81"/>
        </w:numPr>
        <w:spacing w:line="276" w:lineRule="auto"/>
        <w:ind w:left="1134" w:hanging="360"/>
        <w:jc w:val="both"/>
        <w:rPr>
          <w:rFonts w:asciiTheme="majorHAnsi" w:eastAsia="Arial" w:hAnsiTheme="majorHAnsi" w:cstheme="majorHAnsi"/>
          <w:bCs w:val="0"/>
          <w:kern w:val="0"/>
          <w:sz w:val="22"/>
          <w:szCs w:val="22"/>
          <w:lang w:eastAsia="en-US"/>
        </w:rPr>
      </w:pPr>
      <w:r w:rsidRPr="003A316E">
        <w:rPr>
          <w:rFonts w:asciiTheme="majorHAnsi" w:eastAsia="Arial" w:hAnsiTheme="majorHAnsi" w:cstheme="majorHAnsi"/>
          <w:bCs w:val="0"/>
          <w:kern w:val="0"/>
          <w:sz w:val="22"/>
          <w:szCs w:val="22"/>
          <w:lang w:eastAsia="en-US"/>
        </w:rPr>
        <w:t>Strona wnioskująca o zmianę wysokości wynagrodzenia powinna, za pomocą wszelkich dostępnych środków dowodowych, wykazać, że zmiana</w:t>
      </w:r>
      <w:r>
        <w:rPr>
          <w:rFonts w:asciiTheme="majorHAnsi" w:eastAsia="Arial" w:hAnsiTheme="majorHAnsi" w:cstheme="majorHAnsi"/>
          <w:bCs w:val="0"/>
          <w:kern w:val="0"/>
          <w:sz w:val="22"/>
          <w:szCs w:val="22"/>
          <w:lang w:eastAsia="en-US"/>
        </w:rPr>
        <w:t xml:space="preserve"> cen materiałów lub kosztów do jakiej doszło</w:t>
      </w:r>
      <w:r w:rsidRPr="003A316E">
        <w:rPr>
          <w:rFonts w:asciiTheme="majorHAnsi" w:eastAsia="Arial" w:hAnsiTheme="majorHAnsi" w:cstheme="majorHAnsi"/>
          <w:bCs w:val="0"/>
          <w:kern w:val="0"/>
          <w:sz w:val="22"/>
          <w:szCs w:val="22"/>
          <w:lang w:eastAsia="en-US"/>
        </w:rPr>
        <w:t>, wpływa na koszty wykonania zamówienia</w:t>
      </w:r>
      <w:r w:rsidR="00D347EB">
        <w:rPr>
          <w:rFonts w:asciiTheme="majorHAnsi" w:eastAsia="Arial" w:hAnsiTheme="majorHAnsi" w:cstheme="majorHAnsi"/>
          <w:bCs w:val="0"/>
          <w:kern w:val="0"/>
          <w:sz w:val="22"/>
          <w:szCs w:val="22"/>
          <w:lang w:eastAsia="en-US"/>
        </w:rPr>
        <w:t xml:space="preserve"> w wymierzę co najmniej określonym </w:t>
      </w:r>
      <w:r w:rsidR="002E2F2A">
        <w:rPr>
          <w:rFonts w:asciiTheme="majorHAnsi" w:eastAsia="Arial" w:hAnsiTheme="majorHAnsi" w:cstheme="majorHAnsi"/>
          <w:bCs w:val="0"/>
          <w:kern w:val="0"/>
          <w:sz w:val="22"/>
          <w:szCs w:val="22"/>
          <w:lang w:eastAsia="en-US"/>
        </w:rPr>
        <w:br/>
      </w:r>
      <w:r w:rsidR="00D347EB">
        <w:rPr>
          <w:rFonts w:asciiTheme="majorHAnsi" w:eastAsia="Arial" w:hAnsiTheme="majorHAnsi" w:cstheme="majorHAnsi"/>
          <w:bCs w:val="0"/>
          <w:kern w:val="0"/>
          <w:sz w:val="22"/>
          <w:szCs w:val="22"/>
          <w:lang w:eastAsia="en-US"/>
        </w:rPr>
        <w:t>w lit. a)</w:t>
      </w:r>
      <w:r w:rsidRPr="003A316E">
        <w:rPr>
          <w:rFonts w:asciiTheme="majorHAnsi" w:eastAsia="Arial" w:hAnsiTheme="majorHAnsi" w:cstheme="majorHAnsi"/>
          <w:bCs w:val="0"/>
          <w:kern w:val="0"/>
          <w:sz w:val="22"/>
          <w:szCs w:val="22"/>
          <w:lang w:eastAsia="en-US"/>
        </w:rPr>
        <w:t>.</w:t>
      </w:r>
    </w:p>
    <w:p w14:paraId="6D678EB2" w14:textId="77777777" w:rsidR="00E1705C" w:rsidRPr="00464E42" w:rsidRDefault="00E1705C" w:rsidP="002E2F2A">
      <w:pPr>
        <w:widowControl w:val="0"/>
        <w:numPr>
          <w:ilvl w:val="0"/>
          <w:numId w:val="77"/>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464E42">
        <w:rPr>
          <w:rFonts w:asciiTheme="majorHAnsi" w:eastAsia="Arial" w:hAnsiTheme="majorHAnsi" w:cstheme="majorHAnsi"/>
          <w:bCs w:val="0"/>
          <w:kern w:val="0"/>
          <w:sz w:val="22"/>
          <w:szCs w:val="22"/>
          <w:lang w:eastAsia="en-US"/>
        </w:rPr>
        <w:t xml:space="preserve">wynagrodzenie Wykonawcy zostanie zmienione w oparciu o wartość wzrostu lub spadku wskaźnika, o którym mowa powyżej przy czym wartość ta zostanie pomniejszona o </w:t>
      </w:r>
      <w:r>
        <w:rPr>
          <w:rFonts w:asciiTheme="majorHAnsi" w:eastAsia="Arial" w:hAnsiTheme="majorHAnsi" w:cstheme="majorHAnsi"/>
          <w:bCs w:val="0"/>
          <w:kern w:val="0"/>
          <w:sz w:val="22"/>
          <w:szCs w:val="22"/>
          <w:lang w:eastAsia="en-US"/>
        </w:rPr>
        <w:t>3%</w:t>
      </w:r>
      <w:r>
        <w:rPr>
          <w:rStyle w:val="Odwoanieprzypisudolnego"/>
          <w:rFonts w:asciiTheme="majorHAnsi" w:eastAsia="Arial" w:hAnsiTheme="majorHAnsi" w:cstheme="majorHAnsi"/>
          <w:bCs w:val="0"/>
          <w:kern w:val="0"/>
          <w:sz w:val="22"/>
          <w:szCs w:val="22"/>
          <w:lang w:eastAsia="en-US"/>
        </w:rPr>
        <w:footnoteReference w:id="2"/>
      </w:r>
      <w:r>
        <w:rPr>
          <w:rFonts w:asciiTheme="majorHAnsi" w:eastAsia="Arial" w:hAnsiTheme="majorHAnsi" w:cstheme="majorHAnsi"/>
          <w:bCs w:val="0"/>
          <w:kern w:val="0"/>
          <w:sz w:val="22"/>
          <w:szCs w:val="22"/>
          <w:lang w:eastAsia="en-US"/>
        </w:rPr>
        <w:t>;</w:t>
      </w:r>
      <w:r w:rsidRPr="00464E42">
        <w:rPr>
          <w:rFonts w:asciiTheme="majorHAnsi" w:eastAsia="Arial" w:hAnsiTheme="majorHAnsi" w:cstheme="majorHAnsi"/>
          <w:bCs w:val="0"/>
          <w:kern w:val="0"/>
          <w:sz w:val="22"/>
          <w:szCs w:val="22"/>
          <w:lang w:eastAsia="en-US"/>
        </w:rPr>
        <w:t xml:space="preserve"> </w:t>
      </w:r>
    </w:p>
    <w:p w14:paraId="38DA2319" w14:textId="558E4394" w:rsidR="00E1705C" w:rsidRPr="00CE24FF" w:rsidRDefault="00E1705C" w:rsidP="00E1705C">
      <w:pPr>
        <w:widowControl w:val="0"/>
        <w:numPr>
          <w:ilvl w:val="0"/>
          <w:numId w:val="77"/>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CE24FF">
        <w:rPr>
          <w:rFonts w:asciiTheme="majorHAnsi" w:eastAsia="Arial" w:hAnsiTheme="majorHAnsi" w:cstheme="majorHAnsi"/>
          <w:bCs w:val="0"/>
          <w:kern w:val="0"/>
          <w:sz w:val="22"/>
          <w:szCs w:val="22"/>
          <w:lang w:eastAsia="en-US"/>
        </w:rPr>
        <w:t>w przypadku, gdyb</w:t>
      </w:r>
      <w:r w:rsidR="00D347EB">
        <w:rPr>
          <w:rFonts w:asciiTheme="majorHAnsi" w:eastAsia="Arial" w:hAnsiTheme="majorHAnsi" w:cstheme="majorHAnsi"/>
          <w:bCs w:val="0"/>
          <w:kern w:val="0"/>
          <w:sz w:val="22"/>
          <w:szCs w:val="22"/>
          <w:lang w:eastAsia="en-US"/>
        </w:rPr>
        <w:t xml:space="preserve">y wskazany wyżej </w:t>
      </w:r>
      <w:r w:rsidRPr="00CE24FF">
        <w:rPr>
          <w:rFonts w:asciiTheme="majorHAnsi" w:eastAsia="Arial" w:hAnsiTheme="majorHAnsi" w:cstheme="majorHAnsi"/>
          <w:bCs w:val="0"/>
          <w:kern w:val="0"/>
          <w:sz w:val="22"/>
          <w:szCs w:val="22"/>
          <w:lang w:eastAsia="en-US"/>
        </w:rPr>
        <w:t>wskaźnik przestał być dostępny, zastosowanie znajdzie inny, najbardziej zbliżony, wskaźnik publikowany przez Prezesa GUS;</w:t>
      </w:r>
    </w:p>
    <w:p w14:paraId="2381473B" w14:textId="77777777" w:rsidR="00E1705C" w:rsidRPr="009004EF" w:rsidRDefault="00E1705C" w:rsidP="00E1705C">
      <w:pPr>
        <w:widowControl w:val="0"/>
        <w:numPr>
          <w:ilvl w:val="0"/>
          <w:numId w:val="77"/>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9004EF">
        <w:rPr>
          <w:rFonts w:asciiTheme="majorHAnsi" w:eastAsia="Arial" w:hAnsiTheme="majorHAnsi" w:cstheme="majorHAnsi"/>
          <w:bCs w:val="0"/>
          <w:kern w:val="0"/>
          <w:sz w:val="22"/>
          <w:szCs w:val="22"/>
          <w:lang w:eastAsia="en-US"/>
        </w:rPr>
        <w:t>podstawą żądania zmiany wysokości wynagrodzenia należnego Wykonawcy jest pisemny wniosek, poparty uzasadnieniem zawierającym dokładny opis proponowanej zmiany wraz ze szczegółową kalkulacją proponowanej zmiany wysokości wynagrodzenia oraz wykazaniem adekwatności propozycji do zmiany wysokości kosztów wykonania Przedmiotu Umowy</w:t>
      </w:r>
      <w:r>
        <w:rPr>
          <w:rFonts w:asciiTheme="majorHAnsi" w:eastAsia="Arial" w:hAnsiTheme="majorHAnsi" w:cstheme="majorHAnsi"/>
          <w:bCs w:val="0"/>
          <w:kern w:val="0"/>
          <w:sz w:val="22"/>
          <w:szCs w:val="22"/>
          <w:lang w:eastAsia="en-US"/>
        </w:rPr>
        <w:t>;</w:t>
      </w:r>
    </w:p>
    <w:p w14:paraId="73898DDA" w14:textId="77777777" w:rsidR="00E1705C" w:rsidRPr="00F72FFA" w:rsidRDefault="00E1705C" w:rsidP="00E1705C">
      <w:pPr>
        <w:widowControl w:val="0"/>
        <w:numPr>
          <w:ilvl w:val="0"/>
          <w:numId w:val="77"/>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strona </w:t>
      </w:r>
      <w:r>
        <w:rPr>
          <w:rFonts w:asciiTheme="majorHAnsi" w:eastAsia="Arial" w:hAnsiTheme="majorHAnsi" w:cstheme="majorHAnsi"/>
          <w:bCs w:val="0"/>
          <w:kern w:val="0"/>
          <w:sz w:val="22"/>
          <w:szCs w:val="22"/>
          <w:lang w:eastAsia="en-US"/>
        </w:rPr>
        <w:t>U</w:t>
      </w:r>
      <w:r w:rsidRPr="00F72FFA">
        <w:rPr>
          <w:rFonts w:asciiTheme="majorHAnsi" w:eastAsia="Arial" w:hAnsiTheme="majorHAnsi" w:cstheme="majorHAnsi"/>
          <w:bCs w:val="0"/>
          <w:kern w:val="0"/>
          <w:sz w:val="22"/>
          <w:szCs w:val="22"/>
          <w:lang w:eastAsia="en-US"/>
        </w:rPr>
        <w:t>mowy, której przedłożono wniosek o zmianę wynagrodzenia Wykonawcy, może zwrócić się do drugiej Strony składającej wniosek o uzupełnienie wniosku i przekazanie dodatkowych wyjaśnień, informacji lub dokumentów, w terminie 7 dni roboczych od dnia otrzymania wezwania, pod rygorem pozostawienia wniosku bez rozpatrzenia</w:t>
      </w:r>
      <w:r>
        <w:rPr>
          <w:rFonts w:asciiTheme="majorHAnsi" w:eastAsia="Arial" w:hAnsiTheme="majorHAnsi" w:cstheme="majorHAnsi"/>
          <w:bCs w:val="0"/>
          <w:kern w:val="0"/>
          <w:sz w:val="22"/>
          <w:szCs w:val="22"/>
          <w:lang w:eastAsia="en-US"/>
        </w:rPr>
        <w:t>;</w:t>
      </w:r>
    </w:p>
    <w:p w14:paraId="7F13D3AF" w14:textId="77777777" w:rsidR="00E1705C" w:rsidRPr="00F72FFA" w:rsidRDefault="00E1705C" w:rsidP="00E1705C">
      <w:pPr>
        <w:widowControl w:val="0"/>
        <w:numPr>
          <w:ilvl w:val="0"/>
          <w:numId w:val="77"/>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wniosek podlega rozpatrzeniu w terminie 21 dni roboczych od dnia jego wpływu, a w przypadku wezwania do przedłożenia dodatkowych wyjaśnień lub informacji/dowodów, termin ten liczy się od dnia wpływu pisma uzupełniającego, a jeżeli wnioskodawca nie udzieli odpowiedzi na wezwanie do uzupełnienia wniosku, termin ten liczy się od upływu terminu na ich złożenie</w:t>
      </w:r>
      <w:r>
        <w:rPr>
          <w:rFonts w:asciiTheme="majorHAnsi" w:eastAsia="Arial" w:hAnsiTheme="majorHAnsi" w:cstheme="majorHAnsi"/>
          <w:bCs w:val="0"/>
          <w:kern w:val="0"/>
          <w:sz w:val="22"/>
          <w:szCs w:val="22"/>
          <w:lang w:eastAsia="en-US"/>
        </w:rPr>
        <w:t>;</w:t>
      </w:r>
    </w:p>
    <w:p w14:paraId="22D5F16B" w14:textId="638465E8" w:rsidR="00E1705C" w:rsidRPr="007D5B76" w:rsidRDefault="00E1705C" w:rsidP="00E1705C">
      <w:pPr>
        <w:widowControl w:val="0"/>
        <w:numPr>
          <w:ilvl w:val="0"/>
          <w:numId w:val="77"/>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zmiana </w:t>
      </w:r>
      <w:r>
        <w:rPr>
          <w:rFonts w:asciiTheme="majorHAnsi" w:eastAsia="Arial" w:hAnsiTheme="majorHAnsi" w:cstheme="majorHAnsi"/>
          <w:bCs w:val="0"/>
          <w:kern w:val="0"/>
          <w:sz w:val="22"/>
          <w:szCs w:val="22"/>
          <w:lang w:eastAsia="en-US"/>
        </w:rPr>
        <w:t>U</w:t>
      </w:r>
      <w:r w:rsidRPr="00F72FFA">
        <w:rPr>
          <w:rFonts w:asciiTheme="majorHAnsi" w:eastAsia="Arial" w:hAnsiTheme="majorHAnsi" w:cstheme="majorHAnsi"/>
          <w:bCs w:val="0"/>
          <w:kern w:val="0"/>
          <w:sz w:val="22"/>
          <w:szCs w:val="22"/>
          <w:lang w:eastAsia="en-US"/>
        </w:rPr>
        <w:t xml:space="preserve">mowy skutkować będzie zmianą wynagrodzenia jedynie w zakresie płatności </w:t>
      </w:r>
      <w:r w:rsidR="00F54FAB">
        <w:rPr>
          <w:rFonts w:asciiTheme="majorHAnsi" w:eastAsia="Arial" w:hAnsiTheme="majorHAnsi" w:cstheme="majorHAnsi"/>
          <w:bCs w:val="0"/>
          <w:kern w:val="0"/>
          <w:sz w:val="22"/>
          <w:szCs w:val="22"/>
          <w:lang w:eastAsia="en-US"/>
        </w:rPr>
        <w:t xml:space="preserve">za Roboty </w:t>
      </w:r>
      <w:r w:rsidR="00F54FAB" w:rsidRPr="00F72FFA">
        <w:rPr>
          <w:rFonts w:asciiTheme="majorHAnsi" w:eastAsia="Arial" w:hAnsiTheme="majorHAnsi" w:cstheme="majorHAnsi"/>
          <w:bCs w:val="0"/>
          <w:kern w:val="0"/>
          <w:sz w:val="22"/>
          <w:szCs w:val="22"/>
          <w:lang w:eastAsia="en-US"/>
        </w:rPr>
        <w:t>realizowan</w:t>
      </w:r>
      <w:r w:rsidR="00F54FAB">
        <w:rPr>
          <w:rFonts w:asciiTheme="majorHAnsi" w:eastAsia="Arial" w:hAnsiTheme="majorHAnsi" w:cstheme="majorHAnsi"/>
          <w:bCs w:val="0"/>
          <w:kern w:val="0"/>
          <w:sz w:val="22"/>
          <w:szCs w:val="22"/>
          <w:lang w:eastAsia="en-US"/>
        </w:rPr>
        <w:t>e</w:t>
      </w:r>
      <w:r w:rsidR="00F54FAB" w:rsidRPr="00F72FFA">
        <w:rPr>
          <w:rFonts w:asciiTheme="majorHAnsi" w:eastAsia="Arial" w:hAnsiTheme="majorHAnsi" w:cstheme="majorHAnsi"/>
          <w:bCs w:val="0"/>
          <w:kern w:val="0"/>
          <w:sz w:val="22"/>
          <w:szCs w:val="22"/>
          <w:lang w:eastAsia="en-US"/>
        </w:rPr>
        <w:t xml:space="preserve"> </w:t>
      </w:r>
      <w:r w:rsidRPr="00F72FFA">
        <w:rPr>
          <w:rFonts w:asciiTheme="majorHAnsi" w:eastAsia="Arial" w:hAnsiTheme="majorHAnsi" w:cstheme="majorHAnsi"/>
          <w:bCs w:val="0"/>
          <w:kern w:val="0"/>
          <w:sz w:val="22"/>
          <w:szCs w:val="22"/>
          <w:lang w:eastAsia="en-US"/>
        </w:rPr>
        <w:t xml:space="preserve">po dacie </w:t>
      </w:r>
      <w:r w:rsidR="00D347EB">
        <w:rPr>
          <w:rFonts w:asciiTheme="majorHAnsi" w:eastAsia="Arial" w:hAnsiTheme="majorHAnsi" w:cstheme="majorHAnsi"/>
          <w:bCs w:val="0"/>
          <w:kern w:val="0"/>
          <w:sz w:val="22"/>
          <w:szCs w:val="22"/>
          <w:lang w:eastAsia="en-US"/>
        </w:rPr>
        <w:t>złożenia wniosku o waloryzację</w:t>
      </w:r>
      <w:r w:rsidRPr="00F72FFA">
        <w:rPr>
          <w:rFonts w:asciiTheme="majorHAnsi" w:eastAsia="Arial" w:hAnsiTheme="majorHAnsi" w:cstheme="majorHAnsi"/>
          <w:bCs w:val="0"/>
          <w:kern w:val="0"/>
          <w:sz w:val="22"/>
          <w:szCs w:val="22"/>
          <w:lang w:eastAsia="en-US"/>
        </w:rPr>
        <w:t>, w formie pisemnej, pod rygorem nieważności</w:t>
      </w:r>
      <w:r w:rsidR="00D347EB">
        <w:rPr>
          <w:rFonts w:asciiTheme="majorHAnsi" w:eastAsia="Arial" w:hAnsiTheme="majorHAnsi" w:cstheme="majorHAnsi"/>
          <w:bCs w:val="0"/>
          <w:kern w:val="0"/>
          <w:sz w:val="22"/>
          <w:szCs w:val="22"/>
          <w:lang w:eastAsia="en-US"/>
        </w:rPr>
        <w:t>, to znaczy zwaloryzowaniu będzie podlegała część wynagrodzenia należna za Roboty niewykonane na dzień złożenia wniosku o waloryzację</w:t>
      </w:r>
      <w:r w:rsidRPr="00F72FFA">
        <w:rPr>
          <w:rFonts w:asciiTheme="majorHAnsi" w:eastAsia="Arial" w:hAnsiTheme="majorHAnsi" w:cstheme="majorHAnsi"/>
          <w:bCs w:val="0"/>
          <w:kern w:val="0"/>
          <w:sz w:val="22"/>
          <w:szCs w:val="22"/>
          <w:lang w:eastAsia="en-US"/>
        </w:rPr>
        <w:t xml:space="preserve">. </w:t>
      </w:r>
      <w:r w:rsidRPr="007D5B76">
        <w:rPr>
          <w:rFonts w:asciiTheme="majorHAnsi" w:eastAsia="Arial" w:hAnsiTheme="majorHAnsi" w:cstheme="majorHAnsi"/>
          <w:bCs w:val="0"/>
          <w:kern w:val="0"/>
          <w:sz w:val="22"/>
          <w:szCs w:val="22"/>
          <w:lang w:eastAsia="en-US"/>
        </w:rPr>
        <w:t>Termin zawarcia aneksu wyznaczy Zamawiający;</w:t>
      </w:r>
    </w:p>
    <w:p w14:paraId="58619E93" w14:textId="77777777" w:rsidR="00E1705C" w:rsidRPr="00887566" w:rsidRDefault="00E1705C" w:rsidP="00E1705C">
      <w:pPr>
        <w:widowControl w:val="0"/>
        <w:numPr>
          <w:ilvl w:val="0"/>
          <w:numId w:val="77"/>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887566">
        <w:rPr>
          <w:rFonts w:asciiTheme="majorHAnsi" w:eastAsia="Arial" w:hAnsiTheme="majorHAnsi" w:cstheme="majorHAnsi"/>
          <w:bCs w:val="0"/>
          <w:kern w:val="0"/>
          <w:sz w:val="22"/>
          <w:szCs w:val="22"/>
          <w:lang w:eastAsia="en-US"/>
        </w:rPr>
        <w:t>łączna, maksymalna wartość zmian wynagrodzenia nie może przekroczyć 10% wartości całkowitego wynagrodzenia brutto o którym mowa w § 7 ust. 1 umowy;</w:t>
      </w:r>
    </w:p>
    <w:p w14:paraId="7EE2AB21" w14:textId="200907F7" w:rsidR="00E1705C" w:rsidRPr="00A9715A" w:rsidRDefault="00E1705C" w:rsidP="00E1705C">
      <w:pPr>
        <w:pStyle w:val="Akapitzlist"/>
        <w:numPr>
          <w:ilvl w:val="0"/>
          <w:numId w:val="80"/>
        </w:numPr>
        <w:spacing w:line="276" w:lineRule="auto"/>
        <w:ind w:left="426"/>
        <w:jc w:val="both"/>
        <w:rPr>
          <w:rFonts w:asciiTheme="majorHAnsi" w:eastAsia="Arial" w:hAnsiTheme="majorHAnsi" w:cstheme="majorHAnsi"/>
        </w:rPr>
      </w:pPr>
      <w:r w:rsidRPr="00A9715A">
        <w:rPr>
          <w:rFonts w:asciiTheme="majorHAnsi" w:eastAsia="Arial" w:hAnsiTheme="majorHAnsi" w:cstheme="majorHAnsi"/>
        </w:rPr>
        <w:t xml:space="preserve">Postanowień umownych w zakresie waloryzacji nie stosuje się od chwili osiągnięcia limitu wartości zmian wynagrodzenia, o którym mowa w ust. </w:t>
      </w:r>
      <w:r w:rsidR="00A611A1">
        <w:rPr>
          <w:rFonts w:asciiTheme="majorHAnsi" w:eastAsia="Arial" w:hAnsiTheme="majorHAnsi" w:cstheme="majorHAnsi"/>
        </w:rPr>
        <w:t>1</w:t>
      </w:r>
      <w:r w:rsidR="00A9715A" w:rsidRPr="00A9715A">
        <w:rPr>
          <w:rFonts w:asciiTheme="majorHAnsi" w:eastAsia="Arial" w:hAnsiTheme="majorHAnsi" w:cstheme="majorHAnsi"/>
        </w:rPr>
        <w:t xml:space="preserve"> </w:t>
      </w:r>
      <w:r w:rsidRPr="00A9715A">
        <w:rPr>
          <w:rFonts w:asciiTheme="majorHAnsi" w:eastAsia="Arial" w:hAnsiTheme="majorHAnsi" w:cstheme="majorHAnsi"/>
        </w:rPr>
        <w:t xml:space="preserve">pkt </w:t>
      </w:r>
      <w:r w:rsidR="00A611A1">
        <w:rPr>
          <w:rFonts w:asciiTheme="majorHAnsi" w:eastAsia="Arial" w:hAnsiTheme="majorHAnsi" w:cstheme="majorHAnsi"/>
        </w:rPr>
        <w:t>9</w:t>
      </w:r>
      <w:r w:rsidRPr="00A9715A">
        <w:rPr>
          <w:rFonts w:asciiTheme="majorHAnsi" w:eastAsia="Arial" w:hAnsiTheme="majorHAnsi" w:cstheme="majorHAnsi"/>
        </w:rPr>
        <w:t>.</w:t>
      </w:r>
    </w:p>
    <w:p w14:paraId="58CC04D4" w14:textId="69198B35" w:rsidR="00E1705C" w:rsidRPr="002D5710" w:rsidRDefault="00E1705C" w:rsidP="00E1705C">
      <w:pPr>
        <w:pStyle w:val="Akapitzlist"/>
        <w:numPr>
          <w:ilvl w:val="0"/>
          <w:numId w:val="80"/>
        </w:numPr>
        <w:spacing w:line="276" w:lineRule="auto"/>
        <w:ind w:left="426"/>
        <w:jc w:val="both"/>
        <w:rPr>
          <w:rFonts w:asciiTheme="majorHAnsi" w:eastAsia="Arial" w:hAnsiTheme="majorHAnsi" w:cstheme="majorHAnsi"/>
        </w:rPr>
      </w:pPr>
      <w:r w:rsidRPr="00A9715A">
        <w:rPr>
          <w:rFonts w:asciiTheme="majorHAnsi" w:eastAsia="Arial" w:hAnsiTheme="majorHAnsi" w:cstheme="majorHAnsi"/>
        </w:rPr>
        <w:t xml:space="preserve">Wykonawca, którego wynagrodzenie zostało zmienione zgodnie z ust. </w:t>
      </w:r>
      <w:r w:rsidR="00A611A1">
        <w:rPr>
          <w:rFonts w:asciiTheme="majorHAnsi" w:eastAsia="Arial" w:hAnsiTheme="majorHAnsi" w:cstheme="majorHAnsi"/>
        </w:rPr>
        <w:t>1</w:t>
      </w:r>
      <w:r w:rsidRPr="002E2F2A">
        <w:rPr>
          <w:rFonts w:asciiTheme="majorHAnsi" w:eastAsia="Arial" w:hAnsiTheme="majorHAnsi" w:cstheme="majorHAnsi"/>
        </w:rPr>
        <w:t>, zobowiązany</w:t>
      </w:r>
      <w:r>
        <w:rPr>
          <w:rFonts w:asciiTheme="majorHAnsi" w:eastAsia="Arial" w:hAnsiTheme="majorHAnsi" w:cstheme="majorHAnsi"/>
        </w:rPr>
        <w:t xml:space="preserve"> jest </w:t>
      </w:r>
      <w:r w:rsidRPr="002D5710">
        <w:rPr>
          <w:rFonts w:asciiTheme="majorHAnsi" w:eastAsia="Arial" w:hAnsiTheme="majorHAnsi" w:cstheme="majorHAnsi"/>
        </w:rPr>
        <w:t>do zmiany wynagrodzenia przysługującego podwy</w:t>
      </w:r>
      <w:r>
        <w:rPr>
          <w:rFonts w:asciiTheme="majorHAnsi" w:eastAsia="Arial" w:hAnsiTheme="majorHAnsi" w:cstheme="majorHAnsi"/>
        </w:rPr>
        <w:t>konawcy, z którym zawarł umowę o </w:t>
      </w:r>
      <w:r w:rsidRPr="002D5710">
        <w:rPr>
          <w:rFonts w:asciiTheme="majorHAnsi" w:eastAsia="Arial" w:hAnsiTheme="majorHAnsi" w:cstheme="majorHAnsi"/>
        </w:rPr>
        <w:t>podwykonawstwo, w zakresie odpowiadającym zmianom cen materiałów lub kosztów dotyczących zobowiązania podwykonawcy, jeżeli łącznie spełnione są następujące warunki:</w:t>
      </w:r>
    </w:p>
    <w:p w14:paraId="25E20BF7" w14:textId="77777777" w:rsidR="00E1705C" w:rsidRPr="00F72FFA" w:rsidRDefault="00E1705C" w:rsidP="00E1705C">
      <w:pPr>
        <w:widowControl w:val="0"/>
        <w:numPr>
          <w:ilvl w:val="0"/>
          <w:numId w:val="78"/>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przedmiotem umowy są roboty budowlane lub usługi;</w:t>
      </w:r>
    </w:p>
    <w:p w14:paraId="6BF1B920" w14:textId="77777777" w:rsidR="00E1705C" w:rsidRPr="00F72FFA" w:rsidRDefault="00E1705C" w:rsidP="00E1705C">
      <w:pPr>
        <w:widowControl w:val="0"/>
        <w:numPr>
          <w:ilvl w:val="0"/>
          <w:numId w:val="78"/>
        </w:numPr>
        <w:tabs>
          <w:tab w:val="left" w:pos="709"/>
        </w:tabs>
        <w:spacing w:line="276" w:lineRule="auto"/>
        <w:ind w:left="720" w:hanging="360"/>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lastRenderedPageBreak/>
        <w:t>okres obowiązywania umowy przekracza 6 miesięcy.</w:t>
      </w:r>
    </w:p>
    <w:p w14:paraId="3357FBE2" w14:textId="77777777" w:rsidR="00E1705C" w:rsidRPr="00F72FFA" w:rsidRDefault="00E1705C" w:rsidP="00E1705C">
      <w:pPr>
        <w:pStyle w:val="Akapitzlist"/>
        <w:numPr>
          <w:ilvl w:val="0"/>
          <w:numId w:val="80"/>
        </w:numPr>
        <w:spacing w:line="276" w:lineRule="auto"/>
        <w:ind w:left="426"/>
        <w:jc w:val="both"/>
        <w:rPr>
          <w:rFonts w:asciiTheme="majorHAnsi" w:eastAsia="Arial" w:hAnsiTheme="majorHAnsi" w:cstheme="majorHAnsi"/>
          <w:bCs/>
        </w:rPr>
      </w:pPr>
      <w:r w:rsidRPr="002D5710">
        <w:rPr>
          <w:rFonts w:asciiTheme="majorHAnsi" w:eastAsia="Arial" w:hAnsiTheme="majorHAnsi" w:cstheme="majorHAnsi"/>
        </w:rPr>
        <w:t>Jeżeli</w:t>
      </w:r>
      <w:r w:rsidRPr="00F72FFA">
        <w:rPr>
          <w:rFonts w:asciiTheme="majorHAnsi" w:eastAsia="Arial" w:hAnsiTheme="majorHAnsi" w:cstheme="majorHAnsi"/>
          <w:bCs/>
        </w:rPr>
        <w:t xml:space="preserve"> Umowa została zawarta po upływie 180 dni od dnia upływu terminu składania ofert, początkowym terminem ustalenia zmiany wynagrodzenia jest dzień otwarcia ofert.</w:t>
      </w:r>
    </w:p>
    <w:p w14:paraId="4CDF5B62" w14:textId="77777777" w:rsidR="00054776" w:rsidRPr="00F72FFA" w:rsidRDefault="00054776" w:rsidP="00A46F32">
      <w:pPr>
        <w:widowControl w:val="0"/>
        <w:tabs>
          <w:tab w:val="left" w:pos="567"/>
        </w:tabs>
        <w:spacing w:line="276" w:lineRule="auto"/>
        <w:rPr>
          <w:rFonts w:asciiTheme="majorHAnsi" w:eastAsia="Arial" w:hAnsiTheme="majorHAnsi" w:cstheme="majorHAnsi"/>
          <w:b/>
          <w:bCs w:val="0"/>
          <w:sz w:val="22"/>
          <w:szCs w:val="22"/>
        </w:rPr>
      </w:pPr>
    </w:p>
    <w:p w14:paraId="2FC1A421" w14:textId="6F24D5D8" w:rsidR="00054776" w:rsidRPr="00F72FFA" w:rsidRDefault="00054776" w:rsidP="00054776">
      <w:pPr>
        <w:spacing w:line="276" w:lineRule="auto"/>
        <w:jc w:val="center"/>
        <w:rPr>
          <w:rFonts w:asciiTheme="majorHAnsi" w:hAnsiTheme="majorHAnsi" w:cstheme="majorHAnsi"/>
          <w:b/>
          <w:sz w:val="22"/>
          <w:szCs w:val="22"/>
        </w:rPr>
      </w:pPr>
      <w:bookmarkStart w:id="11" w:name="bookmark25"/>
      <w:r w:rsidRPr="00F72FFA">
        <w:rPr>
          <w:rFonts w:asciiTheme="majorHAnsi" w:hAnsiTheme="majorHAnsi" w:cstheme="majorHAnsi"/>
          <w:b/>
          <w:sz w:val="22"/>
          <w:szCs w:val="22"/>
        </w:rPr>
        <w:t xml:space="preserve">§ 8. </w:t>
      </w:r>
      <w:r w:rsidR="00C8176C" w:rsidRPr="00C8176C">
        <w:rPr>
          <w:rFonts w:asciiTheme="majorHAnsi" w:eastAsia="Arial" w:hAnsiTheme="majorHAnsi" w:cstheme="majorHAnsi"/>
          <w:b/>
          <w:sz w:val="22"/>
          <w:szCs w:val="22"/>
        </w:rPr>
        <w:t xml:space="preserve">Odbiór </w:t>
      </w:r>
      <w:r w:rsidR="0027707C">
        <w:rPr>
          <w:rFonts w:asciiTheme="majorHAnsi" w:eastAsia="Arial" w:hAnsiTheme="majorHAnsi" w:cstheme="majorHAnsi"/>
          <w:b/>
          <w:sz w:val="22"/>
          <w:szCs w:val="22"/>
        </w:rPr>
        <w:t>Przedmiotu Umowy</w:t>
      </w:r>
    </w:p>
    <w:p w14:paraId="4AD477F3" w14:textId="7C56E7B7" w:rsidR="00610C7A" w:rsidRPr="00081C8C"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Wykonawca jest zobowiązany powiadomić Koordynatora Zamawiającego o gotowości do odbioru robót zanikających lub ulegających zakryciu w terminie 3 dni</w:t>
      </w:r>
      <w:r w:rsidR="0089120F">
        <w:rPr>
          <w:rFonts w:asciiTheme="majorHAnsi" w:eastAsia="Arial" w:hAnsiTheme="majorHAnsi" w:cstheme="majorHAnsi"/>
        </w:rPr>
        <w:t xml:space="preserve"> roboczych</w:t>
      </w:r>
      <w:r w:rsidRPr="00081C8C">
        <w:rPr>
          <w:rFonts w:asciiTheme="majorHAnsi" w:eastAsia="Arial" w:hAnsiTheme="majorHAnsi" w:cstheme="majorHAnsi"/>
        </w:rPr>
        <w:t xml:space="preserve"> po ich zakończeniu </w:t>
      </w:r>
      <w:r w:rsidRPr="00081C8C">
        <w:rPr>
          <w:rFonts w:asciiTheme="majorHAnsi" w:eastAsia="Arial" w:hAnsiTheme="majorHAnsi" w:cstheme="majorHAnsi"/>
        </w:rPr>
        <w:br/>
        <w:t>oraz umożliwić Koordynatorowi sprawdzenie każdej roboty zanikającej lub ulegającej zakryciu. Niezgłoszenie tych robót daje Zamawiającemu podstawę do żądania odkrycia robót i przywrócenia stanu poprzedniego na koszt i ryzyko Wykonawcy.</w:t>
      </w:r>
    </w:p>
    <w:p w14:paraId="540A7C1E" w14:textId="163A2FC8" w:rsidR="00610C7A" w:rsidRPr="0035253B"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 xml:space="preserve">Wykonawca jest zobowiązany powiadomić Koordynatora Zamawiającego o gotowości do odbioru </w:t>
      </w:r>
      <w:r w:rsidRPr="0035253B">
        <w:rPr>
          <w:rFonts w:asciiTheme="majorHAnsi" w:eastAsia="Arial" w:hAnsiTheme="majorHAnsi" w:cstheme="majorHAnsi"/>
        </w:rPr>
        <w:t xml:space="preserve">częściowego  Robót  i/lub ich części składowych wskazanych w HRF w terminie 3 dni </w:t>
      </w:r>
      <w:r w:rsidR="0089120F">
        <w:rPr>
          <w:rFonts w:asciiTheme="majorHAnsi" w:eastAsia="Arial" w:hAnsiTheme="majorHAnsi" w:cstheme="majorHAnsi"/>
        </w:rPr>
        <w:t xml:space="preserve">roboczych </w:t>
      </w:r>
      <w:r w:rsidRPr="0035253B">
        <w:rPr>
          <w:rFonts w:asciiTheme="majorHAnsi" w:eastAsia="Arial" w:hAnsiTheme="majorHAnsi" w:cstheme="majorHAnsi"/>
        </w:rPr>
        <w:t xml:space="preserve">po ich zakończeniu oraz umożliwić Koordynatorowi ich sprawdzenie. Niezgłoszenie tych robót daje Zamawiającemu podstawę do wstrzymania się z odbiorem robót niezgłoszonych przez czas umożliwiający przygotowanie się do ich odbioru przez Zamawiającego. Czas ten ustala Zamawiający. </w:t>
      </w:r>
    </w:p>
    <w:p w14:paraId="314878BF" w14:textId="037D1CF0" w:rsidR="00610C7A" w:rsidRPr="00DF1476" w:rsidRDefault="00610C7A" w:rsidP="004B2837">
      <w:pPr>
        <w:pStyle w:val="Akapitzlist"/>
        <w:numPr>
          <w:ilvl w:val="0"/>
          <w:numId w:val="64"/>
        </w:numPr>
        <w:spacing w:line="276" w:lineRule="auto"/>
        <w:ind w:left="426"/>
        <w:jc w:val="both"/>
        <w:rPr>
          <w:rFonts w:asciiTheme="majorHAnsi" w:eastAsia="Arial" w:hAnsiTheme="majorHAnsi" w:cstheme="majorHAnsi"/>
        </w:rPr>
      </w:pPr>
      <w:r w:rsidRPr="00DF1476">
        <w:rPr>
          <w:rFonts w:asciiTheme="majorHAnsi" w:eastAsia="Arial" w:hAnsiTheme="majorHAnsi" w:cstheme="majorHAnsi"/>
        </w:rPr>
        <w:t xml:space="preserve">Zamawiający </w:t>
      </w:r>
      <w:r w:rsidR="00997E5F">
        <w:rPr>
          <w:rFonts w:asciiTheme="majorHAnsi" w:eastAsia="Arial" w:hAnsiTheme="majorHAnsi" w:cstheme="majorHAnsi"/>
        </w:rPr>
        <w:t>zobowiązany</w:t>
      </w:r>
      <w:r w:rsidR="00997E5F" w:rsidRPr="00DF1476">
        <w:rPr>
          <w:rFonts w:asciiTheme="majorHAnsi" w:eastAsia="Arial" w:hAnsiTheme="majorHAnsi" w:cstheme="majorHAnsi"/>
        </w:rPr>
        <w:t xml:space="preserve"> </w:t>
      </w:r>
      <w:r w:rsidRPr="00DF1476">
        <w:rPr>
          <w:rFonts w:asciiTheme="majorHAnsi" w:eastAsia="Arial" w:hAnsiTheme="majorHAnsi" w:cstheme="majorHAnsi"/>
        </w:rPr>
        <w:t xml:space="preserve">jest do odbiorów częściowych Robót – w ciągu </w:t>
      </w:r>
      <w:r w:rsidR="006770E1">
        <w:rPr>
          <w:rFonts w:asciiTheme="majorHAnsi" w:eastAsia="Arial" w:hAnsiTheme="majorHAnsi" w:cstheme="majorHAnsi"/>
        </w:rPr>
        <w:t>3</w:t>
      </w:r>
      <w:r w:rsidR="006770E1" w:rsidRPr="00DF1476">
        <w:rPr>
          <w:rFonts w:asciiTheme="majorHAnsi" w:eastAsia="Arial" w:hAnsiTheme="majorHAnsi" w:cstheme="majorHAnsi"/>
        </w:rPr>
        <w:t xml:space="preserve"> </w:t>
      </w:r>
      <w:r w:rsidRPr="00DF1476">
        <w:rPr>
          <w:rFonts w:asciiTheme="majorHAnsi" w:eastAsia="Arial" w:hAnsiTheme="majorHAnsi" w:cstheme="majorHAnsi"/>
        </w:rPr>
        <w:t xml:space="preserve">dni </w:t>
      </w:r>
      <w:r w:rsidR="0089120F" w:rsidRPr="00DF1476">
        <w:rPr>
          <w:rFonts w:asciiTheme="majorHAnsi" w:eastAsia="Arial" w:hAnsiTheme="majorHAnsi" w:cstheme="majorHAnsi"/>
        </w:rPr>
        <w:t xml:space="preserve">roboczych </w:t>
      </w:r>
      <w:r w:rsidRPr="00DF1476">
        <w:rPr>
          <w:rFonts w:asciiTheme="majorHAnsi" w:eastAsia="Arial" w:hAnsiTheme="majorHAnsi" w:cstheme="majorHAnsi"/>
        </w:rPr>
        <w:t>od dnia zgłoszenia gotowości odbioru przez Wykonawcę.</w:t>
      </w:r>
      <w:r w:rsidR="005B0AE5" w:rsidRPr="00DF1476">
        <w:rPr>
          <w:rFonts w:asciiTheme="majorHAnsi" w:eastAsia="Arial" w:hAnsiTheme="majorHAnsi" w:cstheme="majorHAnsi"/>
        </w:rPr>
        <w:t xml:space="preserve"> Wraz z odbiorami częściowymi Robót przeprowadzany będzie sukcesywnie odbiór dostarczonego i zamontowanego wyposażenia meblowego obiektu – stosuje się w tym zakresie odpowiednio zasady przewidziane dla odbiorów częściowych</w:t>
      </w:r>
      <w:r w:rsidR="00A9715A">
        <w:rPr>
          <w:rFonts w:asciiTheme="majorHAnsi" w:eastAsia="Arial" w:hAnsiTheme="majorHAnsi" w:cstheme="majorHAnsi"/>
        </w:rPr>
        <w:t xml:space="preserve"> jak</w:t>
      </w:r>
      <w:r w:rsidR="005B0AE5" w:rsidRPr="00DF1476">
        <w:rPr>
          <w:rFonts w:asciiTheme="majorHAnsi" w:eastAsia="Arial" w:hAnsiTheme="majorHAnsi" w:cstheme="majorHAnsi"/>
        </w:rPr>
        <w:t xml:space="preserve"> i odbioru końcowego Robót.</w:t>
      </w:r>
    </w:p>
    <w:p w14:paraId="444CF5CD" w14:textId="77777777" w:rsidR="00610C7A" w:rsidRPr="00081C8C"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Z czynności odbioru częściowego sporządza się protokół, który musi zawierać ustalenia poczynione w toku odbioru, a w szczególności:</w:t>
      </w:r>
    </w:p>
    <w:p w14:paraId="577E9F13" w14:textId="77777777" w:rsidR="00610C7A" w:rsidRPr="00081C8C" w:rsidRDefault="00610C7A" w:rsidP="00610C7A">
      <w:pPr>
        <w:widowControl w:val="0"/>
        <w:numPr>
          <w:ilvl w:val="0"/>
          <w:numId w:val="6"/>
        </w:numPr>
        <w:tabs>
          <w:tab w:val="left" w:pos="709"/>
        </w:tabs>
        <w:spacing w:line="276" w:lineRule="auto"/>
        <w:ind w:left="709" w:hanging="283"/>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oznaczenie miejsca sporządzenia,</w:t>
      </w:r>
    </w:p>
    <w:p w14:paraId="2FA9816E" w14:textId="77777777" w:rsidR="00610C7A" w:rsidRPr="00081C8C" w:rsidRDefault="00610C7A" w:rsidP="00610C7A">
      <w:pPr>
        <w:widowControl w:val="0"/>
        <w:numPr>
          <w:ilvl w:val="0"/>
          <w:numId w:val="6"/>
        </w:numPr>
        <w:tabs>
          <w:tab w:val="left" w:pos="709"/>
        </w:tabs>
        <w:spacing w:line="276" w:lineRule="auto"/>
        <w:ind w:left="709" w:hanging="283"/>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datę rozpoczęcia i zakończenia odbioru,</w:t>
      </w:r>
    </w:p>
    <w:p w14:paraId="14D73786" w14:textId="77777777" w:rsidR="00610C7A" w:rsidRPr="00081C8C" w:rsidRDefault="00610C7A" w:rsidP="00610C7A">
      <w:pPr>
        <w:widowControl w:val="0"/>
        <w:numPr>
          <w:ilvl w:val="0"/>
          <w:numId w:val="6"/>
        </w:numPr>
        <w:tabs>
          <w:tab w:val="left" w:pos="709"/>
        </w:tabs>
        <w:spacing w:line="276" w:lineRule="auto"/>
        <w:ind w:left="709" w:hanging="283"/>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oznaczenie osób uczestniczących w odbiorze i charakteru, w jakim uczestniczą,</w:t>
      </w:r>
    </w:p>
    <w:p w14:paraId="1F79CC00" w14:textId="77777777" w:rsidR="00610C7A" w:rsidRPr="00081C8C" w:rsidRDefault="00610C7A" w:rsidP="00610C7A">
      <w:pPr>
        <w:widowControl w:val="0"/>
        <w:numPr>
          <w:ilvl w:val="0"/>
          <w:numId w:val="6"/>
        </w:numPr>
        <w:tabs>
          <w:tab w:val="left" w:pos="709"/>
        </w:tabs>
        <w:spacing w:line="276" w:lineRule="auto"/>
        <w:ind w:left="709" w:hanging="283"/>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wymienienie dokumentów przygotowanych przez Wykonawcę i przekazanych Zamawiającemu,</w:t>
      </w:r>
    </w:p>
    <w:p w14:paraId="1E93D7F2" w14:textId="554245AD" w:rsidR="00610C7A" w:rsidRPr="00081C8C" w:rsidRDefault="00610C7A" w:rsidP="00610C7A">
      <w:pPr>
        <w:widowControl w:val="0"/>
        <w:numPr>
          <w:ilvl w:val="0"/>
          <w:numId w:val="6"/>
        </w:numPr>
        <w:tabs>
          <w:tab w:val="left" w:pos="709"/>
        </w:tabs>
        <w:spacing w:line="276" w:lineRule="auto"/>
        <w:ind w:left="709" w:hanging="283"/>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 xml:space="preserve">wynik dokonanego sprawdzenia ilości i jakości robót podlegających odbiorowi, a w szczególności zgodności ich wykonania z </w:t>
      </w:r>
      <w:r w:rsidR="00AF5E28">
        <w:rPr>
          <w:rFonts w:asciiTheme="majorHAnsi" w:eastAsia="Arial" w:hAnsiTheme="majorHAnsi" w:cstheme="majorHAnsi"/>
          <w:sz w:val="22"/>
          <w:szCs w:val="22"/>
        </w:rPr>
        <w:t>U</w:t>
      </w:r>
      <w:r w:rsidRPr="00081C8C">
        <w:rPr>
          <w:rFonts w:asciiTheme="majorHAnsi" w:eastAsia="Arial" w:hAnsiTheme="majorHAnsi" w:cstheme="majorHAnsi"/>
          <w:sz w:val="22"/>
          <w:szCs w:val="22"/>
        </w:rPr>
        <w:t xml:space="preserve">mową, opisem przedmiotu zamówienia, zasadami wiedzy technicznej i przepisami </w:t>
      </w:r>
      <w:proofErr w:type="spellStart"/>
      <w:r w:rsidRPr="00081C8C">
        <w:rPr>
          <w:rFonts w:asciiTheme="majorHAnsi" w:eastAsia="Arial" w:hAnsiTheme="majorHAnsi" w:cstheme="majorHAnsi"/>
          <w:sz w:val="22"/>
          <w:szCs w:val="22"/>
        </w:rPr>
        <w:t>techniczno</w:t>
      </w:r>
      <w:proofErr w:type="spellEnd"/>
      <w:r w:rsidRPr="00081C8C">
        <w:rPr>
          <w:rFonts w:asciiTheme="majorHAnsi" w:eastAsia="Arial" w:hAnsiTheme="majorHAnsi" w:cstheme="majorHAnsi"/>
          <w:sz w:val="22"/>
          <w:szCs w:val="22"/>
        </w:rPr>
        <w:t xml:space="preserve"> – budowlanymi,</w:t>
      </w:r>
    </w:p>
    <w:p w14:paraId="28D01E61" w14:textId="77777777" w:rsidR="00610C7A" w:rsidRPr="00033693" w:rsidRDefault="00610C7A" w:rsidP="00610C7A">
      <w:pPr>
        <w:widowControl w:val="0"/>
        <w:numPr>
          <w:ilvl w:val="0"/>
          <w:numId w:val="6"/>
        </w:numPr>
        <w:tabs>
          <w:tab w:val="left" w:pos="709"/>
        </w:tabs>
        <w:spacing w:line="276" w:lineRule="auto"/>
        <w:ind w:left="709" w:hanging="283"/>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 xml:space="preserve">wymienienie ujawnionych </w:t>
      </w:r>
      <w:r w:rsidRPr="00033693">
        <w:rPr>
          <w:rFonts w:asciiTheme="majorHAnsi" w:eastAsia="Arial" w:hAnsiTheme="majorHAnsi" w:cstheme="majorHAnsi"/>
          <w:sz w:val="22"/>
          <w:szCs w:val="22"/>
        </w:rPr>
        <w:t>wad,</w:t>
      </w:r>
    </w:p>
    <w:p w14:paraId="532A434F" w14:textId="463F4595" w:rsidR="00610C7A" w:rsidRPr="00033693" w:rsidRDefault="00610C7A" w:rsidP="00610C7A">
      <w:pPr>
        <w:widowControl w:val="0"/>
        <w:numPr>
          <w:ilvl w:val="0"/>
          <w:numId w:val="6"/>
        </w:numPr>
        <w:tabs>
          <w:tab w:val="left" w:pos="709"/>
        </w:tabs>
        <w:spacing w:line="276" w:lineRule="auto"/>
        <w:ind w:left="709" w:hanging="283"/>
        <w:jc w:val="both"/>
        <w:rPr>
          <w:rFonts w:asciiTheme="majorHAnsi" w:eastAsia="Arial" w:hAnsiTheme="majorHAnsi" w:cstheme="majorHAnsi"/>
          <w:sz w:val="22"/>
          <w:szCs w:val="22"/>
        </w:rPr>
      </w:pPr>
      <w:r w:rsidRPr="00033693">
        <w:rPr>
          <w:rFonts w:asciiTheme="majorHAnsi" w:eastAsia="Arial" w:hAnsiTheme="majorHAnsi" w:cstheme="majorHAnsi"/>
          <w:sz w:val="22"/>
          <w:szCs w:val="22"/>
        </w:rPr>
        <w:t>decyzje Zamawiającego co do przyjęcia lub odmowy przyjęcia robót, terminu usunięcia wad, propozycje obniżenia wynagrodzenia Wykonawcy, zalecenia co do konieczności</w:t>
      </w:r>
      <w:r w:rsidR="00A90DF5" w:rsidRPr="00033693">
        <w:rPr>
          <w:rFonts w:asciiTheme="majorHAnsi" w:eastAsia="Arial" w:hAnsiTheme="majorHAnsi" w:cstheme="majorHAnsi"/>
          <w:sz w:val="22"/>
          <w:szCs w:val="22"/>
        </w:rPr>
        <w:t xml:space="preserve"> </w:t>
      </w:r>
      <w:r w:rsidRPr="00033693">
        <w:rPr>
          <w:rFonts w:asciiTheme="majorHAnsi" w:eastAsia="Arial" w:hAnsiTheme="majorHAnsi" w:cstheme="majorHAnsi"/>
          <w:sz w:val="22"/>
          <w:szCs w:val="22"/>
        </w:rPr>
        <w:t>wykonania usług, dostaw, czy robót budowlanych</w:t>
      </w:r>
      <w:r w:rsidR="00A90DF5" w:rsidRPr="00033693">
        <w:rPr>
          <w:rFonts w:asciiTheme="majorHAnsi" w:eastAsia="Arial" w:hAnsiTheme="majorHAnsi" w:cstheme="majorHAnsi"/>
          <w:sz w:val="22"/>
          <w:szCs w:val="22"/>
        </w:rPr>
        <w:t>, powtórnego zakupu lub montażu wyposażenia</w:t>
      </w:r>
      <w:r w:rsidRPr="00033693">
        <w:rPr>
          <w:rFonts w:asciiTheme="majorHAnsi" w:eastAsia="Arial" w:hAnsiTheme="majorHAnsi" w:cstheme="majorHAnsi"/>
          <w:sz w:val="22"/>
          <w:szCs w:val="22"/>
        </w:rPr>
        <w:t xml:space="preserve">, </w:t>
      </w:r>
    </w:p>
    <w:p w14:paraId="1764FFE6" w14:textId="77777777" w:rsidR="00610C7A" w:rsidRPr="00081C8C" w:rsidRDefault="00610C7A" w:rsidP="00610C7A">
      <w:pPr>
        <w:widowControl w:val="0"/>
        <w:numPr>
          <w:ilvl w:val="0"/>
          <w:numId w:val="6"/>
        </w:numPr>
        <w:tabs>
          <w:tab w:val="left" w:pos="709"/>
        </w:tabs>
        <w:spacing w:line="276" w:lineRule="auto"/>
        <w:ind w:left="709" w:hanging="283"/>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oświadczenia i wyjaśnienia Wykonawcy i osób uczestniczących w odbiorze,</w:t>
      </w:r>
    </w:p>
    <w:p w14:paraId="18B9D800" w14:textId="77777777" w:rsidR="00610C7A" w:rsidRPr="00081C8C" w:rsidRDefault="00610C7A" w:rsidP="00610C7A">
      <w:pPr>
        <w:widowControl w:val="0"/>
        <w:numPr>
          <w:ilvl w:val="0"/>
          <w:numId w:val="6"/>
        </w:numPr>
        <w:tabs>
          <w:tab w:val="left" w:pos="709"/>
        </w:tabs>
        <w:spacing w:line="276" w:lineRule="auto"/>
        <w:ind w:left="709" w:hanging="283"/>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podpisy osób uczestniczących w odbiorze.</w:t>
      </w:r>
    </w:p>
    <w:p w14:paraId="2CA02961" w14:textId="4F5A8E7B" w:rsidR="00610C7A" w:rsidRPr="00033693"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 xml:space="preserve">Odbiór końcowy Robót nastąpi po </w:t>
      </w:r>
      <w:r w:rsidRPr="00033693">
        <w:rPr>
          <w:rFonts w:asciiTheme="majorHAnsi" w:eastAsia="Arial" w:hAnsiTheme="majorHAnsi" w:cstheme="majorHAnsi"/>
        </w:rPr>
        <w:t xml:space="preserve">zakończeniu wszystkich Robót i po dostarczeniu kompletnej dokumentacji na podstawie protokołu końcowego odbioru robót, którego wzór określa załącznik nr 1 do umowy. </w:t>
      </w:r>
      <w:r w:rsidR="00A90DF5" w:rsidRPr="00033693">
        <w:rPr>
          <w:rFonts w:asciiTheme="majorHAnsi" w:eastAsia="Arial" w:hAnsiTheme="majorHAnsi" w:cstheme="majorHAnsi"/>
        </w:rPr>
        <w:t xml:space="preserve">Odbiór końcowy obejmuje również odbiór ilościowy </w:t>
      </w:r>
      <w:r w:rsidR="00753BDC" w:rsidRPr="00033693">
        <w:rPr>
          <w:rFonts w:asciiTheme="majorHAnsi" w:eastAsia="Arial" w:hAnsiTheme="majorHAnsi" w:cstheme="majorHAnsi"/>
        </w:rPr>
        <w:t xml:space="preserve">oraz </w:t>
      </w:r>
      <w:r w:rsidR="00A90DF5" w:rsidRPr="00033693">
        <w:rPr>
          <w:rFonts w:asciiTheme="majorHAnsi" w:eastAsia="Arial" w:hAnsiTheme="majorHAnsi" w:cstheme="majorHAnsi"/>
        </w:rPr>
        <w:t xml:space="preserve">jakościowy </w:t>
      </w:r>
      <w:r w:rsidR="006770E1" w:rsidRPr="00033693">
        <w:rPr>
          <w:rFonts w:asciiTheme="majorHAnsi" w:eastAsia="Arial" w:hAnsiTheme="majorHAnsi" w:cstheme="majorHAnsi"/>
        </w:rPr>
        <w:t>dostarczon</w:t>
      </w:r>
      <w:r w:rsidR="006770E1">
        <w:rPr>
          <w:rFonts w:asciiTheme="majorHAnsi" w:eastAsia="Arial" w:hAnsiTheme="majorHAnsi" w:cstheme="majorHAnsi"/>
        </w:rPr>
        <w:t>ych</w:t>
      </w:r>
      <w:r w:rsidR="006770E1" w:rsidRPr="00033693">
        <w:rPr>
          <w:rFonts w:asciiTheme="majorHAnsi" w:eastAsia="Arial" w:hAnsiTheme="majorHAnsi" w:cstheme="majorHAnsi"/>
        </w:rPr>
        <w:t xml:space="preserve"> </w:t>
      </w:r>
      <w:r w:rsidR="00753BDC" w:rsidRPr="00033693">
        <w:rPr>
          <w:rFonts w:asciiTheme="majorHAnsi" w:eastAsia="Arial" w:hAnsiTheme="majorHAnsi" w:cstheme="majorHAnsi"/>
        </w:rPr>
        <w:br/>
      </w:r>
      <w:r w:rsidR="00A90DF5" w:rsidRPr="00033693">
        <w:rPr>
          <w:rFonts w:asciiTheme="majorHAnsi" w:eastAsia="Arial" w:hAnsiTheme="majorHAnsi" w:cstheme="majorHAnsi"/>
        </w:rPr>
        <w:t xml:space="preserve">i </w:t>
      </w:r>
      <w:r w:rsidR="006770E1" w:rsidRPr="00033693">
        <w:rPr>
          <w:rFonts w:asciiTheme="majorHAnsi" w:eastAsia="Arial" w:hAnsiTheme="majorHAnsi" w:cstheme="majorHAnsi"/>
        </w:rPr>
        <w:t>zamontowan</w:t>
      </w:r>
      <w:r w:rsidR="006770E1">
        <w:rPr>
          <w:rFonts w:asciiTheme="majorHAnsi" w:eastAsia="Arial" w:hAnsiTheme="majorHAnsi" w:cstheme="majorHAnsi"/>
        </w:rPr>
        <w:t>ych</w:t>
      </w:r>
      <w:r w:rsidR="006770E1" w:rsidRPr="00033693">
        <w:rPr>
          <w:rFonts w:asciiTheme="majorHAnsi" w:eastAsia="Arial" w:hAnsiTheme="majorHAnsi" w:cstheme="majorHAnsi"/>
        </w:rPr>
        <w:t xml:space="preserve">  </w:t>
      </w:r>
      <w:r w:rsidR="00A90DF5" w:rsidRPr="00033693">
        <w:rPr>
          <w:rFonts w:asciiTheme="majorHAnsi" w:eastAsia="Arial" w:hAnsiTheme="majorHAnsi" w:cstheme="majorHAnsi"/>
        </w:rPr>
        <w:t>przez Wykonawcę elementów wyposażenia meblowego.</w:t>
      </w:r>
    </w:p>
    <w:p w14:paraId="17603C9E" w14:textId="02B9E6F3" w:rsidR="00610C7A" w:rsidRPr="00A90DF5"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A90DF5">
        <w:rPr>
          <w:rFonts w:asciiTheme="majorHAnsi" w:eastAsia="Arial" w:hAnsiTheme="majorHAnsi" w:cstheme="majorHAnsi"/>
        </w:rPr>
        <w:t xml:space="preserve">Zamawiający dokona komisyjnego odbioru końcowego Robót przy udziale upoważnionych przedstawicieli Zamawiającego oraz Wykonawcy, przystępując do odbioru w ciągu </w:t>
      </w:r>
      <w:r w:rsidR="00536DF6">
        <w:rPr>
          <w:rFonts w:asciiTheme="majorHAnsi" w:eastAsia="Arial" w:hAnsiTheme="majorHAnsi" w:cstheme="majorHAnsi"/>
        </w:rPr>
        <w:t>5</w:t>
      </w:r>
      <w:r w:rsidR="00536DF6" w:rsidRPr="00A90DF5">
        <w:rPr>
          <w:rFonts w:asciiTheme="majorHAnsi" w:eastAsia="Arial" w:hAnsiTheme="majorHAnsi" w:cstheme="majorHAnsi"/>
        </w:rPr>
        <w:t xml:space="preserve"> </w:t>
      </w:r>
      <w:r w:rsidRPr="00A90DF5">
        <w:rPr>
          <w:rFonts w:asciiTheme="majorHAnsi" w:eastAsia="Arial" w:hAnsiTheme="majorHAnsi" w:cstheme="majorHAnsi"/>
        </w:rPr>
        <w:t xml:space="preserve">dni </w:t>
      </w:r>
      <w:r w:rsidR="00A90DF5" w:rsidRPr="00A90DF5">
        <w:rPr>
          <w:rFonts w:asciiTheme="majorHAnsi" w:eastAsia="Arial" w:hAnsiTheme="majorHAnsi" w:cstheme="majorHAnsi"/>
        </w:rPr>
        <w:t xml:space="preserve">roboczych </w:t>
      </w:r>
      <w:r w:rsidRPr="00A90DF5">
        <w:rPr>
          <w:rFonts w:asciiTheme="majorHAnsi" w:eastAsia="Arial" w:hAnsiTheme="majorHAnsi" w:cstheme="majorHAnsi"/>
        </w:rPr>
        <w:t xml:space="preserve">od dnia zgłoszenia przez Wykonawcę zakończenia Robót. Odbiór końcowy zostanie zakończony w ciągu </w:t>
      </w:r>
      <w:r w:rsidR="00A90DF5" w:rsidRPr="00A90DF5">
        <w:rPr>
          <w:rFonts w:asciiTheme="majorHAnsi" w:eastAsia="Arial" w:hAnsiTheme="majorHAnsi" w:cstheme="majorHAnsi"/>
        </w:rPr>
        <w:t>5</w:t>
      </w:r>
      <w:r w:rsidR="009470E5" w:rsidRPr="00A90DF5">
        <w:rPr>
          <w:rFonts w:asciiTheme="majorHAnsi" w:eastAsia="Arial" w:hAnsiTheme="majorHAnsi" w:cstheme="majorHAnsi"/>
        </w:rPr>
        <w:t xml:space="preserve"> </w:t>
      </w:r>
      <w:r w:rsidRPr="00A90DF5">
        <w:rPr>
          <w:rFonts w:asciiTheme="majorHAnsi" w:eastAsia="Arial" w:hAnsiTheme="majorHAnsi" w:cstheme="majorHAnsi"/>
        </w:rPr>
        <w:t>dni</w:t>
      </w:r>
      <w:r w:rsidR="00A90DF5" w:rsidRPr="00A90DF5">
        <w:rPr>
          <w:rFonts w:asciiTheme="majorHAnsi" w:eastAsia="Arial" w:hAnsiTheme="majorHAnsi" w:cstheme="majorHAnsi"/>
        </w:rPr>
        <w:t xml:space="preserve"> roboczych</w:t>
      </w:r>
      <w:r w:rsidRPr="00A90DF5">
        <w:rPr>
          <w:rFonts w:asciiTheme="majorHAnsi" w:eastAsia="Arial" w:hAnsiTheme="majorHAnsi" w:cstheme="majorHAnsi"/>
        </w:rPr>
        <w:t xml:space="preserve"> od dnia jego rozpoczęcia. </w:t>
      </w:r>
    </w:p>
    <w:p w14:paraId="087A9F4F" w14:textId="77777777" w:rsidR="00610C7A" w:rsidRPr="00081C8C"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lastRenderedPageBreak/>
        <w:t>W przypadku odmowy podpisania protokołu odbioru częściowego lub końcowego, Strony sporządzają protokół rozbieżności.</w:t>
      </w:r>
    </w:p>
    <w:p w14:paraId="633E54F7" w14:textId="77777777" w:rsidR="00610C7A" w:rsidRPr="00081C8C"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Jeżeli w toku czynności odbioru częściowego lub końcowego zostaną stwierdzone wady:</w:t>
      </w:r>
    </w:p>
    <w:p w14:paraId="694E7B91" w14:textId="77777777" w:rsidR="00610C7A" w:rsidRPr="00081C8C" w:rsidRDefault="00610C7A" w:rsidP="00A5223D">
      <w:pPr>
        <w:widowControl w:val="0"/>
        <w:numPr>
          <w:ilvl w:val="0"/>
          <w:numId w:val="24"/>
        </w:numPr>
        <w:tabs>
          <w:tab w:val="left" w:pos="709"/>
        </w:tabs>
        <w:spacing w:line="276" w:lineRule="auto"/>
        <w:ind w:left="720" w:hanging="294"/>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nieistotne:</w:t>
      </w:r>
    </w:p>
    <w:p w14:paraId="02E762D7" w14:textId="086F7239" w:rsidR="00610C7A" w:rsidRPr="00081C8C" w:rsidRDefault="00610C7A" w:rsidP="00610C7A">
      <w:pPr>
        <w:numPr>
          <w:ilvl w:val="0"/>
          <w:numId w:val="2"/>
        </w:numPr>
        <w:spacing w:line="276" w:lineRule="auto"/>
        <w:ind w:left="993"/>
        <w:contextualSpacing/>
        <w:jc w:val="both"/>
        <w:rPr>
          <w:rFonts w:asciiTheme="majorHAnsi" w:eastAsia="Calibri" w:hAnsiTheme="majorHAnsi" w:cstheme="majorHAnsi"/>
          <w:sz w:val="22"/>
          <w:szCs w:val="22"/>
        </w:rPr>
      </w:pPr>
      <w:r w:rsidRPr="00081C8C">
        <w:rPr>
          <w:rFonts w:asciiTheme="majorHAnsi" w:eastAsia="Calibri" w:hAnsiTheme="majorHAnsi" w:cstheme="majorHAnsi"/>
          <w:sz w:val="22"/>
          <w:szCs w:val="22"/>
        </w:rPr>
        <w:t>nadające się do usunięcia, Zamawiający może odebrać Przedmiot Umowy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r w:rsidR="001E67ED">
        <w:rPr>
          <w:rFonts w:asciiTheme="majorHAnsi" w:eastAsia="Calibri" w:hAnsiTheme="majorHAnsi" w:cstheme="majorHAnsi"/>
          <w:sz w:val="22"/>
          <w:szCs w:val="22"/>
        </w:rPr>
        <w:t xml:space="preserve"> albo zlecić ich usunięcie w drodze wykonania zastępczego bez konieczności pozyskania zgody sądu, na koszt i ryzyko Wykonawcy;</w:t>
      </w:r>
    </w:p>
    <w:p w14:paraId="01C77A92" w14:textId="77777777" w:rsidR="00610C7A" w:rsidRPr="00081C8C" w:rsidRDefault="00610C7A" w:rsidP="00610C7A">
      <w:pPr>
        <w:numPr>
          <w:ilvl w:val="0"/>
          <w:numId w:val="2"/>
        </w:numPr>
        <w:spacing w:line="276" w:lineRule="auto"/>
        <w:ind w:left="993"/>
        <w:contextualSpacing/>
        <w:jc w:val="both"/>
        <w:rPr>
          <w:rFonts w:asciiTheme="majorHAnsi" w:eastAsia="Calibri" w:hAnsiTheme="majorHAnsi" w:cstheme="majorHAnsi"/>
          <w:sz w:val="22"/>
          <w:szCs w:val="22"/>
        </w:rPr>
      </w:pPr>
      <w:r w:rsidRPr="00081C8C">
        <w:rPr>
          <w:rFonts w:asciiTheme="majorHAnsi" w:eastAsia="Calibri" w:hAnsiTheme="majorHAnsi" w:cstheme="majorHAnsi"/>
          <w:sz w:val="22"/>
          <w:szCs w:val="22"/>
        </w:rPr>
        <w:t>nienadające się do usunięcia, Zamawiający może odebrać Przedmiot Umowy z jednoczesnym obniżeniem wynagrodzenia Wykonawcy odpowiednio do utraconej wartości użytkowej i technicznej ustalonej na podstawie opinii biegłego, którego wynagrodzenie zobowiązany jest pokryć Wykonawca,</w:t>
      </w:r>
    </w:p>
    <w:p w14:paraId="5CB5E9D0" w14:textId="77777777" w:rsidR="00610C7A" w:rsidRPr="00081C8C" w:rsidRDefault="00610C7A" w:rsidP="00A5223D">
      <w:pPr>
        <w:widowControl w:val="0"/>
        <w:numPr>
          <w:ilvl w:val="0"/>
          <w:numId w:val="24"/>
        </w:numPr>
        <w:tabs>
          <w:tab w:val="left" w:pos="709"/>
        </w:tabs>
        <w:spacing w:line="276" w:lineRule="auto"/>
        <w:ind w:left="720" w:hanging="360"/>
        <w:jc w:val="both"/>
        <w:rPr>
          <w:rFonts w:asciiTheme="majorHAnsi" w:eastAsia="Arial" w:hAnsiTheme="majorHAnsi" w:cstheme="majorHAnsi"/>
          <w:sz w:val="22"/>
          <w:szCs w:val="22"/>
        </w:rPr>
      </w:pPr>
      <w:r w:rsidRPr="00081C8C">
        <w:rPr>
          <w:rFonts w:asciiTheme="majorHAnsi" w:eastAsia="Arial" w:hAnsiTheme="majorHAnsi" w:cstheme="majorHAnsi"/>
          <w:sz w:val="22"/>
          <w:szCs w:val="22"/>
        </w:rPr>
        <w:t>istotne:</w:t>
      </w:r>
    </w:p>
    <w:p w14:paraId="49D7B8EF" w14:textId="77777777" w:rsidR="00610C7A" w:rsidRPr="00081C8C" w:rsidRDefault="00610C7A" w:rsidP="00610C7A">
      <w:pPr>
        <w:numPr>
          <w:ilvl w:val="0"/>
          <w:numId w:val="4"/>
        </w:numPr>
        <w:spacing w:line="276" w:lineRule="auto"/>
        <w:ind w:left="993"/>
        <w:contextualSpacing/>
        <w:jc w:val="both"/>
        <w:rPr>
          <w:rFonts w:asciiTheme="majorHAnsi" w:eastAsia="Calibri" w:hAnsiTheme="majorHAnsi" w:cstheme="majorHAnsi"/>
          <w:sz w:val="22"/>
          <w:szCs w:val="22"/>
        </w:rPr>
      </w:pPr>
      <w:r w:rsidRPr="00081C8C">
        <w:rPr>
          <w:rFonts w:asciiTheme="majorHAnsi" w:eastAsia="Calibri" w:hAnsiTheme="majorHAnsi" w:cstheme="majorHAnsi"/>
          <w:sz w:val="22"/>
          <w:szCs w:val="22"/>
        </w:rPr>
        <w:t>nadające się do usunięcia, Zamawiający może:</w:t>
      </w:r>
    </w:p>
    <w:p w14:paraId="51BCF8C3" w14:textId="5154AFF1" w:rsidR="004827BB" w:rsidRDefault="00610C7A" w:rsidP="001E67ED">
      <w:pPr>
        <w:numPr>
          <w:ilvl w:val="0"/>
          <w:numId w:val="3"/>
        </w:numPr>
        <w:spacing w:line="276" w:lineRule="auto"/>
        <w:ind w:left="1276" w:hanging="283"/>
        <w:contextualSpacing/>
        <w:jc w:val="both"/>
        <w:rPr>
          <w:rFonts w:asciiTheme="majorHAnsi" w:eastAsia="Calibri" w:hAnsiTheme="majorHAnsi" w:cstheme="majorHAnsi"/>
          <w:sz w:val="22"/>
          <w:szCs w:val="22"/>
        </w:rPr>
      </w:pPr>
      <w:r w:rsidRPr="00081C8C">
        <w:rPr>
          <w:rFonts w:asciiTheme="majorHAnsi" w:eastAsia="Calibri" w:hAnsiTheme="majorHAnsi" w:cstheme="majorHAnsi"/>
          <w:sz w:val="22"/>
          <w:szCs w:val="22"/>
        </w:rPr>
        <w:t>odmówić odbioru Przedmiotu Umowy</w:t>
      </w:r>
      <w:r w:rsidR="004827BB">
        <w:rPr>
          <w:rFonts w:asciiTheme="majorHAnsi" w:eastAsia="Calibri" w:hAnsiTheme="majorHAnsi" w:cstheme="majorHAnsi"/>
          <w:sz w:val="22"/>
          <w:szCs w:val="22"/>
        </w:rPr>
        <w:t xml:space="preserve"> usunięcia wad,</w:t>
      </w:r>
      <w:r w:rsidRPr="00081C8C">
        <w:rPr>
          <w:rFonts w:asciiTheme="majorHAnsi" w:eastAsia="Calibri" w:hAnsiTheme="majorHAnsi" w:cstheme="majorHAnsi"/>
          <w:sz w:val="22"/>
          <w:szCs w:val="22"/>
        </w:rPr>
        <w:t xml:space="preserve"> w terminie wyznaczonym przez </w:t>
      </w:r>
      <w:r w:rsidR="004827BB">
        <w:rPr>
          <w:rFonts w:asciiTheme="majorHAnsi" w:eastAsia="Calibri" w:hAnsiTheme="majorHAnsi" w:cstheme="majorHAnsi"/>
          <w:sz w:val="22"/>
          <w:szCs w:val="22"/>
        </w:rPr>
        <w:t>Zamawiającego</w:t>
      </w:r>
      <w:r w:rsidRPr="00081C8C">
        <w:rPr>
          <w:rFonts w:asciiTheme="majorHAnsi" w:eastAsia="Calibri" w:hAnsiTheme="majorHAnsi" w:cstheme="majorHAnsi"/>
          <w:sz w:val="22"/>
          <w:szCs w:val="22"/>
        </w:rPr>
        <w:t>, a po bezskutecznym upływie terminu wyznaczonego na usunięcie wad</w:t>
      </w:r>
      <w:r w:rsidR="004827BB">
        <w:rPr>
          <w:rFonts w:asciiTheme="majorHAnsi" w:eastAsia="Calibri" w:hAnsiTheme="majorHAnsi" w:cstheme="majorHAnsi"/>
          <w:sz w:val="22"/>
          <w:szCs w:val="22"/>
        </w:rPr>
        <w:t xml:space="preserve">, podtrzymać decyzję o odmowie odbioru i skorzystać z jednego z uprawnień wskazanych poniżej, </w:t>
      </w:r>
    </w:p>
    <w:p w14:paraId="683BE668" w14:textId="77777777" w:rsidR="004827BB" w:rsidRDefault="004827BB" w:rsidP="001E67ED">
      <w:pPr>
        <w:numPr>
          <w:ilvl w:val="0"/>
          <w:numId w:val="3"/>
        </w:numPr>
        <w:spacing w:line="276" w:lineRule="auto"/>
        <w:ind w:left="1276" w:hanging="283"/>
        <w:contextualSpacing/>
        <w:jc w:val="both"/>
        <w:rPr>
          <w:rFonts w:asciiTheme="majorHAnsi" w:eastAsia="Calibri" w:hAnsiTheme="majorHAnsi" w:cstheme="majorHAnsi"/>
          <w:sz w:val="22"/>
          <w:szCs w:val="22"/>
        </w:rPr>
      </w:pPr>
      <w:r>
        <w:rPr>
          <w:rFonts w:asciiTheme="majorHAnsi" w:eastAsia="Calibri" w:hAnsiTheme="majorHAnsi" w:cstheme="majorHAnsi"/>
          <w:sz w:val="22"/>
          <w:szCs w:val="22"/>
        </w:rPr>
        <w:t>albo</w:t>
      </w:r>
      <w:r w:rsidR="00610C7A" w:rsidRPr="00081C8C">
        <w:rPr>
          <w:rFonts w:asciiTheme="majorHAnsi" w:eastAsia="Calibri" w:hAnsiTheme="majorHAnsi" w:cstheme="majorHAnsi"/>
          <w:sz w:val="22"/>
          <w:szCs w:val="22"/>
        </w:rPr>
        <w:t xml:space="preserve"> odebrać Przedmiot Umowy z jednoczesnym obniżeniem wynagrodzenia Wykonawcy odpowiednio do utraconej wartości użytkowej i technicznej ustalonej na podstawie opinii biegłego, którego wynagrodzenie zobowiązany jest pokryć Wykonawca,</w:t>
      </w:r>
      <w:r w:rsidR="001E67ED">
        <w:rPr>
          <w:rFonts w:asciiTheme="majorHAnsi" w:eastAsia="Calibri" w:hAnsiTheme="majorHAnsi" w:cstheme="majorHAnsi"/>
          <w:sz w:val="22"/>
          <w:szCs w:val="22"/>
        </w:rPr>
        <w:t xml:space="preserve"> </w:t>
      </w:r>
    </w:p>
    <w:p w14:paraId="73DE7BFE" w14:textId="05BE9350" w:rsidR="00610C7A" w:rsidRPr="004827BB" w:rsidRDefault="001E67ED" w:rsidP="004827BB">
      <w:pPr>
        <w:numPr>
          <w:ilvl w:val="0"/>
          <w:numId w:val="3"/>
        </w:numPr>
        <w:spacing w:line="276" w:lineRule="auto"/>
        <w:ind w:left="1276" w:hanging="283"/>
        <w:contextualSpacing/>
        <w:jc w:val="both"/>
        <w:rPr>
          <w:rFonts w:asciiTheme="majorHAnsi" w:eastAsia="Calibri" w:hAnsiTheme="majorHAnsi" w:cstheme="majorHAnsi"/>
          <w:sz w:val="22"/>
          <w:szCs w:val="22"/>
        </w:rPr>
      </w:pPr>
      <w:r w:rsidRPr="001E67ED">
        <w:rPr>
          <w:rFonts w:asciiTheme="majorHAnsi" w:eastAsia="Calibri" w:hAnsiTheme="majorHAnsi" w:cstheme="majorHAnsi"/>
          <w:sz w:val="22"/>
          <w:szCs w:val="22"/>
        </w:rPr>
        <w:t xml:space="preserve">albo zlecić usunięcie </w:t>
      </w:r>
      <w:r w:rsidR="004827BB">
        <w:rPr>
          <w:rFonts w:asciiTheme="majorHAnsi" w:eastAsia="Calibri" w:hAnsiTheme="majorHAnsi" w:cstheme="majorHAnsi"/>
          <w:sz w:val="22"/>
          <w:szCs w:val="22"/>
        </w:rPr>
        <w:t xml:space="preserve">wad </w:t>
      </w:r>
      <w:r w:rsidRPr="001E67ED">
        <w:rPr>
          <w:rFonts w:asciiTheme="majorHAnsi" w:eastAsia="Calibri" w:hAnsiTheme="majorHAnsi" w:cstheme="majorHAnsi"/>
          <w:sz w:val="22"/>
          <w:szCs w:val="22"/>
        </w:rPr>
        <w:t>w drodze wykonania zastępczego bez konieczności pozyskania zgody sądu, na koszt i ryzyko Wykonawcy</w:t>
      </w:r>
      <w:r w:rsidR="004827BB">
        <w:rPr>
          <w:rFonts w:asciiTheme="majorHAnsi" w:eastAsia="Calibri" w:hAnsiTheme="majorHAnsi" w:cstheme="majorHAnsi"/>
          <w:sz w:val="22"/>
          <w:szCs w:val="22"/>
        </w:rPr>
        <w:t>;</w:t>
      </w:r>
    </w:p>
    <w:p w14:paraId="0E5BD629" w14:textId="77777777" w:rsidR="00610C7A" w:rsidRPr="00081C8C" w:rsidRDefault="00610C7A" w:rsidP="00610C7A">
      <w:pPr>
        <w:numPr>
          <w:ilvl w:val="0"/>
          <w:numId w:val="4"/>
        </w:numPr>
        <w:spacing w:line="276" w:lineRule="auto"/>
        <w:ind w:left="993"/>
        <w:contextualSpacing/>
        <w:jc w:val="both"/>
        <w:rPr>
          <w:rFonts w:asciiTheme="majorHAnsi" w:eastAsia="Calibri" w:hAnsiTheme="majorHAnsi" w:cstheme="majorHAnsi"/>
          <w:sz w:val="22"/>
          <w:szCs w:val="22"/>
        </w:rPr>
      </w:pPr>
      <w:r w:rsidRPr="00081C8C">
        <w:rPr>
          <w:rFonts w:asciiTheme="majorHAnsi" w:eastAsia="Calibri" w:hAnsiTheme="majorHAnsi" w:cstheme="majorHAnsi"/>
          <w:sz w:val="22"/>
          <w:szCs w:val="22"/>
        </w:rPr>
        <w:t>nienadające się do usunięcia, Zamawiający może:</w:t>
      </w:r>
    </w:p>
    <w:p w14:paraId="347F27E3" w14:textId="77777777" w:rsidR="004827BB" w:rsidRDefault="00610C7A" w:rsidP="00610C7A">
      <w:pPr>
        <w:numPr>
          <w:ilvl w:val="0"/>
          <w:numId w:val="3"/>
        </w:numPr>
        <w:spacing w:line="276" w:lineRule="auto"/>
        <w:ind w:left="1276"/>
        <w:contextualSpacing/>
        <w:jc w:val="both"/>
        <w:rPr>
          <w:rFonts w:asciiTheme="majorHAnsi" w:eastAsia="Calibri" w:hAnsiTheme="majorHAnsi" w:cstheme="majorHAnsi"/>
          <w:sz w:val="22"/>
          <w:szCs w:val="22"/>
        </w:rPr>
      </w:pPr>
      <w:r w:rsidRPr="00081C8C">
        <w:rPr>
          <w:rFonts w:asciiTheme="majorHAnsi" w:eastAsia="Calibri" w:hAnsiTheme="majorHAnsi" w:cstheme="majorHAnsi"/>
          <w:sz w:val="22"/>
          <w:szCs w:val="22"/>
        </w:rPr>
        <w:t>odmówić odbioru Przedmiotu Umowy i żądać wykonania Przedmiotu Umowy po raz kolejny, jednocześnie zachowując prawo domagania się od Wykonawcy kary umownej z tytułu zwłoki w wykonaniu Przedmiotu Umowy,</w:t>
      </w:r>
    </w:p>
    <w:p w14:paraId="743396BE" w14:textId="1AB0A8A5" w:rsidR="00610C7A" w:rsidRPr="00081C8C" w:rsidRDefault="00610C7A" w:rsidP="00610C7A">
      <w:pPr>
        <w:numPr>
          <w:ilvl w:val="0"/>
          <w:numId w:val="3"/>
        </w:numPr>
        <w:spacing w:line="276" w:lineRule="auto"/>
        <w:ind w:left="1276"/>
        <w:contextualSpacing/>
        <w:jc w:val="both"/>
        <w:rPr>
          <w:rFonts w:asciiTheme="majorHAnsi" w:eastAsia="Calibri" w:hAnsiTheme="majorHAnsi" w:cstheme="majorHAnsi"/>
          <w:sz w:val="22"/>
          <w:szCs w:val="22"/>
        </w:rPr>
      </w:pPr>
      <w:r w:rsidRPr="00081C8C">
        <w:rPr>
          <w:rFonts w:asciiTheme="majorHAnsi" w:eastAsia="Calibri" w:hAnsiTheme="majorHAnsi" w:cstheme="majorHAnsi"/>
          <w:sz w:val="22"/>
          <w:szCs w:val="22"/>
        </w:rPr>
        <w:t>albo odebrać Przedmiot Umowy z jednoczesnym obniżeniem wynagrodzenia Wykonawcy odpowiednio do utraconej wartości użytkowej i technicznej ustalonej na podstawie opinii biegłego, którego wynagrodzenie zobowiązany jest pokryć Wykonawca,</w:t>
      </w:r>
    </w:p>
    <w:p w14:paraId="7A2AEB89" w14:textId="77777777" w:rsidR="00610C7A" w:rsidRPr="00081C8C" w:rsidRDefault="00610C7A" w:rsidP="00610C7A">
      <w:pPr>
        <w:numPr>
          <w:ilvl w:val="0"/>
          <w:numId w:val="3"/>
        </w:numPr>
        <w:spacing w:line="276" w:lineRule="auto"/>
        <w:ind w:left="1276"/>
        <w:contextualSpacing/>
        <w:jc w:val="both"/>
        <w:rPr>
          <w:rFonts w:asciiTheme="majorHAnsi" w:eastAsia="Calibri" w:hAnsiTheme="majorHAnsi" w:cstheme="majorHAnsi"/>
          <w:sz w:val="22"/>
          <w:szCs w:val="22"/>
        </w:rPr>
      </w:pPr>
      <w:r w:rsidRPr="00081C8C">
        <w:rPr>
          <w:rFonts w:asciiTheme="majorHAnsi" w:hAnsiTheme="majorHAnsi" w:cstheme="majorHAnsi"/>
          <w:sz w:val="22"/>
          <w:szCs w:val="22"/>
        </w:rPr>
        <w:t>albo</w:t>
      </w:r>
      <w:r w:rsidRPr="00081C8C">
        <w:rPr>
          <w:rFonts w:asciiTheme="majorHAnsi" w:eastAsia="Calibri" w:hAnsiTheme="majorHAnsi" w:cstheme="majorHAnsi"/>
          <w:sz w:val="22"/>
          <w:szCs w:val="22"/>
        </w:rPr>
        <w:t xml:space="preserve"> odmówić odbioru Przedmiotu Umowy i odstąpić od Umowy z winy Wykonawcy; prawo odstąpienia od umowy powinno zostać wykonane w terminie 30 dni od daty stwierdzenia przez Zamawiającego wad nienadających się do usunięcia.</w:t>
      </w:r>
    </w:p>
    <w:p w14:paraId="3784194D" w14:textId="1B9DAD28" w:rsidR="000652DD"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 xml:space="preserve">Dla potrzeb niniejszej Umowy oraz dokonania odbioru Przedmiotu Umowy poprzez „wady istotne” rozumie się w szczególności: </w:t>
      </w:r>
    </w:p>
    <w:p w14:paraId="333CB662" w14:textId="4DB76B15" w:rsidR="00DA5A0C" w:rsidRPr="00DA5A0C" w:rsidRDefault="00610C7A" w:rsidP="00DA5A0C">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wady wyłączające lub ograniczające możliwość użytkowania w całości lub części Przedmiotu Umowy zgodnie z jego przeznaczeniem</w:t>
      </w:r>
      <w:r w:rsidR="006770E1">
        <w:rPr>
          <w:rFonts w:asciiTheme="majorHAnsi" w:eastAsia="Arial" w:hAnsiTheme="majorHAnsi" w:cstheme="majorHAnsi"/>
        </w:rPr>
        <w:t xml:space="preserve">. </w:t>
      </w:r>
      <w:r w:rsidR="00DA5A0C" w:rsidRPr="00081C8C">
        <w:rPr>
          <w:rFonts w:asciiTheme="majorHAnsi" w:eastAsia="Arial" w:hAnsiTheme="majorHAnsi" w:cstheme="majorHAnsi"/>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Za termin zakończenia robót podwykonawczych uważa się dzień </w:t>
      </w:r>
      <w:r w:rsidR="00DA5A0C" w:rsidRPr="00081C8C">
        <w:rPr>
          <w:rFonts w:asciiTheme="majorHAnsi" w:eastAsia="Arial" w:hAnsiTheme="majorHAnsi" w:cstheme="majorHAnsi"/>
        </w:rPr>
        <w:lastRenderedPageBreak/>
        <w:t xml:space="preserve">podpisania przez Wykonawcę protokołu końcowego odbioru robót podwykonawczych wolnych </w:t>
      </w:r>
      <w:r w:rsidR="002E2F2A">
        <w:rPr>
          <w:rFonts w:asciiTheme="majorHAnsi" w:eastAsia="Arial" w:hAnsiTheme="majorHAnsi" w:cstheme="majorHAnsi"/>
        </w:rPr>
        <w:br/>
      </w:r>
      <w:r w:rsidR="00DA5A0C" w:rsidRPr="00081C8C">
        <w:rPr>
          <w:rFonts w:asciiTheme="majorHAnsi" w:eastAsia="Arial" w:hAnsiTheme="majorHAnsi" w:cstheme="majorHAnsi"/>
        </w:rPr>
        <w:t>od wad istotnych wraz z przekazaniem Wykonawcy wymaganej dokumentacji odbiorowej.</w:t>
      </w:r>
    </w:p>
    <w:p w14:paraId="32BFC9DD" w14:textId="63C7F458" w:rsidR="00610C7A" w:rsidRDefault="00610C7A" w:rsidP="00BC1FAB">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 xml:space="preserve">W skład dokumentacji odbiorowej wchodzić będą w szczególności: </w:t>
      </w:r>
      <w:r w:rsidR="00536DF6">
        <w:rPr>
          <w:rFonts w:asciiTheme="majorHAnsi" w:eastAsia="Arial" w:hAnsiTheme="majorHAnsi" w:cstheme="majorHAnsi"/>
        </w:rPr>
        <w:t xml:space="preserve">dokumentacja projektowa </w:t>
      </w:r>
      <w:r w:rsidR="002E2F2A">
        <w:rPr>
          <w:rFonts w:asciiTheme="majorHAnsi" w:eastAsia="Arial" w:hAnsiTheme="majorHAnsi" w:cstheme="majorHAnsi"/>
        </w:rPr>
        <w:br/>
      </w:r>
      <w:r w:rsidR="00536DF6">
        <w:rPr>
          <w:rFonts w:asciiTheme="majorHAnsi" w:eastAsia="Arial" w:hAnsiTheme="majorHAnsi" w:cstheme="majorHAnsi"/>
        </w:rPr>
        <w:t>z naniesionymi z</w:t>
      </w:r>
      <w:r w:rsidR="00E93212">
        <w:rPr>
          <w:rFonts w:asciiTheme="majorHAnsi" w:eastAsia="Arial" w:hAnsiTheme="majorHAnsi" w:cstheme="majorHAnsi"/>
        </w:rPr>
        <w:t>mianami</w:t>
      </w:r>
      <w:r w:rsidR="00536DF6">
        <w:rPr>
          <w:rFonts w:asciiTheme="majorHAnsi" w:eastAsia="Arial" w:hAnsiTheme="majorHAnsi" w:cstheme="majorHAnsi"/>
        </w:rPr>
        <w:t xml:space="preserve"> wynikłymi w trakcie realizacji zadania, inwentaryzacja </w:t>
      </w:r>
      <w:r w:rsidR="00234C55">
        <w:rPr>
          <w:rFonts w:asciiTheme="majorHAnsi" w:eastAsia="Arial" w:hAnsiTheme="majorHAnsi" w:cstheme="majorHAnsi"/>
        </w:rPr>
        <w:t>architektoniczna</w:t>
      </w:r>
      <w:r w:rsidR="00536DF6">
        <w:rPr>
          <w:rFonts w:asciiTheme="majorHAnsi" w:eastAsia="Arial" w:hAnsiTheme="majorHAnsi" w:cstheme="majorHAnsi"/>
        </w:rPr>
        <w:t xml:space="preserve"> budynków w częściach modernizowanych, </w:t>
      </w:r>
      <w:r w:rsidRPr="00081C8C">
        <w:rPr>
          <w:rFonts w:asciiTheme="majorHAnsi" w:eastAsia="Arial" w:hAnsiTheme="majorHAnsi" w:cstheme="majorHAnsi"/>
        </w:rPr>
        <w:t xml:space="preserve">protokoły odbioru robót, prób, badań, rozruchów, karty gwarancji jakości, wykaz wyposażenia, wymagane certyfikaty </w:t>
      </w:r>
      <w:r w:rsidR="00BC1FAB">
        <w:rPr>
          <w:rFonts w:asciiTheme="majorHAnsi" w:eastAsia="Arial" w:hAnsiTheme="majorHAnsi" w:cstheme="majorHAnsi"/>
        </w:rPr>
        <w:t xml:space="preserve"> </w:t>
      </w:r>
      <w:r w:rsidRPr="00081C8C">
        <w:rPr>
          <w:rFonts w:asciiTheme="majorHAnsi" w:eastAsia="Arial" w:hAnsiTheme="majorHAnsi" w:cstheme="majorHAnsi"/>
        </w:rPr>
        <w:t xml:space="preserve">(w tym z wykonanych </w:t>
      </w:r>
      <w:r w:rsidRPr="001160A1">
        <w:rPr>
          <w:rFonts w:asciiTheme="majorHAnsi" w:eastAsia="Arial" w:hAnsiTheme="majorHAnsi" w:cstheme="majorHAnsi"/>
        </w:rPr>
        <w:t xml:space="preserve">pomiarów </w:t>
      </w:r>
      <w:r w:rsidR="002E2F2A">
        <w:rPr>
          <w:rFonts w:asciiTheme="majorHAnsi" w:eastAsia="Arial" w:hAnsiTheme="majorHAnsi" w:cstheme="majorHAnsi"/>
        </w:rPr>
        <w:br/>
      </w:r>
      <w:r w:rsidRPr="001160A1">
        <w:rPr>
          <w:rFonts w:asciiTheme="majorHAnsi" w:eastAsia="Arial" w:hAnsiTheme="majorHAnsi" w:cstheme="majorHAnsi"/>
        </w:rPr>
        <w:t xml:space="preserve">i certyfikacji sieci komputerowej), atesty, aprobaty techniczne, </w:t>
      </w:r>
      <w:r w:rsidR="005D7CE5" w:rsidRPr="001160A1">
        <w:rPr>
          <w:rFonts w:asciiTheme="majorHAnsi" w:hAnsiTheme="majorHAnsi" w:cstheme="majorHAnsi"/>
        </w:rPr>
        <w:t>instrukcje eksploatacji,</w:t>
      </w:r>
      <w:r w:rsidR="005D7CE5" w:rsidRPr="001160A1">
        <w:rPr>
          <w:rFonts w:asciiTheme="majorHAnsi" w:eastAsia="Arial" w:hAnsiTheme="majorHAnsi" w:cstheme="majorHAnsi"/>
        </w:rPr>
        <w:t xml:space="preserve"> </w:t>
      </w:r>
      <w:r w:rsidRPr="001160A1">
        <w:rPr>
          <w:rFonts w:asciiTheme="majorHAnsi" w:eastAsia="Arial" w:hAnsiTheme="majorHAnsi" w:cstheme="majorHAnsi"/>
        </w:rPr>
        <w:t xml:space="preserve">deklaracje </w:t>
      </w:r>
      <w:r w:rsidRPr="00081C8C">
        <w:rPr>
          <w:rFonts w:asciiTheme="majorHAnsi" w:eastAsia="Arial" w:hAnsiTheme="majorHAnsi" w:cstheme="majorHAnsi"/>
        </w:rPr>
        <w:t xml:space="preserve">zgodności, karty techniczne, zaświadczenia o dopuszczeniu zastosowanych materiałów i urządzeń </w:t>
      </w:r>
      <w:r w:rsidR="002E2F2A">
        <w:rPr>
          <w:rFonts w:asciiTheme="majorHAnsi" w:eastAsia="Arial" w:hAnsiTheme="majorHAnsi" w:cstheme="majorHAnsi"/>
        </w:rPr>
        <w:br/>
      </w:r>
      <w:r w:rsidRPr="00081C8C">
        <w:rPr>
          <w:rFonts w:asciiTheme="majorHAnsi" w:eastAsia="Arial" w:hAnsiTheme="majorHAnsi" w:cstheme="majorHAnsi"/>
        </w:rPr>
        <w:t>do stosowania w budownictwie i ewentualnie inne dokumenty związane z realizacją Przedmiotu Umowy.</w:t>
      </w:r>
    </w:p>
    <w:p w14:paraId="2B69118C" w14:textId="30EAD6CB" w:rsidR="005D7CE5" w:rsidRPr="005D7CE5" w:rsidRDefault="005D7CE5" w:rsidP="00BC1FAB">
      <w:pPr>
        <w:pStyle w:val="Akapitzlist"/>
        <w:numPr>
          <w:ilvl w:val="0"/>
          <w:numId w:val="64"/>
        </w:numPr>
        <w:spacing w:line="276" w:lineRule="auto"/>
        <w:ind w:left="426"/>
        <w:jc w:val="both"/>
        <w:rPr>
          <w:rFonts w:asciiTheme="majorHAnsi" w:eastAsia="Arial" w:hAnsiTheme="majorHAnsi" w:cstheme="majorHAnsi"/>
        </w:rPr>
      </w:pPr>
      <w:r w:rsidRPr="005D7CE5">
        <w:rPr>
          <w:rFonts w:asciiTheme="majorHAnsi" w:eastAsia="Arial" w:hAnsiTheme="majorHAnsi" w:cstheme="majorHAnsi"/>
        </w:rPr>
        <w:t xml:space="preserve">Wykonawca winien również przekazać Zamawiającemu harmonogram przeglądów serwisowych (okresowych) wszystkich zamontowanych urządzeń i instalacji, </w:t>
      </w:r>
      <w:r w:rsidR="00BC1FAB">
        <w:rPr>
          <w:rFonts w:asciiTheme="majorHAnsi" w:eastAsia="Arial" w:hAnsiTheme="majorHAnsi" w:cstheme="majorHAnsi"/>
        </w:rPr>
        <w:t xml:space="preserve"> </w:t>
      </w:r>
      <w:r w:rsidRPr="005D7CE5">
        <w:rPr>
          <w:rFonts w:asciiTheme="majorHAnsi" w:eastAsia="Arial" w:hAnsiTheme="majorHAnsi" w:cstheme="majorHAnsi"/>
        </w:rPr>
        <w:t xml:space="preserve">w tym przeglądów stolarki drzwiowej, wynikających z instrukcji lub gwarancji producenta, jak również przepisów szczególnych (np. ustaw, rozporządzeń, norm). Harmonogram winien być przygotowany na okres trwania gwarancji. </w:t>
      </w:r>
    </w:p>
    <w:p w14:paraId="02AFF795" w14:textId="77777777" w:rsidR="00610C7A" w:rsidRPr="00081C8C"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Dokumentacja odbiorowa kompletowana będzie przez Wykonawcę sukcesywnie wraz z postępem Robót.</w:t>
      </w:r>
    </w:p>
    <w:p w14:paraId="33B9CFDE" w14:textId="77777777" w:rsidR="00610C7A" w:rsidRPr="00081C8C" w:rsidRDefault="00610C7A" w:rsidP="00A5223D">
      <w:pPr>
        <w:pStyle w:val="Akapitzlist"/>
        <w:numPr>
          <w:ilvl w:val="0"/>
          <w:numId w:val="64"/>
        </w:numPr>
        <w:spacing w:line="276" w:lineRule="auto"/>
        <w:ind w:left="426"/>
        <w:jc w:val="both"/>
        <w:rPr>
          <w:rFonts w:asciiTheme="majorHAnsi" w:eastAsia="Arial" w:hAnsiTheme="majorHAnsi" w:cstheme="majorHAnsi"/>
        </w:rPr>
      </w:pPr>
      <w:r w:rsidRPr="00081C8C">
        <w:rPr>
          <w:rFonts w:asciiTheme="majorHAnsi" w:eastAsia="Arial" w:hAnsiTheme="majorHAnsi" w:cstheme="majorHAnsi"/>
        </w:rPr>
        <w:t>Dokumentacja odbiorowa, a także inne dokumenty potwierdzające prawidłowość realizowanych Robót, będą udostępniane Zamawiającemu na każde jego żądanie w terminie określonym przez Zamawiającego.</w:t>
      </w:r>
    </w:p>
    <w:p w14:paraId="7A684F17" w14:textId="4A0A05C8" w:rsidR="00610C7A" w:rsidRPr="00DA5A0C" w:rsidRDefault="00610C7A" w:rsidP="00A5223D">
      <w:pPr>
        <w:pStyle w:val="Akapitzlist"/>
        <w:numPr>
          <w:ilvl w:val="0"/>
          <w:numId w:val="64"/>
        </w:numPr>
        <w:spacing w:line="276" w:lineRule="auto"/>
        <w:ind w:left="426"/>
        <w:jc w:val="both"/>
        <w:rPr>
          <w:rFonts w:asciiTheme="minorHAnsi" w:eastAsia="Arial" w:hAnsiTheme="minorHAnsi" w:cstheme="minorHAnsi"/>
        </w:rPr>
      </w:pPr>
      <w:r w:rsidRPr="00081C8C">
        <w:rPr>
          <w:rFonts w:asciiTheme="majorHAnsi" w:eastAsia="Arial" w:hAnsiTheme="majorHAnsi" w:cstheme="majorHAnsi"/>
        </w:rPr>
        <w:t>Skompletowana dokumentacja odbiorowa</w:t>
      </w:r>
      <w:r w:rsidR="005D7CE5">
        <w:rPr>
          <w:rFonts w:asciiTheme="majorHAnsi" w:eastAsia="Arial" w:hAnsiTheme="majorHAnsi" w:cstheme="majorHAnsi"/>
        </w:rPr>
        <w:t xml:space="preserve"> i powykonawcza</w:t>
      </w:r>
      <w:r w:rsidRPr="00081C8C">
        <w:rPr>
          <w:rFonts w:asciiTheme="majorHAnsi" w:eastAsia="Arial" w:hAnsiTheme="majorHAnsi" w:cstheme="majorHAnsi"/>
        </w:rPr>
        <w:t xml:space="preserve"> zostanie przekazana Zamawiającemu </w:t>
      </w:r>
      <w:r w:rsidR="002650AA">
        <w:rPr>
          <w:rFonts w:asciiTheme="majorHAnsi" w:eastAsia="Arial" w:hAnsiTheme="majorHAnsi" w:cstheme="majorHAnsi"/>
        </w:rPr>
        <w:br/>
      </w:r>
      <w:r w:rsidRPr="00081C8C">
        <w:rPr>
          <w:rFonts w:asciiTheme="majorHAnsi" w:eastAsia="Arial" w:hAnsiTheme="majorHAnsi" w:cstheme="majorHAnsi"/>
        </w:rPr>
        <w:t xml:space="preserve">w wersji papierowej (3 egz.) i elektronicznej (2 egz.), </w:t>
      </w:r>
      <w:r w:rsidR="002650AA" w:rsidRPr="002650AA">
        <w:rPr>
          <w:rFonts w:asciiTheme="majorHAnsi" w:eastAsia="Arial" w:hAnsiTheme="majorHAnsi" w:cstheme="majorHAnsi"/>
        </w:rPr>
        <w:t>najpóźniej w dniu zgłoszenia gotowości Robót do odbioru</w:t>
      </w:r>
      <w:r w:rsidRPr="00081C8C">
        <w:rPr>
          <w:rFonts w:asciiTheme="majorHAnsi" w:eastAsia="Arial" w:hAnsiTheme="majorHAnsi" w:cstheme="majorHAnsi"/>
        </w:rPr>
        <w:t>.</w:t>
      </w:r>
    </w:p>
    <w:p w14:paraId="6F188161" w14:textId="77777777" w:rsidR="00DA5A0C" w:rsidRPr="005503E5" w:rsidRDefault="00DA5A0C" w:rsidP="00DA5A0C">
      <w:pPr>
        <w:pStyle w:val="Akapitzlist"/>
        <w:spacing w:line="276" w:lineRule="auto"/>
        <w:ind w:left="426"/>
        <w:jc w:val="both"/>
        <w:rPr>
          <w:rFonts w:asciiTheme="minorHAnsi" w:eastAsia="Arial" w:hAnsiTheme="minorHAnsi" w:cstheme="minorHAnsi"/>
        </w:rPr>
      </w:pPr>
    </w:p>
    <w:p w14:paraId="5DB2BB8E" w14:textId="77777777" w:rsidR="00054776" w:rsidRPr="00F72FFA" w:rsidRDefault="00054776" w:rsidP="00054776">
      <w:pPr>
        <w:keepNext/>
        <w:keepLines/>
        <w:widowControl w:val="0"/>
        <w:spacing w:line="276" w:lineRule="auto"/>
        <w:jc w:val="center"/>
        <w:outlineLvl w:val="0"/>
        <w:rPr>
          <w:rFonts w:asciiTheme="majorHAnsi" w:eastAsia="Arial" w:hAnsiTheme="majorHAnsi" w:cstheme="majorHAnsi"/>
          <w:b/>
          <w:bCs w:val="0"/>
          <w:sz w:val="22"/>
          <w:szCs w:val="22"/>
        </w:rPr>
      </w:pPr>
      <w:bookmarkStart w:id="12" w:name="bookmark28"/>
      <w:bookmarkEnd w:id="11"/>
      <w:r w:rsidRPr="00F72FFA">
        <w:rPr>
          <w:rFonts w:asciiTheme="majorHAnsi" w:eastAsia="Arial" w:hAnsiTheme="majorHAnsi" w:cstheme="majorHAnsi"/>
          <w:b/>
          <w:sz w:val="22"/>
          <w:szCs w:val="22"/>
        </w:rPr>
        <w:t xml:space="preserve">§ 9. </w:t>
      </w:r>
      <w:bookmarkStart w:id="13" w:name="bookmark29"/>
      <w:bookmarkEnd w:id="12"/>
      <w:r w:rsidRPr="00F72FFA">
        <w:rPr>
          <w:rFonts w:asciiTheme="majorHAnsi" w:eastAsia="Arial" w:hAnsiTheme="majorHAnsi" w:cstheme="majorHAnsi"/>
          <w:b/>
          <w:sz w:val="22"/>
          <w:szCs w:val="22"/>
        </w:rPr>
        <w:t>Gwarancja i rękojmia</w:t>
      </w:r>
      <w:bookmarkEnd w:id="13"/>
    </w:p>
    <w:p w14:paraId="3C231279" w14:textId="7D8CB03B" w:rsidR="00E70099" w:rsidRPr="00C56EEF" w:rsidRDefault="00E70099" w:rsidP="00A5223D">
      <w:pPr>
        <w:widowControl w:val="0"/>
        <w:numPr>
          <w:ilvl w:val="0"/>
          <w:numId w:val="42"/>
        </w:numPr>
        <w:tabs>
          <w:tab w:val="left" w:pos="284"/>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Z dniem </w:t>
      </w:r>
      <w:r w:rsidRPr="00C56EEF">
        <w:rPr>
          <w:rFonts w:asciiTheme="majorHAnsi" w:eastAsia="Arial" w:hAnsiTheme="majorHAnsi" w:cstheme="majorHAnsi"/>
          <w:sz w:val="22"/>
          <w:szCs w:val="22"/>
        </w:rPr>
        <w:t xml:space="preserve">podpisania końcowego protokołu odbioru Przedmiotu Umowy przez Zamawiającego, Wykonawca udziela gwarancji na wykonane </w:t>
      </w:r>
      <w:r w:rsidR="0027707C" w:rsidRPr="00C56EEF">
        <w:rPr>
          <w:rFonts w:asciiTheme="majorHAnsi" w:eastAsia="Arial" w:hAnsiTheme="majorHAnsi" w:cstheme="majorHAnsi"/>
          <w:sz w:val="22"/>
          <w:szCs w:val="22"/>
        </w:rPr>
        <w:t>Roboty</w:t>
      </w:r>
      <w:r w:rsidRPr="00C56EEF">
        <w:rPr>
          <w:rFonts w:asciiTheme="majorHAnsi" w:eastAsia="Arial" w:hAnsiTheme="majorHAnsi" w:cstheme="majorHAnsi"/>
          <w:sz w:val="22"/>
          <w:szCs w:val="22"/>
        </w:rPr>
        <w:t xml:space="preserve"> oraz zastosowane materiały i urządzenia, na okres </w:t>
      </w:r>
      <w:r w:rsidR="003103AD" w:rsidRPr="00C56EEF">
        <w:rPr>
          <w:rFonts w:asciiTheme="majorHAnsi" w:eastAsia="Arial" w:hAnsiTheme="majorHAnsi" w:cstheme="majorHAnsi"/>
          <w:sz w:val="22"/>
          <w:szCs w:val="22"/>
        </w:rPr>
        <w:t>…………</w:t>
      </w:r>
      <w:r w:rsidR="0027707C" w:rsidRPr="00C56EEF">
        <w:rPr>
          <w:rFonts w:asciiTheme="majorHAnsi" w:eastAsia="Arial" w:hAnsiTheme="majorHAnsi" w:cstheme="majorHAnsi"/>
          <w:sz w:val="22"/>
          <w:szCs w:val="22"/>
        </w:rPr>
        <w:t xml:space="preserve"> </w:t>
      </w:r>
      <w:r w:rsidRPr="00C56EEF">
        <w:rPr>
          <w:rFonts w:asciiTheme="majorHAnsi" w:eastAsia="Arial" w:hAnsiTheme="majorHAnsi" w:cstheme="majorHAnsi"/>
          <w:sz w:val="22"/>
          <w:szCs w:val="22"/>
        </w:rPr>
        <w:t>miesięcy</w:t>
      </w:r>
      <w:r w:rsidR="00380FBB" w:rsidRPr="00C56EEF">
        <w:rPr>
          <w:rFonts w:asciiTheme="majorHAnsi" w:eastAsia="Arial" w:hAnsiTheme="majorHAnsi" w:cstheme="majorHAnsi"/>
          <w:sz w:val="22"/>
          <w:szCs w:val="22"/>
        </w:rPr>
        <w:t xml:space="preserve">. </w:t>
      </w:r>
      <w:r w:rsidRPr="00C56EEF">
        <w:rPr>
          <w:rFonts w:asciiTheme="majorHAnsi" w:eastAsia="Arial" w:hAnsiTheme="majorHAnsi" w:cstheme="majorHAnsi"/>
          <w:sz w:val="22"/>
          <w:szCs w:val="22"/>
        </w:rPr>
        <w:t>W przypadku wcześniejszego rozwiązania Umowy Wykonawca udziela gwarancji, o której wyżej mowa, na wykonaną część Przedmiotu Umowy.</w:t>
      </w:r>
    </w:p>
    <w:p w14:paraId="1A10E6CC" w14:textId="657689CC" w:rsidR="00E70099" w:rsidRPr="00F72FFA" w:rsidRDefault="00E70099" w:rsidP="00A5223D">
      <w:pPr>
        <w:widowControl w:val="0"/>
        <w:numPr>
          <w:ilvl w:val="0"/>
          <w:numId w:val="42"/>
        </w:numPr>
        <w:tabs>
          <w:tab w:val="left" w:pos="284"/>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Jeżeli oprócz gwarancji udzielonej przez Wykonawcę wykorzystane materiały lub urządzenia objęte są również odrębną gwarancją ich producenta, Wykonawca najpóźniej w dacie zgłoszenia gotowości </w:t>
      </w:r>
      <w:r w:rsidR="0027707C">
        <w:rPr>
          <w:rFonts w:asciiTheme="majorHAnsi" w:eastAsia="Arial" w:hAnsiTheme="majorHAnsi" w:cstheme="majorHAnsi"/>
          <w:sz w:val="22"/>
          <w:szCs w:val="22"/>
        </w:rPr>
        <w:t>R</w:t>
      </w:r>
      <w:r w:rsidR="0027707C" w:rsidRPr="00F72FFA">
        <w:rPr>
          <w:rFonts w:asciiTheme="majorHAnsi" w:eastAsia="Arial" w:hAnsiTheme="majorHAnsi" w:cstheme="majorHAnsi"/>
          <w:sz w:val="22"/>
          <w:szCs w:val="22"/>
        </w:rPr>
        <w:t xml:space="preserve">obót </w:t>
      </w:r>
      <w:r w:rsidRPr="00F72FFA">
        <w:rPr>
          <w:rFonts w:asciiTheme="majorHAnsi" w:eastAsia="Arial" w:hAnsiTheme="majorHAnsi" w:cstheme="majorHAnsi"/>
          <w:sz w:val="22"/>
          <w:szCs w:val="22"/>
        </w:rPr>
        <w:t>do odbioru końcowego przekaże Zamawiającemu stosowne doku</w:t>
      </w:r>
      <w:r w:rsidR="006A1836" w:rsidRPr="00F72FFA">
        <w:rPr>
          <w:rFonts w:asciiTheme="majorHAnsi" w:eastAsia="Arial" w:hAnsiTheme="majorHAnsi" w:cstheme="majorHAnsi"/>
          <w:sz w:val="22"/>
          <w:szCs w:val="22"/>
        </w:rPr>
        <w:t xml:space="preserve">menty gwarancyjne uprawniające </w:t>
      </w:r>
      <w:r w:rsidRPr="00F72FFA">
        <w:rPr>
          <w:rFonts w:asciiTheme="majorHAnsi" w:eastAsia="Arial" w:hAnsiTheme="majorHAnsi" w:cstheme="majorHAnsi"/>
          <w:sz w:val="22"/>
          <w:szCs w:val="22"/>
        </w:rPr>
        <w:t>do skorzystania z roszczeń wynikających z takiej odrębnej gwarancji producenta. Niżej określone warunki znajdują zastosowanie do gwarancji Wykonawcy.</w:t>
      </w:r>
    </w:p>
    <w:p w14:paraId="1572D3AA" w14:textId="77777777" w:rsidR="00E70099" w:rsidRPr="00F72FFA" w:rsidRDefault="00E70099" w:rsidP="00A5223D">
      <w:pPr>
        <w:widowControl w:val="0"/>
        <w:numPr>
          <w:ilvl w:val="0"/>
          <w:numId w:val="42"/>
        </w:numPr>
        <w:tabs>
          <w:tab w:val="left" w:pos="284"/>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Świadczenia gwarancyjne polegają na usuwaniu wszelkich wad i usterek powstałych w okresie gwarancji.</w:t>
      </w:r>
    </w:p>
    <w:p w14:paraId="712ED308" w14:textId="77777777" w:rsidR="00E70099" w:rsidRPr="00F72FFA" w:rsidRDefault="00E70099" w:rsidP="00A5223D">
      <w:pPr>
        <w:widowControl w:val="0"/>
        <w:numPr>
          <w:ilvl w:val="0"/>
          <w:numId w:val="42"/>
        </w:numPr>
        <w:tabs>
          <w:tab w:val="left" w:pos="284"/>
        </w:tabs>
        <w:spacing w:line="276" w:lineRule="auto"/>
        <w:ind w:left="284" w:hanging="284"/>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sz w:val="22"/>
          <w:szCs w:val="22"/>
        </w:rPr>
        <w:t>Nie podlegają</w:t>
      </w:r>
      <w:r w:rsidRPr="00F72FFA">
        <w:rPr>
          <w:rFonts w:asciiTheme="majorHAnsi" w:eastAsia="Arial" w:hAnsiTheme="majorHAnsi" w:cstheme="majorHAnsi"/>
          <w:bCs w:val="0"/>
          <w:kern w:val="0"/>
          <w:sz w:val="22"/>
          <w:szCs w:val="22"/>
          <w:lang w:eastAsia="en-US"/>
        </w:rPr>
        <w:t xml:space="preserve"> uprawnieniom z tytułu gwarancji wady i usterki powstałe na skutek:</w:t>
      </w:r>
    </w:p>
    <w:p w14:paraId="2C62D58A" w14:textId="77777777" w:rsidR="00E70099" w:rsidRPr="00F72FFA" w:rsidRDefault="00E70099" w:rsidP="00A5223D">
      <w:pPr>
        <w:widowControl w:val="0"/>
        <w:numPr>
          <w:ilvl w:val="0"/>
          <w:numId w:val="34"/>
        </w:numPr>
        <w:tabs>
          <w:tab w:val="left" w:pos="709"/>
        </w:tabs>
        <w:spacing w:line="276" w:lineRule="auto"/>
        <w:ind w:left="567"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działania siły wyższej albo wyłącznie z winy Zamawiającego lub osoby trzeciej, za którą nie ponosi on odpowiedzialności;</w:t>
      </w:r>
    </w:p>
    <w:p w14:paraId="66A6DDE1" w14:textId="47B99A8D" w:rsidR="00E70099" w:rsidRPr="00F72FFA" w:rsidRDefault="00E70099" w:rsidP="00A5223D">
      <w:pPr>
        <w:widowControl w:val="0"/>
        <w:numPr>
          <w:ilvl w:val="0"/>
          <w:numId w:val="34"/>
        </w:numPr>
        <w:tabs>
          <w:tab w:val="left" w:pos="709"/>
        </w:tabs>
        <w:spacing w:line="276" w:lineRule="auto"/>
        <w:ind w:left="567"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uszkodzeń mechanicznych</w:t>
      </w:r>
      <w:r w:rsidR="003A11A0">
        <w:rPr>
          <w:rFonts w:asciiTheme="majorHAnsi" w:eastAsia="Arial" w:hAnsiTheme="majorHAnsi" w:cstheme="majorHAnsi"/>
          <w:bCs w:val="0"/>
          <w:kern w:val="0"/>
          <w:sz w:val="22"/>
          <w:szCs w:val="22"/>
          <w:lang w:eastAsia="en-US"/>
        </w:rPr>
        <w:t xml:space="preserve"> (</w:t>
      </w:r>
      <w:r w:rsidR="006C65F8">
        <w:rPr>
          <w:rFonts w:asciiTheme="majorHAnsi" w:eastAsia="Arial" w:hAnsiTheme="majorHAnsi" w:cstheme="majorHAnsi"/>
          <w:bCs w:val="0"/>
          <w:kern w:val="0"/>
          <w:sz w:val="22"/>
          <w:szCs w:val="22"/>
          <w:lang w:eastAsia="en-US"/>
        </w:rPr>
        <w:t>o ile Przedmiot zamówienia z uwagi na jego charakter nie powinien być odporny na działanie czynnika, który spowodował uszkodzenie</w:t>
      </w:r>
      <w:r w:rsidR="003A11A0">
        <w:rPr>
          <w:rFonts w:asciiTheme="majorHAnsi" w:eastAsia="Arial" w:hAnsiTheme="majorHAnsi" w:cstheme="majorHAnsi"/>
          <w:bCs w:val="0"/>
          <w:kern w:val="0"/>
          <w:sz w:val="22"/>
          <w:szCs w:val="22"/>
          <w:lang w:eastAsia="en-US"/>
        </w:rPr>
        <w:t>)</w:t>
      </w:r>
      <w:r w:rsidRPr="00F72FFA">
        <w:rPr>
          <w:rFonts w:asciiTheme="majorHAnsi" w:eastAsia="Arial" w:hAnsiTheme="majorHAnsi" w:cstheme="majorHAnsi"/>
          <w:bCs w:val="0"/>
          <w:kern w:val="0"/>
          <w:sz w:val="22"/>
          <w:szCs w:val="22"/>
          <w:lang w:eastAsia="en-US"/>
        </w:rPr>
        <w:t xml:space="preserve"> oraz </w:t>
      </w:r>
      <w:r w:rsidR="006C65F8">
        <w:rPr>
          <w:rFonts w:asciiTheme="majorHAnsi" w:eastAsia="Arial" w:hAnsiTheme="majorHAnsi" w:cstheme="majorHAnsi"/>
          <w:bCs w:val="0"/>
          <w:kern w:val="0"/>
          <w:sz w:val="22"/>
          <w:szCs w:val="22"/>
          <w:lang w:eastAsia="en-US"/>
        </w:rPr>
        <w:t xml:space="preserve">na skutek </w:t>
      </w:r>
      <w:r w:rsidRPr="00F72FFA">
        <w:rPr>
          <w:rFonts w:asciiTheme="majorHAnsi" w:eastAsia="Arial" w:hAnsiTheme="majorHAnsi" w:cstheme="majorHAnsi"/>
          <w:bCs w:val="0"/>
          <w:kern w:val="0"/>
          <w:sz w:val="22"/>
          <w:szCs w:val="22"/>
          <w:lang w:eastAsia="en-US"/>
        </w:rPr>
        <w:t>eksploatacji i konserwacji obiektu oraz urządzeń</w:t>
      </w:r>
      <w:r w:rsidR="006C65F8">
        <w:rPr>
          <w:rFonts w:asciiTheme="majorHAnsi" w:eastAsia="Arial" w:hAnsiTheme="majorHAnsi" w:cstheme="majorHAnsi"/>
          <w:bCs w:val="0"/>
          <w:kern w:val="0"/>
          <w:sz w:val="22"/>
          <w:szCs w:val="22"/>
          <w:lang w:eastAsia="en-US"/>
        </w:rPr>
        <w:t>, prowadzonych</w:t>
      </w:r>
      <w:r w:rsidRPr="00F72FFA">
        <w:rPr>
          <w:rFonts w:asciiTheme="majorHAnsi" w:eastAsia="Arial" w:hAnsiTheme="majorHAnsi" w:cstheme="majorHAnsi"/>
          <w:bCs w:val="0"/>
          <w:kern w:val="0"/>
          <w:sz w:val="22"/>
          <w:szCs w:val="22"/>
          <w:lang w:eastAsia="en-US"/>
        </w:rPr>
        <w:t xml:space="preserve"> w sposób niezgodny z zasadami eksploatacji.</w:t>
      </w:r>
    </w:p>
    <w:p w14:paraId="7494B3D5" w14:textId="5530A73B" w:rsidR="00C56EEF" w:rsidRDefault="00E065FA" w:rsidP="00A5223D">
      <w:pPr>
        <w:widowControl w:val="0"/>
        <w:numPr>
          <w:ilvl w:val="0"/>
          <w:numId w:val="42"/>
        </w:numPr>
        <w:tabs>
          <w:tab w:val="left" w:pos="284"/>
        </w:tabs>
        <w:spacing w:line="276" w:lineRule="auto"/>
        <w:ind w:left="284" w:hanging="284"/>
        <w:jc w:val="both"/>
        <w:rPr>
          <w:rFonts w:asciiTheme="majorHAnsi" w:eastAsia="Arial" w:hAnsiTheme="majorHAnsi" w:cstheme="majorHAnsi"/>
          <w:sz w:val="22"/>
          <w:szCs w:val="22"/>
        </w:rPr>
      </w:pPr>
      <w:r>
        <w:rPr>
          <w:sz w:val="22"/>
          <w:szCs w:val="22"/>
        </w:rPr>
        <w:t>O</w:t>
      </w:r>
      <w:r w:rsidR="00C56EEF" w:rsidRPr="00E065FA">
        <w:rPr>
          <w:sz w:val="22"/>
          <w:szCs w:val="22"/>
        </w:rPr>
        <w:t>bowiązki stron oraz zasady odpowiedzialności z tytułu gwarancji zostały określone w karcie gwarancji jakości, któr</w:t>
      </w:r>
      <w:r>
        <w:rPr>
          <w:sz w:val="22"/>
          <w:szCs w:val="22"/>
        </w:rPr>
        <w:t>ej wzór</w:t>
      </w:r>
      <w:r w:rsidR="00C56EEF" w:rsidRPr="00E065FA">
        <w:rPr>
          <w:sz w:val="22"/>
          <w:szCs w:val="22"/>
        </w:rPr>
        <w:t xml:space="preserve"> stanowi integralną część Umowy</w:t>
      </w:r>
      <w:r w:rsidRPr="00E065FA">
        <w:rPr>
          <w:sz w:val="22"/>
          <w:szCs w:val="22"/>
        </w:rPr>
        <w:t xml:space="preserve"> (załącznik nr 2)</w:t>
      </w:r>
      <w:r w:rsidR="00C56EEF" w:rsidRPr="00E065FA">
        <w:rPr>
          <w:sz w:val="22"/>
          <w:szCs w:val="22"/>
        </w:rPr>
        <w:t>.</w:t>
      </w:r>
      <w:r>
        <w:rPr>
          <w:sz w:val="22"/>
          <w:szCs w:val="22"/>
        </w:rPr>
        <w:t xml:space="preserve"> </w:t>
      </w:r>
      <w:r w:rsidRPr="00C56EEF">
        <w:rPr>
          <w:sz w:val="22"/>
          <w:szCs w:val="22"/>
        </w:rPr>
        <w:t>Wykonawca dostarczy kartę gwarancji jakości</w:t>
      </w:r>
      <w:r>
        <w:rPr>
          <w:sz w:val="22"/>
          <w:szCs w:val="22"/>
        </w:rPr>
        <w:t xml:space="preserve"> w dniu </w:t>
      </w:r>
      <w:r w:rsidRPr="00C56EEF">
        <w:rPr>
          <w:rFonts w:asciiTheme="majorHAnsi" w:eastAsia="Arial" w:hAnsiTheme="majorHAnsi" w:cstheme="majorHAnsi"/>
          <w:sz w:val="22"/>
          <w:szCs w:val="22"/>
        </w:rPr>
        <w:t>podpisania końcowego protokołu odbioru Przedmiotu Umowy.</w:t>
      </w:r>
    </w:p>
    <w:p w14:paraId="7329639E" w14:textId="44848952" w:rsidR="004415BE" w:rsidRPr="0061610B" w:rsidRDefault="004415BE" w:rsidP="00A5223D">
      <w:pPr>
        <w:widowControl w:val="0"/>
        <w:numPr>
          <w:ilvl w:val="0"/>
          <w:numId w:val="42"/>
        </w:numPr>
        <w:tabs>
          <w:tab w:val="left" w:pos="284"/>
        </w:tabs>
        <w:spacing w:line="276" w:lineRule="auto"/>
        <w:ind w:left="284" w:hanging="284"/>
        <w:jc w:val="both"/>
        <w:rPr>
          <w:sz w:val="22"/>
          <w:szCs w:val="22"/>
        </w:rPr>
      </w:pPr>
      <w:r w:rsidRPr="0061610B">
        <w:rPr>
          <w:sz w:val="22"/>
          <w:szCs w:val="22"/>
        </w:rPr>
        <w:lastRenderedPageBreak/>
        <w:t>Zamawiający</w:t>
      </w:r>
      <w:r w:rsidR="00DD3C95">
        <w:rPr>
          <w:sz w:val="22"/>
          <w:szCs w:val="22"/>
        </w:rPr>
        <w:t xml:space="preserve"> nie</w:t>
      </w:r>
      <w:r w:rsidRPr="0061610B">
        <w:rPr>
          <w:sz w:val="22"/>
          <w:szCs w:val="22"/>
        </w:rPr>
        <w:t xml:space="preserve"> traci uprawni</w:t>
      </w:r>
      <w:r w:rsidR="00DD3C95">
        <w:rPr>
          <w:sz w:val="22"/>
          <w:szCs w:val="22"/>
        </w:rPr>
        <w:t>eń</w:t>
      </w:r>
      <w:r w:rsidRPr="0061610B">
        <w:rPr>
          <w:sz w:val="22"/>
          <w:szCs w:val="22"/>
        </w:rPr>
        <w:t xml:space="preserve"> z tytułu rękojmi, </w:t>
      </w:r>
      <w:r w:rsidR="00DD3C95">
        <w:rPr>
          <w:sz w:val="22"/>
          <w:szCs w:val="22"/>
        </w:rPr>
        <w:t>mimo tego, że</w:t>
      </w:r>
      <w:r w:rsidRPr="0061610B">
        <w:rPr>
          <w:sz w:val="22"/>
          <w:szCs w:val="22"/>
        </w:rPr>
        <w:t xml:space="preserve"> nie zbadał </w:t>
      </w:r>
      <w:r w:rsidR="00611322" w:rsidRPr="0061610B">
        <w:rPr>
          <w:sz w:val="22"/>
          <w:szCs w:val="22"/>
        </w:rPr>
        <w:t>wykonanych Robót oraz zastosowanych materiałów i urządzeń w czasie i w sposób przyjęty przy rzeczach tego rodzaju</w:t>
      </w:r>
      <w:r w:rsidR="00DD3C95">
        <w:rPr>
          <w:sz w:val="22"/>
          <w:szCs w:val="22"/>
        </w:rPr>
        <w:t>, a także mimo tego, że</w:t>
      </w:r>
      <w:r w:rsidR="00611322" w:rsidRPr="0061610B">
        <w:rPr>
          <w:sz w:val="22"/>
          <w:szCs w:val="22"/>
        </w:rPr>
        <w:t xml:space="preserve"> </w:t>
      </w:r>
      <w:r w:rsidRPr="0061610B">
        <w:rPr>
          <w:sz w:val="22"/>
          <w:szCs w:val="22"/>
        </w:rPr>
        <w:t xml:space="preserve"> nie zawiadomił niezwłocznie Wykonawcy o wadzie, a w przypadku gdy wada wyszła na jaw dopiero później – jeżeli nie zawiadomił Wykonawcy niezwłocznie po jej stwierdzeniu.</w:t>
      </w:r>
      <w:r w:rsidR="00DD3C95">
        <w:rPr>
          <w:sz w:val="22"/>
          <w:szCs w:val="22"/>
        </w:rPr>
        <w:t xml:space="preserve"> Strony wyłączają w relacjach między nimi stosowanie art. 563 § 1 kodeksu cywilnego.</w:t>
      </w:r>
      <w:r w:rsidRPr="0061610B">
        <w:rPr>
          <w:sz w:val="22"/>
          <w:szCs w:val="22"/>
        </w:rPr>
        <w:t xml:space="preserve"> </w:t>
      </w:r>
    </w:p>
    <w:p w14:paraId="4D3A892D" w14:textId="77777777" w:rsidR="00054776" w:rsidRPr="00F72FFA" w:rsidRDefault="00054776" w:rsidP="00054776">
      <w:pPr>
        <w:keepNext/>
        <w:keepLines/>
        <w:widowControl w:val="0"/>
        <w:spacing w:line="276" w:lineRule="auto"/>
        <w:jc w:val="center"/>
        <w:outlineLvl w:val="0"/>
        <w:rPr>
          <w:rFonts w:asciiTheme="majorHAnsi" w:eastAsia="Arial" w:hAnsiTheme="majorHAnsi" w:cstheme="majorHAnsi"/>
          <w:b/>
          <w:bCs w:val="0"/>
          <w:sz w:val="22"/>
          <w:szCs w:val="22"/>
        </w:rPr>
      </w:pPr>
    </w:p>
    <w:p w14:paraId="59AD6A39" w14:textId="77777777" w:rsidR="00054776" w:rsidRPr="00F72FFA" w:rsidRDefault="00054776" w:rsidP="00054776">
      <w:pPr>
        <w:spacing w:line="276" w:lineRule="auto"/>
        <w:jc w:val="center"/>
        <w:rPr>
          <w:rFonts w:asciiTheme="majorHAnsi" w:hAnsiTheme="majorHAnsi" w:cstheme="majorHAnsi"/>
          <w:b/>
          <w:sz w:val="22"/>
          <w:szCs w:val="22"/>
        </w:rPr>
      </w:pPr>
      <w:r w:rsidRPr="00F72FFA">
        <w:rPr>
          <w:rFonts w:asciiTheme="majorHAnsi" w:hAnsiTheme="majorHAnsi" w:cstheme="majorHAnsi"/>
          <w:b/>
          <w:sz w:val="22"/>
          <w:szCs w:val="22"/>
        </w:rPr>
        <w:t>§ 10</w:t>
      </w:r>
      <w:r w:rsidRPr="00F72FFA">
        <w:rPr>
          <w:rFonts w:asciiTheme="majorHAnsi" w:eastAsia="Arial" w:hAnsiTheme="majorHAnsi" w:cstheme="majorHAnsi"/>
          <w:b/>
          <w:sz w:val="22"/>
          <w:szCs w:val="22"/>
        </w:rPr>
        <w:t>. Kary umowne</w:t>
      </w:r>
    </w:p>
    <w:p w14:paraId="6CD0F59B" w14:textId="77777777" w:rsidR="00054776" w:rsidRPr="00F72FFA" w:rsidRDefault="00054776" w:rsidP="00A5223D">
      <w:pPr>
        <w:widowControl w:val="0"/>
        <w:numPr>
          <w:ilvl w:val="0"/>
          <w:numId w:val="17"/>
        </w:numPr>
        <w:tabs>
          <w:tab w:val="left" w:pos="284"/>
        </w:tabs>
        <w:spacing w:line="276" w:lineRule="auto"/>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Wykonawca zapłaci Zamawiającemu kary umowne w następujących okolicznościach:</w:t>
      </w:r>
    </w:p>
    <w:p w14:paraId="276B208A" w14:textId="7E3F9819" w:rsidR="00054776" w:rsidRPr="00FE77FA" w:rsidRDefault="00054776"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FE77FA">
        <w:rPr>
          <w:rFonts w:asciiTheme="majorHAnsi" w:eastAsia="Arial" w:hAnsiTheme="majorHAnsi" w:cstheme="majorHAnsi"/>
          <w:sz w:val="22"/>
          <w:szCs w:val="22"/>
        </w:rPr>
        <w:t xml:space="preserve">za przekroczenie terminu określonego </w:t>
      </w:r>
      <w:r w:rsidR="006A1836" w:rsidRPr="00FE77FA">
        <w:rPr>
          <w:rFonts w:asciiTheme="majorHAnsi" w:eastAsia="Arial" w:hAnsiTheme="majorHAnsi" w:cstheme="majorHAnsi"/>
          <w:sz w:val="22"/>
          <w:szCs w:val="22"/>
        </w:rPr>
        <w:t xml:space="preserve">w § 2 ust. 1 </w:t>
      </w:r>
      <w:r w:rsidRPr="00FE77FA">
        <w:rPr>
          <w:rFonts w:asciiTheme="majorHAnsi" w:eastAsia="Arial" w:hAnsiTheme="majorHAnsi" w:cstheme="majorHAnsi"/>
          <w:sz w:val="22"/>
          <w:szCs w:val="22"/>
        </w:rPr>
        <w:t>z winy Wyko</w:t>
      </w:r>
      <w:r w:rsidR="00C52FC7" w:rsidRPr="00FE77FA">
        <w:rPr>
          <w:rFonts w:asciiTheme="majorHAnsi" w:eastAsia="Arial" w:hAnsiTheme="majorHAnsi" w:cstheme="majorHAnsi"/>
          <w:sz w:val="22"/>
          <w:szCs w:val="22"/>
        </w:rPr>
        <w:t xml:space="preserve">nawcy (zwłokę) </w:t>
      </w:r>
      <w:r w:rsidR="00E065FA" w:rsidRPr="00FE77FA">
        <w:rPr>
          <w:rFonts w:asciiTheme="majorHAnsi" w:eastAsia="Arial" w:hAnsiTheme="majorHAnsi" w:cstheme="majorHAnsi"/>
          <w:sz w:val="22"/>
          <w:szCs w:val="22"/>
        </w:rPr>
        <w:br/>
      </w:r>
      <w:r w:rsidR="00C52FC7" w:rsidRPr="00FE77FA">
        <w:rPr>
          <w:rFonts w:asciiTheme="majorHAnsi" w:eastAsia="Arial" w:hAnsiTheme="majorHAnsi" w:cstheme="majorHAnsi"/>
          <w:sz w:val="22"/>
          <w:szCs w:val="22"/>
        </w:rPr>
        <w:t>– w </w:t>
      </w:r>
      <w:r w:rsidR="00E70099" w:rsidRPr="00FE77FA">
        <w:rPr>
          <w:rFonts w:asciiTheme="majorHAnsi" w:eastAsia="Arial" w:hAnsiTheme="majorHAnsi" w:cstheme="majorHAnsi"/>
          <w:sz w:val="22"/>
          <w:szCs w:val="22"/>
        </w:rPr>
        <w:t>wysokości 0,1</w:t>
      </w:r>
      <w:r w:rsidRPr="00FE77FA">
        <w:rPr>
          <w:rFonts w:asciiTheme="majorHAnsi" w:eastAsia="Arial" w:hAnsiTheme="majorHAnsi" w:cstheme="majorHAnsi"/>
          <w:sz w:val="22"/>
          <w:szCs w:val="22"/>
        </w:rPr>
        <w:t>% wartości całkowitego wynagrodzenia Wykonawcy brutto, za każdy rozpoczęty dzień zwłoki, jednak w wysokości nie większej niż 30% tego wynagrodzenia;</w:t>
      </w:r>
    </w:p>
    <w:p w14:paraId="2A55D5CE" w14:textId="6378F2D3" w:rsidR="00FE77FA" w:rsidRPr="00FE77FA" w:rsidRDefault="00054776" w:rsidP="00FE77FA">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FE77FA">
        <w:rPr>
          <w:rFonts w:asciiTheme="majorHAnsi" w:eastAsia="Arial" w:hAnsiTheme="majorHAnsi" w:cstheme="majorHAnsi"/>
          <w:sz w:val="22"/>
          <w:szCs w:val="22"/>
        </w:rPr>
        <w:t>za zwłokę w usunięciu wad stwierdzonych przy odbiorze</w:t>
      </w:r>
      <w:r w:rsidR="006C65F8" w:rsidRPr="00FE77FA">
        <w:rPr>
          <w:rFonts w:asciiTheme="majorHAnsi" w:eastAsia="Arial" w:hAnsiTheme="majorHAnsi" w:cstheme="majorHAnsi"/>
          <w:sz w:val="22"/>
          <w:szCs w:val="22"/>
        </w:rPr>
        <w:t>,</w:t>
      </w:r>
      <w:r w:rsidRPr="00FE77FA">
        <w:rPr>
          <w:rFonts w:asciiTheme="majorHAnsi" w:eastAsia="Arial" w:hAnsiTheme="majorHAnsi" w:cstheme="majorHAnsi"/>
          <w:sz w:val="22"/>
          <w:szCs w:val="22"/>
        </w:rPr>
        <w:t xml:space="preserve"> w okresie gwarancji lub rękojmi</w:t>
      </w:r>
      <w:r w:rsidR="006C65F8" w:rsidRPr="00FE77FA">
        <w:rPr>
          <w:rFonts w:asciiTheme="majorHAnsi" w:eastAsia="Arial" w:hAnsiTheme="majorHAnsi" w:cstheme="majorHAnsi"/>
          <w:sz w:val="22"/>
          <w:szCs w:val="22"/>
        </w:rPr>
        <w:t>, gdy zwłoka ta trwa</w:t>
      </w:r>
      <w:r w:rsidRPr="00FE77FA">
        <w:rPr>
          <w:rFonts w:asciiTheme="majorHAnsi" w:eastAsia="Arial" w:hAnsiTheme="majorHAnsi" w:cstheme="majorHAnsi"/>
          <w:sz w:val="22"/>
          <w:szCs w:val="22"/>
        </w:rPr>
        <w:t xml:space="preserve"> powyżej 14 dni</w:t>
      </w:r>
      <w:r w:rsidR="008E492B" w:rsidRPr="00FE77FA">
        <w:rPr>
          <w:rFonts w:asciiTheme="majorHAnsi" w:eastAsia="Arial" w:hAnsiTheme="majorHAnsi" w:cstheme="majorHAnsi"/>
          <w:sz w:val="22"/>
          <w:szCs w:val="22"/>
        </w:rPr>
        <w:t xml:space="preserve"> kalendarzowych, w wysokości 0,</w:t>
      </w:r>
      <w:r w:rsidR="003A4D4A" w:rsidRPr="00FE77FA">
        <w:rPr>
          <w:rFonts w:asciiTheme="majorHAnsi" w:eastAsia="Arial" w:hAnsiTheme="majorHAnsi" w:cstheme="majorHAnsi"/>
          <w:sz w:val="22"/>
          <w:szCs w:val="22"/>
        </w:rPr>
        <w:t>1</w:t>
      </w:r>
      <w:r w:rsidR="00DB665F" w:rsidRPr="00FE77FA">
        <w:rPr>
          <w:rFonts w:asciiTheme="majorHAnsi" w:eastAsia="Arial" w:hAnsiTheme="majorHAnsi" w:cstheme="majorHAnsi"/>
          <w:sz w:val="22"/>
          <w:szCs w:val="22"/>
        </w:rPr>
        <w:t xml:space="preserve"> </w:t>
      </w:r>
      <w:r w:rsidRPr="00FE77FA">
        <w:rPr>
          <w:rFonts w:asciiTheme="majorHAnsi" w:eastAsia="Arial" w:hAnsiTheme="majorHAnsi" w:cstheme="majorHAnsi"/>
          <w:sz w:val="22"/>
          <w:szCs w:val="22"/>
        </w:rPr>
        <w:t>% wartości całkowitego wynagrodzenia Wykonawcy brutto, za każdy rozpoczęty dzień zwłoki, jednak w wysokości nie więk</w:t>
      </w:r>
      <w:r w:rsidR="009762E9" w:rsidRPr="00FE77FA">
        <w:rPr>
          <w:rFonts w:asciiTheme="majorHAnsi" w:eastAsia="Arial" w:hAnsiTheme="majorHAnsi" w:cstheme="majorHAnsi"/>
          <w:sz w:val="22"/>
          <w:szCs w:val="22"/>
        </w:rPr>
        <w:t>szej niż 30% tego wynagrodzenia</w:t>
      </w:r>
      <w:r w:rsidRPr="00FE77FA">
        <w:rPr>
          <w:rFonts w:asciiTheme="majorHAnsi" w:eastAsia="Arial" w:hAnsiTheme="majorHAnsi" w:cstheme="majorHAnsi"/>
          <w:sz w:val="22"/>
          <w:szCs w:val="22"/>
        </w:rPr>
        <w:t>;</w:t>
      </w:r>
    </w:p>
    <w:p w14:paraId="281C4EA3" w14:textId="66FB4548" w:rsidR="006C65F8" w:rsidRPr="000D26A2" w:rsidRDefault="00054776" w:rsidP="006C65F8">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0D26A2">
        <w:rPr>
          <w:rFonts w:asciiTheme="majorHAnsi" w:eastAsia="Arial" w:hAnsiTheme="majorHAnsi" w:cstheme="majorHAnsi"/>
          <w:sz w:val="22"/>
          <w:szCs w:val="22"/>
        </w:rPr>
        <w:t>za zwłokę w dostarczeniu dokumentów gwarancyjn</w:t>
      </w:r>
      <w:r w:rsidR="00562B0C" w:rsidRPr="000D26A2">
        <w:rPr>
          <w:rFonts w:asciiTheme="majorHAnsi" w:eastAsia="Arial" w:hAnsiTheme="majorHAnsi" w:cstheme="majorHAnsi"/>
          <w:sz w:val="22"/>
          <w:szCs w:val="22"/>
        </w:rPr>
        <w:t xml:space="preserve">ych, o których mowa w § 9 ust. </w:t>
      </w:r>
      <w:r w:rsidR="00405514">
        <w:rPr>
          <w:rFonts w:asciiTheme="majorHAnsi" w:eastAsia="Arial" w:hAnsiTheme="majorHAnsi" w:cstheme="majorHAnsi"/>
          <w:sz w:val="22"/>
          <w:szCs w:val="22"/>
        </w:rPr>
        <w:t>2</w:t>
      </w:r>
      <w:r w:rsidR="006C65F8">
        <w:rPr>
          <w:rFonts w:asciiTheme="majorHAnsi" w:eastAsia="Arial" w:hAnsiTheme="majorHAnsi" w:cstheme="majorHAnsi"/>
          <w:sz w:val="22"/>
          <w:szCs w:val="22"/>
        </w:rPr>
        <w:t>,</w:t>
      </w:r>
      <w:r w:rsidR="006C65F8" w:rsidRPr="006C65F8">
        <w:rPr>
          <w:rFonts w:asciiTheme="majorHAnsi" w:eastAsia="Arial" w:hAnsiTheme="majorHAnsi" w:cstheme="majorHAnsi"/>
          <w:sz w:val="22"/>
          <w:szCs w:val="22"/>
        </w:rPr>
        <w:t xml:space="preserve"> </w:t>
      </w:r>
      <w:r w:rsidR="006C65F8" w:rsidRPr="000D26A2">
        <w:rPr>
          <w:rFonts w:asciiTheme="majorHAnsi" w:eastAsia="Arial" w:hAnsiTheme="majorHAnsi" w:cstheme="majorHAnsi"/>
          <w:sz w:val="22"/>
          <w:szCs w:val="22"/>
        </w:rPr>
        <w:t>w wysokości 0,02% wartości całkowitego wynagrodzenia Wykonawcy brutto, za każdy rozpoczęty dzień zwłoki, jednak w wysokości nie większej niż 30% tego wynagrodzenia;</w:t>
      </w:r>
    </w:p>
    <w:p w14:paraId="56B0F4F6" w14:textId="51FB1558" w:rsidR="00054776" w:rsidRPr="006C65F8" w:rsidRDefault="006C65F8" w:rsidP="006C65F8">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6C65F8">
        <w:rPr>
          <w:rFonts w:asciiTheme="majorHAnsi" w:eastAsia="Arial" w:hAnsiTheme="majorHAnsi" w:cstheme="majorHAnsi"/>
          <w:sz w:val="22"/>
          <w:szCs w:val="22"/>
        </w:rPr>
        <w:t xml:space="preserve">za zwłokę w dostarczeniu </w:t>
      </w:r>
      <w:r w:rsidR="00054776" w:rsidRPr="006C65F8">
        <w:rPr>
          <w:rFonts w:asciiTheme="majorHAnsi" w:eastAsia="Arial" w:hAnsiTheme="majorHAnsi" w:cstheme="majorHAnsi"/>
          <w:sz w:val="22"/>
          <w:szCs w:val="22"/>
        </w:rPr>
        <w:t xml:space="preserve">dokumentów potwierdzających prawidłową realizację Umowy (dokumentacja odbiorowa lub inne dokumenty potwierdzający prawidłowość realizowanych </w:t>
      </w:r>
      <w:r w:rsidR="00826FE3" w:rsidRPr="006C65F8">
        <w:rPr>
          <w:rFonts w:asciiTheme="majorHAnsi" w:eastAsia="Arial" w:hAnsiTheme="majorHAnsi" w:cstheme="majorHAnsi"/>
          <w:sz w:val="22"/>
          <w:szCs w:val="22"/>
        </w:rPr>
        <w:t>Robót</w:t>
      </w:r>
      <w:r w:rsidR="00054776" w:rsidRPr="006C65F8">
        <w:rPr>
          <w:rFonts w:asciiTheme="majorHAnsi" w:eastAsia="Arial" w:hAnsiTheme="majorHAnsi" w:cstheme="majorHAnsi"/>
          <w:sz w:val="22"/>
          <w:szCs w:val="22"/>
        </w:rPr>
        <w:t>, w szczególności atesty, certyfikaty, świadectwa jakości, świadectwa zgodności z odpowiednimi normami) w wysokości 0,02% wartości całkowitego wynagrodzenia Wykonawcy brutto, za każdy rozpoczęty dzień zwłoki, jednak w wysokości nie większej niż 30% tego wynagrodzenia;</w:t>
      </w:r>
    </w:p>
    <w:p w14:paraId="23C93880" w14:textId="31AFB508" w:rsidR="009762E9" w:rsidRPr="007B1459" w:rsidRDefault="00054776"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7B1459">
        <w:rPr>
          <w:rFonts w:asciiTheme="majorHAnsi" w:eastAsia="Arial" w:hAnsiTheme="majorHAnsi" w:cstheme="majorHAnsi"/>
          <w:sz w:val="22"/>
          <w:szCs w:val="22"/>
        </w:rPr>
        <w:t xml:space="preserve">z tytułu odstąpienia od </w:t>
      </w:r>
      <w:r w:rsidR="00B62623" w:rsidRPr="007B1459">
        <w:rPr>
          <w:rFonts w:asciiTheme="majorHAnsi" w:eastAsia="Arial" w:hAnsiTheme="majorHAnsi" w:cstheme="majorHAnsi"/>
          <w:sz w:val="22"/>
          <w:szCs w:val="22"/>
        </w:rPr>
        <w:t xml:space="preserve">Umowy </w:t>
      </w:r>
      <w:r w:rsidRPr="007B1459">
        <w:rPr>
          <w:rFonts w:asciiTheme="majorHAnsi" w:eastAsia="Arial" w:hAnsiTheme="majorHAnsi" w:cstheme="majorHAnsi"/>
          <w:sz w:val="22"/>
          <w:szCs w:val="22"/>
        </w:rPr>
        <w:t xml:space="preserve">przez Zamawiającego z przyczyn za jakie odpowiedzialność ponosi Wykonawca, w wysokości </w:t>
      </w:r>
      <w:r w:rsidR="00FE77FA" w:rsidRPr="007B1459">
        <w:rPr>
          <w:rFonts w:asciiTheme="majorHAnsi" w:eastAsia="Arial" w:hAnsiTheme="majorHAnsi" w:cstheme="majorHAnsi"/>
          <w:sz w:val="22"/>
          <w:szCs w:val="22"/>
        </w:rPr>
        <w:t>10</w:t>
      </w:r>
      <w:r w:rsidRPr="007B1459">
        <w:rPr>
          <w:rFonts w:asciiTheme="majorHAnsi" w:eastAsia="Arial" w:hAnsiTheme="majorHAnsi" w:cstheme="majorHAnsi"/>
          <w:sz w:val="22"/>
          <w:szCs w:val="22"/>
        </w:rPr>
        <w:t xml:space="preserve">% wartości całkowitego wynagrodzenia Wykonawcy brutto; </w:t>
      </w:r>
    </w:p>
    <w:p w14:paraId="1ECF0D04" w14:textId="2917E7BD" w:rsidR="00054776" w:rsidRPr="007B1459" w:rsidRDefault="00054776"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7B1459">
        <w:rPr>
          <w:rFonts w:asciiTheme="majorHAnsi" w:eastAsia="Arial" w:hAnsiTheme="majorHAnsi" w:cstheme="majorHAnsi"/>
          <w:sz w:val="22"/>
          <w:szCs w:val="22"/>
        </w:rPr>
        <w:t xml:space="preserve">z tytułu braku zapłaty lub nieterminowej zapłaty wynagrodzenia należnego podwykonawcom lub dalszym podwykonawcom, w wysokości </w:t>
      </w:r>
      <w:r w:rsidR="003A11A0">
        <w:rPr>
          <w:rFonts w:asciiTheme="majorHAnsi" w:eastAsia="Arial" w:hAnsiTheme="majorHAnsi" w:cstheme="majorHAnsi"/>
          <w:sz w:val="22"/>
          <w:szCs w:val="22"/>
        </w:rPr>
        <w:t>1</w:t>
      </w:r>
      <w:r w:rsidRPr="007B1459">
        <w:rPr>
          <w:rFonts w:asciiTheme="majorHAnsi" w:eastAsia="Arial" w:hAnsiTheme="majorHAnsi" w:cstheme="majorHAnsi"/>
          <w:sz w:val="22"/>
          <w:szCs w:val="22"/>
        </w:rPr>
        <w:t>5.000,00 zł, za każdy taki stwierdzony przypadek;</w:t>
      </w:r>
    </w:p>
    <w:p w14:paraId="08330256" w14:textId="1C5F4A45" w:rsidR="00054776" w:rsidRPr="007B1459" w:rsidRDefault="00054776"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7B1459">
        <w:rPr>
          <w:rFonts w:asciiTheme="majorHAnsi" w:eastAsia="Arial" w:hAnsiTheme="majorHAnsi" w:cstheme="majorHAnsi"/>
          <w:sz w:val="22"/>
          <w:szCs w:val="22"/>
        </w:rPr>
        <w:t xml:space="preserve">z tytułu nieprzedłożenia do zaakceptowania projektu umowy o podwykonawstwo, której przedmiotem są roboty budowlane, lub projektu jej zmiany, w wysokości </w:t>
      </w:r>
      <w:r w:rsidR="003A11A0">
        <w:rPr>
          <w:rFonts w:asciiTheme="majorHAnsi" w:eastAsia="Arial" w:hAnsiTheme="majorHAnsi" w:cstheme="majorHAnsi"/>
          <w:sz w:val="22"/>
          <w:szCs w:val="22"/>
        </w:rPr>
        <w:t>10</w:t>
      </w:r>
      <w:r w:rsidRPr="007B1459">
        <w:rPr>
          <w:rFonts w:asciiTheme="majorHAnsi" w:eastAsia="Arial" w:hAnsiTheme="majorHAnsi" w:cstheme="majorHAnsi"/>
          <w:sz w:val="22"/>
          <w:szCs w:val="22"/>
        </w:rPr>
        <w:t>.000,00 zł, za każdy taki stwierdzony przypadek;</w:t>
      </w:r>
    </w:p>
    <w:p w14:paraId="27ED5358" w14:textId="1CAB8546" w:rsidR="00054776" w:rsidRPr="007B1459" w:rsidRDefault="00054776"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7B1459">
        <w:rPr>
          <w:rFonts w:asciiTheme="majorHAnsi" w:eastAsia="Arial" w:hAnsiTheme="majorHAnsi" w:cstheme="majorHAnsi"/>
          <w:sz w:val="22"/>
          <w:szCs w:val="22"/>
        </w:rPr>
        <w:t>z tytułu nieprzedłożenia poświadczonej za zgod</w:t>
      </w:r>
      <w:r w:rsidR="00C52FC7" w:rsidRPr="007B1459">
        <w:rPr>
          <w:rFonts w:asciiTheme="majorHAnsi" w:eastAsia="Arial" w:hAnsiTheme="majorHAnsi" w:cstheme="majorHAnsi"/>
          <w:sz w:val="22"/>
          <w:szCs w:val="22"/>
        </w:rPr>
        <w:t>ność z oryginałem kopii umowy o </w:t>
      </w:r>
      <w:r w:rsidRPr="007B1459">
        <w:rPr>
          <w:rFonts w:asciiTheme="majorHAnsi" w:eastAsia="Arial" w:hAnsiTheme="majorHAnsi" w:cstheme="majorHAnsi"/>
          <w:sz w:val="22"/>
          <w:szCs w:val="22"/>
        </w:rPr>
        <w:t xml:space="preserve">podwykonawstwo, której przedmiotem są roboty budowlane, dostawy lub usługi, lub kopii dokumentów wprowadzających zmiany do takich umów, w wysokości </w:t>
      </w:r>
      <w:r w:rsidR="003A11A0">
        <w:rPr>
          <w:rFonts w:asciiTheme="majorHAnsi" w:eastAsia="Arial" w:hAnsiTheme="majorHAnsi" w:cstheme="majorHAnsi"/>
          <w:sz w:val="22"/>
          <w:szCs w:val="22"/>
        </w:rPr>
        <w:t>10</w:t>
      </w:r>
      <w:r w:rsidRPr="007B1459">
        <w:rPr>
          <w:rFonts w:asciiTheme="majorHAnsi" w:eastAsia="Arial" w:hAnsiTheme="majorHAnsi" w:cstheme="majorHAnsi"/>
          <w:sz w:val="22"/>
          <w:szCs w:val="22"/>
        </w:rPr>
        <w:t>.000,00 zł za każdy taki stwierdzony przypadek;</w:t>
      </w:r>
    </w:p>
    <w:p w14:paraId="56A30FFD" w14:textId="77777777" w:rsidR="00054776" w:rsidRPr="00F72FFA" w:rsidRDefault="00054776"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w przypadku braku zmiany umowy o podwykonawstwo w zakresie terminu zapłaty w terminie wyznaczonym przez Zamawiającego zgodnie z art. 464 ust. 10 ustawy Prawo zamówień publicznych, w wysokości 5.000,00 zł za każdy taki stwierdzony przypadek;</w:t>
      </w:r>
    </w:p>
    <w:p w14:paraId="48A93F84" w14:textId="4051F2D5" w:rsidR="00054776" w:rsidRPr="00F72FFA" w:rsidRDefault="00054776"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3366C9">
        <w:rPr>
          <w:rFonts w:asciiTheme="majorHAnsi" w:eastAsia="Arial" w:hAnsiTheme="majorHAnsi" w:cstheme="majorHAnsi"/>
          <w:sz w:val="22"/>
          <w:szCs w:val="22"/>
        </w:rPr>
        <w:t>w przypadku braku zmiany umowy o podwykonawstwo w wyznaczonym przez Zamawiającego terminie, jeżeli żądanie zmiany znajduje uzasadnienie w postanowienia</w:t>
      </w:r>
      <w:r w:rsidR="00DF121C" w:rsidRPr="003366C9">
        <w:rPr>
          <w:rFonts w:asciiTheme="majorHAnsi" w:eastAsia="Arial" w:hAnsiTheme="majorHAnsi" w:cstheme="majorHAnsi"/>
          <w:sz w:val="22"/>
          <w:szCs w:val="22"/>
        </w:rPr>
        <w:t>ch</w:t>
      </w:r>
      <w:r w:rsidRPr="003366C9">
        <w:rPr>
          <w:rFonts w:asciiTheme="majorHAnsi" w:eastAsia="Arial" w:hAnsiTheme="majorHAnsi" w:cstheme="majorHAnsi"/>
          <w:sz w:val="22"/>
          <w:szCs w:val="22"/>
        </w:rPr>
        <w:t xml:space="preserve"> </w:t>
      </w:r>
      <w:r w:rsidR="00DF121C" w:rsidRPr="003366C9">
        <w:rPr>
          <w:rFonts w:asciiTheme="majorHAnsi" w:eastAsia="Arial" w:hAnsiTheme="majorHAnsi" w:cstheme="majorHAnsi"/>
          <w:sz w:val="22"/>
          <w:szCs w:val="22"/>
        </w:rPr>
        <w:t>U</w:t>
      </w:r>
      <w:r w:rsidRPr="003366C9">
        <w:rPr>
          <w:rFonts w:asciiTheme="majorHAnsi" w:eastAsia="Arial" w:hAnsiTheme="majorHAnsi" w:cstheme="majorHAnsi"/>
          <w:sz w:val="22"/>
          <w:szCs w:val="22"/>
        </w:rPr>
        <w:t>mowy lub przepisach prawa, w wysokości 1% wartości całkowitego wynagrodzenia Wykonawcy brutto, za każdy taki</w:t>
      </w:r>
      <w:r w:rsidRPr="00F72FFA">
        <w:rPr>
          <w:rFonts w:asciiTheme="majorHAnsi" w:eastAsia="Arial" w:hAnsiTheme="majorHAnsi" w:cstheme="majorHAnsi"/>
          <w:sz w:val="22"/>
          <w:szCs w:val="22"/>
        </w:rPr>
        <w:t xml:space="preserve"> stwierdzony przypadek;</w:t>
      </w:r>
    </w:p>
    <w:p w14:paraId="4F8AAED5" w14:textId="6D4D37B4" w:rsidR="00054776" w:rsidRPr="00F72FFA" w:rsidRDefault="00631E8A"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Pr>
          <w:rFonts w:asciiTheme="majorHAnsi" w:eastAsia="Arial" w:hAnsiTheme="majorHAnsi" w:cstheme="majorHAnsi"/>
          <w:sz w:val="22"/>
          <w:szCs w:val="22"/>
        </w:rPr>
        <w:t xml:space="preserve">z </w:t>
      </w:r>
      <w:r w:rsidR="00054776" w:rsidRPr="00F72FFA">
        <w:rPr>
          <w:rFonts w:asciiTheme="majorHAnsi" w:eastAsia="Arial" w:hAnsiTheme="majorHAnsi" w:cstheme="majorHAnsi"/>
          <w:sz w:val="22"/>
          <w:szCs w:val="22"/>
        </w:rPr>
        <w:t xml:space="preserve">tytułu niedostarczenia w terminie na żądanie Zamawiającego dokumentów potwierdzających zatrudnienie pracowników, do których wymóg ten znajduje zastosowanie, </w:t>
      </w:r>
      <w:r w:rsidR="00254513">
        <w:rPr>
          <w:rFonts w:asciiTheme="majorHAnsi" w:eastAsia="Arial" w:hAnsiTheme="majorHAnsi" w:cstheme="majorHAnsi"/>
          <w:sz w:val="22"/>
          <w:szCs w:val="22"/>
        </w:rPr>
        <w:br/>
      </w:r>
      <w:r w:rsidR="00054776" w:rsidRPr="00F72FFA">
        <w:rPr>
          <w:rFonts w:asciiTheme="majorHAnsi" w:eastAsia="Arial" w:hAnsiTheme="majorHAnsi" w:cstheme="majorHAnsi"/>
          <w:sz w:val="22"/>
          <w:szCs w:val="22"/>
        </w:rPr>
        <w:lastRenderedPageBreak/>
        <w:t>na podstawie umów o pracę, w wysokości 1.000,00 zł za każdy taki stwierdzony przypadek (za każdą osobę w odniesieniu do której zaniechano dostarczenia dokumentów);</w:t>
      </w:r>
    </w:p>
    <w:p w14:paraId="1661F514" w14:textId="29960DA4" w:rsidR="00054776" w:rsidRPr="00F72FFA" w:rsidRDefault="00054776"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z tytułu braku zgłoszenia Zamawiającemu do odbioru robót zanikających lub ulegających zakryciu, w wysokości </w:t>
      </w:r>
      <w:r w:rsidR="004C4492">
        <w:rPr>
          <w:rFonts w:asciiTheme="majorHAnsi" w:eastAsia="Arial" w:hAnsiTheme="majorHAnsi" w:cstheme="majorHAnsi"/>
          <w:sz w:val="22"/>
          <w:szCs w:val="22"/>
        </w:rPr>
        <w:t>1</w:t>
      </w:r>
      <w:r w:rsidRPr="00F72FFA">
        <w:rPr>
          <w:rFonts w:asciiTheme="majorHAnsi" w:eastAsia="Arial" w:hAnsiTheme="majorHAnsi" w:cstheme="majorHAnsi"/>
          <w:sz w:val="22"/>
          <w:szCs w:val="22"/>
        </w:rPr>
        <w:t>5.000,00 zł za każdy taki stwierdzony przypadek;</w:t>
      </w:r>
    </w:p>
    <w:p w14:paraId="737538CE" w14:textId="465EDC51" w:rsidR="00054776" w:rsidRPr="007D18EC" w:rsidRDefault="00054776"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za </w:t>
      </w:r>
      <w:r w:rsidRPr="007D18EC">
        <w:rPr>
          <w:rFonts w:asciiTheme="majorHAnsi" w:eastAsia="Arial" w:hAnsiTheme="majorHAnsi" w:cstheme="majorHAnsi"/>
          <w:sz w:val="22"/>
          <w:szCs w:val="22"/>
        </w:rPr>
        <w:t>dopuszczenie do wygaśnięcia zabezpieczenia należytego wykonania wymaganego postanowieniami Umowy i SWZ w okresie obow</w:t>
      </w:r>
      <w:r w:rsidR="00C52FC7" w:rsidRPr="007D18EC">
        <w:rPr>
          <w:rFonts w:asciiTheme="majorHAnsi" w:eastAsia="Arial" w:hAnsiTheme="majorHAnsi" w:cstheme="majorHAnsi"/>
          <w:sz w:val="22"/>
          <w:szCs w:val="22"/>
        </w:rPr>
        <w:t>iązywania Umowy – karę umowną w </w:t>
      </w:r>
      <w:r w:rsidRPr="007D18EC">
        <w:rPr>
          <w:rFonts w:asciiTheme="majorHAnsi" w:eastAsia="Arial" w:hAnsiTheme="majorHAnsi" w:cstheme="majorHAnsi"/>
          <w:sz w:val="22"/>
          <w:szCs w:val="22"/>
        </w:rPr>
        <w:t xml:space="preserve">wysokości </w:t>
      </w:r>
      <w:r w:rsidR="00254513">
        <w:rPr>
          <w:rFonts w:asciiTheme="majorHAnsi" w:eastAsia="Arial" w:hAnsiTheme="majorHAnsi" w:cstheme="majorHAnsi"/>
          <w:sz w:val="22"/>
          <w:szCs w:val="22"/>
        </w:rPr>
        <w:br/>
      </w:r>
      <w:r w:rsidR="009762E9" w:rsidRPr="007D18EC">
        <w:rPr>
          <w:rFonts w:asciiTheme="majorHAnsi" w:eastAsia="Arial" w:hAnsiTheme="majorHAnsi" w:cstheme="majorHAnsi"/>
          <w:sz w:val="22"/>
          <w:szCs w:val="22"/>
        </w:rPr>
        <w:t>5</w:t>
      </w:r>
      <w:r w:rsidRPr="007D18EC">
        <w:rPr>
          <w:rFonts w:asciiTheme="majorHAnsi" w:eastAsia="Arial" w:hAnsiTheme="majorHAnsi" w:cstheme="majorHAnsi"/>
          <w:sz w:val="22"/>
          <w:szCs w:val="22"/>
        </w:rPr>
        <w:t xml:space="preserve"> % wartości całkowitego wynagrodzenia Wykonawcy brutto, za każdy taki stwierdzony przypadek;</w:t>
      </w:r>
    </w:p>
    <w:p w14:paraId="75E0F34E" w14:textId="36EC4D0E" w:rsidR="00054776" w:rsidRDefault="00CF29F8"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Pr>
          <w:rFonts w:asciiTheme="majorHAnsi" w:eastAsia="Arial" w:hAnsiTheme="majorHAnsi" w:cstheme="majorHAnsi"/>
          <w:sz w:val="22"/>
          <w:szCs w:val="22"/>
        </w:rPr>
        <w:t>za bra</w:t>
      </w:r>
      <w:r w:rsidR="00054776" w:rsidRPr="00F72FFA">
        <w:rPr>
          <w:rFonts w:asciiTheme="majorHAnsi" w:eastAsia="Arial" w:hAnsiTheme="majorHAnsi" w:cstheme="majorHAnsi"/>
          <w:sz w:val="22"/>
          <w:szCs w:val="22"/>
        </w:rPr>
        <w:t>k usunięcia uchybień w realizacji Umowy, do usunięcia których Zamawiający wezwał Wykonawcę na piśmie wyznaczając termin, 0,05 % wartości całkowitego wynagrodzenia Wykonawcy brutto, za każdy taki stwierdzony przypadek;</w:t>
      </w:r>
    </w:p>
    <w:p w14:paraId="7563B992" w14:textId="77BC3375" w:rsidR="00CF29F8" w:rsidRPr="00F72FFA" w:rsidRDefault="00CF29F8" w:rsidP="00A5223D">
      <w:pPr>
        <w:widowControl w:val="0"/>
        <w:numPr>
          <w:ilvl w:val="0"/>
          <w:numId w:val="16"/>
        </w:numPr>
        <w:tabs>
          <w:tab w:val="left" w:pos="709"/>
        </w:tabs>
        <w:spacing w:line="276" w:lineRule="auto"/>
        <w:ind w:hanging="436"/>
        <w:jc w:val="both"/>
        <w:rPr>
          <w:rFonts w:asciiTheme="majorHAnsi" w:eastAsia="Arial" w:hAnsiTheme="majorHAnsi" w:cstheme="majorHAnsi"/>
          <w:sz w:val="22"/>
          <w:szCs w:val="22"/>
        </w:rPr>
      </w:pPr>
      <w:r>
        <w:rPr>
          <w:rFonts w:asciiTheme="majorHAnsi" w:eastAsia="Arial" w:hAnsiTheme="majorHAnsi" w:cstheme="majorHAnsi"/>
          <w:sz w:val="22"/>
          <w:szCs w:val="22"/>
        </w:rPr>
        <w:t>za brak przedłożenia Zamawiającemu przez Wykonawcę odpisu umowy konsorcjum lub odpisu dokumentów wprowadzających zmiany do umowy konsorcjum , w wysokości 1 % wartości całkowitego wynagrodzenia wykonawcy brutto. Kara może być ponawiana, jeżeli Wykonawca nie przedkłada wymaganych dokumentów na kolejne wezwania Zamawiającego.</w:t>
      </w:r>
    </w:p>
    <w:p w14:paraId="6A5C9778" w14:textId="77777777" w:rsidR="00054776" w:rsidRPr="00F72FFA" w:rsidRDefault="00054776" w:rsidP="00A5223D">
      <w:pPr>
        <w:widowControl w:val="0"/>
        <w:numPr>
          <w:ilvl w:val="0"/>
          <w:numId w:val="17"/>
        </w:numPr>
        <w:tabs>
          <w:tab w:val="left" w:pos="284"/>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Łączna maksymalna wysokość kar umownych nie może przekroczyć 30% wartości całkowitego wynagrodzenia Wykonawcy brutto.</w:t>
      </w:r>
    </w:p>
    <w:p w14:paraId="7D2BD00D" w14:textId="06FEE372" w:rsidR="00054776" w:rsidRPr="00F72FFA" w:rsidRDefault="00054776" w:rsidP="00A5223D">
      <w:pPr>
        <w:widowControl w:val="0"/>
        <w:numPr>
          <w:ilvl w:val="0"/>
          <w:numId w:val="17"/>
        </w:numPr>
        <w:tabs>
          <w:tab w:val="left" w:pos="284"/>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Zamawiający zastrzega sobie prawo potrącania wszelkich kar umownych zastrzeżonych w Umowie z wynagrodzenia Wykonawcy, choćby </w:t>
      </w:r>
      <w:r w:rsidR="006C65F8">
        <w:rPr>
          <w:rFonts w:asciiTheme="majorHAnsi" w:eastAsia="Arial" w:hAnsiTheme="majorHAnsi" w:cstheme="majorHAnsi"/>
          <w:sz w:val="22"/>
          <w:szCs w:val="22"/>
        </w:rPr>
        <w:t>obie wierzytelności nie były</w:t>
      </w:r>
      <w:r w:rsidRPr="00F72FFA">
        <w:rPr>
          <w:rFonts w:asciiTheme="majorHAnsi" w:eastAsia="Arial" w:hAnsiTheme="majorHAnsi" w:cstheme="majorHAnsi"/>
          <w:sz w:val="22"/>
          <w:szCs w:val="22"/>
        </w:rPr>
        <w:t xml:space="preserve"> wymagalne, na co Wykonawca wyraża zgodę.</w:t>
      </w:r>
    </w:p>
    <w:p w14:paraId="14D96D6C" w14:textId="46C636AE" w:rsidR="00054776" w:rsidRPr="00F72FFA" w:rsidRDefault="00054776" w:rsidP="00A5223D">
      <w:pPr>
        <w:widowControl w:val="0"/>
        <w:numPr>
          <w:ilvl w:val="0"/>
          <w:numId w:val="17"/>
        </w:numPr>
        <w:tabs>
          <w:tab w:val="left" w:pos="284"/>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Uiszczenie kary umownej nie zwalnia Wykonawcy z realizacji obowiązków wynikających z niniejszej </w:t>
      </w:r>
      <w:r w:rsidR="00B62623">
        <w:rPr>
          <w:rFonts w:asciiTheme="majorHAnsi" w:eastAsia="Arial" w:hAnsiTheme="majorHAnsi" w:cstheme="majorHAnsi"/>
          <w:sz w:val="22"/>
          <w:szCs w:val="22"/>
        </w:rPr>
        <w:t>U</w:t>
      </w:r>
      <w:r w:rsidRPr="00F72FFA">
        <w:rPr>
          <w:rFonts w:asciiTheme="majorHAnsi" w:eastAsia="Arial" w:hAnsiTheme="majorHAnsi" w:cstheme="majorHAnsi"/>
          <w:sz w:val="22"/>
          <w:szCs w:val="22"/>
        </w:rPr>
        <w:t>mowy.</w:t>
      </w:r>
    </w:p>
    <w:p w14:paraId="24909951" w14:textId="72F0353C" w:rsidR="007B1459" w:rsidRDefault="00054776" w:rsidP="007B1459">
      <w:pPr>
        <w:widowControl w:val="0"/>
        <w:numPr>
          <w:ilvl w:val="0"/>
          <w:numId w:val="17"/>
        </w:numPr>
        <w:tabs>
          <w:tab w:val="left" w:pos="284"/>
        </w:tabs>
        <w:spacing w:line="276" w:lineRule="auto"/>
        <w:ind w:left="284" w:hanging="284"/>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Strony zastrzegają Zamawiającemu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do dochodzenia odszkodowania na zasadach ogólnych.</w:t>
      </w:r>
    </w:p>
    <w:p w14:paraId="56957374" w14:textId="5C35E545" w:rsidR="007B1459" w:rsidRPr="00033693" w:rsidRDefault="007B1459" w:rsidP="007B1459">
      <w:pPr>
        <w:widowControl w:val="0"/>
        <w:numPr>
          <w:ilvl w:val="0"/>
          <w:numId w:val="17"/>
        </w:numPr>
        <w:tabs>
          <w:tab w:val="left" w:pos="284"/>
        </w:tabs>
        <w:spacing w:line="276" w:lineRule="auto"/>
        <w:ind w:left="284" w:hanging="284"/>
        <w:jc w:val="both"/>
        <w:rPr>
          <w:rFonts w:asciiTheme="majorHAnsi" w:eastAsia="Arial" w:hAnsiTheme="majorHAnsi" w:cstheme="majorHAnsi"/>
          <w:sz w:val="22"/>
          <w:szCs w:val="22"/>
        </w:rPr>
      </w:pPr>
      <w:r w:rsidRPr="00033693">
        <w:rPr>
          <w:rFonts w:asciiTheme="majorHAnsi" w:eastAsia="Arial" w:hAnsiTheme="majorHAnsi" w:cstheme="majorHAnsi"/>
          <w:sz w:val="22"/>
          <w:szCs w:val="22"/>
        </w:rPr>
        <w:t>Zapłata lub potrącenie kary umownej nie zwalnia Wykonawcy z obowiązku realizacji umowy.</w:t>
      </w:r>
    </w:p>
    <w:p w14:paraId="79279B55" w14:textId="77777777" w:rsidR="00054776" w:rsidRPr="00F72FFA" w:rsidRDefault="00054776" w:rsidP="00054776">
      <w:pPr>
        <w:keepNext/>
        <w:keepLines/>
        <w:widowControl w:val="0"/>
        <w:spacing w:line="276" w:lineRule="auto"/>
        <w:jc w:val="center"/>
        <w:outlineLvl w:val="0"/>
        <w:rPr>
          <w:rFonts w:asciiTheme="majorHAnsi" w:eastAsia="Arial" w:hAnsiTheme="majorHAnsi" w:cstheme="majorHAnsi"/>
          <w:b/>
          <w:bCs w:val="0"/>
          <w:sz w:val="22"/>
          <w:szCs w:val="22"/>
        </w:rPr>
      </w:pPr>
    </w:p>
    <w:p w14:paraId="7F7F082E" w14:textId="77777777" w:rsidR="00054776" w:rsidRPr="00F72FFA" w:rsidRDefault="00054776" w:rsidP="00054776">
      <w:pPr>
        <w:spacing w:line="276" w:lineRule="auto"/>
        <w:jc w:val="center"/>
        <w:rPr>
          <w:rFonts w:asciiTheme="majorHAnsi" w:hAnsiTheme="majorHAnsi" w:cstheme="majorHAnsi"/>
          <w:b/>
          <w:sz w:val="22"/>
          <w:szCs w:val="22"/>
        </w:rPr>
      </w:pPr>
      <w:r w:rsidRPr="00F72FFA">
        <w:rPr>
          <w:rFonts w:asciiTheme="majorHAnsi" w:hAnsiTheme="majorHAnsi" w:cstheme="majorHAnsi"/>
          <w:b/>
          <w:sz w:val="22"/>
          <w:szCs w:val="22"/>
        </w:rPr>
        <w:t xml:space="preserve">§ 11. </w:t>
      </w:r>
      <w:r w:rsidRPr="00F72FFA">
        <w:rPr>
          <w:rFonts w:asciiTheme="majorHAnsi" w:eastAsia="Arial" w:hAnsiTheme="majorHAnsi" w:cstheme="majorHAnsi"/>
          <w:b/>
          <w:sz w:val="22"/>
          <w:szCs w:val="22"/>
        </w:rPr>
        <w:t>Odstąpienie od Umowy</w:t>
      </w:r>
    </w:p>
    <w:p w14:paraId="4769DA1A" w14:textId="51CF4F87" w:rsidR="00054776" w:rsidRPr="00F72FFA" w:rsidRDefault="00054776" w:rsidP="00A5223D">
      <w:pPr>
        <w:pStyle w:val="Akapitzlist"/>
        <w:numPr>
          <w:ilvl w:val="0"/>
          <w:numId w:val="19"/>
        </w:numPr>
        <w:tabs>
          <w:tab w:val="left" w:pos="426"/>
          <w:tab w:val="left" w:pos="851"/>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Zamawiający jest uprawniony do odstąpienia od Umowy w terminie do dnia ……………… </w:t>
      </w:r>
      <w:r w:rsidRPr="00F72FFA">
        <w:rPr>
          <w:rFonts w:asciiTheme="majorHAnsi" w:hAnsiTheme="majorHAnsi" w:cstheme="majorHAnsi"/>
          <w:i/>
          <w:iCs/>
        </w:rPr>
        <w:t xml:space="preserve">(umowny termin zakończenia </w:t>
      </w:r>
      <w:r w:rsidR="00826FE3">
        <w:rPr>
          <w:rFonts w:asciiTheme="majorHAnsi" w:hAnsiTheme="majorHAnsi" w:cstheme="majorHAnsi"/>
          <w:i/>
          <w:iCs/>
        </w:rPr>
        <w:t>Robót</w:t>
      </w:r>
      <w:r w:rsidRPr="00F72FFA">
        <w:rPr>
          <w:rFonts w:asciiTheme="majorHAnsi" w:hAnsiTheme="majorHAnsi" w:cstheme="majorHAnsi"/>
          <w:i/>
          <w:iCs/>
        </w:rPr>
        <w:t xml:space="preserve"> + 50 dni)</w:t>
      </w:r>
      <w:r w:rsidRPr="00F72FFA">
        <w:rPr>
          <w:rFonts w:asciiTheme="majorHAnsi" w:hAnsiTheme="majorHAnsi" w:cstheme="majorHAnsi"/>
        </w:rPr>
        <w:t>, jeżeli Wykonawca:</w:t>
      </w:r>
    </w:p>
    <w:p w14:paraId="42E0E7FE" w14:textId="77777777" w:rsidR="00054776" w:rsidRPr="00F72FF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rPr>
      </w:pPr>
      <w:r w:rsidRPr="00F72FFA">
        <w:rPr>
          <w:rFonts w:asciiTheme="majorHAnsi" w:hAnsiTheme="majorHAnsi" w:cstheme="majorHAnsi"/>
        </w:rPr>
        <w:t>z przyczyn zawinionych nie wykonuje Umowy lub wykonuje ją nienależycie i pomimo pisemnego wezwania Wykonawcy do podjęcia wykonywania lub należytego wykonywania Umowy w</w:t>
      </w:r>
      <w:r w:rsidRPr="00F72FFA">
        <w:rPr>
          <w:rFonts w:asciiTheme="majorHAnsi" w:eastAsia="Times New Roman" w:hAnsiTheme="majorHAnsi" w:cstheme="majorHAnsi"/>
          <w:bCs/>
          <w:lang w:eastAsia="ar-SA"/>
        </w:rPr>
        <w:t> </w:t>
      </w:r>
      <w:r w:rsidRPr="00F72FFA">
        <w:rPr>
          <w:rFonts w:asciiTheme="majorHAnsi" w:hAnsiTheme="majorHAnsi" w:cstheme="majorHAnsi"/>
        </w:rPr>
        <w:t>wyznaczonym, uzasadnionym technicznie terminie, nie zadośćuczyni żądaniu Zamawiającego,</w:t>
      </w:r>
    </w:p>
    <w:p w14:paraId="4930DF3A" w14:textId="78C9F3CD" w:rsidR="00054776" w:rsidRPr="00F72FF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rPr>
      </w:pPr>
      <w:r w:rsidRPr="00F72FFA">
        <w:rPr>
          <w:rFonts w:asciiTheme="majorHAnsi" w:hAnsiTheme="majorHAnsi" w:cstheme="majorHAnsi"/>
        </w:rPr>
        <w:t xml:space="preserve">bez uzasadnionej przyczyny przerwał wykonywanie </w:t>
      </w:r>
      <w:r w:rsidR="00826FE3">
        <w:rPr>
          <w:rFonts w:asciiTheme="majorHAnsi" w:hAnsiTheme="majorHAnsi" w:cstheme="majorHAnsi"/>
        </w:rPr>
        <w:t>Robót</w:t>
      </w:r>
      <w:r w:rsidRPr="00F72FFA">
        <w:rPr>
          <w:rFonts w:asciiTheme="majorHAnsi" w:hAnsiTheme="majorHAnsi" w:cstheme="majorHAnsi"/>
        </w:rPr>
        <w:t xml:space="preserve"> na okres dłuższy niż </w:t>
      </w:r>
      <w:r w:rsidR="00717565">
        <w:rPr>
          <w:rFonts w:asciiTheme="majorHAnsi" w:hAnsiTheme="majorHAnsi" w:cstheme="majorHAnsi"/>
        </w:rPr>
        <w:t>7</w:t>
      </w:r>
      <w:r w:rsidR="00717565" w:rsidRPr="00F72FFA">
        <w:rPr>
          <w:rFonts w:asciiTheme="majorHAnsi" w:hAnsiTheme="majorHAnsi" w:cstheme="majorHAnsi"/>
        </w:rPr>
        <w:t xml:space="preserve"> </w:t>
      </w:r>
      <w:r w:rsidRPr="00F72FFA">
        <w:rPr>
          <w:rFonts w:asciiTheme="majorHAnsi" w:hAnsiTheme="majorHAnsi" w:cstheme="majorHAnsi"/>
        </w:rPr>
        <w:t>dni  i</w:t>
      </w:r>
      <w:r w:rsidRPr="00F72FFA">
        <w:rPr>
          <w:rFonts w:asciiTheme="majorHAnsi" w:eastAsia="Times New Roman" w:hAnsiTheme="majorHAnsi" w:cstheme="majorHAnsi"/>
          <w:bCs/>
          <w:lang w:eastAsia="ar-SA"/>
        </w:rPr>
        <w:t> </w:t>
      </w:r>
      <w:r w:rsidRPr="00F72FFA">
        <w:rPr>
          <w:rFonts w:asciiTheme="majorHAnsi" w:hAnsiTheme="majorHAnsi" w:cstheme="majorHAnsi"/>
        </w:rPr>
        <w:t xml:space="preserve">pomimo dodatkowego pisemnego wezwania Zamawiającego nie podjął ich w okresie </w:t>
      </w:r>
      <w:r w:rsidR="00717565">
        <w:rPr>
          <w:rFonts w:asciiTheme="majorHAnsi" w:hAnsiTheme="majorHAnsi" w:cstheme="majorHAnsi"/>
        </w:rPr>
        <w:t>5</w:t>
      </w:r>
      <w:r w:rsidR="00717565" w:rsidRPr="00F72FFA">
        <w:rPr>
          <w:rFonts w:asciiTheme="majorHAnsi" w:hAnsiTheme="majorHAnsi" w:cstheme="majorHAnsi"/>
        </w:rPr>
        <w:t xml:space="preserve"> </w:t>
      </w:r>
      <w:r w:rsidRPr="00F72FFA">
        <w:rPr>
          <w:rFonts w:asciiTheme="majorHAnsi" w:hAnsiTheme="majorHAnsi" w:cstheme="majorHAnsi"/>
        </w:rPr>
        <w:t>dni od dnia doręczenia Wykonawcy dodatkowego wezwania,</w:t>
      </w:r>
    </w:p>
    <w:p w14:paraId="6DB33FE3" w14:textId="2AB2C18F" w:rsidR="004C4492" w:rsidRPr="002E2F2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strike/>
        </w:rPr>
      </w:pPr>
      <w:r w:rsidRPr="00F72FFA">
        <w:rPr>
          <w:rFonts w:asciiTheme="majorHAnsi" w:hAnsiTheme="majorHAnsi" w:cstheme="majorHAnsi"/>
        </w:rPr>
        <w:t xml:space="preserve">z przyczyn </w:t>
      </w:r>
      <w:r w:rsidR="004C4492">
        <w:rPr>
          <w:rFonts w:asciiTheme="majorHAnsi" w:hAnsiTheme="majorHAnsi" w:cstheme="majorHAnsi"/>
        </w:rPr>
        <w:t>nie leżących po stronie Zamawiającego</w:t>
      </w:r>
      <w:r w:rsidR="004C4492" w:rsidRPr="00F72FFA">
        <w:rPr>
          <w:rFonts w:asciiTheme="majorHAnsi" w:hAnsiTheme="majorHAnsi" w:cstheme="majorHAnsi"/>
        </w:rPr>
        <w:t xml:space="preserve"> </w:t>
      </w:r>
      <w:r w:rsidRPr="00F72FFA">
        <w:rPr>
          <w:rFonts w:asciiTheme="majorHAnsi" w:hAnsiTheme="majorHAnsi" w:cstheme="majorHAnsi"/>
        </w:rPr>
        <w:t>nie przystąpił do odbioru terenu budowy</w:t>
      </w:r>
      <w:r w:rsidR="004C4492">
        <w:rPr>
          <w:rFonts w:asciiTheme="majorHAnsi" w:hAnsiTheme="majorHAnsi" w:cstheme="majorHAnsi"/>
        </w:rPr>
        <w:t>;</w:t>
      </w:r>
    </w:p>
    <w:p w14:paraId="7C8383FA" w14:textId="7C23B37F" w:rsidR="004C4492" w:rsidRPr="002E2F2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strike/>
        </w:rPr>
      </w:pPr>
      <w:r w:rsidRPr="00F72FFA">
        <w:rPr>
          <w:rFonts w:asciiTheme="majorHAnsi" w:hAnsiTheme="majorHAnsi" w:cstheme="majorHAnsi"/>
        </w:rPr>
        <w:t xml:space="preserve">nie rozpoczął </w:t>
      </w:r>
      <w:r w:rsidR="00826FE3">
        <w:rPr>
          <w:rFonts w:asciiTheme="majorHAnsi" w:hAnsiTheme="majorHAnsi" w:cstheme="majorHAnsi"/>
        </w:rPr>
        <w:t>Robót</w:t>
      </w:r>
      <w:r w:rsidRPr="00F72FFA">
        <w:rPr>
          <w:rFonts w:asciiTheme="majorHAnsi" w:hAnsiTheme="majorHAnsi" w:cstheme="majorHAnsi"/>
        </w:rPr>
        <w:t xml:space="preserve"> </w:t>
      </w:r>
      <w:r w:rsidR="004C4492">
        <w:rPr>
          <w:rFonts w:asciiTheme="majorHAnsi" w:hAnsiTheme="majorHAnsi" w:cstheme="majorHAnsi"/>
        </w:rPr>
        <w:t>w terminie wynikającym z Umowy i stan ten utrzymuje się przez co najmniej 7 dni;</w:t>
      </w:r>
    </w:p>
    <w:p w14:paraId="72F099BF" w14:textId="3005C65C" w:rsidR="00054776" w:rsidRPr="00F72FF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strike/>
        </w:rPr>
      </w:pPr>
      <w:r w:rsidRPr="00F72FFA">
        <w:rPr>
          <w:rFonts w:asciiTheme="majorHAnsi" w:hAnsiTheme="majorHAnsi" w:cstheme="majorHAnsi"/>
        </w:rPr>
        <w:t xml:space="preserve">pozostaje w zwłoce z realizacją </w:t>
      </w:r>
      <w:r w:rsidR="00826FE3">
        <w:rPr>
          <w:rFonts w:asciiTheme="majorHAnsi" w:hAnsiTheme="majorHAnsi" w:cstheme="majorHAnsi"/>
        </w:rPr>
        <w:t>Robót</w:t>
      </w:r>
      <w:r w:rsidRPr="00F72FFA">
        <w:rPr>
          <w:rFonts w:asciiTheme="majorHAnsi" w:hAnsiTheme="majorHAnsi" w:cstheme="majorHAnsi"/>
        </w:rPr>
        <w:t xml:space="preserve"> </w:t>
      </w:r>
      <w:r w:rsidR="009F319F" w:rsidRPr="009F319F">
        <w:rPr>
          <w:rFonts w:asciiTheme="majorHAnsi" w:hAnsiTheme="majorHAnsi" w:cstheme="majorHAnsi"/>
        </w:rPr>
        <w:t>w porównaniu z zaakceptowanym przez Zamawiającego harmonogramem rzeczowo – finansowym</w:t>
      </w:r>
      <w:r w:rsidR="009F319F">
        <w:rPr>
          <w:rFonts w:asciiTheme="majorHAnsi" w:hAnsiTheme="majorHAnsi" w:cstheme="majorHAnsi"/>
        </w:rPr>
        <w:t xml:space="preserve"> </w:t>
      </w:r>
      <w:r w:rsidR="004C4492">
        <w:rPr>
          <w:rFonts w:asciiTheme="majorHAnsi" w:hAnsiTheme="majorHAnsi" w:cstheme="majorHAnsi"/>
        </w:rPr>
        <w:t xml:space="preserve">o więcej niż 21 dni </w:t>
      </w:r>
      <w:r w:rsidRPr="00F72FFA">
        <w:rPr>
          <w:rFonts w:asciiTheme="majorHAnsi" w:hAnsiTheme="majorHAnsi" w:cstheme="majorHAnsi"/>
        </w:rPr>
        <w:t xml:space="preserve">, </w:t>
      </w:r>
    </w:p>
    <w:p w14:paraId="2AC5588B" w14:textId="43A41F23" w:rsidR="00054776" w:rsidRPr="00F72FF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rPr>
      </w:pPr>
      <w:r w:rsidRPr="00F72FFA">
        <w:rPr>
          <w:rFonts w:asciiTheme="majorHAnsi" w:hAnsiTheme="majorHAnsi" w:cstheme="majorHAnsi"/>
        </w:rPr>
        <w:t xml:space="preserve">podzleca całość </w:t>
      </w:r>
      <w:r w:rsidR="00826FE3">
        <w:rPr>
          <w:rFonts w:asciiTheme="majorHAnsi" w:hAnsiTheme="majorHAnsi" w:cstheme="majorHAnsi"/>
        </w:rPr>
        <w:t>Robót</w:t>
      </w:r>
      <w:r w:rsidRPr="00F72FFA">
        <w:rPr>
          <w:rFonts w:asciiTheme="majorHAnsi" w:hAnsiTheme="majorHAnsi" w:cstheme="majorHAnsi"/>
        </w:rPr>
        <w:t xml:space="preserve"> podzleca jakąkolwiek część </w:t>
      </w:r>
      <w:r w:rsidR="0027707C">
        <w:rPr>
          <w:rFonts w:asciiTheme="majorHAnsi" w:hAnsiTheme="majorHAnsi" w:cstheme="majorHAnsi"/>
        </w:rPr>
        <w:t xml:space="preserve">Przedmiotu </w:t>
      </w:r>
      <w:r w:rsidR="00B62623">
        <w:rPr>
          <w:rFonts w:asciiTheme="majorHAnsi" w:hAnsiTheme="majorHAnsi" w:cstheme="majorHAnsi"/>
        </w:rPr>
        <w:t>U</w:t>
      </w:r>
      <w:r w:rsidR="0027707C">
        <w:rPr>
          <w:rFonts w:asciiTheme="majorHAnsi" w:hAnsiTheme="majorHAnsi" w:cstheme="majorHAnsi"/>
        </w:rPr>
        <w:t>mowy</w:t>
      </w:r>
      <w:r w:rsidRPr="00F72FFA">
        <w:rPr>
          <w:rFonts w:asciiTheme="majorHAnsi" w:hAnsiTheme="majorHAnsi" w:cstheme="majorHAnsi"/>
        </w:rPr>
        <w:t xml:space="preserve"> z naruszeniem procedur wprowadzania podwykonawcy do realizacji </w:t>
      </w:r>
      <w:r w:rsidR="00826FE3">
        <w:rPr>
          <w:rFonts w:asciiTheme="majorHAnsi" w:hAnsiTheme="majorHAnsi" w:cstheme="majorHAnsi"/>
        </w:rPr>
        <w:t>Robót</w:t>
      </w:r>
      <w:r w:rsidRPr="00F72FFA">
        <w:rPr>
          <w:rFonts w:asciiTheme="majorHAnsi" w:hAnsiTheme="majorHAnsi" w:cstheme="majorHAnsi"/>
        </w:rPr>
        <w:t xml:space="preserve"> przewidzianych w Umowie;</w:t>
      </w:r>
    </w:p>
    <w:p w14:paraId="6FE2892F" w14:textId="7B682F67" w:rsidR="00054776" w:rsidRPr="00F72FF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rPr>
      </w:pPr>
      <w:r w:rsidRPr="00F72FFA">
        <w:rPr>
          <w:rFonts w:asciiTheme="majorHAnsi" w:hAnsiTheme="majorHAnsi" w:cstheme="majorHAnsi"/>
        </w:rPr>
        <w:lastRenderedPageBreak/>
        <w:t xml:space="preserve">jeżeli co najmniej </w:t>
      </w:r>
      <w:r w:rsidR="009063CC">
        <w:rPr>
          <w:rFonts w:asciiTheme="majorHAnsi" w:hAnsiTheme="majorHAnsi" w:cstheme="majorHAnsi"/>
        </w:rPr>
        <w:t>3</w:t>
      </w:r>
      <w:r w:rsidRPr="00F72FFA">
        <w:rPr>
          <w:rFonts w:asciiTheme="majorHAnsi" w:hAnsiTheme="majorHAnsi" w:cstheme="majorHAnsi"/>
        </w:rPr>
        <w:t>-krotnie zaszła konieczność dokonywania bezpośredniej wypłaty wynagrodzenia na rzecz podwykonawców;</w:t>
      </w:r>
    </w:p>
    <w:p w14:paraId="60B5D538" w14:textId="77777777" w:rsidR="00054776" w:rsidRPr="00F72FF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rPr>
      </w:pPr>
      <w:r w:rsidRPr="00F72FFA">
        <w:rPr>
          <w:rFonts w:asciiTheme="majorHAnsi" w:hAnsiTheme="majorHAnsi" w:cstheme="majorHAnsi"/>
        </w:rPr>
        <w:t>co najmniej trzykrotnie nie wywiązał się obowiązku dostarczenia dokumentów potwierdzających zatrudnienie pracowników, o których mowa w § 14 ust. 1 na podstawie umów o pracę;</w:t>
      </w:r>
    </w:p>
    <w:p w14:paraId="3AC1BD01" w14:textId="66EF7BF3" w:rsidR="00054776" w:rsidRPr="00F72FF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rPr>
      </w:pPr>
      <w:r w:rsidRPr="00F72FFA">
        <w:rPr>
          <w:rFonts w:asciiTheme="majorHAnsi" w:hAnsiTheme="majorHAnsi" w:cstheme="majorHAnsi"/>
        </w:rPr>
        <w:t xml:space="preserve">został co najmniej </w:t>
      </w:r>
      <w:r w:rsidR="009063CC">
        <w:rPr>
          <w:rFonts w:asciiTheme="majorHAnsi" w:hAnsiTheme="majorHAnsi" w:cstheme="majorHAnsi"/>
        </w:rPr>
        <w:t>3</w:t>
      </w:r>
      <w:r w:rsidRPr="00F72FFA">
        <w:rPr>
          <w:rFonts w:asciiTheme="majorHAnsi" w:hAnsiTheme="majorHAnsi" w:cstheme="majorHAnsi"/>
        </w:rPr>
        <w:t>-krotnie obciążony karą umowną, nakładaną przez Zamawiającego na podstawie postanowień niniejszej Umowy;</w:t>
      </w:r>
    </w:p>
    <w:p w14:paraId="357CAC46" w14:textId="77777777" w:rsidR="00054776" w:rsidRPr="00F72FFA" w:rsidRDefault="00054776" w:rsidP="00A5223D">
      <w:pPr>
        <w:pStyle w:val="Akapitzlist"/>
        <w:numPr>
          <w:ilvl w:val="0"/>
          <w:numId w:val="18"/>
        </w:numPr>
        <w:tabs>
          <w:tab w:val="left" w:pos="851"/>
        </w:tabs>
        <w:spacing w:line="276" w:lineRule="auto"/>
        <w:ind w:left="851" w:hanging="425"/>
        <w:jc w:val="both"/>
        <w:rPr>
          <w:rFonts w:asciiTheme="majorHAnsi" w:hAnsiTheme="majorHAnsi" w:cstheme="majorHAnsi"/>
        </w:rPr>
      </w:pPr>
      <w:r w:rsidRPr="00F72FFA">
        <w:rPr>
          <w:rFonts w:asciiTheme="majorHAnsi" w:hAnsiTheme="majorHAnsi" w:cstheme="majorHAnsi"/>
        </w:rPr>
        <w:t>rezygnuje z podwykonawcy lub zastępuje go innym podwykonawcą z naruszeniem obowiązków wynikających z art. 462 ust. 7 ustawy prawo zamówień publicznych;</w:t>
      </w:r>
    </w:p>
    <w:p w14:paraId="0AE9DC43" w14:textId="152A1F84" w:rsidR="00054776" w:rsidRDefault="00054776" w:rsidP="00A5223D">
      <w:pPr>
        <w:pStyle w:val="Akapitzlist"/>
        <w:numPr>
          <w:ilvl w:val="0"/>
          <w:numId w:val="18"/>
        </w:numPr>
        <w:tabs>
          <w:tab w:val="left" w:pos="851"/>
          <w:tab w:val="left" w:pos="993"/>
        </w:tabs>
        <w:spacing w:line="276" w:lineRule="auto"/>
        <w:ind w:left="851" w:hanging="425"/>
        <w:jc w:val="both"/>
        <w:rPr>
          <w:rFonts w:asciiTheme="majorHAnsi" w:hAnsiTheme="majorHAnsi" w:cstheme="majorHAnsi"/>
        </w:rPr>
      </w:pPr>
      <w:r w:rsidRPr="00F72FFA">
        <w:rPr>
          <w:rFonts w:asciiTheme="majorHAnsi" w:hAnsiTheme="majorHAnsi" w:cstheme="majorHAnsi"/>
        </w:rPr>
        <w:t>nie zmienia podwykonawcy, mimo zgłoszenia przez Zamawiającego takiego żądania, w sytuacji o której mowa w art. 462 ust.</w:t>
      </w:r>
      <w:r w:rsidR="00376B1E">
        <w:rPr>
          <w:rFonts w:asciiTheme="majorHAnsi" w:hAnsiTheme="majorHAnsi" w:cstheme="majorHAnsi"/>
        </w:rPr>
        <w:t xml:space="preserve"> </w:t>
      </w:r>
      <w:r w:rsidRPr="00F72FFA">
        <w:rPr>
          <w:rFonts w:asciiTheme="majorHAnsi" w:hAnsiTheme="majorHAnsi" w:cstheme="majorHAnsi"/>
        </w:rPr>
        <w:t>6 ustawy prawo zamówień publicznych</w:t>
      </w:r>
      <w:r w:rsidR="00604DF9">
        <w:rPr>
          <w:rFonts w:asciiTheme="majorHAnsi" w:hAnsiTheme="majorHAnsi" w:cstheme="majorHAnsi"/>
        </w:rPr>
        <w:t>;</w:t>
      </w:r>
    </w:p>
    <w:p w14:paraId="30A91AAD" w14:textId="5C56E2BC" w:rsidR="009945BA" w:rsidRPr="00CE24FF" w:rsidRDefault="00031C74" w:rsidP="00A5223D">
      <w:pPr>
        <w:pStyle w:val="Akapitzlist"/>
        <w:numPr>
          <w:ilvl w:val="0"/>
          <w:numId w:val="18"/>
        </w:numPr>
        <w:tabs>
          <w:tab w:val="left" w:pos="851"/>
        </w:tabs>
        <w:spacing w:line="276" w:lineRule="auto"/>
        <w:ind w:left="851" w:hanging="425"/>
        <w:jc w:val="both"/>
        <w:rPr>
          <w:rFonts w:asciiTheme="majorHAnsi" w:hAnsiTheme="majorHAnsi" w:cstheme="majorHAnsi"/>
        </w:rPr>
      </w:pPr>
      <w:bookmarkStart w:id="14" w:name="_Hlk165021721"/>
      <w:r w:rsidRPr="00CE24FF">
        <w:rPr>
          <w:rFonts w:asciiTheme="majorHAnsi" w:hAnsiTheme="majorHAnsi" w:cstheme="majorHAnsi"/>
        </w:rPr>
        <w:t xml:space="preserve">dwukrotnie zostanie obciążony karą </w:t>
      </w:r>
      <w:r w:rsidRPr="00033693">
        <w:rPr>
          <w:rFonts w:asciiTheme="majorHAnsi" w:hAnsiTheme="majorHAnsi" w:cstheme="majorHAnsi"/>
        </w:rPr>
        <w:t xml:space="preserve">za </w:t>
      </w:r>
      <w:r w:rsidR="009945BA" w:rsidRPr="00033693">
        <w:rPr>
          <w:rFonts w:asciiTheme="majorHAnsi" w:hAnsiTheme="majorHAnsi" w:cstheme="majorHAnsi"/>
        </w:rPr>
        <w:t xml:space="preserve">zwłokę w dostarczeniu </w:t>
      </w:r>
      <w:r w:rsidRPr="00033693">
        <w:rPr>
          <w:rFonts w:asciiTheme="majorHAnsi" w:hAnsiTheme="majorHAnsi" w:cstheme="majorHAnsi"/>
        </w:rPr>
        <w:t>Zamawiającemu wymaganych dokumentów, o któr</w:t>
      </w:r>
      <w:r w:rsidR="009945BA" w:rsidRPr="00033693">
        <w:rPr>
          <w:rFonts w:asciiTheme="majorHAnsi" w:hAnsiTheme="majorHAnsi" w:cstheme="majorHAnsi"/>
        </w:rPr>
        <w:t>ej</w:t>
      </w:r>
      <w:r w:rsidRPr="00033693">
        <w:rPr>
          <w:rFonts w:asciiTheme="majorHAnsi" w:hAnsiTheme="majorHAnsi" w:cstheme="majorHAnsi"/>
        </w:rPr>
        <w:t xml:space="preserve"> mowa w § </w:t>
      </w:r>
      <w:r w:rsidR="00BB1B35" w:rsidRPr="00033693">
        <w:rPr>
          <w:rFonts w:asciiTheme="majorHAnsi" w:hAnsiTheme="majorHAnsi" w:cstheme="majorHAnsi"/>
        </w:rPr>
        <w:t>10</w:t>
      </w:r>
      <w:r w:rsidR="00405514" w:rsidRPr="00033693">
        <w:rPr>
          <w:rFonts w:asciiTheme="majorHAnsi" w:hAnsiTheme="majorHAnsi" w:cstheme="majorHAnsi"/>
        </w:rPr>
        <w:t xml:space="preserve"> </w:t>
      </w:r>
      <w:r w:rsidRPr="00033693">
        <w:rPr>
          <w:rFonts w:asciiTheme="majorHAnsi" w:hAnsiTheme="majorHAnsi" w:cstheme="majorHAnsi"/>
        </w:rPr>
        <w:t>ust. 1</w:t>
      </w:r>
      <w:r w:rsidR="009945BA" w:rsidRPr="00033693">
        <w:rPr>
          <w:rFonts w:asciiTheme="majorHAnsi" w:hAnsiTheme="majorHAnsi" w:cstheme="majorHAnsi"/>
        </w:rPr>
        <w:t xml:space="preserve"> pkt </w:t>
      </w:r>
      <w:r w:rsidR="00643F94" w:rsidRPr="00033693">
        <w:rPr>
          <w:rFonts w:asciiTheme="majorHAnsi" w:hAnsiTheme="majorHAnsi" w:cstheme="majorHAnsi"/>
        </w:rPr>
        <w:t>1</w:t>
      </w:r>
      <w:r w:rsidR="00643F94">
        <w:rPr>
          <w:rFonts w:asciiTheme="majorHAnsi" w:hAnsiTheme="majorHAnsi" w:cstheme="majorHAnsi"/>
        </w:rPr>
        <w:t>3</w:t>
      </w:r>
      <w:r w:rsidRPr="00033693">
        <w:rPr>
          <w:rFonts w:asciiTheme="majorHAnsi" w:hAnsiTheme="majorHAnsi" w:cstheme="majorHAnsi"/>
        </w:rPr>
        <w:t>.</w:t>
      </w:r>
    </w:p>
    <w:bookmarkEnd w:id="14"/>
    <w:p w14:paraId="48B3C038" w14:textId="4D0CE4A4" w:rsidR="00054776" w:rsidRDefault="00054776" w:rsidP="00A5223D">
      <w:pPr>
        <w:pStyle w:val="Akapitzlist"/>
        <w:numPr>
          <w:ilvl w:val="0"/>
          <w:numId w:val="19"/>
        </w:numPr>
        <w:tabs>
          <w:tab w:val="left" w:pos="426"/>
          <w:tab w:val="left" w:pos="851"/>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W razie zaistnienia istotnej zmiany okoliczności powodującej, że </w:t>
      </w:r>
      <w:r w:rsidR="00C52FC7">
        <w:rPr>
          <w:rFonts w:asciiTheme="majorHAnsi" w:hAnsiTheme="majorHAnsi" w:cstheme="majorHAnsi"/>
        </w:rPr>
        <w:t>wykonanie Umowy nie leży w </w:t>
      </w:r>
      <w:r w:rsidRPr="00F72FFA">
        <w:rPr>
          <w:rFonts w:asciiTheme="majorHAnsi" w:hAnsiTheme="majorHAnsi" w:cstheme="majorHAnsi"/>
        </w:rPr>
        <w:t>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32E201EE" w14:textId="0C07D8F5" w:rsidR="00054776" w:rsidRPr="00F72FFA" w:rsidRDefault="00054776" w:rsidP="00A5223D">
      <w:pPr>
        <w:pStyle w:val="Akapitzlist"/>
        <w:numPr>
          <w:ilvl w:val="0"/>
          <w:numId w:val="19"/>
        </w:numPr>
        <w:tabs>
          <w:tab w:val="left" w:pos="426"/>
          <w:tab w:val="left" w:pos="851"/>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Wykonawca udziela rękojmi i gwarancji jakości w zakresie określonym w Umowie na część </w:t>
      </w:r>
      <w:r w:rsidR="00826FE3">
        <w:rPr>
          <w:rFonts w:asciiTheme="majorHAnsi" w:hAnsiTheme="majorHAnsi" w:cstheme="majorHAnsi"/>
        </w:rPr>
        <w:t>Robót</w:t>
      </w:r>
      <w:r w:rsidRPr="00F72FFA">
        <w:rPr>
          <w:rFonts w:asciiTheme="majorHAnsi" w:hAnsiTheme="majorHAnsi" w:cstheme="majorHAnsi"/>
        </w:rPr>
        <w:t xml:space="preserve"> wykonaną przed odstąpieniem od Umowy.</w:t>
      </w:r>
    </w:p>
    <w:p w14:paraId="2370DC48" w14:textId="5E5AAD47" w:rsidR="00054776" w:rsidRPr="00F72FFA" w:rsidRDefault="00054776" w:rsidP="00A5223D">
      <w:pPr>
        <w:pStyle w:val="Akapitzlist"/>
        <w:numPr>
          <w:ilvl w:val="0"/>
          <w:numId w:val="19"/>
        </w:numPr>
        <w:tabs>
          <w:tab w:val="left" w:pos="426"/>
          <w:tab w:val="left" w:pos="851"/>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W razie odstąpienia od </w:t>
      </w:r>
      <w:r w:rsidR="00B62623">
        <w:rPr>
          <w:rFonts w:asciiTheme="majorHAnsi" w:hAnsiTheme="majorHAnsi" w:cstheme="majorHAnsi"/>
        </w:rPr>
        <w:t>U</w:t>
      </w:r>
      <w:r w:rsidRPr="00F72FFA">
        <w:rPr>
          <w:rFonts w:asciiTheme="majorHAnsi" w:hAnsiTheme="majorHAnsi" w:cstheme="majorHAnsi"/>
        </w:rPr>
        <w:t>mowy zgodnie z treścią ust. 1</w:t>
      </w:r>
      <w:r w:rsidR="00AC12FB">
        <w:rPr>
          <w:rFonts w:asciiTheme="majorHAnsi" w:hAnsiTheme="majorHAnsi" w:cstheme="majorHAnsi"/>
        </w:rPr>
        <w:t xml:space="preserve"> </w:t>
      </w:r>
      <w:r w:rsidR="001E67ED">
        <w:rPr>
          <w:rFonts w:asciiTheme="majorHAnsi" w:hAnsiTheme="majorHAnsi" w:cstheme="majorHAnsi"/>
        </w:rPr>
        <w:t xml:space="preserve"> albo </w:t>
      </w:r>
      <w:r w:rsidR="00AC12FB">
        <w:rPr>
          <w:rFonts w:asciiTheme="majorHAnsi" w:hAnsiTheme="majorHAnsi" w:cstheme="majorHAnsi"/>
        </w:rPr>
        <w:t>2</w:t>
      </w:r>
      <w:r w:rsidR="001E67ED">
        <w:rPr>
          <w:rFonts w:asciiTheme="majorHAnsi" w:hAnsiTheme="majorHAnsi" w:cstheme="majorHAnsi"/>
        </w:rPr>
        <w:t>, wywiera ono skutek na przyszłość.</w:t>
      </w:r>
      <w:r w:rsidRPr="00F72FFA">
        <w:rPr>
          <w:rFonts w:asciiTheme="majorHAnsi" w:hAnsiTheme="majorHAnsi" w:cstheme="majorHAnsi"/>
        </w:rPr>
        <w:t xml:space="preserve"> Strony po dokonaniu inwentaryzacji wykonanych </w:t>
      </w:r>
      <w:r w:rsidR="00826FE3">
        <w:rPr>
          <w:rFonts w:asciiTheme="majorHAnsi" w:hAnsiTheme="majorHAnsi" w:cstheme="majorHAnsi"/>
        </w:rPr>
        <w:t>Robót</w:t>
      </w:r>
      <w:r w:rsidRPr="00F72FFA">
        <w:rPr>
          <w:rFonts w:asciiTheme="majorHAnsi" w:hAnsiTheme="majorHAnsi" w:cstheme="majorHAnsi"/>
        </w:rPr>
        <w:t xml:space="preserve"> sporządzą szczegółowy protokół inwentaryzacji wykonanych elementów </w:t>
      </w:r>
      <w:r w:rsidR="00BB2CF9">
        <w:rPr>
          <w:rFonts w:asciiTheme="majorHAnsi" w:hAnsiTheme="majorHAnsi" w:cstheme="majorHAnsi"/>
        </w:rPr>
        <w:t>P</w:t>
      </w:r>
      <w:r w:rsidR="00BB2CF9" w:rsidRPr="00F72FFA">
        <w:rPr>
          <w:rFonts w:asciiTheme="majorHAnsi" w:hAnsiTheme="majorHAnsi" w:cstheme="majorHAnsi"/>
        </w:rPr>
        <w:t xml:space="preserve">rzedmiotu </w:t>
      </w:r>
      <w:r w:rsidR="00B62623">
        <w:rPr>
          <w:rFonts w:asciiTheme="majorHAnsi" w:hAnsiTheme="majorHAnsi" w:cstheme="majorHAnsi"/>
        </w:rPr>
        <w:t>U</w:t>
      </w:r>
      <w:r w:rsidR="00BB2CF9">
        <w:rPr>
          <w:rFonts w:asciiTheme="majorHAnsi" w:hAnsiTheme="majorHAnsi" w:cstheme="majorHAnsi"/>
        </w:rPr>
        <w:t>mowy</w:t>
      </w:r>
      <w:r w:rsidR="00BB2CF9" w:rsidRPr="00F72FFA">
        <w:rPr>
          <w:rFonts w:asciiTheme="majorHAnsi" w:hAnsiTheme="majorHAnsi" w:cstheme="majorHAnsi"/>
        </w:rPr>
        <w:t xml:space="preserve"> </w:t>
      </w:r>
      <w:r w:rsidRPr="00F72FFA">
        <w:rPr>
          <w:rFonts w:asciiTheme="majorHAnsi" w:hAnsiTheme="majorHAnsi" w:cstheme="majorHAnsi"/>
        </w:rPr>
        <w:t xml:space="preserve">i szczegółowy protokół robót w toku na dzień odstąpienia, który będzie podstawą do obliczenia wynagrodzenia Wykonawcy. Zamawiający dokona zapłaty wynagrodzenia jedynie za należycie wykonane i odebrane elementy </w:t>
      </w:r>
      <w:r w:rsidR="00BB2CF9">
        <w:rPr>
          <w:rFonts w:asciiTheme="majorHAnsi" w:hAnsiTheme="majorHAnsi" w:cstheme="majorHAnsi"/>
        </w:rPr>
        <w:t xml:space="preserve">Przedmiotu </w:t>
      </w:r>
      <w:r w:rsidR="00B62623">
        <w:rPr>
          <w:rFonts w:asciiTheme="majorHAnsi" w:hAnsiTheme="majorHAnsi" w:cstheme="majorHAnsi"/>
        </w:rPr>
        <w:t>U</w:t>
      </w:r>
      <w:r w:rsidR="00BB2CF9">
        <w:rPr>
          <w:rFonts w:asciiTheme="majorHAnsi" w:hAnsiTheme="majorHAnsi" w:cstheme="majorHAnsi"/>
        </w:rPr>
        <w:t>mowy</w:t>
      </w:r>
      <w:r w:rsidR="001E67ED">
        <w:rPr>
          <w:rFonts w:asciiTheme="majorHAnsi" w:hAnsiTheme="majorHAnsi" w:cstheme="majorHAnsi"/>
        </w:rPr>
        <w:t>, przy czym w przypadku części Przedmiotu zamówienia wykonanych nienależycie, ale posiadających wady nieistotne, Zamawiający może wyznaczyć Wykonawcy termin na usunięcie wad, a po ich usunięciu rozliczyć z Wykonawcą tę część Przedmiotu zamówienia</w:t>
      </w:r>
      <w:r w:rsidRPr="00F72FFA">
        <w:rPr>
          <w:rFonts w:asciiTheme="majorHAnsi" w:hAnsiTheme="majorHAnsi" w:cstheme="majorHAnsi"/>
        </w:rPr>
        <w:t xml:space="preserve">. </w:t>
      </w:r>
    </w:p>
    <w:p w14:paraId="3BBF814F" w14:textId="30C430BC" w:rsidR="00054776" w:rsidRPr="00F72FFA" w:rsidRDefault="00054776" w:rsidP="00A5223D">
      <w:pPr>
        <w:pStyle w:val="Akapitzlist"/>
        <w:numPr>
          <w:ilvl w:val="0"/>
          <w:numId w:val="19"/>
        </w:numPr>
        <w:tabs>
          <w:tab w:val="left" w:pos="426"/>
          <w:tab w:val="left" w:pos="851"/>
        </w:tabs>
        <w:spacing w:line="276" w:lineRule="auto"/>
        <w:ind w:left="426" w:hanging="437"/>
        <w:jc w:val="both"/>
        <w:rPr>
          <w:rFonts w:asciiTheme="majorHAnsi" w:hAnsiTheme="majorHAnsi" w:cstheme="majorHAnsi"/>
        </w:rPr>
      </w:pPr>
      <w:r w:rsidRPr="00F72FFA">
        <w:rPr>
          <w:rFonts w:asciiTheme="majorHAnsi" w:hAnsiTheme="majorHAnsi" w:cstheme="majorHAnsi"/>
        </w:rPr>
        <w:t>Powyższe postanowienia nie ograniczają uprawnień Zamawiaj</w:t>
      </w:r>
      <w:r w:rsidR="00C52FC7">
        <w:rPr>
          <w:rFonts w:asciiTheme="majorHAnsi" w:hAnsiTheme="majorHAnsi" w:cstheme="majorHAnsi"/>
        </w:rPr>
        <w:t>ącego do odstąpienia od umowy w </w:t>
      </w:r>
      <w:r w:rsidRPr="00F72FFA">
        <w:rPr>
          <w:rFonts w:asciiTheme="majorHAnsi" w:hAnsiTheme="majorHAnsi" w:cstheme="majorHAnsi"/>
        </w:rPr>
        <w:t xml:space="preserve">innych przypadkach, gdy prawo takie wynika </w:t>
      </w:r>
      <w:r w:rsidR="00A16B8C">
        <w:rPr>
          <w:rFonts w:asciiTheme="majorHAnsi" w:hAnsiTheme="majorHAnsi" w:cstheme="majorHAnsi"/>
        </w:rPr>
        <w:t>postanowień Umowy lub</w:t>
      </w:r>
      <w:r w:rsidRPr="00F72FFA">
        <w:rPr>
          <w:rFonts w:asciiTheme="majorHAnsi" w:hAnsiTheme="majorHAnsi" w:cstheme="majorHAnsi"/>
        </w:rPr>
        <w:t xml:space="preserve"> przepisów </w:t>
      </w:r>
      <w:r w:rsidR="00A16B8C">
        <w:rPr>
          <w:rFonts w:asciiTheme="majorHAnsi" w:hAnsiTheme="majorHAnsi" w:cstheme="majorHAnsi"/>
        </w:rPr>
        <w:t>prawa</w:t>
      </w:r>
      <w:r w:rsidRPr="00F72FFA">
        <w:rPr>
          <w:rFonts w:asciiTheme="majorHAnsi" w:hAnsiTheme="majorHAnsi" w:cstheme="majorHAnsi"/>
        </w:rPr>
        <w:t>.</w:t>
      </w:r>
    </w:p>
    <w:p w14:paraId="3CD094A8" w14:textId="77777777" w:rsidR="00054776" w:rsidRPr="00F72FFA" w:rsidRDefault="00054776" w:rsidP="00A5223D">
      <w:pPr>
        <w:pStyle w:val="Akapitzlist"/>
        <w:numPr>
          <w:ilvl w:val="0"/>
          <w:numId w:val="19"/>
        </w:numPr>
        <w:tabs>
          <w:tab w:val="left" w:pos="426"/>
          <w:tab w:val="left" w:pos="851"/>
        </w:tabs>
        <w:spacing w:line="276" w:lineRule="auto"/>
        <w:ind w:left="426" w:hanging="437"/>
        <w:rPr>
          <w:rFonts w:asciiTheme="majorHAnsi" w:hAnsiTheme="majorHAnsi" w:cstheme="majorHAnsi"/>
        </w:rPr>
      </w:pPr>
      <w:r w:rsidRPr="00F72FFA">
        <w:rPr>
          <w:rFonts w:asciiTheme="majorHAnsi" w:hAnsiTheme="majorHAnsi" w:cstheme="majorHAnsi"/>
        </w:rPr>
        <w:t>Zamawiający ma prawo do odstąpienia od Umowy w części.</w:t>
      </w:r>
      <w:r w:rsidRPr="00F72FFA">
        <w:rPr>
          <w:rFonts w:asciiTheme="majorHAnsi" w:hAnsiTheme="majorHAnsi" w:cstheme="majorHAnsi"/>
          <w:b/>
        </w:rPr>
        <w:br/>
      </w:r>
    </w:p>
    <w:p w14:paraId="28E3CC85" w14:textId="77777777" w:rsidR="00054776" w:rsidRPr="00F72FFA" w:rsidRDefault="00054776" w:rsidP="00054776">
      <w:pPr>
        <w:spacing w:line="276" w:lineRule="auto"/>
        <w:jc w:val="center"/>
        <w:rPr>
          <w:rFonts w:asciiTheme="majorHAnsi" w:hAnsiTheme="majorHAnsi" w:cstheme="majorHAnsi"/>
          <w:b/>
          <w:sz w:val="22"/>
          <w:szCs w:val="22"/>
        </w:rPr>
      </w:pPr>
      <w:r w:rsidRPr="00F72FFA">
        <w:rPr>
          <w:rFonts w:asciiTheme="majorHAnsi" w:hAnsiTheme="majorHAnsi" w:cstheme="majorHAnsi"/>
          <w:b/>
          <w:sz w:val="22"/>
          <w:szCs w:val="22"/>
        </w:rPr>
        <w:t xml:space="preserve">§ 12. Podwykonawstwo </w:t>
      </w:r>
    </w:p>
    <w:p w14:paraId="5848DD6D" w14:textId="2F7714EB" w:rsidR="00255A9A" w:rsidRPr="00255A9A" w:rsidRDefault="00255A9A" w:rsidP="00A5223D">
      <w:pPr>
        <w:pStyle w:val="Akapitzlist"/>
        <w:numPr>
          <w:ilvl w:val="0"/>
          <w:numId w:val="43"/>
        </w:numPr>
        <w:tabs>
          <w:tab w:val="left" w:pos="426"/>
          <w:tab w:val="left" w:pos="851"/>
        </w:tabs>
        <w:spacing w:line="276" w:lineRule="auto"/>
        <w:ind w:left="426" w:hanging="437"/>
        <w:jc w:val="both"/>
        <w:rPr>
          <w:rFonts w:asciiTheme="majorHAnsi" w:hAnsiTheme="majorHAnsi" w:cstheme="majorHAnsi"/>
          <w:i/>
          <w:iCs/>
        </w:rPr>
      </w:pPr>
      <w:r w:rsidRPr="00255A9A">
        <w:rPr>
          <w:rFonts w:asciiTheme="majorHAnsi" w:hAnsiTheme="majorHAnsi" w:cstheme="majorHAnsi"/>
          <w:i/>
          <w:iCs/>
        </w:rPr>
        <w:t>Wykonawca na dzień zawarcia niniejszej Umowy deklaruje, że wykona siłami własnymi bez udziału podwykonawców całość zleconych Umową prac. Wykonawca nie ujawnił podwykonawców, którym miałby powierzyć wykonanie określonej części zleconych Umową prac. Wykonawca nie może zlecić wykonania podwykonawcom kluczowych części zamówienia, jeżeli obowiązek ich osobistego wykonania został zastrzeżony w SWZ.</w:t>
      </w:r>
    </w:p>
    <w:p w14:paraId="7E6384B9" w14:textId="77777777" w:rsidR="00255A9A" w:rsidRPr="00255A9A" w:rsidRDefault="00255A9A" w:rsidP="00A5223D">
      <w:pPr>
        <w:pStyle w:val="Akapitzlist"/>
        <w:numPr>
          <w:ilvl w:val="0"/>
          <w:numId w:val="43"/>
        </w:numPr>
        <w:tabs>
          <w:tab w:val="left" w:pos="426"/>
          <w:tab w:val="left" w:pos="851"/>
        </w:tabs>
        <w:spacing w:line="276" w:lineRule="auto"/>
        <w:ind w:left="426" w:hanging="437"/>
        <w:jc w:val="both"/>
        <w:rPr>
          <w:rFonts w:asciiTheme="majorHAnsi" w:hAnsiTheme="majorHAnsi" w:cstheme="majorHAnsi"/>
          <w:i/>
          <w:iCs/>
        </w:rPr>
      </w:pPr>
      <w:r w:rsidRPr="00255A9A">
        <w:rPr>
          <w:rFonts w:asciiTheme="majorHAnsi" w:hAnsiTheme="majorHAnsi" w:cstheme="majorHAnsi"/>
          <w:i/>
          <w:iCs/>
        </w:rPr>
        <w:t>Wykonawca niezwłocznie przekazuje Zamawiającemu informacje na temat podwykonawców, którym chciałby powierzyć wykonanie części zleconych Umową prac.</w:t>
      </w:r>
    </w:p>
    <w:p w14:paraId="4AE79D26" w14:textId="77777777" w:rsidR="00255A9A" w:rsidRPr="00255A9A" w:rsidRDefault="00255A9A" w:rsidP="00255A9A">
      <w:pPr>
        <w:spacing w:line="276" w:lineRule="auto"/>
        <w:jc w:val="both"/>
        <w:rPr>
          <w:b/>
          <w:sz w:val="22"/>
          <w:szCs w:val="22"/>
        </w:rPr>
      </w:pPr>
      <w:r w:rsidRPr="00255A9A">
        <w:rPr>
          <w:b/>
          <w:sz w:val="22"/>
          <w:szCs w:val="22"/>
        </w:rPr>
        <w:t xml:space="preserve">albo </w:t>
      </w:r>
    </w:p>
    <w:p w14:paraId="3284A308" w14:textId="77777777" w:rsidR="00255A9A" w:rsidRPr="00255A9A" w:rsidRDefault="00255A9A"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i/>
          <w:iCs/>
        </w:rPr>
      </w:pPr>
      <w:r w:rsidRPr="00255A9A">
        <w:rPr>
          <w:rFonts w:asciiTheme="majorHAnsi" w:hAnsiTheme="majorHAnsi" w:cstheme="majorHAnsi"/>
          <w:i/>
          <w:iCs/>
        </w:rPr>
        <w:t>Wykonawca wykona własnymi siłami następujące części Umowy: …… ……………….……. ………………… a podwykonawcom  w osobach …………………….……………………….. powierzy wykonanie następujących części Umowy:…………………………………………………………….……………… … .</w:t>
      </w:r>
    </w:p>
    <w:p w14:paraId="256F36C9" w14:textId="77777777" w:rsidR="00255A9A" w:rsidRPr="00255A9A" w:rsidRDefault="00255A9A"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i/>
          <w:iCs/>
        </w:rPr>
      </w:pPr>
      <w:r w:rsidRPr="00255A9A">
        <w:rPr>
          <w:rFonts w:asciiTheme="majorHAnsi" w:hAnsiTheme="majorHAnsi" w:cstheme="majorHAnsi"/>
          <w:i/>
          <w:iCs/>
        </w:rPr>
        <w:lastRenderedPageBreak/>
        <w:t>Wykonawca podaje następujące nazwy (albo imiona i nazwiska) oraz dane kontaktowe podwykonawców i osób do kontaktu z nimi, zaangażowanych w roboty budowlane i usługi objęte Umową:</w:t>
      </w:r>
    </w:p>
    <w:p w14:paraId="36957E6F" w14:textId="77777777" w:rsidR="00255A9A" w:rsidRPr="00255A9A" w:rsidRDefault="00255A9A" w:rsidP="00A5223D">
      <w:pPr>
        <w:pStyle w:val="Akapitzlist"/>
        <w:numPr>
          <w:ilvl w:val="0"/>
          <w:numId w:val="62"/>
        </w:numPr>
        <w:spacing w:line="276" w:lineRule="auto"/>
        <w:jc w:val="both"/>
        <w:rPr>
          <w:i/>
        </w:rPr>
      </w:pPr>
      <w:r w:rsidRPr="00255A9A">
        <w:rPr>
          <w:i/>
        </w:rPr>
        <w:t>(__),</w:t>
      </w:r>
    </w:p>
    <w:p w14:paraId="202031C2" w14:textId="77777777" w:rsidR="00255A9A" w:rsidRPr="00255A9A" w:rsidRDefault="00255A9A" w:rsidP="00A5223D">
      <w:pPr>
        <w:pStyle w:val="Akapitzlist"/>
        <w:numPr>
          <w:ilvl w:val="0"/>
          <w:numId w:val="62"/>
        </w:numPr>
        <w:spacing w:line="276" w:lineRule="auto"/>
        <w:jc w:val="both"/>
        <w:rPr>
          <w:i/>
        </w:rPr>
      </w:pPr>
      <w:r w:rsidRPr="00255A9A">
        <w:rPr>
          <w:i/>
        </w:rPr>
        <w:t>(__).</w:t>
      </w:r>
    </w:p>
    <w:p w14:paraId="60A6DE40" w14:textId="066A53F1"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Wykonawca niezwłocznie przekazuje Zamawiającemu info</w:t>
      </w:r>
      <w:r w:rsidR="00C52FC7">
        <w:rPr>
          <w:rFonts w:asciiTheme="majorHAnsi" w:hAnsiTheme="majorHAnsi" w:cstheme="majorHAnsi"/>
        </w:rPr>
        <w:t xml:space="preserve">rmacje na temat podwykonawców, </w:t>
      </w:r>
      <w:r w:rsidRPr="00F72FFA">
        <w:rPr>
          <w:rFonts w:asciiTheme="majorHAnsi" w:hAnsiTheme="majorHAnsi" w:cstheme="majorHAnsi"/>
        </w:rPr>
        <w:t xml:space="preserve">którym chciałby powierzyć wykonanie części </w:t>
      </w:r>
      <w:r w:rsidR="00A53251">
        <w:rPr>
          <w:rFonts w:asciiTheme="majorHAnsi" w:hAnsiTheme="majorHAnsi" w:cstheme="majorHAnsi"/>
        </w:rPr>
        <w:t>objętych</w:t>
      </w:r>
      <w:r w:rsidR="00A53251" w:rsidRPr="00F72FFA">
        <w:rPr>
          <w:rFonts w:asciiTheme="majorHAnsi" w:hAnsiTheme="majorHAnsi" w:cstheme="majorHAnsi"/>
        </w:rPr>
        <w:t xml:space="preserve"> </w:t>
      </w:r>
      <w:r w:rsidRPr="00F72FFA">
        <w:rPr>
          <w:rFonts w:asciiTheme="majorHAnsi" w:hAnsiTheme="majorHAnsi" w:cstheme="majorHAnsi"/>
        </w:rPr>
        <w:t>Umową prac.</w:t>
      </w:r>
    </w:p>
    <w:p w14:paraId="7CA9282B" w14:textId="77777777"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0077018C" w14:textId="77777777"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eastAsia="Arial" w:hAnsiTheme="majorHAnsi" w:cstheme="majorHAnsi"/>
        </w:rPr>
      </w:pPr>
      <w:r w:rsidRPr="00F72FFA">
        <w:rPr>
          <w:rFonts w:asciiTheme="majorHAnsi" w:hAnsiTheme="majorHAnsi" w:cstheme="majorHAnsi"/>
        </w:rPr>
        <w:t>Umowa z podwykonawcą lub dalszym podwykonawcą, której przedmiotem jest wykonanie robót budowlanych, powinna stanowić</w:t>
      </w:r>
      <w:r w:rsidRPr="00F72FFA">
        <w:rPr>
          <w:rFonts w:asciiTheme="majorHAnsi" w:eastAsia="Arial" w:hAnsiTheme="majorHAnsi" w:cstheme="majorHAnsi"/>
        </w:rPr>
        <w:t xml:space="preserve"> w szczególności, iż:</w:t>
      </w:r>
    </w:p>
    <w:p w14:paraId="7082F827" w14:textId="77777777" w:rsidR="007A7368" w:rsidRPr="00F72FFA" w:rsidRDefault="007A7368" w:rsidP="00A5223D">
      <w:pPr>
        <w:widowControl w:val="0"/>
        <w:numPr>
          <w:ilvl w:val="0"/>
          <w:numId w:val="38"/>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B76D505" w14:textId="2ED74A22" w:rsidR="007A7368" w:rsidRPr="00F72FFA" w:rsidRDefault="007A7368" w:rsidP="00A5223D">
      <w:pPr>
        <w:widowControl w:val="0"/>
        <w:numPr>
          <w:ilvl w:val="0"/>
          <w:numId w:val="38"/>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przedmiotem Umowy o podwykonawstwo jest wyłącznie wykonanie, odpowiednio: robót budowlanych, dostaw lub usług, które ściśle odpowiadają części zamówienia określonego Umową zawartą pomiędzy Zamawiającym a Wykonaw</w:t>
      </w:r>
      <w:r w:rsidR="00C52FC7">
        <w:rPr>
          <w:rFonts w:asciiTheme="majorHAnsi" w:eastAsia="Arial" w:hAnsiTheme="majorHAnsi" w:cstheme="majorHAnsi"/>
          <w:bCs w:val="0"/>
          <w:kern w:val="0"/>
          <w:sz w:val="22"/>
          <w:szCs w:val="22"/>
          <w:lang w:eastAsia="en-US"/>
        </w:rPr>
        <w:t xml:space="preserve">cą. </w:t>
      </w:r>
      <w:r w:rsidR="0027707C">
        <w:rPr>
          <w:rFonts w:asciiTheme="majorHAnsi" w:eastAsia="Arial" w:hAnsiTheme="majorHAnsi" w:cstheme="majorHAnsi"/>
          <w:bCs w:val="0"/>
          <w:kern w:val="0"/>
          <w:sz w:val="22"/>
          <w:szCs w:val="22"/>
          <w:lang w:eastAsia="en-US"/>
        </w:rPr>
        <w:t>Przedmiot Umowy</w:t>
      </w:r>
      <w:r w:rsidR="00C52FC7">
        <w:rPr>
          <w:rFonts w:asciiTheme="majorHAnsi" w:eastAsia="Arial" w:hAnsiTheme="majorHAnsi" w:cstheme="majorHAnsi"/>
          <w:bCs w:val="0"/>
          <w:kern w:val="0"/>
          <w:sz w:val="22"/>
          <w:szCs w:val="22"/>
          <w:lang w:eastAsia="en-US"/>
        </w:rPr>
        <w:t xml:space="preserve"> wykonywany przez wykonawcę lub dalszego podwykonawcę musi być</w:t>
      </w:r>
      <w:r w:rsidRPr="00F72FFA">
        <w:rPr>
          <w:rFonts w:asciiTheme="majorHAnsi" w:eastAsia="Arial" w:hAnsiTheme="majorHAnsi" w:cstheme="majorHAnsi"/>
          <w:bCs w:val="0"/>
          <w:kern w:val="0"/>
          <w:sz w:val="22"/>
          <w:szCs w:val="22"/>
          <w:lang w:eastAsia="en-US"/>
        </w:rPr>
        <w:t xml:space="preserve"> określony dokładnie i wyczerpująco tj. co najmniej poprzez wskazanie zakresu w dokumentacji lub  projekcie i odpowiednie oznaczenie na odpowiednim egzemplarzu oraz opis i wyszczególnienie prac,</w:t>
      </w:r>
    </w:p>
    <w:p w14:paraId="48D718ED" w14:textId="364A0E97" w:rsidR="007A7368" w:rsidRPr="00F72FFA" w:rsidRDefault="007A7368" w:rsidP="00A5223D">
      <w:pPr>
        <w:widowControl w:val="0"/>
        <w:numPr>
          <w:ilvl w:val="0"/>
          <w:numId w:val="38"/>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wykonanie </w:t>
      </w:r>
      <w:r w:rsidR="00A2600E">
        <w:rPr>
          <w:rFonts w:asciiTheme="majorHAnsi" w:eastAsia="Arial" w:hAnsiTheme="majorHAnsi" w:cstheme="majorHAnsi"/>
          <w:bCs w:val="0"/>
          <w:kern w:val="0"/>
          <w:sz w:val="22"/>
          <w:szCs w:val="22"/>
          <w:lang w:eastAsia="en-US"/>
        </w:rPr>
        <w:t>p</w:t>
      </w:r>
      <w:r w:rsidR="0027707C">
        <w:rPr>
          <w:rFonts w:asciiTheme="majorHAnsi" w:eastAsia="Arial" w:hAnsiTheme="majorHAnsi" w:cstheme="majorHAnsi"/>
          <w:bCs w:val="0"/>
          <w:kern w:val="0"/>
          <w:sz w:val="22"/>
          <w:szCs w:val="22"/>
          <w:lang w:eastAsia="en-US"/>
        </w:rPr>
        <w:t xml:space="preserve">rzedmiotu </w:t>
      </w:r>
      <w:r w:rsidR="00A2600E">
        <w:rPr>
          <w:rFonts w:asciiTheme="majorHAnsi" w:eastAsia="Arial" w:hAnsiTheme="majorHAnsi" w:cstheme="majorHAnsi"/>
          <w:bCs w:val="0"/>
          <w:kern w:val="0"/>
          <w:sz w:val="22"/>
          <w:szCs w:val="22"/>
          <w:lang w:eastAsia="en-US"/>
        </w:rPr>
        <w:t>u</w:t>
      </w:r>
      <w:r w:rsidR="0027707C">
        <w:rPr>
          <w:rFonts w:asciiTheme="majorHAnsi" w:eastAsia="Arial" w:hAnsiTheme="majorHAnsi" w:cstheme="majorHAnsi"/>
          <w:bCs w:val="0"/>
          <w:kern w:val="0"/>
          <w:sz w:val="22"/>
          <w:szCs w:val="22"/>
          <w:lang w:eastAsia="en-US"/>
        </w:rPr>
        <w:t>mowy</w:t>
      </w:r>
      <w:r w:rsidRPr="00F72FFA">
        <w:rPr>
          <w:rFonts w:asciiTheme="majorHAnsi" w:eastAsia="Arial" w:hAnsiTheme="majorHAnsi" w:cstheme="majorHAnsi"/>
          <w:bCs w:val="0"/>
          <w:kern w:val="0"/>
          <w:sz w:val="22"/>
          <w:szCs w:val="22"/>
          <w:lang w:eastAsia="en-US"/>
        </w:rPr>
        <w:t xml:space="preserve"> o podwykonawstwo zostaje określone na co najmniej takim poziomie jakości, jaki wynika z Umowy zawartej pomiędzy Zamawiającym a Wykonawcą i powinno odpowiadać stosownym dla tego wykonania wymaganiom określonym w dokumentacji projektowej, SWZ oraz oświadczeniom zawartym w ofercie Wykonawcy,</w:t>
      </w:r>
    </w:p>
    <w:p w14:paraId="10275E7B" w14:textId="3745458B" w:rsidR="007A7368" w:rsidRPr="0075028C" w:rsidRDefault="007A7368" w:rsidP="00A5223D">
      <w:pPr>
        <w:widowControl w:val="0"/>
        <w:numPr>
          <w:ilvl w:val="0"/>
          <w:numId w:val="38"/>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75028C">
        <w:rPr>
          <w:rFonts w:asciiTheme="majorHAnsi" w:eastAsia="Arial" w:hAnsiTheme="majorHAnsi" w:cstheme="majorHAnsi"/>
          <w:bCs w:val="0"/>
          <w:kern w:val="0"/>
          <w:sz w:val="22"/>
          <w:szCs w:val="22"/>
          <w:lang w:eastAsia="en-US"/>
        </w:rPr>
        <w:t>podwykonawca lub dalszy podwykonawca są zobowiązani d</w:t>
      </w:r>
      <w:r w:rsidR="00C52FC7" w:rsidRPr="0075028C">
        <w:rPr>
          <w:rFonts w:asciiTheme="majorHAnsi" w:eastAsia="Arial" w:hAnsiTheme="majorHAnsi" w:cstheme="majorHAnsi"/>
          <w:bCs w:val="0"/>
          <w:kern w:val="0"/>
          <w:sz w:val="22"/>
          <w:szCs w:val="22"/>
          <w:lang w:eastAsia="en-US"/>
        </w:rPr>
        <w:t xml:space="preserve">o przedstawiania Zamawiającemu </w:t>
      </w:r>
      <w:r w:rsidR="004B2837">
        <w:rPr>
          <w:rFonts w:asciiTheme="majorHAnsi" w:eastAsia="Arial" w:hAnsiTheme="majorHAnsi" w:cstheme="majorHAnsi"/>
          <w:bCs w:val="0"/>
          <w:kern w:val="0"/>
          <w:sz w:val="22"/>
          <w:szCs w:val="22"/>
          <w:lang w:eastAsia="en-US"/>
        </w:rPr>
        <w:br/>
      </w:r>
      <w:r w:rsidRPr="0075028C">
        <w:rPr>
          <w:rFonts w:asciiTheme="majorHAnsi" w:eastAsia="Arial" w:hAnsiTheme="majorHAnsi" w:cstheme="majorHAnsi"/>
          <w:bCs w:val="0"/>
          <w:kern w:val="0"/>
          <w:sz w:val="22"/>
          <w:szCs w:val="22"/>
          <w:lang w:eastAsia="en-US"/>
        </w:rPr>
        <w:t>na jego żądanie dokumentów, oświadczeń i wyjaśnień dotyczących realizacji Umowy o podwykonawstwo</w:t>
      </w:r>
      <w:r w:rsidR="00DB1B28" w:rsidRPr="0075028C">
        <w:rPr>
          <w:rFonts w:asciiTheme="majorHAnsi" w:eastAsia="Arial" w:hAnsiTheme="majorHAnsi" w:cstheme="majorHAnsi"/>
          <w:bCs w:val="0"/>
          <w:kern w:val="0"/>
          <w:sz w:val="22"/>
          <w:szCs w:val="22"/>
          <w:lang w:eastAsia="en-US"/>
        </w:rPr>
        <w:t>,</w:t>
      </w:r>
    </w:p>
    <w:p w14:paraId="51605CD7" w14:textId="3EE791BE" w:rsidR="007A7368" w:rsidRPr="0075028C" w:rsidRDefault="007A7368" w:rsidP="00A5223D">
      <w:pPr>
        <w:widowControl w:val="0"/>
        <w:numPr>
          <w:ilvl w:val="0"/>
          <w:numId w:val="38"/>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75028C">
        <w:rPr>
          <w:rFonts w:asciiTheme="majorHAnsi" w:eastAsia="Arial" w:hAnsiTheme="majorHAnsi" w:cstheme="majorHAnsi"/>
          <w:bCs w:val="0"/>
          <w:kern w:val="0"/>
          <w:sz w:val="22"/>
          <w:szCs w:val="22"/>
          <w:lang w:eastAsia="en-US"/>
        </w:rPr>
        <w:t>wynagrodzenie podwykonawcy lub dalszego podwykonawcy ma charakter ryczałtowy</w:t>
      </w:r>
      <w:r w:rsidR="00DB665F" w:rsidRPr="0075028C">
        <w:rPr>
          <w:rFonts w:asciiTheme="majorHAnsi" w:eastAsia="Arial" w:hAnsiTheme="majorHAnsi" w:cstheme="majorHAnsi"/>
          <w:bCs w:val="0"/>
          <w:kern w:val="0"/>
          <w:sz w:val="22"/>
          <w:szCs w:val="22"/>
          <w:lang w:eastAsia="en-US"/>
        </w:rPr>
        <w:t>.</w:t>
      </w:r>
    </w:p>
    <w:p w14:paraId="5734A3E3" w14:textId="77777777" w:rsidR="007A7368" w:rsidRPr="0075028C"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 xml:space="preserve">Umowa o podwykonawstwo, której przedmiotem są roboty budowlane nie może zawierać </w:t>
      </w:r>
      <w:r w:rsidRPr="0075028C">
        <w:rPr>
          <w:rFonts w:asciiTheme="majorHAnsi" w:hAnsiTheme="majorHAnsi" w:cstheme="majorHAnsi"/>
        </w:rPr>
        <w:t>postanowień:</w:t>
      </w:r>
    </w:p>
    <w:p w14:paraId="19802471" w14:textId="7789C2C7" w:rsidR="007A7368" w:rsidRPr="0075028C"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75028C">
        <w:rPr>
          <w:rFonts w:asciiTheme="majorHAnsi" w:eastAsia="Arial" w:hAnsiTheme="majorHAnsi" w:cstheme="majorHAnsi"/>
          <w:bCs w:val="0"/>
          <w:kern w:val="0"/>
          <w:sz w:val="22"/>
          <w:szCs w:val="22"/>
          <w:lang w:eastAsia="en-US"/>
        </w:rPr>
        <w:t xml:space="preserve">uzależniających uzyskanie przez </w:t>
      </w:r>
      <w:r w:rsidR="001C5CBB" w:rsidRPr="0075028C">
        <w:rPr>
          <w:rFonts w:asciiTheme="majorHAnsi" w:eastAsia="Arial" w:hAnsiTheme="majorHAnsi" w:cstheme="majorHAnsi"/>
          <w:bCs w:val="0"/>
          <w:kern w:val="0"/>
          <w:sz w:val="22"/>
          <w:szCs w:val="22"/>
          <w:lang w:eastAsia="en-US"/>
        </w:rPr>
        <w:t>podwykonawcę</w:t>
      </w:r>
      <w:r w:rsidRPr="0075028C">
        <w:rPr>
          <w:rFonts w:asciiTheme="majorHAnsi" w:eastAsia="Arial" w:hAnsiTheme="majorHAnsi" w:cstheme="majorHAnsi"/>
          <w:bCs w:val="0"/>
          <w:kern w:val="0"/>
          <w:sz w:val="22"/>
          <w:szCs w:val="22"/>
          <w:lang w:eastAsia="en-US"/>
        </w:rPr>
        <w:t xml:space="preserve"> lub d</w:t>
      </w:r>
      <w:r w:rsidR="00C52FC7" w:rsidRPr="0075028C">
        <w:rPr>
          <w:rFonts w:asciiTheme="majorHAnsi" w:eastAsia="Arial" w:hAnsiTheme="majorHAnsi" w:cstheme="majorHAnsi"/>
          <w:bCs w:val="0"/>
          <w:kern w:val="0"/>
          <w:sz w:val="22"/>
          <w:szCs w:val="22"/>
          <w:lang w:eastAsia="en-US"/>
        </w:rPr>
        <w:t xml:space="preserve">alszego </w:t>
      </w:r>
      <w:r w:rsidR="001C5CBB" w:rsidRPr="0075028C">
        <w:rPr>
          <w:rFonts w:asciiTheme="majorHAnsi" w:eastAsia="Arial" w:hAnsiTheme="majorHAnsi" w:cstheme="majorHAnsi"/>
          <w:bCs w:val="0"/>
          <w:kern w:val="0"/>
          <w:sz w:val="22"/>
          <w:szCs w:val="22"/>
          <w:lang w:eastAsia="en-US"/>
        </w:rPr>
        <w:t xml:space="preserve">podwykonawcę </w:t>
      </w:r>
      <w:r w:rsidR="00C52FC7" w:rsidRPr="0075028C">
        <w:rPr>
          <w:rFonts w:asciiTheme="majorHAnsi" w:eastAsia="Arial" w:hAnsiTheme="majorHAnsi" w:cstheme="majorHAnsi"/>
          <w:bCs w:val="0"/>
          <w:kern w:val="0"/>
          <w:sz w:val="22"/>
          <w:szCs w:val="22"/>
          <w:lang w:eastAsia="en-US"/>
        </w:rPr>
        <w:t xml:space="preserve">płatności </w:t>
      </w:r>
      <w:r w:rsidR="004B2837">
        <w:rPr>
          <w:rFonts w:asciiTheme="majorHAnsi" w:eastAsia="Arial" w:hAnsiTheme="majorHAnsi" w:cstheme="majorHAnsi"/>
          <w:bCs w:val="0"/>
          <w:kern w:val="0"/>
          <w:sz w:val="22"/>
          <w:szCs w:val="22"/>
          <w:lang w:eastAsia="en-US"/>
        </w:rPr>
        <w:br/>
      </w:r>
      <w:r w:rsidRPr="0075028C">
        <w:rPr>
          <w:rFonts w:asciiTheme="majorHAnsi" w:eastAsia="Arial" w:hAnsiTheme="majorHAnsi" w:cstheme="majorHAnsi"/>
          <w:bCs w:val="0"/>
          <w:kern w:val="0"/>
          <w:sz w:val="22"/>
          <w:szCs w:val="22"/>
          <w:lang w:eastAsia="en-US"/>
        </w:rPr>
        <w:t xml:space="preserve">od Wykonawcy od dokonania przez Zamawiającego odbioru wykonanych przez </w:t>
      </w:r>
      <w:r w:rsidR="001C5CBB" w:rsidRPr="0075028C">
        <w:rPr>
          <w:rFonts w:asciiTheme="majorHAnsi" w:eastAsia="Arial" w:hAnsiTheme="majorHAnsi" w:cstheme="majorHAnsi"/>
          <w:bCs w:val="0"/>
          <w:kern w:val="0"/>
          <w:sz w:val="22"/>
          <w:szCs w:val="22"/>
          <w:lang w:eastAsia="en-US"/>
        </w:rPr>
        <w:t xml:space="preserve">podwykonawcę </w:t>
      </w:r>
      <w:r w:rsidRPr="0075028C">
        <w:rPr>
          <w:rFonts w:asciiTheme="majorHAnsi" w:eastAsia="Arial" w:hAnsiTheme="majorHAnsi" w:cstheme="majorHAnsi"/>
          <w:bCs w:val="0"/>
          <w:kern w:val="0"/>
          <w:sz w:val="22"/>
          <w:szCs w:val="22"/>
          <w:lang w:eastAsia="en-US"/>
        </w:rPr>
        <w:t>lub</w:t>
      </w:r>
      <w:r w:rsidRPr="00F72FFA">
        <w:rPr>
          <w:rFonts w:asciiTheme="majorHAnsi" w:eastAsia="Arial" w:hAnsiTheme="majorHAnsi" w:cstheme="majorHAnsi"/>
          <w:bCs w:val="0"/>
          <w:kern w:val="0"/>
          <w:sz w:val="22"/>
          <w:szCs w:val="22"/>
          <w:lang w:eastAsia="en-US"/>
        </w:rPr>
        <w:t xml:space="preserve"> dalszego </w:t>
      </w:r>
      <w:r w:rsidR="001C5CBB">
        <w:rPr>
          <w:rFonts w:asciiTheme="majorHAnsi" w:eastAsia="Arial" w:hAnsiTheme="majorHAnsi" w:cstheme="majorHAnsi"/>
          <w:bCs w:val="0"/>
          <w:kern w:val="0"/>
          <w:sz w:val="22"/>
          <w:szCs w:val="22"/>
          <w:lang w:eastAsia="en-US"/>
        </w:rPr>
        <w:t>p</w:t>
      </w:r>
      <w:r w:rsidR="001C5CBB" w:rsidRPr="00F72FFA">
        <w:rPr>
          <w:rFonts w:asciiTheme="majorHAnsi" w:eastAsia="Arial" w:hAnsiTheme="majorHAnsi" w:cstheme="majorHAnsi"/>
          <w:bCs w:val="0"/>
          <w:kern w:val="0"/>
          <w:sz w:val="22"/>
          <w:szCs w:val="22"/>
          <w:lang w:eastAsia="en-US"/>
        </w:rPr>
        <w:t xml:space="preserve">odwykonawcę </w:t>
      </w:r>
      <w:r w:rsidR="00826FE3">
        <w:rPr>
          <w:rFonts w:asciiTheme="majorHAnsi" w:eastAsia="Arial" w:hAnsiTheme="majorHAnsi" w:cstheme="majorHAnsi"/>
          <w:bCs w:val="0"/>
          <w:kern w:val="0"/>
          <w:sz w:val="22"/>
          <w:szCs w:val="22"/>
          <w:lang w:eastAsia="en-US"/>
        </w:rPr>
        <w:t>Robót</w:t>
      </w:r>
      <w:r w:rsidR="00DB1B28">
        <w:rPr>
          <w:rFonts w:asciiTheme="majorHAnsi" w:eastAsia="Arial" w:hAnsiTheme="majorHAnsi" w:cstheme="majorHAnsi"/>
          <w:bCs w:val="0"/>
          <w:kern w:val="0"/>
          <w:sz w:val="22"/>
          <w:szCs w:val="22"/>
          <w:lang w:eastAsia="en-US"/>
        </w:rPr>
        <w:t xml:space="preserve">, </w:t>
      </w:r>
      <w:r w:rsidR="00DB1B28" w:rsidRPr="0075028C">
        <w:rPr>
          <w:rFonts w:asciiTheme="majorHAnsi" w:eastAsia="Arial" w:hAnsiTheme="majorHAnsi" w:cstheme="majorHAnsi"/>
          <w:bCs w:val="0"/>
          <w:kern w:val="0"/>
          <w:sz w:val="22"/>
          <w:szCs w:val="22"/>
          <w:lang w:eastAsia="en-US"/>
        </w:rPr>
        <w:t>w tym odbioru innych robót, które nie były przedmiotem umowy podwykonawczej</w:t>
      </w:r>
      <w:r w:rsidRPr="00F72FFA">
        <w:rPr>
          <w:rFonts w:asciiTheme="majorHAnsi" w:eastAsia="Arial" w:hAnsiTheme="majorHAnsi" w:cstheme="majorHAnsi"/>
          <w:bCs w:val="0"/>
          <w:kern w:val="0"/>
          <w:sz w:val="22"/>
          <w:szCs w:val="22"/>
          <w:lang w:eastAsia="en-US"/>
        </w:rPr>
        <w:t xml:space="preserve">, lub od dokonania przez Zamawiającego na rzecz Wykonawcy płatności za roboty </w:t>
      </w:r>
      <w:r w:rsidRPr="0075028C">
        <w:rPr>
          <w:rFonts w:asciiTheme="majorHAnsi" w:eastAsia="Arial" w:hAnsiTheme="majorHAnsi" w:cstheme="majorHAnsi"/>
          <w:bCs w:val="0"/>
          <w:kern w:val="0"/>
          <w:sz w:val="22"/>
          <w:szCs w:val="22"/>
          <w:lang w:eastAsia="en-US"/>
        </w:rPr>
        <w:t xml:space="preserve">wykonane przez </w:t>
      </w:r>
      <w:r w:rsidR="001C5CBB" w:rsidRPr="0075028C">
        <w:rPr>
          <w:rFonts w:asciiTheme="majorHAnsi" w:eastAsia="Arial" w:hAnsiTheme="majorHAnsi" w:cstheme="majorHAnsi"/>
          <w:bCs w:val="0"/>
          <w:kern w:val="0"/>
          <w:sz w:val="22"/>
          <w:szCs w:val="22"/>
          <w:lang w:eastAsia="en-US"/>
        </w:rPr>
        <w:t xml:space="preserve">podwykonawcę </w:t>
      </w:r>
      <w:r w:rsidRPr="0075028C">
        <w:rPr>
          <w:rFonts w:asciiTheme="majorHAnsi" w:eastAsia="Arial" w:hAnsiTheme="majorHAnsi" w:cstheme="majorHAnsi"/>
          <w:bCs w:val="0"/>
          <w:kern w:val="0"/>
          <w:sz w:val="22"/>
          <w:szCs w:val="22"/>
          <w:lang w:eastAsia="en-US"/>
        </w:rPr>
        <w:t xml:space="preserve">lub dalszego </w:t>
      </w:r>
      <w:r w:rsidR="001C5CBB" w:rsidRPr="0075028C">
        <w:rPr>
          <w:rFonts w:asciiTheme="majorHAnsi" w:eastAsia="Arial" w:hAnsiTheme="majorHAnsi" w:cstheme="majorHAnsi"/>
          <w:bCs w:val="0"/>
          <w:kern w:val="0"/>
          <w:sz w:val="22"/>
          <w:szCs w:val="22"/>
          <w:lang w:eastAsia="en-US"/>
        </w:rPr>
        <w:t>podwykonawcę</w:t>
      </w:r>
      <w:r w:rsidRPr="0075028C">
        <w:rPr>
          <w:rFonts w:asciiTheme="majorHAnsi" w:eastAsia="Arial" w:hAnsiTheme="majorHAnsi" w:cstheme="majorHAnsi"/>
          <w:bCs w:val="0"/>
          <w:kern w:val="0"/>
          <w:sz w:val="22"/>
          <w:szCs w:val="22"/>
          <w:lang w:eastAsia="en-US"/>
        </w:rPr>
        <w:t xml:space="preserve">, </w:t>
      </w:r>
    </w:p>
    <w:p w14:paraId="6402C8E2" w14:textId="05C21078" w:rsidR="007A7368" w:rsidRPr="0075028C"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D4286C">
        <w:rPr>
          <w:rFonts w:asciiTheme="majorHAnsi" w:eastAsia="Arial" w:hAnsiTheme="majorHAnsi" w:cstheme="majorHAnsi"/>
          <w:bCs w:val="0"/>
          <w:kern w:val="0"/>
          <w:sz w:val="22"/>
          <w:szCs w:val="22"/>
          <w:lang w:eastAsia="en-US"/>
        </w:rPr>
        <w:t xml:space="preserve">warunkujących </w:t>
      </w:r>
      <w:r w:rsidR="00791124" w:rsidRPr="0075028C">
        <w:rPr>
          <w:rFonts w:asciiTheme="majorHAnsi" w:eastAsia="Arial" w:hAnsiTheme="majorHAnsi" w:cstheme="majorHAnsi"/>
          <w:bCs w:val="0"/>
          <w:kern w:val="0"/>
          <w:sz w:val="22"/>
          <w:szCs w:val="22"/>
          <w:lang w:eastAsia="en-US"/>
        </w:rPr>
        <w:t>p</w:t>
      </w:r>
      <w:r w:rsidRPr="00D4286C">
        <w:rPr>
          <w:rFonts w:asciiTheme="majorHAnsi" w:eastAsia="Arial" w:hAnsiTheme="majorHAnsi" w:cstheme="majorHAnsi"/>
          <w:bCs w:val="0"/>
          <w:kern w:val="0"/>
          <w:sz w:val="22"/>
          <w:szCs w:val="22"/>
          <w:lang w:eastAsia="en-US"/>
        </w:rPr>
        <w:t xml:space="preserve">odwykonawcy lub dalszemu </w:t>
      </w:r>
      <w:r w:rsidR="00791124" w:rsidRPr="0075028C">
        <w:rPr>
          <w:rFonts w:asciiTheme="majorHAnsi" w:eastAsia="Arial" w:hAnsiTheme="majorHAnsi" w:cstheme="majorHAnsi"/>
          <w:bCs w:val="0"/>
          <w:kern w:val="0"/>
          <w:sz w:val="22"/>
          <w:szCs w:val="22"/>
          <w:lang w:eastAsia="en-US"/>
        </w:rPr>
        <w:t>p</w:t>
      </w:r>
      <w:r w:rsidRPr="00D4286C">
        <w:rPr>
          <w:rFonts w:asciiTheme="majorHAnsi" w:eastAsia="Arial" w:hAnsiTheme="majorHAnsi" w:cstheme="majorHAnsi"/>
          <w:bCs w:val="0"/>
          <w:kern w:val="0"/>
          <w:sz w:val="22"/>
          <w:szCs w:val="22"/>
          <w:lang w:eastAsia="en-US"/>
        </w:rPr>
        <w:t xml:space="preserve">odwykonawcy dokonanie zwrotu </w:t>
      </w:r>
      <w:r w:rsidR="00DB1B28" w:rsidRPr="0075028C">
        <w:rPr>
          <w:rFonts w:asciiTheme="majorHAnsi" w:eastAsia="Arial" w:hAnsiTheme="majorHAnsi" w:cstheme="majorHAnsi"/>
          <w:bCs w:val="0"/>
          <w:kern w:val="0"/>
          <w:sz w:val="22"/>
          <w:szCs w:val="22"/>
          <w:lang w:eastAsia="en-US"/>
        </w:rPr>
        <w:t xml:space="preserve">przez Wykonawcę </w:t>
      </w:r>
      <w:r w:rsidR="00DB1B28" w:rsidRPr="0075028C">
        <w:rPr>
          <w:rFonts w:asciiTheme="majorHAnsi" w:eastAsia="Arial" w:hAnsiTheme="majorHAnsi" w:cstheme="majorHAnsi"/>
          <w:bCs w:val="0"/>
          <w:kern w:val="0"/>
          <w:sz w:val="22"/>
          <w:szCs w:val="22"/>
          <w:lang w:eastAsia="en-US"/>
        </w:rPr>
        <w:lastRenderedPageBreak/>
        <w:t xml:space="preserve">wniesionego przez podwykonawcę lub dalszego podwykonawcę </w:t>
      </w:r>
      <w:r w:rsidRPr="0075028C">
        <w:rPr>
          <w:rFonts w:asciiTheme="majorHAnsi" w:eastAsia="Arial" w:hAnsiTheme="majorHAnsi" w:cstheme="majorHAnsi"/>
          <w:bCs w:val="0"/>
          <w:kern w:val="0"/>
          <w:sz w:val="22"/>
          <w:szCs w:val="22"/>
          <w:lang w:eastAsia="en-US"/>
        </w:rPr>
        <w:t xml:space="preserve">zabezpieczenia </w:t>
      </w:r>
      <w:r w:rsidR="00966006" w:rsidRPr="0075028C">
        <w:rPr>
          <w:rFonts w:asciiTheme="majorHAnsi" w:eastAsia="Arial" w:hAnsiTheme="majorHAnsi" w:cstheme="majorHAnsi"/>
          <w:bCs w:val="0"/>
          <w:kern w:val="0"/>
          <w:sz w:val="22"/>
          <w:szCs w:val="22"/>
          <w:lang w:eastAsia="en-US"/>
        </w:rPr>
        <w:t>wykonania</w:t>
      </w:r>
      <w:r w:rsidR="00966006">
        <w:rPr>
          <w:rFonts w:asciiTheme="majorHAnsi" w:eastAsia="Arial" w:hAnsiTheme="majorHAnsi" w:cstheme="majorHAnsi"/>
          <w:bCs w:val="0"/>
          <w:kern w:val="0"/>
          <w:sz w:val="22"/>
          <w:szCs w:val="22"/>
          <w:lang w:eastAsia="en-US"/>
        </w:rPr>
        <w:t xml:space="preserve"> umowy </w:t>
      </w:r>
      <w:r w:rsidRPr="00D4286C">
        <w:rPr>
          <w:rFonts w:asciiTheme="majorHAnsi" w:eastAsia="Arial" w:hAnsiTheme="majorHAnsi" w:cstheme="majorHAnsi"/>
          <w:bCs w:val="0"/>
          <w:kern w:val="0"/>
          <w:sz w:val="22"/>
          <w:szCs w:val="22"/>
          <w:lang w:eastAsia="en-US"/>
        </w:rPr>
        <w:t xml:space="preserve">od zwrotu </w:t>
      </w:r>
      <w:r w:rsidR="00DB1B28" w:rsidRPr="0075028C">
        <w:rPr>
          <w:rFonts w:asciiTheme="majorHAnsi" w:eastAsia="Arial" w:hAnsiTheme="majorHAnsi" w:cstheme="majorHAnsi"/>
          <w:bCs w:val="0"/>
          <w:kern w:val="0"/>
          <w:sz w:val="22"/>
          <w:szCs w:val="22"/>
          <w:lang w:eastAsia="en-US"/>
        </w:rPr>
        <w:t>z</w:t>
      </w:r>
      <w:r w:rsidRPr="00D4286C">
        <w:rPr>
          <w:rFonts w:asciiTheme="majorHAnsi" w:eastAsia="Arial" w:hAnsiTheme="majorHAnsi" w:cstheme="majorHAnsi"/>
          <w:bCs w:val="0"/>
          <w:kern w:val="0"/>
          <w:sz w:val="22"/>
          <w:szCs w:val="22"/>
          <w:lang w:eastAsia="en-US"/>
        </w:rPr>
        <w:t xml:space="preserve">abezpieczenia </w:t>
      </w:r>
      <w:r w:rsidR="00D4286C" w:rsidRPr="0075028C">
        <w:rPr>
          <w:rFonts w:asciiTheme="majorHAnsi" w:eastAsia="Arial" w:hAnsiTheme="majorHAnsi" w:cstheme="majorHAnsi"/>
          <w:bCs w:val="0"/>
          <w:kern w:val="0"/>
          <w:sz w:val="22"/>
          <w:szCs w:val="22"/>
          <w:lang w:eastAsia="en-US"/>
        </w:rPr>
        <w:t xml:space="preserve">przez Zamawiającego </w:t>
      </w:r>
      <w:r w:rsidRPr="00D4286C">
        <w:rPr>
          <w:rFonts w:asciiTheme="majorHAnsi" w:eastAsia="Arial" w:hAnsiTheme="majorHAnsi" w:cstheme="majorHAnsi"/>
          <w:bCs w:val="0"/>
          <w:kern w:val="0"/>
          <w:sz w:val="22"/>
          <w:szCs w:val="22"/>
          <w:lang w:eastAsia="en-US"/>
        </w:rPr>
        <w:t>na rzecz Wykonawcy,</w:t>
      </w:r>
      <w:r w:rsidRPr="0075028C">
        <w:rPr>
          <w:rFonts w:asciiTheme="majorHAnsi" w:eastAsia="Arial" w:hAnsiTheme="majorHAnsi" w:cstheme="majorHAnsi"/>
          <w:bCs w:val="0"/>
          <w:kern w:val="0"/>
          <w:sz w:val="22"/>
          <w:szCs w:val="22"/>
          <w:lang w:eastAsia="en-US"/>
        </w:rPr>
        <w:t xml:space="preserve"> </w:t>
      </w:r>
    </w:p>
    <w:p w14:paraId="59E16B07" w14:textId="3CF37782" w:rsidR="007A7368" w:rsidRPr="0075028C"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określających karę umowną za nieterminowe wykonanie zobowiązania prz</w:t>
      </w:r>
      <w:r w:rsidR="002E0714">
        <w:rPr>
          <w:rFonts w:asciiTheme="majorHAnsi" w:eastAsia="Arial" w:hAnsiTheme="majorHAnsi" w:cstheme="majorHAnsi"/>
          <w:bCs w:val="0"/>
          <w:kern w:val="0"/>
          <w:sz w:val="22"/>
          <w:szCs w:val="22"/>
          <w:lang w:eastAsia="en-US"/>
        </w:rPr>
        <w:t xml:space="preserve">ez </w:t>
      </w:r>
      <w:r w:rsidR="00791124">
        <w:rPr>
          <w:rFonts w:asciiTheme="majorHAnsi" w:eastAsia="Arial" w:hAnsiTheme="majorHAnsi" w:cstheme="majorHAnsi"/>
          <w:bCs w:val="0"/>
          <w:kern w:val="0"/>
          <w:sz w:val="22"/>
          <w:szCs w:val="22"/>
          <w:lang w:eastAsia="en-US"/>
        </w:rPr>
        <w:t>p</w:t>
      </w:r>
      <w:r w:rsidR="002E0714">
        <w:rPr>
          <w:rFonts w:asciiTheme="majorHAnsi" w:eastAsia="Arial" w:hAnsiTheme="majorHAnsi" w:cstheme="majorHAnsi"/>
          <w:bCs w:val="0"/>
          <w:kern w:val="0"/>
          <w:sz w:val="22"/>
          <w:szCs w:val="22"/>
          <w:lang w:eastAsia="en-US"/>
        </w:rPr>
        <w:t xml:space="preserve">odwykonawcę </w:t>
      </w:r>
      <w:r w:rsidRPr="00F72FFA">
        <w:rPr>
          <w:rFonts w:asciiTheme="majorHAnsi" w:eastAsia="Arial" w:hAnsiTheme="majorHAnsi" w:cstheme="majorHAnsi"/>
          <w:bCs w:val="0"/>
          <w:kern w:val="0"/>
          <w:sz w:val="22"/>
          <w:szCs w:val="22"/>
          <w:lang w:eastAsia="en-US"/>
        </w:rPr>
        <w:t xml:space="preserve">lub </w:t>
      </w:r>
      <w:r w:rsidRPr="0075028C">
        <w:rPr>
          <w:rFonts w:asciiTheme="majorHAnsi" w:eastAsia="Arial" w:hAnsiTheme="majorHAnsi" w:cstheme="majorHAnsi"/>
          <w:bCs w:val="0"/>
          <w:kern w:val="0"/>
          <w:sz w:val="22"/>
          <w:szCs w:val="22"/>
          <w:lang w:eastAsia="en-US"/>
        </w:rPr>
        <w:t xml:space="preserve">dalszego </w:t>
      </w:r>
      <w:r w:rsidR="00791124" w:rsidRPr="0075028C">
        <w:rPr>
          <w:rFonts w:asciiTheme="majorHAnsi" w:eastAsia="Arial" w:hAnsiTheme="majorHAnsi" w:cstheme="majorHAnsi"/>
          <w:bCs w:val="0"/>
          <w:kern w:val="0"/>
          <w:sz w:val="22"/>
          <w:szCs w:val="22"/>
          <w:lang w:eastAsia="en-US"/>
        </w:rPr>
        <w:t>p</w:t>
      </w:r>
      <w:r w:rsidRPr="0075028C">
        <w:rPr>
          <w:rFonts w:asciiTheme="majorHAnsi" w:eastAsia="Arial" w:hAnsiTheme="majorHAnsi" w:cstheme="majorHAnsi"/>
          <w:bCs w:val="0"/>
          <w:kern w:val="0"/>
          <w:sz w:val="22"/>
          <w:szCs w:val="22"/>
          <w:lang w:eastAsia="en-US"/>
        </w:rPr>
        <w:t>odwykonawcę jako karę za opóźnienia; kary takie można określać jedynie jako kary za zwłokę,</w:t>
      </w:r>
    </w:p>
    <w:p w14:paraId="37D3DF15" w14:textId="396C09C2" w:rsidR="007A7368" w:rsidRPr="0075028C"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75028C">
        <w:rPr>
          <w:rFonts w:asciiTheme="majorHAnsi" w:eastAsia="Arial" w:hAnsiTheme="majorHAnsi" w:cstheme="majorHAnsi"/>
          <w:bCs w:val="0"/>
          <w:kern w:val="0"/>
          <w:sz w:val="22"/>
          <w:szCs w:val="22"/>
          <w:lang w:eastAsia="en-US"/>
        </w:rPr>
        <w:t xml:space="preserve">nakazujących </w:t>
      </w:r>
      <w:r w:rsidR="00791124" w:rsidRPr="0075028C">
        <w:rPr>
          <w:rFonts w:asciiTheme="majorHAnsi" w:eastAsia="Arial" w:hAnsiTheme="majorHAnsi" w:cstheme="majorHAnsi"/>
          <w:bCs w:val="0"/>
          <w:kern w:val="0"/>
          <w:sz w:val="22"/>
          <w:szCs w:val="22"/>
          <w:lang w:eastAsia="en-US"/>
        </w:rPr>
        <w:t>p</w:t>
      </w:r>
      <w:r w:rsidRPr="0075028C">
        <w:rPr>
          <w:rFonts w:asciiTheme="majorHAnsi" w:eastAsia="Arial" w:hAnsiTheme="majorHAnsi" w:cstheme="majorHAnsi"/>
          <w:bCs w:val="0"/>
          <w:kern w:val="0"/>
          <w:sz w:val="22"/>
          <w:szCs w:val="22"/>
          <w:lang w:eastAsia="en-US"/>
        </w:rPr>
        <w:t xml:space="preserve">odwykonawcy lub dalszemu </w:t>
      </w:r>
      <w:r w:rsidR="00791124" w:rsidRPr="0075028C">
        <w:rPr>
          <w:rFonts w:asciiTheme="majorHAnsi" w:eastAsia="Arial" w:hAnsiTheme="majorHAnsi" w:cstheme="majorHAnsi"/>
          <w:bCs w:val="0"/>
          <w:kern w:val="0"/>
          <w:sz w:val="22"/>
          <w:szCs w:val="22"/>
          <w:lang w:eastAsia="en-US"/>
        </w:rPr>
        <w:t>p</w:t>
      </w:r>
      <w:r w:rsidRPr="0075028C">
        <w:rPr>
          <w:rFonts w:asciiTheme="majorHAnsi" w:eastAsia="Arial" w:hAnsiTheme="majorHAnsi" w:cstheme="majorHAnsi"/>
          <w:bCs w:val="0"/>
          <w:kern w:val="0"/>
          <w:sz w:val="22"/>
          <w:szCs w:val="22"/>
          <w:lang w:eastAsia="en-US"/>
        </w:rPr>
        <w:t>odwykonawcy wniesienie zabezpieczenia wykonania lub należytego wykonania umowy jedynie w pieniądzu, bez możliwości jej zamiany na gwarancje bankową</w:t>
      </w:r>
      <w:r w:rsidR="00966006" w:rsidRPr="0075028C">
        <w:rPr>
          <w:rFonts w:asciiTheme="majorHAnsi" w:eastAsia="Arial" w:hAnsiTheme="majorHAnsi" w:cstheme="majorHAnsi"/>
          <w:bCs w:val="0"/>
          <w:kern w:val="0"/>
          <w:sz w:val="22"/>
          <w:szCs w:val="22"/>
          <w:lang w:eastAsia="en-US"/>
        </w:rPr>
        <w:t xml:space="preserve"> lub </w:t>
      </w:r>
      <w:r w:rsidRPr="0075028C">
        <w:rPr>
          <w:rFonts w:asciiTheme="majorHAnsi" w:eastAsia="Arial" w:hAnsiTheme="majorHAnsi" w:cstheme="majorHAnsi"/>
          <w:bCs w:val="0"/>
          <w:kern w:val="0"/>
          <w:sz w:val="22"/>
          <w:szCs w:val="22"/>
          <w:lang w:eastAsia="en-US"/>
        </w:rPr>
        <w:t xml:space="preserve">ubezpieczeniową lub inną formę przewidzianą w przepisach </w:t>
      </w:r>
      <w:r w:rsidR="00966006" w:rsidRPr="0075028C">
        <w:rPr>
          <w:rFonts w:asciiTheme="majorHAnsi" w:eastAsia="Arial" w:hAnsiTheme="majorHAnsi" w:cstheme="majorHAnsi"/>
          <w:bCs w:val="0"/>
          <w:kern w:val="0"/>
          <w:sz w:val="22"/>
          <w:szCs w:val="22"/>
          <w:lang w:eastAsia="en-US"/>
        </w:rPr>
        <w:t>p</w:t>
      </w:r>
      <w:r w:rsidRPr="0075028C">
        <w:rPr>
          <w:rFonts w:asciiTheme="majorHAnsi" w:eastAsia="Arial" w:hAnsiTheme="majorHAnsi" w:cstheme="majorHAnsi"/>
          <w:bCs w:val="0"/>
          <w:kern w:val="0"/>
          <w:sz w:val="22"/>
          <w:szCs w:val="22"/>
          <w:lang w:eastAsia="en-US"/>
        </w:rPr>
        <w:t>rawa, lub przew</w:t>
      </w:r>
      <w:r w:rsidR="002E0714" w:rsidRPr="0075028C">
        <w:rPr>
          <w:rFonts w:asciiTheme="majorHAnsi" w:eastAsia="Arial" w:hAnsiTheme="majorHAnsi" w:cstheme="majorHAnsi"/>
          <w:bCs w:val="0"/>
          <w:kern w:val="0"/>
          <w:sz w:val="22"/>
          <w:szCs w:val="22"/>
          <w:lang w:eastAsia="en-US"/>
        </w:rPr>
        <w:t xml:space="preserve">idujących obowiązek wniesienia </w:t>
      </w:r>
      <w:r w:rsidRPr="0075028C">
        <w:rPr>
          <w:rFonts w:asciiTheme="majorHAnsi" w:eastAsia="Arial" w:hAnsiTheme="majorHAnsi" w:cstheme="majorHAnsi"/>
          <w:bCs w:val="0"/>
          <w:kern w:val="0"/>
          <w:sz w:val="22"/>
          <w:szCs w:val="22"/>
          <w:lang w:eastAsia="en-US"/>
        </w:rPr>
        <w:t xml:space="preserve">przez </w:t>
      </w:r>
      <w:r w:rsidR="00791124" w:rsidRPr="0075028C">
        <w:rPr>
          <w:rFonts w:asciiTheme="majorHAnsi" w:eastAsia="Arial" w:hAnsiTheme="majorHAnsi" w:cstheme="majorHAnsi"/>
          <w:bCs w:val="0"/>
          <w:kern w:val="0"/>
          <w:sz w:val="22"/>
          <w:szCs w:val="22"/>
          <w:lang w:eastAsia="en-US"/>
        </w:rPr>
        <w:t>p</w:t>
      </w:r>
      <w:r w:rsidRPr="0075028C">
        <w:rPr>
          <w:rFonts w:asciiTheme="majorHAnsi" w:eastAsia="Arial" w:hAnsiTheme="majorHAnsi" w:cstheme="majorHAnsi"/>
          <w:bCs w:val="0"/>
          <w:kern w:val="0"/>
          <w:sz w:val="22"/>
          <w:szCs w:val="22"/>
          <w:lang w:eastAsia="en-US"/>
        </w:rPr>
        <w:t xml:space="preserve">odwykonawcę lub dalszego </w:t>
      </w:r>
      <w:r w:rsidR="00791124" w:rsidRPr="0075028C">
        <w:rPr>
          <w:rFonts w:asciiTheme="majorHAnsi" w:eastAsia="Arial" w:hAnsiTheme="majorHAnsi" w:cstheme="majorHAnsi"/>
          <w:bCs w:val="0"/>
          <w:kern w:val="0"/>
          <w:sz w:val="22"/>
          <w:szCs w:val="22"/>
          <w:lang w:eastAsia="en-US"/>
        </w:rPr>
        <w:t>p</w:t>
      </w:r>
      <w:r w:rsidRPr="0075028C">
        <w:rPr>
          <w:rFonts w:asciiTheme="majorHAnsi" w:eastAsia="Arial" w:hAnsiTheme="majorHAnsi" w:cstheme="majorHAnsi"/>
          <w:bCs w:val="0"/>
          <w:kern w:val="0"/>
          <w:sz w:val="22"/>
          <w:szCs w:val="22"/>
          <w:lang w:eastAsia="en-US"/>
        </w:rPr>
        <w:t>odwykonawcę zabezpieczenia należytego wykonania umowy na poziomie wyższym</w:t>
      </w:r>
      <w:r w:rsidR="00966006" w:rsidRPr="0075028C">
        <w:rPr>
          <w:rFonts w:asciiTheme="majorHAnsi" w:eastAsia="Arial" w:hAnsiTheme="majorHAnsi" w:cstheme="majorHAnsi"/>
          <w:bCs w:val="0"/>
          <w:kern w:val="0"/>
          <w:sz w:val="22"/>
          <w:szCs w:val="22"/>
          <w:lang w:eastAsia="en-US"/>
        </w:rPr>
        <w:t xml:space="preserve"> (licz</w:t>
      </w:r>
      <w:r w:rsidR="00522E47" w:rsidRPr="0075028C">
        <w:rPr>
          <w:rFonts w:asciiTheme="majorHAnsi" w:eastAsia="Arial" w:hAnsiTheme="majorHAnsi" w:cstheme="majorHAnsi"/>
          <w:bCs w:val="0"/>
          <w:kern w:val="0"/>
          <w:sz w:val="22"/>
          <w:szCs w:val="22"/>
          <w:lang w:eastAsia="en-US"/>
        </w:rPr>
        <w:t>ąc</w:t>
      </w:r>
      <w:r w:rsidR="00966006" w:rsidRPr="0075028C">
        <w:rPr>
          <w:rFonts w:asciiTheme="majorHAnsi" w:eastAsia="Arial" w:hAnsiTheme="majorHAnsi" w:cstheme="majorHAnsi"/>
          <w:bCs w:val="0"/>
          <w:kern w:val="0"/>
          <w:sz w:val="22"/>
          <w:szCs w:val="22"/>
          <w:lang w:eastAsia="en-US"/>
        </w:rPr>
        <w:t xml:space="preserve"> proporcjonalnie)</w:t>
      </w:r>
      <w:r w:rsidRPr="0075028C">
        <w:rPr>
          <w:rFonts w:asciiTheme="majorHAnsi" w:eastAsia="Arial" w:hAnsiTheme="majorHAnsi" w:cstheme="majorHAnsi"/>
          <w:bCs w:val="0"/>
          <w:kern w:val="0"/>
          <w:sz w:val="22"/>
          <w:szCs w:val="22"/>
          <w:lang w:eastAsia="en-US"/>
        </w:rPr>
        <w:t>, niż zabezpieczenie udzielone przez Wykonawcę,</w:t>
      </w:r>
    </w:p>
    <w:p w14:paraId="562205EA" w14:textId="00BF17FE" w:rsidR="007A7368" w:rsidRPr="0075028C"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75028C">
        <w:rPr>
          <w:rFonts w:asciiTheme="majorHAnsi" w:eastAsia="Arial" w:hAnsiTheme="majorHAnsi" w:cstheme="majorHAnsi"/>
          <w:bCs w:val="0"/>
          <w:kern w:val="0"/>
          <w:sz w:val="22"/>
          <w:szCs w:val="22"/>
          <w:lang w:eastAsia="en-US"/>
        </w:rPr>
        <w:t xml:space="preserve">przewidujących, iż właściwy do rozstrzygania sporów wynikających z </w:t>
      </w:r>
      <w:r w:rsidR="00522E47" w:rsidRPr="0075028C">
        <w:rPr>
          <w:rFonts w:asciiTheme="majorHAnsi" w:eastAsia="Arial" w:hAnsiTheme="majorHAnsi" w:cstheme="majorHAnsi"/>
          <w:bCs w:val="0"/>
          <w:kern w:val="0"/>
          <w:sz w:val="22"/>
          <w:szCs w:val="22"/>
          <w:lang w:eastAsia="en-US"/>
        </w:rPr>
        <w:t>u</w:t>
      </w:r>
      <w:r w:rsidRPr="0075028C">
        <w:rPr>
          <w:rFonts w:asciiTheme="majorHAnsi" w:eastAsia="Arial" w:hAnsiTheme="majorHAnsi" w:cstheme="majorHAnsi"/>
          <w:bCs w:val="0"/>
          <w:kern w:val="0"/>
          <w:sz w:val="22"/>
          <w:szCs w:val="22"/>
          <w:lang w:eastAsia="en-US"/>
        </w:rPr>
        <w:t xml:space="preserve">mowy podwykonawczej będzie sąd, w tym polubowny, z siedzibą poza Rzeczpospolitą Polską; </w:t>
      </w:r>
    </w:p>
    <w:p w14:paraId="7249C150" w14:textId="4F71A11C" w:rsidR="007A7368" w:rsidRPr="00F72FFA"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75028C">
        <w:rPr>
          <w:rFonts w:asciiTheme="majorHAnsi" w:eastAsia="Arial" w:hAnsiTheme="majorHAnsi" w:cstheme="majorHAnsi"/>
          <w:bCs w:val="0"/>
          <w:kern w:val="0"/>
          <w:sz w:val="22"/>
          <w:szCs w:val="22"/>
          <w:lang w:eastAsia="en-US"/>
        </w:rPr>
        <w:t xml:space="preserve">uzależniających uzyskanie przez </w:t>
      </w:r>
      <w:r w:rsidR="001C5CBB" w:rsidRPr="0075028C">
        <w:rPr>
          <w:rFonts w:asciiTheme="majorHAnsi" w:eastAsia="Arial" w:hAnsiTheme="majorHAnsi" w:cstheme="majorHAnsi"/>
          <w:bCs w:val="0"/>
          <w:kern w:val="0"/>
          <w:sz w:val="22"/>
          <w:szCs w:val="22"/>
          <w:lang w:eastAsia="en-US"/>
        </w:rPr>
        <w:t xml:space="preserve">podwykonawcę </w:t>
      </w:r>
      <w:r w:rsidRPr="0075028C">
        <w:rPr>
          <w:rFonts w:asciiTheme="majorHAnsi" w:eastAsia="Arial" w:hAnsiTheme="majorHAnsi" w:cstheme="majorHAnsi"/>
          <w:bCs w:val="0"/>
          <w:kern w:val="0"/>
          <w:sz w:val="22"/>
          <w:szCs w:val="22"/>
          <w:lang w:eastAsia="en-US"/>
        </w:rPr>
        <w:t>lub dal</w:t>
      </w:r>
      <w:r w:rsidR="002E0714" w:rsidRPr="0075028C">
        <w:rPr>
          <w:rFonts w:asciiTheme="majorHAnsi" w:eastAsia="Arial" w:hAnsiTheme="majorHAnsi" w:cstheme="majorHAnsi"/>
          <w:bCs w:val="0"/>
          <w:kern w:val="0"/>
          <w:sz w:val="22"/>
          <w:szCs w:val="22"/>
          <w:lang w:eastAsia="en-US"/>
        </w:rPr>
        <w:t xml:space="preserve">szego </w:t>
      </w:r>
      <w:r w:rsidR="00791124" w:rsidRPr="0075028C">
        <w:rPr>
          <w:rFonts w:asciiTheme="majorHAnsi" w:eastAsia="Arial" w:hAnsiTheme="majorHAnsi" w:cstheme="majorHAnsi"/>
          <w:bCs w:val="0"/>
          <w:kern w:val="0"/>
          <w:sz w:val="22"/>
          <w:szCs w:val="22"/>
          <w:lang w:eastAsia="en-US"/>
        </w:rPr>
        <w:t>p</w:t>
      </w:r>
      <w:r w:rsidR="002E0714" w:rsidRPr="0075028C">
        <w:rPr>
          <w:rFonts w:asciiTheme="majorHAnsi" w:eastAsia="Arial" w:hAnsiTheme="majorHAnsi" w:cstheme="majorHAnsi"/>
          <w:bCs w:val="0"/>
          <w:kern w:val="0"/>
          <w:sz w:val="22"/>
          <w:szCs w:val="22"/>
          <w:lang w:eastAsia="en-US"/>
        </w:rPr>
        <w:t xml:space="preserve">odwykonawcę uprawnienia </w:t>
      </w:r>
      <w:r w:rsidRPr="0075028C">
        <w:rPr>
          <w:rFonts w:asciiTheme="majorHAnsi" w:eastAsia="Arial" w:hAnsiTheme="majorHAnsi" w:cstheme="majorHAnsi"/>
          <w:bCs w:val="0"/>
          <w:kern w:val="0"/>
          <w:sz w:val="22"/>
          <w:szCs w:val="22"/>
          <w:lang w:eastAsia="en-US"/>
        </w:rPr>
        <w:t xml:space="preserve">do dochodzenia roszczeń od analogicznego uprawnienia przysługującego Wykonawcy w </w:t>
      </w:r>
      <w:r w:rsidR="00522E47" w:rsidRPr="0075028C">
        <w:rPr>
          <w:rFonts w:asciiTheme="majorHAnsi" w:eastAsia="Arial" w:hAnsiTheme="majorHAnsi" w:cstheme="majorHAnsi"/>
          <w:bCs w:val="0"/>
          <w:kern w:val="0"/>
          <w:sz w:val="22"/>
          <w:szCs w:val="22"/>
          <w:lang w:eastAsia="en-US"/>
        </w:rPr>
        <w:t>U</w:t>
      </w:r>
      <w:r w:rsidRPr="0075028C">
        <w:rPr>
          <w:rFonts w:asciiTheme="majorHAnsi" w:eastAsia="Arial" w:hAnsiTheme="majorHAnsi" w:cstheme="majorHAnsi"/>
          <w:bCs w:val="0"/>
          <w:kern w:val="0"/>
          <w:sz w:val="22"/>
          <w:szCs w:val="22"/>
          <w:lang w:eastAsia="en-US"/>
        </w:rPr>
        <w:t>mowie w</w:t>
      </w:r>
      <w:r w:rsidRPr="00F72FFA">
        <w:rPr>
          <w:rFonts w:asciiTheme="majorHAnsi" w:eastAsia="Arial" w:hAnsiTheme="majorHAnsi" w:cstheme="majorHAnsi"/>
          <w:bCs w:val="0"/>
          <w:kern w:val="0"/>
          <w:sz w:val="22"/>
          <w:szCs w:val="22"/>
          <w:lang w:eastAsia="en-US"/>
        </w:rPr>
        <w:t xml:space="preserve"> związku z tymi samymi okolicznościami; </w:t>
      </w:r>
    </w:p>
    <w:p w14:paraId="128A1C11" w14:textId="5DB30BE3" w:rsidR="007A7368" w:rsidRPr="00F72FFA"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zobowiązujących </w:t>
      </w:r>
      <w:r w:rsidR="00791124">
        <w:rPr>
          <w:rFonts w:asciiTheme="majorHAnsi" w:eastAsia="Arial" w:hAnsiTheme="majorHAnsi" w:cstheme="majorHAnsi"/>
          <w:bCs w:val="0"/>
          <w:kern w:val="0"/>
          <w:sz w:val="22"/>
          <w:szCs w:val="22"/>
          <w:lang w:eastAsia="en-US"/>
        </w:rPr>
        <w:t>p</w:t>
      </w:r>
      <w:r w:rsidRPr="00F72FFA">
        <w:rPr>
          <w:rFonts w:asciiTheme="majorHAnsi" w:eastAsia="Arial" w:hAnsiTheme="majorHAnsi" w:cstheme="majorHAnsi"/>
          <w:bCs w:val="0"/>
          <w:kern w:val="0"/>
          <w:sz w:val="22"/>
          <w:szCs w:val="22"/>
          <w:lang w:eastAsia="en-US"/>
        </w:rPr>
        <w:t xml:space="preserve">odwykonawcę lub dalszego </w:t>
      </w:r>
      <w:r w:rsidR="00791124">
        <w:rPr>
          <w:rFonts w:asciiTheme="majorHAnsi" w:eastAsia="Arial" w:hAnsiTheme="majorHAnsi" w:cstheme="majorHAnsi"/>
          <w:bCs w:val="0"/>
          <w:kern w:val="0"/>
          <w:sz w:val="22"/>
          <w:szCs w:val="22"/>
          <w:lang w:eastAsia="en-US"/>
        </w:rPr>
        <w:t>p</w:t>
      </w:r>
      <w:r w:rsidRPr="00F72FFA">
        <w:rPr>
          <w:rFonts w:asciiTheme="majorHAnsi" w:eastAsia="Arial" w:hAnsiTheme="majorHAnsi" w:cstheme="majorHAnsi"/>
          <w:bCs w:val="0"/>
          <w:kern w:val="0"/>
          <w:sz w:val="22"/>
          <w:szCs w:val="22"/>
          <w:lang w:eastAsia="en-US"/>
        </w:rPr>
        <w:t>odwyko</w:t>
      </w:r>
      <w:r w:rsidR="002E0714">
        <w:rPr>
          <w:rFonts w:asciiTheme="majorHAnsi" w:eastAsia="Arial" w:hAnsiTheme="majorHAnsi" w:cstheme="majorHAnsi"/>
          <w:bCs w:val="0"/>
          <w:kern w:val="0"/>
          <w:sz w:val="22"/>
          <w:szCs w:val="22"/>
          <w:lang w:eastAsia="en-US"/>
        </w:rPr>
        <w:t>nawcę do przejęcia ogółu ryzyk i </w:t>
      </w:r>
      <w:r w:rsidRPr="00F72FFA">
        <w:rPr>
          <w:rFonts w:asciiTheme="majorHAnsi" w:eastAsia="Arial" w:hAnsiTheme="majorHAnsi" w:cstheme="majorHAnsi"/>
          <w:bCs w:val="0"/>
          <w:kern w:val="0"/>
          <w:sz w:val="22"/>
          <w:szCs w:val="22"/>
          <w:lang w:eastAsia="en-US"/>
        </w:rPr>
        <w:t xml:space="preserve">odpowiedzialności, jakie obciążają Wykonawcę zgodnie z Umową; </w:t>
      </w:r>
    </w:p>
    <w:p w14:paraId="57637158" w14:textId="66C59F7F" w:rsidR="007A7368" w:rsidRPr="00F72FFA"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uprawniających Wykonawcę, </w:t>
      </w:r>
      <w:r w:rsidR="00791124">
        <w:rPr>
          <w:rFonts w:asciiTheme="majorHAnsi" w:eastAsia="Arial" w:hAnsiTheme="majorHAnsi" w:cstheme="majorHAnsi"/>
          <w:bCs w:val="0"/>
          <w:kern w:val="0"/>
          <w:sz w:val="22"/>
          <w:szCs w:val="22"/>
          <w:lang w:eastAsia="en-US"/>
        </w:rPr>
        <w:t>p</w:t>
      </w:r>
      <w:r w:rsidRPr="00F72FFA">
        <w:rPr>
          <w:rFonts w:asciiTheme="majorHAnsi" w:eastAsia="Arial" w:hAnsiTheme="majorHAnsi" w:cstheme="majorHAnsi"/>
          <w:bCs w:val="0"/>
          <w:kern w:val="0"/>
          <w:sz w:val="22"/>
          <w:szCs w:val="22"/>
          <w:lang w:eastAsia="en-US"/>
        </w:rPr>
        <w:t xml:space="preserve">odwykonawcę lub dalszego </w:t>
      </w:r>
      <w:r w:rsidR="00791124">
        <w:rPr>
          <w:rFonts w:asciiTheme="majorHAnsi" w:eastAsia="Arial" w:hAnsiTheme="majorHAnsi" w:cstheme="majorHAnsi"/>
          <w:bCs w:val="0"/>
          <w:kern w:val="0"/>
          <w:sz w:val="22"/>
          <w:szCs w:val="22"/>
          <w:lang w:eastAsia="en-US"/>
        </w:rPr>
        <w:t>p</w:t>
      </w:r>
      <w:r w:rsidRPr="00F72FFA">
        <w:rPr>
          <w:rFonts w:asciiTheme="majorHAnsi" w:eastAsia="Arial" w:hAnsiTheme="majorHAnsi" w:cstheme="majorHAnsi"/>
          <w:bCs w:val="0"/>
          <w:kern w:val="0"/>
          <w:sz w:val="22"/>
          <w:szCs w:val="22"/>
          <w:lang w:eastAsia="en-US"/>
        </w:rPr>
        <w:t xml:space="preserve">odwykonawcę do dokonania potrącenia swoich niewymagalnych wierzytelności; </w:t>
      </w:r>
    </w:p>
    <w:p w14:paraId="1D002D83" w14:textId="7A0EB931" w:rsidR="007A7368" w:rsidRPr="00F72FFA"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rozszerzających odpowiedzialność </w:t>
      </w:r>
      <w:r w:rsidR="00791124">
        <w:rPr>
          <w:rFonts w:asciiTheme="majorHAnsi" w:eastAsia="Arial" w:hAnsiTheme="majorHAnsi" w:cstheme="majorHAnsi"/>
          <w:bCs w:val="0"/>
          <w:kern w:val="0"/>
          <w:sz w:val="22"/>
          <w:szCs w:val="22"/>
          <w:lang w:eastAsia="en-US"/>
        </w:rPr>
        <w:t>p</w:t>
      </w:r>
      <w:r w:rsidRPr="00F72FFA">
        <w:rPr>
          <w:rFonts w:asciiTheme="majorHAnsi" w:eastAsia="Arial" w:hAnsiTheme="majorHAnsi" w:cstheme="majorHAnsi"/>
          <w:bCs w:val="0"/>
          <w:kern w:val="0"/>
          <w:sz w:val="22"/>
          <w:szCs w:val="22"/>
          <w:lang w:eastAsia="en-US"/>
        </w:rPr>
        <w:t xml:space="preserve">odwykonawcy lub dalszego </w:t>
      </w:r>
      <w:r w:rsidR="00791124">
        <w:rPr>
          <w:rFonts w:asciiTheme="majorHAnsi" w:eastAsia="Arial" w:hAnsiTheme="majorHAnsi" w:cstheme="majorHAnsi"/>
          <w:bCs w:val="0"/>
          <w:kern w:val="0"/>
          <w:sz w:val="22"/>
          <w:szCs w:val="22"/>
          <w:lang w:eastAsia="en-US"/>
        </w:rPr>
        <w:t>p</w:t>
      </w:r>
      <w:r w:rsidRPr="00F72FFA">
        <w:rPr>
          <w:rFonts w:asciiTheme="majorHAnsi" w:eastAsia="Arial" w:hAnsiTheme="majorHAnsi" w:cstheme="majorHAnsi"/>
          <w:bCs w:val="0"/>
          <w:kern w:val="0"/>
          <w:sz w:val="22"/>
          <w:szCs w:val="22"/>
          <w:lang w:eastAsia="en-US"/>
        </w:rPr>
        <w:t>odwykonawcy na zasadzie ryzyka za szkody powstałe na budowie</w:t>
      </w:r>
      <w:r w:rsidR="00522E47">
        <w:rPr>
          <w:rFonts w:asciiTheme="majorHAnsi" w:eastAsia="Arial" w:hAnsiTheme="majorHAnsi" w:cstheme="majorHAnsi"/>
          <w:bCs w:val="0"/>
          <w:kern w:val="0"/>
          <w:sz w:val="22"/>
          <w:szCs w:val="22"/>
          <w:lang w:eastAsia="en-US"/>
        </w:rPr>
        <w:t xml:space="preserve"> a także</w:t>
      </w:r>
      <w:r w:rsidRPr="00F72FFA">
        <w:rPr>
          <w:rFonts w:asciiTheme="majorHAnsi" w:eastAsia="Arial" w:hAnsiTheme="majorHAnsi" w:cstheme="majorHAnsi"/>
          <w:bCs w:val="0"/>
          <w:kern w:val="0"/>
          <w:sz w:val="22"/>
          <w:szCs w:val="22"/>
          <w:lang w:eastAsia="en-US"/>
        </w:rPr>
        <w:t xml:space="preserve"> za działania lub zaniechania </w:t>
      </w:r>
      <w:r w:rsidR="002E0714">
        <w:rPr>
          <w:rFonts w:asciiTheme="majorHAnsi" w:eastAsia="Arial" w:hAnsiTheme="majorHAnsi" w:cstheme="majorHAnsi"/>
          <w:bCs w:val="0"/>
          <w:kern w:val="0"/>
          <w:sz w:val="22"/>
          <w:szCs w:val="22"/>
          <w:lang w:eastAsia="en-US"/>
        </w:rPr>
        <w:t>Wykonawcy lub innych podmiotów</w:t>
      </w:r>
      <w:r w:rsidRPr="00F72FFA">
        <w:rPr>
          <w:rFonts w:asciiTheme="majorHAnsi" w:eastAsia="Arial" w:hAnsiTheme="majorHAnsi" w:cstheme="majorHAnsi"/>
          <w:bCs w:val="0"/>
          <w:kern w:val="0"/>
          <w:sz w:val="22"/>
          <w:szCs w:val="22"/>
          <w:lang w:eastAsia="en-US"/>
        </w:rPr>
        <w:t>;</w:t>
      </w:r>
    </w:p>
    <w:p w14:paraId="2ADECDB0" w14:textId="3B431B0C" w:rsidR="007A7368" w:rsidRPr="00F72FFA"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ustalających kary umowne dla </w:t>
      </w:r>
      <w:r w:rsidR="00791124">
        <w:rPr>
          <w:rFonts w:asciiTheme="majorHAnsi" w:eastAsia="Arial" w:hAnsiTheme="majorHAnsi" w:cstheme="majorHAnsi"/>
          <w:bCs w:val="0"/>
          <w:kern w:val="0"/>
          <w:sz w:val="22"/>
          <w:szCs w:val="22"/>
          <w:lang w:eastAsia="en-US"/>
        </w:rPr>
        <w:t>p</w:t>
      </w:r>
      <w:r w:rsidRPr="00F72FFA">
        <w:rPr>
          <w:rFonts w:asciiTheme="majorHAnsi" w:eastAsia="Arial" w:hAnsiTheme="majorHAnsi" w:cstheme="majorHAnsi"/>
          <w:bCs w:val="0"/>
          <w:kern w:val="0"/>
          <w:sz w:val="22"/>
          <w:szCs w:val="22"/>
          <w:lang w:eastAsia="en-US"/>
        </w:rPr>
        <w:t xml:space="preserve">odwykonawcy lub dalszego </w:t>
      </w:r>
      <w:r w:rsidR="00791124">
        <w:rPr>
          <w:rFonts w:asciiTheme="majorHAnsi" w:eastAsia="Arial" w:hAnsiTheme="majorHAnsi" w:cstheme="majorHAnsi"/>
          <w:bCs w:val="0"/>
          <w:kern w:val="0"/>
          <w:sz w:val="22"/>
          <w:szCs w:val="22"/>
          <w:lang w:eastAsia="en-US"/>
        </w:rPr>
        <w:t>p</w:t>
      </w:r>
      <w:r w:rsidRPr="00F72FFA">
        <w:rPr>
          <w:rFonts w:asciiTheme="majorHAnsi" w:eastAsia="Arial" w:hAnsiTheme="majorHAnsi" w:cstheme="majorHAnsi"/>
          <w:bCs w:val="0"/>
          <w:kern w:val="0"/>
          <w:sz w:val="22"/>
          <w:szCs w:val="22"/>
          <w:lang w:eastAsia="en-US"/>
        </w:rPr>
        <w:t xml:space="preserve">odwykonawcy w wysokości wyższej niż wysokość tożsamych kar przewidzianych w Umowie </w:t>
      </w:r>
      <w:r w:rsidR="002E0714">
        <w:rPr>
          <w:rFonts w:asciiTheme="majorHAnsi" w:eastAsia="Arial" w:hAnsiTheme="majorHAnsi" w:cstheme="majorHAnsi"/>
          <w:bCs w:val="0"/>
          <w:kern w:val="0"/>
          <w:sz w:val="22"/>
          <w:szCs w:val="22"/>
          <w:lang w:eastAsia="en-US"/>
        </w:rPr>
        <w:t>zawartej pomiędzy Zamawiającym a </w:t>
      </w:r>
      <w:r w:rsidRPr="00F72FFA">
        <w:rPr>
          <w:rFonts w:asciiTheme="majorHAnsi" w:eastAsia="Arial" w:hAnsiTheme="majorHAnsi" w:cstheme="majorHAnsi"/>
          <w:bCs w:val="0"/>
          <w:kern w:val="0"/>
          <w:sz w:val="22"/>
          <w:szCs w:val="22"/>
          <w:lang w:eastAsia="en-US"/>
        </w:rPr>
        <w:t>Wykonawcą lub ustalające wyższy łączny limit kar um</w:t>
      </w:r>
      <w:r w:rsidR="002E0714">
        <w:rPr>
          <w:rFonts w:asciiTheme="majorHAnsi" w:eastAsia="Arial" w:hAnsiTheme="majorHAnsi" w:cstheme="majorHAnsi"/>
          <w:bCs w:val="0"/>
          <w:kern w:val="0"/>
          <w:sz w:val="22"/>
          <w:szCs w:val="22"/>
          <w:lang w:eastAsia="en-US"/>
        </w:rPr>
        <w:t xml:space="preserve">ownych w umowie z </w:t>
      </w:r>
      <w:r w:rsidR="00791124">
        <w:rPr>
          <w:rFonts w:asciiTheme="majorHAnsi" w:eastAsia="Arial" w:hAnsiTheme="majorHAnsi" w:cstheme="majorHAnsi"/>
          <w:bCs w:val="0"/>
          <w:kern w:val="0"/>
          <w:sz w:val="22"/>
          <w:szCs w:val="22"/>
          <w:lang w:eastAsia="en-US"/>
        </w:rPr>
        <w:t>p</w:t>
      </w:r>
      <w:r w:rsidR="002E0714">
        <w:rPr>
          <w:rFonts w:asciiTheme="majorHAnsi" w:eastAsia="Arial" w:hAnsiTheme="majorHAnsi" w:cstheme="majorHAnsi"/>
          <w:bCs w:val="0"/>
          <w:kern w:val="0"/>
          <w:sz w:val="22"/>
          <w:szCs w:val="22"/>
          <w:lang w:eastAsia="en-US"/>
        </w:rPr>
        <w:t xml:space="preserve">odwykonawcą </w:t>
      </w:r>
      <w:r w:rsidR="0027707C">
        <w:rPr>
          <w:rFonts w:asciiTheme="majorHAnsi" w:eastAsia="Arial" w:hAnsiTheme="majorHAnsi" w:cstheme="majorHAnsi"/>
          <w:bCs w:val="0"/>
          <w:kern w:val="0"/>
          <w:sz w:val="22"/>
          <w:szCs w:val="22"/>
          <w:lang w:eastAsia="en-US"/>
        </w:rPr>
        <w:br/>
      </w:r>
      <w:r w:rsidRPr="00F72FFA">
        <w:rPr>
          <w:rFonts w:asciiTheme="majorHAnsi" w:eastAsia="Arial" w:hAnsiTheme="majorHAnsi" w:cstheme="majorHAnsi"/>
          <w:bCs w:val="0"/>
          <w:kern w:val="0"/>
          <w:sz w:val="22"/>
          <w:szCs w:val="22"/>
          <w:lang w:eastAsia="en-US"/>
        </w:rPr>
        <w:t xml:space="preserve">lub dalszym </w:t>
      </w:r>
      <w:r w:rsidR="00791124">
        <w:rPr>
          <w:rFonts w:asciiTheme="majorHAnsi" w:eastAsia="Arial" w:hAnsiTheme="majorHAnsi" w:cstheme="majorHAnsi"/>
          <w:bCs w:val="0"/>
          <w:kern w:val="0"/>
          <w:sz w:val="22"/>
          <w:szCs w:val="22"/>
          <w:lang w:eastAsia="en-US"/>
        </w:rPr>
        <w:t>p</w:t>
      </w:r>
      <w:r w:rsidRPr="00F72FFA">
        <w:rPr>
          <w:rFonts w:asciiTheme="majorHAnsi" w:eastAsia="Arial" w:hAnsiTheme="majorHAnsi" w:cstheme="majorHAnsi"/>
          <w:bCs w:val="0"/>
          <w:kern w:val="0"/>
          <w:sz w:val="22"/>
          <w:szCs w:val="22"/>
          <w:lang w:eastAsia="en-US"/>
        </w:rPr>
        <w:t xml:space="preserve">odwykonawcą, niż limit wynikający z umowy </w:t>
      </w:r>
      <w:r w:rsidR="002E0714">
        <w:rPr>
          <w:rFonts w:asciiTheme="majorHAnsi" w:eastAsia="Arial" w:hAnsiTheme="majorHAnsi" w:cstheme="majorHAnsi"/>
          <w:bCs w:val="0"/>
          <w:kern w:val="0"/>
          <w:sz w:val="22"/>
          <w:szCs w:val="22"/>
          <w:lang w:eastAsia="en-US"/>
        </w:rPr>
        <w:t>zawartej pomiędzy Zamawiającym a </w:t>
      </w:r>
      <w:r w:rsidRPr="00F72FFA">
        <w:rPr>
          <w:rFonts w:asciiTheme="majorHAnsi" w:eastAsia="Arial" w:hAnsiTheme="majorHAnsi" w:cstheme="majorHAnsi"/>
          <w:bCs w:val="0"/>
          <w:kern w:val="0"/>
          <w:sz w:val="22"/>
          <w:szCs w:val="22"/>
          <w:lang w:eastAsia="en-US"/>
        </w:rPr>
        <w:t>Wykonawcą;</w:t>
      </w:r>
    </w:p>
    <w:p w14:paraId="40859D46" w14:textId="54D4120B" w:rsidR="007A7368" w:rsidRPr="00F72FFA" w:rsidRDefault="007A7368" w:rsidP="00A5223D">
      <w:pPr>
        <w:widowControl w:val="0"/>
        <w:numPr>
          <w:ilvl w:val="0"/>
          <w:numId w:val="39"/>
        </w:numPr>
        <w:tabs>
          <w:tab w:val="left" w:pos="709"/>
        </w:tabs>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kształtujących prawa i obowiązki podwyko</w:t>
      </w:r>
      <w:r w:rsidR="002E0714">
        <w:rPr>
          <w:rFonts w:asciiTheme="majorHAnsi" w:eastAsia="Arial" w:hAnsiTheme="majorHAnsi" w:cstheme="majorHAnsi"/>
          <w:bCs w:val="0"/>
          <w:kern w:val="0"/>
          <w:sz w:val="22"/>
          <w:szCs w:val="22"/>
          <w:lang w:eastAsia="en-US"/>
        </w:rPr>
        <w:t xml:space="preserve">nawcy, w zakresie kar umownych </w:t>
      </w:r>
      <w:r w:rsidRPr="00F72FFA">
        <w:rPr>
          <w:rFonts w:asciiTheme="majorHAnsi" w:eastAsia="Arial" w:hAnsiTheme="majorHAnsi" w:cstheme="majorHAnsi"/>
          <w:bCs w:val="0"/>
          <w:kern w:val="0"/>
          <w:sz w:val="22"/>
          <w:szCs w:val="22"/>
          <w:lang w:eastAsia="en-US"/>
        </w:rPr>
        <w:t xml:space="preserve">oraz postanowień dotyczących warunków wypłaty wynagrodzenia, w sposób dla niego mniej korzystny niż prawa i obowiązki Wykonawcy, ukształtowane postanowieniami umowy zawartej między Zamawiającym a Wykonawcą. </w:t>
      </w:r>
    </w:p>
    <w:p w14:paraId="60EF5314" w14:textId="66C50FE7"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Zawarcie umowy o podwykonawstwo lub dalsze podw</w:t>
      </w:r>
      <w:r w:rsidR="002E0714">
        <w:rPr>
          <w:rFonts w:asciiTheme="majorHAnsi" w:hAnsiTheme="majorHAnsi" w:cstheme="majorHAnsi"/>
        </w:rPr>
        <w:t xml:space="preserve">ykonawstwo, której przedmiotem </w:t>
      </w:r>
      <w:r w:rsidR="0027707C">
        <w:rPr>
          <w:rFonts w:asciiTheme="majorHAnsi" w:hAnsiTheme="majorHAnsi" w:cstheme="majorHAnsi"/>
        </w:rPr>
        <w:br/>
      </w:r>
      <w:r w:rsidRPr="00F72FFA">
        <w:rPr>
          <w:rFonts w:asciiTheme="majorHAnsi" w:hAnsiTheme="majorHAnsi" w:cstheme="majorHAnsi"/>
        </w:rPr>
        <w:t>jest wykonanie robót budowlanych, może nastąpić wyłącz</w:t>
      </w:r>
      <w:r w:rsidR="002E0714">
        <w:rPr>
          <w:rFonts w:asciiTheme="majorHAnsi" w:hAnsiTheme="majorHAnsi" w:cstheme="majorHAnsi"/>
        </w:rPr>
        <w:t xml:space="preserve">nie po akceptacji jej projektu </w:t>
      </w:r>
      <w:r w:rsidR="0027707C">
        <w:rPr>
          <w:rFonts w:asciiTheme="majorHAnsi" w:hAnsiTheme="majorHAnsi" w:cstheme="majorHAnsi"/>
        </w:rPr>
        <w:br/>
      </w:r>
      <w:r w:rsidRPr="00F72FFA">
        <w:rPr>
          <w:rFonts w:asciiTheme="majorHAnsi" w:hAnsiTheme="majorHAnsi" w:cstheme="majorHAnsi"/>
        </w:rPr>
        <w:t xml:space="preserve">przez Zamawiającego, a przystąpienie do jej realizacji przez podwykonawcę może nastąpić wyłącznie po akceptacji </w:t>
      </w:r>
      <w:r w:rsidR="006F071C">
        <w:rPr>
          <w:rFonts w:asciiTheme="majorHAnsi" w:hAnsiTheme="majorHAnsi" w:cstheme="majorHAnsi"/>
        </w:rPr>
        <w:t>u</w:t>
      </w:r>
      <w:r w:rsidRPr="00F72FFA">
        <w:rPr>
          <w:rFonts w:asciiTheme="majorHAnsi" w:hAnsiTheme="majorHAnsi" w:cstheme="majorHAnsi"/>
        </w:rPr>
        <w:t xml:space="preserve">mowy o podwykonawstwo przez Zamawiającego. </w:t>
      </w:r>
    </w:p>
    <w:p w14:paraId="58531F80" w14:textId="22775193"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 xml:space="preserve">Wykonawca, podwykonawca lub </w:t>
      </w:r>
      <w:r w:rsidRPr="0075028C">
        <w:rPr>
          <w:rFonts w:asciiTheme="majorHAnsi" w:hAnsiTheme="majorHAnsi" w:cstheme="majorHAnsi"/>
        </w:rPr>
        <w:t xml:space="preserve">dalszy podwykonawca zobowiązany jest do przedłożenia Zamawiającemu, za pośrednictwem </w:t>
      </w:r>
      <w:r w:rsidR="000214BB" w:rsidRPr="0075028C">
        <w:rPr>
          <w:rFonts w:asciiTheme="majorHAnsi" w:hAnsiTheme="majorHAnsi" w:cstheme="majorHAnsi"/>
        </w:rPr>
        <w:t>Koordynatora</w:t>
      </w:r>
      <w:r w:rsidRPr="0075028C">
        <w:rPr>
          <w:rFonts w:asciiTheme="majorHAnsi" w:hAnsiTheme="majorHAnsi" w:cstheme="majorHAnsi"/>
        </w:rPr>
        <w:t>, pr</w:t>
      </w:r>
      <w:r w:rsidR="002E0714" w:rsidRPr="0075028C">
        <w:rPr>
          <w:rFonts w:asciiTheme="majorHAnsi" w:hAnsiTheme="majorHAnsi" w:cstheme="majorHAnsi"/>
        </w:rPr>
        <w:t xml:space="preserve">ojektu </w:t>
      </w:r>
      <w:r w:rsidR="00A64C12" w:rsidRPr="0075028C">
        <w:rPr>
          <w:rFonts w:asciiTheme="majorHAnsi" w:hAnsiTheme="majorHAnsi" w:cstheme="majorHAnsi"/>
        </w:rPr>
        <w:t>u</w:t>
      </w:r>
      <w:r w:rsidR="002E0714" w:rsidRPr="0075028C">
        <w:rPr>
          <w:rFonts w:asciiTheme="majorHAnsi" w:hAnsiTheme="majorHAnsi" w:cstheme="majorHAnsi"/>
        </w:rPr>
        <w:t xml:space="preserve">mowy o podwykonawstwo, </w:t>
      </w:r>
      <w:r w:rsidRPr="0075028C">
        <w:rPr>
          <w:rFonts w:asciiTheme="majorHAnsi" w:hAnsiTheme="majorHAnsi" w:cstheme="majorHAnsi"/>
        </w:rPr>
        <w:t xml:space="preserve">której przedmiotem są roboty budowlane, wraz z opisem robót i ich wyceną, nie później niż </w:t>
      </w:r>
      <w:r w:rsidR="00081C8C">
        <w:rPr>
          <w:rFonts w:asciiTheme="majorHAnsi" w:hAnsiTheme="majorHAnsi" w:cstheme="majorHAnsi"/>
        </w:rPr>
        <w:t>14</w:t>
      </w:r>
      <w:r w:rsidRPr="0075028C">
        <w:rPr>
          <w:rFonts w:asciiTheme="majorHAnsi" w:hAnsiTheme="majorHAnsi" w:cstheme="majorHAnsi"/>
        </w:rPr>
        <w:t xml:space="preserve"> dni przed jej zawarciem, a w przypadku projektu </w:t>
      </w:r>
      <w:r w:rsidR="00A64C12" w:rsidRPr="0075028C">
        <w:rPr>
          <w:rFonts w:asciiTheme="majorHAnsi" w:hAnsiTheme="majorHAnsi" w:cstheme="majorHAnsi"/>
        </w:rPr>
        <w:t>u</w:t>
      </w:r>
      <w:r w:rsidRPr="0075028C">
        <w:rPr>
          <w:rFonts w:asciiTheme="majorHAnsi" w:hAnsiTheme="majorHAnsi" w:cstheme="majorHAnsi"/>
        </w:rPr>
        <w:t>mowy prz</w:t>
      </w:r>
      <w:r w:rsidR="002E0714" w:rsidRPr="0075028C">
        <w:rPr>
          <w:rFonts w:asciiTheme="majorHAnsi" w:hAnsiTheme="majorHAnsi" w:cstheme="majorHAnsi"/>
        </w:rPr>
        <w:t xml:space="preserve">edkładanego przez podwykonawcę </w:t>
      </w:r>
      <w:r w:rsidRPr="0075028C">
        <w:rPr>
          <w:rFonts w:asciiTheme="majorHAnsi" w:hAnsiTheme="majorHAnsi" w:cstheme="majorHAnsi"/>
        </w:rPr>
        <w:t>lub dalszego podwykonawcę, wraz ze zgodą Wykonawcy na z</w:t>
      </w:r>
      <w:r w:rsidR="002E0714" w:rsidRPr="0075028C">
        <w:rPr>
          <w:rFonts w:asciiTheme="majorHAnsi" w:hAnsiTheme="majorHAnsi" w:cstheme="majorHAnsi"/>
        </w:rPr>
        <w:t xml:space="preserve">awarcie </w:t>
      </w:r>
      <w:r w:rsidR="00A64C12" w:rsidRPr="0075028C">
        <w:rPr>
          <w:rFonts w:asciiTheme="majorHAnsi" w:hAnsiTheme="majorHAnsi" w:cstheme="majorHAnsi"/>
        </w:rPr>
        <w:t>u</w:t>
      </w:r>
      <w:r w:rsidR="002E0714" w:rsidRPr="0075028C">
        <w:rPr>
          <w:rFonts w:asciiTheme="majorHAnsi" w:hAnsiTheme="majorHAnsi" w:cstheme="majorHAnsi"/>
        </w:rPr>
        <w:t xml:space="preserve">mowy o podwykonawstwo </w:t>
      </w:r>
      <w:r w:rsidRPr="0075028C">
        <w:rPr>
          <w:rFonts w:asciiTheme="majorHAnsi" w:hAnsiTheme="majorHAnsi" w:cstheme="majorHAnsi"/>
        </w:rPr>
        <w:t>o treści zgodnej</w:t>
      </w:r>
      <w:r w:rsidRPr="00F72FFA">
        <w:rPr>
          <w:rFonts w:asciiTheme="majorHAnsi" w:hAnsiTheme="majorHAnsi" w:cstheme="majorHAnsi"/>
        </w:rPr>
        <w:t xml:space="preserve"> z projektem Umowy.</w:t>
      </w:r>
    </w:p>
    <w:p w14:paraId="07EC474C" w14:textId="3CB7BDC8"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 xml:space="preserve">Projekt umowy o podwykonawstwo lub dalsze podwykonawstwo, której przedmiotem są roboty budowlane, będzie uważany za zaakceptowany przez Zamawiającego, jeżeli Zamawiający w terminie </w:t>
      </w:r>
      <w:r w:rsidR="00081C8C">
        <w:rPr>
          <w:rFonts w:asciiTheme="majorHAnsi" w:hAnsiTheme="majorHAnsi" w:cstheme="majorHAnsi"/>
        </w:rPr>
        <w:lastRenderedPageBreak/>
        <w:t>14</w:t>
      </w:r>
      <w:r w:rsidRPr="00F72FFA">
        <w:rPr>
          <w:rFonts w:asciiTheme="majorHAnsi" w:hAnsiTheme="majorHAnsi" w:cstheme="majorHAnsi"/>
        </w:rPr>
        <w:t xml:space="preserve"> dni od dnia przedłożenia mu projektu nie zgłosi na piśmie zastrzeżeń. Za dzień przedłożenia projektu przez Wykonawcę uznaje się dzień przedłożenia projektu </w:t>
      </w:r>
      <w:r w:rsidR="000214BB">
        <w:rPr>
          <w:rFonts w:asciiTheme="majorHAnsi" w:hAnsiTheme="majorHAnsi" w:cstheme="majorHAnsi"/>
        </w:rPr>
        <w:t>K</w:t>
      </w:r>
      <w:r w:rsidR="000214BB" w:rsidRPr="00F72FFA">
        <w:rPr>
          <w:rFonts w:asciiTheme="majorHAnsi" w:hAnsiTheme="majorHAnsi" w:cstheme="majorHAnsi"/>
        </w:rPr>
        <w:t xml:space="preserve">oordynatorowi </w:t>
      </w:r>
      <w:r w:rsidRPr="00F72FFA">
        <w:rPr>
          <w:rFonts w:asciiTheme="majorHAnsi" w:hAnsiTheme="majorHAnsi" w:cstheme="majorHAnsi"/>
        </w:rPr>
        <w:t xml:space="preserve">Zamawiającego na zasadach określonych w ust. </w:t>
      </w:r>
      <w:r w:rsidR="00A64C12">
        <w:rPr>
          <w:rFonts w:asciiTheme="majorHAnsi" w:hAnsiTheme="majorHAnsi" w:cstheme="majorHAnsi"/>
        </w:rPr>
        <w:t>6</w:t>
      </w:r>
      <w:r w:rsidRPr="00F72FFA">
        <w:rPr>
          <w:rFonts w:asciiTheme="majorHAnsi" w:hAnsiTheme="majorHAnsi" w:cstheme="majorHAnsi"/>
        </w:rPr>
        <w:t xml:space="preserve"> (w szczególności, z kompletem wymaganych dokumentów).</w:t>
      </w:r>
    </w:p>
    <w:p w14:paraId="0E77E144" w14:textId="0A734E55"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eastAsia="Arial" w:hAnsiTheme="majorHAnsi" w:cstheme="majorHAnsi"/>
        </w:rPr>
      </w:pPr>
      <w:r w:rsidRPr="00F72FFA">
        <w:rPr>
          <w:rFonts w:asciiTheme="majorHAnsi" w:hAnsiTheme="majorHAnsi" w:cstheme="majorHAnsi"/>
        </w:rPr>
        <w:t>Zamawiający zgłosi w terminie określonym w ust. 8 pisemne zastrzeżenia do projekt</w:t>
      </w:r>
      <w:r w:rsidR="002E0714">
        <w:rPr>
          <w:rFonts w:asciiTheme="majorHAnsi" w:hAnsiTheme="majorHAnsi" w:cstheme="majorHAnsi"/>
        </w:rPr>
        <w:t xml:space="preserve">u Umowy </w:t>
      </w:r>
      <w:r w:rsidRPr="00F72FFA">
        <w:rPr>
          <w:rFonts w:asciiTheme="majorHAnsi" w:hAnsiTheme="majorHAnsi" w:cstheme="majorHAnsi"/>
        </w:rPr>
        <w:t>o podwykonawstwo lub dalsze podwykonawstwo, której pr</w:t>
      </w:r>
      <w:r w:rsidR="002E0714">
        <w:rPr>
          <w:rFonts w:asciiTheme="majorHAnsi" w:hAnsiTheme="majorHAnsi" w:cstheme="majorHAnsi"/>
        </w:rPr>
        <w:t>zedmiotem są roboty budowlane, w </w:t>
      </w:r>
      <w:r w:rsidRPr="00F72FFA">
        <w:rPr>
          <w:rFonts w:asciiTheme="majorHAnsi" w:hAnsiTheme="majorHAnsi" w:cstheme="majorHAnsi"/>
        </w:rPr>
        <w:t>szczególności w następujących</w:t>
      </w:r>
      <w:r w:rsidRPr="00F72FFA">
        <w:rPr>
          <w:rFonts w:asciiTheme="majorHAnsi" w:eastAsia="Arial" w:hAnsiTheme="majorHAnsi" w:cstheme="majorHAnsi"/>
        </w:rPr>
        <w:t xml:space="preserve"> przypadkach: </w:t>
      </w:r>
    </w:p>
    <w:p w14:paraId="760FAF5A" w14:textId="058BECCD" w:rsidR="006B686E" w:rsidRDefault="006B686E" w:rsidP="00A5223D">
      <w:pPr>
        <w:widowControl w:val="0"/>
        <w:numPr>
          <w:ilvl w:val="0"/>
          <w:numId w:val="40"/>
        </w:numPr>
        <w:spacing w:line="276" w:lineRule="auto"/>
        <w:ind w:left="709" w:hanging="283"/>
        <w:jc w:val="both"/>
        <w:rPr>
          <w:rFonts w:asciiTheme="majorHAnsi" w:eastAsia="Arial" w:hAnsiTheme="majorHAnsi" w:cstheme="majorHAnsi"/>
          <w:bCs w:val="0"/>
          <w:kern w:val="0"/>
          <w:sz w:val="22"/>
          <w:szCs w:val="22"/>
          <w:lang w:eastAsia="en-US"/>
        </w:rPr>
      </w:pPr>
      <w:r>
        <w:rPr>
          <w:rFonts w:asciiTheme="majorHAnsi" w:eastAsia="Arial" w:hAnsiTheme="majorHAnsi" w:cstheme="majorHAnsi"/>
          <w:bCs w:val="0"/>
          <w:kern w:val="0"/>
          <w:sz w:val="22"/>
          <w:szCs w:val="22"/>
          <w:lang w:eastAsia="en-US"/>
        </w:rPr>
        <w:t>projekt zawiera postanowienia niezgodne z prawem;</w:t>
      </w:r>
    </w:p>
    <w:p w14:paraId="28099917" w14:textId="2D2D3D01" w:rsidR="007A7368" w:rsidRPr="00F72FFA" w:rsidRDefault="007A7368" w:rsidP="00A5223D">
      <w:pPr>
        <w:widowControl w:val="0"/>
        <w:numPr>
          <w:ilvl w:val="0"/>
          <w:numId w:val="40"/>
        </w:numPr>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niespełniania przez projekt wymagań dotyczących umowy o podwykonawstwo, określonych w ust. </w:t>
      </w:r>
      <w:r w:rsidR="00A64C12">
        <w:rPr>
          <w:rFonts w:asciiTheme="majorHAnsi" w:eastAsia="Arial" w:hAnsiTheme="majorHAnsi" w:cstheme="majorHAnsi"/>
          <w:bCs w:val="0"/>
          <w:kern w:val="0"/>
          <w:sz w:val="22"/>
          <w:szCs w:val="22"/>
          <w:lang w:eastAsia="en-US"/>
        </w:rPr>
        <w:t>5</w:t>
      </w:r>
      <w:r w:rsidR="00F12404" w:rsidRPr="00F12404">
        <w:t xml:space="preserve"> </w:t>
      </w:r>
      <w:r w:rsidR="00F12404" w:rsidRPr="00F12404">
        <w:rPr>
          <w:rFonts w:asciiTheme="majorHAnsi" w:eastAsia="Arial" w:hAnsiTheme="majorHAnsi" w:cstheme="majorHAnsi"/>
          <w:bCs w:val="0"/>
          <w:kern w:val="0"/>
          <w:sz w:val="22"/>
          <w:szCs w:val="22"/>
          <w:lang w:eastAsia="en-US"/>
        </w:rPr>
        <w:t xml:space="preserve">lub zawierający postanowienia wskazane w ust. </w:t>
      </w:r>
      <w:r w:rsidR="00A64C12">
        <w:rPr>
          <w:rFonts w:asciiTheme="majorHAnsi" w:eastAsia="Arial" w:hAnsiTheme="majorHAnsi" w:cstheme="majorHAnsi"/>
          <w:bCs w:val="0"/>
          <w:kern w:val="0"/>
          <w:sz w:val="22"/>
          <w:szCs w:val="22"/>
          <w:lang w:eastAsia="en-US"/>
        </w:rPr>
        <w:t>6</w:t>
      </w:r>
      <w:r w:rsidR="0027707C">
        <w:rPr>
          <w:rFonts w:asciiTheme="majorHAnsi" w:eastAsia="Arial" w:hAnsiTheme="majorHAnsi" w:cstheme="majorHAnsi"/>
          <w:bCs w:val="0"/>
          <w:kern w:val="0"/>
          <w:sz w:val="22"/>
          <w:szCs w:val="22"/>
          <w:lang w:eastAsia="en-US"/>
        </w:rPr>
        <w:t>;</w:t>
      </w:r>
    </w:p>
    <w:p w14:paraId="1342C15A" w14:textId="39DDB54B" w:rsidR="007A7368" w:rsidRPr="00F72FFA" w:rsidRDefault="007A7368" w:rsidP="00A5223D">
      <w:pPr>
        <w:widowControl w:val="0"/>
        <w:numPr>
          <w:ilvl w:val="0"/>
          <w:numId w:val="40"/>
        </w:numPr>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niezałączenia do projektu informacji, o których mowa w ust. </w:t>
      </w:r>
      <w:r w:rsidR="00A64C12">
        <w:rPr>
          <w:rFonts w:asciiTheme="majorHAnsi" w:eastAsia="Arial" w:hAnsiTheme="majorHAnsi" w:cstheme="majorHAnsi"/>
          <w:bCs w:val="0"/>
          <w:kern w:val="0"/>
          <w:sz w:val="22"/>
          <w:szCs w:val="22"/>
          <w:lang w:eastAsia="en-US"/>
        </w:rPr>
        <w:t>8</w:t>
      </w:r>
      <w:r w:rsidRPr="00F72FFA">
        <w:rPr>
          <w:rFonts w:asciiTheme="majorHAnsi" w:eastAsia="Arial" w:hAnsiTheme="majorHAnsi" w:cstheme="majorHAnsi"/>
          <w:bCs w:val="0"/>
          <w:kern w:val="0"/>
          <w:sz w:val="22"/>
          <w:szCs w:val="22"/>
          <w:lang w:eastAsia="en-US"/>
        </w:rPr>
        <w:t>, przy czym w takim wypadku przyjmuje się, że wniosek o zaakceptowanie projektu nie został w ogóle prawidłowo złożony</w:t>
      </w:r>
      <w:r w:rsidR="0027707C">
        <w:rPr>
          <w:rFonts w:asciiTheme="majorHAnsi" w:eastAsia="Arial" w:hAnsiTheme="majorHAnsi" w:cstheme="majorHAnsi"/>
          <w:bCs w:val="0"/>
          <w:kern w:val="0"/>
          <w:sz w:val="22"/>
          <w:szCs w:val="22"/>
          <w:lang w:eastAsia="en-US"/>
        </w:rPr>
        <w:t>;</w:t>
      </w:r>
    </w:p>
    <w:p w14:paraId="70EF8B67" w14:textId="0B6B73EA" w:rsidR="007A7368" w:rsidRPr="00F72FFA" w:rsidRDefault="007A7368" w:rsidP="00A5223D">
      <w:pPr>
        <w:widowControl w:val="0"/>
        <w:numPr>
          <w:ilvl w:val="0"/>
          <w:numId w:val="40"/>
        </w:numPr>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gdy termin realizacji robót budowlanych określonych projektem jest dłuższy niż przewidywany Umową dla tych robót</w:t>
      </w:r>
      <w:r w:rsidR="0027707C">
        <w:rPr>
          <w:rFonts w:asciiTheme="majorHAnsi" w:eastAsia="Arial" w:hAnsiTheme="majorHAnsi" w:cstheme="majorHAnsi"/>
          <w:bCs w:val="0"/>
          <w:kern w:val="0"/>
          <w:sz w:val="22"/>
          <w:szCs w:val="22"/>
          <w:lang w:eastAsia="en-US"/>
        </w:rPr>
        <w:t>;</w:t>
      </w:r>
    </w:p>
    <w:p w14:paraId="30C3D1B3" w14:textId="77777777" w:rsidR="007A7368" w:rsidRPr="00F72FFA" w:rsidRDefault="007A7368" w:rsidP="00A5223D">
      <w:pPr>
        <w:widowControl w:val="0"/>
        <w:numPr>
          <w:ilvl w:val="0"/>
          <w:numId w:val="40"/>
        </w:numPr>
        <w:spacing w:line="276" w:lineRule="auto"/>
        <w:ind w:left="709" w:hanging="283"/>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gdy projekt zawiera postanowienia dotyczące sposobu rozliczeń za wykonane roboty, uniemożliwiającego rozliczenie tych robót pomiędzy Zamawiającym a Wykonawcą na podstawie Umowy.</w:t>
      </w:r>
    </w:p>
    <w:p w14:paraId="63508D6D" w14:textId="543604BD"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eastAsia="Arial" w:hAnsiTheme="majorHAnsi" w:cstheme="majorHAnsi"/>
        </w:rPr>
        <w:t xml:space="preserve">W </w:t>
      </w:r>
      <w:r w:rsidRPr="00F72FFA">
        <w:rPr>
          <w:rFonts w:asciiTheme="majorHAnsi" w:hAnsiTheme="majorHAnsi" w:cstheme="majorHAnsi"/>
        </w:rPr>
        <w:t>przypadku zgłoszenia przez Zamawiającego zastrzeżeń do projektu Umowy o po</w:t>
      </w:r>
      <w:r w:rsidR="002E0714">
        <w:rPr>
          <w:rFonts w:asciiTheme="majorHAnsi" w:hAnsiTheme="majorHAnsi" w:cstheme="majorHAnsi"/>
        </w:rPr>
        <w:t xml:space="preserve">dwykonawstwo </w:t>
      </w:r>
      <w:r w:rsidRPr="00F72FFA">
        <w:rPr>
          <w:rFonts w:asciiTheme="majorHAnsi" w:hAnsiTheme="majorHAnsi" w:cstheme="majorHAnsi"/>
        </w:rPr>
        <w:t xml:space="preserve">lub dalsze podwykonawstwo w terminie określonym w ust. 8 Wykonawca, podwykonawca lub dalszy podwykonawca może przedłożyć zmieniony projekt umowy o </w:t>
      </w:r>
      <w:r w:rsidR="002E0714">
        <w:rPr>
          <w:rFonts w:asciiTheme="majorHAnsi" w:hAnsiTheme="majorHAnsi" w:cstheme="majorHAnsi"/>
        </w:rPr>
        <w:t>podwykonawstwo, uwzględniający w </w:t>
      </w:r>
      <w:r w:rsidRPr="00F72FFA">
        <w:rPr>
          <w:rFonts w:asciiTheme="majorHAnsi" w:hAnsiTheme="majorHAnsi" w:cstheme="majorHAnsi"/>
        </w:rPr>
        <w:t>całości zastrzeżenia Zamawiającego.</w:t>
      </w:r>
    </w:p>
    <w:p w14:paraId="244E80CA" w14:textId="0158D9CC"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Po akceptacji projektu Umowy o podwykonawstwo, której p</w:t>
      </w:r>
      <w:r w:rsidR="002E0714">
        <w:rPr>
          <w:rFonts w:asciiTheme="majorHAnsi" w:hAnsiTheme="majorHAnsi" w:cstheme="majorHAnsi"/>
        </w:rPr>
        <w:t xml:space="preserve">rzedmiotem są roboty budowlane </w:t>
      </w:r>
      <w:r w:rsidRPr="00F72FFA">
        <w:rPr>
          <w:rFonts w:asciiTheme="majorHAnsi" w:hAnsiTheme="majorHAnsi" w:cstheme="majorHAnsi"/>
        </w:rPr>
        <w:t xml:space="preserve">lub po upływie terminu na zgłoszenie przez Zamawiającego zastrzeżeń do tego projektu gdy tych zastrzeżeń nie złożono, Wykonawca, podwykonawca lub dalszy podwykonawca przedłoży Zamawiającemu poświadczoną za zgodność z oryginałem kopię zawartej </w:t>
      </w:r>
      <w:r w:rsidR="00DC759C">
        <w:rPr>
          <w:rFonts w:asciiTheme="majorHAnsi" w:hAnsiTheme="majorHAnsi" w:cstheme="majorHAnsi"/>
        </w:rPr>
        <w:t>u</w:t>
      </w:r>
      <w:r w:rsidRPr="00F72FFA">
        <w:rPr>
          <w:rFonts w:asciiTheme="majorHAnsi" w:hAnsiTheme="majorHAnsi" w:cstheme="majorHAnsi"/>
        </w:rPr>
        <w:t xml:space="preserve">mowy o podwykonawstwo w terminie 7 dni od dnia zawarcia tej </w:t>
      </w:r>
      <w:r w:rsidR="00DC759C">
        <w:rPr>
          <w:rFonts w:asciiTheme="majorHAnsi" w:hAnsiTheme="majorHAnsi" w:cstheme="majorHAnsi"/>
        </w:rPr>
        <w:t>u</w:t>
      </w:r>
      <w:r w:rsidRPr="00F72FFA">
        <w:rPr>
          <w:rFonts w:asciiTheme="majorHAnsi" w:hAnsiTheme="majorHAnsi" w:cstheme="majorHAnsi"/>
        </w:rPr>
        <w:t xml:space="preserve">mowy, jednakże </w:t>
      </w:r>
      <w:r w:rsidRPr="00033693">
        <w:rPr>
          <w:rFonts w:asciiTheme="majorHAnsi" w:hAnsiTheme="majorHAnsi" w:cstheme="majorHAnsi"/>
        </w:rPr>
        <w:t xml:space="preserve">nie później niż na </w:t>
      </w:r>
      <w:r w:rsidR="00DF1476" w:rsidRPr="00033693">
        <w:rPr>
          <w:rFonts w:asciiTheme="majorHAnsi" w:hAnsiTheme="majorHAnsi" w:cstheme="majorHAnsi"/>
        </w:rPr>
        <w:t xml:space="preserve">7 </w:t>
      </w:r>
      <w:r w:rsidRPr="00033693">
        <w:rPr>
          <w:rFonts w:asciiTheme="majorHAnsi" w:hAnsiTheme="majorHAnsi" w:cstheme="majorHAnsi"/>
        </w:rPr>
        <w:t xml:space="preserve">dni przed </w:t>
      </w:r>
      <w:r w:rsidRPr="00F72FFA">
        <w:rPr>
          <w:rFonts w:asciiTheme="majorHAnsi" w:hAnsiTheme="majorHAnsi" w:cstheme="majorHAnsi"/>
        </w:rPr>
        <w:t>dniem skierowania podwykonawcy lub dalszego podwykonawcy do realizacji robót budowlanych. Wraz z po</w:t>
      </w:r>
      <w:r w:rsidR="002E0714">
        <w:rPr>
          <w:rFonts w:asciiTheme="majorHAnsi" w:hAnsiTheme="majorHAnsi" w:cstheme="majorHAnsi"/>
        </w:rPr>
        <w:t xml:space="preserve">świadczoną </w:t>
      </w:r>
      <w:r w:rsidRPr="00F72FFA">
        <w:rPr>
          <w:rFonts w:asciiTheme="majorHAnsi" w:hAnsiTheme="majorHAnsi" w:cstheme="majorHAnsi"/>
        </w:rPr>
        <w:t>za zgodność z oryginałem kopią umowy o podwykonawstwo Wykonawca dostarczy oświadczenie podpisane przez osobę umocowaną do jego reprezentacji, potwie</w:t>
      </w:r>
      <w:r w:rsidR="002E0714">
        <w:rPr>
          <w:rFonts w:asciiTheme="majorHAnsi" w:hAnsiTheme="majorHAnsi" w:cstheme="majorHAnsi"/>
        </w:rPr>
        <w:t>rdzające zgodność treści umowy z </w:t>
      </w:r>
      <w:r w:rsidRPr="00F72FFA">
        <w:rPr>
          <w:rFonts w:asciiTheme="majorHAnsi" w:hAnsiTheme="majorHAnsi" w:cstheme="majorHAnsi"/>
        </w:rPr>
        <w:t xml:space="preserve">treścią </w:t>
      </w:r>
      <w:r w:rsidR="00DC759C">
        <w:rPr>
          <w:rFonts w:asciiTheme="majorHAnsi" w:hAnsiTheme="majorHAnsi" w:cstheme="majorHAnsi"/>
        </w:rPr>
        <w:t xml:space="preserve">projektu </w:t>
      </w:r>
      <w:r w:rsidRPr="00F72FFA">
        <w:rPr>
          <w:rFonts w:asciiTheme="majorHAnsi" w:hAnsiTheme="majorHAnsi" w:cstheme="majorHAnsi"/>
        </w:rPr>
        <w:t>przedłożonego wcześniej Zamawiającemu do akceptacji.</w:t>
      </w:r>
    </w:p>
    <w:p w14:paraId="72AF9853" w14:textId="1EF31FFD"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Zamawiający zgłosi Wykonawcy, podwykonawcy lub dalszemu</w:t>
      </w:r>
      <w:r w:rsidR="002E0714">
        <w:rPr>
          <w:rFonts w:asciiTheme="majorHAnsi" w:hAnsiTheme="majorHAnsi" w:cstheme="majorHAnsi"/>
        </w:rPr>
        <w:t xml:space="preserve"> podwykonawcy pisemny sprzeciw </w:t>
      </w:r>
      <w:r w:rsidR="00AF5F27">
        <w:rPr>
          <w:rFonts w:asciiTheme="majorHAnsi" w:hAnsiTheme="majorHAnsi" w:cstheme="majorHAnsi"/>
        </w:rPr>
        <w:br/>
      </w:r>
      <w:r w:rsidRPr="00F72FFA">
        <w:rPr>
          <w:rFonts w:asciiTheme="majorHAnsi" w:hAnsiTheme="majorHAnsi" w:cstheme="majorHAnsi"/>
        </w:rPr>
        <w:t>do przedłożonej umowy o podwykonawstwo, której pr</w:t>
      </w:r>
      <w:r w:rsidR="002E0714">
        <w:rPr>
          <w:rFonts w:asciiTheme="majorHAnsi" w:hAnsiTheme="majorHAnsi" w:cstheme="majorHAnsi"/>
        </w:rPr>
        <w:t xml:space="preserve">zedmiotem są roboty budowlane, </w:t>
      </w:r>
      <w:r w:rsidRPr="00F72FFA">
        <w:rPr>
          <w:rFonts w:asciiTheme="majorHAnsi" w:hAnsiTheme="majorHAnsi" w:cstheme="majorHAnsi"/>
        </w:rPr>
        <w:t xml:space="preserve">w terminie 7 dni od jej przedłożenia w przypadkach określonych w ust. </w:t>
      </w:r>
      <w:r w:rsidR="00826CDA">
        <w:rPr>
          <w:rFonts w:asciiTheme="majorHAnsi" w:hAnsiTheme="majorHAnsi" w:cstheme="majorHAnsi"/>
        </w:rPr>
        <w:t>10</w:t>
      </w:r>
      <w:r w:rsidRPr="00F72FFA">
        <w:rPr>
          <w:rFonts w:asciiTheme="majorHAnsi" w:hAnsiTheme="majorHAnsi" w:cstheme="majorHAnsi"/>
        </w:rPr>
        <w:t xml:space="preserve">. </w:t>
      </w:r>
    </w:p>
    <w:p w14:paraId="5573AB47" w14:textId="5139E5C9"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Umowa o podwykonawstwo, której przedmiotem są ro</w:t>
      </w:r>
      <w:r w:rsidR="002E0714">
        <w:rPr>
          <w:rFonts w:asciiTheme="majorHAnsi" w:hAnsiTheme="majorHAnsi" w:cstheme="majorHAnsi"/>
        </w:rPr>
        <w:t xml:space="preserve">boty budowlane, będzie uważana </w:t>
      </w:r>
      <w:r w:rsidRPr="00F72FFA">
        <w:rPr>
          <w:rFonts w:asciiTheme="majorHAnsi" w:hAnsiTheme="majorHAnsi" w:cstheme="majorHAnsi"/>
        </w:rPr>
        <w:t>za zaakceptowaną przez Zamawiającego, jeżeli Zamawiający w terminie 7 dni od dnia przedłożenia kopii tej umowy nie zgłosi do niej na piśmie sprzeciwu.</w:t>
      </w:r>
    </w:p>
    <w:p w14:paraId="517E97D6" w14:textId="6DBAE608"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Wykonawca, podwykonawca, lub dalszy podwykonawca, przedł</w:t>
      </w:r>
      <w:r w:rsidR="002E0714">
        <w:rPr>
          <w:rFonts w:asciiTheme="majorHAnsi" w:hAnsiTheme="majorHAnsi" w:cstheme="majorHAnsi"/>
        </w:rPr>
        <w:t xml:space="preserve">oży Zamawiającemu poświadczoną </w:t>
      </w:r>
      <w:r w:rsidRPr="00F72FFA">
        <w:rPr>
          <w:rFonts w:asciiTheme="majorHAnsi" w:hAnsiTheme="majorHAnsi" w:cstheme="majorHAnsi"/>
        </w:rPr>
        <w:t xml:space="preserve">za zgodność z oryginałem kopię zawartej umowy o podwykonawstwo, której przedmiotem są dostawy lub usługi stanowiące część </w:t>
      </w:r>
      <w:r w:rsidR="0027707C">
        <w:rPr>
          <w:rFonts w:asciiTheme="majorHAnsi" w:hAnsiTheme="majorHAnsi" w:cstheme="majorHAnsi"/>
        </w:rPr>
        <w:t>Przedmiotu Umowy</w:t>
      </w:r>
      <w:r w:rsidRPr="00F72FFA">
        <w:rPr>
          <w:rFonts w:asciiTheme="majorHAnsi" w:hAnsiTheme="majorHAnsi" w:cstheme="majorHAnsi"/>
        </w:rPr>
        <w:t xml:space="preserve"> oraz jej zmiany, w terminie 7 dni od dnia jej zawarcia, z wyłączeniem umów o podwykonawstwo o wartości mniejszej niż 0,5% wynagrodzenia Wykonawcy, o którym mowa w § </w:t>
      </w:r>
      <w:r w:rsidR="0027707C">
        <w:rPr>
          <w:rFonts w:asciiTheme="majorHAnsi" w:hAnsiTheme="majorHAnsi" w:cstheme="majorHAnsi"/>
        </w:rPr>
        <w:t>7</w:t>
      </w:r>
      <w:r w:rsidR="0027707C" w:rsidRPr="00F72FFA">
        <w:rPr>
          <w:rFonts w:asciiTheme="majorHAnsi" w:hAnsiTheme="majorHAnsi" w:cstheme="majorHAnsi"/>
        </w:rPr>
        <w:t xml:space="preserve"> </w:t>
      </w:r>
      <w:r w:rsidRPr="00F72FFA">
        <w:rPr>
          <w:rFonts w:asciiTheme="majorHAnsi" w:hAnsiTheme="majorHAnsi" w:cstheme="majorHAnsi"/>
        </w:rPr>
        <w:t xml:space="preserve">ust. 1, przy czym wyłączenie to nie </w:t>
      </w:r>
      <w:r w:rsidR="002E0714">
        <w:rPr>
          <w:rFonts w:asciiTheme="majorHAnsi" w:hAnsiTheme="majorHAnsi" w:cstheme="majorHAnsi"/>
        </w:rPr>
        <w:t>dotyczy umów o podwykonawstwo w </w:t>
      </w:r>
      <w:r w:rsidRPr="00F72FFA">
        <w:rPr>
          <w:rFonts w:asciiTheme="majorHAnsi" w:hAnsiTheme="majorHAnsi" w:cstheme="majorHAnsi"/>
        </w:rPr>
        <w:t>zakresie dostaw lub usług o wartości większej niż 50.000 zł.</w:t>
      </w:r>
    </w:p>
    <w:p w14:paraId="0093CCCE" w14:textId="249AD2E2"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 xml:space="preserve">Wykonawca, podwykonawca lub dalszy podwykonawca nie może polecić podwykonawcy lub dalszemu podwykonawcy </w:t>
      </w:r>
      <w:r w:rsidR="004D4CEF">
        <w:rPr>
          <w:rFonts w:asciiTheme="majorHAnsi" w:hAnsiTheme="majorHAnsi" w:cstheme="majorHAnsi"/>
        </w:rPr>
        <w:t xml:space="preserve">robót budowlanych </w:t>
      </w:r>
      <w:r w:rsidRPr="00F72FFA">
        <w:rPr>
          <w:rFonts w:asciiTheme="majorHAnsi" w:hAnsiTheme="majorHAnsi" w:cstheme="majorHAnsi"/>
        </w:rPr>
        <w:t xml:space="preserve">realizacji </w:t>
      </w:r>
      <w:r w:rsidR="00822683">
        <w:rPr>
          <w:rFonts w:asciiTheme="majorHAnsi" w:hAnsiTheme="majorHAnsi" w:cstheme="majorHAnsi"/>
        </w:rPr>
        <w:t>P</w:t>
      </w:r>
      <w:r w:rsidR="00822683" w:rsidRPr="00F72FFA">
        <w:rPr>
          <w:rFonts w:asciiTheme="majorHAnsi" w:hAnsiTheme="majorHAnsi" w:cstheme="majorHAnsi"/>
        </w:rPr>
        <w:t xml:space="preserve">rzedmiotu </w:t>
      </w:r>
      <w:r w:rsidR="00822683">
        <w:rPr>
          <w:rFonts w:asciiTheme="majorHAnsi" w:hAnsiTheme="majorHAnsi" w:cstheme="majorHAnsi"/>
        </w:rPr>
        <w:t>U</w:t>
      </w:r>
      <w:r w:rsidR="00822683" w:rsidRPr="00F72FFA">
        <w:rPr>
          <w:rFonts w:asciiTheme="majorHAnsi" w:hAnsiTheme="majorHAnsi" w:cstheme="majorHAnsi"/>
        </w:rPr>
        <w:t xml:space="preserve">mowy </w:t>
      </w:r>
      <w:r w:rsidR="004D4CEF">
        <w:rPr>
          <w:rFonts w:asciiTheme="majorHAnsi" w:hAnsiTheme="majorHAnsi" w:cstheme="majorHAnsi"/>
        </w:rPr>
        <w:t xml:space="preserve">na podstawie umowy </w:t>
      </w:r>
      <w:r w:rsidRPr="00F72FFA">
        <w:rPr>
          <w:rFonts w:asciiTheme="majorHAnsi" w:hAnsiTheme="majorHAnsi" w:cstheme="majorHAnsi"/>
        </w:rPr>
        <w:t>o podwykonawstwo, w przypadku braku jej akceptacji przez Zamawiającego.</w:t>
      </w:r>
    </w:p>
    <w:p w14:paraId="4124A911" w14:textId="58FBDBA5"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lastRenderedPageBreak/>
        <w:t>Zamawiający może zażądać od Wykonawcy niezwłocznego usunięcia z terenu budowy podwykonawcy lub dalszego podwykonawcy, z któ</w:t>
      </w:r>
      <w:r w:rsidR="002E0714">
        <w:rPr>
          <w:rFonts w:asciiTheme="majorHAnsi" w:hAnsiTheme="majorHAnsi" w:cstheme="majorHAnsi"/>
        </w:rPr>
        <w:t>rym nie została zawarta umowa o </w:t>
      </w:r>
      <w:r w:rsidRPr="00F72FFA">
        <w:rPr>
          <w:rFonts w:asciiTheme="majorHAnsi" w:hAnsiTheme="majorHAnsi" w:cstheme="majorHAnsi"/>
        </w:rPr>
        <w:t xml:space="preserve">podwykonawstwo zaakceptowana przez Zamawiającego lub umowa o podwykonawstwo której kopia poświadczona za zgodność </w:t>
      </w:r>
      <w:r w:rsidR="0086584E">
        <w:rPr>
          <w:rFonts w:asciiTheme="majorHAnsi" w:hAnsiTheme="majorHAnsi" w:cstheme="majorHAnsi"/>
        </w:rPr>
        <w:t xml:space="preserve">nie </w:t>
      </w:r>
      <w:r w:rsidRPr="00F72FFA">
        <w:rPr>
          <w:rFonts w:asciiTheme="majorHAnsi" w:hAnsiTheme="majorHAnsi" w:cstheme="majorHAnsi"/>
        </w:rPr>
        <w:t xml:space="preserve">została w terminie dostarczona Zamawiającemu, lub może usunąć takiego podwykonawcę lub dalszego podwykonawcę na koszt Wykonawcy. </w:t>
      </w:r>
    </w:p>
    <w:p w14:paraId="3676CDCA" w14:textId="77777777"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6C190CF" w14:textId="6298FB1F"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w:t>
      </w:r>
      <w:r w:rsidR="00454285">
        <w:rPr>
          <w:rFonts w:asciiTheme="majorHAnsi" w:hAnsiTheme="majorHAnsi" w:cstheme="majorHAnsi"/>
        </w:rPr>
        <w:t>4</w:t>
      </w:r>
      <w:r w:rsidRPr="00F72FFA">
        <w:rPr>
          <w:rFonts w:asciiTheme="majorHAnsi" w:hAnsiTheme="majorHAnsi" w:cstheme="majorHAnsi"/>
        </w:rPr>
        <w:t>.</w:t>
      </w:r>
    </w:p>
    <w:p w14:paraId="4ADD012F" w14:textId="77777777"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W przypadku zawarcia umowy o podwykonawstwo Wykonawca, podwykonawca lub dalszy podwykonawca jest zobowiązany do zapłaty wynagrodzenia należnego podwykonawcy lub dalszemu podwykonawcy z zachowaniem terminów określonych tą umową.</w:t>
      </w:r>
    </w:p>
    <w:p w14:paraId="1B833374" w14:textId="21E6B7FE"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hAnsiTheme="majorHAnsi" w:cstheme="majorHAnsi"/>
          <w:bCs/>
        </w:rPr>
      </w:pPr>
      <w:r w:rsidRPr="00F72FFA">
        <w:rPr>
          <w:rFonts w:asciiTheme="majorHAnsi" w:hAnsiTheme="majorHAnsi" w:cstheme="majorHAnsi"/>
        </w:rPr>
        <w:t xml:space="preserve">Zamawiający, może żądać od Wykonawcy zmiany lub odsunięcia podwykonawcy lub dalszego podwykonawcy od wykonywania świadczeń w zakresie realizacji </w:t>
      </w:r>
      <w:r w:rsidR="0027707C">
        <w:rPr>
          <w:rFonts w:asciiTheme="majorHAnsi" w:hAnsiTheme="majorHAnsi" w:cstheme="majorHAnsi"/>
        </w:rPr>
        <w:t>Przedmiotu Umowy</w:t>
      </w:r>
      <w:r w:rsidRPr="00F72FFA">
        <w:rPr>
          <w:rFonts w:asciiTheme="majorHAnsi" w:hAnsiTheme="majorHAnsi" w:cstheme="majorHAnsi"/>
        </w:rPr>
        <w:t>, jeżeli sprzęt techniczny, osoby i kwalifikacje, którymi dysponuje podwyko</w:t>
      </w:r>
      <w:r w:rsidR="002E0714">
        <w:rPr>
          <w:rFonts w:asciiTheme="majorHAnsi" w:hAnsiTheme="majorHAnsi" w:cstheme="majorHAnsi"/>
        </w:rPr>
        <w:t xml:space="preserve">nawca lub dalszy podwykonawca, </w:t>
      </w:r>
      <w:r w:rsidRPr="00F72FFA">
        <w:rPr>
          <w:rFonts w:asciiTheme="majorHAnsi" w:hAnsiTheme="majorHAnsi" w:cstheme="majorHAnsi"/>
        </w:rPr>
        <w:t>nie spełniają warunków lub wymagań dotyczących podw</w:t>
      </w:r>
      <w:r w:rsidR="002E0714">
        <w:rPr>
          <w:rFonts w:asciiTheme="majorHAnsi" w:hAnsiTheme="majorHAnsi" w:cstheme="majorHAnsi"/>
        </w:rPr>
        <w:t xml:space="preserve">ykonawstwa, określonych Umową, </w:t>
      </w:r>
      <w:r w:rsidRPr="00F72FFA">
        <w:rPr>
          <w:rFonts w:asciiTheme="majorHAnsi" w:hAnsiTheme="majorHAnsi" w:cstheme="majorHAnsi"/>
        </w:rPr>
        <w:t>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w:t>
      </w:r>
      <w:r w:rsidR="002E0714">
        <w:rPr>
          <w:rFonts w:asciiTheme="majorHAnsi" w:hAnsiTheme="majorHAnsi" w:cstheme="majorHAnsi"/>
        </w:rPr>
        <w:t xml:space="preserve"> jeżeli działania podwykonawcy </w:t>
      </w:r>
      <w:r w:rsidRPr="00F72FFA">
        <w:rPr>
          <w:rFonts w:asciiTheme="majorHAnsi" w:hAnsiTheme="majorHAnsi" w:cstheme="majorHAnsi"/>
        </w:rPr>
        <w:t>lub dalszego podwykonawcy na budowie naruszają postanowienia niniejszej Umowy.</w:t>
      </w:r>
    </w:p>
    <w:p w14:paraId="1359B8A5" w14:textId="2B2D5C0C" w:rsidR="007A7368" w:rsidRPr="00F72FFA" w:rsidRDefault="007A7368" w:rsidP="00A5223D">
      <w:pPr>
        <w:pStyle w:val="Akapitzlist"/>
        <w:numPr>
          <w:ilvl w:val="0"/>
          <w:numId w:val="63"/>
        </w:numPr>
        <w:tabs>
          <w:tab w:val="left" w:pos="426"/>
          <w:tab w:val="left" w:pos="851"/>
        </w:tabs>
        <w:spacing w:line="276" w:lineRule="auto"/>
        <w:ind w:left="426" w:hanging="437"/>
        <w:jc w:val="both"/>
        <w:rPr>
          <w:rFonts w:asciiTheme="majorHAnsi" w:eastAsia="Arial" w:hAnsiTheme="majorHAnsi" w:cstheme="majorHAnsi"/>
        </w:rPr>
      </w:pPr>
      <w:r w:rsidRPr="00F72FFA">
        <w:rPr>
          <w:rFonts w:asciiTheme="majorHAnsi" w:hAnsiTheme="majorHAnsi" w:cstheme="majorHAnsi"/>
        </w:rPr>
        <w:t xml:space="preserve">Zamawiający zastrzega sobie prawo badania podwykonawców i dalszych podwykonawców wprowadzanych na etapie realizacji </w:t>
      </w:r>
      <w:r w:rsidR="00822683">
        <w:rPr>
          <w:rFonts w:asciiTheme="majorHAnsi" w:hAnsiTheme="majorHAnsi" w:cstheme="majorHAnsi"/>
        </w:rPr>
        <w:t>U</w:t>
      </w:r>
      <w:r w:rsidR="00822683" w:rsidRPr="00F72FFA">
        <w:rPr>
          <w:rFonts w:asciiTheme="majorHAnsi" w:hAnsiTheme="majorHAnsi" w:cstheme="majorHAnsi"/>
        </w:rPr>
        <w:t xml:space="preserve">mowy </w:t>
      </w:r>
      <w:r w:rsidRPr="00F72FFA">
        <w:rPr>
          <w:rFonts w:asciiTheme="majorHAnsi" w:hAnsiTheme="majorHAnsi" w:cstheme="majorHAnsi"/>
        </w:rPr>
        <w:t>przez pryzmat zachod</w:t>
      </w:r>
      <w:r w:rsidR="002E0714">
        <w:rPr>
          <w:rFonts w:asciiTheme="majorHAnsi" w:hAnsiTheme="majorHAnsi" w:cstheme="majorHAnsi"/>
        </w:rPr>
        <w:t xml:space="preserve">zenia względem nich przesłanek </w:t>
      </w:r>
      <w:r w:rsidRPr="00F72FFA">
        <w:rPr>
          <w:rFonts w:asciiTheme="majorHAnsi" w:hAnsiTheme="majorHAnsi" w:cstheme="majorHAnsi"/>
        </w:rPr>
        <w:t>do wykluczenia z postępowania (art. 462 ust. 5 ustawy prawo zamówień publicznych</w:t>
      </w:r>
      <w:r w:rsidRPr="00F72FFA">
        <w:rPr>
          <w:rFonts w:asciiTheme="majorHAnsi" w:eastAsia="Arial" w:hAnsiTheme="majorHAnsi" w:cstheme="majorHAnsi"/>
        </w:rPr>
        <w:t>).</w:t>
      </w:r>
    </w:p>
    <w:p w14:paraId="2047C672" w14:textId="77777777" w:rsidR="00054776" w:rsidRPr="00F72FFA" w:rsidRDefault="00054776" w:rsidP="00054776">
      <w:pPr>
        <w:keepNext/>
        <w:keepLines/>
        <w:widowControl w:val="0"/>
        <w:spacing w:line="276" w:lineRule="auto"/>
        <w:jc w:val="center"/>
        <w:outlineLvl w:val="0"/>
        <w:rPr>
          <w:rFonts w:asciiTheme="majorHAnsi" w:eastAsia="Arial" w:hAnsiTheme="majorHAnsi" w:cstheme="majorHAnsi"/>
          <w:b/>
          <w:bCs w:val="0"/>
          <w:sz w:val="22"/>
          <w:szCs w:val="22"/>
        </w:rPr>
      </w:pPr>
    </w:p>
    <w:p w14:paraId="7C94B59D" w14:textId="77777777" w:rsidR="00054776" w:rsidRPr="00F72FFA" w:rsidRDefault="00054776" w:rsidP="00054776">
      <w:pPr>
        <w:spacing w:line="276" w:lineRule="auto"/>
        <w:jc w:val="center"/>
        <w:rPr>
          <w:rFonts w:asciiTheme="majorHAnsi" w:hAnsiTheme="majorHAnsi" w:cstheme="majorHAnsi"/>
          <w:b/>
          <w:sz w:val="22"/>
          <w:szCs w:val="22"/>
        </w:rPr>
      </w:pPr>
      <w:r w:rsidRPr="00F72FFA">
        <w:rPr>
          <w:rFonts w:asciiTheme="majorHAnsi" w:hAnsiTheme="majorHAnsi" w:cstheme="majorHAnsi"/>
          <w:b/>
          <w:sz w:val="22"/>
          <w:szCs w:val="22"/>
        </w:rPr>
        <w:t xml:space="preserve">§ 13. </w:t>
      </w:r>
      <w:r w:rsidRPr="00F72FFA">
        <w:rPr>
          <w:rFonts w:asciiTheme="majorHAnsi" w:eastAsia="Arial" w:hAnsiTheme="majorHAnsi" w:cstheme="majorHAnsi"/>
          <w:b/>
          <w:sz w:val="22"/>
          <w:szCs w:val="22"/>
        </w:rPr>
        <w:t>Zmiany Umowy</w:t>
      </w:r>
    </w:p>
    <w:p w14:paraId="325DE085" w14:textId="024716E1" w:rsidR="000B06DB" w:rsidRPr="00F72FFA"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F72FFA">
        <w:rPr>
          <w:rFonts w:asciiTheme="majorHAnsi" w:hAnsiTheme="majorHAnsi" w:cstheme="majorHAnsi"/>
        </w:rPr>
        <w:t>Zamawiający przewiduje możliwość dokonania zmi</w:t>
      </w:r>
      <w:r w:rsidR="002E0714">
        <w:rPr>
          <w:rFonts w:asciiTheme="majorHAnsi" w:hAnsiTheme="majorHAnsi" w:cstheme="majorHAnsi"/>
        </w:rPr>
        <w:t>an postanowień zawartej Umowy w </w:t>
      </w:r>
      <w:r w:rsidRPr="00F72FFA">
        <w:rPr>
          <w:rFonts w:asciiTheme="majorHAnsi" w:hAnsiTheme="majorHAnsi" w:cstheme="majorHAnsi"/>
        </w:rPr>
        <w:t>okolicznościach określonych w P</w:t>
      </w:r>
      <w:r w:rsidR="003A6398">
        <w:rPr>
          <w:rFonts w:asciiTheme="majorHAnsi" w:hAnsiTheme="majorHAnsi" w:cstheme="majorHAnsi"/>
        </w:rPr>
        <w:t xml:space="preserve">rawie </w:t>
      </w:r>
      <w:r w:rsidRPr="00F72FFA">
        <w:rPr>
          <w:rFonts w:asciiTheme="majorHAnsi" w:hAnsiTheme="majorHAnsi" w:cstheme="majorHAnsi"/>
        </w:rPr>
        <w:t>z</w:t>
      </w:r>
      <w:r w:rsidR="003A6398">
        <w:rPr>
          <w:rFonts w:asciiTheme="majorHAnsi" w:hAnsiTheme="majorHAnsi" w:cstheme="majorHAnsi"/>
        </w:rPr>
        <w:t xml:space="preserve">amówień </w:t>
      </w:r>
      <w:r w:rsidRPr="00F72FFA">
        <w:rPr>
          <w:rFonts w:asciiTheme="majorHAnsi" w:hAnsiTheme="majorHAnsi" w:cstheme="majorHAnsi"/>
        </w:rPr>
        <w:t>p</w:t>
      </w:r>
      <w:r w:rsidR="003A6398">
        <w:rPr>
          <w:rFonts w:asciiTheme="majorHAnsi" w:hAnsiTheme="majorHAnsi" w:cstheme="majorHAnsi"/>
        </w:rPr>
        <w:t>ublicznych</w:t>
      </w:r>
      <w:r w:rsidRPr="00F72FFA">
        <w:rPr>
          <w:rFonts w:asciiTheme="majorHAnsi" w:hAnsiTheme="majorHAnsi" w:cstheme="majorHAnsi"/>
        </w:rPr>
        <w:t>, wystąpienia robót dodatkowych, zaniechanych lub zamiennych, których wykonanie ma na celu prawidłowe zrealizowanie przedmiotu zamówienia</w:t>
      </w:r>
      <w:r w:rsidR="00BF7EA8">
        <w:rPr>
          <w:rFonts w:asciiTheme="majorHAnsi" w:hAnsiTheme="majorHAnsi" w:cstheme="majorHAnsi"/>
        </w:rPr>
        <w:t xml:space="preserve"> opisanych w </w:t>
      </w:r>
      <w:r w:rsidR="00810D9A" w:rsidRPr="00810D9A">
        <w:rPr>
          <w:rFonts w:asciiTheme="majorHAnsi" w:hAnsiTheme="majorHAnsi" w:cstheme="majorHAnsi"/>
        </w:rPr>
        <w:t>§</w:t>
      </w:r>
      <w:r w:rsidR="00BF7EA8">
        <w:rPr>
          <w:rFonts w:asciiTheme="majorHAnsi" w:hAnsiTheme="majorHAnsi" w:cstheme="majorHAnsi"/>
        </w:rPr>
        <w:t>13a</w:t>
      </w:r>
      <w:r w:rsidRPr="00F72FFA">
        <w:rPr>
          <w:rFonts w:asciiTheme="majorHAnsi" w:hAnsiTheme="majorHAnsi" w:cstheme="majorHAnsi"/>
        </w:rPr>
        <w:t xml:space="preserve"> oraz innych wyraźnie przewidzianyc</w:t>
      </w:r>
      <w:r w:rsidR="003E67EF" w:rsidRPr="00F72FFA">
        <w:rPr>
          <w:rFonts w:asciiTheme="majorHAnsi" w:hAnsiTheme="majorHAnsi" w:cstheme="majorHAnsi"/>
        </w:rPr>
        <w:t xml:space="preserve">h </w:t>
      </w:r>
      <w:r w:rsidRPr="00F72FFA">
        <w:rPr>
          <w:rFonts w:asciiTheme="majorHAnsi" w:hAnsiTheme="majorHAnsi" w:cstheme="majorHAnsi"/>
        </w:rPr>
        <w:t>w treści Umowy, w tym:</w:t>
      </w:r>
    </w:p>
    <w:p w14:paraId="30FFBDC8" w14:textId="37981ECC" w:rsidR="00F23A0C" w:rsidRPr="00033693" w:rsidRDefault="00F23A0C" w:rsidP="00A5223D">
      <w:pPr>
        <w:pStyle w:val="Akapitzlist"/>
        <w:widowControl w:val="0"/>
        <w:numPr>
          <w:ilvl w:val="0"/>
          <w:numId w:val="47"/>
        </w:numPr>
        <w:spacing w:line="276" w:lineRule="auto"/>
        <w:jc w:val="both"/>
        <w:rPr>
          <w:rFonts w:asciiTheme="majorHAnsi" w:eastAsia="Arial" w:hAnsiTheme="majorHAnsi" w:cstheme="majorHAnsi"/>
        </w:rPr>
      </w:pPr>
      <w:r w:rsidRPr="00033693">
        <w:rPr>
          <w:rFonts w:asciiTheme="majorHAnsi" w:eastAsia="Arial" w:hAnsiTheme="majorHAnsi" w:cstheme="majorHAnsi"/>
        </w:rPr>
        <w:t>zastąpienia osób wskazanych w wykazie osób innymi osobami o co najmniej takich kwalifikacjach i doświadczeniu zawodowym jak określone w SWZ, w przypadku wystąpienia okoliczności trwale uniemożliwiającej wykonywanie Umowy przez Wykonawcę za pomocą osób wskazanych w wykazie osób (w tym długotrwałej choroby i śmierci) i jedynie pod warunkiem uzyskania zgody Zamawiającego na tę zmianę</w:t>
      </w:r>
      <w:r w:rsidR="00565EFD" w:rsidRPr="00033693">
        <w:rPr>
          <w:rFonts w:asciiTheme="majorHAnsi" w:eastAsia="Arial" w:hAnsiTheme="majorHAnsi" w:cstheme="majorHAnsi"/>
        </w:rPr>
        <w:t>;</w:t>
      </w:r>
    </w:p>
    <w:p w14:paraId="4B9E30C6" w14:textId="195747D4" w:rsidR="000B06DB" w:rsidRPr="00565EFD" w:rsidRDefault="000B06DB" w:rsidP="00A5223D">
      <w:pPr>
        <w:pStyle w:val="Akapitzlist"/>
        <w:widowControl w:val="0"/>
        <w:numPr>
          <w:ilvl w:val="0"/>
          <w:numId w:val="47"/>
        </w:numPr>
        <w:spacing w:line="276" w:lineRule="auto"/>
        <w:jc w:val="both"/>
        <w:rPr>
          <w:rFonts w:asciiTheme="majorHAnsi" w:eastAsia="Arial" w:hAnsiTheme="majorHAnsi" w:cstheme="majorHAnsi"/>
        </w:rPr>
      </w:pPr>
      <w:r w:rsidRPr="00565EFD">
        <w:rPr>
          <w:rFonts w:asciiTheme="majorHAnsi" w:eastAsia="Arial" w:hAnsiTheme="majorHAnsi" w:cstheme="majorHAnsi"/>
        </w:rPr>
        <w:t xml:space="preserve">zastąpienia </w:t>
      </w:r>
      <w:r w:rsidR="00BB128C" w:rsidRPr="00565EFD">
        <w:rPr>
          <w:rFonts w:asciiTheme="majorHAnsi" w:eastAsia="Arial" w:hAnsiTheme="majorHAnsi" w:cstheme="majorHAnsi"/>
        </w:rPr>
        <w:t>podwykonawcy</w:t>
      </w:r>
      <w:r w:rsidR="004C4492">
        <w:rPr>
          <w:rFonts w:asciiTheme="majorHAnsi" w:eastAsia="Arial" w:hAnsiTheme="majorHAnsi" w:cstheme="majorHAnsi"/>
        </w:rPr>
        <w:t xml:space="preserve"> wskazanego w umowie</w:t>
      </w:r>
      <w:r w:rsidRPr="00565EFD">
        <w:rPr>
          <w:rFonts w:asciiTheme="majorHAnsi" w:eastAsia="Arial" w:hAnsiTheme="majorHAnsi" w:cstheme="majorHAnsi"/>
        </w:rPr>
        <w:t xml:space="preserve"> innym podmiotem o co najmnie</w:t>
      </w:r>
      <w:r w:rsidR="002E0714" w:rsidRPr="00565EFD">
        <w:rPr>
          <w:rFonts w:asciiTheme="majorHAnsi" w:eastAsia="Arial" w:hAnsiTheme="majorHAnsi" w:cstheme="majorHAnsi"/>
        </w:rPr>
        <w:t>j takich samych kwalifikacjach i </w:t>
      </w:r>
      <w:r w:rsidRPr="00565EFD">
        <w:rPr>
          <w:rFonts w:asciiTheme="majorHAnsi" w:eastAsia="Arial" w:hAnsiTheme="majorHAnsi" w:cstheme="majorHAnsi"/>
        </w:rPr>
        <w:t xml:space="preserve">doświadczeniu zawodowym jak podmiot zastępowany, w sytuacji, gdy Wykonawca nie dysponuje już zasobami wskazanego w ofercie podmiotu,  pod warunkiem wykazania, że zastępujący podmiot spełnia określone w dokumentach zamówienia warunki </w:t>
      </w:r>
      <w:r w:rsidRPr="00565EFD">
        <w:rPr>
          <w:rFonts w:asciiTheme="majorHAnsi" w:eastAsia="Arial" w:hAnsiTheme="majorHAnsi" w:cstheme="majorHAnsi"/>
        </w:rPr>
        <w:lastRenderedPageBreak/>
        <w:t>udziału w postępowaniu i uzyskania zgody Zamawiającego na tę zmianę;</w:t>
      </w:r>
    </w:p>
    <w:p w14:paraId="2AAEEDE1" w14:textId="47A052E2" w:rsidR="000B06DB" w:rsidRPr="00F72FFA" w:rsidRDefault="000B06DB" w:rsidP="00A5223D">
      <w:pPr>
        <w:pStyle w:val="Akapitzlist"/>
        <w:widowControl w:val="0"/>
        <w:numPr>
          <w:ilvl w:val="0"/>
          <w:numId w:val="47"/>
        </w:numPr>
        <w:spacing w:line="276" w:lineRule="auto"/>
        <w:jc w:val="both"/>
        <w:rPr>
          <w:rFonts w:asciiTheme="majorHAnsi" w:eastAsia="Arial" w:hAnsiTheme="majorHAnsi" w:cstheme="majorHAnsi"/>
        </w:rPr>
      </w:pPr>
      <w:r w:rsidRPr="00F72FFA">
        <w:rPr>
          <w:rFonts w:asciiTheme="majorHAnsi" w:eastAsia="Arial" w:hAnsiTheme="majorHAnsi" w:cstheme="majorHAnsi"/>
        </w:rPr>
        <w:t xml:space="preserve">zmian w kolejności i terminach wykonywania </w:t>
      </w:r>
      <w:r w:rsidR="00826FE3">
        <w:rPr>
          <w:rFonts w:asciiTheme="majorHAnsi" w:eastAsia="Arial" w:hAnsiTheme="majorHAnsi" w:cstheme="majorHAnsi"/>
        </w:rPr>
        <w:t>Robót</w:t>
      </w:r>
      <w:r w:rsidRPr="00F72FFA">
        <w:rPr>
          <w:rFonts w:asciiTheme="majorHAnsi" w:eastAsia="Arial" w:hAnsiTheme="majorHAnsi" w:cstheme="majorHAnsi"/>
        </w:rPr>
        <w:t xml:space="preserve"> lub terminach końcowym lub pośrednich wykonania </w:t>
      </w:r>
      <w:r w:rsidR="00822683">
        <w:rPr>
          <w:rFonts w:asciiTheme="majorHAnsi" w:eastAsia="Arial" w:hAnsiTheme="majorHAnsi" w:cstheme="majorHAnsi"/>
        </w:rPr>
        <w:t>U</w:t>
      </w:r>
      <w:r w:rsidR="00822683" w:rsidRPr="00F72FFA">
        <w:rPr>
          <w:rFonts w:asciiTheme="majorHAnsi" w:eastAsia="Arial" w:hAnsiTheme="majorHAnsi" w:cstheme="majorHAnsi"/>
        </w:rPr>
        <w:t>mowy</w:t>
      </w:r>
      <w:r w:rsidRPr="00F72FFA">
        <w:rPr>
          <w:rFonts w:asciiTheme="majorHAnsi" w:eastAsia="Arial" w:hAnsiTheme="majorHAnsi" w:cstheme="majorHAnsi"/>
        </w:rPr>
        <w:t>, wymuszonych okolicznościami niedając</w:t>
      </w:r>
      <w:r w:rsidR="002E0714">
        <w:rPr>
          <w:rFonts w:asciiTheme="majorHAnsi" w:eastAsia="Arial" w:hAnsiTheme="majorHAnsi" w:cstheme="majorHAnsi"/>
        </w:rPr>
        <w:t xml:space="preserve">ymi się wcześniej przewidzieć, </w:t>
      </w:r>
      <w:r w:rsidRPr="00F72FFA">
        <w:rPr>
          <w:rFonts w:asciiTheme="majorHAnsi" w:eastAsia="Arial" w:hAnsiTheme="majorHAnsi" w:cstheme="majorHAnsi"/>
        </w:rPr>
        <w:t xml:space="preserve">które nie wynikają z przyczyn zależnych od Wykonawcy, a które uniemożliwiają wykonanie </w:t>
      </w:r>
      <w:r w:rsidR="00826FE3">
        <w:rPr>
          <w:rFonts w:asciiTheme="majorHAnsi" w:eastAsia="Arial" w:hAnsiTheme="majorHAnsi" w:cstheme="majorHAnsi"/>
        </w:rPr>
        <w:t>Robót</w:t>
      </w:r>
      <w:r w:rsidRPr="00F72FFA">
        <w:rPr>
          <w:rFonts w:asciiTheme="majorHAnsi" w:eastAsia="Arial" w:hAnsiTheme="majorHAnsi" w:cstheme="majorHAnsi"/>
        </w:rPr>
        <w:t xml:space="preserve"> w dotychczas ustalonych terminach, w tym ewentualną zmianę terminu końcowego realizacji niniejszej Umowy, gdy są spowodowane:</w:t>
      </w:r>
    </w:p>
    <w:p w14:paraId="13E8AC14" w14:textId="77777777" w:rsidR="000B06DB" w:rsidRPr="00F72FFA" w:rsidRDefault="000B06DB" w:rsidP="00A5223D">
      <w:pPr>
        <w:numPr>
          <w:ilvl w:val="0"/>
          <w:numId w:val="35"/>
        </w:numPr>
        <w:spacing w:line="276" w:lineRule="auto"/>
        <w:ind w:left="1134" w:hanging="294"/>
        <w:contextualSpacing/>
        <w:jc w:val="both"/>
        <w:rPr>
          <w:rFonts w:asciiTheme="majorHAnsi" w:eastAsia="Calibri" w:hAnsiTheme="majorHAnsi" w:cstheme="majorHAnsi"/>
          <w:bCs w:val="0"/>
          <w:kern w:val="0"/>
          <w:sz w:val="22"/>
          <w:szCs w:val="22"/>
          <w:lang w:eastAsia="en-US"/>
        </w:rPr>
      </w:pPr>
      <w:r w:rsidRPr="00F72FFA">
        <w:rPr>
          <w:rFonts w:asciiTheme="majorHAnsi" w:eastAsia="Calibri" w:hAnsiTheme="majorHAnsi" w:cstheme="majorHAnsi"/>
          <w:bCs w:val="0"/>
          <w:kern w:val="0"/>
          <w:sz w:val="22"/>
          <w:szCs w:val="22"/>
          <w:lang w:eastAsia="en-US"/>
        </w:rPr>
        <w:t xml:space="preserve">działaniami osób trzecich (np. właściwych instytucji, organów), </w:t>
      </w:r>
    </w:p>
    <w:p w14:paraId="601E3ED9" w14:textId="4CF3657E" w:rsidR="000B06DB" w:rsidRDefault="000B06DB" w:rsidP="00A5223D">
      <w:pPr>
        <w:numPr>
          <w:ilvl w:val="0"/>
          <w:numId w:val="35"/>
        </w:numPr>
        <w:spacing w:line="276" w:lineRule="auto"/>
        <w:ind w:left="1134" w:hanging="294"/>
        <w:contextualSpacing/>
        <w:jc w:val="both"/>
        <w:rPr>
          <w:rFonts w:asciiTheme="majorHAnsi" w:eastAsia="Calibri" w:hAnsiTheme="majorHAnsi" w:cstheme="majorHAnsi"/>
          <w:bCs w:val="0"/>
          <w:kern w:val="0"/>
          <w:sz w:val="22"/>
          <w:szCs w:val="22"/>
          <w:lang w:eastAsia="en-US"/>
        </w:rPr>
      </w:pPr>
      <w:r w:rsidRPr="00F72FFA">
        <w:rPr>
          <w:rFonts w:asciiTheme="majorHAnsi" w:eastAsia="Calibri" w:hAnsiTheme="majorHAnsi" w:cstheme="majorHAnsi"/>
          <w:bCs w:val="0"/>
          <w:kern w:val="0"/>
          <w:sz w:val="22"/>
          <w:szCs w:val="22"/>
          <w:lang w:eastAsia="en-US"/>
        </w:rPr>
        <w:t xml:space="preserve">warunkami atmosferycznymi uniemożliwiającymi realizację Umowy, znacznie odbiegającymi od przeciętnych dla danego okresu (np. huraganów, powodzi, mrozów poniżej temp. -15°C), </w:t>
      </w:r>
    </w:p>
    <w:p w14:paraId="3089808B" w14:textId="6F3F35AD" w:rsidR="00B878BF" w:rsidRDefault="00B878BF" w:rsidP="00A5223D">
      <w:pPr>
        <w:numPr>
          <w:ilvl w:val="0"/>
          <w:numId w:val="35"/>
        </w:numPr>
        <w:spacing w:line="276" w:lineRule="auto"/>
        <w:ind w:left="1134" w:hanging="294"/>
        <w:contextualSpacing/>
        <w:jc w:val="both"/>
        <w:rPr>
          <w:rFonts w:asciiTheme="majorHAnsi" w:eastAsia="Calibri" w:hAnsiTheme="majorHAnsi" w:cstheme="majorHAnsi"/>
          <w:bCs w:val="0"/>
          <w:kern w:val="0"/>
          <w:sz w:val="22"/>
          <w:szCs w:val="22"/>
          <w:lang w:eastAsia="en-US"/>
        </w:rPr>
      </w:pPr>
      <w:r w:rsidRPr="00B878BF">
        <w:rPr>
          <w:rFonts w:asciiTheme="majorHAnsi" w:eastAsia="Calibri" w:hAnsiTheme="majorHAnsi" w:cstheme="majorHAnsi"/>
          <w:bCs w:val="0"/>
          <w:kern w:val="0"/>
          <w:sz w:val="22"/>
          <w:szCs w:val="22"/>
          <w:lang w:eastAsia="en-US"/>
        </w:rPr>
        <w:t>wystąpieni</w:t>
      </w:r>
      <w:r>
        <w:rPr>
          <w:rFonts w:asciiTheme="majorHAnsi" w:eastAsia="Calibri" w:hAnsiTheme="majorHAnsi" w:cstheme="majorHAnsi"/>
          <w:bCs w:val="0"/>
          <w:kern w:val="0"/>
          <w:sz w:val="22"/>
          <w:szCs w:val="22"/>
          <w:lang w:eastAsia="en-US"/>
        </w:rPr>
        <w:t>em</w:t>
      </w:r>
      <w:r w:rsidRPr="00B878BF">
        <w:rPr>
          <w:rFonts w:asciiTheme="majorHAnsi" w:eastAsia="Calibri" w:hAnsiTheme="majorHAnsi" w:cstheme="majorHAnsi"/>
          <w:bCs w:val="0"/>
          <w:kern w:val="0"/>
          <w:sz w:val="22"/>
          <w:szCs w:val="22"/>
          <w:lang w:eastAsia="en-US"/>
        </w:rPr>
        <w:t xml:space="preserve"> w trakcie realizacji zadania przeszkód o obiektywnym charakterze </w:t>
      </w:r>
      <w:r>
        <w:rPr>
          <w:rFonts w:asciiTheme="majorHAnsi" w:eastAsia="Calibri" w:hAnsiTheme="majorHAnsi" w:cstheme="majorHAnsi"/>
          <w:bCs w:val="0"/>
          <w:kern w:val="0"/>
          <w:sz w:val="22"/>
          <w:szCs w:val="22"/>
          <w:lang w:eastAsia="en-US"/>
        </w:rPr>
        <w:t xml:space="preserve">tj. </w:t>
      </w:r>
      <w:r w:rsidRPr="00B878BF">
        <w:rPr>
          <w:rFonts w:asciiTheme="majorHAnsi" w:eastAsia="Calibri" w:hAnsiTheme="majorHAnsi" w:cstheme="majorHAnsi"/>
          <w:bCs w:val="0"/>
          <w:kern w:val="0"/>
          <w:sz w:val="22"/>
          <w:szCs w:val="22"/>
          <w:lang w:eastAsia="en-US"/>
        </w:rPr>
        <w:t>zdarzenia nadzwyczajne, zewnętrzne, niemożliwe do zapobieżenia, mieszczące się w zakresie pojęciowym tzw. siły wyższej</w:t>
      </w:r>
      <w:r>
        <w:rPr>
          <w:rFonts w:asciiTheme="majorHAnsi" w:eastAsia="Calibri" w:hAnsiTheme="majorHAnsi" w:cstheme="majorHAnsi"/>
          <w:bCs w:val="0"/>
          <w:kern w:val="0"/>
          <w:sz w:val="22"/>
          <w:szCs w:val="22"/>
          <w:lang w:eastAsia="en-US"/>
        </w:rPr>
        <w:t>,</w:t>
      </w:r>
    </w:p>
    <w:p w14:paraId="4A485B51" w14:textId="6F3E6132" w:rsidR="00B878BF" w:rsidRPr="004B2837" w:rsidRDefault="00B878BF" w:rsidP="00A5223D">
      <w:pPr>
        <w:numPr>
          <w:ilvl w:val="0"/>
          <w:numId w:val="35"/>
        </w:numPr>
        <w:spacing w:line="276" w:lineRule="auto"/>
        <w:ind w:left="1134" w:hanging="294"/>
        <w:contextualSpacing/>
        <w:jc w:val="both"/>
        <w:rPr>
          <w:rFonts w:asciiTheme="majorHAnsi" w:eastAsia="Calibri" w:hAnsiTheme="majorHAnsi" w:cstheme="majorHAnsi"/>
          <w:bCs w:val="0"/>
          <w:kern w:val="0"/>
          <w:sz w:val="22"/>
          <w:szCs w:val="22"/>
          <w:lang w:eastAsia="en-US"/>
        </w:rPr>
      </w:pPr>
      <w:r w:rsidRPr="00F72FFA">
        <w:rPr>
          <w:rFonts w:asciiTheme="majorHAnsi" w:eastAsia="Calibri" w:hAnsiTheme="majorHAnsi" w:cstheme="majorHAnsi"/>
          <w:bCs w:val="0"/>
          <w:kern w:val="0"/>
          <w:sz w:val="22"/>
          <w:szCs w:val="22"/>
          <w:lang w:eastAsia="en-US"/>
        </w:rPr>
        <w:t xml:space="preserve">koniecznością </w:t>
      </w:r>
      <w:r>
        <w:rPr>
          <w:rFonts w:asciiTheme="majorHAnsi" w:eastAsia="Calibri" w:hAnsiTheme="majorHAnsi" w:cstheme="majorHAnsi"/>
          <w:bCs w:val="0"/>
          <w:kern w:val="0"/>
          <w:sz w:val="22"/>
          <w:szCs w:val="22"/>
          <w:lang w:eastAsia="en-US"/>
        </w:rPr>
        <w:t xml:space="preserve">realizacji robót dodatkowych </w:t>
      </w:r>
      <w:r w:rsidRPr="00F72FFA">
        <w:rPr>
          <w:rFonts w:asciiTheme="majorHAnsi" w:eastAsia="Calibri" w:hAnsiTheme="majorHAnsi" w:cstheme="majorHAnsi"/>
          <w:bCs w:val="0"/>
          <w:kern w:val="0"/>
          <w:sz w:val="22"/>
          <w:szCs w:val="22"/>
          <w:lang w:eastAsia="en-US"/>
        </w:rPr>
        <w:t xml:space="preserve">niezbędnych dla prawidłowej realizacji Umowy </w:t>
      </w:r>
      <w:r w:rsidRPr="004B2837">
        <w:rPr>
          <w:rFonts w:asciiTheme="majorHAnsi" w:eastAsia="Calibri" w:hAnsiTheme="majorHAnsi" w:cstheme="majorHAnsi"/>
          <w:bCs w:val="0"/>
          <w:kern w:val="0"/>
          <w:sz w:val="22"/>
          <w:szCs w:val="22"/>
          <w:lang w:eastAsia="en-US"/>
        </w:rPr>
        <w:t>wpływających na kolejność i termin wykonywania Robót,</w:t>
      </w:r>
    </w:p>
    <w:p w14:paraId="48EE748C" w14:textId="009147F1" w:rsidR="000B06DB" w:rsidRPr="00DF1476" w:rsidRDefault="000B06DB" w:rsidP="00A5223D">
      <w:pPr>
        <w:numPr>
          <w:ilvl w:val="0"/>
          <w:numId w:val="35"/>
        </w:numPr>
        <w:spacing w:line="276" w:lineRule="auto"/>
        <w:ind w:left="1134" w:hanging="294"/>
        <w:contextualSpacing/>
        <w:jc w:val="both"/>
        <w:rPr>
          <w:rFonts w:asciiTheme="majorHAnsi" w:eastAsia="Calibri" w:hAnsiTheme="majorHAnsi" w:cstheme="majorHAnsi"/>
          <w:bCs w:val="0"/>
          <w:kern w:val="0"/>
          <w:sz w:val="22"/>
          <w:szCs w:val="22"/>
          <w:lang w:eastAsia="en-US"/>
        </w:rPr>
      </w:pPr>
      <w:r w:rsidRPr="00DF1476">
        <w:rPr>
          <w:rFonts w:asciiTheme="majorHAnsi" w:eastAsia="Calibri" w:hAnsiTheme="majorHAnsi" w:cstheme="majorHAnsi"/>
          <w:bCs w:val="0"/>
          <w:kern w:val="0"/>
          <w:sz w:val="22"/>
          <w:szCs w:val="22"/>
          <w:lang w:eastAsia="en-US"/>
        </w:rPr>
        <w:t xml:space="preserve">koniecznością podjęcia zamówień dodatkowych, niezbędnych dla prawidłowej realizacji Umowy wpływających na kolejność i termin wykonywania </w:t>
      </w:r>
      <w:r w:rsidR="00B878BF" w:rsidRPr="00DF1476">
        <w:rPr>
          <w:rFonts w:asciiTheme="majorHAnsi" w:eastAsia="Calibri" w:hAnsiTheme="majorHAnsi" w:cstheme="majorHAnsi"/>
          <w:bCs w:val="0"/>
          <w:kern w:val="0"/>
          <w:sz w:val="22"/>
          <w:szCs w:val="22"/>
          <w:lang w:eastAsia="en-US"/>
        </w:rPr>
        <w:t>R</w:t>
      </w:r>
      <w:r w:rsidRPr="00DF1476">
        <w:rPr>
          <w:rFonts w:asciiTheme="majorHAnsi" w:eastAsia="Calibri" w:hAnsiTheme="majorHAnsi" w:cstheme="majorHAnsi"/>
          <w:bCs w:val="0"/>
          <w:kern w:val="0"/>
          <w:sz w:val="22"/>
          <w:szCs w:val="22"/>
          <w:lang w:eastAsia="en-US"/>
        </w:rPr>
        <w:t>obót,</w:t>
      </w:r>
    </w:p>
    <w:p w14:paraId="7EF9F0E7" w14:textId="5B03DD35" w:rsidR="000B06DB" w:rsidRDefault="000B06DB" w:rsidP="00A5223D">
      <w:pPr>
        <w:numPr>
          <w:ilvl w:val="0"/>
          <w:numId w:val="35"/>
        </w:numPr>
        <w:spacing w:line="276" w:lineRule="auto"/>
        <w:ind w:left="1134" w:hanging="294"/>
        <w:contextualSpacing/>
        <w:jc w:val="both"/>
        <w:rPr>
          <w:rFonts w:asciiTheme="majorHAnsi" w:eastAsia="Calibri" w:hAnsiTheme="majorHAnsi" w:cstheme="majorHAnsi"/>
          <w:bCs w:val="0"/>
          <w:kern w:val="0"/>
          <w:sz w:val="22"/>
          <w:szCs w:val="22"/>
          <w:lang w:eastAsia="en-US"/>
        </w:rPr>
      </w:pPr>
      <w:r w:rsidRPr="00F72FFA">
        <w:rPr>
          <w:rFonts w:asciiTheme="majorHAnsi" w:eastAsia="Calibri" w:hAnsiTheme="majorHAnsi" w:cstheme="majorHAnsi"/>
          <w:bCs w:val="0"/>
          <w:kern w:val="0"/>
          <w:sz w:val="22"/>
          <w:szCs w:val="22"/>
          <w:lang w:eastAsia="en-US"/>
        </w:rPr>
        <w:t xml:space="preserve">następstwem okoliczności leżących po stronie Zamawiającego, takich jak: opóźnienie, utrudnienia </w:t>
      </w:r>
      <w:r w:rsidR="00826FE3">
        <w:rPr>
          <w:rFonts w:asciiTheme="majorHAnsi" w:eastAsia="Calibri" w:hAnsiTheme="majorHAnsi" w:cstheme="majorHAnsi"/>
          <w:bCs w:val="0"/>
          <w:kern w:val="0"/>
          <w:sz w:val="22"/>
          <w:szCs w:val="22"/>
          <w:lang w:eastAsia="en-US"/>
        </w:rPr>
        <w:t>Robót</w:t>
      </w:r>
      <w:r w:rsidRPr="00F72FFA">
        <w:rPr>
          <w:rFonts w:asciiTheme="majorHAnsi" w:eastAsia="Calibri" w:hAnsiTheme="majorHAnsi" w:cstheme="majorHAnsi"/>
          <w:bCs w:val="0"/>
          <w:kern w:val="0"/>
          <w:sz w:val="22"/>
          <w:szCs w:val="22"/>
          <w:lang w:eastAsia="en-US"/>
        </w:rPr>
        <w:t xml:space="preserve">, zawieszenie </w:t>
      </w:r>
      <w:r w:rsidR="00826FE3">
        <w:rPr>
          <w:rFonts w:asciiTheme="majorHAnsi" w:eastAsia="Calibri" w:hAnsiTheme="majorHAnsi" w:cstheme="majorHAnsi"/>
          <w:bCs w:val="0"/>
          <w:kern w:val="0"/>
          <w:sz w:val="22"/>
          <w:szCs w:val="22"/>
          <w:lang w:eastAsia="en-US"/>
        </w:rPr>
        <w:t>Robót</w:t>
      </w:r>
      <w:r w:rsidRPr="00F72FFA">
        <w:rPr>
          <w:rFonts w:asciiTheme="majorHAnsi" w:eastAsia="Calibri" w:hAnsiTheme="majorHAnsi" w:cstheme="majorHAnsi"/>
          <w:bCs w:val="0"/>
          <w:kern w:val="0"/>
          <w:sz w:val="22"/>
          <w:szCs w:val="22"/>
          <w:lang w:eastAsia="en-US"/>
        </w:rPr>
        <w:t xml:space="preserve"> lub inne przeszkody leżące po stronie Zamawiającego,</w:t>
      </w:r>
    </w:p>
    <w:p w14:paraId="559BCA26" w14:textId="0E8C17A6" w:rsidR="000B06DB" w:rsidRPr="0075028C" w:rsidRDefault="000B06DB" w:rsidP="00A5223D">
      <w:pPr>
        <w:numPr>
          <w:ilvl w:val="0"/>
          <w:numId w:val="35"/>
        </w:numPr>
        <w:spacing w:line="276" w:lineRule="auto"/>
        <w:ind w:left="1134" w:hanging="294"/>
        <w:contextualSpacing/>
        <w:jc w:val="both"/>
        <w:rPr>
          <w:rFonts w:asciiTheme="majorHAnsi" w:eastAsia="Calibri" w:hAnsiTheme="majorHAnsi" w:cstheme="majorHAnsi"/>
          <w:bCs w:val="0"/>
          <w:kern w:val="0"/>
          <w:sz w:val="22"/>
          <w:szCs w:val="22"/>
          <w:lang w:eastAsia="en-US"/>
        </w:rPr>
      </w:pPr>
      <w:r w:rsidRPr="0075028C">
        <w:rPr>
          <w:rFonts w:asciiTheme="majorHAnsi" w:eastAsia="Calibri" w:hAnsiTheme="majorHAnsi" w:cstheme="majorHAnsi"/>
          <w:bCs w:val="0"/>
          <w:kern w:val="0"/>
          <w:sz w:val="22"/>
          <w:szCs w:val="22"/>
          <w:lang w:eastAsia="en-US"/>
        </w:rPr>
        <w:t xml:space="preserve">terminy pośrednie wykonania </w:t>
      </w:r>
      <w:r w:rsidR="00822683" w:rsidRPr="0075028C">
        <w:rPr>
          <w:rFonts w:asciiTheme="majorHAnsi" w:eastAsia="Calibri" w:hAnsiTheme="majorHAnsi" w:cstheme="majorHAnsi"/>
          <w:bCs w:val="0"/>
          <w:kern w:val="0"/>
          <w:sz w:val="22"/>
          <w:szCs w:val="22"/>
          <w:lang w:eastAsia="en-US"/>
        </w:rPr>
        <w:t xml:space="preserve">Umowy </w:t>
      </w:r>
      <w:r w:rsidRPr="0075028C">
        <w:rPr>
          <w:rFonts w:asciiTheme="majorHAnsi" w:eastAsia="Calibri" w:hAnsiTheme="majorHAnsi" w:cstheme="majorHAnsi"/>
          <w:bCs w:val="0"/>
          <w:kern w:val="0"/>
          <w:sz w:val="22"/>
          <w:szCs w:val="22"/>
          <w:lang w:eastAsia="en-US"/>
        </w:rPr>
        <w:t>oraz termin koń</w:t>
      </w:r>
      <w:r w:rsidR="002E0714" w:rsidRPr="0075028C">
        <w:rPr>
          <w:rFonts w:asciiTheme="majorHAnsi" w:eastAsia="Calibri" w:hAnsiTheme="majorHAnsi" w:cstheme="majorHAnsi"/>
          <w:bCs w:val="0"/>
          <w:kern w:val="0"/>
          <w:sz w:val="22"/>
          <w:szCs w:val="22"/>
          <w:lang w:eastAsia="en-US"/>
        </w:rPr>
        <w:t xml:space="preserve">cowy mogą ulec zmianie o czas, </w:t>
      </w:r>
      <w:r w:rsidRPr="0075028C">
        <w:rPr>
          <w:rFonts w:asciiTheme="majorHAnsi" w:eastAsia="Calibri" w:hAnsiTheme="majorHAnsi" w:cstheme="majorHAnsi"/>
          <w:bCs w:val="0"/>
          <w:kern w:val="0"/>
          <w:sz w:val="22"/>
          <w:szCs w:val="22"/>
          <w:lang w:eastAsia="en-US"/>
        </w:rPr>
        <w:t xml:space="preserve">w jakim wyżej wskazane okoliczności wpłynęły na termin/y wykonania </w:t>
      </w:r>
      <w:r w:rsidR="00822683" w:rsidRPr="0075028C">
        <w:rPr>
          <w:rFonts w:asciiTheme="majorHAnsi" w:eastAsia="Calibri" w:hAnsiTheme="majorHAnsi" w:cstheme="majorHAnsi"/>
          <w:bCs w:val="0"/>
          <w:kern w:val="0"/>
          <w:sz w:val="22"/>
          <w:szCs w:val="22"/>
          <w:lang w:eastAsia="en-US"/>
        </w:rPr>
        <w:t xml:space="preserve">Umowy </w:t>
      </w:r>
      <w:r w:rsidRPr="0075028C">
        <w:rPr>
          <w:rFonts w:asciiTheme="majorHAnsi" w:eastAsia="Calibri" w:hAnsiTheme="majorHAnsi" w:cstheme="majorHAnsi"/>
          <w:bCs w:val="0"/>
          <w:kern w:val="0"/>
          <w:sz w:val="22"/>
          <w:szCs w:val="22"/>
          <w:lang w:eastAsia="en-US"/>
        </w:rPr>
        <w:t>przez Wykonawcę, to jest uniemożliwiły Wykonawcy terminową realizację Przedmiotu Umowy</w:t>
      </w:r>
      <w:r w:rsidR="00B878BF">
        <w:rPr>
          <w:rFonts w:asciiTheme="majorHAnsi" w:eastAsia="Calibri" w:hAnsiTheme="majorHAnsi" w:cstheme="majorHAnsi"/>
          <w:bCs w:val="0"/>
          <w:kern w:val="0"/>
          <w:sz w:val="22"/>
          <w:szCs w:val="22"/>
          <w:lang w:eastAsia="en-US"/>
        </w:rPr>
        <w:t>;</w:t>
      </w:r>
    </w:p>
    <w:p w14:paraId="54A6F3F0" w14:textId="2E3C50AF" w:rsidR="000B06DB" w:rsidRPr="00F72FFA" w:rsidRDefault="000B06DB" w:rsidP="00A5223D">
      <w:pPr>
        <w:pStyle w:val="Akapitzlist"/>
        <w:widowControl w:val="0"/>
        <w:numPr>
          <w:ilvl w:val="0"/>
          <w:numId w:val="47"/>
        </w:numPr>
        <w:spacing w:line="276" w:lineRule="auto"/>
        <w:jc w:val="both"/>
        <w:rPr>
          <w:rFonts w:asciiTheme="majorHAnsi" w:eastAsia="Arial" w:hAnsiTheme="majorHAnsi" w:cstheme="majorHAnsi"/>
        </w:rPr>
      </w:pPr>
      <w:r w:rsidRPr="00F72FFA">
        <w:rPr>
          <w:rFonts w:asciiTheme="majorHAnsi" w:eastAsia="Arial" w:hAnsiTheme="majorHAnsi" w:cstheme="majorHAnsi"/>
        </w:rPr>
        <w:t xml:space="preserve">zmian zakresu robót planowanych do powierzenia podwykonawcom </w:t>
      </w:r>
      <w:r w:rsidR="00A63EFA">
        <w:rPr>
          <w:rFonts w:asciiTheme="majorHAnsi" w:eastAsia="Arial" w:hAnsiTheme="majorHAnsi" w:cstheme="majorHAnsi"/>
        </w:rPr>
        <w:t xml:space="preserve">wskazanym w ofercie Wykonawcy, </w:t>
      </w:r>
      <w:r w:rsidRPr="00F72FFA">
        <w:rPr>
          <w:rFonts w:asciiTheme="majorHAnsi" w:eastAsia="Arial" w:hAnsiTheme="majorHAnsi" w:cstheme="majorHAnsi"/>
        </w:rPr>
        <w:t>w szczególnie uzasadnionych przypadkach, wymuszonych okolicznościami niedając</w:t>
      </w:r>
      <w:r w:rsidR="002E0714">
        <w:rPr>
          <w:rFonts w:asciiTheme="majorHAnsi" w:eastAsia="Arial" w:hAnsiTheme="majorHAnsi" w:cstheme="majorHAnsi"/>
        </w:rPr>
        <w:t xml:space="preserve">ymi się wcześniej przewidzieć, </w:t>
      </w:r>
      <w:r w:rsidRPr="00F72FFA">
        <w:rPr>
          <w:rFonts w:asciiTheme="majorHAnsi" w:eastAsia="Arial" w:hAnsiTheme="majorHAnsi" w:cstheme="majorHAnsi"/>
        </w:rPr>
        <w:t>które nie wynikają z przyczyn zależnych od Wykonawcy</w:t>
      </w:r>
      <w:r w:rsidR="00A63EFA">
        <w:rPr>
          <w:rFonts w:asciiTheme="majorHAnsi" w:eastAsia="Arial" w:hAnsiTheme="majorHAnsi" w:cstheme="majorHAnsi"/>
        </w:rPr>
        <w:t>.</w:t>
      </w:r>
    </w:p>
    <w:p w14:paraId="2F9C548F" w14:textId="469DAE4B" w:rsidR="000B06DB" w:rsidRPr="00F72FFA"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F72FFA">
        <w:rPr>
          <w:rFonts w:asciiTheme="majorHAnsi" w:hAnsiTheme="majorHAnsi" w:cstheme="majorHAnsi"/>
        </w:rPr>
        <w:t xml:space="preserve">Każda ze stron w terminie </w:t>
      </w:r>
      <w:r w:rsidR="000652DD">
        <w:rPr>
          <w:rFonts w:asciiTheme="majorHAnsi" w:hAnsiTheme="majorHAnsi" w:cstheme="majorHAnsi"/>
        </w:rPr>
        <w:t>14</w:t>
      </w:r>
      <w:r w:rsidR="000652DD" w:rsidRPr="00F72FFA">
        <w:rPr>
          <w:rFonts w:asciiTheme="majorHAnsi" w:hAnsiTheme="majorHAnsi" w:cstheme="majorHAnsi"/>
        </w:rPr>
        <w:t xml:space="preserve"> </w:t>
      </w:r>
      <w:r w:rsidRPr="00F72FFA">
        <w:rPr>
          <w:rFonts w:asciiTheme="majorHAnsi" w:hAnsiTheme="majorHAnsi" w:cstheme="majorHAnsi"/>
        </w:rPr>
        <w:t>dni od dnia zaistnienia okoliczności będących podstawą zmiany przedkłada drugiej stronie propozycję zmian spełniającą wymogi określone w ust. 1 oraz przedłoży:</w:t>
      </w:r>
    </w:p>
    <w:p w14:paraId="1B64B816" w14:textId="77777777" w:rsidR="000B06DB" w:rsidRPr="00F72FFA" w:rsidRDefault="000B06DB" w:rsidP="00A5223D">
      <w:pPr>
        <w:pStyle w:val="Akapitzlist"/>
        <w:widowControl w:val="0"/>
        <w:numPr>
          <w:ilvl w:val="0"/>
          <w:numId w:val="48"/>
        </w:numPr>
        <w:spacing w:line="276" w:lineRule="auto"/>
        <w:jc w:val="both"/>
        <w:rPr>
          <w:rFonts w:asciiTheme="majorHAnsi" w:eastAsia="Arial" w:hAnsiTheme="majorHAnsi" w:cstheme="majorHAnsi"/>
        </w:rPr>
      </w:pPr>
      <w:r w:rsidRPr="00F72FFA">
        <w:rPr>
          <w:rFonts w:asciiTheme="majorHAnsi" w:eastAsia="Arial" w:hAnsiTheme="majorHAnsi" w:cstheme="majorHAnsi"/>
        </w:rPr>
        <w:t>zakres proponowanych zmian (w tym harmonogram wykonania zmian);</w:t>
      </w:r>
    </w:p>
    <w:p w14:paraId="01F6D812" w14:textId="77777777" w:rsidR="000B06DB" w:rsidRPr="00F72FFA" w:rsidRDefault="000B06DB" w:rsidP="00A5223D">
      <w:pPr>
        <w:pStyle w:val="Akapitzlist"/>
        <w:widowControl w:val="0"/>
        <w:numPr>
          <w:ilvl w:val="0"/>
          <w:numId w:val="48"/>
        </w:numPr>
        <w:spacing w:line="276" w:lineRule="auto"/>
        <w:jc w:val="both"/>
        <w:rPr>
          <w:rFonts w:asciiTheme="majorHAnsi" w:eastAsia="Arial" w:hAnsiTheme="majorHAnsi" w:cstheme="majorHAnsi"/>
        </w:rPr>
      </w:pPr>
      <w:r w:rsidRPr="00F72FFA">
        <w:rPr>
          <w:rFonts w:asciiTheme="majorHAnsi" w:eastAsia="Arial" w:hAnsiTheme="majorHAnsi" w:cstheme="majorHAnsi"/>
        </w:rPr>
        <w:t>opis okoliczności faktycznych uprawniających do dokonania zmian;</w:t>
      </w:r>
    </w:p>
    <w:p w14:paraId="75CBE73A" w14:textId="3787A389" w:rsidR="000B06DB" w:rsidRPr="00F72FFA" w:rsidRDefault="000B06DB" w:rsidP="00A5223D">
      <w:pPr>
        <w:pStyle w:val="Akapitzlist"/>
        <w:widowControl w:val="0"/>
        <w:numPr>
          <w:ilvl w:val="0"/>
          <w:numId w:val="48"/>
        </w:numPr>
        <w:spacing w:line="276" w:lineRule="auto"/>
        <w:jc w:val="both"/>
        <w:rPr>
          <w:rFonts w:asciiTheme="majorHAnsi" w:eastAsia="Arial" w:hAnsiTheme="majorHAnsi" w:cstheme="majorHAnsi"/>
        </w:rPr>
      </w:pPr>
      <w:r w:rsidRPr="00F72FFA">
        <w:rPr>
          <w:rFonts w:asciiTheme="majorHAnsi" w:eastAsia="Arial" w:hAnsiTheme="majorHAnsi" w:cstheme="majorHAnsi"/>
        </w:rPr>
        <w:t xml:space="preserve">podstawę dokonania zmiany, tj. podstawę prawną wynikającą z przepisów </w:t>
      </w:r>
      <w:r w:rsidR="0075028C">
        <w:rPr>
          <w:rFonts w:asciiTheme="majorHAnsi" w:eastAsia="Arial" w:hAnsiTheme="majorHAnsi" w:cstheme="majorHAnsi"/>
        </w:rPr>
        <w:t>P</w:t>
      </w:r>
      <w:r w:rsidR="0088398C">
        <w:rPr>
          <w:rFonts w:asciiTheme="majorHAnsi" w:eastAsia="Arial" w:hAnsiTheme="majorHAnsi" w:cstheme="majorHAnsi"/>
        </w:rPr>
        <w:t>rawa</w:t>
      </w:r>
      <w:r w:rsidRPr="00F72FFA">
        <w:rPr>
          <w:rFonts w:asciiTheme="majorHAnsi" w:eastAsia="Arial" w:hAnsiTheme="majorHAnsi" w:cstheme="majorHAnsi"/>
        </w:rPr>
        <w:t xml:space="preserve"> </w:t>
      </w:r>
      <w:r w:rsidR="0088398C">
        <w:rPr>
          <w:rFonts w:asciiTheme="majorHAnsi" w:eastAsia="Arial" w:hAnsiTheme="majorHAnsi" w:cstheme="majorHAnsi"/>
        </w:rPr>
        <w:t xml:space="preserve">zamówień publicznych </w:t>
      </w:r>
      <w:r w:rsidRPr="00F72FFA">
        <w:rPr>
          <w:rFonts w:asciiTheme="majorHAnsi" w:eastAsia="Arial" w:hAnsiTheme="majorHAnsi" w:cstheme="majorHAnsi"/>
        </w:rPr>
        <w:t>lub postanowień Umowy;</w:t>
      </w:r>
    </w:p>
    <w:p w14:paraId="2A72A139" w14:textId="77777777" w:rsidR="000B06DB" w:rsidRPr="00F72FFA" w:rsidRDefault="000B06DB" w:rsidP="00A5223D">
      <w:pPr>
        <w:pStyle w:val="Akapitzlist"/>
        <w:widowControl w:val="0"/>
        <w:numPr>
          <w:ilvl w:val="0"/>
          <w:numId w:val="48"/>
        </w:numPr>
        <w:spacing w:line="276" w:lineRule="auto"/>
        <w:jc w:val="both"/>
        <w:rPr>
          <w:rFonts w:asciiTheme="majorHAnsi" w:eastAsia="Arial" w:hAnsiTheme="majorHAnsi" w:cstheme="majorHAnsi"/>
        </w:rPr>
      </w:pPr>
      <w:r w:rsidRPr="00F72FFA">
        <w:rPr>
          <w:rFonts w:asciiTheme="majorHAnsi" w:eastAsia="Arial" w:hAnsiTheme="majorHAnsi" w:cstheme="majorHAnsi"/>
        </w:rPr>
        <w:t>informacje i dowody potwierdzające, że zostały spełnione okoliczności uzasadniające dokonanie zmiany Umowy, w szczególności:</w:t>
      </w:r>
    </w:p>
    <w:p w14:paraId="0A9FC993" w14:textId="6999966F" w:rsidR="000B06DB" w:rsidRPr="00F72FFA" w:rsidRDefault="000B06DB" w:rsidP="00A5223D">
      <w:pPr>
        <w:widowControl w:val="0"/>
        <w:numPr>
          <w:ilvl w:val="0"/>
          <w:numId w:val="36"/>
        </w:numPr>
        <w:tabs>
          <w:tab w:val="left" w:pos="704"/>
        </w:tabs>
        <w:spacing w:line="276" w:lineRule="auto"/>
        <w:ind w:left="1134"/>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w odniesieniu do zmian </w:t>
      </w:r>
      <w:r w:rsidR="0027707C">
        <w:rPr>
          <w:rFonts w:asciiTheme="majorHAnsi" w:eastAsia="Arial" w:hAnsiTheme="majorHAnsi" w:cstheme="majorHAnsi"/>
          <w:bCs w:val="0"/>
          <w:kern w:val="0"/>
          <w:sz w:val="22"/>
          <w:szCs w:val="22"/>
          <w:lang w:eastAsia="en-US"/>
        </w:rPr>
        <w:t>Przedmiotu Umowy</w:t>
      </w:r>
      <w:r w:rsidRPr="00F72FFA">
        <w:rPr>
          <w:rFonts w:asciiTheme="majorHAnsi" w:eastAsia="Arial" w:hAnsiTheme="majorHAnsi" w:cstheme="majorHAnsi"/>
          <w:bCs w:val="0"/>
          <w:kern w:val="0"/>
          <w:sz w:val="22"/>
          <w:szCs w:val="22"/>
          <w:lang w:eastAsia="en-US"/>
        </w:rPr>
        <w:t>:</w:t>
      </w:r>
    </w:p>
    <w:p w14:paraId="2F04B2EB" w14:textId="77777777" w:rsidR="000B06DB" w:rsidRPr="00F72FFA" w:rsidRDefault="000B06DB" w:rsidP="00A5223D">
      <w:pPr>
        <w:widowControl w:val="0"/>
        <w:numPr>
          <w:ilvl w:val="0"/>
          <w:numId w:val="37"/>
        </w:numPr>
        <w:tabs>
          <w:tab w:val="left" w:pos="704"/>
        </w:tabs>
        <w:spacing w:line="276" w:lineRule="auto"/>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analizę rynku potwierdzającą brak lub istotne ograniczenie dostępności materiałów, surowców, produktów lub sprzętu niezbędnych do wykonania Umowy;</w:t>
      </w:r>
    </w:p>
    <w:p w14:paraId="6250A2C8" w14:textId="77777777" w:rsidR="000B06DB" w:rsidRPr="00F72FFA" w:rsidRDefault="000B06DB" w:rsidP="00A5223D">
      <w:pPr>
        <w:widowControl w:val="0"/>
        <w:numPr>
          <w:ilvl w:val="0"/>
          <w:numId w:val="37"/>
        </w:numPr>
        <w:tabs>
          <w:tab w:val="left" w:pos="704"/>
        </w:tabs>
        <w:spacing w:line="276" w:lineRule="auto"/>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dokument potwierdzający obiektywne trudności w uzyskaniu materiałów, surowców, produktów lub sprzętu niezbędnych do wykonania Umowy, </w:t>
      </w:r>
    </w:p>
    <w:p w14:paraId="4A81C273" w14:textId="77777777" w:rsidR="000B06DB" w:rsidRPr="00F72FFA" w:rsidRDefault="000B06DB" w:rsidP="00A5223D">
      <w:pPr>
        <w:widowControl w:val="0"/>
        <w:numPr>
          <w:ilvl w:val="0"/>
          <w:numId w:val="36"/>
        </w:numPr>
        <w:tabs>
          <w:tab w:val="left" w:pos="704"/>
        </w:tabs>
        <w:spacing w:line="276" w:lineRule="auto"/>
        <w:ind w:left="1134"/>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w odniesieniu do zmiany terminu wykonania Umowy lub poszczególnych świadczeń:</w:t>
      </w:r>
    </w:p>
    <w:p w14:paraId="6F0D8FEA" w14:textId="442D0E18" w:rsidR="000B06DB" w:rsidRPr="00F72FFA" w:rsidRDefault="000B06DB" w:rsidP="00A5223D">
      <w:pPr>
        <w:widowControl w:val="0"/>
        <w:numPr>
          <w:ilvl w:val="0"/>
          <w:numId w:val="37"/>
        </w:numPr>
        <w:tabs>
          <w:tab w:val="left" w:pos="704"/>
        </w:tabs>
        <w:spacing w:line="276" w:lineRule="auto"/>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wniosek o wydanie orzeczenia, decyzji, opi</w:t>
      </w:r>
      <w:r w:rsidR="002E0714">
        <w:rPr>
          <w:rFonts w:asciiTheme="majorHAnsi" w:eastAsia="Arial" w:hAnsiTheme="majorHAnsi" w:cstheme="majorHAnsi"/>
          <w:bCs w:val="0"/>
          <w:kern w:val="0"/>
          <w:sz w:val="22"/>
          <w:szCs w:val="22"/>
          <w:lang w:eastAsia="en-US"/>
        </w:rPr>
        <w:t>nii, dokonanie uzgodnień itp., wraz z </w:t>
      </w:r>
      <w:r w:rsidRPr="00F72FFA">
        <w:rPr>
          <w:rFonts w:asciiTheme="majorHAnsi" w:eastAsia="Arial" w:hAnsiTheme="majorHAnsi" w:cstheme="majorHAnsi"/>
          <w:bCs w:val="0"/>
          <w:kern w:val="0"/>
          <w:sz w:val="22"/>
          <w:szCs w:val="22"/>
          <w:lang w:eastAsia="en-US"/>
        </w:rPr>
        <w:t>orzeczeniem, decyzją organu lub urzędową notatką służbową, lub innym dokumentem określającym szczególne wym</w:t>
      </w:r>
      <w:r w:rsidR="002E0714">
        <w:rPr>
          <w:rFonts w:asciiTheme="majorHAnsi" w:eastAsia="Arial" w:hAnsiTheme="majorHAnsi" w:cstheme="majorHAnsi"/>
          <w:bCs w:val="0"/>
          <w:kern w:val="0"/>
          <w:sz w:val="22"/>
          <w:szCs w:val="22"/>
          <w:lang w:eastAsia="en-US"/>
        </w:rPr>
        <w:t xml:space="preserve">ogi dotyczące realizacji </w:t>
      </w:r>
      <w:r w:rsidR="00822683">
        <w:rPr>
          <w:rFonts w:asciiTheme="majorHAnsi" w:eastAsia="Arial" w:hAnsiTheme="majorHAnsi" w:cstheme="majorHAnsi"/>
          <w:bCs w:val="0"/>
          <w:kern w:val="0"/>
          <w:sz w:val="22"/>
          <w:szCs w:val="22"/>
          <w:lang w:eastAsia="en-US"/>
        </w:rPr>
        <w:t xml:space="preserve">Umowy </w:t>
      </w:r>
      <w:r w:rsidRPr="00F72FFA">
        <w:rPr>
          <w:rFonts w:asciiTheme="majorHAnsi" w:eastAsia="Arial" w:hAnsiTheme="majorHAnsi" w:cstheme="majorHAnsi"/>
          <w:bCs w:val="0"/>
          <w:kern w:val="0"/>
          <w:sz w:val="22"/>
          <w:szCs w:val="22"/>
          <w:lang w:eastAsia="en-US"/>
        </w:rPr>
        <w:t>(np. wytyczne gestorów sieci), które potwierdzają wystąpienie opóźnienia;</w:t>
      </w:r>
    </w:p>
    <w:p w14:paraId="7656F18D" w14:textId="4C8E7330" w:rsidR="000B06DB" w:rsidRPr="00F72FFA" w:rsidRDefault="000B06DB" w:rsidP="00A5223D">
      <w:pPr>
        <w:widowControl w:val="0"/>
        <w:numPr>
          <w:ilvl w:val="0"/>
          <w:numId w:val="37"/>
        </w:numPr>
        <w:tabs>
          <w:tab w:val="left" w:pos="704"/>
        </w:tabs>
        <w:spacing w:line="276" w:lineRule="auto"/>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dokument potwierdzający istnienie lub zgłoszenie roszc</w:t>
      </w:r>
      <w:r w:rsidR="002E0714">
        <w:rPr>
          <w:rFonts w:asciiTheme="majorHAnsi" w:eastAsia="Arial" w:hAnsiTheme="majorHAnsi" w:cstheme="majorHAnsi"/>
          <w:bCs w:val="0"/>
          <w:kern w:val="0"/>
          <w:sz w:val="22"/>
          <w:szCs w:val="22"/>
          <w:lang w:eastAsia="en-US"/>
        </w:rPr>
        <w:t xml:space="preserve">zeń osób trzecich wpływających </w:t>
      </w:r>
      <w:r w:rsidRPr="00F72FFA">
        <w:rPr>
          <w:rFonts w:asciiTheme="majorHAnsi" w:eastAsia="Arial" w:hAnsiTheme="majorHAnsi" w:cstheme="majorHAnsi"/>
          <w:bCs w:val="0"/>
          <w:kern w:val="0"/>
          <w:sz w:val="22"/>
          <w:szCs w:val="22"/>
          <w:lang w:eastAsia="en-US"/>
        </w:rPr>
        <w:t xml:space="preserve">na </w:t>
      </w:r>
      <w:r w:rsidRPr="00F72FFA">
        <w:rPr>
          <w:rFonts w:asciiTheme="majorHAnsi" w:eastAsia="Arial" w:hAnsiTheme="majorHAnsi" w:cstheme="majorHAnsi"/>
          <w:bCs w:val="0"/>
          <w:kern w:val="0"/>
          <w:sz w:val="22"/>
          <w:szCs w:val="22"/>
          <w:lang w:eastAsia="en-US"/>
        </w:rPr>
        <w:lastRenderedPageBreak/>
        <w:t>termin realizacji Umowy lub poszczególnych świadczeń;</w:t>
      </w:r>
    </w:p>
    <w:p w14:paraId="007D9DA5" w14:textId="77777777" w:rsidR="000B06DB" w:rsidRPr="00F72FFA" w:rsidRDefault="000B06DB" w:rsidP="00A5223D">
      <w:pPr>
        <w:widowControl w:val="0"/>
        <w:numPr>
          <w:ilvl w:val="0"/>
          <w:numId w:val="37"/>
        </w:numPr>
        <w:tabs>
          <w:tab w:val="left" w:pos="704"/>
        </w:tabs>
        <w:spacing w:line="276" w:lineRule="auto"/>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orzeczenie sądu powszechnego lub administracyjnego, a także decyzja organu administracji publicznej skutkujące wstrzymaniem realizacji Umowy lub poszczególnych świadczeń;</w:t>
      </w:r>
    </w:p>
    <w:p w14:paraId="6E157A50" w14:textId="77777777" w:rsidR="000B06DB" w:rsidRPr="00F72FFA" w:rsidRDefault="000B06DB" w:rsidP="00A5223D">
      <w:pPr>
        <w:widowControl w:val="0"/>
        <w:numPr>
          <w:ilvl w:val="0"/>
          <w:numId w:val="37"/>
        </w:numPr>
        <w:tabs>
          <w:tab w:val="left" w:pos="704"/>
        </w:tabs>
        <w:spacing w:line="276" w:lineRule="auto"/>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raport meteorologiczny za odpowiedni okres, w którym wystąpiły warunki atmosferyczne skutkujące opóźnieniem realizacji Umowy lub poszczególnych świadczeń;</w:t>
      </w:r>
    </w:p>
    <w:p w14:paraId="490231D2" w14:textId="3550E329" w:rsidR="000B06DB" w:rsidRPr="00F72FFA" w:rsidRDefault="000B06DB" w:rsidP="00A5223D">
      <w:pPr>
        <w:widowControl w:val="0"/>
        <w:numPr>
          <w:ilvl w:val="0"/>
          <w:numId w:val="37"/>
        </w:numPr>
        <w:tabs>
          <w:tab w:val="left" w:pos="704"/>
        </w:tabs>
        <w:spacing w:line="276" w:lineRule="auto"/>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dokument potwierdzający wystąpienie okoliczności, których Strony nie mogły przewidzieć przed zawarciem Umowy, a które wpły</w:t>
      </w:r>
      <w:r w:rsidR="002E0714">
        <w:rPr>
          <w:rFonts w:asciiTheme="majorHAnsi" w:eastAsia="Arial" w:hAnsiTheme="majorHAnsi" w:cstheme="majorHAnsi"/>
          <w:bCs w:val="0"/>
          <w:kern w:val="0"/>
          <w:sz w:val="22"/>
          <w:szCs w:val="22"/>
          <w:lang w:eastAsia="en-US"/>
        </w:rPr>
        <w:t xml:space="preserve">wają na termin wykonania Umowy </w:t>
      </w:r>
      <w:r w:rsidR="0072698D">
        <w:rPr>
          <w:rFonts w:asciiTheme="majorHAnsi" w:eastAsia="Arial" w:hAnsiTheme="majorHAnsi" w:cstheme="majorHAnsi"/>
          <w:bCs w:val="0"/>
          <w:kern w:val="0"/>
          <w:sz w:val="22"/>
          <w:szCs w:val="22"/>
          <w:lang w:eastAsia="en-US"/>
        </w:rPr>
        <w:br/>
      </w:r>
      <w:r w:rsidRPr="00F72FFA">
        <w:rPr>
          <w:rFonts w:asciiTheme="majorHAnsi" w:eastAsia="Arial" w:hAnsiTheme="majorHAnsi" w:cstheme="majorHAnsi"/>
          <w:bCs w:val="0"/>
          <w:kern w:val="0"/>
          <w:sz w:val="22"/>
          <w:szCs w:val="22"/>
          <w:lang w:eastAsia="en-US"/>
        </w:rPr>
        <w:t>lub poszczególnych świadczeń;</w:t>
      </w:r>
    </w:p>
    <w:p w14:paraId="743E13BC" w14:textId="0F828C88" w:rsidR="000B06DB" w:rsidRPr="00F72FFA" w:rsidRDefault="000B06DB" w:rsidP="00A5223D">
      <w:pPr>
        <w:widowControl w:val="0"/>
        <w:numPr>
          <w:ilvl w:val="0"/>
          <w:numId w:val="37"/>
        </w:numPr>
        <w:tabs>
          <w:tab w:val="left" w:pos="704"/>
        </w:tabs>
        <w:spacing w:line="276" w:lineRule="auto"/>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dokument potwierdzający, że dokonanie zmian </w:t>
      </w:r>
      <w:r w:rsidR="0027707C">
        <w:rPr>
          <w:rFonts w:asciiTheme="majorHAnsi" w:eastAsia="Arial" w:hAnsiTheme="majorHAnsi" w:cstheme="majorHAnsi"/>
          <w:bCs w:val="0"/>
          <w:kern w:val="0"/>
          <w:sz w:val="22"/>
          <w:szCs w:val="22"/>
          <w:lang w:eastAsia="en-US"/>
        </w:rPr>
        <w:t>Przedmiotu Umowy</w:t>
      </w:r>
      <w:r w:rsidRPr="00F72FFA">
        <w:rPr>
          <w:rFonts w:asciiTheme="majorHAnsi" w:eastAsia="Arial" w:hAnsiTheme="majorHAnsi" w:cstheme="majorHAnsi"/>
          <w:bCs w:val="0"/>
          <w:kern w:val="0"/>
          <w:sz w:val="22"/>
          <w:szCs w:val="22"/>
          <w:lang w:eastAsia="en-US"/>
        </w:rPr>
        <w:t xml:space="preserve"> ma wpływ na termin wykonania Umowy lub poszczególnych świadczeń;</w:t>
      </w:r>
    </w:p>
    <w:p w14:paraId="0C881A52" w14:textId="77777777" w:rsidR="000B06DB" w:rsidRPr="00F72FFA" w:rsidRDefault="000B06DB" w:rsidP="00A5223D">
      <w:pPr>
        <w:pStyle w:val="Akapitzlist"/>
        <w:widowControl w:val="0"/>
        <w:numPr>
          <w:ilvl w:val="0"/>
          <w:numId w:val="48"/>
        </w:numPr>
        <w:spacing w:line="276" w:lineRule="auto"/>
        <w:jc w:val="both"/>
        <w:rPr>
          <w:rFonts w:asciiTheme="majorHAnsi" w:eastAsia="Arial" w:hAnsiTheme="majorHAnsi" w:cstheme="majorHAnsi"/>
        </w:rPr>
      </w:pPr>
      <w:r w:rsidRPr="00F72FFA">
        <w:rPr>
          <w:rFonts w:asciiTheme="majorHAnsi" w:eastAsia="Arial" w:hAnsiTheme="majorHAnsi" w:cstheme="majorHAnsi"/>
        </w:rPr>
        <w:t>szacunek wraz z uzasadnieniem w jaki sposób zakładane zmiany wpłyną na termin wykonania Umowy lub poszczególne świadczenia;</w:t>
      </w:r>
    </w:p>
    <w:p w14:paraId="5C667B8D" w14:textId="7B275FC7" w:rsidR="000B06DB" w:rsidRPr="00F72FFA" w:rsidRDefault="000B06DB" w:rsidP="00A5223D">
      <w:pPr>
        <w:pStyle w:val="Akapitzlist"/>
        <w:widowControl w:val="0"/>
        <w:numPr>
          <w:ilvl w:val="0"/>
          <w:numId w:val="48"/>
        </w:numPr>
        <w:spacing w:line="276" w:lineRule="auto"/>
        <w:jc w:val="both"/>
        <w:rPr>
          <w:rFonts w:asciiTheme="majorHAnsi" w:eastAsia="Arial" w:hAnsiTheme="majorHAnsi" w:cstheme="majorHAnsi"/>
        </w:rPr>
      </w:pPr>
      <w:r w:rsidRPr="00F72FFA">
        <w:rPr>
          <w:rFonts w:asciiTheme="majorHAnsi" w:eastAsia="Arial" w:hAnsiTheme="majorHAnsi" w:cstheme="majorHAnsi"/>
        </w:rPr>
        <w:t>szacunek w jaki sposób zmiany wpłyną na w</w:t>
      </w:r>
      <w:r w:rsidR="002E0714">
        <w:rPr>
          <w:rFonts w:asciiTheme="majorHAnsi" w:eastAsia="Arial" w:hAnsiTheme="majorHAnsi" w:cstheme="majorHAnsi"/>
        </w:rPr>
        <w:t xml:space="preserve">ynagrodzenie należne Wykonawcy </w:t>
      </w:r>
      <w:r w:rsidRPr="00F72FFA">
        <w:rPr>
          <w:rFonts w:asciiTheme="majorHAnsi" w:eastAsia="Arial" w:hAnsiTheme="majorHAnsi" w:cstheme="majorHAnsi"/>
        </w:rPr>
        <w:t>za realizację Przedmiotu Umowy (w tym propozycję dot</w:t>
      </w:r>
      <w:r w:rsidR="002E0714">
        <w:rPr>
          <w:rFonts w:asciiTheme="majorHAnsi" w:eastAsia="Arial" w:hAnsiTheme="majorHAnsi" w:cstheme="majorHAnsi"/>
        </w:rPr>
        <w:t xml:space="preserve">yczącą koniecznych modyfikacji </w:t>
      </w:r>
      <w:r w:rsidRPr="00F72FFA">
        <w:rPr>
          <w:rFonts w:asciiTheme="majorHAnsi" w:eastAsia="Arial" w:hAnsiTheme="majorHAnsi" w:cstheme="majorHAnsi"/>
        </w:rPr>
        <w:t xml:space="preserve">w </w:t>
      </w:r>
      <w:r w:rsidR="00DB665F">
        <w:rPr>
          <w:rFonts w:asciiTheme="majorHAnsi" w:eastAsia="Arial" w:hAnsiTheme="majorHAnsi" w:cstheme="majorHAnsi"/>
        </w:rPr>
        <w:t>HRF</w:t>
      </w:r>
      <w:r w:rsidRPr="00F72FFA">
        <w:rPr>
          <w:rFonts w:asciiTheme="majorHAnsi" w:eastAsia="Arial" w:hAnsiTheme="majorHAnsi" w:cstheme="majorHAnsi"/>
        </w:rPr>
        <w:t xml:space="preserve">) </w:t>
      </w:r>
      <w:r w:rsidR="0072698D">
        <w:rPr>
          <w:rFonts w:asciiTheme="majorHAnsi" w:eastAsia="Arial" w:hAnsiTheme="majorHAnsi" w:cstheme="majorHAnsi"/>
        </w:rPr>
        <w:br/>
      </w:r>
      <w:r w:rsidRPr="00F72FFA">
        <w:rPr>
          <w:rFonts w:asciiTheme="majorHAnsi" w:eastAsia="Arial" w:hAnsiTheme="majorHAnsi" w:cstheme="majorHAnsi"/>
        </w:rPr>
        <w:t>wraz z uzasadnieniem.</w:t>
      </w:r>
    </w:p>
    <w:p w14:paraId="629EC02A" w14:textId="2A3451E2" w:rsidR="000B06DB" w:rsidRPr="0075028C"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 xml:space="preserve">Po otrzymaniu propozycji, Wykonawca albo Zamawiający, (w zależności od przypadku) w terminie </w:t>
      </w:r>
      <w:r w:rsidR="0072698D">
        <w:rPr>
          <w:rFonts w:asciiTheme="majorHAnsi" w:hAnsiTheme="majorHAnsi" w:cstheme="majorHAnsi"/>
        </w:rPr>
        <w:t>14</w:t>
      </w:r>
      <w:r w:rsidR="0072698D" w:rsidRPr="0075028C">
        <w:rPr>
          <w:rFonts w:asciiTheme="majorHAnsi" w:hAnsiTheme="majorHAnsi" w:cstheme="majorHAnsi"/>
        </w:rPr>
        <w:t xml:space="preserve"> </w:t>
      </w:r>
      <w:r w:rsidRPr="0075028C">
        <w:rPr>
          <w:rFonts w:asciiTheme="majorHAnsi" w:hAnsiTheme="majorHAnsi" w:cstheme="majorHAnsi"/>
        </w:rPr>
        <w:t xml:space="preserve">dni </w:t>
      </w:r>
      <w:r w:rsidR="0088398C">
        <w:rPr>
          <w:rFonts w:asciiTheme="majorHAnsi" w:hAnsiTheme="majorHAnsi" w:cstheme="majorHAnsi"/>
        </w:rPr>
        <w:t xml:space="preserve">od daty otrzymania </w:t>
      </w:r>
      <w:r w:rsidRPr="0075028C">
        <w:rPr>
          <w:rFonts w:asciiTheme="majorHAnsi" w:hAnsiTheme="majorHAnsi" w:cstheme="majorHAnsi"/>
        </w:rPr>
        <w:t>może:</w:t>
      </w:r>
    </w:p>
    <w:p w14:paraId="7F3EF354" w14:textId="4587B929" w:rsidR="000B06DB" w:rsidRPr="004C1EE5" w:rsidRDefault="002C5B16" w:rsidP="0075028C">
      <w:pPr>
        <w:widowControl w:val="0"/>
        <w:spacing w:line="276" w:lineRule="auto"/>
        <w:ind w:left="709" w:hanging="283"/>
        <w:jc w:val="both"/>
        <w:rPr>
          <w:rFonts w:asciiTheme="majorHAnsi" w:eastAsia="Arial" w:hAnsiTheme="majorHAnsi" w:cstheme="majorHAnsi"/>
          <w:sz w:val="22"/>
          <w:szCs w:val="22"/>
        </w:rPr>
      </w:pPr>
      <w:r w:rsidRPr="0075028C">
        <w:rPr>
          <w:rFonts w:asciiTheme="majorHAnsi" w:eastAsia="Arial" w:hAnsiTheme="majorHAnsi" w:cstheme="majorHAnsi"/>
          <w:sz w:val="22"/>
          <w:szCs w:val="22"/>
        </w:rPr>
        <w:t xml:space="preserve">1) </w:t>
      </w:r>
      <w:r w:rsidR="000B06DB" w:rsidRPr="0075028C">
        <w:rPr>
          <w:rFonts w:asciiTheme="majorHAnsi" w:eastAsia="Arial" w:hAnsiTheme="majorHAnsi" w:cstheme="majorHAnsi"/>
          <w:sz w:val="22"/>
          <w:szCs w:val="22"/>
        </w:rPr>
        <w:t>zaakceptować wniosek o zmianę;</w:t>
      </w:r>
    </w:p>
    <w:p w14:paraId="3CFA9F0A" w14:textId="4F6E616E" w:rsidR="002C5B16" w:rsidRPr="004C1EE5" w:rsidRDefault="002C5B16" w:rsidP="004C1EE5">
      <w:pPr>
        <w:widowControl w:val="0"/>
        <w:spacing w:line="276" w:lineRule="auto"/>
        <w:ind w:left="709" w:hanging="283"/>
        <w:jc w:val="both"/>
        <w:rPr>
          <w:rFonts w:asciiTheme="majorHAnsi" w:eastAsia="Arial" w:hAnsiTheme="majorHAnsi" w:cstheme="majorHAnsi"/>
          <w:sz w:val="22"/>
          <w:szCs w:val="22"/>
        </w:rPr>
      </w:pPr>
      <w:r w:rsidRPr="0075028C">
        <w:rPr>
          <w:rFonts w:asciiTheme="majorHAnsi" w:eastAsia="Arial" w:hAnsiTheme="majorHAnsi" w:cstheme="majorHAnsi"/>
          <w:sz w:val="22"/>
          <w:szCs w:val="22"/>
        </w:rPr>
        <w:t xml:space="preserve">2) </w:t>
      </w:r>
      <w:r w:rsidR="000B06DB" w:rsidRPr="0075028C">
        <w:rPr>
          <w:rFonts w:asciiTheme="majorHAnsi" w:eastAsia="Arial" w:hAnsiTheme="majorHAnsi" w:cstheme="majorHAnsi"/>
          <w:sz w:val="22"/>
          <w:szCs w:val="22"/>
        </w:rPr>
        <w:t>wezwać Stronę wnioskującą o zmianę do uzupełnienia wniosku lub przedstawienia dodatkowych wyjaśnień wraz ze stosownym uzasadnieniem takiego wezwania;</w:t>
      </w:r>
    </w:p>
    <w:p w14:paraId="704379BA" w14:textId="589C96C5" w:rsidR="000B06DB" w:rsidRPr="004C1EE5" w:rsidRDefault="002C5B16" w:rsidP="004C1EE5">
      <w:pPr>
        <w:widowControl w:val="0"/>
        <w:spacing w:line="276" w:lineRule="auto"/>
        <w:ind w:left="709" w:hanging="283"/>
        <w:jc w:val="both"/>
        <w:rPr>
          <w:rFonts w:asciiTheme="majorHAnsi" w:eastAsia="Arial" w:hAnsiTheme="majorHAnsi" w:cstheme="majorHAnsi"/>
          <w:sz w:val="22"/>
          <w:szCs w:val="22"/>
        </w:rPr>
      </w:pPr>
      <w:r w:rsidRPr="0075028C">
        <w:rPr>
          <w:rFonts w:asciiTheme="majorHAnsi" w:eastAsia="Arial" w:hAnsiTheme="majorHAnsi" w:cstheme="majorHAnsi"/>
          <w:sz w:val="22"/>
          <w:szCs w:val="22"/>
        </w:rPr>
        <w:t>3)</w:t>
      </w:r>
      <w:r w:rsidR="000B06DB" w:rsidRPr="0075028C">
        <w:rPr>
          <w:rFonts w:asciiTheme="majorHAnsi" w:eastAsia="Arial" w:hAnsiTheme="majorHAnsi" w:cstheme="majorHAnsi"/>
          <w:sz w:val="22"/>
          <w:szCs w:val="22"/>
        </w:rPr>
        <w:t xml:space="preserve"> zaproponować podjęcie negocjacji treści umowy w zakresie wnioskowanej zmiany;</w:t>
      </w:r>
    </w:p>
    <w:p w14:paraId="67A1C39D" w14:textId="0A50ED4B" w:rsidR="000B06DB" w:rsidRPr="0075028C" w:rsidRDefault="002C5B16" w:rsidP="0075028C">
      <w:pPr>
        <w:widowControl w:val="0"/>
        <w:spacing w:line="276" w:lineRule="auto"/>
        <w:ind w:left="709" w:hanging="283"/>
        <w:jc w:val="both"/>
        <w:rPr>
          <w:rFonts w:asciiTheme="majorHAnsi" w:eastAsia="Arial" w:hAnsiTheme="majorHAnsi" w:cstheme="majorHAnsi"/>
        </w:rPr>
      </w:pPr>
      <w:r w:rsidRPr="0075028C">
        <w:rPr>
          <w:rFonts w:asciiTheme="majorHAnsi" w:eastAsia="Arial" w:hAnsiTheme="majorHAnsi" w:cstheme="majorHAnsi"/>
          <w:sz w:val="22"/>
          <w:szCs w:val="22"/>
        </w:rPr>
        <w:t xml:space="preserve">4) </w:t>
      </w:r>
      <w:r w:rsidR="000B06DB" w:rsidRPr="0075028C">
        <w:rPr>
          <w:rFonts w:asciiTheme="majorHAnsi" w:eastAsia="Arial" w:hAnsiTheme="majorHAnsi" w:cstheme="majorHAnsi"/>
          <w:sz w:val="22"/>
          <w:szCs w:val="22"/>
        </w:rPr>
        <w:t>odrzucić wniosek o zmianę wraz z uzasadnieniem.</w:t>
      </w:r>
    </w:p>
    <w:p w14:paraId="43DA3F5E" w14:textId="63CC0FF8" w:rsidR="000B06DB" w:rsidRPr="000A04AB" w:rsidRDefault="0088398C"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0A04AB">
        <w:rPr>
          <w:rFonts w:asciiTheme="majorHAnsi" w:hAnsiTheme="majorHAnsi" w:cstheme="majorHAnsi"/>
        </w:rPr>
        <w:t xml:space="preserve">Bezskuteczny </w:t>
      </w:r>
      <w:r w:rsidR="000B06DB" w:rsidRPr="0075028C">
        <w:rPr>
          <w:rFonts w:asciiTheme="majorHAnsi" w:hAnsiTheme="majorHAnsi" w:cstheme="majorHAnsi"/>
        </w:rPr>
        <w:t xml:space="preserve">upływ terminu </w:t>
      </w:r>
      <w:r w:rsidRPr="000A04AB">
        <w:rPr>
          <w:rFonts w:asciiTheme="majorHAnsi" w:hAnsiTheme="majorHAnsi" w:cstheme="majorHAnsi"/>
        </w:rPr>
        <w:t>określonego</w:t>
      </w:r>
      <w:r w:rsidRPr="0075028C">
        <w:rPr>
          <w:rFonts w:asciiTheme="majorHAnsi" w:hAnsiTheme="majorHAnsi" w:cstheme="majorHAnsi"/>
        </w:rPr>
        <w:t xml:space="preserve"> </w:t>
      </w:r>
      <w:r w:rsidR="000B06DB" w:rsidRPr="0075028C">
        <w:rPr>
          <w:rFonts w:asciiTheme="majorHAnsi" w:hAnsiTheme="majorHAnsi" w:cstheme="majorHAnsi"/>
        </w:rPr>
        <w:t xml:space="preserve">w ust. </w:t>
      </w:r>
      <w:r w:rsidR="00255A9A" w:rsidRPr="000A04AB">
        <w:rPr>
          <w:rFonts w:asciiTheme="majorHAnsi" w:hAnsiTheme="majorHAnsi" w:cstheme="majorHAnsi"/>
        </w:rPr>
        <w:t>3</w:t>
      </w:r>
      <w:r w:rsidRPr="000A04AB">
        <w:rPr>
          <w:rFonts w:asciiTheme="majorHAnsi" w:hAnsiTheme="majorHAnsi" w:cstheme="majorHAnsi"/>
        </w:rPr>
        <w:t xml:space="preserve"> oznacza,</w:t>
      </w:r>
      <w:r w:rsidR="000B06DB" w:rsidRPr="0075028C">
        <w:rPr>
          <w:rFonts w:asciiTheme="majorHAnsi" w:hAnsiTheme="majorHAnsi" w:cstheme="majorHAnsi"/>
        </w:rPr>
        <w:t xml:space="preserve"> </w:t>
      </w:r>
      <w:r w:rsidRPr="000A04AB">
        <w:rPr>
          <w:rFonts w:asciiTheme="majorHAnsi" w:hAnsiTheme="majorHAnsi" w:cstheme="majorHAnsi"/>
        </w:rPr>
        <w:t>że</w:t>
      </w:r>
      <w:r w:rsidR="000B06DB" w:rsidRPr="0075028C">
        <w:rPr>
          <w:rFonts w:asciiTheme="majorHAnsi" w:hAnsiTheme="majorHAnsi" w:cstheme="majorHAnsi"/>
        </w:rPr>
        <w:t xml:space="preserve"> propozycja wprowadzenia zmian została odrzucona.</w:t>
      </w:r>
    </w:p>
    <w:p w14:paraId="26BDD11E" w14:textId="340D404C" w:rsidR="000B06DB" w:rsidRPr="000A04AB"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 xml:space="preserve">Do </w:t>
      </w:r>
      <w:r w:rsidR="000A04AB" w:rsidRPr="0075028C">
        <w:rPr>
          <w:rFonts w:asciiTheme="majorHAnsi" w:hAnsiTheme="majorHAnsi" w:cstheme="majorHAnsi"/>
        </w:rPr>
        <w:t xml:space="preserve">zmian </w:t>
      </w:r>
      <w:r w:rsidRPr="0075028C">
        <w:rPr>
          <w:rFonts w:asciiTheme="majorHAnsi" w:hAnsiTheme="majorHAnsi" w:cstheme="majorHAnsi"/>
        </w:rPr>
        <w:t>przesłanych propozycji mają zastosowanie postanowienia ust</w:t>
      </w:r>
      <w:r w:rsidR="000A04AB" w:rsidRPr="0075028C">
        <w:rPr>
          <w:rFonts w:asciiTheme="majorHAnsi" w:hAnsiTheme="majorHAnsi" w:cstheme="majorHAnsi"/>
        </w:rPr>
        <w:t>.</w:t>
      </w:r>
      <w:r w:rsidRPr="0075028C">
        <w:rPr>
          <w:rFonts w:asciiTheme="majorHAnsi" w:hAnsiTheme="majorHAnsi" w:cstheme="majorHAnsi"/>
        </w:rPr>
        <w:t xml:space="preserve"> </w:t>
      </w:r>
      <w:r w:rsidR="00255A9A" w:rsidRPr="0075028C">
        <w:rPr>
          <w:rFonts w:asciiTheme="majorHAnsi" w:hAnsiTheme="majorHAnsi" w:cstheme="majorHAnsi"/>
        </w:rPr>
        <w:t>3</w:t>
      </w:r>
      <w:r w:rsidRPr="0075028C">
        <w:rPr>
          <w:rFonts w:asciiTheme="majorHAnsi" w:hAnsiTheme="majorHAnsi" w:cstheme="majorHAnsi"/>
        </w:rPr>
        <w:t>-</w:t>
      </w:r>
      <w:r w:rsidR="00255A9A" w:rsidRPr="0075028C">
        <w:rPr>
          <w:rFonts w:asciiTheme="majorHAnsi" w:hAnsiTheme="majorHAnsi" w:cstheme="majorHAnsi"/>
        </w:rPr>
        <w:t>4</w:t>
      </w:r>
      <w:r w:rsidRPr="0075028C">
        <w:rPr>
          <w:rFonts w:asciiTheme="majorHAnsi" w:hAnsiTheme="majorHAnsi" w:cstheme="majorHAnsi"/>
        </w:rPr>
        <w:t>.</w:t>
      </w:r>
    </w:p>
    <w:p w14:paraId="5B0C28D0" w14:textId="72EC3315" w:rsidR="000B06DB" w:rsidRPr="001C5CBB"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 xml:space="preserve">W przypadku przyjęcia propozycji zmian wchodzą one w życie pod warunkiem objęcia ich pisemnym aneksem. W przypadku gdy propozycje zmian są wynikiem negocjacji o których mowa w ust. </w:t>
      </w:r>
      <w:r w:rsidR="005F2725">
        <w:rPr>
          <w:rFonts w:asciiTheme="majorHAnsi" w:hAnsiTheme="majorHAnsi" w:cstheme="majorHAnsi"/>
        </w:rPr>
        <w:t>3</w:t>
      </w:r>
      <w:r w:rsidR="005F2725" w:rsidRPr="0075028C">
        <w:rPr>
          <w:rFonts w:asciiTheme="majorHAnsi" w:hAnsiTheme="majorHAnsi" w:cstheme="majorHAnsi"/>
        </w:rPr>
        <w:t xml:space="preserve"> </w:t>
      </w:r>
      <w:r w:rsidRPr="0075028C">
        <w:rPr>
          <w:rFonts w:asciiTheme="majorHAnsi" w:hAnsiTheme="majorHAnsi" w:cstheme="majorHAnsi"/>
        </w:rPr>
        <w:t>pkt 3 Strony sporządzają notatkę przedstawiającą przebieg spotkania i jego ustalenia.</w:t>
      </w:r>
    </w:p>
    <w:p w14:paraId="7C86A740" w14:textId="00C2AC33" w:rsidR="000B06DB" w:rsidRPr="001C5CBB"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W przypadku sporu pomiędzy Stronami co do treści wniosku o zmia</w:t>
      </w:r>
      <w:r w:rsidR="002E0714" w:rsidRPr="0075028C">
        <w:rPr>
          <w:rFonts w:asciiTheme="majorHAnsi" w:hAnsiTheme="majorHAnsi" w:cstheme="majorHAnsi"/>
        </w:rPr>
        <w:t>n</w:t>
      </w:r>
      <w:r w:rsidR="006D7DC4">
        <w:rPr>
          <w:rFonts w:asciiTheme="majorHAnsi" w:hAnsiTheme="majorHAnsi" w:cstheme="majorHAnsi"/>
        </w:rPr>
        <w:t>y</w:t>
      </w:r>
      <w:r w:rsidR="002E0714" w:rsidRPr="0075028C">
        <w:rPr>
          <w:rFonts w:asciiTheme="majorHAnsi" w:hAnsiTheme="majorHAnsi" w:cstheme="majorHAnsi"/>
        </w:rPr>
        <w:t xml:space="preserve"> lub zasadności </w:t>
      </w:r>
      <w:r w:rsidR="006D7DC4">
        <w:rPr>
          <w:rFonts w:asciiTheme="majorHAnsi" w:hAnsiTheme="majorHAnsi" w:cstheme="majorHAnsi"/>
        </w:rPr>
        <w:t>ich</w:t>
      </w:r>
      <w:r w:rsidR="002E0714" w:rsidRPr="0075028C">
        <w:rPr>
          <w:rFonts w:asciiTheme="majorHAnsi" w:hAnsiTheme="majorHAnsi" w:cstheme="majorHAnsi"/>
        </w:rPr>
        <w:t xml:space="preserve"> dokonania </w:t>
      </w:r>
      <w:r w:rsidRPr="0075028C">
        <w:rPr>
          <w:rFonts w:asciiTheme="majorHAnsi" w:hAnsiTheme="majorHAnsi" w:cstheme="majorHAnsi"/>
        </w:rPr>
        <w:t>– w szczególności w odniesieniu do wpływu okoliczności będących podstawą do zmiany na realizację Umowy – Strony mogą powołać eksperta lub zespół ekspertów w cel</w:t>
      </w:r>
      <w:r w:rsidR="002E0714" w:rsidRPr="0075028C">
        <w:rPr>
          <w:rFonts w:asciiTheme="majorHAnsi" w:hAnsiTheme="majorHAnsi" w:cstheme="majorHAnsi"/>
        </w:rPr>
        <w:t xml:space="preserve">u uzyskania niezależnej opinii </w:t>
      </w:r>
      <w:r w:rsidRPr="0075028C">
        <w:rPr>
          <w:rFonts w:asciiTheme="majorHAnsi" w:hAnsiTheme="majorHAnsi" w:cstheme="majorHAnsi"/>
        </w:rPr>
        <w:t>na temat spornych zagadnień. Ekspert lub zespół ekspertów jest powo</w:t>
      </w:r>
      <w:r w:rsidR="002E0714" w:rsidRPr="0075028C">
        <w:rPr>
          <w:rFonts w:asciiTheme="majorHAnsi" w:hAnsiTheme="majorHAnsi" w:cstheme="majorHAnsi"/>
        </w:rPr>
        <w:t>ływany za zgodą Zamawiającego i </w:t>
      </w:r>
      <w:r w:rsidRPr="0075028C">
        <w:rPr>
          <w:rFonts w:asciiTheme="majorHAnsi" w:hAnsiTheme="majorHAnsi" w:cstheme="majorHAnsi"/>
        </w:rPr>
        <w:t>Wykonawcy. Koszt opinii eksperta lub zespołu ekspertów ponos</w:t>
      </w:r>
      <w:r w:rsidR="002E0714" w:rsidRPr="0075028C">
        <w:rPr>
          <w:rFonts w:asciiTheme="majorHAnsi" w:hAnsiTheme="majorHAnsi" w:cstheme="majorHAnsi"/>
        </w:rPr>
        <w:t xml:space="preserve">i Strona wnioskująca o zmianę, </w:t>
      </w:r>
      <w:r w:rsidRPr="0075028C">
        <w:rPr>
          <w:rFonts w:asciiTheme="majorHAnsi" w:hAnsiTheme="majorHAnsi" w:cstheme="majorHAnsi"/>
        </w:rPr>
        <w:t>chyba że z treści opinii wynikać będzie jednoznacznie, że stanowisko Strony wnioskującej o zmianę umowy było prawidłowe – w takim przypadku koszty opinii ponosi</w:t>
      </w:r>
      <w:r w:rsidR="002E0714" w:rsidRPr="0075028C">
        <w:rPr>
          <w:rFonts w:asciiTheme="majorHAnsi" w:hAnsiTheme="majorHAnsi" w:cstheme="majorHAnsi"/>
        </w:rPr>
        <w:t xml:space="preserve"> druga Strona. Koszty związane </w:t>
      </w:r>
      <w:r w:rsidRPr="0075028C">
        <w:rPr>
          <w:rFonts w:asciiTheme="majorHAnsi" w:hAnsiTheme="majorHAnsi" w:cstheme="majorHAnsi"/>
        </w:rPr>
        <w:t>z opinią eksperta lub zespołu ekspertów nie uprawniają do zmiany wynagrodzenia Umowy.</w:t>
      </w:r>
    </w:p>
    <w:p w14:paraId="54CB2D79" w14:textId="190BC1EE" w:rsidR="000B06DB" w:rsidRPr="001C5CBB"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 xml:space="preserve">Zmiany muszą być uwzględnione przez Wykonawcę w uaktualnionym </w:t>
      </w:r>
      <w:r w:rsidR="00DB665F" w:rsidRPr="0075028C">
        <w:rPr>
          <w:rFonts w:asciiTheme="majorHAnsi" w:hAnsiTheme="majorHAnsi" w:cstheme="majorHAnsi"/>
        </w:rPr>
        <w:t>H</w:t>
      </w:r>
      <w:r w:rsidR="00DB665F" w:rsidRPr="001C5CBB">
        <w:rPr>
          <w:rFonts w:asciiTheme="majorHAnsi" w:hAnsiTheme="majorHAnsi" w:cstheme="majorHAnsi"/>
        </w:rPr>
        <w:t>RF</w:t>
      </w:r>
      <w:r w:rsidRPr="0075028C">
        <w:rPr>
          <w:rFonts w:asciiTheme="majorHAnsi" w:hAnsiTheme="majorHAnsi" w:cstheme="majorHAnsi"/>
        </w:rPr>
        <w:t>.</w:t>
      </w:r>
    </w:p>
    <w:p w14:paraId="119C521A" w14:textId="5B043998" w:rsidR="000B06DB"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 xml:space="preserve">Zmiana nie może powodować zmiany </w:t>
      </w:r>
      <w:r w:rsidR="00BB1B35" w:rsidRPr="0075028C">
        <w:rPr>
          <w:rFonts w:asciiTheme="majorHAnsi" w:hAnsiTheme="majorHAnsi" w:cstheme="majorHAnsi"/>
        </w:rPr>
        <w:t>termin</w:t>
      </w:r>
      <w:r w:rsidR="00BB1B35">
        <w:rPr>
          <w:rFonts w:asciiTheme="majorHAnsi" w:hAnsiTheme="majorHAnsi" w:cstheme="majorHAnsi"/>
        </w:rPr>
        <w:t>u</w:t>
      </w:r>
      <w:r w:rsidRPr="0075028C">
        <w:rPr>
          <w:rFonts w:asciiTheme="majorHAnsi" w:hAnsiTheme="majorHAnsi" w:cstheme="majorHAnsi"/>
        </w:rPr>
        <w:t xml:space="preserve">, o </w:t>
      </w:r>
      <w:r w:rsidR="00BB1B35" w:rsidRPr="0075028C">
        <w:rPr>
          <w:rFonts w:asciiTheme="majorHAnsi" w:hAnsiTheme="majorHAnsi" w:cstheme="majorHAnsi"/>
        </w:rPr>
        <w:t>który</w:t>
      </w:r>
      <w:r w:rsidR="00BB1B35">
        <w:rPr>
          <w:rFonts w:asciiTheme="majorHAnsi" w:hAnsiTheme="majorHAnsi" w:cstheme="majorHAnsi"/>
        </w:rPr>
        <w:t>m</w:t>
      </w:r>
      <w:r w:rsidR="00BB1B35" w:rsidRPr="0075028C">
        <w:rPr>
          <w:rFonts w:asciiTheme="majorHAnsi" w:hAnsiTheme="majorHAnsi" w:cstheme="majorHAnsi"/>
        </w:rPr>
        <w:t xml:space="preserve"> </w:t>
      </w:r>
      <w:r w:rsidRPr="0075028C">
        <w:rPr>
          <w:rFonts w:asciiTheme="majorHAnsi" w:hAnsiTheme="majorHAnsi" w:cstheme="majorHAnsi"/>
        </w:rPr>
        <w:t>mowa w §</w:t>
      </w:r>
      <w:r w:rsidR="00E9138C">
        <w:rPr>
          <w:rFonts w:asciiTheme="majorHAnsi" w:hAnsiTheme="majorHAnsi" w:cstheme="majorHAnsi"/>
        </w:rPr>
        <w:t xml:space="preserve"> 2 ust. 1</w:t>
      </w:r>
      <w:r w:rsidRPr="0075028C">
        <w:rPr>
          <w:rFonts w:asciiTheme="majorHAnsi" w:hAnsiTheme="majorHAnsi" w:cstheme="majorHAnsi"/>
        </w:rPr>
        <w:t>, jeżeli jest skutkiem nieprawidłowego działania lub zaniechania Wykonawcy.</w:t>
      </w:r>
    </w:p>
    <w:p w14:paraId="35066C70" w14:textId="07145B00" w:rsidR="000B06DB" w:rsidRPr="0075028C"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Kwota wynagrodzenia Wykonawcy zostanie skorygowana w zw</w:t>
      </w:r>
      <w:r w:rsidR="002E0714" w:rsidRPr="0075028C">
        <w:rPr>
          <w:rFonts w:asciiTheme="majorHAnsi" w:hAnsiTheme="majorHAnsi" w:cstheme="majorHAnsi"/>
        </w:rPr>
        <w:t>iązku z wprowadzonymi zmianami w </w:t>
      </w:r>
      <w:r w:rsidRPr="0075028C">
        <w:rPr>
          <w:rFonts w:asciiTheme="majorHAnsi" w:hAnsiTheme="majorHAnsi" w:cstheme="majorHAnsi"/>
        </w:rPr>
        <w:t>następujący sposób:</w:t>
      </w:r>
    </w:p>
    <w:p w14:paraId="527AD8FB" w14:textId="3C28206D" w:rsidR="000B06DB" w:rsidRPr="00F72FFA" w:rsidRDefault="000B06DB" w:rsidP="00A5223D">
      <w:pPr>
        <w:widowControl w:val="0"/>
        <w:numPr>
          <w:ilvl w:val="0"/>
          <w:numId w:val="46"/>
        </w:numPr>
        <w:spacing w:line="276" w:lineRule="auto"/>
        <w:ind w:left="720" w:hanging="360"/>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 xml:space="preserve">jeżeli zmiany wprowadzone na mocy postanowień Umowy polegają na pominięciu jakiejkolwiek </w:t>
      </w:r>
      <w:r w:rsidRPr="00F72FFA">
        <w:rPr>
          <w:rFonts w:asciiTheme="majorHAnsi" w:eastAsia="Arial" w:hAnsiTheme="majorHAnsi" w:cstheme="majorHAnsi"/>
          <w:bCs w:val="0"/>
          <w:kern w:val="0"/>
          <w:sz w:val="22"/>
          <w:szCs w:val="22"/>
          <w:lang w:eastAsia="en-US"/>
        </w:rPr>
        <w:lastRenderedPageBreak/>
        <w:t xml:space="preserve">części </w:t>
      </w:r>
      <w:r w:rsidR="00826FE3">
        <w:rPr>
          <w:rFonts w:asciiTheme="majorHAnsi" w:eastAsia="Arial" w:hAnsiTheme="majorHAnsi" w:cstheme="majorHAnsi"/>
          <w:bCs w:val="0"/>
          <w:kern w:val="0"/>
          <w:sz w:val="22"/>
          <w:szCs w:val="22"/>
          <w:lang w:eastAsia="en-US"/>
        </w:rPr>
        <w:t>Robót</w:t>
      </w:r>
      <w:r w:rsidRPr="00F72FFA">
        <w:rPr>
          <w:rFonts w:asciiTheme="majorHAnsi" w:eastAsia="Arial" w:hAnsiTheme="majorHAnsi" w:cstheme="majorHAnsi"/>
          <w:bCs w:val="0"/>
          <w:kern w:val="0"/>
          <w:sz w:val="22"/>
          <w:szCs w:val="22"/>
          <w:lang w:eastAsia="en-US"/>
        </w:rPr>
        <w:t xml:space="preserve">, kwota wynagrodzenia Wykonawcy zostanie zmniejszona o wartość niewykonanych </w:t>
      </w:r>
      <w:r w:rsidR="00826FE3">
        <w:rPr>
          <w:rFonts w:asciiTheme="majorHAnsi" w:eastAsia="Arial" w:hAnsiTheme="majorHAnsi" w:cstheme="majorHAnsi"/>
          <w:bCs w:val="0"/>
          <w:kern w:val="0"/>
          <w:sz w:val="22"/>
          <w:szCs w:val="22"/>
          <w:lang w:eastAsia="en-US"/>
        </w:rPr>
        <w:t>Robót</w:t>
      </w:r>
      <w:r w:rsidRPr="00F72FFA">
        <w:rPr>
          <w:rFonts w:asciiTheme="majorHAnsi" w:eastAsia="Arial" w:hAnsiTheme="majorHAnsi" w:cstheme="majorHAnsi"/>
          <w:bCs w:val="0"/>
          <w:kern w:val="0"/>
          <w:sz w:val="22"/>
          <w:szCs w:val="22"/>
          <w:lang w:eastAsia="en-US"/>
        </w:rPr>
        <w:t>;</w:t>
      </w:r>
    </w:p>
    <w:p w14:paraId="4DE2FC49" w14:textId="6A70B7E8" w:rsidR="000B06DB" w:rsidRPr="00F72FFA" w:rsidRDefault="000B06DB" w:rsidP="00A5223D">
      <w:pPr>
        <w:widowControl w:val="0"/>
        <w:numPr>
          <w:ilvl w:val="0"/>
          <w:numId w:val="46"/>
        </w:numPr>
        <w:spacing w:line="276" w:lineRule="auto"/>
        <w:ind w:left="720" w:hanging="360"/>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jeżeli zmiany wprowadzone na mocy postanowień Umowy polegają na zastosowaniu rozwiązań zamiennych kwota wynagrodzenia Wykonawcy podlega w pie</w:t>
      </w:r>
      <w:r w:rsidR="002E0714">
        <w:rPr>
          <w:rFonts w:asciiTheme="majorHAnsi" w:eastAsia="Arial" w:hAnsiTheme="majorHAnsi" w:cstheme="majorHAnsi"/>
          <w:bCs w:val="0"/>
          <w:kern w:val="0"/>
          <w:sz w:val="22"/>
          <w:szCs w:val="22"/>
          <w:lang w:eastAsia="en-US"/>
        </w:rPr>
        <w:t>rwszej kolejności zmniejszeniu o </w:t>
      </w:r>
      <w:r w:rsidRPr="00F72FFA">
        <w:rPr>
          <w:rFonts w:asciiTheme="majorHAnsi" w:eastAsia="Arial" w:hAnsiTheme="majorHAnsi" w:cstheme="majorHAnsi"/>
          <w:bCs w:val="0"/>
          <w:kern w:val="0"/>
          <w:sz w:val="22"/>
          <w:szCs w:val="22"/>
          <w:lang w:eastAsia="en-US"/>
        </w:rPr>
        <w:t xml:space="preserve">wartość niewykonanych </w:t>
      </w:r>
      <w:r w:rsidR="00826FE3">
        <w:rPr>
          <w:rFonts w:asciiTheme="majorHAnsi" w:eastAsia="Arial" w:hAnsiTheme="majorHAnsi" w:cstheme="majorHAnsi"/>
          <w:bCs w:val="0"/>
          <w:kern w:val="0"/>
          <w:sz w:val="22"/>
          <w:szCs w:val="22"/>
          <w:lang w:eastAsia="en-US"/>
        </w:rPr>
        <w:t>Robót</w:t>
      </w:r>
      <w:r w:rsidRPr="00F72FFA">
        <w:rPr>
          <w:rFonts w:asciiTheme="majorHAnsi" w:eastAsia="Arial" w:hAnsiTheme="majorHAnsi" w:cstheme="majorHAnsi"/>
          <w:bCs w:val="0"/>
          <w:kern w:val="0"/>
          <w:sz w:val="22"/>
          <w:szCs w:val="22"/>
          <w:lang w:eastAsia="en-US"/>
        </w:rPr>
        <w:t xml:space="preserve"> a następnie zwiększeniu o wartość wykonanych robot zamiennych;</w:t>
      </w:r>
    </w:p>
    <w:p w14:paraId="17F553F7" w14:textId="4DAA090F" w:rsidR="000B06DB" w:rsidRPr="00F72FFA" w:rsidRDefault="000B06DB" w:rsidP="00A5223D">
      <w:pPr>
        <w:widowControl w:val="0"/>
        <w:numPr>
          <w:ilvl w:val="0"/>
          <w:numId w:val="46"/>
        </w:numPr>
        <w:spacing w:line="276" w:lineRule="auto"/>
        <w:ind w:left="720" w:hanging="360"/>
        <w:jc w:val="both"/>
        <w:rPr>
          <w:rFonts w:asciiTheme="majorHAnsi" w:eastAsia="Arial" w:hAnsiTheme="majorHAnsi" w:cstheme="majorHAnsi"/>
          <w:bCs w:val="0"/>
          <w:kern w:val="0"/>
          <w:sz w:val="22"/>
          <w:szCs w:val="22"/>
          <w:lang w:eastAsia="en-US"/>
        </w:rPr>
      </w:pPr>
      <w:r w:rsidRPr="00F72FFA">
        <w:rPr>
          <w:rFonts w:asciiTheme="majorHAnsi" w:eastAsia="Arial" w:hAnsiTheme="majorHAnsi" w:cstheme="majorHAnsi"/>
          <w:bCs w:val="0"/>
          <w:kern w:val="0"/>
          <w:sz w:val="22"/>
          <w:szCs w:val="22"/>
          <w:lang w:eastAsia="en-US"/>
        </w:rPr>
        <w:t>Wykonawca powinien przedłożyć do akceptacji Zamawiającego kalkulację ceny jednostkowej robót z uwzględnieniem cen czynników produkcji nie wyższych od średnich cen materiałów, sprzętu i transportu publikowanych w wydawni</w:t>
      </w:r>
      <w:r w:rsidR="002E0714">
        <w:rPr>
          <w:rFonts w:asciiTheme="majorHAnsi" w:eastAsia="Arial" w:hAnsiTheme="majorHAnsi" w:cstheme="majorHAnsi"/>
          <w:bCs w:val="0"/>
          <w:kern w:val="0"/>
          <w:sz w:val="22"/>
          <w:szCs w:val="22"/>
          <w:lang w:eastAsia="en-US"/>
        </w:rPr>
        <w:t>ctwie „</w:t>
      </w:r>
      <w:proofErr w:type="spellStart"/>
      <w:r w:rsidR="002E0714">
        <w:rPr>
          <w:rFonts w:asciiTheme="majorHAnsi" w:eastAsia="Arial" w:hAnsiTheme="majorHAnsi" w:cstheme="majorHAnsi"/>
          <w:bCs w:val="0"/>
          <w:kern w:val="0"/>
          <w:sz w:val="22"/>
          <w:szCs w:val="22"/>
          <w:lang w:eastAsia="en-US"/>
        </w:rPr>
        <w:t>Sekocenbud</w:t>
      </w:r>
      <w:proofErr w:type="spellEnd"/>
      <w:r w:rsidR="002E0714">
        <w:rPr>
          <w:rFonts w:asciiTheme="majorHAnsi" w:eastAsia="Arial" w:hAnsiTheme="majorHAnsi" w:cstheme="majorHAnsi"/>
          <w:bCs w:val="0"/>
          <w:kern w:val="0"/>
          <w:sz w:val="22"/>
          <w:szCs w:val="22"/>
          <w:lang w:eastAsia="en-US"/>
        </w:rPr>
        <w:t xml:space="preserve">" w miesiącu, </w:t>
      </w:r>
      <w:r w:rsidRPr="00F72FFA">
        <w:rPr>
          <w:rFonts w:asciiTheme="majorHAnsi" w:eastAsia="Arial" w:hAnsiTheme="majorHAnsi" w:cstheme="majorHAnsi"/>
          <w:bCs w:val="0"/>
          <w:kern w:val="0"/>
          <w:sz w:val="22"/>
          <w:szCs w:val="22"/>
          <w:lang w:eastAsia="en-US"/>
        </w:rPr>
        <w:t>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39A2DD3C" w14:textId="094FC9C7" w:rsidR="000B06DB" w:rsidRDefault="00BB128C"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Pr>
          <w:rFonts w:asciiTheme="majorHAnsi" w:hAnsiTheme="majorHAnsi" w:cstheme="majorHAnsi"/>
        </w:rPr>
        <w:t>K</w:t>
      </w:r>
      <w:r w:rsidR="000B06DB" w:rsidRPr="0075028C">
        <w:rPr>
          <w:rFonts w:asciiTheme="majorHAnsi" w:hAnsiTheme="majorHAnsi" w:cstheme="majorHAnsi"/>
        </w:rPr>
        <w:t>ażda zmiana Umowy wymaga formy pisemnej i musi być dokona</w:t>
      </w:r>
      <w:r w:rsidR="002E0714" w:rsidRPr="0075028C">
        <w:rPr>
          <w:rFonts w:asciiTheme="majorHAnsi" w:hAnsiTheme="majorHAnsi" w:cstheme="majorHAnsi"/>
        </w:rPr>
        <w:t xml:space="preserve">na poprzez sporządzenie zmiany </w:t>
      </w:r>
      <w:r w:rsidR="000B06DB" w:rsidRPr="0075028C">
        <w:rPr>
          <w:rFonts w:asciiTheme="majorHAnsi" w:hAnsiTheme="majorHAnsi" w:cstheme="majorHAnsi"/>
        </w:rPr>
        <w:t xml:space="preserve">do umowy – </w:t>
      </w:r>
      <w:r w:rsidR="00822683">
        <w:rPr>
          <w:rFonts w:asciiTheme="majorHAnsi" w:hAnsiTheme="majorHAnsi" w:cstheme="majorHAnsi"/>
        </w:rPr>
        <w:t>a</w:t>
      </w:r>
      <w:r w:rsidR="00822683" w:rsidRPr="0075028C">
        <w:rPr>
          <w:rFonts w:asciiTheme="majorHAnsi" w:hAnsiTheme="majorHAnsi" w:cstheme="majorHAnsi"/>
        </w:rPr>
        <w:t>neksu</w:t>
      </w:r>
      <w:r w:rsidR="00780336">
        <w:rPr>
          <w:rFonts w:asciiTheme="majorHAnsi" w:hAnsiTheme="majorHAnsi" w:cstheme="majorHAnsi"/>
        </w:rPr>
        <w:t>/</w:t>
      </w:r>
      <w:r w:rsidR="000B06DB" w:rsidRPr="0075028C">
        <w:rPr>
          <w:rFonts w:asciiTheme="majorHAnsi" w:hAnsiTheme="majorHAnsi" w:cstheme="majorHAnsi"/>
        </w:rPr>
        <w:t>porozumienia zmieniającego.</w:t>
      </w:r>
    </w:p>
    <w:p w14:paraId="380E0A9C" w14:textId="27A482DC" w:rsidR="000B06DB" w:rsidRPr="0075028C"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 xml:space="preserve">Zmiana Umowy dokonana z naruszeniem postanowień ust. 1 - </w:t>
      </w:r>
      <w:r w:rsidR="005F2725" w:rsidRPr="0075028C">
        <w:rPr>
          <w:rFonts w:asciiTheme="majorHAnsi" w:hAnsiTheme="majorHAnsi" w:cstheme="majorHAnsi"/>
        </w:rPr>
        <w:t>1</w:t>
      </w:r>
      <w:r w:rsidR="006D7DC4">
        <w:rPr>
          <w:rFonts w:asciiTheme="majorHAnsi" w:hAnsiTheme="majorHAnsi" w:cstheme="majorHAnsi"/>
        </w:rPr>
        <w:t>1</w:t>
      </w:r>
      <w:r w:rsidR="005F2725" w:rsidRPr="0075028C">
        <w:rPr>
          <w:rFonts w:asciiTheme="majorHAnsi" w:hAnsiTheme="majorHAnsi" w:cstheme="majorHAnsi"/>
        </w:rPr>
        <w:t xml:space="preserve"> </w:t>
      </w:r>
      <w:r w:rsidRPr="0075028C">
        <w:rPr>
          <w:rFonts w:asciiTheme="majorHAnsi" w:hAnsiTheme="majorHAnsi" w:cstheme="majorHAnsi"/>
        </w:rPr>
        <w:t>jest nieważna.</w:t>
      </w:r>
    </w:p>
    <w:p w14:paraId="0DB9C4E9" w14:textId="534613CB" w:rsidR="000B06DB" w:rsidRPr="0075028C" w:rsidRDefault="000B06DB" w:rsidP="00A5223D">
      <w:pPr>
        <w:pStyle w:val="Akapitzlist"/>
        <w:numPr>
          <w:ilvl w:val="0"/>
          <w:numId w:val="45"/>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 xml:space="preserve">Wykonawca zobowiązany jest do bieżącej dokumentacji koniecznej dla uzasadnienia żądania zmiany i przechowywania jej na terenie budowy lub w innym miejscu wskazanym przez </w:t>
      </w:r>
      <w:r w:rsidR="000214BB" w:rsidRPr="0075028C">
        <w:rPr>
          <w:rFonts w:asciiTheme="majorHAnsi" w:hAnsiTheme="majorHAnsi" w:cstheme="majorHAnsi"/>
        </w:rPr>
        <w:t>Koordynatora</w:t>
      </w:r>
      <w:r w:rsidR="00D3222B">
        <w:rPr>
          <w:rFonts w:asciiTheme="majorHAnsi" w:hAnsiTheme="majorHAnsi" w:cstheme="majorHAnsi"/>
        </w:rPr>
        <w:t xml:space="preserve"> Zamawiającego</w:t>
      </w:r>
      <w:r w:rsidRPr="0075028C">
        <w:rPr>
          <w:rFonts w:asciiTheme="majorHAnsi" w:hAnsiTheme="majorHAnsi" w:cstheme="majorHAnsi"/>
        </w:rPr>
        <w:t>.</w:t>
      </w:r>
    </w:p>
    <w:p w14:paraId="238B7340" w14:textId="75DD2207" w:rsidR="00054776" w:rsidRPr="00F72FFA" w:rsidRDefault="00054776" w:rsidP="007A7368">
      <w:pPr>
        <w:pStyle w:val="Akapitzlist"/>
        <w:tabs>
          <w:tab w:val="left" w:pos="851"/>
          <w:tab w:val="left" w:pos="1134"/>
        </w:tabs>
        <w:spacing w:line="276" w:lineRule="auto"/>
        <w:ind w:left="0"/>
        <w:contextualSpacing w:val="0"/>
        <w:rPr>
          <w:rFonts w:asciiTheme="majorHAnsi" w:hAnsiTheme="majorHAnsi" w:cstheme="majorHAnsi"/>
          <w:b/>
        </w:rPr>
      </w:pPr>
    </w:p>
    <w:p w14:paraId="37D12F06" w14:textId="77AE2CE8" w:rsidR="00054776" w:rsidRPr="00F72FFA" w:rsidRDefault="00054776" w:rsidP="00054776">
      <w:pPr>
        <w:pStyle w:val="Akapitzlist"/>
        <w:tabs>
          <w:tab w:val="left" w:pos="851"/>
          <w:tab w:val="left" w:pos="1134"/>
        </w:tabs>
        <w:spacing w:line="276" w:lineRule="auto"/>
        <w:ind w:left="0"/>
        <w:contextualSpacing w:val="0"/>
        <w:jc w:val="center"/>
        <w:rPr>
          <w:rFonts w:asciiTheme="majorHAnsi" w:hAnsiTheme="majorHAnsi" w:cstheme="majorHAnsi"/>
          <w:b/>
        </w:rPr>
      </w:pPr>
      <w:r w:rsidRPr="00F72FFA">
        <w:rPr>
          <w:rFonts w:asciiTheme="majorHAnsi" w:hAnsiTheme="majorHAnsi" w:cstheme="majorHAnsi"/>
          <w:b/>
        </w:rPr>
        <w:t>§ 13a</w:t>
      </w:r>
      <w:r w:rsidR="003C26A1">
        <w:rPr>
          <w:rFonts w:asciiTheme="majorHAnsi" w:hAnsiTheme="majorHAnsi" w:cstheme="majorHAnsi"/>
          <w:b/>
        </w:rPr>
        <w:t>.</w:t>
      </w:r>
      <w:r w:rsidR="005E0D0A" w:rsidRPr="00F72FFA">
        <w:rPr>
          <w:rFonts w:asciiTheme="majorHAnsi" w:hAnsiTheme="majorHAnsi" w:cstheme="majorHAnsi"/>
          <w:b/>
        </w:rPr>
        <w:t xml:space="preserve"> Roboty dodatkowe, zamienne i zaniechane</w:t>
      </w:r>
    </w:p>
    <w:p w14:paraId="5ECB21E5" w14:textId="1C434C98" w:rsidR="00BF7EA8" w:rsidRPr="0075028C" w:rsidRDefault="00BF7EA8" w:rsidP="00A5223D">
      <w:pPr>
        <w:pStyle w:val="Akapitzlist"/>
        <w:numPr>
          <w:ilvl w:val="0"/>
          <w:numId w:val="53"/>
        </w:numPr>
        <w:tabs>
          <w:tab w:val="left" w:pos="426"/>
          <w:tab w:val="left" w:pos="851"/>
        </w:tabs>
        <w:spacing w:line="276" w:lineRule="auto"/>
        <w:ind w:left="426"/>
        <w:jc w:val="both"/>
        <w:rPr>
          <w:rFonts w:asciiTheme="majorHAnsi" w:hAnsiTheme="majorHAnsi" w:cstheme="majorHAnsi"/>
        </w:rPr>
      </w:pPr>
      <w:r w:rsidRPr="0075028C">
        <w:rPr>
          <w:rFonts w:asciiTheme="majorHAnsi" w:hAnsiTheme="majorHAnsi" w:cstheme="majorHAnsi"/>
        </w:rPr>
        <w:t xml:space="preserve">Zamawiający przewiduje możliwość wystąpienia robót dodatkowych, zaniechanych lub zamiennych, których wykonanie ma na celu prawidłowe zrealizowanie </w:t>
      </w:r>
      <w:r w:rsidR="00AA0AED">
        <w:rPr>
          <w:rFonts w:asciiTheme="majorHAnsi" w:hAnsiTheme="majorHAnsi" w:cstheme="majorHAnsi"/>
        </w:rPr>
        <w:t>P</w:t>
      </w:r>
      <w:r w:rsidRPr="0075028C">
        <w:rPr>
          <w:rFonts w:asciiTheme="majorHAnsi" w:hAnsiTheme="majorHAnsi" w:cstheme="majorHAnsi"/>
        </w:rPr>
        <w:t xml:space="preserve">rzedmiotu </w:t>
      </w:r>
      <w:r w:rsidR="00AA0AED">
        <w:rPr>
          <w:rFonts w:asciiTheme="majorHAnsi" w:hAnsiTheme="majorHAnsi" w:cstheme="majorHAnsi"/>
        </w:rPr>
        <w:t>Umowy</w:t>
      </w:r>
      <w:r w:rsidR="00810D9A">
        <w:rPr>
          <w:rFonts w:asciiTheme="majorHAnsi" w:hAnsiTheme="majorHAnsi" w:cstheme="majorHAnsi"/>
        </w:rPr>
        <w:t xml:space="preserve"> polegających na:</w:t>
      </w:r>
    </w:p>
    <w:p w14:paraId="3F61A22E" w14:textId="79155AFD" w:rsidR="00AF32B1" w:rsidRDefault="00AF32B1" w:rsidP="00A5223D">
      <w:pPr>
        <w:pStyle w:val="Akapitzlist"/>
        <w:numPr>
          <w:ilvl w:val="0"/>
          <w:numId w:val="60"/>
        </w:numPr>
        <w:tabs>
          <w:tab w:val="left" w:pos="426"/>
          <w:tab w:val="left" w:pos="851"/>
        </w:tabs>
        <w:spacing w:line="276" w:lineRule="auto"/>
        <w:ind w:left="851"/>
        <w:jc w:val="both"/>
        <w:rPr>
          <w:rFonts w:asciiTheme="majorHAnsi" w:hAnsiTheme="majorHAnsi" w:cstheme="majorHAnsi"/>
        </w:rPr>
      </w:pPr>
      <w:r w:rsidRPr="00AF32B1">
        <w:rPr>
          <w:rFonts w:asciiTheme="majorHAnsi" w:hAnsiTheme="majorHAnsi" w:cstheme="majorHAnsi"/>
        </w:rPr>
        <w:t>wykonani</w:t>
      </w:r>
      <w:r>
        <w:rPr>
          <w:rFonts w:asciiTheme="majorHAnsi" w:hAnsiTheme="majorHAnsi" w:cstheme="majorHAnsi"/>
        </w:rPr>
        <w:t>u</w:t>
      </w:r>
      <w:r w:rsidRPr="00AF32B1">
        <w:rPr>
          <w:rFonts w:asciiTheme="majorHAnsi" w:hAnsiTheme="majorHAnsi" w:cstheme="majorHAnsi"/>
        </w:rPr>
        <w:t xml:space="preserve"> dodatkowych</w:t>
      </w:r>
      <w:r>
        <w:rPr>
          <w:rFonts w:asciiTheme="majorHAnsi" w:hAnsiTheme="majorHAnsi" w:cstheme="majorHAnsi"/>
        </w:rPr>
        <w:t xml:space="preserve"> </w:t>
      </w:r>
      <w:r w:rsidR="002A2FFD">
        <w:rPr>
          <w:rFonts w:asciiTheme="majorHAnsi" w:hAnsiTheme="majorHAnsi" w:cstheme="majorHAnsi"/>
        </w:rPr>
        <w:t>r</w:t>
      </w:r>
      <w:r>
        <w:rPr>
          <w:rFonts w:asciiTheme="majorHAnsi" w:hAnsiTheme="majorHAnsi" w:cstheme="majorHAnsi"/>
        </w:rPr>
        <w:t>obót i dostaw</w:t>
      </w:r>
      <w:r w:rsidRPr="00AF32B1">
        <w:rPr>
          <w:rFonts w:asciiTheme="majorHAnsi" w:hAnsiTheme="majorHAnsi" w:cstheme="majorHAnsi"/>
        </w:rPr>
        <w:t xml:space="preserve"> konieczn</w:t>
      </w:r>
      <w:r>
        <w:rPr>
          <w:rFonts w:asciiTheme="majorHAnsi" w:hAnsiTheme="majorHAnsi" w:cstheme="majorHAnsi"/>
        </w:rPr>
        <w:t>ych</w:t>
      </w:r>
      <w:r w:rsidRPr="00AF32B1">
        <w:rPr>
          <w:rFonts w:asciiTheme="majorHAnsi" w:hAnsiTheme="majorHAnsi" w:cstheme="majorHAnsi"/>
        </w:rPr>
        <w:t xml:space="preserve"> do prawidłowego wykonania Umowy, których nie obejmowała Dokumentacja, gdyż nie można było ich przewidzieć w chwili zawarcia Umowy</w:t>
      </w:r>
      <w:r w:rsidR="002A2FFD">
        <w:rPr>
          <w:rFonts w:asciiTheme="majorHAnsi" w:hAnsiTheme="majorHAnsi" w:cstheme="majorHAnsi"/>
        </w:rPr>
        <w:t>;</w:t>
      </w:r>
      <w:r w:rsidRPr="00AF32B1">
        <w:rPr>
          <w:rFonts w:asciiTheme="majorHAnsi" w:hAnsiTheme="majorHAnsi" w:cstheme="majorHAnsi"/>
        </w:rPr>
        <w:t xml:space="preserve"> </w:t>
      </w:r>
      <w:r w:rsidR="00AA0AED">
        <w:rPr>
          <w:rFonts w:asciiTheme="majorHAnsi" w:hAnsiTheme="majorHAnsi" w:cstheme="majorHAnsi"/>
        </w:rPr>
        <w:t xml:space="preserve">w takim wypadku </w:t>
      </w:r>
      <w:r w:rsidRPr="00AF32B1">
        <w:rPr>
          <w:rFonts w:asciiTheme="majorHAnsi" w:hAnsiTheme="majorHAnsi" w:cstheme="majorHAnsi"/>
        </w:rPr>
        <w:t xml:space="preserve">będą </w:t>
      </w:r>
      <w:r w:rsidR="00AA0AED">
        <w:rPr>
          <w:rFonts w:asciiTheme="majorHAnsi" w:hAnsiTheme="majorHAnsi" w:cstheme="majorHAnsi"/>
        </w:rPr>
        <w:t xml:space="preserve">one </w:t>
      </w:r>
      <w:r w:rsidRPr="00AF32B1">
        <w:rPr>
          <w:rFonts w:asciiTheme="majorHAnsi" w:hAnsiTheme="majorHAnsi" w:cstheme="majorHAnsi"/>
        </w:rPr>
        <w:t>wykonane w oparciu o art. 455 ust. 1 pkt 4 ustawy Prawo zamówień publicznych, w zależności od okoliczności towarzyszących sprawie</w:t>
      </w:r>
      <w:r>
        <w:rPr>
          <w:rFonts w:asciiTheme="majorHAnsi" w:hAnsiTheme="majorHAnsi" w:cstheme="majorHAnsi"/>
        </w:rPr>
        <w:t>;</w:t>
      </w:r>
    </w:p>
    <w:p w14:paraId="1C0970BF" w14:textId="5CA084D8" w:rsidR="00BF7EA8" w:rsidRPr="00BF7EA8" w:rsidRDefault="00BF7EA8" w:rsidP="00A5223D">
      <w:pPr>
        <w:pStyle w:val="Akapitzlist"/>
        <w:numPr>
          <w:ilvl w:val="0"/>
          <w:numId w:val="60"/>
        </w:numPr>
        <w:tabs>
          <w:tab w:val="left" w:pos="426"/>
          <w:tab w:val="left" w:pos="851"/>
        </w:tabs>
        <w:spacing w:line="276" w:lineRule="auto"/>
        <w:ind w:left="851"/>
        <w:jc w:val="both"/>
        <w:rPr>
          <w:rFonts w:asciiTheme="majorHAnsi" w:hAnsiTheme="majorHAnsi" w:cstheme="majorHAnsi"/>
        </w:rPr>
      </w:pPr>
      <w:r w:rsidRPr="00BF7EA8">
        <w:rPr>
          <w:rFonts w:asciiTheme="majorHAnsi" w:hAnsiTheme="majorHAnsi" w:cstheme="majorHAnsi"/>
        </w:rPr>
        <w:t xml:space="preserve">zmian wprowadzonych przez Zamawiającego polegających na wprowadzeniu rozwiązań zamiennych w stosunku do przewidzianych w </w:t>
      </w:r>
      <w:r w:rsidR="00810D9A">
        <w:rPr>
          <w:rFonts w:asciiTheme="majorHAnsi" w:hAnsiTheme="majorHAnsi" w:cstheme="majorHAnsi"/>
        </w:rPr>
        <w:t>D</w:t>
      </w:r>
      <w:r w:rsidRPr="00BF7EA8">
        <w:rPr>
          <w:rFonts w:asciiTheme="majorHAnsi" w:hAnsiTheme="majorHAnsi" w:cstheme="majorHAnsi"/>
        </w:rPr>
        <w:t>okumentacji, zmiana taka może być spowodowana:</w:t>
      </w:r>
    </w:p>
    <w:p w14:paraId="31371778" w14:textId="77777777" w:rsidR="00BF7EA8" w:rsidRPr="00BF7EA8" w:rsidRDefault="00BF7EA8" w:rsidP="00A5223D">
      <w:pPr>
        <w:pStyle w:val="Akapitzlist"/>
        <w:numPr>
          <w:ilvl w:val="0"/>
          <w:numId w:val="61"/>
        </w:numPr>
        <w:tabs>
          <w:tab w:val="left" w:pos="426"/>
          <w:tab w:val="left" w:pos="851"/>
        </w:tabs>
        <w:spacing w:line="276" w:lineRule="auto"/>
        <w:ind w:left="1276"/>
        <w:jc w:val="both"/>
        <w:rPr>
          <w:rFonts w:asciiTheme="majorHAnsi" w:hAnsiTheme="majorHAnsi" w:cstheme="majorHAnsi"/>
        </w:rPr>
      </w:pPr>
      <w:r w:rsidRPr="00BF7EA8">
        <w:rPr>
          <w:rFonts w:asciiTheme="majorHAnsi" w:hAnsiTheme="majorHAnsi" w:cstheme="majorHAnsi"/>
        </w:rPr>
        <w:t>pojawieniem się na rynku materiałów, urządzeń lub przedmiotów nowszej generacji pozwalających na zaoszczędzenie kosztów eksploatacji wykonanego w ramach Umowy obiektu lub umożliwiające uzyskanie lepszej jakości robót,</w:t>
      </w:r>
    </w:p>
    <w:p w14:paraId="298C2665" w14:textId="77777777" w:rsidR="00BF7EA8" w:rsidRPr="00BF7EA8" w:rsidRDefault="00BF7EA8" w:rsidP="00A5223D">
      <w:pPr>
        <w:pStyle w:val="Akapitzlist"/>
        <w:numPr>
          <w:ilvl w:val="0"/>
          <w:numId w:val="61"/>
        </w:numPr>
        <w:tabs>
          <w:tab w:val="left" w:pos="426"/>
          <w:tab w:val="left" w:pos="851"/>
        </w:tabs>
        <w:spacing w:line="276" w:lineRule="auto"/>
        <w:ind w:left="1276"/>
        <w:jc w:val="both"/>
        <w:rPr>
          <w:rFonts w:asciiTheme="majorHAnsi" w:hAnsiTheme="majorHAnsi" w:cstheme="majorHAnsi"/>
        </w:rPr>
      </w:pPr>
      <w:r w:rsidRPr="00BF7EA8">
        <w:rPr>
          <w:rFonts w:asciiTheme="majorHAnsi" w:hAnsiTheme="majorHAnsi" w:cstheme="majorHAnsi"/>
        </w:rPr>
        <w:t>aktualizacją rozwiązań projektowych z uwagi na postęp technologiczny, które w szczególności mogą podwyższyć jakość wykonanych robót i/lub pozwolić na wydłużenie eksploatacji robót po ich zakończeniu;</w:t>
      </w:r>
    </w:p>
    <w:p w14:paraId="00A9B554" w14:textId="79646F0B" w:rsidR="00BF7EA8" w:rsidRDefault="00BF7EA8" w:rsidP="00A5223D">
      <w:pPr>
        <w:pStyle w:val="Akapitzlist"/>
        <w:numPr>
          <w:ilvl w:val="0"/>
          <w:numId w:val="61"/>
        </w:numPr>
        <w:tabs>
          <w:tab w:val="left" w:pos="426"/>
          <w:tab w:val="left" w:pos="851"/>
        </w:tabs>
        <w:spacing w:line="276" w:lineRule="auto"/>
        <w:ind w:left="1276"/>
        <w:jc w:val="both"/>
        <w:rPr>
          <w:rFonts w:asciiTheme="majorHAnsi" w:hAnsiTheme="majorHAnsi" w:cstheme="majorHAnsi"/>
        </w:rPr>
      </w:pPr>
      <w:r w:rsidRPr="00BF7EA8">
        <w:rPr>
          <w:rFonts w:asciiTheme="majorHAnsi" w:hAnsiTheme="majorHAnsi" w:cstheme="majorHAnsi"/>
        </w:rPr>
        <w:t>zaprzestaniem produkcji materiałów budowlanych, których użycie Zamawiający przewidział przy realizacji Przedmiotu Umowy</w:t>
      </w:r>
      <w:r w:rsidR="00810D9A">
        <w:rPr>
          <w:rFonts w:asciiTheme="majorHAnsi" w:hAnsiTheme="majorHAnsi" w:cstheme="majorHAnsi"/>
        </w:rPr>
        <w:t>;</w:t>
      </w:r>
    </w:p>
    <w:p w14:paraId="73DFD94E" w14:textId="33DF5A25" w:rsidR="002A2FFD" w:rsidRPr="00BF7EA8" w:rsidRDefault="002A2FFD" w:rsidP="0075028C">
      <w:pPr>
        <w:pStyle w:val="Akapitzlist"/>
        <w:tabs>
          <w:tab w:val="left" w:pos="426"/>
          <w:tab w:val="left" w:pos="851"/>
        </w:tabs>
        <w:spacing w:line="276" w:lineRule="auto"/>
        <w:ind w:left="1276"/>
        <w:jc w:val="both"/>
        <w:rPr>
          <w:rFonts w:asciiTheme="majorHAnsi" w:hAnsiTheme="majorHAnsi" w:cstheme="majorHAnsi"/>
        </w:rPr>
      </w:pPr>
      <w:r>
        <w:rPr>
          <w:rFonts w:asciiTheme="majorHAnsi" w:hAnsiTheme="majorHAnsi" w:cstheme="majorHAnsi"/>
        </w:rPr>
        <w:t>przy czym na zmiany zgodę wyrazić musi osoba sprawująca nadzór autorski w przypadku jej powołania</w:t>
      </w:r>
      <w:r w:rsidR="00DF1476">
        <w:rPr>
          <w:rFonts w:asciiTheme="majorHAnsi" w:hAnsiTheme="majorHAnsi" w:cstheme="majorHAnsi"/>
        </w:rPr>
        <w:t xml:space="preserve">. </w:t>
      </w:r>
    </w:p>
    <w:p w14:paraId="099E19AE" w14:textId="4C1B297F" w:rsidR="00BF7EA8" w:rsidRPr="00BF7EA8" w:rsidRDefault="00BF7EA8" w:rsidP="00A5223D">
      <w:pPr>
        <w:pStyle w:val="Akapitzlist"/>
        <w:numPr>
          <w:ilvl w:val="0"/>
          <w:numId w:val="61"/>
        </w:numPr>
        <w:tabs>
          <w:tab w:val="left" w:pos="426"/>
          <w:tab w:val="left" w:pos="851"/>
        </w:tabs>
        <w:spacing w:line="276" w:lineRule="auto"/>
        <w:ind w:left="1276"/>
        <w:jc w:val="both"/>
        <w:rPr>
          <w:rFonts w:asciiTheme="majorHAnsi" w:hAnsiTheme="majorHAnsi" w:cstheme="majorHAnsi"/>
        </w:rPr>
      </w:pPr>
      <w:r w:rsidRPr="00BF7EA8">
        <w:rPr>
          <w:rFonts w:asciiTheme="majorHAnsi" w:hAnsiTheme="majorHAnsi" w:cstheme="majorHAnsi"/>
        </w:rPr>
        <w:t>zmianą przepisów Prawa budowlanego w trakcie realizacji Przedmiotu Umowy</w:t>
      </w:r>
      <w:r w:rsidR="00810D9A">
        <w:rPr>
          <w:rFonts w:asciiTheme="majorHAnsi" w:hAnsiTheme="majorHAnsi" w:cstheme="majorHAnsi"/>
        </w:rPr>
        <w:t>;</w:t>
      </w:r>
    </w:p>
    <w:p w14:paraId="4FC2ABE0" w14:textId="2986E271" w:rsidR="00DF1476" w:rsidRPr="00DF1476" w:rsidRDefault="002A2FFD" w:rsidP="00DF1476">
      <w:pPr>
        <w:pStyle w:val="Akapitzlist"/>
        <w:tabs>
          <w:tab w:val="left" w:pos="426"/>
          <w:tab w:val="left" w:pos="851"/>
        </w:tabs>
        <w:spacing w:line="276" w:lineRule="auto"/>
        <w:ind w:left="1276"/>
        <w:jc w:val="both"/>
        <w:rPr>
          <w:rFonts w:asciiTheme="majorHAnsi" w:hAnsiTheme="majorHAnsi" w:cstheme="majorHAnsi"/>
        </w:rPr>
      </w:pPr>
      <w:r>
        <w:rPr>
          <w:rFonts w:asciiTheme="majorHAnsi" w:hAnsiTheme="majorHAnsi" w:cstheme="majorHAnsi"/>
        </w:rPr>
        <w:t>s</w:t>
      </w:r>
      <w:r w:rsidR="00BF7EA8" w:rsidRPr="00BF7EA8">
        <w:rPr>
          <w:rFonts w:asciiTheme="majorHAnsi" w:hAnsiTheme="majorHAnsi" w:cstheme="majorHAnsi"/>
        </w:rPr>
        <w:t>zczegółowy zakres robót zamiennych musi być udokumentowany</w:t>
      </w:r>
      <w:r>
        <w:rPr>
          <w:rFonts w:asciiTheme="majorHAnsi" w:hAnsiTheme="majorHAnsi" w:cstheme="majorHAnsi"/>
        </w:rPr>
        <w:t>;</w:t>
      </w:r>
      <w:r w:rsidR="00BF7EA8" w:rsidRPr="00BF7EA8">
        <w:rPr>
          <w:rFonts w:asciiTheme="majorHAnsi" w:hAnsiTheme="majorHAnsi" w:cstheme="majorHAnsi"/>
        </w:rPr>
        <w:t xml:space="preserve"> </w:t>
      </w:r>
      <w:r>
        <w:rPr>
          <w:rFonts w:asciiTheme="majorHAnsi" w:hAnsiTheme="majorHAnsi" w:cstheme="majorHAnsi"/>
        </w:rPr>
        <w:t>w</w:t>
      </w:r>
      <w:r w:rsidR="00BF7EA8" w:rsidRPr="00BF7EA8">
        <w:rPr>
          <w:rFonts w:asciiTheme="majorHAnsi" w:hAnsiTheme="majorHAnsi" w:cstheme="majorHAnsi"/>
        </w:rPr>
        <w:t>prowadzenie robot zamiennych nie może wpłynąć na kwotę wynagrodzenia należnego Wykonawcy</w:t>
      </w:r>
      <w:r w:rsidR="00810D9A">
        <w:rPr>
          <w:rFonts w:asciiTheme="majorHAnsi" w:hAnsiTheme="majorHAnsi" w:cstheme="majorHAnsi"/>
        </w:rPr>
        <w:t>;</w:t>
      </w:r>
    </w:p>
    <w:p w14:paraId="2873D260" w14:textId="014C35F9" w:rsidR="00BF7EA8" w:rsidRPr="00BF7EA8" w:rsidRDefault="00BF7EA8" w:rsidP="00A5223D">
      <w:pPr>
        <w:pStyle w:val="Akapitzlist"/>
        <w:numPr>
          <w:ilvl w:val="0"/>
          <w:numId w:val="60"/>
        </w:numPr>
        <w:tabs>
          <w:tab w:val="left" w:pos="426"/>
          <w:tab w:val="left" w:pos="851"/>
        </w:tabs>
        <w:spacing w:line="276" w:lineRule="auto"/>
        <w:ind w:left="851"/>
        <w:jc w:val="both"/>
        <w:rPr>
          <w:rFonts w:asciiTheme="majorHAnsi" w:hAnsiTheme="majorHAnsi" w:cstheme="majorHAnsi"/>
        </w:rPr>
      </w:pPr>
      <w:r w:rsidRPr="00BF7EA8">
        <w:rPr>
          <w:rFonts w:asciiTheme="majorHAnsi" w:hAnsiTheme="majorHAnsi" w:cstheme="majorHAnsi"/>
        </w:rPr>
        <w:lastRenderedPageBreak/>
        <w:t xml:space="preserve">ograniczenia zakresu Przedmiotu Umowy, pominięcie jakiejkolwiek części </w:t>
      </w:r>
      <w:r w:rsidR="00826FE3">
        <w:rPr>
          <w:rFonts w:asciiTheme="majorHAnsi" w:hAnsiTheme="majorHAnsi" w:cstheme="majorHAnsi"/>
        </w:rPr>
        <w:t>Robót</w:t>
      </w:r>
      <w:r w:rsidRPr="00BF7EA8">
        <w:rPr>
          <w:rFonts w:asciiTheme="majorHAnsi" w:hAnsiTheme="majorHAnsi" w:cstheme="majorHAnsi"/>
        </w:rPr>
        <w:t xml:space="preserve">, w przypadku zaistnienia okoliczności wynikających z technologii lub funkcjonalności Przedmiotu Umowy lub na skutek sytuacji, które nie były możliwe do przewidzenia w momencie </w:t>
      </w:r>
      <w:r w:rsidR="00810D9A">
        <w:rPr>
          <w:rFonts w:asciiTheme="majorHAnsi" w:hAnsiTheme="majorHAnsi" w:cstheme="majorHAnsi"/>
        </w:rPr>
        <w:t>zawarcia</w:t>
      </w:r>
      <w:r w:rsidRPr="00BF7EA8">
        <w:rPr>
          <w:rFonts w:asciiTheme="majorHAnsi" w:hAnsiTheme="majorHAnsi" w:cstheme="majorHAnsi"/>
        </w:rPr>
        <w:t xml:space="preserve"> Umowy</w:t>
      </w:r>
      <w:r w:rsidR="00810D9A">
        <w:rPr>
          <w:rFonts w:asciiTheme="majorHAnsi" w:hAnsiTheme="majorHAnsi" w:cstheme="majorHAnsi"/>
        </w:rPr>
        <w:t>.</w:t>
      </w:r>
    </w:p>
    <w:p w14:paraId="567095B6" w14:textId="34360E63" w:rsidR="0050124C" w:rsidRPr="0050124C" w:rsidRDefault="0050124C" w:rsidP="00A5223D">
      <w:pPr>
        <w:pStyle w:val="Akapitzlist"/>
        <w:numPr>
          <w:ilvl w:val="0"/>
          <w:numId w:val="53"/>
        </w:numPr>
        <w:tabs>
          <w:tab w:val="left" w:pos="426"/>
          <w:tab w:val="left" w:pos="851"/>
        </w:tabs>
        <w:spacing w:line="276" w:lineRule="auto"/>
        <w:ind w:left="426"/>
        <w:jc w:val="both"/>
        <w:rPr>
          <w:rFonts w:asciiTheme="majorHAnsi" w:hAnsiTheme="majorHAnsi" w:cstheme="majorHAnsi"/>
        </w:rPr>
      </w:pPr>
      <w:r w:rsidRPr="0050124C">
        <w:rPr>
          <w:rFonts w:asciiTheme="majorHAnsi" w:hAnsiTheme="majorHAnsi" w:cstheme="majorHAnsi"/>
        </w:rPr>
        <w:t>Wykonawca zgłosi Zamawiającemu na piśmie konieczność wykonania robót dodatkowych niezwłocznie lecz nie później niż w terminie czternastu (14) dni od daty stwierdzenia konieczności ich wykonania, przy czym zgłoszenie to nie jest równoznaczne z udzieleniem przez Zamawiającego zamówienia na wykonanie robót dodatkowych.</w:t>
      </w:r>
    </w:p>
    <w:p w14:paraId="13BC5494" w14:textId="5745F706" w:rsidR="0050124C" w:rsidRDefault="0050124C" w:rsidP="00A5223D">
      <w:pPr>
        <w:pStyle w:val="Akapitzlist"/>
        <w:numPr>
          <w:ilvl w:val="0"/>
          <w:numId w:val="53"/>
        </w:numPr>
        <w:tabs>
          <w:tab w:val="left" w:pos="426"/>
          <w:tab w:val="left" w:pos="851"/>
        </w:tabs>
        <w:spacing w:line="276" w:lineRule="auto"/>
        <w:ind w:left="426"/>
        <w:jc w:val="both"/>
        <w:rPr>
          <w:rFonts w:asciiTheme="majorHAnsi" w:hAnsiTheme="majorHAnsi" w:cstheme="majorHAnsi"/>
        </w:rPr>
      </w:pPr>
      <w:r w:rsidRPr="0050124C">
        <w:rPr>
          <w:rFonts w:asciiTheme="majorHAnsi" w:hAnsiTheme="majorHAnsi" w:cstheme="majorHAnsi"/>
        </w:rPr>
        <w:t>Zakres robót dodatkowych</w:t>
      </w:r>
      <w:r w:rsidR="00D57827">
        <w:rPr>
          <w:rFonts w:asciiTheme="majorHAnsi" w:hAnsiTheme="majorHAnsi" w:cstheme="majorHAnsi"/>
        </w:rPr>
        <w:t>, zamiennych lub zaniechanych</w:t>
      </w:r>
      <w:r w:rsidRPr="0050124C">
        <w:rPr>
          <w:rFonts w:asciiTheme="majorHAnsi" w:hAnsiTheme="majorHAnsi" w:cstheme="majorHAnsi"/>
        </w:rPr>
        <w:t xml:space="preserve"> ustala się przed ich realizacją w zatwierdzonym przez Zamawiającego protokole konieczności, a ich realizacji może nastąpić dopiero po podpisaniu pisemnego aneksu do umowy, precyzującego zasady wykonania tych robót i zasady ich rozliczeń. </w:t>
      </w:r>
    </w:p>
    <w:p w14:paraId="24A4D463" w14:textId="658DDB89" w:rsidR="00D57827" w:rsidRPr="00DF1476" w:rsidRDefault="00D57827" w:rsidP="00A5223D">
      <w:pPr>
        <w:pStyle w:val="Akapitzlist"/>
        <w:numPr>
          <w:ilvl w:val="0"/>
          <w:numId w:val="53"/>
        </w:numPr>
        <w:tabs>
          <w:tab w:val="left" w:pos="426"/>
          <w:tab w:val="left" w:pos="851"/>
        </w:tabs>
        <w:spacing w:line="276" w:lineRule="auto"/>
        <w:ind w:left="426"/>
        <w:jc w:val="both"/>
        <w:rPr>
          <w:rFonts w:asciiTheme="majorHAnsi" w:hAnsiTheme="majorHAnsi" w:cstheme="majorHAnsi"/>
        </w:rPr>
      </w:pPr>
      <w:r w:rsidRPr="00DF1476">
        <w:rPr>
          <w:rFonts w:asciiTheme="majorHAnsi" w:hAnsiTheme="majorHAnsi" w:cstheme="majorHAnsi"/>
        </w:rPr>
        <w:t xml:space="preserve">Wartość robót zaniechanych nie przekroczy </w:t>
      </w:r>
      <w:r w:rsidR="00DF1476" w:rsidRPr="00DF1476">
        <w:rPr>
          <w:rFonts w:asciiTheme="majorHAnsi" w:hAnsiTheme="majorHAnsi" w:cstheme="majorHAnsi"/>
        </w:rPr>
        <w:t>10</w:t>
      </w:r>
      <w:r w:rsidRPr="00DF1476">
        <w:rPr>
          <w:rFonts w:asciiTheme="majorHAnsi" w:hAnsiTheme="majorHAnsi" w:cstheme="majorHAnsi"/>
        </w:rPr>
        <w:t xml:space="preserve">% wynagrodzenia pierwotnie wskazanego w ofercie Wykonawcy, a zakres robót wynikający z </w:t>
      </w:r>
      <w:r w:rsidR="002A2FFD" w:rsidRPr="00DF1476">
        <w:rPr>
          <w:rFonts w:asciiTheme="majorHAnsi" w:hAnsiTheme="majorHAnsi" w:cstheme="majorHAnsi"/>
        </w:rPr>
        <w:t>zaniechania</w:t>
      </w:r>
      <w:r w:rsidRPr="00DF1476">
        <w:rPr>
          <w:rFonts w:asciiTheme="majorHAnsi" w:hAnsiTheme="majorHAnsi" w:cstheme="majorHAnsi"/>
        </w:rPr>
        <w:t xml:space="preserve"> zostanie wyłączony spod wynagrodzenia ryczałtowego na postawie wartości robót wskazanych w pierwotnym HRF oraz faktycznych ilości robót wyłączonych z Przedmiotu </w:t>
      </w:r>
      <w:r w:rsidR="00822683" w:rsidRPr="00DF1476">
        <w:rPr>
          <w:rFonts w:asciiTheme="majorHAnsi" w:hAnsiTheme="majorHAnsi" w:cstheme="majorHAnsi"/>
        </w:rPr>
        <w:t>U</w:t>
      </w:r>
      <w:r w:rsidRPr="00DF1476">
        <w:rPr>
          <w:rFonts w:asciiTheme="majorHAnsi" w:hAnsiTheme="majorHAnsi" w:cstheme="majorHAnsi"/>
        </w:rPr>
        <w:t>mowy.</w:t>
      </w:r>
      <w:r w:rsidR="00810D9A" w:rsidRPr="00DF1476">
        <w:rPr>
          <w:rFonts w:asciiTheme="majorHAnsi" w:hAnsiTheme="majorHAnsi" w:cstheme="majorHAnsi"/>
        </w:rPr>
        <w:t xml:space="preserve"> Ograniczenie nastąpi nie później niż na </w:t>
      </w:r>
      <w:r w:rsidR="00234C55">
        <w:rPr>
          <w:rFonts w:asciiTheme="majorHAnsi" w:hAnsiTheme="majorHAnsi" w:cstheme="majorHAnsi"/>
        </w:rPr>
        <w:t>3</w:t>
      </w:r>
      <w:r w:rsidR="00234C55" w:rsidRPr="00DF1476">
        <w:rPr>
          <w:rFonts w:asciiTheme="majorHAnsi" w:hAnsiTheme="majorHAnsi" w:cstheme="majorHAnsi"/>
        </w:rPr>
        <w:t xml:space="preserve">0 </w:t>
      </w:r>
      <w:r w:rsidR="00810D9A" w:rsidRPr="00DF1476">
        <w:rPr>
          <w:rFonts w:asciiTheme="majorHAnsi" w:hAnsiTheme="majorHAnsi" w:cstheme="majorHAnsi"/>
        </w:rPr>
        <w:t>dni przed planowaną datą rozpoczęcia realizacji robót ulegających wyłączeniu.</w:t>
      </w:r>
    </w:p>
    <w:p w14:paraId="6D8A269E" w14:textId="33553B67" w:rsidR="00054776" w:rsidRPr="0050124C" w:rsidRDefault="0050124C" w:rsidP="00A5223D">
      <w:pPr>
        <w:pStyle w:val="Akapitzlist"/>
        <w:numPr>
          <w:ilvl w:val="0"/>
          <w:numId w:val="53"/>
        </w:numPr>
        <w:tabs>
          <w:tab w:val="left" w:pos="426"/>
          <w:tab w:val="left" w:pos="851"/>
        </w:tabs>
        <w:spacing w:line="276" w:lineRule="auto"/>
        <w:ind w:left="426"/>
        <w:jc w:val="both"/>
        <w:rPr>
          <w:rFonts w:asciiTheme="majorHAnsi" w:hAnsiTheme="majorHAnsi" w:cstheme="majorHAnsi"/>
        </w:rPr>
      </w:pPr>
      <w:r w:rsidRPr="0050124C">
        <w:rPr>
          <w:rFonts w:asciiTheme="majorHAnsi" w:hAnsiTheme="majorHAnsi" w:cstheme="majorHAnsi"/>
        </w:rPr>
        <w:t xml:space="preserve">Wartość robót </w:t>
      </w:r>
      <w:r w:rsidRPr="0075028C">
        <w:rPr>
          <w:rFonts w:asciiTheme="majorHAnsi" w:hAnsiTheme="majorHAnsi" w:cstheme="majorHAnsi"/>
        </w:rPr>
        <w:t>dodatkowych</w:t>
      </w:r>
      <w:r w:rsidR="00A62423" w:rsidRPr="0075028C">
        <w:rPr>
          <w:rFonts w:asciiTheme="majorHAnsi" w:hAnsiTheme="majorHAnsi" w:cstheme="majorHAnsi"/>
        </w:rPr>
        <w:t xml:space="preserve"> lub zamiennych </w:t>
      </w:r>
      <w:r w:rsidRPr="0075028C">
        <w:rPr>
          <w:rFonts w:asciiTheme="majorHAnsi" w:hAnsiTheme="majorHAnsi" w:cstheme="majorHAnsi"/>
        </w:rPr>
        <w:t>zostanie określona</w:t>
      </w:r>
      <w:r w:rsidRPr="0050124C">
        <w:rPr>
          <w:rFonts w:asciiTheme="majorHAnsi" w:hAnsiTheme="majorHAnsi" w:cstheme="majorHAnsi"/>
        </w:rPr>
        <w:t xml:space="preserve"> w oparciu o sporządzony przez Wykonawcę kosztorys i podlega zatwierdzeniu przez Zamawiającego. Kosztorys zostanie opracowany zgodnie ze „Środowiskowymi Metodami Kosztorysowania Robót Budowlanych” wydanymi przez Stowarzyszenie Kosztorysantów Budowlanych Zrzeszenia Biur Kosztorysowania Budowlanego. Zastosowane stawki robocizny, wskaźniki narzutów, ceny materiałów i stawki pracy sprzętu nie przekroczą średnich cen publikowanych w informacjach „</w:t>
      </w:r>
      <w:proofErr w:type="spellStart"/>
      <w:r w:rsidRPr="0050124C">
        <w:rPr>
          <w:rFonts w:asciiTheme="majorHAnsi" w:hAnsiTheme="majorHAnsi" w:cstheme="majorHAnsi"/>
        </w:rPr>
        <w:t>Sekocenbud</w:t>
      </w:r>
      <w:proofErr w:type="spellEnd"/>
      <w:r w:rsidRPr="0050124C">
        <w:rPr>
          <w:rFonts w:asciiTheme="majorHAnsi" w:hAnsiTheme="majorHAnsi" w:cstheme="majorHAnsi"/>
        </w:rPr>
        <w:t>” dla ostatniego kwartału poprzedzającego termin realizacji robót. W przypadku braku możliwości nabycia materiałów, urządzeń lub usługi sprzętowej w cenie nieprzekraczającej średniego notowania „</w:t>
      </w:r>
      <w:proofErr w:type="spellStart"/>
      <w:r w:rsidRPr="0050124C">
        <w:rPr>
          <w:rFonts w:asciiTheme="majorHAnsi" w:hAnsiTheme="majorHAnsi" w:cstheme="majorHAnsi"/>
        </w:rPr>
        <w:t>Sekocenbud</w:t>
      </w:r>
      <w:proofErr w:type="spellEnd"/>
      <w:r w:rsidRPr="0050124C">
        <w:rPr>
          <w:rFonts w:asciiTheme="majorHAnsi" w:hAnsiTheme="majorHAnsi" w:cstheme="majorHAnsi"/>
        </w:rPr>
        <w:t>” lub nie będą one objęte notowaniem „</w:t>
      </w:r>
      <w:proofErr w:type="spellStart"/>
      <w:r w:rsidRPr="0050124C">
        <w:rPr>
          <w:rFonts w:asciiTheme="majorHAnsi" w:hAnsiTheme="majorHAnsi" w:cstheme="majorHAnsi"/>
        </w:rPr>
        <w:t>Sekocenbud</w:t>
      </w:r>
      <w:proofErr w:type="spellEnd"/>
      <w:r w:rsidRPr="0050124C">
        <w:rPr>
          <w:rFonts w:asciiTheme="majorHAnsi" w:hAnsiTheme="majorHAnsi" w:cstheme="majorHAnsi"/>
        </w:rPr>
        <w:t>”, ceny będą podlegały każdorazowo zatwierdzeniu przez Zamawiającego.</w:t>
      </w:r>
    </w:p>
    <w:p w14:paraId="35138ABC" w14:textId="77777777" w:rsidR="00887566" w:rsidRPr="00F23A0C" w:rsidRDefault="00887566" w:rsidP="00F23A0C">
      <w:pPr>
        <w:spacing w:line="276" w:lineRule="auto"/>
        <w:jc w:val="both"/>
        <w:rPr>
          <w:rFonts w:asciiTheme="majorHAnsi" w:hAnsiTheme="majorHAnsi" w:cstheme="majorHAnsi"/>
        </w:rPr>
      </w:pPr>
    </w:p>
    <w:p w14:paraId="67F85FE0" w14:textId="77777777" w:rsidR="00054776" w:rsidRPr="00F72FFA" w:rsidRDefault="00054776" w:rsidP="00054776">
      <w:pPr>
        <w:spacing w:line="276" w:lineRule="auto"/>
        <w:jc w:val="center"/>
        <w:rPr>
          <w:rFonts w:asciiTheme="majorHAnsi" w:hAnsiTheme="majorHAnsi" w:cstheme="majorHAnsi"/>
          <w:b/>
          <w:sz w:val="22"/>
          <w:szCs w:val="22"/>
        </w:rPr>
      </w:pPr>
      <w:r w:rsidRPr="00F72FFA">
        <w:rPr>
          <w:rFonts w:asciiTheme="majorHAnsi" w:hAnsiTheme="majorHAnsi" w:cstheme="majorHAnsi"/>
          <w:b/>
          <w:sz w:val="22"/>
          <w:szCs w:val="22"/>
        </w:rPr>
        <w:t>§ 14. Wymóg zatrudnienia na podstawie stosunku pracy</w:t>
      </w:r>
    </w:p>
    <w:p w14:paraId="3E83048B" w14:textId="67D4AF31" w:rsidR="00054776" w:rsidRPr="00F72FFA" w:rsidRDefault="00054776" w:rsidP="00A5223D">
      <w:pPr>
        <w:pStyle w:val="Akapitzlist"/>
        <w:numPr>
          <w:ilvl w:val="0"/>
          <w:numId w:val="21"/>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Wykonawca jest zobowiązany zapewnić, że Roboty wykonywane na podstawie Umowy, wymienione </w:t>
      </w:r>
      <w:r w:rsidRPr="00087704">
        <w:rPr>
          <w:rFonts w:asciiTheme="majorHAnsi" w:hAnsiTheme="majorHAnsi" w:cstheme="majorHAnsi"/>
        </w:rPr>
        <w:t xml:space="preserve">w Rozdziale III pkt 7 SWZ, </w:t>
      </w:r>
      <w:r w:rsidRPr="00F72FFA">
        <w:rPr>
          <w:rFonts w:asciiTheme="majorHAnsi" w:hAnsiTheme="majorHAnsi" w:cstheme="majorHAnsi"/>
        </w:rPr>
        <w:t>będą świadczone przez osoby zatrudnio</w:t>
      </w:r>
      <w:r w:rsidR="00087704">
        <w:rPr>
          <w:rFonts w:asciiTheme="majorHAnsi" w:hAnsiTheme="majorHAnsi" w:cstheme="majorHAnsi"/>
        </w:rPr>
        <w:t>ne na podstawie umowy o pracę w </w:t>
      </w:r>
      <w:r w:rsidRPr="00F72FFA">
        <w:rPr>
          <w:rFonts w:asciiTheme="majorHAnsi" w:hAnsiTheme="majorHAnsi" w:cstheme="majorHAnsi"/>
        </w:rPr>
        <w:t xml:space="preserve">rozumieniu przepisów ustawy z dnia 26 czerwca 1974 r. - Kodeks pracy, a także do zagwarantowania, że wymóg zatrudnienia w takiej formule będzie realizowany także przez podwykonawców i dalszych podwykonawców zaangażowanych w realizację Umowy. </w:t>
      </w:r>
    </w:p>
    <w:p w14:paraId="43521F1D" w14:textId="0BC85B43" w:rsidR="00054776" w:rsidRPr="00F72FFA" w:rsidRDefault="00054776" w:rsidP="00A5223D">
      <w:pPr>
        <w:pStyle w:val="Akapitzlist"/>
        <w:numPr>
          <w:ilvl w:val="0"/>
          <w:numId w:val="21"/>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W trakcie realizacji Umowy Wykonawca na każde wezwanie Zamawiającego w wyznaczonym w tym wezwaniu terminie (nie krótszym niż 5 dni) przedłoży Zamawiaj</w:t>
      </w:r>
      <w:r w:rsidR="00087704">
        <w:rPr>
          <w:rFonts w:asciiTheme="majorHAnsi" w:hAnsiTheme="majorHAnsi" w:cstheme="majorHAnsi"/>
        </w:rPr>
        <w:t>ącemu wskazane poniżej dowody w </w:t>
      </w:r>
      <w:r w:rsidRPr="00F72FFA">
        <w:rPr>
          <w:rFonts w:asciiTheme="majorHAnsi" w:hAnsiTheme="majorHAnsi" w:cstheme="majorHAnsi"/>
        </w:rPr>
        <w:t>celu potwierdzenia spełnienia wymogu zatrudnienia na podstawie umowy o pracę przez Wykonawcę lub podwykonawcę pracowników, o których mowa w ust. 1:</w:t>
      </w:r>
    </w:p>
    <w:p w14:paraId="4080747A" w14:textId="77777777" w:rsidR="00054776" w:rsidRPr="00F72FFA" w:rsidRDefault="00054776" w:rsidP="002B42BA">
      <w:pPr>
        <w:widowControl w:val="0"/>
        <w:numPr>
          <w:ilvl w:val="0"/>
          <w:numId w:val="8"/>
        </w:numPr>
        <w:tabs>
          <w:tab w:val="left" w:pos="709"/>
        </w:tabs>
        <w:spacing w:line="276" w:lineRule="auto"/>
        <w:ind w:left="709" w:hanging="283"/>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oświadczenia zatrudnionego pracownika. Oświadczenie to powinno zawierać w szczególności: imię i nazwisko składającego oświadczenie, datę złożenia oświadczenia, wskazanie rodzaju umowy o pracę i wymiaru etatu oraz podpis osoby składającej oświadczenia;</w:t>
      </w:r>
    </w:p>
    <w:p w14:paraId="1B01371A" w14:textId="71E71F76" w:rsidR="00054776" w:rsidRPr="00F72FFA" w:rsidRDefault="00054776" w:rsidP="002B42BA">
      <w:pPr>
        <w:widowControl w:val="0"/>
        <w:numPr>
          <w:ilvl w:val="0"/>
          <w:numId w:val="8"/>
        </w:numPr>
        <w:tabs>
          <w:tab w:val="left" w:pos="709"/>
        </w:tabs>
        <w:spacing w:line="276" w:lineRule="auto"/>
        <w:ind w:left="709" w:hanging="283"/>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oświadczenie Wykonawcy lub podwykonawcy o zatrudnieniu na podstawie umowy o pracę pracowników, o których mowa w ust. 1. Oświadczenie to powinno zawierać w szczególności: dokładne określenie podmiotu składającego oświadczenie, datę złożenia oświadczenia, liczbę osób </w:t>
      </w:r>
      <w:r w:rsidRPr="00F72FFA">
        <w:rPr>
          <w:rFonts w:asciiTheme="majorHAnsi" w:eastAsia="Arial" w:hAnsiTheme="majorHAnsi" w:cstheme="majorHAnsi"/>
          <w:sz w:val="22"/>
          <w:szCs w:val="22"/>
        </w:rPr>
        <w:lastRenderedPageBreak/>
        <w:t>zatrudnionych na podstawie umowy o pracę, imiona i nazwiska zatrudnionych na podstawie umowy o pracę pracowników ze wskazaniem , daty zawarcia</w:t>
      </w:r>
      <w:r w:rsidR="00087704">
        <w:rPr>
          <w:rFonts w:asciiTheme="majorHAnsi" w:eastAsia="Arial" w:hAnsiTheme="majorHAnsi" w:cstheme="majorHAnsi"/>
          <w:sz w:val="22"/>
          <w:szCs w:val="22"/>
        </w:rPr>
        <w:t xml:space="preserve"> umowy o pracę, rodzaju umowy o </w:t>
      </w:r>
      <w:r w:rsidRPr="00F72FFA">
        <w:rPr>
          <w:rFonts w:asciiTheme="majorHAnsi" w:eastAsia="Arial" w:hAnsiTheme="majorHAnsi" w:cstheme="majorHAnsi"/>
          <w:sz w:val="22"/>
          <w:szCs w:val="22"/>
        </w:rPr>
        <w:t>pracę,  zakresu obowiązków pracownika oraz podpis osoby uprawnionej do złożenia oświadczenia w imieniu wykonawcy lub podwykonawcy;</w:t>
      </w:r>
    </w:p>
    <w:p w14:paraId="18AB9E90" w14:textId="2CF13147" w:rsidR="00054776" w:rsidRPr="00F72FFA" w:rsidRDefault="00054776" w:rsidP="002B42BA">
      <w:pPr>
        <w:widowControl w:val="0"/>
        <w:numPr>
          <w:ilvl w:val="0"/>
          <w:numId w:val="8"/>
        </w:numPr>
        <w:tabs>
          <w:tab w:val="left" w:pos="709"/>
        </w:tabs>
        <w:spacing w:line="276" w:lineRule="auto"/>
        <w:ind w:left="709" w:hanging="283"/>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poświadczoną za zgodność z oryginałem odpowiednio przez Wykonawcę lub podwykonawcę kopię umowy/umów o pracę pracowników, o których mowa w ust.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w:t>
      </w:r>
      <w:r w:rsidR="00087704">
        <w:rPr>
          <w:rFonts w:asciiTheme="majorHAnsi" w:eastAsia="Arial" w:hAnsiTheme="majorHAnsi" w:cstheme="majorHAnsi"/>
          <w:sz w:val="22"/>
          <w:szCs w:val="22"/>
        </w:rPr>
        <w:t>twarzaniem danych osobowych i w </w:t>
      </w:r>
      <w:r w:rsidRPr="00F72FFA">
        <w:rPr>
          <w:rFonts w:asciiTheme="majorHAnsi" w:eastAsia="Arial" w:hAnsiTheme="majorHAnsi" w:cstheme="majorHAnsi"/>
          <w:sz w:val="22"/>
          <w:szCs w:val="22"/>
        </w:rPr>
        <w:t>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0AEEC40C" w14:textId="77777777" w:rsidR="00054776" w:rsidRPr="00F72FFA" w:rsidRDefault="00054776" w:rsidP="002B42BA">
      <w:pPr>
        <w:widowControl w:val="0"/>
        <w:numPr>
          <w:ilvl w:val="0"/>
          <w:numId w:val="8"/>
        </w:numPr>
        <w:tabs>
          <w:tab w:val="left" w:pos="709"/>
        </w:tabs>
        <w:spacing w:line="276" w:lineRule="auto"/>
        <w:ind w:left="709" w:hanging="283"/>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zaświadczenie właściwego oddziału ZUS, potwierdzające opłacanie przez Wykonawcę lub podwykonawcę składek na ubezpieczenia społeczne i zdrowotne z tytułu zatrudnienia na podstawie umów o pracę pracowników, o których mowa w ust. 1, za ostatni okres rozliczeniowy;</w:t>
      </w:r>
    </w:p>
    <w:p w14:paraId="04E3A9A6" w14:textId="6D2F26AA" w:rsidR="00054776" w:rsidRPr="00F72FFA" w:rsidRDefault="00054776" w:rsidP="002B42BA">
      <w:pPr>
        <w:widowControl w:val="0"/>
        <w:numPr>
          <w:ilvl w:val="0"/>
          <w:numId w:val="8"/>
        </w:numPr>
        <w:tabs>
          <w:tab w:val="left" w:pos="709"/>
        </w:tabs>
        <w:spacing w:line="276" w:lineRule="auto"/>
        <w:ind w:left="709" w:hanging="283"/>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poświadczoną za zgodność z oryginałem odpowiednio przez Wykonawcę lub podwykonawcę kopię dowodu potwierdzającego zgłoszenie pracowników, o których mowa w ust. 1 przez pracodawcę do ubezpieczeń, zanonimizowaną w sposób zapewniający ochronę danych osobowych pracowników, zgodnie z przepisami Rozporządzenia Parlamentu Europejskiego i Rady (UE) 2016/679 z dnia 27 kwietnia 2016 r. w sprawie ochrony osób fizycznych w związ</w:t>
      </w:r>
      <w:r w:rsidR="00087704">
        <w:rPr>
          <w:rFonts w:asciiTheme="majorHAnsi" w:eastAsia="Arial" w:hAnsiTheme="majorHAnsi" w:cstheme="majorHAnsi"/>
          <w:sz w:val="22"/>
          <w:szCs w:val="22"/>
        </w:rPr>
        <w:t>ku z </w:t>
      </w:r>
      <w:r w:rsidRPr="00F72FFA">
        <w:rPr>
          <w:rFonts w:asciiTheme="majorHAnsi" w:eastAsia="Arial" w:hAnsiTheme="majorHAnsi" w:cstheme="majorHAnsi"/>
          <w:sz w:val="22"/>
          <w:szCs w:val="22"/>
        </w:rPr>
        <w:t>przetwarzaniem danych osobowych i w sprawie swobodnego przepływu takich danych oraz uchylenia dyrektywy 95/46/WE (RODO);</w:t>
      </w:r>
    </w:p>
    <w:p w14:paraId="2CEFFC01" w14:textId="77777777" w:rsidR="00054776" w:rsidRPr="00F72FFA" w:rsidRDefault="00054776" w:rsidP="002B42BA">
      <w:pPr>
        <w:widowControl w:val="0"/>
        <w:numPr>
          <w:ilvl w:val="0"/>
          <w:numId w:val="8"/>
        </w:numPr>
        <w:tabs>
          <w:tab w:val="left" w:pos="709"/>
        </w:tabs>
        <w:spacing w:line="276" w:lineRule="auto"/>
        <w:ind w:left="709" w:hanging="283"/>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ewentualnie również innych dokumentów zawierających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0DA37CC5" w14:textId="77777777" w:rsidR="00054776" w:rsidRPr="00F72FFA" w:rsidRDefault="00054776" w:rsidP="00A5223D">
      <w:pPr>
        <w:pStyle w:val="Akapitzlist"/>
        <w:numPr>
          <w:ilvl w:val="0"/>
          <w:numId w:val="21"/>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Nieprzedłożenie przez Wykonawcę dokumentów, o których mowa w ust. 2 w terminie wskazanym przez Zamawiającego, będzie traktowane jako niewypełnienie obowiązku zatrudnienia pracowników, o których mowa w ust. 1 na podstawie umowy o pracę. </w:t>
      </w:r>
    </w:p>
    <w:p w14:paraId="53F65334" w14:textId="0F4A5E39" w:rsidR="00054776" w:rsidRPr="00F72FFA" w:rsidRDefault="00054776" w:rsidP="00A5223D">
      <w:pPr>
        <w:pStyle w:val="Akapitzlist"/>
        <w:numPr>
          <w:ilvl w:val="0"/>
          <w:numId w:val="21"/>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Wykonawca oświadcza, że zapewni ochronę danych osobowych pracowników zatrudnionych do realizacji niniejszej </w:t>
      </w:r>
      <w:r w:rsidR="00822683">
        <w:rPr>
          <w:rFonts w:asciiTheme="majorHAnsi" w:hAnsiTheme="majorHAnsi" w:cstheme="majorHAnsi"/>
        </w:rPr>
        <w:t>U</w:t>
      </w:r>
      <w:r w:rsidR="00822683" w:rsidRPr="00F72FFA">
        <w:rPr>
          <w:rFonts w:asciiTheme="majorHAnsi" w:hAnsiTheme="majorHAnsi" w:cstheme="majorHAnsi"/>
        </w:rPr>
        <w:t xml:space="preserve">mowy </w:t>
      </w:r>
      <w:r w:rsidRPr="00F72FFA">
        <w:rPr>
          <w:rFonts w:asciiTheme="majorHAnsi" w:hAnsiTheme="majorHAnsi" w:cstheme="majorHAnsi"/>
        </w:rPr>
        <w:t xml:space="preserve">w zgodzie z obowiązującymi przepisami w szczególności wypełni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w przypadku przekazania Zamawiającemu danych osobowych pracowników zatrudnionych na potrzeby realizacji niniejszej </w:t>
      </w:r>
      <w:r w:rsidR="00822683">
        <w:rPr>
          <w:rFonts w:asciiTheme="majorHAnsi" w:hAnsiTheme="majorHAnsi" w:cstheme="majorHAnsi"/>
        </w:rPr>
        <w:t>U</w:t>
      </w:r>
      <w:r w:rsidR="00822683" w:rsidRPr="00F72FFA">
        <w:rPr>
          <w:rFonts w:asciiTheme="majorHAnsi" w:hAnsiTheme="majorHAnsi" w:cstheme="majorHAnsi"/>
        </w:rPr>
        <w:t>mowy</w:t>
      </w:r>
      <w:r w:rsidRPr="00F72FFA">
        <w:rPr>
          <w:rFonts w:asciiTheme="majorHAnsi" w:hAnsiTheme="majorHAnsi" w:cstheme="majorHAnsi"/>
        </w:rPr>
        <w:t>,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w:t>
      </w:r>
    </w:p>
    <w:p w14:paraId="2BE2D03A" w14:textId="7268C762" w:rsidR="00054776" w:rsidRDefault="00054776" w:rsidP="00054776">
      <w:pPr>
        <w:spacing w:line="276" w:lineRule="auto"/>
        <w:jc w:val="center"/>
        <w:rPr>
          <w:rFonts w:asciiTheme="majorHAnsi" w:hAnsiTheme="majorHAnsi" w:cstheme="majorHAnsi"/>
          <w:b/>
          <w:sz w:val="22"/>
          <w:szCs w:val="22"/>
        </w:rPr>
      </w:pPr>
    </w:p>
    <w:p w14:paraId="38C0BD36" w14:textId="77777777" w:rsidR="002E2F2A" w:rsidRDefault="002E2F2A" w:rsidP="00054776">
      <w:pPr>
        <w:spacing w:line="276" w:lineRule="auto"/>
        <w:jc w:val="center"/>
        <w:rPr>
          <w:rFonts w:asciiTheme="majorHAnsi" w:hAnsiTheme="majorHAnsi" w:cstheme="majorHAnsi"/>
          <w:b/>
          <w:sz w:val="22"/>
          <w:szCs w:val="22"/>
        </w:rPr>
      </w:pPr>
    </w:p>
    <w:p w14:paraId="05CFE1D4" w14:textId="77777777" w:rsidR="00234C55" w:rsidRPr="002E2F2A" w:rsidRDefault="00234C55" w:rsidP="00234C55">
      <w:pPr>
        <w:spacing w:line="276" w:lineRule="auto"/>
        <w:jc w:val="center"/>
        <w:rPr>
          <w:rFonts w:asciiTheme="majorHAnsi" w:eastAsia="Arial" w:hAnsiTheme="majorHAnsi" w:cstheme="majorHAnsi"/>
          <w:b/>
          <w:sz w:val="22"/>
          <w:szCs w:val="22"/>
        </w:rPr>
      </w:pPr>
      <w:r w:rsidRPr="002E2F2A">
        <w:rPr>
          <w:rFonts w:asciiTheme="majorHAnsi" w:eastAsia="Arial" w:hAnsiTheme="majorHAnsi" w:cstheme="majorHAnsi"/>
          <w:b/>
          <w:sz w:val="22"/>
          <w:szCs w:val="22"/>
        </w:rPr>
        <w:lastRenderedPageBreak/>
        <w:t>§ 15. Ubezpieczenie</w:t>
      </w:r>
    </w:p>
    <w:p w14:paraId="131737F8" w14:textId="22B49792" w:rsidR="00234C55" w:rsidRPr="00BC1FAB" w:rsidRDefault="00234C55" w:rsidP="00234C55">
      <w:pPr>
        <w:pStyle w:val="Akapitzlist"/>
        <w:numPr>
          <w:ilvl w:val="0"/>
          <w:numId w:val="95"/>
        </w:numPr>
        <w:tabs>
          <w:tab w:val="left" w:pos="426"/>
        </w:tabs>
        <w:spacing w:line="276" w:lineRule="auto"/>
        <w:ind w:left="426" w:hanging="437"/>
        <w:jc w:val="both"/>
        <w:rPr>
          <w:rFonts w:asciiTheme="majorHAnsi" w:hAnsiTheme="majorHAnsi" w:cstheme="majorHAnsi"/>
        </w:rPr>
      </w:pPr>
      <w:r w:rsidRPr="00BC1FAB">
        <w:rPr>
          <w:rFonts w:asciiTheme="majorHAnsi" w:hAnsiTheme="majorHAnsi" w:cstheme="majorHAnsi"/>
        </w:rPr>
        <w:t xml:space="preserve">Wykonawca zobowiązany jest posiadać przez cały okres realizacji Umowy ubezpieczenia od odpowiedzialności cywilnej w zakresie prowadzonej działalności gospodarczej związanej z przedmiotem zamówienia z sumą ubezpieczenia nie mniejszą niż </w:t>
      </w:r>
      <w:r w:rsidR="003806B5" w:rsidRPr="00BC1FAB">
        <w:rPr>
          <w:rFonts w:asciiTheme="majorHAnsi" w:hAnsiTheme="majorHAnsi" w:cstheme="majorHAnsi"/>
        </w:rPr>
        <w:t>500</w:t>
      </w:r>
      <w:r w:rsidRPr="00BC1FAB">
        <w:rPr>
          <w:rFonts w:asciiTheme="majorHAnsi" w:hAnsiTheme="majorHAnsi" w:cstheme="majorHAnsi"/>
        </w:rPr>
        <w:t xml:space="preserve">.000,00 zł (słownie: </w:t>
      </w:r>
      <w:r w:rsidR="003806B5" w:rsidRPr="00BC1FAB">
        <w:rPr>
          <w:rFonts w:asciiTheme="majorHAnsi" w:hAnsiTheme="majorHAnsi" w:cstheme="majorHAnsi"/>
        </w:rPr>
        <w:t>pięćset tysięcy złotych zero groszy</w:t>
      </w:r>
      <w:r w:rsidRPr="00BC1FAB">
        <w:rPr>
          <w:rFonts w:asciiTheme="majorHAnsi" w:hAnsiTheme="majorHAnsi" w:cstheme="majorHAnsi"/>
        </w:rPr>
        <w:t>) dla jednej i wszystkich szkód oraz utrzymywać wyżej opisaną ochronę ubezpieczeniową przez cały okres obowiązywania Umowy.</w:t>
      </w:r>
    </w:p>
    <w:p w14:paraId="7CCAD02D" w14:textId="77777777" w:rsidR="00234C55" w:rsidRPr="00BC1FAB" w:rsidRDefault="00234C55" w:rsidP="00234C55">
      <w:pPr>
        <w:pStyle w:val="Akapitzlist"/>
        <w:numPr>
          <w:ilvl w:val="0"/>
          <w:numId w:val="95"/>
        </w:numPr>
        <w:tabs>
          <w:tab w:val="left" w:pos="426"/>
        </w:tabs>
        <w:spacing w:line="276" w:lineRule="auto"/>
        <w:ind w:left="426" w:hanging="437"/>
        <w:jc w:val="both"/>
        <w:rPr>
          <w:rFonts w:asciiTheme="majorHAnsi" w:hAnsiTheme="majorHAnsi" w:cstheme="majorHAnsi"/>
        </w:rPr>
      </w:pPr>
      <w:r w:rsidRPr="00BC1FAB">
        <w:rPr>
          <w:rFonts w:asciiTheme="majorHAnsi" w:hAnsiTheme="majorHAnsi" w:cstheme="majorHAnsi"/>
        </w:rPr>
        <w:t>Ubezpieczeniu podlegają w szczególności szkody oraz następstwa nieszczęśliwych wypadków dotyczących pracowników Wykonawcy i osób trzecich, a powstałych w związku z prowadzonymi robotami, w tym także ruchem pojazdów mechanicznych.</w:t>
      </w:r>
    </w:p>
    <w:p w14:paraId="0BA13933" w14:textId="77777777" w:rsidR="00234C55" w:rsidRPr="00BC1FAB" w:rsidRDefault="00234C55" w:rsidP="00234C55">
      <w:pPr>
        <w:pStyle w:val="Akapitzlist"/>
        <w:numPr>
          <w:ilvl w:val="0"/>
          <w:numId w:val="95"/>
        </w:numPr>
        <w:tabs>
          <w:tab w:val="left" w:pos="426"/>
        </w:tabs>
        <w:spacing w:line="276" w:lineRule="auto"/>
        <w:ind w:left="426" w:hanging="437"/>
        <w:jc w:val="both"/>
        <w:rPr>
          <w:rFonts w:asciiTheme="majorHAnsi" w:hAnsiTheme="majorHAnsi" w:cstheme="majorHAnsi"/>
        </w:rPr>
      </w:pPr>
      <w:r w:rsidRPr="00BC1FAB">
        <w:rPr>
          <w:rFonts w:asciiTheme="majorHAnsi" w:hAnsiTheme="majorHAnsi" w:cstheme="majorHAnsi"/>
        </w:rPr>
        <w:t>Ubezpieczenie jakim objęty będzie Wykonawca musi obejmować również szkody i zdarzenia spowodowane przez podwykonawców i dalszych podwykonawców.</w:t>
      </w:r>
    </w:p>
    <w:p w14:paraId="431C0DE7" w14:textId="77777777" w:rsidR="00234C55" w:rsidRPr="00BC1FAB" w:rsidRDefault="00234C55" w:rsidP="00234C55">
      <w:pPr>
        <w:pStyle w:val="Akapitzlist"/>
        <w:numPr>
          <w:ilvl w:val="0"/>
          <w:numId w:val="95"/>
        </w:numPr>
        <w:tabs>
          <w:tab w:val="left" w:pos="426"/>
        </w:tabs>
        <w:spacing w:line="276" w:lineRule="auto"/>
        <w:ind w:left="426" w:hanging="437"/>
        <w:jc w:val="both"/>
        <w:rPr>
          <w:rFonts w:asciiTheme="majorHAnsi" w:hAnsiTheme="majorHAnsi" w:cstheme="majorHAnsi"/>
        </w:rPr>
      </w:pPr>
      <w:r w:rsidRPr="00BC1FAB">
        <w:rPr>
          <w:rFonts w:asciiTheme="majorHAnsi" w:hAnsiTheme="majorHAnsi" w:cstheme="majorHAnsi"/>
        </w:rPr>
        <w:t>Wykonawca zobowiązany jest przedłożyć Zamawiającemu na każde jego wezwanie w terminie nie dłuższym niż 3 dni dowód zawarcia umowy ubezpieczenia na ww. warunkach oraz dowód opłacenia składki.</w:t>
      </w:r>
    </w:p>
    <w:p w14:paraId="264E2F7C" w14:textId="1BB8380C" w:rsidR="00234C55" w:rsidRPr="00BC1FAB" w:rsidRDefault="00234C55" w:rsidP="00234C55">
      <w:pPr>
        <w:pStyle w:val="Akapitzlist"/>
        <w:numPr>
          <w:ilvl w:val="0"/>
          <w:numId w:val="95"/>
        </w:numPr>
        <w:tabs>
          <w:tab w:val="left" w:pos="426"/>
        </w:tabs>
        <w:spacing w:line="276" w:lineRule="auto"/>
        <w:ind w:left="426" w:hanging="437"/>
        <w:jc w:val="both"/>
        <w:rPr>
          <w:rFonts w:asciiTheme="majorHAnsi" w:hAnsiTheme="majorHAnsi" w:cstheme="majorHAnsi"/>
        </w:rPr>
      </w:pPr>
      <w:r w:rsidRPr="00BC1FAB">
        <w:rPr>
          <w:rFonts w:asciiTheme="majorHAnsi" w:hAnsiTheme="majorHAnsi" w:cstheme="majorHAnsi"/>
        </w:rPr>
        <w:t xml:space="preserve">Jeżeli okres ubezpieczenia będzie krótszy niż okres zakończenia realizacji Umowy, Wykonawca zobowiązany jest do przedłużenia ubezpieczenia i przedłożenia Zamawiającemu dowodu opłacenia składki obejmujących dalszy okres realizacji umowy nie później niż </w:t>
      </w:r>
      <w:r w:rsidRPr="00BC1FAB">
        <w:rPr>
          <w:rFonts w:asciiTheme="majorHAnsi" w:hAnsiTheme="majorHAnsi" w:cstheme="majorHAnsi"/>
        </w:rPr>
        <w:br/>
        <w:t>na 30 dni przed wygaśnięciem dotychczasowej polisy, w przypadku uchybienia temu obowiązkowi Zamawiający ma prawo zawrzeć umowę ubezpieczenia na rzecz i koszt Wykonawcy, a Wykonawca zobowiązuje się pokryć bądź zwrócić Zamawiającemu koszty takiego ubezpieczenia.</w:t>
      </w:r>
    </w:p>
    <w:p w14:paraId="20807659" w14:textId="77777777" w:rsidR="00234C55" w:rsidRPr="00BC1FAB" w:rsidRDefault="00234C55" w:rsidP="00234C55">
      <w:pPr>
        <w:pStyle w:val="Akapitzlist"/>
        <w:numPr>
          <w:ilvl w:val="0"/>
          <w:numId w:val="95"/>
        </w:numPr>
        <w:tabs>
          <w:tab w:val="left" w:pos="426"/>
        </w:tabs>
        <w:spacing w:line="276" w:lineRule="auto"/>
        <w:ind w:left="426" w:hanging="437"/>
        <w:jc w:val="both"/>
        <w:rPr>
          <w:rFonts w:asciiTheme="majorHAnsi" w:hAnsiTheme="majorHAnsi" w:cstheme="majorHAnsi"/>
        </w:rPr>
      </w:pPr>
      <w:r w:rsidRPr="00BC1FAB">
        <w:rPr>
          <w:rFonts w:asciiTheme="majorHAnsi" w:hAnsiTheme="majorHAnsi" w:cstheme="majorHAnsi"/>
        </w:rPr>
        <w:t>Jeżeli Wykonawca pomimo otrzymania od Zamawiającego pisemnego wezwania do ich przedłożenia, nie dostarczy Zamawiającemu dokumentów, o których mowa w ust. 4 w ciągu 7 dni od daty otrzymania wezwania, Zamawiający będzie uprawniony do żądania zapłaty kary umownej w wysokości 2,0 % kwoty wynagrodzenia Wykonawcy brutto, a jeżeli sytuacja taka powtórzy się dwukrotnie, Zamawiający będzie uprawniony do odstąpienia od Umowy.</w:t>
      </w:r>
    </w:p>
    <w:p w14:paraId="138E2318" w14:textId="77777777" w:rsidR="00234C55" w:rsidRPr="00F72FFA" w:rsidRDefault="00234C55" w:rsidP="00054776">
      <w:pPr>
        <w:spacing w:line="276" w:lineRule="auto"/>
        <w:jc w:val="center"/>
        <w:rPr>
          <w:rFonts w:asciiTheme="majorHAnsi" w:hAnsiTheme="majorHAnsi" w:cstheme="majorHAnsi"/>
          <w:b/>
          <w:sz w:val="22"/>
          <w:szCs w:val="22"/>
        </w:rPr>
      </w:pPr>
    </w:p>
    <w:p w14:paraId="4AE90D45" w14:textId="5857C54F" w:rsidR="00054776" w:rsidRPr="00F72FFA" w:rsidRDefault="00054776" w:rsidP="00054776">
      <w:pPr>
        <w:keepNext/>
        <w:keepLines/>
        <w:widowControl w:val="0"/>
        <w:spacing w:line="276" w:lineRule="auto"/>
        <w:jc w:val="center"/>
        <w:outlineLvl w:val="0"/>
        <w:rPr>
          <w:rFonts w:asciiTheme="majorHAnsi" w:eastAsia="Arial" w:hAnsiTheme="majorHAnsi" w:cstheme="majorHAnsi"/>
          <w:b/>
          <w:bCs w:val="0"/>
          <w:sz w:val="22"/>
          <w:szCs w:val="22"/>
        </w:rPr>
      </w:pPr>
      <w:bookmarkStart w:id="15" w:name="bookmark33"/>
      <w:r w:rsidRPr="00F72FFA">
        <w:rPr>
          <w:rFonts w:asciiTheme="majorHAnsi" w:eastAsia="Arial" w:hAnsiTheme="majorHAnsi" w:cstheme="majorHAnsi"/>
          <w:b/>
          <w:sz w:val="22"/>
          <w:szCs w:val="22"/>
        </w:rPr>
        <w:t xml:space="preserve">§ </w:t>
      </w:r>
      <w:r w:rsidR="00234C55" w:rsidRPr="00F72FFA">
        <w:rPr>
          <w:rFonts w:asciiTheme="majorHAnsi" w:eastAsia="Arial" w:hAnsiTheme="majorHAnsi" w:cstheme="majorHAnsi"/>
          <w:b/>
          <w:sz w:val="22"/>
          <w:szCs w:val="22"/>
        </w:rPr>
        <w:t>1</w:t>
      </w:r>
      <w:r w:rsidR="00234C55">
        <w:rPr>
          <w:rFonts w:asciiTheme="majorHAnsi" w:eastAsia="Arial" w:hAnsiTheme="majorHAnsi" w:cstheme="majorHAnsi"/>
          <w:b/>
          <w:sz w:val="22"/>
          <w:szCs w:val="22"/>
        </w:rPr>
        <w:t>6</w:t>
      </w:r>
      <w:r w:rsidRPr="00F72FFA">
        <w:rPr>
          <w:rFonts w:asciiTheme="majorHAnsi" w:eastAsia="Arial" w:hAnsiTheme="majorHAnsi" w:cstheme="majorHAnsi"/>
          <w:b/>
          <w:sz w:val="22"/>
          <w:szCs w:val="22"/>
        </w:rPr>
        <w:t xml:space="preserve">. </w:t>
      </w:r>
      <w:bookmarkEnd w:id="15"/>
      <w:r w:rsidRPr="00F72FFA">
        <w:rPr>
          <w:rFonts w:asciiTheme="majorHAnsi" w:eastAsia="Arial" w:hAnsiTheme="majorHAnsi" w:cstheme="majorHAnsi"/>
          <w:b/>
          <w:sz w:val="22"/>
          <w:szCs w:val="22"/>
        </w:rPr>
        <w:t>Dostępność</w:t>
      </w:r>
    </w:p>
    <w:p w14:paraId="34776583" w14:textId="77777777" w:rsidR="0070112F" w:rsidRPr="0070112F" w:rsidRDefault="0070112F" w:rsidP="0070112F">
      <w:pPr>
        <w:pStyle w:val="Akapitzlist"/>
        <w:numPr>
          <w:ilvl w:val="0"/>
          <w:numId w:val="91"/>
        </w:numPr>
        <w:tabs>
          <w:tab w:val="left" w:pos="426"/>
        </w:tabs>
        <w:spacing w:line="276" w:lineRule="auto"/>
        <w:ind w:left="426" w:hanging="437"/>
        <w:jc w:val="both"/>
        <w:rPr>
          <w:rFonts w:asciiTheme="majorHAnsi" w:hAnsiTheme="majorHAnsi" w:cstheme="majorHAnsi"/>
        </w:rPr>
      </w:pPr>
      <w:r w:rsidRPr="0070112F">
        <w:rPr>
          <w:rFonts w:asciiTheme="majorHAnsi" w:hAnsiTheme="majorHAnsi" w:cstheme="majorHAnsi"/>
        </w:rPr>
        <w:t>Zgodnie z wymogami wynikającymi z art. 4 ust. 3 i art. 6 ustawy z dnia 19 lipca 2019 roku o zapewnianiu dostępności osobom ze szczególnymi potrzebami, Zamawiający wskazuje poniżej warunki stawiane Wykonawcy w celu zapewnienia dostępności osobom ze szczególnymi potrzebami w zakresie zamówienia publicznego realizowanego na podstawie niniejszej umowy.</w:t>
      </w:r>
    </w:p>
    <w:p w14:paraId="637E12BA" w14:textId="77777777" w:rsidR="0070112F" w:rsidRPr="0070112F" w:rsidRDefault="0070112F" w:rsidP="0070112F">
      <w:pPr>
        <w:pStyle w:val="Akapitzlist"/>
        <w:numPr>
          <w:ilvl w:val="0"/>
          <w:numId w:val="91"/>
        </w:numPr>
        <w:tabs>
          <w:tab w:val="left" w:pos="426"/>
        </w:tabs>
        <w:spacing w:line="276" w:lineRule="auto"/>
        <w:ind w:left="426" w:hanging="437"/>
        <w:jc w:val="both"/>
        <w:rPr>
          <w:rFonts w:asciiTheme="majorHAnsi" w:hAnsiTheme="majorHAnsi" w:cstheme="majorHAnsi"/>
        </w:rPr>
      </w:pPr>
      <w:r w:rsidRPr="0070112F">
        <w:rPr>
          <w:rFonts w:asciiTheme="majorHAnsi" w:hAnsiTheme="majorHAnsi" w:cstheme="majorHAnsi"/>
        </w:rPr>
        <w:t>Jeżeli przedmiot świadczenia Wykonawcy może być wykorzystywany w aspekcie dostępności:</w:t>
      </w:r>
    </w:p>
    <w:p w14:paraId="76A155FD" w14:textId="77777777" w:rsidR="0070112F" w:rsidRPr="0070112F" w:rsidRDefault="0070112F" w:rsidP="00E662B0">
      <w:pPr>
        <w:numPr>
          <w:ilvl w:val="0"/>
          <w:numId w:val="88"/>
        </w:numPr>
        <w:spacing w:after="160" w:line="276" w:lineRule="auto"/>
        <w:ind w:left="714" w:hanging="357"/>
        <w:contextualSpacing/>
        <w:jc w:val="both"/>
        <w:rPr>
          <w:rFonts w:eastAsia="Calibri" w:cs="Calibri"/>
          <w:bCs w:val="0"/>
          <w:kern w:val="0"/>
          <w:sz w:val="22"/>
          <w:szCs w:val="22"/>
          <w:lang w:eastAsia="en-US"/>
        </w:rPr>
      </w:pPr>
      <w:r w:rsidRPr="0070112F">
        <w:rPr>
          <w:rFonts w:eastAsia="Calibri" w:cs="Calibri"/>
          <w:bCs w:val="0"/>
          <w:kern w:val="0"/>
          <w:sz w:val="22"/>
          <w:szCs w:val="22"/>
          <w:lang w:eastAsia="en-US"/>
        </w:rPr>
        <w:t xml:space="preserve">Architektonicznej – Wykonawca wykona umowę w ten sposób, aby przedmiot jego świadczenia (w części w jakiej pełni role związane z dostępnością architektoniczną) zapewniał: </w:t>
      </w:r>
    </w:p>
    <w:p w14:paraId="266CC4BF" w14:textId="77777777" w:rsidR="0070112F" w:rsidRPr="00E662B0" w:rsidRDefault="0070112F" w:rsidP="00E662B0">
      <w:pPr>
        <w:pStyle w:val="Akapitzlist"/>
        <w:numPr>
          <w:ilvl w:val="0"/>
          <w:numId w:val="92"/>
        </w:numPr>
        <w:tabs>
          <w:tab w:val="left" w:pos="426"/>
          <w:tab w:val="left" w:pos="851"/>
        </w:tabs>
        <w:spacing w:line="276" w:lineRule="auto"/>
        <w:ind w:left="1276"/>
        <w:jc w:val="both"/>
        <w:rPr>
          <w:rFonts w:asciiTheme="majorHAnsi" w:hAnsiTheme="majorHAnsi" w:cstheme="majorHAnsi"/>
        </w:rPr>
      </w:pPr>
      <w:r w:rsidRPr="00E662B0">
        <w:rPr>
          <w:rFonts w:asciiTheme="majorHAnsi" w:hAnsiTheme="majorHAnsi" w:cstheme="majorHAnsi"/>
        </w:rPr>
        <w:t>zapewnienie wolnych od barier poziomych i pionowych przestrzeni komunikacyjnych budynków;</w:t>
      </w:r>
    </w:p>
    <w:p w14:paraId="35C4945A" w14:textId="77777777" w:rsidR="0070112F" w:rsidRPr="00E662B0" w:rsidRDefault="0070112F" w:rsidP="00E662B0">
      <w:pPr>
        <w:pStyle w:val="Akapitzlist"/>
        <w:numPr>
          <w:ilvl w:val="0"/>
          <w:numId w:val="92"/>
        </w:numPr>
        <w:tabs>
          <w:tab w:val="left" w:pos="426"/>
          <w:tab w:val="left" w:pos="851"/>
        </w:tabs>
        <w:spacing w:line="276" w:lineRule="auto"/>
        <w:ind w:left="1276"/>
        <w:jc w:val="both"/>
        <w:rPr>
          <w:rFonts w:asciiTheme="majorHAnsi" w:hAnsiTheme="majorHAnsi" w:cstheme="majorHAnsi"/>
        </w:rPr>
      </w:pPr>
      <w:r w:rsidRPr="00E662B0">
        <w:rPr>
          <w:rFonts w:asciiTheme="majorHAnsi" w:hAnsiTheme="majorHAnsi" w:cstheme="majorHAnsi"/>
        </w:rPr>
        <w:t xml:space="preserve">instalację urządzeń lub zastosowanie środków technicznych i rozwiązań architektonicznych w budynku, które umożliwiają dostęp do wszystkich pomieszczeń, z wyłączeniem pomieszczeń technicznych; </w:t>
      </w:r>
    </w:p>
    <w:p w14:paraId="517C06AD" w14:textId="77777777" w:rsidR="0070112F" w:rsidRPr="00E662B0" w:rsidRDefault="0070112F" w:rsidP="00E662B0">
      <w:pPr>
        <w:pStyle w:val="Akapitzlist"/>
        <w:numPr>
          <w:ilvl w:val="0"/>
          <w:numId w:val="92"/>
        </w:numPr>
        <w:tabs>
          <w:tab w:val="left" w:pos="426"/>
          <w:tab w:val="left" w:pos="851"/>
        </w:tabs>
        <w:spacing w:line="276" w:lineRule="auto"/>
        <w:ind w:left="1276"/>
        <w:jc w:val="both"/>
        <w:rPr>
          <w:rFonts w:asciiTheme="majorHAnsi" w:hAnsiTheme="majorHAnsi" w:cstheme="majorHAnsi"/>
        </w:rPr>
      </w:pPr>
      <w:r w:rsidRPr="00E662B0">
        <w:rPr>
          <w:rFonts w:asciiTheme="majorHAnsi" w:hAnsiTheme="majorHAnsi" w:cstheme="majorHAnsi"/>
        </w:rPr>
        <w:t>zapewnienie informacji na temat rozkładu pomieszczeń w budynku, co najmniej w sposób wizualny i dotykowy lub głosowy;</w:t>
      </w:r>
    </w:p>
    <w:p w14:paraId="1E190DB7" w14:textId="77777777" w:rsidR="0070112F" w:rsidRPr="00E662B0" w:rsidRDefault="0070112F" w:rsidP="00E662B0">
      <w:pPr>
        <w:pStyle w:val="Akapitzlist"/>
        <w:numPr>
          <w:ilvl w:val="0"/>
          <w:numId w:val="92"/>
        </w:numPr>
        <w:tabs>
          <w:tab w:val="left" w:pos="426"/>
          <w:tab w:val="left" w:pos="851"/>
        </w:tabs>
        <w:spacing w:line="276" w:lineRule="auto"/>
        <w:ind w:left="1276"/>
        <w:jc w:val="both"/>
        <w:rPr>
          <w:rFonts w:asciiTheme="majorHAnsi" w:hAnsiTheme="majorHAnsi" w:cstheme="majorHAnsi"/>
        </w:rPr>
      </w:pPr>
      <w:r w:rsidRPr="00E662B0">
        <w:rPr>
          <w:rFonts w:asciiTheme="majorHAnsi" w:hAnsiTheme="majorHAnsi" w:cstheme="majorHAnsi"/>
        </w:rPr>
        <w:lastRenderedPageBreak/>
        <w:t xml:space="preserve">zapewnienie wstępu do budynku osobie korzystającej z psa asystującego, o którym mowa w art. 2 pkt 11 ustawy z dnia 27 sierpnia 1997 r. o rehabilitacji zawodowej i społecznej oraz zatrudnianiu osób niepełnosprawnych (Dz.U. z 2020 r. </w:t>
      </w:r>
      <w:hyperlink r:id="rId8" w:history="1">
        <w:r w:rsidRPr="00E662B0">
          <w:rPr>
            <w:rFonts w:asciiTheme="majorHAnsi" w:hAnsiTheme="majorHAnsi" w:cstheme="majorHAnsi"/>
          </w:rPr>
          <w:t>poz. 426</w:t>
        </w:r>
      </w:hyperlink>
      <w:r w:rsidRPr="00E662B0">
        <w:rPr>
          <w:rFonts w:asciiTheme="majorHAnsi" w:hAnsiTheme="majorHAnsi" w:cstheme="majorHAnsi"/>
        </w:rPr>
        <w:t xml:space="preserve">, </w:t>
      </w:r>
      <w:hyperlink r:id="rId9" w:history="1">
        <w:r w:rsidRPr="00E662B0">
          <w:rPr>
            <w:rFonts w:asciiTheme="majorHAnsi" w:hAnsiTheme="majorHAnsi" w:cstheme="majorHAnsi"/>
          </w:rPr>
          <w:t>568</w:t>
        </w:r>
      </w:hyperlink>
      <w:r w:rsidRPr="00E662B0">
        <w:rPr>
          <w:rFonts w:asciiTheme="majorHAnsi" w:hAnsiTheme="majorHAnsi" w:cstheme="majorHAnsi"/>
        </w:rPr>
        <w:t xml:space="preserve"> i 875);</w:t>
      </w:r>
    </w:p>
    <w:p w14:paraId="422FEA6A" w14:textId="77777777" w:rsidR="0070112F" w:rsidRPr="00E662B0" w:rsidRDefault="0070112F" w:rsidP="00E662B0">
      <w:pPr>
        <w:pStyle w:val="Akapitzlist"/>
        <w:numPr>
          <w:ilvl w:val="0"/>
          <w:numId w:val="92"/>
        </w:numPr>
        <w:tabs>
          <w:tab w:val="left" w:pos="426"/>
          <w:tab w:val="left" w:pos="851"/>
        </w:tabs>
        <w:spacing w:line="276" w:lineRule="auto"/>
        <w:ind w:left="1276"/>
        <w:jc w:val="both"/>
        <w:rPr>
          <w:rFonts w:asciiTheme="majorHAnsi" w:hAnsiTheme="majorHAnsi" w:cstheme="majorHAnsi"/>
        </w:rPr>
      </w:pPr>
      <w:r w:rsidRPr="00E662B0">
        <w:rPr>
          <w:rFonts w:asciiTheme="majorHAnsi" w:hAnsiTheme="majorHAnsi" w:cstheme="majorHAnsi"/>
        </w:rPr>
        <w:t xml:space="preserve">zapewnienie osobom ze szczególnymi potrzebami możliwości ewakuacji lub ich uratowania w inny sposób; </w:t>
      </w:r>
    </w:p>
    <w:p w14:paraId="4340C28B" w14:textId="77777777" w:rsidR="0070112F" w:rsidRPr="0070112F" w:rsidRDefault="0070112F" w:rsidP="00E662B0">
      <w:pPr>
        <w:numPr>
          <w:ilvl w:val="0"/>
          <w:numId w:val="88"/>
        </w:numPr>
        <w:spacing w:after="160" w:line="276" w:lineRule="auto"/>
        <w:ind w:left="714" w:hanging="357"/>
        <w:contextualSpacing/>
        <w:jc w:val="both"/>
        <w:rPr>
          <w:rFonts w:eastAsia="Calibri" w:cs="Calibri"/>
          <w:bCs w:val="0"/>
          <w:kern w:val="0"/>
          <w:sz w:val="22"/>
          <w:szCs w:val="22"/>
          <w:lang w:eastAsia="en-US"/>
        </w:rPr>
      </w:pPr>
      <w:r w:rsidRPr="0070112F">
        <w:rPr>
          <w:rFonts w:eastAsia="Calibri" w:cs="Calibri"/>
          <w:bCs w:val="0"/>
          <w:kern w:val="0"/>
          <w:sz w:val="22"/>
          <w:szCs w:val="22"/>
          <w:lang w:eastAsia="en-US"/>
        </w:rPr>
        <w:t>Cyfrowej – Wykonawca wykona umowę w ten sposób aby przedmiot jego świadczenia (w części w jakiej pełni role związane z dostępnością cyfrową) spełniał wymagania określone w ustawie z dnia 4 kwietnia 2019 r. o dostępności cyfrowej stron internetowych i aplikacji mobilnych podmiotów publicznych;</w:t>
      </w:r>
    </w:p>
    <w:p w14:paraId="267426C3" w14:textId="77777777" w:rsidR="0070112F" w:rsidRPr="0070112F" w:rsidRDefault="0070112F" w:rsidP="00E662B0">
      <w:pPr>
        <w:numPr>
          <w:ilvl w:val="0"/>
          <w:numId w:val="88"/>
        </w:numPr>
        <w:spacing w:after="160" w:line="276" w:lineRule="auto"/>
        <w:ind w:left="714" w:hanging="357"/>
        <w:contextualSpacing/>
        <w:jc w:val="both"/>
        <w:rPr>
          <w:rFonts w:eastAsia="Calibri" w:cs="Calibri"/>
          <w:bCs w:val="0"/>
          <w:kern w:val="0"/>
          <w:sz w:val="22"/>
          <w:szCs w:val="22"/>
          <w:lang w:eastAsia="en-US"/>
        </w:rPr>
      </w:pPr>
      <w:r w:rsidRPr="0070112F">
        <w:rPr>
          <w:rFonts w:eastAsia="Calibri" w:cs="Calibri"/>
          <w:bCs w:val="0"/>
          <w:kern w:val="0"/>
          <w:sz w:val="22"/>
          <w:szCs w:val="22"/>
          <w:lang w:eastAsia="en-US"/>
        </w:rPr>
        <w:t>Informacyjno-komunikacyjnej – Wykonawca wykona umowę w ten sposób, aby przedmiot jego świadczenia (w części w jakiej pełni role związane z dostępnością informacyjno-komunikacyjną) zapewniał:</w:t>
      </w:r>
    </w:p>
    <w:p w14:paraId="50FFDFA1" w14:textId="77777777" w:rsidR="0070112F" w:rsidRPr="00E662B0" w:rsidRDefault="0070112F" w:rsidP="00E662B0">
      <w:pPr>
        <w:pStyle w:val="Akapitzlist"/>
        <w:numPr>
          <w:ilvl w:val="0"/>
          <w:numId w:val="94"/>
        </w:numPr>
        <w:tabs>
          <w:tab w:val="left" w:pos="426"/>
          <w:tab w:val="left" w:pos="851"/>
        </w:tabs>
        <w:spacing w:line="276" w:lineRule="auto"/>
        <w:ind w:left="1276"/>
        <w:jc w:val="both"/>
        <w:rPr>
          <w:rFonts w:asciiTheme="majorHAnsi" w:hAnsiTheme="majorHAnsi" w:cstheme="majorHAnsi"/>
        </w:rPr>
      </w:pPr>
      <w:r w:rsidRPr="00E662B0">
        <w:rPr>
          <w:rFonts w:asciiTheme="majorHAnsi" w:hAnsiTheme="majorHAnsi" w:cstheme="majorHAnsi"/>
        </w:rPr>
        <w:t>obsługę z wykorzystaniem środków wspierających komunikowanie się, o których mowa w art. 3 pkt 5 ustawy z dnia 19 sierpnia 2011 r. o języku migowym i innych środkach komunikowania się (Dz.U. z 2017 r. poz. 1824), lub przez wykorzystanie zdalnego dostępu online do usługi tłumacza przez strony internetowe i aplikacje;</w:t>
      </w:r>
    </w:p>
    <w:p w14:paraId="033306B3" w14:textId="77777777" w:rsidR="0070112F" w:rsidRPr="00E662B0" w:rsidRDefault="0070112F" w:rsidP="00E662B0">
      <w:pPr>
        <w:pStyle w:val="Akapitzlist"/>
        <w:numPr>
          <w:ilvl w:val="0"/>
          <w:numId w:val="94"/>
        </w:numPr>
        <w:tabs>
          <w:tab w:val="left" w:pos="426"/>
          <w:tab w:val="left" w:pos="851"/>
        </w:tabs>
        <w:spacing w:line="276" w:lineRule="auto"/>
        <w:ind w:left="1276"/>
        <w:jc w:val="both"/>
        <w:rPr>
          <w:rFonts w:asciiTheme="majorHAnsi" w:hAnsiTheme="majorHAnsi" w:cstheme="majorHAnsi"/>
        </w:rPr>
      </w:pPr>
      <w:r w:rsidRPr="00E662B0">
        <w:rPr>
          <w:rFonts w:asciiTheme="majorHAnsi" w:hAnsiTheme="majorHAnsi" w:cstheme="majorHAnsi"/>
        </w:rPr>
        <w:t>instalację urządzeń lub innych środków technicznych do obsługi osób słabosłyszących, w szczególności pętli indukcyjnych, systemów FM lub urządzeń opartych o inne technologie, których celem jest wspomaganie słyszenia;</w:t>
      </w:r>
    </w:p>
    <w:p w14:paraId="5794A105" w14:textId="77777777" w:rsidR="0070112F" w:rsidRPr="00E662B0" w:rsidRDefault="0070112F" w:rsidP="00E662B0">
      <w:pPr>
        <w:pStyle w:val="Akapitzlist"/>
        <w:numPr>
          <w:ilvl w:val="0"/>
          <w:numId w:val="94"/>
        </w:numPr>
        <w:tabs>
          <w:tab w:val="left" w:pos="426"/>
          <w:tab w:val="left" w:pos="851"/>
        </w:tabs>
        <w:spacing w:line="276" w:lineRule="auto"/>
        <w:ind w:left="1276"/>
        <w:jc w:val="both"/>
        <w:rPr>
          <w:rFonts w:asciiTheme="majorHAnsi" w:hAnsiTheme="majorHAnsi" w:cstheme="majorHAnsi"/>
        </w:rPr>
      </w:pPr>
      <w:r w:rsidRPr="00E662B0">
        <w:rPr>
          <w:rFonts w:asciiTheme="majorHAnsi" w:hAnsiTheme="majorHAnsi" w:cstheme="majorHAnsi"/>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7BF22C29" w14:textId="77777777" w:rsidR="0070112F" w:rsidRPr="00E662B0" w:rsidRDefault="0070112F" w:rsidP="00E662B0">
      <w:pPr>
        <w:pStyle w:val="Akapitzlist"/>
        <w:numPr>
          <w:ilvl w:val="0"/>
          <w:numId w:val="94"/>
        </w:numPr>
        <w:tabs>
          <w:tab w:val="left" w:pos="426"/>
          <w:tab w:val="left" w:pos="851"/>
        </w:tabs>
        <w:spacing w:line="276" w:lineRule="auto"/>
        <w:ind w:left="1276"/>
        <w:jc w:val="both"/>
        <w:rPr>
          <w:rFonts w:asciiTheme="majorHAnsi" w:hAnsiTheme="majorHAnsi" w:cstheme="majorHAnsi"/>
        </w:rPr>
      </w:pPr>
      <w:r w:rsidRPr="00E662B0">
        <w:rPr>
          <w:rFonts w:asciiTheme="majorHAnsi" w:hAnsiTheme="majorHAnsi" w:cstheme="majorHAnsi"/>
        </w:rPr>
        <w:t xml:space="preserve">zapewnienie, na wniosek osoby ze szczególnymi potrzebami, komunikacji z podmiotem publicznym w formie określonej w tym wniosku. </w:t>
      </w:r>
    </w:p>
    <w:p w14:paraId="14950E98" w14:textId="5DDA872E" w:rsidR="0070112F" w:rsidRPr="0070112F" w:rsidRDefault="0070112F" w:rsidP="0070112F">
      <w:pPr>
        <w:pStyle w:val="Akapitzlist"/>
        <w:numPr>
          <w:ilvl w:val="0"/>
          <w:numId w:val="91"/>
        </w:numPr>
        <w:tabs>
          <w:tab w:val="left" w:pos="426"/>
        </w:tabs>
        <w:spacing w:line="276" w:lineRule="auto"/>
        <w:ind w:left="426" w:hanging="437"/>
        <w:jc w:val="both"/>
        <w:rPr>
          <w:rFonts w:asciiTheme="majorHAnsi" w:hAnsiTheme="majorHAnsi" w:cstheme="majorHAnsi"/>
        </w:rPr>
      </w:pPr>
      <w:r w:rsidRPr="0070112F">
        <w:rPr>
          <w:rFonts w:asciiTheme="majorHAnsi" w:hAnsiTheme="majorHAnsi" w:cstheme="majorHAnsi"/>
        </w:rPr>
        <w:t xml:space="preserve">Szczegółowe zasady realizacji warunków o jakich </w:t>
      </w:r>
      <w:r w:rsidR="00862AC4">
        <w:rPr>
          <w:rFonts w:asciiTheme="majorHAnsi" w:hAnsiTheme="majorHAnsi" w:cstheme="majorHAnsi"/>
        </w:rPr>
        <w:t xml:space="preserve">mowa </w:t>
      </w:r>
      <w:r w:rsidRPr="0070112F">
        <w:rPr>
          <w:rFonts w:asciiTheme="majorHAnsi" w:hAnsiTheme="majorHAnsi" w:cstheme="majorHAnsi"/>
        </w:rPr>
        <w:t>wyżej wynikają z treści opisu przedmiotu zamówienia</w:t>
      </w:r>
      <w:r>
        <w:rPr>
          <w:rFonts w:asciiTheme="majorHAnsi" w:hAnsiTheme="majorHAnsi" w:cstheme="majorHAnsi"/>
        </w:rPr>
        <w:t xml:space="preserve"> (dokumentacja projektowa)</w:t>
      </w:r>
      <w:r w:rsidRPr="0070112F">
        <w:rPr>
          <w:rFonts w:asciiTheme="majorHAnsi" w:hAnsiTheme="majorHAnsi" w:cstheme="majorHAnsi"/>
        </w:rPr>
        <w:t xml:space="preserve"> / zostały ujęte w załączniku nr </w:t>
      </w:r>
      <w:r w:rsidR="00643F94">
        <w:rPr>
          <w:rFonts w:asciiTheme="majorHAnsi" w:hAnsiTheme="majorHAnsi" w:cstheme="majorHAnsi"/>
        </w:rPr>
        <w:t>3</w:t>
      </w:r>
      <w:r w:rsidR="00643F94" w:rsidRPr="0070112F">
        <w:rPr>
          <w:rFonts w:asciiTheme="majorHAnsi" w:hAnsiTheme="majorHAnsi" w:cstheme="majorHAnsi"/>
        </w:rPr>
        <w:t xml:space="preserve"> </w:t>
      </w:r>
      <w:r w:rsidRPr="0070112F">
        <w:rPr>
          <w:rFonts w:asciiTheme="majorHAnsi" w:hAnsiTheme="majorHAnsi" w:cstheme="majorHAnsi"/>
        </w:rPr>
        <w:t>do umowy.</w:t>
      </w:r>
    </w:p>
    <w:p w14:paraId="5C3859DB" w14:textId="78DC184C" w:rsidR="00DE1BE6" w:rsidRDefault="00DE1BE6" w:rsidP="00DE1BE6">
      <w:pPr>
        <w:spacing w:line="276" w:lineRule="auto"/>
        <w:ind w:left="426"/>
        <w:contextualSpacing/>
        <w:jc w:val="both"/>
        <w:rPr>
          <w:rFonts w:asciiTheme="majorHAnsi" w:eastAsia="Calibri" w:hAnsiTheme="majorHAnsi" w:cstheme="majorHAnsi"/>
          <w:sz w:val="22"/>
          <w:szCs w:val="22"/>
        </w:rPr>
      </w:pPr>
    </w:p>
    <w:p w14:paraId="1FC13155" w14:textId="0658178E" w:rsidR="005E0D0A" w:rsidRPr="00F72FFA" w:rsidRDefault="00A63197" w:rsidP="005E0D0A">
      <w:pPr>
        <w:keepNext/>
        <w:keepLines/>
        <w:widowControl w:val="0"/>
        <w:spacing w:line="276" w:lineRule="auto"/>
        <w:jc w:val="center"/>
        <w:outlineLvl w:val="0"/>
        <w:rPr>
          <w:rFonts w:asciiTheme="majorHAnsi" w:eastAsia="Arial" w:hAnsiTheme="majorHAnsi" w:cstheme="majorHAnsi"/>
          <w:b/>
          <w:kern w:val="0"/>
          <w:sz w:val="22"/>
          <w:szCs w:val="22"/>
          <w:lang w:eastAsia="en-US"/>
        </w:rPr>
      </w:pPr>
      <w:bookmarkStart w:id="16" w:name="bookmark26"/>
      <w:r w:rsidRPr="00F72FFA">
        <w:rPr>
          <w:rFonts w:asciiTheme="majorHAnsi" w:eastAsia="Arial" w:hAnsiTheme="majorHAnsi" w:cstheme="majorHAnsi"/>
          <w:b/>
          <w:kern w:val="0"/>
          <w:sz w:val="22"/>
          <w:szCs w:val="22"/>
          <w:lang w:eastAsia="en-US"/>
        </w:rPr>
        <w:t xml:space="preserve">§ </w:t>
      </w:r>
      <w:r w:rsidR="00234C55" w:rsidRPr="00F72FFA">
        <w:rPr>
          <w:rFonts w:asciiTheme="majorHAnsi" w:eastAsia="Arial" w:hAnsiTheme="majorHAnsi" w:cstheme="majorHAnsi"/>
          <w:b/>
          <w:kern w:val="0"/>
          <w:sz w:val="22"/>
          <w:szCs w:val="22"/>
          <w:lang w:eastAsia="en-US"/>
        </w:rPr>
        <w:t>1</w:t>
      </w:r>
      <w:r w:rsidR="00234C55">
        <w:rPr>
          <w:rFonts w:asciiTheme="majorHAnsi" w:eastAsia="Arial" w:hAnsiTheme="majorHAnsi" w:cstheme="majorHAnsi"/>
          <w:b/>
          <w:kern w:val="0"/>
          <w:sz w:val="22"/>
          <w:szCs w:val="22"/>
          <w:lang w:eastAsia="en-US"/>
        </w:rPr>
        <w:t>7</w:t>
      </w:r>
      <w:r w:rsidR="005E0D0A" w:rsidRPr="00F72FFA">
        <w:rPr>
          <w:rFonts w:asciiTheme="majorHAnsi" w:eastAsia="Arial" w:hAnsiTheme="majorHAnsi" w:cstheme="majorHAnsi"/>
          <w:b/>
          <w:kern w:val="0"/>
          <w:sz w:val="22"/>
          <w:szCs w:val="22"/>
          <w:lang w:eastAsia="en-US"/>
        </w:rPr>
        <w:t>. Adresy do doręczeń</w:t>
      </w:r>
      <w:bookmarkEnd w:id="16"/>
    </w:p>
    <w:p w14:paraId="518E5A20" w14:textId="77777777" w:rsidR="005E0D0A" w:rsidRPr="00F72FFA" w:rsidRDefault="005E0D0A" w:rsidP="00A5223D">
      <w:pPr>
        <w:pStyle w:val="Akapitzlist"/>
        <w:numPr>
          <w:ilvl w:val="0"/>
          <w:numId w:val="22"/>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Strony wskazują następujące adresy do doręczeń korespondencji:</w:t>
      </w:r>
    </w:p>
    <w:p w14:paraId="5D246C11" w14:textId="77777777" w:rsidR="005E0D0A" w:rsidRPr="00F72FFA" w:rsidRDefault="005E0D0A" w:rsidP="002B42BA">
      <w:pPr>
        <w:widowControl w:val="0"/>
        <w:numPr>
          <w:ilvl w:val="0"/>
          <w:numId w:val="7"/>
        </w:numPr>
        <w:tabs>
          <w:tab w:val="left" w:pos="709"/>
        </w:tabs>
        <w:spacing w:line="276" w:lineRule="auto"/>
        <w:ind w:left="720" w:hanging="360"/>
        <w:jc w:val="both"/>
        <w:rPr>
          <w:rFonts w:asciiTheme="majorHAnsi" w:eastAsia="Arial" w:hAnsiTheme="majorHAnsi" w:cstheme="majorHAnsi"/>
          <w:sz w:val="22"/>
          <w:szCs w:val="22"/>
        </w:rPr>
      </w:pPr>
      <w:bookmarkStart w:id="17" w:name="bookmark27"/>
      <w:r w:rsidRPr="00F72FFA">
        <w:rPr>
          <w:rFonts w:asciiTheme="majorHAnsi" w:eastAsia="Arial" w:hAnsiTheme="majorHAnsi" w:cstheme="majorHAnsi"/>
          <w:sz w:val="22"/>
          <w:szCs w:val="22"/>
        </w:rPr>
        <w:t>Zamawiający -</w:t>
      </w:r>
      <w:r w:rsidRPr="00F72FFA">
        <w:rPr>
          <w:rFonts w:asciiTheme="majorHAnsi" w:eastAsia="Arial" w:hAnsiTheme="majorHAnsi" w:cstheme="majorHAnsi"/>
          <w:sz w:val="22"/>
          <w:szCs w:val="22"/>
        </w:rPr>
        <w:tab/>
      </w:r>
      <w:bookmarkEnd w:id="17"/>
      <w:r w:rsidRPr="00F72FFA">
        <w:rPr>
          <w:rFonts w:asciiTheme="majorHAnsi" w:eastAsia="Arial" w:hAnsiTheme="majorHAnsi" w:cstheme="majorHAnsi"/>
          <w:sz w:val="22"/>
          <w:szCs w:val="22"/>
        </w:rPr>
        <w:t>Al. prof. S. Kaliskiego 7, 85-796 Bydgoszcz;</w:t>
      </w:r>
    </w:p>
    <w:p w14:paraId="5952BE56" w14:textId="750BDD39" w:rsidR="005E0D0A" w:rsidRPr="00F72FFA" w:rsidRDefault="005E0D0A" w:rsidP="002B42BA">
      <w:pPr>
        <w:widowControl w:val="0"/>
        <w:numPr>
          <w:ilvl w:val="0"/>
          <w:numId w:val="7"/>
        </w:numPr>
        <w:tabs>
          <w:tab w:val="left" w:pos="702"/>
        </w:tabs>
        <w:spacing w:line="276" w:lineRule="auto"/>
        <w:ind w:left="720" w:hanging="360"/>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Wykonawca -</w:t>
      </w:r>
      <w:r w:rsidRPr="00F72FFA">
        <w:rPr>
          <w:rFonts w:asciiTheme="majorHAnsi" w:eastAsia="Arial" w:hAnsiTheme="majorHAnsi" w:cstheme="majorHAnsi"/>
          <w:sz w:val="22"/>
          <w:szCs w:val="22"/>
        </w:rPr>
        <w:tab/>
      </w:r>
      <w:r w:rsidR="00A63197" w:rsidRPr="00F72FFA">
        <w:rPr>
          <w:rFonts w:asciiTheme="majorHAnsi" w:eastAsia="Arial" w:hAnsiTheme="majorHAnsi" w:cstheme="majorHAnsi"/>
          <w:sz w:val="22"/>
          <w:szCs w:val="22"/>
        </w:rPr>
        <w:t>………………………………………………………………..</w:t>
      </w:r>
    </w:p>
    <w:p w14:paraId="565CD43D" w14:textId="73783C19" w:rsidR="005E0D0A" w:rsidRPr="00F72FFA" w:rsidRDefault="005E0D0A" w:rsidP="00A5223D">
      <w:pPr>
        <w:pStyle w:val="Akapitzlist"/>
        <w:numPr>
          <w:ilvl w:val="0"/>
          <w:numId w:val="22"/>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O każdej zmianie adresu każda ze Stron jest zobowiązana niezwł</w:t>
      </w:r>
      <w:r w:rsidR="00087704">
        <w:rPr>
          <w:rFonts w:asciiTheme="majorHAnsi" w:hAnsiTheme="majorHAnsi" w:cstheme="majorHAnsi"/>
        </w:rPr>
        <w:t>ocznie powiadomić drugą Stronę - </w:t>
      </w:r>
      <w:r w:rsidRPr="00F72FFA">
        <w:rPr>
          <w:rFonts w:asciiTheme="majorHAnsi" w:hAnsiTheme="majorHAnsi" w:cstheme="majorHAnsi"/>
        </w:rPr>
        <w:t>pod rygorem uznania korespondencji za skuteczne doręczoną.</w:t>
      </w:r>
    </w:p>
    <w:p w14:paraId="424710AF" w14:textId="77777777" w:rsidR="005E0D0A" w:rsidRPr="00F72FFA" w:rsidRDefault="005E0D0A" w:rsidP="00A5223D">
      <w:pPr>
        <w:pStyle w:val="Akapitzlist"/>
        <w:numPr>
          <w:ilvl w:val="0"/>
          <w:numId w:val="22"/>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Zmiana adresu nie stanowi zmiany Umowy.</w:t>
      </w:r>
    </w:p>
    <w:p w14:paraId="3B57F253" w14:textId="77777777" w:rsidR="005E0D0A" w:rsidRPr="00F72FFA" w:rsidRDefault="005E0D0A" w:rsidP="00A5223D">
      <w:pPr>
        <w:pStyle w:val="Akapitzlist"/>
        <w:numPr>
          <w:ilvl w:val="0"/>
          <w:numId w:val="22"/>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W celu zapewnienia sprawnej wymiany informacji, Strony zobowiązują się pisma oraz oświadczenia przesyłać także drogą korespondencji mailowej.</w:t>
      </w:r>
    </w:p>
    <w:p w14:paraId="68DCE328" w14:textId="77777777" w:rsidR="00054776" w:rsidRPr="00F72FFA" w:rsidRDefault="00054776" w:rsidP="00054776">
      <w:pPr>
        <w:pStyle w:val="Akapitzlist"/>
        <w:tabs>
          <w:tab w:val="left" w:pos="426"/>
        </w:tabs>
        <w:spacing w:line="276" w:lineRule="auto"/>
        <w:ind w:left="426"/>
        <w:jc w:val="both"/>
        <w:rPr>
          <w:rFonts w:asciiTheme="majorHAnsi" w:hAnsiTheme="majorHAnsi" w:cstheme="majorHAnsi"/>
          <w:b/>
        </w:rPr>
      </w:pPr>
    </w:p>
    <w:p w14:paraId="7D037641" w14:textId="65EFE666" w:rsidR="00054776" w:rsidRPr="00F72FFA" w:rsidRDefault="00A63197" w:rsidP="00054776">
      <w:pPr>
        <w:spacing w:line="276" w:lineRule="auto"/>
        <w:jc w:val="center"/>
        <w:rPr>
          <w:rFonts w:asciiTheme="majorHAnsi" w:hAnsiTheme="majorHAnsi" w:cstheme="majorHAnsi"/>
          <w:sz w:val="22"/>
          <w:szCs w:val="22"/>
        </w:rPr>
      </w:pPr>
      <w:r w:rsidRPr="00F72FFA">
        <w:rPr>
          <w:rFonts w:asciiTheme="majorHAnsi" w:hAnsiTheme="majorHAnsi" w:cstheme="majorHAnsi"/>
          <w:b/>
          <w:sz w:val="22"/>
          <w:szCs w:val="22"/>
        </w:rPr>
        <w:t>§ 1</w:t>
      </w:r>
      <w:r w:rsidR="00234C55">
        <w:rPr>
          <w:rFonts w:asciiTheme="majorHAnsi" w:hAnsiTheme="majorHAnsi" w:cstheme="majorHAnsi"/>
          <w:b/>
          <w:sz w:val="22"/>
          <w:szCs w:val="22"/>
        </w:rPr>
        <w:t>8</w:t>
      </w:r>
      <w:r w:rsidR="00054776" w:rsidRPr="00F72FFA">
        <w:rPr>
          <w:rFonts w:asciiTheme="majorHAnsi" w:hAnsiTheme="majorHAnsi" w:cstheme="majorHAnsi"/>
          <w:b/>
          <w:sz w:val="22"/>
          <w:szCs w:val="22"/>
        </w:rPr>
        <w:t>.</w:t>
      </w:r>
      <w:r w:rsidR="0032700F">
        <w:rPr>
          <w:rFonts w:asciiTheme="majorHAnsi" w:hAnsiTheme="majorHAnsi" w:cstheme="majorHAnsi"/>
          <w:b/>
          <w:sz w:val="22"/>
          <w:szCs w:val="22"/>
        </w:rPr>
        <w:t xml:space="preserve"> </w:t>
      </w:r>
      <w:r w:rsidR="00054776" w:rsidRPr="00F72FFA">
        <w:rPr>
          <w:rFonts w:asciiTheme="majorHAnsi" w:eastAsia="Arial" w:hAnsiTheme="majorHAnsi" w:cstheme="majorHAnsi"/>
          <w:b/>
          <w:sz w:val="22"/>
          <w:szCs w:val="22"/>
        </w:rPr>
        <w:t>Zabezpieczenie należytego wykonania Umowy</w:t>
      </w:r>
    </w:p>
    <w:p w14:paraId="08DC9E11" w14:textId="756E6203" w:rsidR="00054776" w:rsidRPr="00F72FFA" w:rsidRDefault="00054776" w:rsidP="00A5223D">
      <w:pPr>
        <w:pStyle w:val="Akapitzlist"/>
        <w:numPr>
          <w:ilvl w:val="0"/>
          <w:numId w:val="56"/>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Wykonawca przed zawarciem </w:t>
      </w:r>
      <w:r w:rsidR="00822683">
        <w:rPr>
          <w:rFonts w:asciiTheme="majorHAnsi" w:hAnsiTheme="majorHAnsi" w:cstheme="majorHAnsi"/>
        </w:rPr>
        <w:t>U</w:t>
      </w:r>
      <w:r w:rsidR="00822683" w:rsidRPr="00F72FFA">
        <w:rPr>
          <w:rFonts w:asciiTheme="majorHAnsi" w:hAnsiTheme="majorHAnsi" w:cstheme="majorHAnsi"/>
        </w:rPr>
        <w:t xml:space="preserve">mowy </w:t>
      </w:r>
      <w:r w:rsidRPr="00F72FFA">
        <w:rPr>
          <w:rFonts w:asciiTheme="majorHAnsi" w:hAnsiTheme="majorHAnsi" w:cstheme="majorHAnsi"/>
        </w:rPr>
        <w:t xml:space="preserve">wniósł zabezpieczenie należytego wykonania umowy w formie ……………………….., w wysokości 5 % całkowitej podanej w ofercie, w kwocie ………… zł, słownie: …………………………………………………………………., zgodnie z potwierdzeniem, stanowiącym załącznik nr </w:t>
      </w:r>
      <w:r w:rsidR="00380FBB">
        <w:rPr>
          <w:rFonts w:asciiTheme="majorHAnsi" w:hAnsiTheme="majorHAnsi" w:cstheme="majorHAnsi"/>
        </w:rPr>
        <w:t>4</w:t>
      </w:r>
      <w:r w:rsidR="00087704">
        <w:rPr>
          <w:rFonts w:asciiTheme="majorHAnsi" w:hAnsiTheme="majorHAnsi" w:cstheme="majorHAnsi"/>
        </w:rPr>
        <w:t xml:space="preserve"> </w:t>
      </w:r>
      <w:r w:rsidRPr="00F72FFA">
        <w:rPr>
          <w:rFonts w:asciiTheme="majorHAnsi" w:hAnsiTheme="majorHAnsi" w:cstheme="majorHAnsi"/>
        </w:rPr>
        <w:t>do </w:t>
      </w:r>
      <w:r w:rsidR="00822683">
        <w:rPr>
          <w:rFonts w:asciiTheme="majorHAnsi" w:hAnsiTheme="majorHAnsi" w:cstheme="majorHAnsi"/>
        </w:rPr>
        <w:t>U</w:t>
      </w:r>
      <w:r w:rsidR="00822683" w:rsidRPr="00F72FFA">
        <w:rPr>
          <w:rFonts w:asciiTheme="majorHAnsi" w:hAnsiTheme="majorHAnsi" w:cstheme="majorHAnsi"/>
        </w:rPr>
        <w:t>mowy</w:t>
      </w:r>
      <w:r w:rsidRPr="00F72FFA">
        <w:rPr>
          <w:rFonts w:asciiTheme="majorHAnsi" w:hAnsiTheme="majorHAnsi" w:cstheme="majorHAnsi"/>
        </w:rPr>
        <w:t>.</w:t>
      </w:r>
    </w:p>
    <w:p w14:paraId="12A8AECC" w14:textId="6193C18C" w:rsidR="00054776" w:rsidRPr="00F72FFA" w:rsidRDefault="00054776" w:rsidP="00A5223D">
      <w:pPr>
        <w:pStyle w:val="Akapitzlist"/>
        <w:numPr>
          <w:ilvl w:val="0"/>
          <w:numId w:val="56"/>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lastRenderedPageBreak/>
        <w:t>Zabezpieczenie należytego wykonania umowy służy pokryciu wsz</w:t>
      </w:r>
      <w:r w:rsidR="00087704">
        <w:rPr>
          <w:rFonts w:asciiTheme="majorHAnsi" w:hAnsiTheme="majorHAnsi" w:cstheme="majorHAnsi"/>
        </w:rPr>
        <w:t>elkich roszczeń Zamawiającego z </w:t>
      </w:r>
      <w:r w:rsidRPr="00F72FFA">
        <w:rPr>
          <w:rFonts w:asciiTheme="majorHAnsi" w:hAnsiTheme="majorHAnsi" w:cstheme="majorHAnsi"/>
        </w:rPr>
        <w:t>tytułu niewykonania lub nienależytego wykonania umowy pr</w:t>
      </w:r>
      <w:r w:rsidR="00087704">
        <w:rPr>
          <w:rFonts w:asciiTheme="majorHAnsi" w:hAnsiTheme="majorHAnsi" w:cstheme="majorHAnsi"/>
        </w:rPr>
        <w:t>zez Wykonawcę, w tym roszczeń z </w:t>
      </w:r>
      <w:r w:rsidRPr="00F72FFA">
        <w:rPr>
          <w:rFonts w:asciiTheme="majorHAnsi" w:hAnsiTheme="majorHAnsi" w:cstheme="majorHAnsi"/>
        </w:rPr>
        <w:t xml:space="preserve">tytułu rękojmi za wady i gwarancji jakości, roszczeń z tytułu kar umownych, roszczeń odszkodowawczych. </w:t>
      </w:r>
    </w:p>
    <w:p w14:paraId="6C46798F" w14:textId="45D039BB" w:rsidR="00054776" w:rsidRPr="00F72FFA" w:rsidRDefault="00054776" w:rsidP="00A5223D">
      <w:pPr>
        <w:pStyle w:val="Akapitzlist"/>
        <w:numPr>
          <w:ilvl w:val="0"/>
          <w:numId w:val="56"/>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Z dokumentu zabezpieczenia należytego wykonania umowy wniesionego w formie gwarancji bankowej</w:t>
      </w:r>
      <w:r w:rsidR="00CB5464">
        <w:rPr>
          <w:rFonts w:asciiTheme="majorHAnsi" w:hAnsiTheme="majorHAnsi" w:cstheme="majorHAnsi"/>
        </w:rPr>
        <w:t xml:space="preserve"> lub </w:t>
      </w:r>
      <w:r w:rsidRPr="00F72FFA">
        <w:rPr>
          <w:rFonts w:asciiTheme="majorHAnsi" w:hAnsiTheme="majorHAnsi" w:cstheme="majorHAnsi"/>
        </w:rPr>
        <w:t>ubezpieczeniowej musi wynikać jednoznacznie gw</w:t>
      </w:r>
      <w:r w:rsidR="00087704">
        <w:rPr>
          <w:rFonts w:asciiTheme="majorHAnsi" w:hAnsiTheme="majorHAnsi" w:cstheme="majorHAnsi"/>
        </w:rPr>
        <w:t>arantowanie wypłat należności w </w:t>
      </w:r>
      <w:r w:rsidRPr="00F72FFA">
        <w:rPr>
          <w:rFonts w:asciiTheme="majorHAnsi" w:hAnsiTheme="majorHAnsi" w:cstheme="majorHAnsi"/>
        </w:rPr>
        <w:t>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składani</w:t>
      </w:r>
      <w:r w:rsidR="00CB5464">
        <w:rPr>
          <w:rFonts w:asciiTheme="majorHAnsi" w:hAnsiTheme="majorHAnsi" w:cstheme="majorHAnsi"/>
        </w:rPr>
        <w:t>a</w:t>
      </w:r>
      <w:r w:rsidRPr="00F72FFA">
        <w:rPr>
          <w:rFonts w:asciiTheme="majorHAnsi" w:hAnsiTheme="majorHAnsi" w:cstheme="majorHAnsi"/>
        </w:rPr>
        <w:t xml:space="preserve"> jakichkolwiek dodatkowych oświadczeń, dokumentów lub dokonywania czynności, za wyjątkiem wymagania </w:t>
      </w:r>
      <w:r w:rsidR="00CB5464">
        <w:rPr>
          <w:rFonts w:asciiTheme="majorHAnsi" w:hAnsiTheme="majorHAnsi" w:cstheme="majorHAnsi"/>
        </w:rPr>
        <w:t>g</w:t>
      </w:r>
      <w:r w:rsidRPr="00F72FFA">
        <w:rPr>
          <w:rFonts w:asciiTheme="majorHAnsi" w:hAnsiTheme="majorHAnsi" w:cstheme="majorHAnsi"/>
        </w:rPr>
        <w:t xml:space="preserve">waranta do doręczenia pisemnego żądania wypłaty za pośrednictwem banku Zamawiającego, wraz z potwierdzeniem banku </w:t>
      </w:r>
      <w:r w:rsidR="00CB5464">
        <w:rPr>
          <w:rFonts w:asciiTheme="majorHAnsi" w:hAnsiTheme="majorHAnsi" w:cstheme="majorHAnsi"/>
        </w:rPr>
        <w:t>b</w:t>
      </w:r>
      <w:r w:rsidRPr="00F72FFA">
        <w:rPr>
          <w:rFonts w:asciiTheme="majorHAnsi" w:hAnsiTheme="majorHAnsi" w:cstheme="majorHAnsi"/>
        </w:rPr>
        <w:t xml:space="preserve">eneficjenta, że żądanie wypłaty wraz z tym oświadczeniem zostało podpisane przez osoby uprawnione do składania oświadczeń w imieniu </w:t>
      </w:r>
      <w:r w:rsidR="00CB5464">
        <w:rPr>
          <w:rFonts w:asciiTheme="majorHAnsi" w:hAnsiTheme="majorHAnsi" w:cstheme="majorHAnsi"/>
        </w:rPr>
        <w:t>b</w:t>
      </w:r>
      <w:r w:rsidRPr="00F72FFA">
        <w:rPr>
          <w:rFonts w:asciiTheme="majorHAnsi" w:hAnsiTheme="majorHAnsi" w:cstheme="majorHAnsi"/>
        </w:rPr>
        <w:t>eneficjenta. Ponadto dokument gwarancji musi zawierać wzmiankę o możliwoś</w:t>
      </w:r>
      <w:r w:rsidR="00087704">
        <w:rPr>
          <w:rFonts w:asciiTheme="majorHAnsi" w:hAnsiTheme="majorHAnsi" w:cstheme="majorHAnsi"/>
        </w:rPr>
        <w:t>ci zgłoszenia żądania wypłaty z </w:t>
      </w:r>
      <w:r w:rsidRPr="00F72FFA">
        <w:rPr>
          <w:rFonts w:asciiTheme="majorHAnsi" w:hAnsiTheme="majorHAnsi" w:cstheme="majorHAnsi"/>
        </w:rPr>
        <w:t>gwarancji w przypadku, gdy Wykonawca nie przedłuży obowiązywania zabezpieczenia należytego wykonania umowy w trybie i na zasadach przewidzianych w Umowie.</w:t>
      </w:r>
    </w:p>
    <w:p w14:paraId="66B25EA7" w14:textId="08A87DE4" w:rsidR="00054776" w:rsidRPr="00F72FFA" w:rsidRDefault="00054776" w:rsidP="00A5223D">
      <w:pPr>
        <w:pStyle w:val="Akapitzlist"/>
        <w:numPr>
          <w:ilvl w:val="0"/>
          <w:numId w:val="56"/>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Zamawiający może dochodzić zaspokojenia roszczeń z wniesionego przez Wykonawcę zabezpieczenia należytego wykonania umowy, jeżeli jakakolwiek kwota należ</w:t>
      </w:r>
      <w:r w:rsidR="00087704">
        <w:rPr>
          <w:rFonts w:asciiTheme="majorHAnsi" w:hAnsiTheme="majorHAnsi" w:cstheme="majorHAnsi"/>
        </w:rPr>
        <w:t>na Zamawiającemu od Wykonawcy w </w:t>
      </w:r>
      <w:r w:rsidRPr="00F72FFA">
        <w:rPr>
          <w:rFonts w:asciiTheme="majorHAnsi" w:hAnsiTheme="majorHAnsi" w:cstheme="majorHAnsi"/>
        </w:rPr>
        <w:t>związku z niewykonaniem lub nienależytym wykonaniem umowy nie zostanie zapłacona w terminie 14 dni od dnia otrzymania przez Wykonawcę pisemnego wezwania do zapłaty.</w:t>
      </w:r>
    </w:p>
    <w:p w14:paraId="63E628AC" w14:textId="76C0BEEB" w:rsidR="00054776" w:rsidRPr="00F72FFA" w:rsidRDefault="00054776" w:rsidP="00A5223D">
      <w:pPr>
        <w:pStyle w:val="Akapitzlist"/>
        <w:numPr>
          <w:ilvl w:val="0"/>
          <w:numId w:val="56"/>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W trakcie realizacji </w:t>
      </w:r>
      <w:r w:rsidR="00822683">
        <w:rPr>
          <w:rFonts w:asciiTheme="majorHAnsi" w:hAnsiTheme="majorHAnsi" w:cstheme="majorHAnsi"/>
        </w:rPr>
        <w:t>U</w:t>
      </w:r>
      <w:r w:rsidR="00822683" w:rsidRPr="00F72FFA">
        <w:rPr>
          <w:rFonts w:asciiTheme="majorHAnsi" w:hAnsiTheme="majorHAnsi" w:cstheme="majorHAnsi"/>
        </w:rPr>
        <w:t xml:space="preserve">mowy </w:t>
      </w:r>
      <w:r w:rsidRPr="00F72FFA">
        <w:rPr>
          <w:rFonts w:asciiTheme="majorHAnsi" w:hAnsiTheme="majorHAnsi" w:cstheme="majorHAnsi"/>
        </w:rPr>
        <w:t>Wykonawca może dokonać zmiany formy zabezpieczenia należytego wykonania umowy na jedną lub kilka form, o których mowa w art. 450 ust. 1 ustawy Prawo zamówień publicznych, pod warunkiem że zmiana formy zabezpieczenia zostanie dokonana z zachowaniem ciągłości zabezpieczenia i bez zmniejszenia jego wysokości.</w:t>
      </w:r>
    </w:p>
    <w:p w14:paraId="0FB33FEE" w14:textId="77777777" w:rsidR="00054776" w:rsidRPr="00F72FFA" w:rsidRDefault="00054776" w:rsidP="00A5223D">
      <w:pPr>
        <w:pStyle w:val="Akapitzlist"/>
        <w:numPr>
          <w:ilvl w:val="0"/>
          <w:numId w:val="56"/>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Zabezpieczenie zostanie zwrócone Wykonawcy według następującego harmonogramu:</w:t>
      </w:r>
    </w:p>
    <w:p w14:paraId="6AA84116" w14:textId="77777777" w:rsidR="00054776" w:rsidRPr="00F72FFA" w:rsidRDefault="00054776" w:rsidP="00A5223D">
      <w:pPr>
        <w:widowControl w:val="0"/>
        <w:numPr>
          <w:ilvl w:val="0"/>
          <w:numId w:val="57"/>
        </w:numPr>
        <w:tabs>
          <w:tab w:val="left" w:pos="709"/>
        </w:tabs>
        <w:spacing w:line="276" w:lineRule="auto"/>
        <w:ind w:left="709" w:hanging="283"/>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70% wysokości zabezpieczenia Zamawiający zwróci w terminie 30 dni od dnia wykonania zamówienia i uznania przez Zamawiającego za należycie wykonane,</w:t>
      </w:r>
    </w:p>
    <w:p w14:paraId="53D5C89A" w14:textId="1A8CEEAB" w:rsidR="00054776" w:rsidRPr="00F72FFA" w:rsidRDefault="00054776" w:rsidP="00A5223D">
      <w:pPr>
        <w:widowControl w:val="0"/>
        <w:numPr>
          <w:ilvl w:val="0"/>
          <w:numId w:val="57"/>
        </w:numPr>
        <w:tabs>
          <w:tab w:val="left" w:pos="709"/>
        </w:tabs>
        <w:spacing w:line="276" w:lineRule="auto"/>
        <w:ind w:left="709" w:hanging="283"/>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30% wysokości zabezpieczenia Zamawiający pozostawi na zabezpieczenie roszczeń z tytułu</w:t>
      </w:r>
      <w:r w:rsidR="00BA1646">
        <w:rPr>
          <w:rFonts w:asciiTheme="majorHAnsi" w:eastAsia="Arial" w:hAnsiTheme="majorHAnsi" w:cstheme="majorHAnsi"/>
          <w:sz w:val="22"/>
          <w:szCs w:val="22"/>
        </w:rPr>
        <w:t xml:space="preserve"> </w:t>
      </w:r>
      <w:r w:rsidRPr="00F72FFA">
        <w:rPr>
          <w:rFonts w:asciiTheme="majorHAnsi" w:eastAsia="Arial" w:hAnsiTheme="majorHAnsi" w:cstheme="majorHAnsi"/>
          <w:sz w:val="22"/>
          <w:szCs w:val="22"/>
        </w:rPr>
        <w:t xml:space="preserve">rękojmi za wady </w:t>
      </w:r>
      <w:r w:rsidR="000F0CAB">
        <w:rPr>
          <w:rFonts w:asciiTheme="majorHAnsi" w:eastAsia="Arial" w:hAnsiTheme="majorHAnsi" w:cstheme="majorHAnsi"/>
          <w:sz w:val="22"/>
          <w:szCs w:val="22"/>
        </w:rPr>
        <w:t>i</w:t>
      </w:r>
      <w:r w:rsidR="000F0CAB" w:rsidRPr="00F72FFA">
        <w:rPr>
          <w:rFonts w:asciiTheme="majorHAnsi" w:eastAsia="Arial" w:hAnsiTheme="majorHAnsi" w:cstheme="majorHAnsi"/>
          <w:sz w:val="22"/>
          <w:szCs w:val="22"/>
        </w:rPr>
        <w:t xml:space="preserve"> </w:t>
      </w:r>
      <w:r w:rsidR="000F0CAB">
        <w:rPr>
          <w:rFonts w:asciiTheme="majorHAnsi" w:eastAsia="Arial" w:hAnsiTheme="majorHAnsi" w:cstheme="majorHAnsi"/>
          <w:sz w:val="22"/>
          <w:szCs w:val="22"/>
        </w:rPr>
        <w:t>gwarancji</w:t>
      </w:r>
      <w:r w:rsidR="000F0CAB" w:rsidRPr="00F72FFA">
        <w:rPr>
          <w:rFonts w:asciiTheme="majorHAnsi" w:eastAsia="Arial" w:hAnsiTheme="majorHAnsi" w:cstheme="majorHAnsi"/>
          <w:sz w:val="22"/>
          <w:szCs w:val="22"/>
        </w:rPr>
        <w:t xml:space="preserve"> </w:t>
      </w:r>
      <w:r w:rsidRPr="00F72FFA">
        <w:rPr>
          <w:rFonts w:asciiTheme="majorHAnsi" w:eastAsia="Arial" w:hAnsiTheme="majorHAnsi" w:cstheme="majorHAnsi"/>
          <w:sz w:val="22"/>
          <w:szCs w:val="22"/>
        </w:rPr>
        <w:t xml:space="preserve">– kwota ta zostanie zwrócona najpóźniej 15 dnia po upływie </w:t>
      </w:r>
      <w:r w:rsidRPr="0032700F">
        <w:rPr>
          <w:rFonts w:asciiTheme="majorHAnsi" w:eastAsia="Arial" w:hAnsiTheme="majorHAnsi" w:cstheme="majorHAnsi"/>
          <w:sz w:val="22"/>
          <w:szCs w:val="22"/>
        </w:rPr>
        <w:t>okresu rękojmi</w:t>
      </w:r>
      <w:r w:rsidRPr="00F72FFA">
        <w:rPr>
          <w:rFonts w:asciiTheme="majorHAnsi" w:eastAsia="Arial" w:hAnsiTheme="majorHAnsi" w:cstheme="majorHAnsi"/>
          <w:sz w:val="22"/>
          <w:szCs w:val="22"/>
        </w:rPr>
        <w:t xml:space="preserve"> za wady</w:t>
      </w:r>
      <w:r w:rsidR="00BA1646">
        <w:rPr>
          <w:rFonts w:asciiTheme="majorHAnsi" w:eastAsia="Arial" w:hAnsiTheme="majorHAnsi" w:cstheme="majorHAnsi"/>
          <w:sz w:val="22"/>
          <w:szCs w:val="22"/>
        </w:rPr>
        <w:t xml:space="preserve"> lub gwarancji</w:t>
      </w:r>
      <w:r w:rsidRPr="00F72FFA">
        <w:rPr>
          <w:rFonts w:asciiTheme="majorHAnsi" w:eastAsia="Arial" w:hAnsiTheme="majorHAnsi" w:cstheme="majorHAnsi"/>
          <w:sz w:val="22"/>
          <w:szCs w:val="22"/>
        </w:rPr>
        <w:t>.</w:t>
      </w:r>
    </w:p>
    <w:p w14:paraId="4B7D8D18" w14:textId="6C8C2341" w:rsidR="00054776" w:rsidRPr="00F72FFA" w:rsidRDefault="00054776" w:rsidP="00A5223D">
      <w:pPr>
        <w:pStyle w:val="Akapitzlist"/>
        <w:numPr>
          <w:ilvl w:val="0"/>
          <w:numId w:val="56"/>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 xml:space="preserve">W sytuacji, gdy wystąpi konieczność przedłużenia terminu realizacji </w:t>
      </w:r>
      <w:r w:rsidR="0027707C">
        <w:rPr>
          <w:rFonts w:asciiTheme="majorHAnsi" w:hAnsiTheme="majorHAnsi" w:cstheme="majorHAnsi"/>
        </w:rPr>
        <w:t>Przedmiotu Umowy</w:t>
      </w:r>
      <w:r w:rsidRPr="00F72FFA">
        <w:rPr>
          <w:rFonts w:asciiTheme="majorHAnsi" w:hAnsiTheme="majorHAnsi" w:cstheme="majorHAnsi"/>
        </w:rPr>
        <w:t xml:space="preserve"> w stosunku do terminu przedstawionego w ofercie, Wykonawca zobowiązany jest do przedłużenia terminu ważności wniesionego zabezpieczenia należytego wykonania umowy, albo, jeśli nie jest to możliwe, do wniesienia nowego zabezpieczenia na okres wynikający z aneksu do </w:t>
      </w:r>
      <w:r w:rsidR="00822683">
        <w:rPr>
          <w:rFonts w:asciiTheme="majorHAnsi" w:hAnsiTheme="majorHAnsi" w:cstheme="majorHAnsi"/>
        </w:rPr>
        <w:t>U</w:t>
      </w:r>
      <w:r w:rsidR="00822683" w:rsidRPr="00F72FFA">
        <w:rPr>
          <w:rFonts w:asciiTheme="majorHAnsi" w:hAnsiTheme="majorHAnsi" w:cstheme="majorHAnsi"/>
        </w:rPr>
        <w:t>mowy</w:t>
      </w:r>
      <w:r w:rsidRPr="00F72FFA">
        <w:rPr>
          <w:rFonts w:asciiTheme="majorHAnsi" w:hAnsiTheme="majorHAnsi" w:cstheme="majorHAnsi"/>
        </w:rPr>
        <w:t>. Wykonawca zobowiązany jest utrzymać ciągłość zabezpieczenia przez ca</w:t>
      </w:r>
      <w:r w:rsidR="00087704">
        <w:rPr>
          <w:rFonts w:asciiTheme="majorHAnsi" w:hAnsiTheme="majorHAnsi" w:cstheme="majorHAnsi"/>
        </w:rPr>
        <w:t>ły okres obowiązywania Umowy. W </w:t>
      </w:r>
      <w:r w:rsidRPr="00F72FFA">
        <w:rPr>
          <w:rFonts w:asciiTheme="majorHAnsi" w:hAnsiTheme="majorHAnsi" w:cstheme="majorHAnsi"/>
        </w:rPr>
        <w:t>przypadku aneksowania terminu wykonania Umowy zawarcie aneksu uwarunkowane jest przedłużeniem okresu obowiązywania zabezpieczenia należytego wykonania umowy.</w:t>
      </w:r>
    </w:p>
    <w:p w14:paraId="2A9AA0B2" w14:textId="0A9CFA18" w:rsidR="00054776" w:rsidRPr="00671722" w:rsidRDefault="00054776" w:rsidP="00A5223D">
      <w:pPr>
        <w:pStyle w:val="Akapitzlist"/>
        <w:numPr>
          <w:ilvl w:val="0"/>
          <w:numId w:val="56"/>
        </w:numPr>
        <w:tabs>
          <w:tab w:val="left" w:pos="426"/>
        </w:tabs>
        <w:spacing w:line="276" w:lineRule="auto"/>
        <w:ind w:left="426" w:hanging="437"/>
        <w:jc w:val="both"/>
        <w:rPr>
          <w:rFonts w:asciiTheme="majorHAnsi" w:hAnsiTheme="majorHAnsi" w:cstheme="majorHAnsi"/>
        </w:rPr>
      </w:pPr>
      <w:r w:rsidRPr="00F72FFA">
        <w:rPr>
          <w:rFonts w:asciiTheme="majorHAnsi" w:hAnsiTheme="majorHAnsi" w:cstheme="majorHAnsi"/>
        </w:rPr>
        <w:t>W przypadku nieprzedłużenia lub niewniesienia nowego zabezpieczenia najpóźniej na 30 dni przed upływem terminu ważności dotychczasowego zabezpieczenia w</w:t>
      </w:r>
      <w:r w:rsidR="00087704">
        <w:rPr>
          <w:rFonts w:asciiTheme="majorHAnsi" w:hAnsiTheme="majorHAnsi" w:cstheme="majorHAnsi"/>
        </w:rPr>
        <w:t>niesionego w innej formie niż w </w:t>
      </w:r>
      <w:r w:rsidRPr="00F72FFA">
        <w:rPr>
          <w:rFonts w:asciiTheme="majorHAnsi" w:hAnsiTheme="majorHAnsi" w:cstheme="majorHAnsi"/>
        </w:rPr>
        <w:t>pieniądzu, Zamawiający zmieni formę na zabezpieczenie w p</w:t>
      </w:r>
      <w:r w:rsidR="00087704">
        <w:rPr>
          <w:rFonts w:asciiTheme="majorHAnsi" w:hAnsiTheme="majorHAnsi" w:cstheme="majorHAnsi"/>
        </w:rPr>
        <w:t>ieniądzu, przez wypłatę kwoty z </w:t>
      </w:r>
      <w:r w:rsidRPr="00F72FFA">
        <w:rPr>
          <w:rFonts w:asciiTheme="majorHAnsi" w:hAnsiTheme="majorHAnsi" w:cstheme="majorHAnsi"/>
        </w:rPr>
        <w:t xml:space="preserve">dotychczasowego zabezpieczenia. Wówczas wypłata nastąpi nie później niż w ostatnim dniu </w:t>
      </w:r>
      <w:r w:rsidRPr="00671722">
        <w:rPr>
          <w:rFonts w:asciiTheme="majorHAnsi" w:hAnsiTheme="majorHAnsi" w:cstheme="majorHAnsi"/>
        </w:rPr>
        <w:t>ważności dotychczasowego zabezpieczenia.</w:t>
      </w:r>
    </w:p>
    <w:p w14:paraId="3B4FF9FF" w14:textId="31759B7C" w:rsidR="0061294C" w:rsidRPr="0001561F" w:rsidRDefault="0061294C" w:rsidP="00A5223D">
      <w:pPr>
        <w:pStyle w:val="Akapitzlist"/>
        <w:numPr>
          <w:ilvl w:val="0"/>
          <w:numId w:val="56"/>
        </w:numPr>
        <w:tabs>
          <w:tab w:val="left" w:pos="426"/>
        </w:tabs>
        <w:spacing w:line="276" w:lineRule="auto"/>
        <w:ind w:left="426" w:hanging="437"/>
        <w:jc w:val="both"/>
        <w:rPr>
          <w:rFonts w:asciiTheme="majorHAnsi" w:hAnsiTheme="majorHAnsi" w:cstheme="majorHAnsi"/>
        </w:rPr>
      </w:pPr>
      <w:r w:rsidRPr="00671722">
        <w:lastRenderedPageBreak/>
        <w:t xml:space="preserve">W sytuacji, gdy okres obowiązywania rękojmi za wady różni się od okresu gwarancji, termin zwrotu zabezpieczenia należytego wykonania umowy zostanie </w:t>
      </w:r>
      <w:r w:rsidRPr="00AE2B30">
        <w:rPr>
          <w:rFonts w:asciiTheme="majorHAnsi" w:hAnsiTheme="majorHAnsi" w:cstheme="majorHAnsi"/>
        </w:rPr>
        <w:t>będzie liczony</w:t>
      </w:r>
      <w:r w:rsidRPr="0001561F">
        <w:t xml:space="preserve"> od późniejszego terminu.</w:t>
      </w:r>
    </w:p>
    <w:p w14:paraId="09139161" w14:textId="77777777" w:rsidR="00054776" w:rsidRPr="00F72FFA" w:rsidRDefault="00054776" w:rsidP="00054776">
      <w:pPr>
        <w:spacing w:line="276" w:lineRule="auto"/>
        <w:jc w:val="center"/>
        <w:rPr>
          <w:rFonts w:asciiTheme="majorHAnsi" w:hAnsiTheme="majorHAnsi" w:cstheme="majorHAnsi"/>
          <w:b/>
          <w:sz w:val="22"/>
          <w:szCs w:val="22"/>
        </w:rPr>
      </w:pPr>
    </w:p>
    <w:p w14:paraId="4EBCD901" w14:textId="3F66BB62" w:rsidR="00054776" w:rsidRPr="00F72FFA" w:rsidRDefault="00A63197" w:rsidP="00054776">
      <w:pPr>
        <w:keepNext/>
        <w:keepLines/>
        <w:widowControl w:val="0"/>
        <w:spacing w:line="276" w:lineRule="auto"/>
        <w:jc w:val="center"/>
        <w:outlineLvl w:val="0"/>
        <w:rPr>
          <w:rFonts w:asciiTheme="majorHAnsi" w:eastAsia="Arial" w:hAnsiTheme="majorHAnsi" w:cstheme="majorHAnsi"/>
          <w:b/>
          <w:bCs w:val="0"/>
          <w:sz w:val="22"/>
          <w:szCs w:val="22"/>
        </w:rPr>
      </w:pPr>
      <w:r w:rsidRPr="00F72FFA">
        <w:rPr>
          <w:rFonts w:asciiTheme="majorHAnsi" w:eastAsia="Arial" w:hAnsiTheme="majorHAnsi" w:cstheme="majorHAnsi"/>
          <w:b/>
          <w:sz w:val="22"/>
          <w:szCs w:val="22"/>
        </w:rPr>
        <w:t>§ 1</w:t>
      </w:r>
      <w:r w:rsidR="00234C55">
        <w:rPr>
          <w:rFonts w:asciiTheme="majorHAnsi" w:eastAsia="Arial" w:hAnsiTheme="majorHAnsi" w:cstheme="majorHAnsi"/>
          <w:b/>
          <w:sz w:val="22"/>
          <w:szCs w:val="22"/>
        </w:rPr>
        <w:t>9</w:t>
      </w:r>
      <w:r w:rsidR="00054776" w:rsidRPr="00F72FFA">
        <w:rPr>
          <w:rFonts w:asciiTheme="majorHAnsi" w:eastAsia="Arial" w:hAnsiTheme="majorHAnsi" w:cstheme="majorHAnsi"/>
          <w:b/>
          <w:sz w:val="22"/>
          <w:szCs w:val="22"/>
        </w:rPr>
        <w:t>. Postanowienia końcowe</w:t>
      </w:r>
    </w:p>
    <w:p w14:paraId="3DDDDFFE" w14:textId="1D757D9B"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Wykonawca na każde żądanie Zamawiającego złoży pisemne oświ</w:t>
      </w:r>
      <w:r w:rsidR="00087704">
        <w:rPr>
          <w:rFonts w:asciiTheme="majorHAnsi" w:hAnsiTheme="majorHAnsi" w:cstheme="majorHAnsi"/>
        </w:rPr>
        <w:t xml:space="preserve">adczenie, w którym potwierdzi, </w:t>
      </w:r>
      <w:r w:rsidRPr="00F72FFA">
        <w:rPr>
          <w:rFonts w:asciiTheme="majorHAnsi" w:hAnsiTheme="majorHAnsi" w:cstheme="majorHAnsi"/>
        </w:rPr>
        <w:t xml:space="preserve">że prace, które zgodnie z </w:t>
      </w:r>
      <w:r w:rsidR="00D36F9F">
        <w:rPr>
          <w:rFonts w:asciiTheme="majorHAnsi" w:hAnsiTheme="majorHAnsi" w:cstheme="majorHAnsi"/>
        </w:rPr>
        <w:t>U</w:t>
      </w:r>
      <w:r w:rsidRPr="00F72FFA">
        <w:rPr>
          <w:rFonts w:asciiTheme="majorHAnsi" w:hAnsiTheme="majorHAnsi" w:cstheme="majorHAnsi"/>
        </w:rPr>
        <w:t xml:space="preserve">mową miały być wykonywane przez osoby zatrudnione na podstawie umowy o pracę rzeczywiście zostały zrealizowane w takim trybie, a także oświadczenie w którym Wykonawca wskaże części zamówienia, które realizował przy użyciu podwykonawców z podaniem ich nazw, bądź oświadczenie o tym, że Wykonawca całość </w:t>
      </w:r>
      <w:r w:rsidR="00822683">
        <w:rPr>
          <w:rFonts w:asciiTheme="majorHAnsi" w:hAnsiTheme="majorHAnsi" w:cstheme="majorHAnsi"/>
        </w:rPr>
        <w:t>U</w:t>
      </w:r>
      <w:r w:rsidR="00822683" w:rsidRPr="00F72FFA">
        <w:rPr>
          <w:rFonts w:asciiTheme="majorHAnsi" w:hAnsiTheme="majorHAnsi" w:cstheme="majorHAnsi"/>
        </w:rPr>
        <w:t xml:space="preserve">mowy </w:t>
      </w:r>
      <w:r w:rsidRPr="00F72FFA">
        <w:rPr>
          <w:rFonts w:asciiTheme="majorHAnsi" w:hAnsiTheme="majorHAnsi" w:cstheme="majorHAnsi"/>
        </w:rPr>
        <w:t>wykonał bez udziału podwykonawców.</w:t>
      </w:r>
    </w:p>
    <w:p w14:paraId="03E6EAF2" w14:textId="3F606A31"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 xml:space="preserve">Wszelkie zmiany </w:t>
      </w:r>
      <w:r w:rsidR="00822683">
        <w:rPr>
          <w:rFonts w:asciiTheme="majorHAnsi" w:hAnsiTheme="majorHAnsi" w:cstheme="majorHAnsi"/>
        </w:rPr>
        <w:t>U</w:t>
      </w:r>
      <w:r w:rsidR="00822683" w:rsidRPr="00F72FFA">
        <w:rPr>
          <w:rFonts w:asciiTheme="majorHAnsi" w:hAnsiTheme="majorHAnsi" w:cstheme="majorHAnsi"/>
        </w:rPr>
        <w:t xml:space="preserve">mowy </w:t>
      </w:r>
      <w:r w:rsidRPr="00F72FFA">
        <w:rPr>
          <w:rFonts w:asciiTheme="majorHAnsi" w:hAnsiTheme="majorHAnsi" w:cstheme="majorHAnsi"/>
        </w:rPr>
        <w:t>mogą być dokonywane wyłącznie za zgodą obu Stron, z uwzględnieniem przepisu art. 455 ustawy z dnia 11 września 2019 roku Prawo zamówień publicznych, pod rygorem nieważności w formie pisemnej.</w:t>
      </w:r>
    </w:p>
    <w:p w14:paraId="4CCFE6F5" w14:textId="76BF375E"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 xml:space="preserve">W sprawach nieuregulowanych niniejszą </w:t>
      </w:r>
      <w:r w:rsidR="00D36F9F">
        <w:rPr>
          <w:rFonts w:asciiTheme="majorHAnsi" w:hAnsiTheme="majorHAnsi" w:cstheme="majorHAnsi"/>
        </w:rPr>
        <w:t>U</w:t>
      </w:r>
      <w:r w:rsidRPr="00F72FFA">
        <w:rPr>
          <w:rFonts w:asciiTheme="majorHAnsi" w:hAnsiTheme="majorHAnsi" w:cstheme="majorHAnsi"/>
        </w:rPr>
        <w:t>mową mają zastosowan</w:t>
      </w:r>
      <w:r w:rsidR="00087704">
        <w:rPr>
          <w:rFonts w:asciiTheme="majorHAnsi" w:hAnsiTheme="majorHAnsi" w:cstheme="majorHAnsi"/>
        </w:rPr>
        <w:t>ie przepisy Kodeksu cywilnego i </w:t>
      </w:r>
      <w:r w:rsidR="00D36F9F">
        <w:rPr>
          <w:rFonts w:asciiTheme="majorHAnsi" w:hAnsiTheme="majorHAnsi" w:cstheme="majorHAnsi"/>
        </w:rPr>
        <w:t xml:space="preserve">Prawa zamówień publicznych oraz </w:t>
      </w:r>
      <w:r w:rsidRPr="00F72FFA">
        <w:rPr>
          <w:rFonts w:asciiTheme="majorHAnsi" w:hAnsiTheme="majorHAnsi" w:cstheme="majorHAnsi"/>
        </w:rPr>
        <w:t>inne związane z przedmiotem zamówienia.</w:t>
      </w:r>
    </w:p>
    <w:p w14:paraId="5EDC22D0" w14:textId="20BC1A0B"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 xml:space="preserve">Wykonawca nie może przenieść swoich wierzytelności wynikających z niniejszej Umowy bez zgody Zamawiającego wyrażonej </w:t>
      </w:r>
      <w:r w:rsidR="00D36F9F">
        <w:rPr>
          <w:rFonts w:asciiTheme="majorHAnsi" w:hAnsiTheme="majorHAnsi" w:cstheme="majorHAnsi"/>
        </w:rPr>
        <w:t>w formie pisemnej</w:t>
      </w:r>
      <w:r w:rsidRPr="00F72FFA">
        <w:rPr>
          <w:rFonts w:asciiTheme="majorHAnsi" w:hAnsiTheme="majorHAnsi" w:cstheme="majorHAnsi"/>
        </w:rPr>
        <w:t xml:space="preserve"> pod rygorem nieważności.</w:t>
      </w:r>
    </w:p>
    <w:p w14:paraId="3E306F49" w14:textId="77777777"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Spory wynikłe w trakcie realizacji Umowy będą rozstrzygane przez sąd powszechny właściwy dla siedziby Zamawiającego.</w:t>
      </w:r>
    </w:p>
    <w:p w14:paraId="1CF6489D" w14:textId="77777777" w:rsidR="00901C78" w:rsidRPr="00F72FFA" w:rsidRDefault="00901C78" w:rsidP="00A5223D">
      <w:pPr>
        <w:numPr>
          <w:ilvl w:val="0"/>
          <w:numId w:val="20"/>
        </w:numPr>
        <w:spacing w:line="300" w:lineRule="auto"/>
        <w:ind w:left="426"/>
        <w:jc w:val="both"/>
        <w:rPr>
          <w:rFonts w:asciiTheme="majorHAnsi" w:hAnsiTheme="majorHAnsi" w:cstheme="majorHAnsi"/>
          <w:bCs w:val="0"/>
          <w:kern w:val="0"/>
          <w:sz w:val="22"/>
          <w:szCs w:val="22"/>
        </w:rPr>
      </w:pPr>
      <w:r w:rsidRPr="00F72FFA">
        <w:rPr>
          <w:rFonts w:asciiTheme="majorHAnsi" w:hAnsiTheme="majorHAnsi" w:cstheme="majorHAnsi"/>
          <w:bCs w:val="0"/>
          <w:kern w:val="0"/>
          <w:sz w:val="22"/>
          <w:szCs w:val="22"/>
        </w:rPr>
        <w:t>Niniejsza Umowa zostaje sporządzona w formie pisemnej lub równoważnej z nią formie elektronicznej wymagającej kwalifikowanego podpisu elektronicznego.</w:t>
      </w:r>
    </w:p>
    <w:p w14:paraId="2F4C771E" w14:textId="77777777" w:rsidR="00901C78" w:rsidRPr="00F72FFA" w:rsidRDefault="00901C78" w:rsidP="00A5223D">
      <w:pPr>
        <w:numPr>
          <w:ilvl w:val="0"/>
          <w:numId w:val="20"/>
        </w:numPr>
        <w:spacing w:line="300" w:lineRule="auto"/>
        <w:ind w:left="426"/>
        <w:jc w:val="both"/>
        <w:rPr>
          <w:rFonts w:asciiTheme="majorHAnsi" w:hAnsiTheme="majorHAnsi" w:cstheme="majorHAnsi"/>
          <w:bCs w:val="0"/>
          <w:kern w:val="0"/>
          <w:sz w:val="22"/>
          <w:szCs w:val="22"/>
        </w:rPr>
      </w:pPr>
      <w:r w:rsidRPr="00F72FFA">
        <w:rPr>
          <w:rFonts w:asciiTheme="majorHAnsi" w:hAnsiTheme="majorHAnsi" w:cstheme="majorHAnsi"/>
          <w:bCs w:val="0"/>
          <w:kern w:val="0"/>
          <w:sz w:val="22"/>
          <w:szCs w:val="22"/>
        </w:rPr>
        <w:t>W przypadku sporządzenia przez Strony oświadczeń woli w formie pisemnej Umowa zostaje sporządzona w dwóch (2) jednobrzmiących egzemplarzach, po jednym (1) egzemplarzu dla każdej ze Stron.</w:t>
      </w:r>
    </w:p>
    <w:p w14:paraId="238289B3" w14:textId="77777777" w:rsidR="00901C78" w:rsidRPr="00F72FFA" w:rsidRDefault="00901C78" w:rsidP="00A5223D">
      <w:pPr>
        <w:numPr>
          <w:ilvl w:val="0"/>
          <w:numId w:val="20"/>
        </w:numPr>
        <w:spacing w:line="300" w:lineRule="auto"/>
        <w:ind w:left="426"/>
        <w:jc w:val="both"/>
        <w:rPr>
          <w:rFonts w:asciiTheme="majorHAnsi" w:hAnsiTheme="majorHAnsi" w:cstheme="majorHAnsi"/>
          <w:bCs w:val="0"/>
          <w:kern w:val="0"/>
          <w:sz w:val="22"/>
          <w:szCs w:val="22"/>
        </w:rPr>
      </w:pPr>
      <w:r w:rsidRPr="00F72FFA">
        <w:rPr>
          <w:rFonts w:asciiTheme="majorHAnsi" w:hAnsiTheme="majorHAnsi" w:cstheme="majorHAnsi"/>
          <w:bCs w:val="0"/>
          <w:kern w:val="0"/>
          <w:sz w:val="22"/>
          <w:szCs w:val="22"/>
        </w:rPr>
        <w:t xml:space="preserve">W przypadku złożenia przez Strony oświadczeń woli w formie elektronicznej wymagającej kwalifikowanego podpisu elektronicznego, Umowa zostaje sporządzona w jednym (1) egzemplarzu udostępnionym elektronicznie.  </w:t>
      </w:r>
    </w:p>
    <w:p w14:paraId="08BEFB9A" w14:textId="77777777"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Zgodnie z art. 4c ustawy o przeciwdziałaniu nadmiernym opóźnieniom w transakcjach handlowych, Zamawiający oświadcza, że jest dużym przedsiębiorcą w rozumieniu art. 4 pkt 6 tej ustawy.</w:t>
      </w:r>
    </w:p>
    <w:p w14:paraId="21C6FD04" w14:textId="617971E4"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 xml:space="preserve">Zgodnie z art. 4c ustawy o przeciwdziałaniu nadmiernym opóźnieniom w transakcjach handlowych, Wykonawca oświadcza, że </w:t>
      </w:r>
      <w:r w:rsidRPr="00F72FFA">
        <w:rPr>
          <w:rFonts w:asciiTheme="majorHAnsi" w:hAnsiTheme="majorHAnsi" w:cstheme="majorHAnsi"/>
          <w:i/>
          <w:iCs/>
        </w:rPr>
        <w:t>jest</w:t>
      </w:r>
      <w:r w:rsidR="00D36F9F">
        <w:rPr>
          <w:rFonts w:asciiTheme="majorHAnsi" w:hAnsiTheme="majorHAnsi" w:cstheme="majorHAnsi"/>
          <w:i/>
          <w:iCs/>
        </w:rPr>
        <w:t xml:space="preserve"> </w:t>
      </w:r>
      <w:r w:rsidRPr="00F72FFA">
        <w:rPr>
          <w:rFonts w:asciiTheme="majorHAnsi" w:hAnsiTheme="majorHAnsi" w:cstheme="majorHAnsi"/>
          <w:i/>
          <w:iCs/>
        </w:rPr>
        <w:t>/ nie jest</w:t>
      </w:r>
      <w:r w:rsidRPr="00F72FFA">
        <w:rPr>
          <w:rFonts w:asciiTheme="majorHAnsi" w:hAnsiTheme="majorHAnsi" w:cstheme="majorHAnsi"/>
        </w:rPr>
        <w:t xml:space="preserve">  dużym przedsiębiorcą w rozumieniu art. 4 pkt 6 tej ustawy.</w:t>
      </w:r>
    </w:p>
    <w:p w14:paraId="69E55386" w14:textId="2D33FF10"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 xml:space="preserve">W przypadku, w którym Wykonawcą jest konsorcjum, każdy z członków konsorcjum odpowiada solidarnie wobec  Zamawiającego  za  zobowiązania  pozostałych  członków  konsorcjum  wobec  </w:t>
      </w:r>
      <w:r w:rsidR="001C5CBB">
        <w:rPr>
          <w:rFonts w:asciiTheme="majorHAnsi" w:hAnsiTheme="majorHAnsi" w:cstheme="majorHAnsi"/>
        </w:rPr>
        <w:t>p</w:t>
      </w:r>
      <w:r w:rsidR="001C5CBB" w:rsidRPr="00F72FFA">
        <w:rPr>
          <w:rFonts w:asciiTheme="majorHAnsi" w:hAnsiTheme="majorHAnsi" w:cstheme="majorHAnsi"/>
        </w:rPr>
        <w:t>odwykonawców</w:t>
      </w:r>
      <w:r w:rsidRPr="00F72FFA">
        <w:rPr>
          <w:rFonts w:asciiTheme="majorHAnsi" w:hAnsiTheme="majorHAnsi" w:cstheme="majorHAnsi"/>
        </w:rPr>
        <w:t>, dalszych podwykonawców, usługodawców i dostawców zaspokojone przez Zamawiającego.</w:t>
      </w:r>
      <w:r w:rsidR="00CF29F8">
        <w:rPr>
          <w:rFonts w:asciiTheme="majorHAnsi" w:hAnsiTheme="majorHAnsi" w:cstheme="majorHAnsi"/>
        </w:rPr>
        <w:t xml:space="preserve"> Zamawiający wymaga przedłożenia mu kopii umowy konsorcjum do wglądu oraz informowania o wszelkich jej zmianach.</w:t>
      </w:r>
    </w:p>
    <w:p w14:paraId="3CD3FD8E" w14:textId="5A64BAA0"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 xml:space="preserve">Wraz z zawarciem niniejszej </w:t>
      </w:r>
      <w:r w:rsidR="00822683">
        <w:rPr>
          <w:rFonts w:asciiTheme="majorHAnsi" w:hAnsiTheme="majorHAnsi" w:cstheme="majorHAnsi"/>
        </w:rPr>
        <w:t>U</w:t>
      </w:r>
      <w:r w:rsidR="00822683" w:rsidRPr="00F72FFA">
        <w:rPr>
          <w:rFonts w:asciiTheme="majorHAnsi" w:hAnsiTheme="majorHAnsi" w:cstheme="majorHAnsi"/>
        </w:rPr>
        <w:t>mowy</w:t>
      </w:r>
      <w:r w:rsidR="00106591">
        <w:rPr>
          <w:rFonts w:asciiTheme="majorHAnsi" w:hAnsiTheme="majorHAnsi" w:cstheme="majorHAnsi"/>
        </w:rPr>
        <w:t>, uczestnicy</w:t>
      </w:r>
      <w:r w:rsidR="00822683" w:rsidRPr="00F72FFA">
        <w:rPr>
          <w:rFonts w:asciiTheme="majorHAnsi" w:hAnsiTheme="majorHAnsi" w:cstheme="majorHAnsi"/>
        </w:rPr>
        <w:t xml:space="preserve"> </w:t>
      </w:r>
      <w:r w:rsidR="00106591">
        <w:rPr>
          <w:rFonts w:asciiTheme="majorHAnsi" w:hAnsiTheme="majorHAnsi" w:cstheme="majorHAnsi"/>
        </w:rPr>
        <w:t>k</w:t>
      </w:r>
      <w:r w:rsidRPr="00F72FFA">
        <w:rPr>
          <w:rFonts w:asciiTheme="majorHAnsi" w:hAnsiTheme="majorHAnsi" w:cstheme="majorHAnsi"/>
        </w:rPr>
        <w:t>onsorcjum zobowiązuj</w:t>
      </w:r>
      <w:r w:rsidR="00106591">
        <w:rPr>
          <w:rFonts w:asciiTheme="majorHAnsi" w:hAnsiTheme="majorHAnsi" w:cstheme="majorHAnsi"/>
        </w:rPr>
        <w:t>ą</w:t>
      </w:r>
      <w:r w:rsidRPr="00F72FFA">
        <w:rPr>
          <w:rFonts w:asciiTheme="majorHAnsi" w:hAnsiTheme="majorHAnsi" w:cstheme="majorHAnsi"/>
        </w:rPr>
        <w:t xml:space="preserve"> się do przekazania Zamawiającemu kopii umowy regulującej współpracę podmiotów wchodzących w skład </w:t>
      </w:r>
      <w:r w:rsidR="00106591">
        <w:rPr>
          <w:rFonts w:asciiTheme="majorHAnsi" w:hAnsiTheme="majorHAnsi" w:cstheme="majorHAnsi"/>
        </w:rPr>
        <w:t>k</w:t>
      </w:r>
      <w:r w:rsidRPr="00F72FFA">
        <w:rPr>
          <w:rFonts w:asciiTheme="majorHAnsi" w:hAnsiTheme="majorHAnsi" w:cstheme="majorHAnsi"/>
        </w:rPr>
        <w:t xml:space="preserve">onsorcjum, które wspólnie podjęły się wykonania </w:t>
      </w:r>
      <w:r w:rsidR="0027707C">
        <w:rPr>
          <w:rFonts w:asciiTheme="majorHAnsi" w:hAnsiTheme="majorHAnsi" w:cstheme="majorHAnsi"/>
        </w:rPr>
        <w:t>Przedmiotu Umowy</w:t>
      </w:r>
      <w:r w:rsidRPr="00F72FFA">
        <w:rPr>
          <w:rFonts w:asciiTheme="majorHAnsi" w:hAnsiTheme="majorHAnsi" w:cstheme="majorHAnsi"/>
        </w:rPr>
        <w:t xml:space="preserve"> i jej zmian, w tym zawierającej informacje, za wykonanie jakich robót budowlanych w ramach </w:t>
      </w:r>
      <w:r w:rsidR="00822683">
        <w:rPr>
          <w:rFonts w:asciiTheme="majorHAnsi" w:hAnsiTheme="majorHAnsi" w:cstheme="majorHAnsi"/>
        </w:rPr>
        <w:t>U</w:t>
      </w:r>
      <w:r w:rsidR="00822683" w:rsidRPr="00F72FFA">
        <w:rPr>
          <w:rFonts w:asciiTheme="majorHAnsi" w:hAnsiTheme="majorHAnsi" w:cstheme="majorHAnsi"/>
        </w:rPr>
        <w:t xml:space="preserve">mowy </w:t>
      </w:r>
      <w:r w:rsidRPr="00F72FFA">
        <w:rPr>
          <w:rFonts w:asciiTheme="majorHAnsi" w:hAnsiTheme="majorHAnsi" w:cstheme="majorHAnsi"/>
        </w:rPr>
        <w:t xml:space="preserve">odpowiada każdy z uczestników </w:t>
      </w:r>
      <w:r w:rsidR="00106591">
        <w:rPr>
          <w:rFonts w:asciiTheme="majorHAnsi" w:hAnsiTheme="majorHAnsi" w:cstheme="majorHAnsi"/>
        </w:rPr>
        <w:t>k</w:t>
      </w:r>
      <w:r w:rsidRPr="00F72FFA">
        <w:rPr>
          <w:rFonts w:asciiTheme="majorHAnsi" w:hAnsiTheme="majorHAnsi" w:cstheme="majorHAnsi"/>
        </w:rPr>
        <w:t>onsorcjum.</w:t>
      </w:r>
    </w:p>
    <w:p w14:paraId="2BB2F958" w14:textId="5F23AC08"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 xml:space="preserve">Lider </w:t>
      </w:r>
      <w:r w:rsidR="00106591">
        <w:rPr>
          <w:rFonts w:asciiTheme="majorHAnsi" w:hAnsiTheme="majorHAnsi" w:cstheme="majorHAnsi"/>
        </w:rPr>
        <w:t>k</w:t>
      </w:r>
      <w:r w:rsidRPr="00F72FFA">
        <w:rPr>
          <w:rFonts w:asciiTheme="majorHAnsi" w:hAnsiTheme="majorHAnsi" w:cstheme="majorHAnsi"/>
        </w:rPr>
        <w:t xml:space="preserve">onsorcjum jest upoważniony do podejmowania decyzji, składania i przyjmowania oświadczeń </w:t>
      </w:r>
      <w:r w:rsidRPr="000D422A">
        <w:rPr>
          <w:rFonts w:asciiTheme="majorHAnsi" w:hAnsiTheme="majorHAnsi" w:cstheme="majorHAnsi"/>
        </w:rPr>
        <w:t xml:space="preserve">woli w imieniu i na rzecz każdego z podmiotów wchodzących w skład </w:t>
      </w:r>
      <w:r w:rsidR="00106591" w:rsidRPr="000D422A">
        <w:rPr>
          <w:rFonts w:asciiTheme="majorHAnsi" w:hAnsiTheme="majorHAnsi" w:cstheme="majorHAnsi"/>
        </w:rPr>
        <w:t>k</w:t>
      </w:r>
      <w:r w:rsidRPr="000D422A">
        <w:rPr>
          <w:rFonts w:asciiTheme="majorHAnsi" w:hAnsiTheme="majorHAnsi" w:cstheme="majorHAnsi"/>
        </w:rPr>
        <w:t xml:space="preserve">onsorcjum w zakresie </w:t>
      </w:r>
      <w:r w:rsidRPr="000D422A">
        <w:rPr>
          <w:rFonts w:asciiTheme="majorHAnsi" w:hAnsiTheme="majorHAnsi" w:cstheme="majorHAnsi"/>
        </w:rPr>
        <w:lastRenderedPageBreak/>
        <w:t xml:space="preserve">wskazanym w pełnomocnictwach potrzebnych do realizacji </w:t>
      </w:r>
      <w:r w:rsidR="00822683" w:rsidRPr="000D422A">
        <w:rPr>
          <w:rFonts w:asciiTheme="majorHAnsi" w:hAnsiTheme="majorHAnsi" w:cstheme="majorHAnsi"/>
        </w:rPr>
        <w:t xml:space="preserve">Umowy </w:t>
      </w:r>
      <w:r w:rsidRPr="000D422A">
        <w:rPr>
          <w:rFonts w:asciiTheme="majorHAnsi" w:hAnsiTheme="majorHAnsi" w:cstheme="majorHAnsi"/>
        </w:rPr>
        <w:t>i przedłożonych Zamawiającemu.</w:t>
      </w:r>
      <w:r w:rsidR="000D422A">
        <w:rPr>
          <w:rFonts w:asciiTheme="majorHAnsi" w:hAnsiTheme="majorHAnsi" w:cstheme="majorHAnsi"/>
        </w:rPr>
        <w:t xml:space="preserve"> </w:t>
      </w:r>
      <w:r w:rsidR="000D422A" w:rsidRPr="000D422A">
        <w:rPr>
          <w:rFonts w:asciiTheme="majorHAnsi" w:hAnsiTheme="majorHAnsi" w:cstheme="majorHAnsi"/>
        </w:rPr>
        <w:t>Upoważnienie to może ulec zmianie, o czym należy niezwłocznie poinformować Zamawiającego.</w:t>
      </w:r>
    </w:p>
    <w:p w14:paraId="0C1466C2" w14:textId="03E90F18" w:rsidR="00054776" w:rsidRPr="008507FA" w:rsidRDefault="00054776" w:rsidP="00A5223D">
      <w:pPr>
        <w:pStyle w:val="Akapitzlist"/>
        <w:numPr>
          <w:ilvl w:val="0"/>
          <w:numId w:val="20"/>
        </w:numPr>
        <w:spacing w:line="276" w:lineRule="auto"/>
        <w:ind w:left="426" w:hanging="426"/>
        <w:jc w:val="both"/>
        <w:rPr>
          <w:rFonts w:asciiTheme="majorHAnsi" w:hAnsiTheme="majorHAnsi" w:cstheme="majorHAnsi"/>
        </w:rPr>
      </w:pPr>
      <w:r w:rsidRPr="008507FA">
        <w:rPr>
          <w:rFonts w:asciiTheme="majorHAnsi" w:hAnsiTheme="majorHAnsi" w:cstheme="majorHAnsi"/>
        </w:rPr>
        <w:t xml:space="preserve">W przypadku rozwiązania umowy </w:t>
      </w:r>
      <w:r w:rsidR="00106591" w:rsidRPr="008507FA">
        <w:rPr>
          <w:rFonts w:asciiTheme="majorHAnsi" w:hAnsiTheme="majorHAnsi" w:cstheme="majorHAnsi"/>
        </w:rPr>
        <w:t>k</w:t>
      </w:r>
      <w:r w:rsidRPr="008507FA">
        <w:rPr>
          <w:rFonts w:asciiTheme="majorHAnsi" w:hAnsiTheme="majorHAnsi" w:cstheme="majorHAnsi"/>
        </w:rPr>
        <w:t xml:space="preserve">onsorcjum przed upływem okresu gwarancji i rękojmi za wady Zamawiający jest uprawniony do żądania wykonania całości lub części </w:t>
      </w:r>
      <w:r w:rsidR="00826FE3" w:rsidRPr="008507FA">
        <w:rPr>
          <w:rFonts w:asciiTheme="majorHAnsi" w:hAnsiTheme="majorHAnsi" w:cstheme="majorHAnsi"/>
        </w:rPr>
        <w:t>Robót</w:t>
      </w:r>
      <w:r w:rsidRPr="008507FA">
        <w:rPr>
          <w:rFonts w:asciiTheme="majorHAnsi" w:hAnsiTheme="majorHAnsi" w:cstheme="majorHAnsi"/>
        </w:rPr>
        <w:t xml:space="preserve"> wynikających z </w:t>
      </w:r>
      <w:r w:rsidR="00822683" w:rsidRPr="008507FA">
        <w:rPr>
          <w:rFonts w:asciiTheme="majorHAnsi" w:hAnsiTheme="majorHAnsi" w:cstheme="majorHAnsi"/>
        </w:rPr>
        <w:t>U</w:t>
      </w:r>
      <w:r w:rsidRPr="008507FA">
        <w:rPr>
          <w:rFonts w:asciiTheme="majorHAnsi" w:hAnsiTheme="majorHAnsi" w:cstheme="majorHAnsi"/>
        </w:rPr>
        <w:t xml:space="preserve">mowy od wszystkich, niektórych lub jednego z członków </w:t>
      </w:r>
      <w:r w:rsidR="00106591" w:rsidRPr="008507FA">
        <w:rPr>
          <w:rFonts w:asciiTheme="majorHAnsi" w:hAnsiTheme="majorHAnsi" w:cstheme="majorHAnsi"/>
        </w:rPr>
        <w:t>k</w:t>
      </w:r>
      <w:r w:rsidRPr="008507FA">
        <w:rPr>
          <w:rFonts w:asciiTheme="majorHAnsi" w:hAnsiTheme="majorHAnsi" w:cstheme="majorHAnsi"/>
        </w:rPr>
        <w:t>onsorcjum.</w:t>
      </w:r>
    </w:p>
    <w:p w14:paraId="05B6E663" w14:textId="5089E0A5" w:rsidR="00054776" w:rsidRPr="00F72FFA" w:rsidRDefault="00054776" w:rsidP="00A5223D">
      <w:pPr>
        <w:pStyle w:val="Akapitzlist"/>
        <w:numPr>
          <w:ilvl w:val="0"/>
          <w:numId w:val="20"/>
        </w:numPr>
        <w:spacing w:line="276" w:lineRule="auto"/>
        <w:ind w:left="426" w:hanging="426"/>
        <w:jc w:val="both"/>
        <w:rPr>
          <w:rFonts w:asciiTheme="majorHAnsi" w:hAnsiTheme="majorHAnsi" w:cstheme="majorHAnsi"/>
        </w:rPr>
      </w:pPr>
      <w:r w:rsidRPr="00F72FFA">
        <w:rPr>
          <w:rFonts w:asciiTheme="majorHAnsi" w:hAnsiTheme="majorHAnsi" w:cstheme="majorHAnsi"/>
        </w:rPr>
        <w:t xml:space="preserve">Integralną część do niniejszej </w:t>
      </w:r>
      <w:r w:rsidR="00822683">
        <w:rPr>
          <w:rFonts w:asciiTheme="majorHAnsi" w:hAnsiTheme="majorHAnsi" w:cstheme="majorHAnsi"/>
        </w:rPr>
        <w:t>U</w:t>
      </w:r>
      <w:r w:rsidR="00822683" w:rsidRPr="00F72FFA">
        <w:rPr>
          <w:rFonts w:asciiTheme="majorHAnsi" w:hAnsiTheme="majorHAnsi" w:cstheme="majorHAnsi"/>
        </w:rPr>
        <w:t xml:space="preserve">mowy </w:t>
      </w:r>
      <w:r w:rsidRPr="00F72FFA">
        <w:rPr>
          <w:rFonts w:asciiTheme="majorHAnsi" w:hAnsiTheme="majorHAnsi" w:cstheme="majorHAnsi"/>
        </w:rPr>
        <w:t>stanowią załączniki:</w:t>
      </w:r>
    </w:p>
    <w:p w14:paraId="54B1297F" w14:textId="624DE4E5" w:rsidR="00054776" w:rsidRDefault="00054776" w:rsidP="00A5223D">
      <w:pPr>
        <w:widowControl w:val="0"/>
        <w:numPr>
          <w:ilvl w:val="0"/>
          <w:numId w:val="23"/>
        </w:numPr>
        <w:tabs>
          <w:tab w:val="left" w:pos="851"/>
        </w:tabs>
        <w:spacing w:line="276" w:lineRule="auto"/>
        <w:ind w:left="426"/>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zał. nr 1 - wzór protokołu odbioru końcowego robót budowlanych;</w:t>
      </w:r>
    </w:p>
    <w:p w14:paraId="11CCB528" w14:textId="449B97EB" w:rsidR="00380FBB" w:rsidRPr="00F72FFA" w:rsidRDefault="00380FBB" w:rsidP="00A5223D">
      <w:pPr>
        <w:widowControl w:val="0"/>
        <w:numPr>
          <w:ilvl w:val="0"/>
          <w:numId w:val="23"/>
        </w:numPr>
        <w:tabs>
          <w:tab w:val="left" w:pos="851"/>
        </w:tabs>
        <w:spacing w:line="276" w:lineRule="auto"/>
        <w:ind w:left="426"/>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zał. nr 2 – </w:t>
      </w:r>
      <w:r>
        <w:rPr>
          <w:rFonts w:asciiTheme="majorHAnsi" w:eastAsia="Arial" w:hAnsiTheme="majorHAnsi" w:cstheme="majorHAnsi"/>
          <w:sz w:val="22"/>
          <w:szCs w:val="22"/>
        </w:rPr>
        <w:t>wzór karty gwarancji jakości;</w:t>
      </w:r>
    </w:p>
    <w:p w14:paraId="0A3858A5" w14:textId="04C998E1" w:rsidR="00A049CB" w:rsidRPr="00F72FFA" w:rsidRDefault="00A049CB" w:rsidP="00A5223D">
      <w:pPr>
        <w:widowControl w:val="0"/>
        <w:numPr>
          <w:ilvl w:val="0"/>
          <w:numId w:val="23"/>
        </w:numPr>
        <w:tabs>
          <w:tab w:val="left" w:pos="851"/>
        </w:tabs>
        <w:spacing w:line="276" w:lineRule="auto"/>
        <w:ind w:left="426"/>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zał. nr </w:t>
      </w:r>
      <w:r w:rsidR="00380FBB">
        <w:rPr>
          <w:rFonts w:asciiTheme="majorHAnsi" w:eastAsia="Arial" w:hAnsiTheme="majorHAnsi" w:cstheme="majorHAnsi"/>
          <w:sz w:val="22"/>
          <w:szCs w:val="22"/>
        </w:rPr>
        <w:t>3</w:t>
      </w:r>
      <w:r w:rsidRPr="00F72FFA">
        <w:rPr>
          <w:rFonts w:asciiTheme="majorHAnsi" w:eastAsia="Arial" w:hAnsiTheme="majorHAnsi" w:cstheme="majorHAnsi"/>
          <w:sz w:val="22"/>
          <w:szCs w:val="22"/>
        </w:rPr>
        <w:t xml:space="preserve"> – dokumentacja projektowa</w:t>
      </w:r>
      <w:r w:rsidR="0061294C">
        <w:rPr>
          <w:rFonts w:asciiTheme="majorHAnsi" w:eastAsia="Arial" w:hAnsiTheme="majorHAnsi" w:cstheme="majorHAnsi"/>
          <w:sz w:val="22"/>
          <w:szCs w:val="22"/>
        </w:rPr>
        <w:t>;</w:t>
      </w:r>
    </w:p>
    <w:p w14:paraId="2B91DC8F" w14:textId="5C771C1E" w:rsidR="00054776" w:rsidRPr="00F72FFA" w:rsidRDefault="003A1763" w:rsidP="00A5223D">
      <w:pPr>
        <w:widowControl w:val="0"/>
        <w:numPr>
          <w:ilvl w:val="0"/>
          <w:numId w:val="23"/>
        </w:numPr>
        <w:tabs>
          <w:tab w:val="left" w:pos="851"/>
        </w:tabs>
        <w:spacing w:line="276" w:lineRule="auto"/>
        <w:ind w:left="426"/>
        <w:jc w:val="both"/>
        <w:rPr>
          <w:rFonts w:asciiTheme="majorHAnsi" w:eastAsia="Arial" w:hAnsiTheme="majorHAnsi" w:cstheme="majorHAnsi"/>
          <w:sz w:val="22"/>
          <w:szCs w:val="22"/>
        </w:rPr>
      </w:pPr>
      <w:r w:rsidRPr="00F72FFA">
        <w:rPr>
          <w:rFonts w:asciiTheme="majorHAnsi" w:eastAsia="Arial" w:hAnsiTheme="majorHAnsi" w:cstheme="majorHAnsi"/>
          <w:sz w:val="22"/>
          <w:szCs w:val="22"/>
        </w:rPr>
        <w:t xml:space="preserve">zał. </w:t>
      </w:r>
      <w:r w:rsidR="00632385" w:rsidRPr="00F72FFA">
        <w:rPr>
          <w:rFonts w:asciiTheme="majorHAnsi" w:eastAsia="Arial" w:hAnsiTheme="majorHAnsi" w:cstheme="majorHAnsi"/>
          <w:sz w:val="22"/>
          <w:szCs w:val="22"/>
        </w:rPr>
        <w:t xml:space="preserve">nr </w:t>
      </w:r>
      <w:r w:rsidR="00380FBB">
        <w:rPr>
          <w:rFonts w:asciiTheme="majorHAnsi" w:eastAsia="Arial" w:hAnsiTheme="majorHAnsi" w:cstheme="majorHAnsi"/>
          <w:sz w:val="22"/>
          <w:szCs w:val="22"/>
        </w:rPr>
        <w:t>4</w:t>
      </w:r>
      <w:r w:rsidR="00632385" w:rsidRPr="00F72FFA">
        <w:rPr>
          <w:rFonts w:asciiTheme="majorHAnsi" w:eastAsia="Arial" w:hAnsiTheme="majorHAnsi" w:cstheme="majorHAnsi"/>
          <w:sz w:val="22"/>
          <w:szCs w:val="22"/>
        </w:rPr>
        <w:t xml:space="preserve"> – zabezpieczenie należytego wykonania Umowy</w:t>
      </w:r>
      <w:r w:rsidR="0061294C">
        <w:rPr>
          <w:rFonts w:asciiTheme="majorHAnsi" w:eastAsia="Arial" w:hAnsiTheme="majorHAnsi" w:cstheme="majorHAnsi"/>
          <w:sz w:val="22"/>
          <w:szCs w:val="22"/>
        </w:rPr>
        <w:t>.</w:t>
      </w:r>
    </w:p>
    <w:p w14:paraId="15C71140" w14:textId="77777777" w:rsidR="00054776" w:rsidRPr="00F72FFA" w:rsidRDefault="00054776" w:rsidP="00054776">
      <w:pPr>
        <w:pStyle w:val="Akapitzlist"/>
        <w:spacing w:line="276" w:lineRule="auto"/>
        <w:ind w:left="426"/>
        <w:jc w:val="both"/>
        <w:rPr>
          <w:rFonts w:asciiTheme="majorHAnsi" w:hAnsiTheme="majorHAnsi" w:cstheme="majorHAnsi"/>
        </w:rPr>
      </w:pPr>
    </w:p>
    <w:p w14:paraId="10ED79AD" w14:textId="77777777" w:rsidR="00054776" w:rsidRPr="00F72FFA" w:rsidRDefault="00054776" w:rsidP="00054776">
      <w:pPr>
        <w:spacing w:line="300" w:lineRule="auto"/>
        <w:ind w:left="1" w:firstLine="1133"/>
        <w:jc w:val="both"/>
        <w:rPr>
          <w:rFonts w:asciiTheme="majorHAnsi" w:hAnsiTheme="majorHAnsi" w:cstheme="majorHAnsi"/>
          <w:b/>
          <w:sz w:val="22"/>
          <w:szCs w:val="22"/>
        </w:rPr>
      </w:pPr>
      <w:r w:rsidRPr="00F72FFA">
        <w:rPr>
          <w:rFonts w:asciiTheme="majorHAnsi" w:hAnsiTheme="majorHAnsi" w:cstheme="majorHAnsi"/>
          <w:b/>
          <w:sz w:val="22"/>
          <w:szCs w:val="22"/>
        </w:rPr>
        <w:t>ZAMAWIAJĄCY</w:t>
      </w:r>
      <w:r w:rsidRPr="00F72FFA">
        <w:rPr>
          <w:rFonts w:asciiTheme="majorHAnsi" w:hAnsiTheme="majorHAnsi" w:cstheme="majorHAnsi"/>
          <w:b/>
          <w:sz w:val="22"/>
          <w:szCs w:val="22"/>
        </w:rPr>
        <w:tab/>
      </w:r>
      <w:r w:rsidRPr="00F72FFA">
        <w:rPr>
          <w:rFonts w:asciiTheme="majorHAnsi" w:hAnsiTheme="majorHAnsi" w:cstheme="majorHAnsi"/>
          <w:b/>
          <w:sz w:val="22"/>
          <w:szCs w:val="22"/>
        </w:rPr>
        <w:tab/>
      </w:r>
      <w:r w:rsidRPr="00F72FFA">
        <w:rPr>
          <w:rFonts w:asciiTheme="majorHAnsi" w:hAnsiTheme="majorHAnsi" w:cstheme="majorHAnsi"/>
          <w:b/>
          <w:sz w:val="22"/>
          <w:szCs w:val="22"/>
        </w:rPr>
        <w:tab/>
      </w:r>
      <w:r w:rsidRPr="00F72FFA">
        <w:rPr>
          <w:rFonts w:asciiTheme="majorHAnsi" w:hAnsiTheme="majorHAnsi" w:cstheme="majorHAnsi"/>
          <w:b/>
          <w:sz w:val="22"/>
          <w:szCs w:val="22"/>
        </w:rPr>
        <w:tab/>
      </w:r>
      <w:r w:rsidRPr="00F72FFA">
        <w:rPr>
          <w:rFonts w:asciiTheme="majorHAnsi" w:hAnsiTheme="majorHAnsi" w:cstheme="majorHAnsi"/>
          <w:b/>
          <w:sz w:val="22"/>
          <w:szCs w:val="22"/>
        </w:rPr>
        <w:tab/>
      </w:r>
      <w:r w:rsidRPr="00F72FFA">
        <w:rPr>
          <w:rFonts w:asciiTheme="majorHAnsi" w:hAnsiTheme="majorHAnsi" w:cstheme="majorHAnsi"/>
          <w:b/>
          <w:sz w:val="22"/>
          <w:szCs w:val="22"/>
        </w:rPr>
        <w:tab/>
        <w:t>WYKONAWCA</w:t>
      </w:r>
    </w:p>
    <w:p w14:paraId="5F835FAD" w14:textId="77777777" w:rsidR="00876E98" w:rsidRPr="00F72FFA" w:rsidRDefault="00876E98">
      <w:pPr>
        <w:rPr>
          <w:rFonts w:asciiTheme="majorHAnsi" w:hAnsiTheme="majorHAnsi" w:cstheme="majorHAnsi"/>
          <w:b/>
          <w:i/>
          <w:sz w:val="22"/>
          <w:szCs w:val="22"/>
        </w:rPr>
      </w:pPr>
      <w:r w:rsidRPr="00F72FFA">
        <w:rPr>
          <w:rFonts w:asciiTheme="majorHAnsi" w:hAnsiTheme="majorHAnsi" w:cstheme="majorHAnsi"/>
          <w:b/>
          <w:i/>
          <w:sz w:val="22"/>
          <w:szCs w:val="22"/>
        </w:rPr>
        <w:br w:type="page"/>
      </w:r>
    </w:p>
    <w:p w14:paraId="0161A8E2" w14:textId="311A783C" w:rsidR="00054776" w:rsidRPr="00F72FFA" w:rsidRDefault="00054776" w:rsidP="00054776">
      <w:pPr>
        <w:tabs>
          <w:tab w:val="left" w:pos="648"/>
          <w:tab w:val="left" w:pos="3402"/>
        </w:tabs>
        <w:spacing w:line="300" w:lineRule="auto"/>
        <w:jc w:val="right"/>
        <w:rPr>
          <w:rFonts w:asciiTheme="majorHAnsi" w:hAnsiTheme="majorHAnsi" w:cstheme="majorHAnsi"/>
          <w:b/>
          <w:i/>
          <w:sz w:val="22"/>
          <w:szCs w:val="22"/>
        </w:rPr>
      </w:pPr>
      <w:r w:rsidRPr="00F72FFA">
        <w:rPr>
          <w:rFonts w:asciiTheme="majorHAnsi" w:hAnsiTheme="majorHAnsi" w:cstheme="majorHAnsi"/>
          <w:b/>
          <w:i/>
          <w:sz w:val="22"/>
          <w:szCs w:val="22"/>
        </w:rPr>
        <w:lastRenderedPageBreak/>
        <w:t>załącznik nr 1 do umowy</w:t>
      </w:r>
    </w:p>
    <w:p w14:paraId="1A98A113" w14:textId="77777777" w:rsidR="00054776" w:rsidRPr="00F72FFA" w:rsidRDefault="00054776" w:rsidP="00054776">
      <w:pPr>
        <w:tabs>
          <w:tab w:val="left" w:pos="3402"/>
        </w:tabs>
        <w:spacing w:line="300" w:lineRule="auto"/>
        <w:rPr>
          <w:rFonts w:asciiTheme="majorHAnsi" w:hAnsiTheme="majorHAnsi" w:cstheme="majorHAnsi"/>
          <w:b/>
          <w:i/>
          <w:sz w:val="22"/>
          <w:szCs w:val="22"/>
        </w:rPr>
      </w:pPr>
    </w:p>
    <w:tbl>
      <w:tblPr>
        <w:tblStyle w:val="Tabela-Siatka"/>
        <w:tblW w:w="0" w:type="auto"/>
        <w:tblLook w:val="04A0" w:firstRow="1" w:lastRow="0" w:firstColumn="1" w:lastColumn="0" w:noHBand="0" w:noVBand="1"/>
      </w:tblPr>
      <w:tblGrid>
        <w:gridCol w:w="1980"/>
        <w:gridCol w:w="1690"/>
        <w:gridCol w:w="5532"/>
      </w:tblGrid>
      <w:tr w:rsidR="00054776" w:rsidRPr="00F72FFA" w14:paraId="2BA38B7F" w14:textId="77777777" w:rsidTr="00611A5D">
        <w:trPr>
          <w:trHeight w:val="1267"/>
        </w:trPr>
        <w:tc>
          <w:tcPr>
            <w:tcW w:w="3670" w:type="dxa"/>
            <w:gridSpan w:val="2"/>
            <w:vAlign w:val="center"/>
          </w:tcPr>
          <w:p w14:paraId="6C680781" w14:textId="77777777" w:rsidR="00054776" w:rsidRPr="00F72FFA" w:rsidRDefault="00054776" w:rsidP="00611A5D">
            <w:pPr>
              <w:jc w:val="center"/>
              <w:rPr>
                <w:rFonts w:asciiTheme="majorHAnsi" w:hAnsiTheme="majorHAnsi" w:cstheme="majorHAnsi"/>
                <w:sz w:val="22"/>
                <w:szCs w:val="22"/>
              </w:rPr>
            </w:pPr>
            <w:r w:rsidRPr="00F72FFA">
              <w:rPr>
                <w:rFonts w:asciiTheme="majorHAnsi" w:hAnsiTheme="majorHAnsi" w:cstheme="majorHAnsi"/>
                <w:noProof/>
                <w:sz w:val="22"/>
                <w:szCs w:val="22"/>
              </w:rPr>
              <w:drawing>
                <wp:inline distT="0" distB="0" distL="0" distR="0" wp14:anchorId="6871CF98" wp14:editId="7135EDD5">
                  <wp:extent cx="1953928" cy="662940"/>
                  <wp:effectExtent l="0" t="0" r="0" b="3810"/>
                  <wp:docPr id="794337676" name="Obraz 794337676" descr="Obraz zawierający Grafika, symbol,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Grafika, symbol, logo, zrzut ekranu&#10;&#10;Opis wygenerowany automatyczni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887" t="17706" r="6203" b="18212"/>
                          <a:stretch/>
                        </pic:blipFill>
                        <pic:spPr bwMode="auto">
                          <a:xfrm>
                            <a:off x="0" y="0"/>
                            <a:ext cx="1971861" cy="6690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32" w:type="dxa"/>
            <w:vAlign w:val="center"/>
          </w:tcPr>
          <w:p w14:paraId="6DF4CEA4" w14:textId="77777777" w:rsidR="00054776" w:rsidRPr="00F72FFA" w:rsidRDefault="00054776" w:rsidP="00611A5D">
            <w:pPr>
              <w:jc w:val="center"/>
              <w:rPr>
                <w:rFonts w:asciiTheme="majorHAnsi" w:hAnsiTheme="majorHAnsi" w:cstheme="majorHAnsi"/>
                <w:b/>
                <w:bCs w:val="0"/>
                <w:caps/>
                <w:sz w:val="22"/>
                <w:szCs w:val="22"/>
              </w:rPr>
            </w:pPr>
            <w:r w:rsidRPr="00F72FFA">
              <w:rPr>
                <w:rFonts w:asciiTheme="majorHAnsi" w:hAnsiTheme="majorHAnsi" w:cstheme="majorHAnsi"/>
                <w:b/>
                <w:caps/>
                <w:sz w:val="22"/>
                <w:szCs w:val="22"/>
              </w:rPr>
              <w:t xml:space="preserve">Protokół </w:t>
            </w:r>
          </w:p>
          <w:p w14:paraId="63A86C07" w14:textId="77777777" w:rsidR="00054776" w:rsidRPr="00F72FFA" w:rsidRDefault="00054776" w:rsidP="00611A5D">
            <w:pPr>
              <w:jc w:val="center"/>
              <w:rPr>
                <w:rFonts w:asciiTheme="majorHAnsi" w:hAnsiTheme="majorHAnsi" w:cstheme="majorHAnsi"/>
                <w:b/>
                <w:bCs w:val="0"/>
                <w:caps/>
                <w:sz w:val="22"/>
                <w:szCs w:val="22"/>
              </w:rPr>
            </w:pPr>
            <w:r w:rsidRPr="00F72FFA">
              <w:rPr>
                <w:rFonts w:asciiTheme="majorHAnsi" w:hAnsiTheme="majorHAnsi" w:cstheme="majorHAnsi"/>
                <w:b/>
                <w:caps/>
                <w:sz w:val="22"/>
                <w:szCs w:val="22"/>
              </w:rPr>
              <w:t xml:space="preserve">ODBIORU KOŃCOWEGO </w:t>
            </w:r>
          </w:p>
          <w:p w14:paraId="4F452B86" w14:textId="77777777" w:rsidR="00054776" w:rsidRPr="00F72FFA" w:rsidRDefault="00054776" w:rsidP="00611A5D">
            <w:pPr>
              <w:jc w:val="center"/>
              <w:rPr>
                <w:rFonts w:asciiTheme="majorHAnsi" w:hAnsiTheme="majorHAnsi" w:cstheme="majorHAnsi"/>
                <w:b/>
                <w:bCs w:val="0"/>
                <w:caps/>
                <w:sz w:val="22"/>
                <w:szCs w:val="22"/>
              </w:rPr>
            </w:pPr>
            <w:r w:rsidRPr="00F72FFA">
              <w:rPr>
                <w:rFonts w:asciiTheme="majorHAnsi" w:hAnsiTheme="majorHAnsi" w:cstheme="majorHAnsi"/>
                <w:b/>
                <w:caps/>
                <w:sz w:val="22"/>
                <w:szCs w:val="22"/>
              </w:rPr>
              <w:t>ROBÓT BUDOWLANYCH</w:t>
            </w:r>
          </w:p>
        </w:tc>
      </w:tr>
      <w:tr w:rsidR="00054776" w:rsidRPr="00F72FFA" w14:paraId="7E8171B8" w14:textId="77777777" w:rsidTr="00611A5D">
        <w:tc>
          <w:tcPr>
            <w:tcW w:w="1980" w:type="dxa"/>
            <w:vAlign w:val="center"/>
          </w:tcPr>
          <w:p w14:paraId="3C2B5C7B" w14:textId="77777777" w:rsidR="00054776" w:rsidRPr="00F72FFA" w:rsidRDefault="00054776" w:rsidP="00611A5D">
            <w:pPr>
              <w:rPr>
                <w:rFonts w:asciiTheme="majorHAnsi" w:hAnsiTheme="majorHAnsi" w:cstheme="majorHAnsi"/>
                <w:bCs w:val="0"/>
                <w:caps/>
                <w:sz w:val="22"/>
                <w:szCs w:val="22"/>
              </w:rPr>
            </w:pPr>
            <w:r w:rsidRPr="00F72FFA">
              <w:rPr>
                <w:rFonts w:asciiTheme="majorHAnsi" w:hAnsiTheme="majorHAnsi" w:cstheme="majorHAnsi"/>
                <w:caps/>
                <w:sz w:val="22"/>
                <w:szCs w:val="22"/>
              </w:rPr>
              <w:t>Nazwa zadania inwestycyjnego:</w:t>
            </w:r>
          </w:p>
        </w:tc>
        <w:tc>
          <w:tcPr>
            <w:tcW w:w="7222" w:type="dxa"/>
            <w:gridSpan w:val="2"/>
            <w:vAlign w:val="center"/>
          </w:tcPr>
          <w:p w14:paraId="6687B040" w14:textId="77777777" w:rsidR="00054776" w:rsidRPr="00F72FFA" w:rsidRDefault="00054776" w:rsidP="00611A5D">
            <w:pPr>
              <w:rPr>
                <w:rFonts w:asciiTheme="majorHAnsi" w:hAnsiTheme="majorHAnsi" w:cstheme="majorHAnsi"/>
                <w:sz w:val="22"/>
                <w:szCs w:val="22"/>
              </w:rPr>
            </w:pPr>
          </w:p>
        </w:tc>
      </w:tr>
      <w:tr w:rsidR="00054776" w:rsidRPr="00F72FFA" w14:paraId="0BDF9765" w14:textId="77777777" w:rsidTr="00611A5D">
        <w:tc>
          <w:tcPr>
            <w:tcW w:w="1980" w:type="dxa"/>
            <w:vAlign w:val="center"/>
          </w:tcPr>
          <w:p w14:paraId="46F4A451" w14:textId="77777777" w:rsidR="00054776" w:rsidRPr="00F72FFA" w:rsidRDefault="00054776" w:rsidP="00611A5D">
            <w:pPr>
              <w:rPr>
                <w:rFonts w:asciiTheme="majorHAnsi" w:hAnsiTheme="majorHAnsi" w:cstheme="majorHAnsi"/>
                <w:bCs w:val="0"/>
                <w:caps/>
                <w:sz w:val="22"/>
                <w:szCs w:val="22"/>
              </w:rPr>
            </w:pPr>
            <w:r w:rsidRPr="00F72FFA">
              <w:rPr>
                <w:rFonts w:asciiTheme="majorHAnsi" w:hAnsiTheme="majorHAnsi" w:cstheme="majorHAnsi"/>
                <w:caps/>
                <w:sz w:val="22"/>
                <w:szCs w:val="22"/>
              </w:rPr>
              <w:t>Zamawiający:</w:t>
            </w:r>
          </w:p>
        </w:tc>
        <w:tc>
          <w:tcPr>
            <w:tcW w:w="7222" w:type="dxa"/>
            <w:gridSpan w:val="2"/>
            <w:vAlign w:val="center"/>
          </w:tcPr>
          <w:p w14:paraId="325096A9"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Politechnika Bydgoska im. Jana i Jędrzeja Śniadeckich</w:t>
            </w:r>
          </w:p>
          <w:p w14:paraId="58B0A610"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85-796 Bydgoszcz, Al. prof. S. Kaliskiego 7</w:t>
            </w:r>
          </w:p>
        </w:tc>
      </w:tr>
      <w:tr w:rsidR="00054776" w:rsidRPr="00F72FFA" w14:paraId="799B3238" w14:textId="77777777" w:rsidTr="00611A5D">
        <w:tc>
          <w:tcPr>
            <w:tcW w:w="1980" w:type="dxa"/>
            <w:vAlign w:val="center"/>
          </w:tcPr>
          <w:p w14:paraId="1BBFC088" w14:textId="77777777" w:rsidR="00054776" w:rsidRPr="00F72FFA" w:rsidRDefault="00054776" w:rsidP="00611A5D">
            <w:pPr>
              <w:rPr>
                <w:rFonts w:asciiTheme="majorHAnsi" w:hAnsiTheme="majorHAnsi" w:cstheme="majorHAnsi"/>
                <w:bCs w:val="0"/>
                <w:caps/>
                <w:sz w:val="22"/>
                <w:szCs w:val="22"/>
              </w:rPr>
            </w:pPr>
            <w:r w:rsidRPr="00F72FFA">
              <w:rPr>
                <w:rFonts w:asciiTheme="majorHAnsi" w:hAnsiTheme="majorHAnsi" w:cstheme="majorHAnsi"/>
                <w:caps/>
                <w:sz w:val="22"/>
                <w:szCs w:val="22"/>
              </w:rPr>
              <w:t>Generalny Wykonawca:</w:t>
            </w:r>
          </w:p>
        </w:tc>
        <w:tc>
          <w:tcPr>
            <w:tcW w:w="7222" w:type="dxa"/>
            <w:gridSpan w:val="2"/>
            <w:vAlign w:val="center"/>
          </w:tcPr>
          <w:p w14:paraId="2649D5C8" w14:textId="77777777" w:rsidR="00054776" w:rsidRPr="00F72FFA" w:rsidRDefault="00054776" w:rsidP="00611A5D">
            <w:pPr>
              <w:rPr>
                <w:rFonts w:asciiTheme="majorHAnsi" w:hAnsiTheme="majorHAnsi" w:cstheme="majorHAnsi"/>
                <w:sz w:val="22"/>
                <w:szCs w:val="22"/>
              </w:rPr>
            </w:pPr>
          </w:p>
        </w:tc>
      </w:tr>
      <w:tr w:rsidR="00054776" w:rsidRPr="00F72FFA" w14:paraId="240F0182" w14:textId="77777777" w:rsidTr="00611A5D">
        <w:tc>
          <w:tcPr>
            <w:tcW w:w="1980" w:type="dxa"/>
            <w:vAlign w:val="center"/>
          </w:tcPr>
          <w:p w14:paraId="51E28302" w14:textId="77777777" w:rsidR="00054776" w:rsidRPr="00F72FFA" w:rsidRDefault="00054776" w:rsidP="00611A5D">
            <w:pPr>
              <w:rPr>
                <w:rFonts w:asciiTheme="majorHAnsi" w:hAnsiTheme="majorHAnsi" w:cstheme="majorHAnsi"/>
                <w:bCs w:val="0"/>
                <w:caps/>
                <w:sz w:val="22"/>
                <w:szCs w:val="22"/>
              </w:rPr>
            </w:pPr>
            <w:r w:rsidRPr="00F72FFA">
              <w:rPr>
                <w:rFonts w:asciiTheme="majorHAnsi" w:hAnsiTheme="majorHAnsi" w:cstheme="majorHAnsi"/>
                <w:caps/>
                <w:sz w:val="22"/>
                <w:szCs w:val="22"/>
              </w:rPr>
              <w:t>Umowa:</w:t>
            </w:r>
          </w:p>
        </w:tc>
        <w:tc>
          <w:tcPr>
            <w:tcW w:w="7222" w:type="dxa"/>
            <w:gridSpan w:val="2"/>
            <w:vAlign w:val="center"/>
          </w:tcPr>
          <w:p w14:paraId="79C8B685" w14:textId="77777777" w:rsidR="00054776" w:rsidRPr="00F72FFA" w:rsidRDefault="00054776" w:rsidP="00611A5D">
            <w:pPr>
              <w:rPr>
                <w:rFonts w:asciiTheme="majorHAnsi" w:hAnsiTheme="majorHAnsi" w:cstheme="majorHAnsi"/>
                <w:b/>
                <w:sz w:val="22"/>
                <w:szCs w:val="22"/>
              </w:rPr>
            </w:pPr>
          </w:p>
        </w:tc>
      </w:tr>
    </w:tbl>
    <w:p w14:paraId="6EB98EFF" w14:textId="77777777" w:rsidR="00054776" w:rsidRPr="00F72FFA" w:rsidRDefault="00054776" w:rsidP="00054776">
      <w:pPr>
        <w:rPr>
          <w:rFonts w:asciiTheme="majorHAnsi" w:hAnsiTheme="majorHAnsi" w:cstheme="majorHAnsi"/>
          <w:sz w:val="22"/>
          <w:szCs w:val="22"/>
        </w:rPr>
      </w:pPr>
    </w:p>
    <w:tbl>
      <w:tblPr>
        <w:tblStyle w:val="Tabela-Siatka"/>
        <w:tblW w:w="9209" w:type="dxa"/>
        <w:tblLayout w:type="fixed"/>
        <w:tblLook w:val="04A0" w:firstRow="1" w:lastRow="0" w:firstColumn="1" w:lastColumn="0" w:noHBand="0" w:noVBand="1"/>
      </w:tblPr>
      <w:tblGrid>
        <w:gridCol w:w="1980"/>
        <w:gridCol w:w="4044"/>
        <w:gridCol w:w="3185"/>
      </w:tblGrid>
      <w:tr w:rsidR="00054776" w:rsidRPr="00F72FFA" w14:paraId="1B711EC8" w14:textId="77777777" w:rsidTr="00611A5D">
        <w:tc>
          <w:tcPr>
            <w:tcW w:w="1980" w:type="dxa"/>
            <w:vAlign w:val="center"/>
          </w:tcPr>
          <w:p w14:paraId="5FAFC45F"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DATA:</w:t>
            </w:r>
          </w:p>
        </w:tc>
        <w:tc>
          <w:tcPr>
            <w:tcW w:w="7229" w:type="dxa"/>
            <w:gridSpan w:val="2"/>
            <w:vAlign w:val="center"/>
          </w:tcPr>
          <w:p w14:paraId="750D548A" w14:textId="77777777" w:rsidR="00054776" w:rsidRPr="00F72FFA" w:rsidRDefault="00054776" w:rsidP="00611A5D">
            <w:pPr>
              <w:jc w:val="both"/>
              <w:rPr>
                <w:rFonts w:asciiTheme="majorHAnsi" w:hAnsiTheme="majorHAnsi" w:cstheme="majorHAnsi"/>
                <w:b/>
                <w:bCs w:val="0"/>
                <w:sz w:val="22"/>
                <w:szCs w:val="22"/>
              </w:rPr>
            </w:pPr>
          </w:p>
        </w:tc>
      </w:tr>
      <w:tr w:rsidR="00054776" w:rsidRPr="00F72FFA" w14:paraId="53577623" w14:textId="77777777" w:rsidTr="00611A5D">
        <w:tc>
          <w:tcPr>
            <w:tcW w:w="1980" w:type="dxa"/>
            <w:vAlign w:val="center"/>
          </w:tcPr>
          <w:p w14:paraId="5DB6A0D1" w14:textId="77777777"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t>Miejsce, lokalizacja:</w:t>
            </w:r>
          </w:p>
        </w:tc>
        <w:tc>
          <w:tcPr>
            <w:tcW w:w="7229" w:type="dxa"/>
            <w:gridSpan w:val="2"/>
            <w:vAlign w:val="center"/>
          </w:tcPr>
          <w:p w14:paraId="42445AAD" w14:textId="77777777" w:rsidR="00054776" w:rsidRPr="00F72FFA" w:rsidRDefault="00054776" w:rsidP="00611A5D">
            <w:pPr>
              <w:jc w:val="both"/>
              <w:rPr>
                <w:rFonts w:asciiTheme="majorHAnsi" w:hAnsiTheme="majorHAnsi" w:cstheme="majorHAnsi"/>
                <w:sz w:val="22"/>
                <w:szCs w:val="22"/>
              </w:rPr>
            </w:pPr>
          </w:p>
        </w:tc>
      </w:tr>
      <w:tr w:rsidR="00054776" w:rsidRPr="00F72FFA" w14:paraId="2F922EC8" w14:textId="77777777" w:rsidTr="00611A5D">
        <w:tc>
          <w:tcPr>
            <w:tcW w:w="9209" w:type="dxa"/>
            <w:gridSpan w:val="3"/>
            <w:vAlign w:val="center"/>
          </w:tcPr>
          <w:p w14:paraId="5D5C0E01" w14:textId="77777777" w:rsidR="00054776" w:rsidRPr="00F72FFA" w:rsidRDefault="00054776" w:rsidP="00611A5D">
            <w:pPr>
              <w:jc w:val="both"/>
              <w:rPr>
                <w:rFonts w:asciiTheme="majorHAnsi" w:hAnsiTheme="majorHAnsi" w:cstheme="majorHAnsi"/>
                <w:sz w:val="22"/>
                <w:szCs w:val="22"/>
                <w:u w:val="single"/>
              </w:rPr>
            </w:pPr>
            <w:r w:rsidRPr="00F72FFA">
              <w:rPr>
                <w:rFonts w:asciiTheme="majorHAnsi" w:hAnsiTheme="majorHAnsi" w:cstheme="majorHAnsi"/>
                <w:sz w:val="22"/>
                <w:szCs w:val="22"/>
                <w:u w:val="single"/>
              </w:rPr>
              <w:t>Komisja w składzie:</w:t>
            </w:r>
          </w:p>
        </w:tc>
      </w:tr>
      <w:tr w:rsidR="00054776" w:rsidRPr="00F72FFA" w14:paraId="7C1B4C2E" w14:textId="77777777" w:rsidTr="00611A5D">
        <w:trPr>
          <w:trHeight w:val="108"/>
        </w:trPr>
        <w:tc>
          <w:tcPr>
            <w:tcW w:w="1980" w:type="dxa"/>
            <w:vMerge w:val="restart"/>
            <w:vAlign w:val="center"/>
          </w:tcPr>
          <w:p w14:paraId="16197025" w14:textId="77777777"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t>Przedstawiciele Zamawiającego:</w:t>
            </w:r>
          </w:p>
        </w:tc>
        <w:tc>
          <w:tcPr>
            <w:tcW w:w="4044" w:type="dxa"/>
            <w:vAlign w:val="center"/>
          </w:tcPr>
          <w:p w14:paraId="68F00BD6" w14:textId="77777777" w:rsidR="00054776" w:rsidRPr="00F72FFA" w:rsidRDefault="00054776" w:rsidP="00611A5D">
            <w:pPr>
              <w:jc w:val="center"/>
              <w:rPr>
                <w:rFonts w:asciiTheme="majorHAnsi" w:hAnsiTheme="majorHAnsi" w:cstheme="majorHAnsi"/>
                <w:i/>
                <w:iCs/>
                <w:sz w:val="22"/>
                <w:szCs w:val="22"/>
              </w:rPr>
            </w:pPr>
            <w:r w:rsidRPr="00F72FFA">
              <w:rPr>
                <w:rFonts w:asciiTheme="majorHAnsi" w:hAnsiTheme="majorHAnsi" w:cstheme="majorHAnsi"/>
                <w:i/>
                <w:iCs/>
                <w:sz w:val="22"/>
                <w:szCs w:val="22"/>
              </w:rPr>
              <w:t>Imię i Nazwisko:</w:t>
            </w:r>
          </w:p>
        </w:tc>
        <w:tc>
          <w:tcPr>
            <w:tcW w:w="3185" w:type="dxa"/>
            <w:vAlign w:val="center"/>
          </w:tcPr>
          <w:p w14:paraId="5C030D1F" w14:textId="77777777" w:rsidR="00054776" w:rsidRPr="00F72FFA" w:rsidRDefault="00054776" w:rsidP="00611A5D">
            <w:pPr>
              <w:jc w:val="center"/>
              <w:rPr>
                <w:rFonts w:asciiTheme="majorHAnsi" w:hAnsiTheme="majorHAnsi" w:cstheme="majorHAnsi"/>
                <w:i/>
                <w:iCs/>
                <w:sz w:val="22"/>
                <w:szCs w:val="22"/>
              </w:rPr>
            </w:pPr>
            <w:r w:rsidRPr="00F72FFA">
              <w:rPr>
                <w:rFonts w:asciiTheme="majorHAnsi" w:hAnsiTheme="majorHAnsi" w:cstheme="majorHAnsi"/>
                <w:i/>
                <w:iCs/>
                <w:sz w:val="22"/>
                <w:szCs w:val="22"/>
              </w:rPr>
              <w:t>Stanowisko:</w:t>
            </w:r>
          </w:p>
        </w:tc>
      </w:tr>
      <w:tr w:rsidR="00054776" w:rsidRPr="00F72FFA" w14:paraId="025F37A7" w14:textId="77777777" w:rsidTr="00611A5D">
        <w:trPr>
          <w:trHeight w:val="840"/>
        </w:trPr>
        <w:tc>
          <w:tcPr>
            <w:tcW w:w="1980" w:type="dxa"/>
            <w:vMerge/>
            <w:vAlign w:val="center"/>
          </w:tcPr>
          <w:p w14:paraId="3E466C75" w14:textId="77777777" w:rsidR="00054776" w:rsidRPr="00F72FFA" w:rsidRDefault="00054776" w:rsidP="00611A5D">
            <w:pPr>
              <w:rPr>
                <w:rFonts w:asciiTheme="majorHAnsi" w:hAnsiTheme="majorHAnsi" w:cstheme="majorHAnsi"/>
                <w:caps/>
                <w:sz w:val="22"/>
                <w:szCs w:val="22"/>
              </w:rPr>
            </w:pPr>
          </w:p>
        </w:tc>
        <w:tc>
          <w:tcPr>
            <w:tcW w:w="4044" w:type="dxa"/>
          </w:tcPr>
          <w:p w14:paraId="2EBBA623"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p w14:paraId="6FE15A30"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p w14:paraId="334DDC99"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p w14:paraId="4D14A87B"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tc>
        <w:tc>
          <w:tcPr>
            <w:tcW w:w="3185" w:type="dxa"/>
          </w:tcPr>
          <w:p w14:paraId="2C905ACA"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p w14:paraId="38F7C4A2"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p w14:paraId="143F5F1C"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p w14:paraId="5E3069FF"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tc>
      </w:tr>
      <w:tr w:rsidR="00054776" w:rsidRPr="00F72FFA" w14:paraId="6F8796B8" w14:textId="77777777" w:rsidTr="00611A5D">
        <w:tc>
          <w:tcPr>
            <w:tcW w:w="1980" w:type="dxa"/>
            <w:vAlign w:val="center"/>
          </w:tcPr>
          <w:p w14:paraId="19E6B73F" w14:textId="547C0623"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t>Przedstawiciele Wykonawcy:</w:t>
            </w:r>
          </w:p>
        </w:tc>
        <w:tc>
          <w:tcPr>
            <w:tcW w:w="4044" w:type="dxa"/>
          </w:tcPr>
          <w:p w14:paraId="43109A7F"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p w14:paraId="6F03C3DD"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p w14:paraId="7E7DEB4B"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p w14:paraId="3FB89FBF"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tc>
        <w:tc>
          <w:tcPr>
            <w:tcW w:w="3185" w:type="dxa"/>
          </w:tcPr>
          <w:p w14:paraId="28D533D6"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p w14:paraId="16325D3B"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p w14:paraId="252F54A9"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p w14:paraId="23CFA206"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tc>
      </w:tr>
      <w:tr w:rsidR="00054776" w:rsidRPr="00F72FFA" w14:paraId="237ECAAE" w14:textId="77777777" w:rsidTr="00611A5D">
        <w:tc>
          <w:tcPr>
            <w:tcW w:w="1980" w:type="dxa"/>
            <w:vAlign w:val="center"/>
          </w:tcPr>
          <w:p w14:paraId="3FAE092E" w14:textId="77777777"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t>Przy udziale:</w:t>
            </w:r>
          </w:p>
        </w:tc>
        <w:tc>
          <w:tcPr>
            <w:tcW w:w="4044" w:type="dxa"/>
          </w:tcPr>
          <w:p w14:paraId="12A2F8C3"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p w14:paraId="112E1C85"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w:t>
            </w:r>
          </w:p>
        </w:tc>
        <w:tc>
          <w:tcPr>
            <w:tcW w:w="3185" w:type="dxa"/>
          </w:tcPr>
          <w:p w14:paraId="3108DF54"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p w14:paraId="3C6C5828" w14:textId="77777777" w:rsidR="00054776" w:rsidRPr="00F72FFA" w:rsidRDefault="00054776" w:rsidP="00611A5D">
            <w:pPr>
              <w:rPr>
                <w:rFonts w:asciiTheme="majorHAnsi" w:hAnsiTheme="majorHAnsi" w:cstheme="majorHAnsi"/>
                <w:sz w:val="22"/>
                <w:szCs w:val="22"/>
              </w:rPr>
            </w:pPr>
            <w:r w:rsidRPr="00F72FFA">
              <w:rPr>
                <w:rFonts w:asciiTheme="majorHAnsi" w:hAnsiTheme="majorHAnsi" w:cstheme="majorHAnsi"/>
                <w:sz w:val="22"/>
                <w:szCs w:val="22"/>
              </w:rPr>
              <w:t>…………………………………….</w:t>
            </w:r>
          </w:p>
        </w:tc>
      </w:tr>
      <w:tr w:rsidR="00054776" w:rsidRPr="00F72FFA" w14:paraId="6935DAC5" w14:textId="77777777" w:rsidTr="00611A5D">
        <w:tc>
          <w:tcPr>
            <w:tcW w:w="9209" w:type="dxa"/>
            <w:gridSpan w:val="3"/>
            <w:vAlign w:val="center"/>
          </w:tcPr>
          <w:p w14:paraId="52322803" w14:textId="77777777" w:rsidR="00054776" w:rsidRPr="00F72FFA" w:rsidRDefault="00054776" w:rsidP="00611A5D">
            <w:pPr>
              <w:rPr>
                <w:rFonts w:asciiTheme="majorHAnsi" w:hAnsiTheme="majorHAnsi" w:cstheme="majorHAnsi"/>
                <w:sz w:val="22"/>
                <w:szCs w:val="22"/>
                <w:u w:val="single"/>
              </w:rPr>
            </w:pPr>
            <w:r w:rsidRPr="00F72FFA">
              <w:rPr>
                <w:rFonts w:asciiTheme="majorHAnsi" w:hAnsiTheme="majorHAnsi" w:cstheme="majorHAnsi"/>
                <w:sz w:val="22"/>
                <w:szCs w:val="22"/>
                <w:u w:val="single"/>
              </w:rPr>
              <w:t>Ustalenia Komisji:</w:t>
            </w:r>
          </w:p>
        </w:tc>
      </w:tr>
      <w:tr w:rsidR="00054776" w:rsidRPr="00F72FFA" w14:paraId="7A577CB6" w14:textId="77777777" w:rsidTr="00611A5D">
        <w:trPr>
          <w:trHeight w:val="1537"/>
        </w:trPr>
        <w:tc>
          <w:tcPr>
            <w:tcW w:w="1980" w:type="dxa"/>
          </w:tcPr>
          <w:p w14:paraId="5216B60B" w14:textId="77777777"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t>Ustalenia wstępne:</w:t>
            </w:r>
          </w:p>
        </w:tc>
        <w:tc>
          <w:tcPr>
            <w:tcW w:w="7229" w:type="dxa"/>
            <w:gridSpan w:val="2"/>
          </w:tcPr>
          <w:p w14:paraId="4C52B536" w14:textId="77777777" w:rsidR="00054776" w:rsidRPr="00F72FFA" w:rsidRDefault="00054776" w:rsidP="00A5223D">
            <w:pPr>
              <w:pStyle w:val="Bezodstpw"/>
              <w:numPr>
                <w:ilvl w:val="0"/>
                <w:numId w:val="26"/>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 xml:space="preserve">Roboty budowlane zostały wykonane na podstawie umowy nr … </w:t>
            </w:r>
            <w:r w:rsidRPr="00F72FFA">
              <w:rPr>
                <w:rFonts w:asciiTheme="majorHAnsi" w:hAnsiTheme="majorHAnsi" w:cstheme="majorHAnsi"/>
                <w:i/>
                <w:iCs/>
                <w:szCs w:val="22"/>
              </w:rPr>
              <w:t xml:space="preserve">(wymienić umowę </w:t>
            </w:r>
            <w:r w:rsidRPr="00F72FFA">
              <w:rPr>
                <w:rFonts w:asciiTheme="majorHAnsi" w:hAnsiTheme="majorHAnsi" w:cstheme="majorHAnsi"/>
                <w:b/>
                <w:bCs/>
                <w:i/>
                <w:iCs/>
                <w:szCs w:val="22"/>
              </w:rPr>
              <w:t>wraz z wszystkimi aneksami</w:t>
            </w:r>
            <w:r w:rsidRPr="00F72FFA">
              <w:rPr>
                <w:rFonts w:asciiTheme="majorHAnsi" w:hAnsiTheme="majorHAnsi" w:cstheme="majorHAnsi"/>
                <w:i/>
                <w:iCs/>
                <w:szCs w:val="22"/>
              </w:rPr>
              <w:t>).</w:t>
            </w:r>
          </w:p>
          <w:p w14:paraId="1BFEC411" w14:textId="77777777" w:rsidR="00054776" w:rsidRPr="00F72FFA" w:rsidRDefault="00054776" w:rsidP="00A5223D">
            <w:pPr>
              <w:pStyle w:val="Bezodstpw"/>
              <w:numPr>
                <w:ilvl w:val="0"/>
                <w:numId w:val="26"/>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Wartość umowna końcowa zadania wynosi ……………………….…………. zł netto, co stanowi kwotę …………………………………………….……… zł brutto.</w:t>
            </w:r>
          </w:p>
          <w:p w14:paraId="17B485C9" w14:textId="01BCF41F" w:rsidR="00054776" w:rsidRPr="00F72FFA" w:rsidRDefault="00054776" w:rsidP="00A5223D">
            <w:pPr>
              <w:pStyle w:val="Bezodstpw"/>
              <w:numPr>
                <w:ilvl w:val="0"/>
                <w:numId w:val="25"/>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 xml:space="preserve">Zamawiający przekazał protokolarnie </w:t>
            </w:r>
            <w:r w:rsidR="000C532E">
              <w:rPr>
                <w:rFonts w:asciiTheme="majorHAnsi" w:hAnsiTheme="majorHAnsi" w:cstheme="majorHAnsi"/>
                <w:szCs w:val="22"/>
              </w:rPr>
              <w:t>teren</w:t>
            </w:r>
            <w:r w:rsidR="000C532E" w:rsidRPr="00F72FFA">
              <w:rPr>
                <w:rFonts w:asciiTheme="majorHAnsi" w:hAnsiTheme="majorHAnsi" w:cstheme="majorHAnsi"/>
                <w:szCs w:val="22"/>
              </w:rPr>
              <w:t xml:space="preserve"> </w:t>
            </w:r>
            <w:r w:rsidRPr="00F72FFA">
              <w:rPr>
                <w:rFonts w:asciiTheme="majorHAnsi" w:hAnsiTheme="majorHAnsi" w:cstheme="majorHAnsi"/>
                <w:szCs w:val="22"/>
              </w:rPr>
              <w:t>budowy w dniu ………..……………</w:t>
            </w:r>
          </w:p>
          <w:p w14:paraId="037D400C" w14:textId="48EE002F" w:rsidR="00054776" w:rsidRPr="00F72FFA" w:rsidRDefault="00054776" w:rsidP="00A5223D">
            <w:pPr>
              <w:pStyle w:val="Bezodstpw"/>
              <w:numPr>
                <w:ilvl w:val="0"/>
                <w:numId w:val="25"/>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Wykonawca zgłosił Zamawiającemu zakończenie prac objętych umową  pismem nr ……………… z dnia …….………… (</w:t>
            </w:r>
            <w:r w:rsidRPr="00F72FFA">
              <w:rPr>
                <w:rFonts w:asciiTheme="majorHAnsi" w:hAnsiTheme="majorHAnsi" w:cstheme="majorHAnsi"/>
                <w:i/>
                <w:iCs/>
                <w:szCs w:val="22"/>
              </w:rPr>
              <w:t>podać numer i datę pisma, może być – w przypadkach szczególnych – korespondencja e-mail wyłącznie na adres przywołany w umowie</w:t>
            </w:r>
            <w:r w:rsidRPr="00F72FFA">
              <w:rPr>
                <w:rFonts w:asciiTheme="majorHAnsi" w:hAnsiTheme="majorHAnsi" w:cstheme="majorHAnsi"/>
                <w:szCs w:val="22"/>
              </w:rPr>
              <w:t>).</w:t>
            </w:r>
          </w:p>
          <w:p w14:paraId="770EBF88" w14:textId="77777777" w:rsidR="00054776" w:rsidRPr="00F72FFA" w:rsidRDefault="00054776" w:rsidP="00A5223D">
            <w:pPr>
              <w:pStyle w:val="Bezodstpw"/>
              <w:numPr>
                <w:ilvl w:val="0"/>
                <w:numId w:val="25"/>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Umowny termin zakończenia prac / odbioru końcowego robót: …………………. (</w:t>
            </w:r>
            <w:r w:rsidRPr="00F72FFA">
              <w:rPr>
                <w:rFonts w:asciiTheme="majorHAnsi" w:hAnsiTheme="majorHAnsi" w:cstheme="majorHAnsi"/>
                <w:i/>
                <w:iCs/>
                <w:szCs w:val="22"/>
              </w:rPr>
              <w:t>wpisać właściwy</w:t>
            </w:r>
            <w:r w:rsidRPr="00F72FFA">
              <w:rPr>
                <w:rFonts w:asciiTheme="majorHAnsi" w:hAnsiTheme="majorHAnsi" w:cstheme="majorHAnsi"/>
                <w:szCs w:val="22"/>
              </w:rPr>
              <w:t>).</w:t>
            </w:r>
          </w:p>
          <w:p w14:paraId="0BD6C6EF" w14:textId="6D89EA62" w:rsidR="00054776" w:rsidRPr="00F72FFA" w:rsidRDefault="00054776" w:rsidP="00A5223D">
            <w:pPr>
              <w:pStyle w:val="Bezodstpw"/>
              <w:numPr>
                <w:ilvl w:val="0"/>
                <w:numId w:val="25"/>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Wykonawca uzyskał / nie uzyskał* pozwolenie / -a na użytkowanie w dniu ………….., które stało się prawomocne z dniem ……………… (</w:t>
            </w:r>
            <w:r w:rsidRPr="00F72FFA">
              <w:rPr>
                <w:rFonts w:asciiTheme="majorHAnsi" w:hAnsiTheme="majorHAnsi" w:cstheme="majorHAnsi"/>
                <w:i/>
                <w:iCs/>
                <w:szCs w:val="22"/>
              </w:rPr>
              <w:t>jeżeli dotyczy, wykreślić niepotrzebne</w:t>
            </w:r>
            <w:r w:rsidRPr="00F72FFA">
              <w:rPr>
                <w:rFonts w:asciiTheme="majorHAnsi" w:hAnsiTheme="majorHAnsi" w:cstheme="majorHAnsi"/>
                <w:szCs w:val="22"/>
              </w:rPr>
              <w:t>).</w:t>
            </w:r>
          </w:p>
          <w:p w14:paraId="499A827C" w14:textId="7736B510" w:rsidR="00054776" w:rsidRPr="00F72FFA" w:rsidRDefault="00054776" w:rsidP="00A5223D">
            <w:pPr>
              <w:pStyle w:val="Bezodstpw"/>
              <w:numPr>
                <w:ilvl w:val="0"/>
                <w:numId w:val="25"/>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lastRenderedPageBreak/>
              <w:t>Wykonawc</w:t>
            </w:r>
            <w:r w:rsidR="003C26A1">
              <w:rPr>
                <w:rFonts w:asciiTheme="majorHAnsi" w:hAnsiTheme="majorHAnsi" w:cstheme="majorHAnsi"/>
                <w:szCs w:val="22"/>
              </w:rPr>
              <w:t>a</w:t>
            </w:r>
            <w:r w:rsidRPr="00F72FFA">
              <w:rPr>
                <w:rFonts w:asciiTheme="majorHAnsi" w:hAnsiTheme="majorHAnsi" w:cstheme="majorHAnsi"/>
                <w:szCs w:val="22"/>
              </w:rPr>
              <w:t xml:space="preserve"> przekazał / nie przekazał dokumentację / -i powykonawczą / -ej zadania w dniu ……………..</w:t>
            </w:r>
          </w:p>
          <w:p w14:paraId="478CA9B6" w14:textId="77777777" w:rsidR="00054776" w:rsidRPr="00F72FFA" w:rsidRDefault="00054776" w:rsidP="00A5223D">
            <w:pPr>
              <w:pStyle w:val="Bezodstpw"/>
              <w:numPr>
                <w:ilvl w:val="0"/>
                <w:numId w:val="25"/>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Inne: ……………………………………………..………………………………………………………….. ……………………………………………….……………………………………………………………………………………………………………………………………………………………………………………………………………………………………………………………………………………………………………………………………………………………………</w:t>
            </w:r>
          </w:p>
        </w:tc>
      </w:tr>
      <w:tr w:rsidR="00054776" w:rsidRPr="00F72FFA" w14:paraId="5BE962F6" w14:textId="77777777" w:rsidTr="00611A5D">
        <w:trPr>
          <w:trHeight w:val="1981"/>
        </w:trPr>
        <w:tc>
          <w:tcPr>
            <w:tcW w:w="1980" w:type="dxa"/>
          </w:tcPr>
          <w:p w14:paraId="09584AE8" w14:textId="77777777"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lastRenderedPageBreak/>
              <w:t>zASTRZEŻENIA:</w:t>
            </w:r>
          </w:p>
        </w:tc>
        <w:tc>
          <w:tcPr>
            <w:tcW w:w="7229" w:type="dxa"/>
            <w:gridSpan w:val="2"/>
          </w:tcPr>
          <w:p w14:paraId="1B3E5244" w14:textId="77777777" w:rsidR="00054776" w:rsidRPr="00F72FFA" w:rsidRDefault="00054776" w:rsidP="00611A5D">
            <w:pPr>
              <w:pStyle w:val="Bezodstpw"/>
              <w:ind w:left="39"/>
              <w:jc w:val="both"/>
              <w:rPr>
                <w:rFonts w:asciiTheme="majorHAnsi" w:hAnsiTheme="majorHAnsi" w:cstheme="majorHAnsi"/>
                <w:szCs w:val="22"/>
              </w:rPr>
            </w:pPr>
            <w:r w:rsidRPr="00F72FFA">
              <w:rPr>
                <w:rFonts w:asciiTheme="majorHAnsi" w:hAnsiTheme="majorHAnsi" w:cstheme="majorHAnsi"/>
                <w:szCs w:val="22"/>
              </w:rPr>
              <w:t>Po zapoznaniu się ze stanem zawansowania robót i dokumentacją budowy, stwierdza się:</w:t>
            </w:r>
          </w:p>
          <w:p w14:paraId="40E6C615" w14:textId="77777777" w:rsidR="00054776" w:rsidRPr="00F72FFA" w:rsidRDefault="00054776" w:rsidP="00A5223D">
            <w:pPr>
              <w:pStyle w:val="Bezodstpw"/>
              <w:numPr>
                <w:ilvl w:val="0"/>
                <w:numId w:val="30"/>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 xml:space="preserve">istnienie wad / usterek / braków: </w:t>
            </w:r>
            <w:r w:rsidRPr="00F72FFA">
              <w:rPr>
                <w:rFonts w:asciiTheme="majorHAnsi" w:hAnsiTheme="majorHAnsi" w:cstheme="majorHAnsi"/>
                <w:b/>
                <w:bCs/>
                <w:szCs w:val="22"/>
              </w:rPr>
              <w:t>brak / nie widać / wg listy*</w:t>
            </w:r>
          </w:p>
          <w:p w14:paraId="7049E320" w14:textId="77777777" w:rsidR="00054776" w:rsidRPr="00F72FFA" w:rsidRDefault="00054776" w:rsidP="00A5223D">
            <w:pPr>
              <w:pStyle w:val="Bezodstpw"/>
              <w:numPr>
                <w:ilvl w:val="0"/>
                <w:numId w:val="26"/>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 xml:space="preserve">zastrzeżenia do dokumentacji powykonawczej: </w:t>
            </w:r>
            <w:r w:rsidRPr="00F72FFA">
              <w:rPr>
                <w:rFonts w:asciiTheme="majorHAnsi" w:hAnsiTheme="majorHAnsi" w:cstheme="majorHAnsi"/>
                <w:b/>
                <w:bCs/>
                <w:szCs w:val="22"/>
              </w:rPr>
              <w:t>brak / nie widać / wg listy*</w:t>
            </w:r>
          </w:p>
          <w:p w14:paraId="5D9B381C" w14:textId="77777777" w:rsidR="00054776" w:rsidRPr="00F72FFA" w:rsidRDefault="00054776" w:rsidP="00A5223D">
            <w:pPr>
              <w:pStyle w:val="Bezodstpw"/>
              <w:numPr>
                <w:ilvl w:val="0"/>
                <w:numId w:val="26"/>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 xml:space="preserve">zastrzeżenia instytucji państwowych (Sanepid, Straż Pożarna, PINB): </w:t>
            </w:r>
            <w:r w:rsidRPr="00F72FFA">
              <w:rPr>
                <w:rFonts w:asciiTheme="majorHAnsi" w:hAnsiTheme="majorHAnsi" w:cstheme="majorHAnsi"/>
                <w:b/>
                <w:bCs/>
                <w:szCs w:val="22"/>
              </w:rPr>
              <w:t>brak / nie widać / wg listy*</w:t>
            </w:r>
          </w:p>
          <w:p w14:paraId="26C4832F" w14:textId="77777777" w:rsidR="00054776" w:rsidRPr="00F72FFA" w:rsidRDefault="00054776" w:rsidP="00A5223D">
            <w:pPr>
              <w:pStyle w:val="Bezodstpw"/>
              <w:numPr>
                <w:ilvl w:val="0"/>
                <w:numId w:val="26"/>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w:t>
            </w:r>
          </w:p>
        </w:tc>
      </w:tr>
      <w:tr w:rsidR="00054776" w:rsidRPr="00F72FFA" w14:paraId="06403513" w14:textId="77777777" w:rsidTr="00611A5D">
        <w:tc>
          <w:tcPr>
            <w:tcW w:w="1980" w:type="dxa"/>
          </w:tcPr>
          <w:p w14:paraId="23865CBF" w14:textId="77777777"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t>Ustalenia końcowe:</w:t>
            </w:r>
          </w:p>
        </w:tc>
        <w:tc>
          <w:tcPr>
            <w:tcW w:w="7229" w:type="dxa"/>
            <w:gridSpan w:val="2"/>
            <w:vAlign w:val="center"/>
          </w:tcPr>
          <w:p w14:paraId="74A0DC02" w14:textId="77777777" w:rsidR="00054776" w:rsidRPr="00F72FFA" w:rsidRDefault="00054776" w:rsidP="00611A5D">
            <w:pPr>
              <w:pStyle w:val="Bezodstpw"/>
              <w:ind w:left="39"/>
              <w:jc w:val="both"/>
              <w:rPr>
                <w:rFonts w:asciiTheme="majorHAnsi" w:hAnsiTheme="majorHAnsi" w:cstheme="majorHAnsi"/>
                <w:szCs w:val="22"/>
              </w:rPr>
            </w:pPr>
            <w:r w:rsidRPr="00F72FFA">
              <w:rPr>
                <w:rFonts w:asciiTheme="majorHAnsi" w:hAnsiTheme="majorHAnsi" w:cstheme="majorHAnsi"/>
                <w:szCs w:val="22"/>
              </w:rPr>
              <w:t>Na podstawie przeprowadzonych czynności odbiorowych, roboty objęte przedmiotem zamówienia:</w:t>
            </w:r>
          </w:p>
          <w:p w14:paraId="5A2523A6" w14:textId="77777777" w:rsidR="00054776" w:rsidRPr="00F72FFA" w:rsidRDefault="00054776" w:rsidP="00A5223D">
            <w:pPr>
              <w:pStyle w:val="Bezodstpw"/>
              <w:numPr>
                <w:ilvl w:val="0"/>
                <w:numId w:val="27"/>
              </w:numPr>
              <w:spacing w:before="60" w:after="60"/>
              <w:ind w:left="322" w:hanging="283"/>
              <w:jc w:val="both"/>
              <w:rPr>
                <w:rFonts w:asciiTheme="majorHAnsi" w:hAnsiTheme="majorHAnsi" w:cstheme="majorHAnsi"/>
                <w:szCs w:val="22"/>
              </w:rPr>
            </w:pPr>
            <w:r w:rsidRPr="00F72FFA">
              <w:rPr>
                <w:rFonts w:asciiTheme="majorHAnsi" w:hAnsiTheme="majorHAnsi" w:cstheme="majorHAnsi"/>
                <w:b/>
                <w:bCs/>
                <w:szCs w:val="22"/>
              </w:rPr>
              <w:t>Zostały / nie zostały</w:t>
            </w:r>
            <w:r w:rsidRPr="00F72FFA">
              <w:rPr>
                <w:rFonts w:asciiTheme="majorHAnsi" w:hAnsiTheme="majorHAnsi" w:cstheme="majorHAnsi"/>
                <w:szCs w:val="22"/>
              </w:rPr>
              <w:t>* zakończone.</w:t>
            </w:r>
          </w:p>
          <w:p w14:paraId="5DD578EF" w14:textId="77777777" w:rsidR="00054776" w:rsidRPr="00F72FFA" w:rsidRDefault="00054776" w:rsidP="00A5223D">
            <w:pPr>
              <w:pStyle w:val="Bezodstpw"/>
              <w:numPr>
                <w:ilvl w:val="0"/>
                <w:numId w:val="27"/>
              </w:numPr>
              <w:spacing w:before="60" w:after="60"/>
              <w:ind w:left="322" w:hanging="283"/>
              <w:jc w:val="both"/>
              <w:rPr>
                <w:rFonts w:asciiTheme="majorHAnsi" w:hAnsiTheme="majorHAnsi" w:cstheme="majorHAnsi"/>
                <w:szCs w:val="22"/>
              </w:rPr>
            </w:pPr>
            <w:r w:rsidRPr="00F72FFA">
              <w:rPr>
                <w:rFonts w:asciiTheme="majorHAnsi" w:hAnsiTheme="majorHAnsi" w:cstheme="majorHAnsi"/>
                <w:b/>
                <w:bCs/>
                <w:szCs w:val="22"/>
              </w:rPr>
              <w:t>Zostały / nie zostały</w:t>
            </w:r>
            <w:r w:rsidRPr="00F72FFA">
              <w:rPr>
                <w:rFonts w:asciiTheme="majorHAnsi" w:hAnsiTheme="majorHAnsi" w:cstheme="majorHAnsi"/>
                <w:szCs w:val="22"/>
              </w:rPr>
              <w:t>* wykonane zgodnie z zamówieniem.</w:t>
            </w:r>
          </w:p>
          <w:p w14:paraId="618D5CA9" w14:textId="77777777" w:rsidR="00054776" w:rsidRPr="00F72FFA" w:rsidRDefault="00054776" w:rsidP="00A5223D">
            <w:pPr>
              <w:pStyle w:val="Bezodstpw"/>
              <w:numPr>
                <w:ilvl w:val="0"/>
                <w:numId w:val="27"/>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Uważa się za:</w:t>
            </w:r>
          </w:p>
          <w:p w14:paraId="0728B88F" w14:textId="77777777" w:rsidR="00054776" w:rsidRPr="00F72FFA" w:rsidRDefault="00054776" w:rsidP="00A5223D">
            <w:pPr>
              <w:pStyle w:val="Bezodstpw"/>
              <w:numPr>
                <w:ilvl w:val="0"/>
                <w:numId w:val="29"/>
              </w:numPr>
              <w:spacing w:before="60" w:after="60"/>
              <w:jc w:val="both"/>
              <w:rPr>
                <w:rFonts w:asciiTheme="majorHAnsi" w:hAnsiTheme="majorHAnsi" w:cstheme="majorHAnsi"/>
                <w:szCs w:val="22"/>
              </w:rPr>
            </w:pPr>
            <w:r w:rsidRPr="00F72FFA">
              <w:rPr>
                <w:rFonts w:asciiTheme="majorHAnsi" w:hAnsiTheme="majorHAnsi" w:cstheme="majorHAnsi"/>
                <w:b/>
                <w:bCs/>
                <w:szCs w:val="22"/>
              </w:rPr>
              <w:t>nieodebrane</w:t>
            </w:r>
            <w:r w:rsidRPr="00F72FFA">
              <w:rPr>
                <w:rFonts w:asciiTheme="majorHAnsi" w:hAnsiTheme="majorHAnsi" w:cstheme="majorHAnsi"/>
                <w:szCs w:val="22"/>
              </w:rPr>
              <w:t xml:space="preserve"> z powodu istotnych wad / usterek / braków,*</w:t>
            </w:r>
          </w:p>
          <w:p w14:paraId="403CEE69" w14:textId="77777777" w:rsidR="00054776" w:rsidRPr="00F72FFA" w:rsidRDefault="00054776" w:rsidP="00A5223D">
            <w:pPr>
              <w:pStyle w:val="Bezodstpw"/>
              <w:numPr>
                <w:ilvl w:val="0"/>
                <w:numId w:val="29"/>
              </w:numPr>
              <w:spacing w:before="60" w:after="60"/>
              <w:jc w:val="both"/>
              <w:rPr>
                <w:rFonts w:asciiTheme="majorHAnsi" w:hAnsiTheme="majorHAnsi" w:cstheme="majorHAnsi"/>
                <w:szCs w:val="22"/>
              </w:rPr>
            </w:pPr>
            <w:r w:rsidRPr="00F72FFA">
              <w:rPr>
                <w:rFonts w:asciiTheme="majorHAnsi" w:hAnsiTheme="majorHAnsi" w:cstheme="majorHAnsi"/>
                <w:b/>
                <w:bCs/>
                <w:szCs w:val="22"/>
              </w:rPr>
              <w:t>odebrane z zastrzeżeniem</w:t>
            </w:r>
            <w:r w:rsidRPr="00F72FFA">
              <w:rPr>
                <w:rFonts w:asciiTheme="majorHAnsi" w:hAnsiTheme="majorHAnsi" w:cstheme="majorHAnsi"/>
                <w:szCs w:val="22"/>
              </w:rPr>
              <w:t>, że wyszczególnione wady / braki / usterki zostaną bezpłatne usunięte w terminie do: ……………., zgodnie z przepisami obowiązującego prawa oraz na warunkach określonych w umowie i niniejszym protokole,*</w:t>
            </w:r>
          </w:p>
          <w:p w14:paraId="7C930F47" w14:textId="77777777" w:rsidR="00054776" w:rsidRPr="00F72FFA" w:rsidRDefault="00054776" w:rsidP="00A5223D">
            <w:pPr>
              <w:pStyle w:val="Bezodstpw"/>
              <w:numPr>
                <w:ilvl w:val="0"/>
                <w:numId w:val="29"/>
              </w:numPr>
              <w:spacing w:before="60" w:after="60"/>
              <w:jc w:val="both"/>
              <w:rPr>
                <w:rFonts w:asciiTheme="majorHAnsi" w:hAnsiTheme="majorHAnsi" w:cstheme="majorHAnsi"/>
                <w:szCs w:val="22"/>
              </w:rPr>
            </w:pPr>
            <w:r w:rsidRPr="00F72FFA">
              <w:rPr>
                <w:rFonts w:asciiTheme="majorHAnsi" w:hAnsiTheme="majorHAnsi" w:cstheme="majorHAnsi"/>
                <w:b/>
                <w:bCs/>
                <w:szCs w:val="22"/>
              </w:rPr>
              <w:t>odebrane bez zastrzeżeń*.</w:t>
            </w:r>
          </w:p>
          <w:p w14:paraId="30BE0E88" w14:textId="77777777" w:rsidR="00054776" w:rsidRPr="00F72FFA" w:rsidRDefault="00054776" w:rsidP="00A5223D">
            <w:pPr>
              <w:pStyle w:val="Bezodstpw"/>
              <w:numPr>
                <w:ilvl w:val="0"/>
                <w:numId w:val="27"/>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 xml:space="preserve">Zamawiający </w:t>
            </w:r>
            <w:r w:rsidRPr="00F72FFA">
              <w:rPr>
                <w:rFonts w:asciiTheme="majorHAnsi" w:hAnsiTheme="majorHAnsi" w:cstheme="majorHAnsi"/>
                <w:b/>
                <w:bCs/>
                <w:szCs w:val="22"/>
              </w:rPr>
              <w:t>przejmuje / nie przejmuje*</w:t>
            </w:r>
            <w:r w:rsidRPr="00F72FFA">
              <w:rPr>
                <w:rFonts w:asciiTheme="majorHAnsi" w:hAnsiTheme="majorHAnsi" w:cstheme="majorHAnsi"/>
                <w:szCs w:val="22"/>
              </w:rPr>
              <w:t xml:space="preserve"> umowny zakres prac.</w:t>
            </w:r>
          </w:p>
        </w:tc>
      </w:tr>
      <w:tr w:rsidR="00054776" w:rsidRPr="00F72FFA" w14:paraId="38808110" w14:textId="77777777" w:rsidTr="00611A5D">
        <w:tc>
          <w:tcPr>
            <w:tcW w:w="1980" w:type="dxa"/>
          </w:tcPr>
          <w:p w14:paraId="6840E02F" w14:textId="77777777"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t>Gwarancja i rękojmia:</w:t>
            </w:r>
          </w:p>
        </w:tc>
        <w:tc>
          <w:tcPr>
            <w:tcW w:w="7229" w:type="dxa"/>
            <w:gridSpan w:val="2"/>
            <w:vAlign w:val="center"/>
          </w:tcPr>
          <w:p w14:paraId="1BE55374" w14:textId="08CD1F27" w:rsidR="00054776" w:rsidRPr="00F72FFA" w:rsidRDefault="00054776" w:rsidP="00A5223D">
            <w:pPr>
              <w:pStyle w:val="Bezodstpw"/>
              <w:numPr>
                <w:ilvl w:val="0"/>
                <w:numId w:val="31"/>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Wykonawca udziela Zamawiającemu ……………………………… gwarancji i rękojmi.</w:t>
            </w:r>
          </w:p>
          <w:p w14:paraId="47BF3D97" w14:textId="77777777" w:rsidR="00054776" w:rsidRPr="00F72FFA" w:rsidRDefault="00054776" w:rsidP="00A5223D">
            <w:pPr>
              <w:pStyle w:val="Bezodstpw"/>
              <w:numPr>
                <w:ilvl w:val="0"/>
                <w:numId w:val="27"/>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Bieg okresu gwarancji i rękojmi rozpoczyna się w dniu ………………………..……….. i kończy z dniem ……………………………..……..</w:t>
            </w:r>
          </w:p>
          <w:p w14:paraId="0EAAA964" w14:textId="1F8C6B86" w:rsidR="00054776" w:rsidRPr="00F72FFA" w:rsidRDefault="00054776" w:rsidP="00A5223D">
            <w:pPr>
              <w:pStyle w:val="Bezodstpw"/>
              <w:numPr>
                <w:ilvl w:val="0"/>
                <w:numId w:val="27"/>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Zamawiający zastrzega sobie prawo do nie</w:t>
            </w:r>
            <w:r w:rsidR="007B678B" w:rsidRPr="00F72FFA">
              <w:rPr>
                <w:rFonts w:asciiTheme="majorHAnsi" w:hAnsiTheme="majorHAnsi" w:cstheme="majorHAnsi"/>
                <w:szCs w:val="22"/>
              </w:rPr>
              <w:t>o</w:t>
            </w:r>
            <w:r w:rsidRPr="00F72FFA">
              <w:rPr>
                <w:rFonts w:asciiTheme="majorHAnsi" w:hAnsiTheme="majorHAnsi" w:cstheme="majorHAnsi"/>
                <w:szCs w:val="22"/>
              </w:rPr>
              <w:t>graniczonego zgłaszania wad / usterek / braków nieujawnionych w czasie odbioru lub takich, które wystąpią w okresie gwarancji i rękojmi.</w:t>
            </w:r>
          </w:p>
          <w:p w14:paraId="44312B82" w14:textId="23360D2C" w:rsidR="00054776" w:rsidRPr="00F72FFA" w:rsidRDefault="00054776" w:rsidP="00A5223D">
            <w:pPr>
              <w:pStyle w:val="Bezodstpw"/>
              <w:numPr>
                <w:ilvl w:val="0"/>
                <w:numId w:val="27"/>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W ramach obowiązków gwarancyjnych Wykonawc</w:t>
            </w:r>
            <w:r w:rsidR="003C26A1">
              <w:rPr>
                <w:rFonts w:asciiTheme="majorHAnsi" w:hAnsiTheme="majorHAnsi" w:cstheme="majorHAnsi"/>
                <w:szCs w:val="22"/>
              </w:rPr>
              <w:t>a</w:t>
            </w:r>
            <w:r w:rsidRPr="00F72FFA">
              <w:rPr>
                <w:rFonts w:asciiTheme="majorHAnsi" w:hAnsiTheme="majorHAnsi" w:cstheme="majorHAnsi"/>
                <w:szCs w:val="22"/>
              </w:rPr>
              <w:t xml:space="preserve"> spełni wszystkie warunki zawarte w przedmiotowej umowie oraz przewidziane w przepisach obowiązującego prawa.</w:t>
            </w:r>
          </w:p>
          <w:p w14:paraId="2D5EED53" w14:textId="77777777" w:rsidR="00054776" w:rsidRPr="00F72FFA" w:rsidRDefault="00054776" w:rsidP="00A5223D">
            <w:pPr>
              <w:pStyle w:val="Bezodstpw"/>
              <w:numPr>
                <w:ilvl w:val="0"/>
                <w:numId w:val="27"/>
              </w:numPr>
              <w:spacing w:before="60" w:after="60"/>
              <w:ind w:left="322" w:hanging="283"/>
              <w:jc w:val="both"/>
              <w:rPr>
                <w:rFonts w:asciiTheme="majorHAnsi" w:hAnsiTheme="majorHAnsi" w:cstheme="majorHAnsi"/>
                <w:szCs w:val="22"/>
              </w:rPr>
            </w:pPr>
            <w:r w:rsidRPr="00F72FFA">
              <w:rPr>
                <w:rFonts w:asciiTheme="majorHAnsi" w:hAnsiTheme="majorHAnsi" w:cstheme="majorHAnsi"/>
                <w:szCs w:val="22"/>
              </w:rPr>
              <w:t>Przy usuwaniu wad / usterek / braków należy stosować się do wymagań Zamawiającego, uwzględniającego m.in. bezpieczne i normalne funkcjonowanie obiektu.</w:t>
            </w:r>
          </w:p>
          <w:p w14:paraId="2DC34D7D" w14:textId="6BA40F9F" w:rsidR="00054776" w:rsidRPr="00F72FFA" w:rsidRDefault="00054776" w:rsidP="00A5223D">
            <w:pPr>
              <w:pStyle w:val="Bezodstpw"/>
              <w:numPr>
                <w:ilvl w:val="0"/>
                <w:numId w:val="27"/>
              </w:numPr>
              <w:spacing w:before="60" w:after="60"/>
              <w:ind w:left="322" w:hanging="283"/>
              <w:jc w:val="both"/>
              <w:rPr>
                <w:rFonts w:asciiTheme="majorHAnsi" w:hAnsiTheme="majorHAnsi" w:cstheme="majorHAnsi"/>
                <w:szCs w:val="22"/>
              </w:rPr>
            </w:pPr>
            <w:r w:rsidRPr="000D422A">
              <w:rPr>
                <w:rFonts w:asciiTheme="majorHAnsi" w:hAnsiTheme="majorHAnsi" w:cstheme="majorHAnsi"/>
                <w:szCs w:val="22"/>
              </w:rPr>
              <w:t>W przypadku nieterminowanego lub niezadowalającego usunięcia wad / usterek / braków, Zamawiający dokona ich naprawy w drodze wykonania zastępczego, na koszt i ryzyko Wykonawcy.</w:t>
            </w:r>
          </w:p>
        </w:tc>
      </w:tr>
      <w:tr w:rsidR="00054776" w:rsidRPr="00F72FFA" w14:paraId="3E08A6B9" w14:textId="77777777" w:rsidTr="00611A5D">
        <w:tc>
          <w:tcPr>
            <w:tcW w:w="1980" w:type="dxa"/>
          </w:tcPr>
          <w:p w14:paraId="34E415AF" w14:textId="77777777"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t>Załączniki:</w:t>
            </w:r>
          </w:p>
        </w:tc>
        <w:tc>
          <w:tcPr>
            <w:tcW w:w="7229" w:type="dxa"/>
            <w:gridSpan w:val="2"/>
            <w:vAlign w:val="center"/>
          </w:tcPr>
          <w:p w14:paraId="2D20B05E" w14:textId="77777777" w:rsidR="00054776" w:rsidRPr="00F72FFA" w:rsidRDefault="00054776" w:rsidP="00A5223D">
            <w:pPr>
              <w:pStyle w:val="Bezodstpw"/>
              <w:numPr>
                <w:ilvl w:val="0"/>
                <w:numId w:val="32"/>
              </w:numPr>
              <w:spacing w:before="60" w:after="60"/>
              <w:ind w:left="322" w:hanging="283"/>
              <w:rPr>
                <w:rFonts w:asciiTheme="majorHAnsi" w:hAnsiTheme="majorHAnsi" w:cstheme="majorHAnsi"/>
                <w:szCs w:val="22"/>
              </w:rPr>
            </w:pPr>
            <w:r w:rsidRPr="00F72FFA">
              <w:rPr>
                <w:rFonts w:asciiTheme="majorHAnsi" w:hAnsiTheme="majorHAnsi" w:cstheme="majorHAnsi"/>
                <w:szCs w:val="22"/>
              </w:rPr>
              <w:t>Lista wad / usterek / braków.*</w:t>
            </w:r>
          </w:p>
          <w:p w14:paraId="5A1ADF29"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lastRenderedPageBreak/>
              <w:t>Zastrzeżenia do dokumentacji powykonawczej.*</w:t>
            </w:r>
          </w:p>
          <w:p w14:paraId="53F02001" w14:textId="77777777" w:rsidR="00054776" w:rsidRPr="00F72FFA" w:rsidRDefault="00054776" w:rsidP="00A5223D">
            <w:pPr>
              <w:pStyle w:val="Bezodstpw"/>
              <w:numPr>
                <w:ilvl w:val="0"/>
                <w:numId w:val="25"/>
              </w:numPr>
              <w:spacing w:before="60" w:after="60"/>
              <w:ind w:left="322" w:hanging="283"/>
              <w:rPr>
                <w:rFonts w:asciiTheme="majorHAnsi" w:hAnsiTheme="majorHAnsi" w:cstheme="majorHAnsi"/>
                <w:szCs w:val="22"/>
              </w:rPr>
            </w:pPr>
            <w:r w:rsidRPr="00F72FFA">
              <w:rPr>
                <w:rFonts w:asciiTheme="majorHAnsi" w:hAnsiTheme="majorHAnsi" w:cstheme="majorHAnsi"/>
                <w:szCs w:val="22"/>
              </w:rPr>
              <w:t>Inne: ……………………………………………………..</w:t>
            </w:r>
          </w:p>
        </w:tc>
      </w:tr>
      <w:tr w:rsidR="00054776" w:rsidRPr="00F72FFA" w14:paraId="634C3E41" w14:textId="77777777" w:rsidTr="00611A5D">
        <w:trPr>
          <w:trHeight w:val="7335"/>
        </w:trPr>
        <w:tc>
          <w:tcPr>
            <w:tcW w:w="1980" w:type="dxa"/>
          </w:tcPr>
          <w:p w14:paraId="6CF0D14F" w14:textId="77777777" w:rsidR="00054776" w:rsidRPr="00F72FFA" w:rsidRDefault="00054776" w:rsidP="00611A5D">
            <w:pPr>
              <w:rPr>
                <w:rFonts w:asciiTheme="majorHAnsi" w:hAnsiTheme="majorHAnsi" w:cstheme="majorHAnsi"/>
                <w:caps/>
                <w:sz w:val="22"/>
                <w:szCs w:val="22"/>
              </w:rPr>
            </w:pPr>
            <w:r w:rsidRPr="00F72FFA">
              <w:rPr>
                <w:rFonts w:asciiTheme="majorHAnsi" w:hAnsiTheme="majorHAnsi" w:cstheme="majorHAnsi"/>
                <w:caps/>
                <w:sz w:val="22"/>
                <w:szCs w:val="22"/>
              </w:rPr>
              <w:lastRenderedPageBreak/>
              <w:t>Uwagi, zastrzeżenia stron:</w:t>
            </w:r>
          </w:p>
        </w:tc>
        <w:tc>
          <w:tcPr>
            <w:tcW w:w="7229" w:type="dxa"/>
            <w:gridSpan w:val="2"/>
            <w:vAlign w:val="center"/>
          </w:tcPr>
          <w:p w14:paraId="6D9AB630" w14:textId="77777777" w:rsidR="00054776" w:rsidRPr="00F72FFA" w:rsidRDefault="00054776" w:rsidP="00611A5D">
            <w:pPr>
              <w:spacing w:line="360" w:lineRule="auto"/>
              <w:jc w:val="both"/>
              <w:rPr>
                <w:rFonts w:asciiTheme="majorHAnsi" w:hAnsiTheme="majorHAnsi" w:cstheme="majorHAnsi"/>
                <w:sz w:val="22"/>
                <w:szCs w:val="22"/>
              </w:rPr>
            </w:pPr>
            <w:r w:rsidRPr="00F72FFA">
              <w:rPr>
                <w:rFonts w:asciiTheme="majorHAnsi" w:hAnsiTheme="majorHAnsi" w:cstheme="majorHAnsi"/>
                <w:sz w:val="22"/>
                <w:szCs w:val="22"/>
              </w:rPr>
              <w:t>………………………………………………………………………………………..………………………………………………………………………………………..………………………………………………………………………………………..………………………………………………………………………………………..………………………………………………………………………………………..………………………………………………………………………………………..………………………………………………………………………………………..………………………………………………………………………………………………………………………………………………………………………..………………………………………………………………………………………..…………………………………………………………………………..………………………………………………………………………………………..………………………………………………………………………………………..………………………………………………………………………………………………………………………………………………………………………..………………………………………………………………………………………..…………………………………………………………………………..………………………………………………………………………………………..………………………………………………………………………………………..………………………………………………………………………………………………………………………………………………………………………..………………………………………………………………………………………..…………………………………………………………………………..………………………………………………………………………………………..………………………………………………………………………………………..………………………………………………………………………………………………………………………………………………………………………..………………………………………………………………………………………..………………………………………</w:t>
            </w:r>
          </w:p>
        </w:tc>
      </w:tr>
      <w:tr w:rsidR="00054776" w:rsidRPr="00F72FFA" w14:paraId="531A11E0" w14:textId="77777777" w:rsidTr="00611A5D">
        <w:tc>
          <w:tcPr>
            <w:tcW w:w="9209" w:type="dxa"/>
            <w:gridSpan w:val="3"/>
            <w:vAlign w:val="center"/>
          </w:tcPr>
          <w:p w14:paraId="7EFD3653" w14:textId="77777777" w:rsidR="00054776" w:rsidRPr="00F72FFA" w:rsidRDefault="00054776" w:rsidP="00611A5D">
            <w:pPr>
              <w:spacing w:line="360" w:lineRule="auto"/>
              <w:rPr>
                <w:rFonts w:asciiTheme="majorHAnsi" w:hAnsiTheme="majorHAnsi" w:cstheme="majorHAnsi"/>
                <w:sz w:val="22"/>
                <w:szCs w:val="22"/>
                <w:u w:val="single"/>
              </w:rPr>
            </w:pPr>
            <w:r w:rsidRPr="00F72FFA">
              <w:rPr>
                <w:rFonts w:asciiTheme="majorHAnsi" w:hAnsiTheme="majorHAnsi" w:cstheme="majorHAnsi"/>
                <w:sz w:val="22"/>
                <w:szCs w:val="22"/>
                <w:u w:val="single"/>
              </w:rPr>
              <w:t>Podpisy stron:</w:t>
            </w:r>
          </w:p>
        </w:tc>
      </w:tr>
      <w:tr w:rsidR="00054776" w:rsidRPr="00F72FFA" w14:paraId="0DBB31EE" w14:textId="77777777" w:rsidTr="00611A5D">
        <w:trPr>
          <w:trHeight w:val="385"/>
        </w:trPr>
        <w:tc>
          <w:tcPr>
            <w:tcW w:w="9209" w:type="dxa"/>
            <w:gridSpan w:val="3"/>
            <w:shd w:val="clear" w:color="auto" w:fill="EEECE1" w:themeFill="background2"/>
            <w:vAlign w:val="center"/>
          </w:tcPr>
          <w:p w14:paraId="2A2CA4CE" w14:textId="77777777" w:rsidR="00054776" w:rsidRPr="00F72FFA" w:rsidRDefault="00054776" w:rsidP="00611A5D">
            <w:pPr>
              <w:rPr>
                <w:rFonts w:asciiTheme="majorHAnsi" w:hAnsiTheme="majorHAnsi" w:cstheme="majorHAnsi"/>
                <w:b/>
                <w:bCs w:val="0"/>
                <w:sz w:val="22"/>
                <w:szCs w:val="22"/>
              </w:rPr>
            </w:pPr>
            <w:r w:rsidRPr="00F72FFA">
              <w:rPr>
                <w:rFonts w:asciiTheme="majorHAnsi" w:hAnsiTheme="majorHAnsi" w:cstheme="majorHAnsi"/>
                <w:b/>
                <w:sz w:val="22"/>
                <w:szCs w:val="22"/>
              </w:rPr>
              <w:t>Przedstawiciele Zamawiającego:</w:t>
            </w:r>
          </w:p>
        </w:tc>
      </w:tr>
      <w:tr w:rsidR="00054776" w:rsidRPr="00F72FFA" w14:paraId="340BAF91" w14:textId="77777777" w:rsidTr="00611A5D">
        <w:trPr>
          <w:trHeight w:val="528"/>
        </w:trPr>
        <w:tc>
          <w:tcPr>
            <w:tcW w:w="9209" w:type="dxa"/>
            <w:gridSpan w:val="3"/>
            <w:vAlign w:val="center"/>
          </w:tcPr>
          <w:p w14:paraId="617728B0" w14:textId="77777777" w:rsidR="00054776" w:rsidRPr="00F72FFA" w:rsidRDefault="00054776" w:rsidP="00A5223D">
            <w:pPr>
              <w:pStyle w:val="Bezodstpw"/>
              <w:numPr>
                <w:ilvl w:val="0"/>
                <w:numId w:val="28"/>
              </w:numPr>
              <w:spacing w:before="360" w:after="60" w:line="480" w:lineRule="auto"/>
              <w:ind w:left="318" w:hanging="284"/>
              <w:rPr>
                <w:rFonts w:asciiTheme="majorHAnsi" w:hAnsiTheme="majorHAnsi" w:cstheme="majorHAnsi"/>
                <w:szCs w:val="22"/>
              </w:rPr>
            </w:pPr>
            <w:r w:rsidRPr="00F72FFA">
              <w:rPr>
                <w:rFonts w:asciiTheme="majorHAnsi" w:hAnsiTheme="majorHAnsi" w:cstheme="majorHAnsi"/>
                <w:szCs w:val="22"/>
              </w:rPr>
              <w:t>………………………………………………….</w:t>
            </w:r>
          </w:p>
          <w:p w14:paraId="3360CEBD" w14:textId="77777777" w:rsidR="00054776" w:rsidRPr="00F72FFA" w:rsidRDefault="00054776" w:rsidP="00A5223D">
            <w:pPr>
              <w:pStyle w:val="Bezodstpw"/>
              <w:numPr>
                <w:ilvl w:val="0"/>
                <w:numId w:val="25"/>
              </w:numPr>
              <w:spacing w:before="60" w:after="60" w:line="480" w:lineRule="auto"/>
              <w:ind w:left="322" w:hanging="283"/>
              <w:rPr>
                <w:rFonts w:asciiTheme="majorHAnsi" w:hAnsiTheme="majorHAnsi" w:cstheme="majorHAnsi"/>
                <w:szCs w:val="22"/>
              </w:rPr>
            </w:pPr>
            <w:r w:rsidRPr="00F72FFA">
              <w:rPr>
                <w:rFonts w:asciiTheme="majorHAnsi" w:hAnsiTheme="majorHAnsi" w:cstheme="majorHAnsi"/>
                <w:szCs w:val="22"/>
              </w:rPr>
              <w:t>………………………………………………….</w:t>
            </w:r>
          </w:p>
          <w:p w14:paraId="23E80A98" w14:textId="77777777" w:rsidR="00054776" w:rsidRPr="00F72FFA" w:rsidRDefault="00054776" w:rsidP="00A5223D">
            <w:pPr>
              <w:pStyle w:val="Bezodstpw"/>
              <w:numPr>
                <w:ilvl w:val="0"/>
                <w:numId w:val="25"/>
              </w:numPr>
              <w:spacing w:before="60" w:after="60" w:line="480" w:lineRule="auto"/>
              <w:ind w:left="322" w:hanging="283"/>
              <w:rPr>
                <w:rFonts w:asciiTheme="majorHAnsi" w:hAnsiTheme="majorHAnsi" w:cstheme="majorHAnsi"/>
                <w:szCs w:val="22"/>
              </w:rPr>
            </w:pPr>
            <w:r w:rsidRPr="00F72FFA">
              <w:rPr>
                <w:rFonts w:asciiTheme="majorHAnsi" w:hAnsiTheme="majorHAnsi" w:cstheme="majorHAnsi"/>
                <w:szCs w:val="22"/>
              </w:rPr>
              <w:t>………………………………………………….</w:t>
            </w:r>
          </w:p>
          <w:p w14:paraId="17EB2C35" w14:textId="77777777" w:rsidR="00054776" w:rsidRPr="00F72FFA" w:rsidRDefault="00054776" w:rsidP="00A5223D">
            <w:pPr>
              <w:pStyle w:val="Bezodstpw"/>
              <w:numPr>
                <w:ilvl w:val="0"/>
                <w:numId w:val="25"/>
              </w:numPr>
              <w:spacing w:before="60" w:after="60" w:line="480" w:lineRule="auto"/>
              <w:ind w:left="322" w:hanging="283"/>
              <w:rPr>
                <w:rFonts w:asciiTheme="majorHAnsi" w:hAnsiTheme="majorHAnsi" w:cstheme="majorHAnsi"/>
                <w:szCs w:val="22"/>
              </w:rPr>
            </w:pPr>
            <w:r w:rsidRPr="00F72FFA">
              <w:rPr>
                <w:rFonts w:asciiTheme="majorHAnsi" w:hAnsiTheme="majorHAnsi" w:cstheme="majorHAnsi"/>
                <w:szCs w:val="22"/>
              </w:rPr>
              <w:t>………………………………………………….</w:t>
            </w:r>
          </w:p>
        </w:tc>
      </w:tr>
      <w:tr w:rsidR="00054776" w:rsidRPr="00F72FFA" w14:paraId="259AB50D" w14:textId="77777777" w:rsidTr="00611A5D">
        <w:trPr>
          <w:trHeight w:val="385"/>
        </w:trPr>
        <w:tc>
          <w:tcPr>
            <w:tcW w:w="9209" w:type="dxa"/>
            <w:gridSpan w:val="3"/>
            <w:shd w:val="clear" w:color="auto" w:fill="EEECE1" w:themeFill="background2"/>
            <w:vAlign w:val="center"/>
          </w:tcPr>
          <w:p w14:paraId="3F5B1E00" w14:textId="0FF84146" w:rsidR="00054776" w:rsidRPr="00F72FFA" w:rsidRDefault="00054776" w:rsidP="00611A5D">
            <w:pPr>
              <w:rPr>
                <w:rFonts w:asciiTheme="majorHAnsi" w:hAnsiTheme="majorHAnsi" w:cstheme="majorHAnsi"/>
                <w:b/>
                <w:bCs w:val="0"/>
                <w:sz w:val="22"/>
                <w:szCs w:val="22"/>
              </w:rPr>
            </w:pPr>
            <w:r w:rsidRPr="00F72FFA">
              <w:rPr>
                <w:rFonts w:asciiTheme="majorHAnsi" w:hAnsiTheme="majorHAnsi" w:cstheme="majorHAnsi"/>
                <w:b/>
                <w:sz w:val="22"/>
                <w:szCs w:val="22"/>
              </w:rPr>
              <w:t>Przedstawiciele Wykonawcy:</w:t>
            </w:r>
          </w:p>
        </w:tc>
      </w:tr>
      <w:tr w:rsidR="00054776" w:rsidRPr="00F72FFA" w14:paraId="141DD086" w14:textId="77777777" w:rsidTr="00611A5D">
        <w:trPr>
          <w:trHeight w:val="893"/>
        </w:trPr>
        <w:tc>
          <w:tcPr>
            <w:tcW w:w="9209" w:type="dxa"/>
            <w:gridSpan w:val="3"/>
          </w:tcPr>
          <w:p w14:paraId="3B207F67" w14:textId="77777777" w:rsidR="00054776" w:rsidRPr="00F72FFA" w:rsidRDefault="00054776" w:rsidP="00A5223D">
            <w:pPr>
              <w:pStyle w:val="Bezodstpw"/>
              <w:numPr>
                <w:ilvl w:val="0"/>
                <w:numId w:val="25"/>
              </w:numPr>
              <w:spacing w:before="360" w:after="60" w:line="480" w:lineRule="auto"/>
              <w:ind w:left="322" w:hanging="283"/>
              <w:rPr>
                <w:rFonts w:asciiTheme="majorHAnsi" w:hAnsiTheme="majorHAnsi" w:cstheme="majorHAnsi"/>
                <w:szCs w:val="22"/>
              </w:rPr>
            </w:pPr>
            <w:r w:rsidRPr="00F72FFA">
              <w:rPr>
                <w:rFonts w:asciiTheme="majorHAnsi" w:hAnsiTheme="majorHAnsi" w:cstheme="majorHAnsi"/>
                <w:szCs w:val="22"/>
              </w:rPr>
              <w:lastRenderedPageBreak/>
              <w:t>………………………………………………….</w:t>
            </w:r>
          </w:p>
          <w:p w14:paraId="68C4576D" w14:textId="77777777" w:rsidR="00054776" w:rsidRPr="00F72FFA" w:rsidRDefault="00054776" w:rsidP="00A5223D">
            <w:pPr>
              <w:pStyle w:val="Bezodstpw"/>
              <w:numPr>
                <w:ilvl w:val="0"/>
                <w:numId w:val="25"/>
              </w:numPr>
              <w:spacing w:before="60" w:after="60" w:line="480" w:lineRule="auto"/>
              <w:ind w:left="322" w:hanging="283"/>
              <w:rPr>
                <w:rFonts w:asciiTheme="majorHAnsi" w:hAnsiTheme="majorHAnsi" w:cstheme="majorHAnsi"/>
                <w:szCs w:val="22"/>
              </w:rPr>
            </w:pPr>
            <w:r w:rsidRPr="00F72FFA">
              <w:rPr>
                <w:rFonts w:asciiTheme="majorHAnsi" w:hAnsiTheme="majorHAnsi" w:cstheme="majorHAnsi"/>
                <w:szCs w:val="22"/>
              </w:rPr>
              <w:t>………………………………………………….</w:t>
            </w:r>
          </w:p>
          <w:p w14:paraId="4F5AD59A" w14:textId="77777777" w:rsidR="00054776" w:rsidRPr="00F72FFA" w:rsidRDefault="00054776" w:rsidP="00A5223D">
            <w:pPr>
              <w:pStyle w:val="Bezodstpw"/>
              <w:numPr>
                <w:ilvl w:val="0"/>
                <w:numId w:val="25"/>
              </w:numPr>
              <w:spacing w:before="60" w:after="60" w:line="480" w:lineRule="auto"/>
              <w:ind w:left="322" w:hanging="283"/>
              <w:rPr>
                <w:rFonts w:asciiTheme="majorHAnsi" w:hAnsiTheme="majorHAnsi" w:cstheme="majorHAnsi"/>
                <w:szCs w:val="22"/>
              </w:rPr>
            </w:pPr>
            <w:r w:rsidRPr="00F72FFA">
              <w:rPr>
                <w:rFonts w:asciiTheme="majorHAnsi" w:hAnsiTheme="majorHAnsi" w:cstheme="majorHAnsi"/>
                <w:szCs w:val="22"/>
              </w:rPr>
              <w:t>………………………………………………….</w:t>
            </w:r>
          </w:p>
          <w:p w14:paraId="6AC14916" w14:textId="77777777" w:rsidR="00054776" w:rsidRPr="00F72FFA" w:rsidRDefault="00054776" w:rsidP="00A5223D">
            <w:pPr>
              <w:pStyle w:val="Bezodstpw"/>
              <w:numPr>
                <w:ilvl w:val="0"/>
                <w:numId w:val="25"/>
              </w:numPr>
              <w:spacing w:before="60" w:after="60" w:line="480" w:lineRule="auto"/>
              <w:ind w:left="322" w:hanging="283"/>
              <w:rPr>
                <w:rFonts w:asciiTheme="majorHAnsi" w:hAnsiTheme="majorHAnsi" w:cstheme="majorHAnsi"/>
                <w:szCs w:val="22"/>
              </w:rPr>
            </w:pPr>
            <w:r w:rsidRPr="00F72FFA">
              <w:rPr>
                <w:rFonts w:asciiTheme="majorHAnsi" w:hAnsiTheme="majorHAnsi" w:cstheme="majorHAnsi"/>
                <w:szCs w:val="22"/>
              </w:rPr>
              <w:t>………………………………………………….</w:t>
            </w:r>
          </w:p>
        </w:tc>
      </w:tr>
      <w:tr w:rsidR="00054776" w:rsidRPr="00F72FFA" w14:paraId="5283FE1D" w14:textId="77777777" w:rsidTr="00611A5D">
        <w:trPr>
          <w:trHeight w:val="385"/>
        </w:trPr>
        <w:tc>
          <w:tcPr>
            <w:tcW w:w="9209" w:type="dxa"/>
            <w:gridSpan w:val="3"/>
            <w:shd w:val="clear" w:color="auto" w:fill="EEECE1" w:themeFill="background2"/>
            <w:vAlign w:val="center"/>
          </w:tcPr>
          <w:p w14:paraId="56D55E00" w14:textId="77777777" w:rsidR="00054776" w:rsidRPr="00F72FFA" w:rsidRDefault="00054776" w:rsidP="00611A5D">
            <w:pPr>
              <w:rPr>
                <w:rFonts w:asciiTheme="majorHAnsi" w:hAnsiTheme="majorHAnsi" w:cstheme="majorHAnsi"/>
                <w:b/>
                <w:bCs w:val="0"/>
                <w:sz w:val="22"/>
                <w:szCs w:val="22"/>
              </w:rPr>
            </w:pPr>
            <w:bookmarkStart w:id="18" w:name="_Hlk93928900"/>
            <w:r w:rsidRPr="00F72FFA">
              <w:rPr>
                <w:rFonts w:asciiTheme="majorHAnsi" w:hAnsiTheme="majorHAnsi" w:cstheme="majorHAnsi"/>
                <w:b/>
                <w:sz w:val="22"/>
                <w:szCs w:val="22"/>
              </w:rPr>
              <w:t>Przy udziale:</w:t>
            </w:r>
          </w:p>
        </w:tc>
      </w:tr>
      <w:tr w:rsidR="00054776" w:rsidRPr="00F72FFA" w14:paraId="38FAFE23" w14:textId="77777777" w:rsidTr="00611A5D">
        <w:trPr>
          <w:trHeight w:val="893"/>
        </w:trPr>
        <w:tc>
          <w:tcPr>
            <w:tcW w:w="9209" w:type="dxa"/>
            <w:gridSpan w:val="3"/>
            <w:vAlign w:val="center"/>
          </w:tcPr>
          <w:p w14:paraId="2CB88FC1" w14:textId="77777777" w:rsidR="00054776" w:rsidRPr="00F72FFA" w:rsidRDefault="00054776" w:rsidP="00A5223D">
            <w:pPr>
              <w:pStyle w:val="Bezodstpw"/>
              <w:numPr>
                <w:ilvl w:val="0"/>
                <w:numId w:val="25"/>
              </w:numPr>
              <w:spacing w:before="360" w:after="60" w:line="480" w:lineRule="auto"/>
              <w:ind w:left="322" w:hanging="283"/>
              <w:rPr>
                <w:rFonts w:asciiTheme="majorHAnsi" w:hAnsiTheme="majorHAnsi" w:cstheme="majorHAnsi"/>
                <w:szCs w:val="22"/>
              </w:rPr>
            </w:pPr>
            <w:r w:rsidRPr="00F72FFA">
              <w:rPr>
                <w:rFonts w:asciiTheme="majorHAnsi" w:hAnsiTheme="majorHAnsi" w:cstheme="majorHAnsi"/>
                <w:szCs w:val="22"/>
              </w:rPr>
              <w:t>………………………………………………….</w:t>
            </w:r>
          </w:p>
          <w:p w14:paraId="3F6FA433" w14:textId="77777777" w:rsidR="00054776" w:rsidRPr="00F72FFA" w:rsidRDefault="00054776" w:rsidP="00A5223D">
            <w:pPr>
              <w:pStyle w:val="Bezodstpw"/>
              <w:numPr>
                <w:ilvl w:val="0"/>
                <w:numId w:val="25"/>
              </w:numPr>
              <w:spacing w:before="60" w:after="60" w:line="480" w:lineRule="auto"/>
              <w:ind w:left="322" w:hanging="283"/>
              <w:rPr>
                <w:rFonts w:asciiTheme="majorHAnsi" w:hAnsiTheme="majorHAnsi" w:cstheme="majorHAnsi"/>
                <w:szCs w:val="22"/>
              </w:rPr>
            </w:pPr>
            <w:r w:rsidRPr="00F72FFA">
              <w:rPr>
                <w:rFonts w:asciiTheme="majorHAnsi" w:hAnsiTheme="majorHAnsi" w:cstheme="majorHAnsi"/>
                <w:szCs w:val="22"/>
              </w:rPr>
              <w:t>………………………………………………….</w:t>
            </w:r>
          </w:p>
        </w:tc>
      </w:tr>
      <w:tr w:rsidR="00054776" w:rsidRPr="00F72FFA" w14:paraId="2B63B033" w14:textId="77777777" w:rsidTr="00611A5D">
        <w:trPr>
          <w:trHeight w:val="435"/>
        </w:trPr>
        <w:tc>
          <w:tcPr>
            <w:tcW w:w="9209" w:type="dxa"/>
            <w:gridSpan w:val="3"/>
            <w:shd w:val="clear" w:color="auto" w:fill="EEECE1" w:themeFill="background2"/>
            <w:vAlign w:val="center"/>
          </w:tcPr>
          <w:p w14:paraId="0FF454BE" w14:textId="77777777" w:rsidR="00054776" w:rsidRPr="00F72FFA" w:rsidRDefault="00054776" w:rsidP="00611A5D">
            <w:pPr>
              <w:rPr>
                <w:rFonts w:asciiTheme="majorHAnsi" w:hAnsiTheme="majorHAnsi" w:cstheme="majorHAnsi"/>
                <w:b/>
                <w:bCs w:val="0"/>
                <w:sz w:val="22"/>
                <w:szCs w:val="22"/>
              </w:rPr>
            </w:pPr>
            <w:r w:rsidRPr="00F72FFA">
              <w:rPr>
                <w:rFonts w:asciiTheme="majorHAnsi" w:hAnsiTheme="majorHAnsi" w:cstheme="majorHAnsi"/>
                <w:b/>
                <w:sz w:val="22"/>
                <w:szCs w:val="22"/>
              </w:rPr>
              <w:t>Na tym niniejszy protokół zakończono. Wydano po 1 egzemplarzu dla każdej ze stron.</w:t>
            </w:r>
          </w:p>
        </w:tc>
      </w:tr>
      <w:bookmarkEnd w:id="18"/>
    </w:tbl>
    <w:p w14:paraId="2A6B70B1" w14:textId="77777777" w:rsidR="00054776" w:rsidRPr="00F72FFA" w:rsidRDefault="00054776" w:rsidP="00054776">
      <w:pPr>
        <w:rPr>
          <w:rFonts w:asciiTheme="majorHAnsi" w:hAnsiTheme="majorHAnsi" w:cstheme="majorHAnsi"/>
          <w:sz w:val="22"/>
          <w:szCs w:val="22"/>
        </w:rPr>
      </w:pPr>
    </w:p>
    <w:p w14:paraId="3A648324" w14:textId="48505DCE" w:rsidR="00054776" w:rsidRDefault="00406570" w:rsidP="00406570">
      <w:pPr>
        <w:rPr>
          <w:rFonts w:asciiTheme="majorHAnsi" w:hAnsiTheme="majorHAnsi" w:cstheme="majorHAnsi"/>
          <w:sz w:val="22"/>
          <w:szCs w:val="22"/>
        </w:rPr>
      </w:pPr>
      <w:r>
        <w:rPr>
          <w:rFonts w:asciiTheme="majorHAnsi" w:hAnsiTheme="majorHAnsi" w:cstheme="majorHAnsi"/>
          <w:sz w:val="22"/>
          <w:szCs w:val="22"/>
        </w:rPr>
        <w:t>* niepotrzebne skreślić</w:t>
      </w:r>
    </w:p>
    <w:p w14:paraId="4E2B7D41" w14:textId="75710326" w:rsidR="00380FBB" w:rsidRDefault="00380FBB" w:rsidP="00406570">
      <w:pPr>
        <w:rPr>
          <w:rFonts w:asciiTheme="majorHAnsi" w:hAnsiTheme="majorHAnsi" w:cstheme="majorHAnsi"/>
          <w:sz w:val="22"/>
          <w:szCs w:val="22"/>
        </w:rPr>
      </w:pPr>
    </w:p>
    <w:p w14:paraId="0B92AF29" w14:textId="1556702B" w:rsidR="00380FBB" w:rsidRDefault="00380FBB" w:rsidP="00406570">
      <w:pPr>
        <w:rPr>
          <w:rFonts w:asciiTheme="majorHAnsi" w:hAnsiTheme="majorHAnsi" w:cstheme="majorHAnsi"/>
          <w:sz w:val="22"/>
          <w:szCs w:val="22"/>
        </w:rPr>
      </w:pPr>
    </w:p>
    <w:p w14:paraId="3019E4E8" w14:textId="6C6F7677" w:rsidR="00380FBB" w:rsidRDefault="00380FBB" w:rsidP="00406570">
      <w:pPr>
        <w:rPr>
          <w:rFonts w:asciiTheme="majorHAnsi" w:hAnsiTheme="majorHAnsi" w:cstheme="majorHAnsi"/>
          <w:sz w:val="22"/>
          <w:szCs w:val="22"/>
        </w:rPr>
      </w:pPr>
    </w:p>
    <w:p w14:paraId="0B209970" w14:textId="7CAB07DE" w:rsidR="00380FBB" w:rsidRDefault="00380FBB" w:rsidP="00406570">
      <w:pPr>
        <w:rPr>
          <w:rFonts w:asciiTheme="majorHAnsi" w:hAnsiTheme="majorHAnsi" w:cstheme="majorHAnsi"/>
          <w:sz w:val="22"/>
          <w:szCs w:val="22"/>
        </w:rPr>
      </w:pPr>
    </w:p>
    <w:p w14:paraId="4859D9F7" w14:textId="3A0BBE8F" w:rsidR="00380FBB" w:rsidRDefault="00380FBB" w:rsidP="00406570">
      <w:pPr>
        <w:rPr>
          <w:rFonts w:asciiTheme="majorHAnsi" w:hAnsiTheme="majorHAnsi" w:cstheme="majorHAnsi"/>
          <w:sz w:val="22"/>
          <w:szCs w:val="22"/>
        </w:rPr>
      </w:pPr>
    </w:p>
    <w:p w14:paraId="6F9A4804" w14:textId="0CC9BA04" w:rsidR="00380FBB" w:rsidRDefault="00380FBB" w:rsidP="00406570">
      <w:pPr>
        <w:rPr>
          <w:rFonts w:asciiTheme="majorHAnsi" w:hAnsiTheme="majorHAnsi" w:cstheme="majorHAnsi"/>
          <w:sz w:val="22"/>
          <w:szCs w:val="22"/>
        </w:rPr>
      </w:pPr>
    </w:p>
    <w:p w14:paraId="31F1E8F8" w14:textId="288350CE" w:rsidR="00380FBB" w:rsidRDefault="00380FBB" w:rsidP="00406570">
      <w:pPr>
        <w:rPr>
          <w:rFonts w:asciiTheme="majorHAnsi" w:hAnsiTheme="majorHAnsi" w:cstheme="majorHAnsi"/>
          <w:sz w:val="22"/>
          <w:szCs w:val="22"/>
        </w:rPr>
      </w:pPr>
    </w:p>
    <w:p w14:paraId="50BFB917" w14:textId="662C816B" w:rsidR="00380FBB" w:rsidRDefault="00380FBB" w:rsidP="00406570">
      <w:pPr>
        <w:rPr>
          <w:rFonts w:asciiTheme="majorHAnsi" w:hAnsiTheme="majorHAnsi" w:cstheme="majorHAnsi"/>
          <w:sz w:val="22"/>
          <w:szCs w:val="22"/>
        </w:rPr>
      </w:pPr>
    </w:p>
    <w:p w14:paraId="546DCC72" w14:textId="134924CF" w:rsidR="00380FBB" w:rsidRDefault="00380FBB" w:rsidP="00406570">
      <w:pPr>
        <w:rPr>
          <w:rFonts w:asciiTheme="majorHAnsi" w:hAnsiTheme="majorHAnsi" w:cstheme="majorHAnsi"/>
          <w:sz w:val="22"/>
          <w:szCs w:val="22"/>
        </w:rPr>
      </w:pPr>
    </w:p>
    <w:p w14:paraId="7815C22F" w14:textId="75C76C9F" w:rsidR="00380FBB" w:rsidRDefault="00380FBB" w:rsidP="00406570">
      <w:pPr>
        <w:rPr>
          <w:rFonts w:asciiTheme="majorHAnsi" w:hAnsiTheme="majorHAnsi" w:cstheme="majorHAnsi"/>
          <w:sz w:val="22"/>
          <w:szCs w:val="22"/>
        </w:rPr>
      </w:pPr>
    </w:p>
    <w:p w14:paraId="7E9F1129" w14:textId="37624669" w:rsidR="00380FBB" w:rsidRDefault="00380FBB" w:rsidP="00406570">
      <w:pPr>
        <w:rPr>
          <w:rFonts w:asciiTheme="majorHAnsi" w:hAnsiTheme="majorHAnsi" w:cstheme="majorHAnsi"/>
          <w:sz w:val="22"/>
          <w:szCs w:val="22"/>
        </w:rPr>
      </w:pPr>
    </w:p>
    <w:p w14:paraId="5033EF01" w14:textId="7364D06D" w:rsidR="00380FBB" w:rsidRDefault="00380FBB" w:rsidP="00406570">
      <w:pPr>
        <w:rPr>
          <w:rFonts w:asciiTheme="majorHAnsi" w:hAnsiTheme="majorHAnsi" w:cstheme="majorHAnsi"/>
          <w:sz w:val="22"/>
          <w:szCs w:val="22"/>
        </w:rPr>
      </w:pPr>
    </w:p>
    <w:p w14:paraId="7D9CE858" w14:textId="078A76D3" w:rsidR="00380FBB" w:rsidRDefault="00380FBB" w:rsidP="00406570">
      <w:pPr>
        <w:rPr>
          <w:rFonts w:asciiTheme="majorHAnsi" w:hAnsiTheme="majorHAnsi" w:cstheme="majorHAnsi"/>
          <w:sz w:val="22"/>
          <w:szCs w:val="22"/>
        </w:rPr>
      </w:pPr>
    </w:p>
    <w:p w14:paraId="65FD440F" w14:textId="4028D142" w:rsidR="00380FBB" w:rsidRDefault="00380FBB" w:rsidP="00406570">
      <w:pPr>
        <w:rPr>
          <w:rFonts w:asciiTheme="majorHAnsi" w:hAnsiTheme="majorHAnsi" w:cstheme="majorHAnsi"/>
          <w:sz w:val="22"/>
          <w:szCs w:val="22"/>
        </w:rPr>
      </w:pPr>
    </w:p>
    <w:p w14:paraId="78F0BAB2" w14:textId="46374A2E" w:rsidR="00380FBB" w:rsidRDefault="00380FBB" w:rsidP="00406570">
      <w:pPr>
        <w:rPr>
          <w:rFonts w:asciiTheme="majorHAnsi" w:hAnsiTheme="majorHAnsi" w:cstheme="majorHAnsi"/>
          <w:sz w:val="22"/>
          <w:szCs w:val="22"/>
        </w:rPr>
      </w:pPr>
    </w:p>
    <w:p w14:paraId="5225A8F1" w14:textId="09CF046A" w:rsidR="00380FBB" w:rsidRDefault="00380FBB" w:rsidP="00406570">
      <w:pPr>
        <w:rPr>
          <w:rFonts w:asciiTheme="majorHAnsi" w:hAnsiTheme="majorHAnsi" w:cstheme="majorHAnsi"/>
          <w:sz w:val="22"/>
          <w:szCs w:val="22"/>
        </w:rPr>
      </w:pPr>
    </w:p>
    <w:p w14:paraId="65E90855" w14:textId="37F19D11" w:rsidR="00380FBB" w:rsidRDefault="00380FBB" w:rsidP="00406570">
      <w:pPr>
        <w:rPr>
          <w:rFonts w:asciiTheme="majorHAnsi" w:hAnsiTheme="majorHAnsi" w:cstheme="majorHAnsi"/>
          <w:sz w:val="22"/>
          <w:szCs w:val="22"/>
        </w:rPr>
      </w:pPr>
    </w:p>
    <w:p w14:paraId="4B235623" w14:textId="25AC6910" w:rsidR="00380FBB" w:rsidRDefault="00380FBB" w:rsidP="00406570">
      <w:pPr>
        <w:rPr>
          <w:rFonts w:asciiTheme="majorHAnsi" w:hAnsiTheme="majorHAnsi" w:cstheme="majorHAnsi"/>
          <w:sz w:val="22"/>
          <w:szCs w:val="22"/>
        </w:rPr>
      </w:pPr>
    </w:p>
    <w:p w14:paraId="62475750" w14:textId="65ED835C" w:rsidR="00380FBB" w:rsidRDefault="00380FBB" w:rsidP="00406570">
      <w:pPr>
        <w:rPr>
          <w:rFonts w:asciiTheme="majorHAnsi" w:hAnsiTheme="majorHAnsi" w:cstheme="majorHAnsi"/>
          <w:sz w:val="22"/>
          <w:szCs w:val="22"/>
        </w:rPr>
      </w:pPr>
    </w:p>
    <w:p w14:paraId="63D53E74" w14:textId="06C9E6C6" w:rsidR="00380FBB" w:rsidRDefault="00380FBB" w:rsidP="00406570">
      <w:pPr>
        <w:rPr>
          <w:rFonts w:asciiTheme="majorHAnsi" w:hAnsiTheme="majorHAnsi" w:cstheme="majorHAnsi"/>
          <w:sz w:val="22"/>
          <w:szCs w:val="22"/>
        </w:rPr>
      </w:pPr>
    </w:p>
    <w:p w14:paraId="0AA6EC5C" w14:textId="40C64244" w:rsidR="00380FBB" w:rsidRDefault="00380FBB" w:rsidP="00406570">
      <w:pPr>
        <w:rPr>
          <w:rFonts w:asciiTheme="majorHAnsi" w:hAnsiTheme="majorHAnsi" w:cstheme="majorHAnsi"/>
          <w:sz w:val="22"/>
          <w:szCs w:val="22"/>
        </w:rPr>
      </w:pPr>
    </w:p>
    <w:p w14:paraId="10E8F110" w14:textId="5374BBCB" w:rsidR="00380FBB" w:rsidRDefault="00380FBB" w:rsidP="00406570">
      <w:pPr>
        <w:rPr>
          <w:rFonts w:asciiTheme="majorHAnsi" w:hAnsiTheme="majorHAnsi" w:cstheme="majorHAnsi"/>
          <w:sz w:val="22"/>
          <w:szCs w:val="22"/>
        </w:rPr>
      </w:pPr>
    </w:p>
    <w:p w14:paraId="40553170" w14:textId="1F567599" w:rsidR="00380FBB" w:rsidRDefault="00380FBB" w:rsidP="00406570">
      <w:pPr>
        <w:rPr>
          <w:rFonts w:asciiTheme="majorHAnsi" w:hAnsiTheme="majorHAnsi" w:cstheme="majorHAnsi"/>
          <w:sz w:val="22"/>
          <w:szCs w:val="22"/>
        </w:rPr>
      </w:pPr>
    </w:p>
    <w:p w14:paraId="52EA353D" w14:textId="7E094A03" w:rsidR="00380FBB" w:rsidRDefault="00380FBB" w:rsidP="00406570">
      <w:pPr>
        <w:rPr>
          <w:rFonts w:asciiTheme="majorHAnsi" w:hAnsiTheme="majorHAnsi" w:cstheme="majorHAnsi"/>
          <w:sz w:val="22"/>
          <w:szCs w:val="22"/>
        </w:rPr>
      </w:pPr>
    </w:p>
    <w:p w14:paraId="456941A9" w14:textId="7208D1E0" w:rsidR="00380FBB" w:rsidRDefault="00380FBB" w:rsidP="00406570">
      <w:pPr>
        <w:rPr>
          <w:rFonts w:asciiTheme="majorHAnsi" w:hAnsiTheme="majorHAnsi" w:cstheme="majorHAnsi"/>
          <w:sz w:val="22"/>
          <w:szCs w:val="22"/>
        </w:rPr>
      </w:pPr>
    </w:p>
    <w:p w14:paraId="57686447" w14:textId="5ADBD2D4" w:rsidR="00380FBB" w:rsidRDefault="00380FBB" w:rsidP="00406570">
      <w:pPr>
        <w:rPr>
          <w:rFonts w:asciiTheme="majorHAnsi" w:hAnsiTheme="majorHAnsi" w:cstheme="majorHAnsi"/>
          <w:sz w:val="22"/>
          <w:szCs w:val="22"/>
        </w:rPr>
      </w:pPr>
    </w:p>
    <w:p w14:paraId="3E340374" w14:textId="6C755D51" w:rsidR="00380FBB" w:rsidRDefault="00380FBB" w:rsidP="00406570">
      <w:pPr>
        <w:rPr>
          <w:rFonts w:asciiTheme="majorHAnsi" w:hAnsiTheme="majorHAnsi" w:cstheme="majorHAnsi"/>
          <w:sz w:val="22"/>
          <w:szCs w:val="22"/>
        </w:rPr>
      </w:pPr>
    </w:p>
    <w:p w14:paraId="6D89E702" w14:textId="5E7017DC" w:rsidR="00380FBB" w:rsidRDefault="00380FBB" w:rsidP="00406570">
      <w:pPr>
        <w:rPr>
          <w:rFonts w:asciiTheme="majorHAnsi" w:hAnsiTheme="majorHAnsi" w:cstheme="majorHAnsi"/>
          <w:sz w:val="22"/>
          <w:szCs w:val="22"/>
        </w:rPr>
      </w:pPr>
    </w:p>
    <w:p w14:paraId="0D502E90" w14:textId="58170368" w:rsidR="00380FBB" w:rsidRDefault="00380FBB" w:rsidP="00406570">
      <w:pPr>
        <w:rPr>
          <w:rFonts w:asciiTheme="majorHAnsi" w:hAnsiTheme="majorHAnsi" w:cstheme="majorHAnsi"/>
          <w:sz w:val="22"/>
          <w:szCs w:val="22"/>
        </w:rPr>
      </w:pPr>
    </w:p>
    <w:p w14:paraId="0F14234E" w14:textId="27247258" w:rsidR="00380FBB" w:rsidRDefault="00380FBB" w:rsidP="00380FBB">
      <w:pPr>
        <w:tabs>
          <w:tab w:val="left" w:pos="648"/>
          <w:tab w:val="left" w:pos="3402"/>
        </w:tabs>
        <w:spacing w:line="300" w:lineRule="auto"/>
        <w:jc w:val="right"/>
        <w:rPr>
          <w:rFonts w:asciiTheme="majorHAnsi" w:hAnsiTheme="majorHAnsi" w:cstheme="majorHAnsi"/>
          <w:b/>
          <w:i/>
          <w:sz w:val="22"/>
          <w:szCs w:val="22"/>
        </w:rPr>
      </w:pPr>
      <w:r w:rsidRPr="00F72FFA">
        <w:rPr>
          <w:rFonts w:asciiTheme="majorHAnsi" w:hAnsiTheme="majorHAnsi" w:cstheme="majorHAnsi"/>
          <w:b/>
          <w:i/>
          <w:sz w:val="22"/>
          <w:szCs w:val="22"/>
        </w:rPr>
        <w:lastRenderedPageBreak/>
        <w:t xml:space="preserve">załącznik nr </w:t>
      </w:r>
      <w:r>
        <w:rPr>
          <w:rFonts w:asciiTheme="majorHAnsi" w:hAnsiTheme="majorHAnsi" w:cstheme="majorHAnsi"/>
          <w:b/>
          <w:i/>
          <w:sz w:val="22"/>
          <w:szCs w:val="22"/>
        </w:rPr>
        <w:t>2</w:t>
      </w:r>
      <w:r w:rsidRPr="00F72FFA">
        <w:rPr>
          <w:rFonts w:asciiTheme="majorHAnsi" w:hAnsiTheme="majorHAnsi" w:cstheme="majorHAnsi"/>
          <w:b/>
          <w:i/>
          <w:sz w:val="22"/>
          <w:szCs w:val="22"/>
        </w:rPr>
        <w:t xml:space="preserve"> do umowy</w:t>
      </w:r>
    </w:p>
    <w:p w14:paraId="31D1F2F4" w14:textId="5094AAAC" w:rsidR="00380FBB" w:rsidRPr="00380FBB" w:rsidRDefault="00380FBB" w:rsidP="00380FBB">
      <w:pPr>
        <w:spacing w:before="240"/>
        <w:jc w:val="center"/>
        <w:rPr>
          <w:rFonts w:asciiTheme="majorHAnsi" w:hAnsiTheme="majorHAnsi" w:cstheme="majorHAnsi"/>
          <w:b/>
          <w:sz w:val="28"/>
          <w:szCs w:val="28"/>
        </w:rPr>
      </w:pPr>
      <w:r w:rsidRPr="00380FBB">
        <w:rPr>
          <w:rFonts w:asciiTheme="majorHAnsi" w:hAnsiTheme="majorHAnsi" w:cstheme="majorHAnsi"/>
          <w:b/>
          <w:sz w:val="28"/>
          <w:szCs w:val="28"/>
        </w:rPr>
        <w:t>KARTA GWARANCJI JAKOŚCI</w:t>
      </w:r>
    </w:p>
    <w:p w14:paraId="3182CF26" w14:textId="5B283DA6" w:rsidR="00380FBB" w:rsidRPr="00380FBB" w:rsidRDefault="00380FBB" w:rsidP="00380FBB">
      <w:pPr>
        <w:spacing w:before="240"/>
        <w:jc w:val="both"/>
        <w:rPr>
          <w:rFonts w:asciiTheme="majorHAnsi" w:hAnsiTheme="majorHAnsi" w:cstheme="majorHAnsi"/>
          <w:b/>
          <w:bCs w:val="0"/>
          <w:sz w:val="22"/>
          <w:szCs w:val="22"/>
        </w:rPr>
      </w:pPr>
      <w:r w:rsidRPr="00380FBB">
        <w:rPr>
          <w:rFonts w:asciiTheme="majorHAnsi" w:hAnsiTheme="majorHAnsi" w:cstheme="majorHAnsi"/>
          <w:b/>
          <w:sz w:val="22"/>
          <w:szCs w:val="22"/>
        </w:rPr>
        <w:t>Zamawiający (jako Użytkownik):</w:t>
      </w:r>
    </w:p>
    <w:p w14:paraId="0251A8EB" w14:textId="77777777" w:rsidR="00380FBB" w:rsidRPr="00380FBB" w:rsidRDefault="00380FBB" w:rsidP="00380FBB">
      <w:pPr>
        <w:spacing w:before="120"/>
        <w:jc w:val="both"/>
        <w:rPr>
          <w:rFonts w:asciiTheme="majorHAnsi" w:hAnsiTheme="majorHAnsi" w:cstheme="majorHAnsi"/>
          <w:b/>
          <w:bCs w:val="0"/>
          <w:sz w:val="22"/>
          <w:szCs w:val="22"/>
        </w:rPr>
      </w:pPr>
      <w:r w:rsidRPr="00380FBB">
        <w:rPr>
          <w:rFonts w:asciiTheme="majorHAnsi" w:hAnsiTheme="majorHAnsi" w:cstheme="majorHAnsi"/>
          <w:b/>
          <w:sz w:val="22"/>
          <w:szCs w:val="22"/>
        </w:rPr>
        <w:t>Politechnika Bydgoska im. Jana i Jędrzeja Śniadeckich</w:t>
      </w:r>
    </w:p>
    <w:p w14:paraId="11C9F71F" w14:textId="77777777" w:rsidR="00380FBB" w:rsidRPr="00380FBB" w:rsidRDefault="00380FBB" w:rsidP="00380FBB">
      <w:pPr>
        <w:jc w:val="both"/>
        <w:rPr>
          <w:rFonts w:asciiTheme="majorHAnsi" w:hAnsiTheme="majorHAnsi" w:cstheme="majorHAnsi"/>
          <w:sz w:val="22"/>
          <w:szCs w:val="22"/>
        </w:rPr>
      </w:pPr>
      <w:r w:rsidRPr="00380FBB">
        <w:rPr>
          <w:rFonts w:asciiTheme="majorHAnsi" w:hAnsiTheme="majorHAnsi" w:cstheme="majorHAnsi"/>
          <w:sz w:val="22"/>
          <w:szCs w:val="22"/>
        </w:rPr>
        <w:t>al. prof. S. Kaliskiego 7</w:t>
      </w:r>
    </w:p>
    <w:p w14:paraId="0C1A1923" w14:textId="77777777" w:rsidR="00380FBB" w:rsidRPr="00380FBB" w:rsidRDefault="00380FBB" w:rsidP="00380FBB">
      <w:pPr>
        <w:jc w:val="both"/>
        <w:rPr>
          <w:rFonts w:asciiTheme="majorHAnsi" w:hAnsiTheme="majorHAnsi" w:cstheme="majorHAnsi"/>
          <w:sz w:val="22"/>
          <w:szCs w:val="22"/>
        </w:rPr>
      </w:pPr>
      <w:r w:rsidRPr="00380FBB">
        <w:rPr>
          <w:rFonts w:asciiTheme="majorHAnsi" w:hAnsiTheme="majorHAnsi" w:cstheme="majorHAnsi"/>
          <w:sz w:val="22"/>
          <w:szCs w:val="22"/>
        </w:rPr>
        <w:t>85-796 Bydgoszcz</w:t>
      </w:r>
    </w:p>
    <w:p w14:paraId="60431906" w14:textId="77777777" w:rsidR="00380FBB" w:rsidRPr="00380FBB" w:rsidRDefault="00380FBB" w:rsidP="00380FBB">
      <w:pPr>
        <w:spacing w:before="120"/>
        <w:jc w:val="both"/>
        <w:rPr>
          <w:rFonts w:asciiTheme="majorHAnsi" w:hAnsiTheme="majorHAnsi" w:cstheme="majorHAnsi"/>
          <w:b/>
          <w:bCs w:val="0"/>
          <w:sz w:val="22"/>
          <w:szCs w:val="22"/>
        </w:rPr>
      </w:pPr>
      <w:r w:rsidRPr="00380FBB">
        <w:rPr>
          <w:rFonts w:asciiTheme="majorHAnsi" w:hAnsiTheme="majorHAnsi" w:cstheme="majorHAnsi"/>
          <w:b/>
          <w:sz w:val="22"/>
          <w:szCs w:val="22"/>
        </w:rPr>
        <w:t xml:space="preserve">Wykonawca (jako Gwarant) : </w:t>
      </w:r>
    </w:p>
    <w:p w14:paraId="0923D5B2" w14:textId="77777777" w:rsidR="00380FBB" w:rsidRPr="00380FBB" w:rsidRDefault="00380FBB" w:rsidP="00380FBB">
      <w:pPr>
        <w:jc w:val="both"/>
        <w:rPr>
          <w:rFonts w:asciiTheme="majorHAnsi" w:hAnsiTheme="majorHAnsi" w:cstheme="majorHAnsi"/>
          <w:b/>
          <w:bCs w:val="0"/>
          <w:sz w:val="22"/>
          <w:szCs w:val="22"/>
        </w:rPr>
      </w:pPr>
      <w:r w:rsidRPr="00380FBB">
        <w:rPr>
          <w:rFonts w:asciiTheme="majorHAnsi" w:hAnsiTheme="majorHAnsi" w:cstheme="majorHAnsi"/>
          <w:b/>
          <w:sz w:val="22"/>
          <w:szCs w:val="22"/>
        </w:rPr>
        <w:t xml:space="preserve">………………………………………………………………………………… </w:t>
      </w:r>
    </w:p>
    <w:p w14:paraId="3EC9D153" w14:textId="77777777" w:rsidR="00380FBB" w:rsidRPr="00380FBB" w:rsidRDefault="00380FBB" w:rsidP="00380FBB">
      <w:pPr>
        <w:jc w:val="both"/>
        <w:rPr>
          <w:rFonts w:asciiTheme="majorHAnsi" w:hAnsiTheme="majorHAnsi" w:cstheme="majorHAnsi"/>
          <w:sz w:val="22"/>
          <w:szCs w:val="22"/>
        </w:rPr>
      </w:pPr>
      <w:r w:rsidRPr="00380FBB">
        <w:rPr>
          <w:rFonts w:asciiTheme="majorHAnsi" w:hAnsiTheme="majorHAnsi" w:cstheme="majorHAnsi"/>
          <w:sz w:val="22"/>
          <w:szCs w:val="22"/>
        </w:rPr>
        <w:t xml:space="preserve">………………………………………………………………………………… </w:t>
      </w:r>
    </w:p>
    <w:p w14:paraId="5F7037D0" w14:textId="77777777" w:rsidR="00380FBB" w:rsidRPr="00380FBB" w:rsidRDefault="00380FBB" w:rsidP="00380FBB">
      <w:pPr>
        <w:jc w:val="both"/>
        <w:rPr>
          <w:rFonts w:asciiTheme="majorHAnsi" w:hAnsiTheme="majorHAnsi" w:cstheme="majorHAnsi"/>
          <w:sz w:val="22"/>
          <w:szCs w:val="22"/>
        </w:rPr>
      </w:pPr>
      <w:r w:rsidRPr="00380FBB">
        <w:rPr>
          <w:rFonts w:asciiTheme="majorHAnsi" w:hAnsiTheme="majorHAnsi" w:cstheme="majorHAnsi"/>
          <w:sz w:val="22"/>
          <w:szCs w:val="22"/>
        </w:rPr>
        <w:t xml:space="preserve">………………………………………………………………………………… </w:t>
      </w:r>
    </w:p>
    <w:p w14:paraId="6F1A1E85" w14:textId="77777777" w:rsidR="00380FBB" w:rsidRPr="00380FBB" w:rsidRDefault="00380FBB" w:rsidP="00380FBB">
      <w:pPr>
        <w:spacing w:before="120"/>
        <w:jc w:val="both"/>
        <w:rPr>
          <w:rFonts w:asciiTheme="majorHAnsi" w:hAnsiTheme="majorHAnsi" w:cstheme="majorHAnsi"/>
          <w:sz w:val="22"/>
          <w:szCs w:val="22"/>
        </w:rPr>
      </w:pPr>
      <w:r w:rsidRPr="00380FBB">
        <w:rPr>
          <w:rFonts w:asciiTheme="majorHAnsi" w:hAnsiTheme="majorHAnsi" w:cstheme="majorHAnsi"/>
          <w:sz w:val="22"/>
          <w:szCs w:val="22"/>
        </w:rPr>
        <w:t xml:space="preserve">Umowa nr …………………. z dnia ……………………… </w:t>
      </w:r>
    </w:p>
    <w:p w14:paraId="6D295A84" w14:textId="77777777" w:rsidR="003F1D8E" w:rsidRDefault="003F1D8E" w:rsidP="00380FBB">
      <w:pPr>
        <w:spacing w:before="240"/>
        <w:jc w:val="center"/>
        <w:rPr>
          <w:rFonts w:asciiTheme="majorHAnsi" w:hAnsiTheme="majorHAnsi" w:cstheme="majorHAnsi"/>
          <w:b/>
          <w:sz w:val="22"/>
          <w:szCs w:val="22"/>
        </w:rPr>
      </w:pPr>
    </w:p>
    <w:p w14:paraId="5811CD1A" w14:textId="14A731AC" w:rsidR="00380FBB" w:rsidRPr="00380FBB" w:rsidRDefault="00380FBB" w:rsidP="00380FBB">
      <w:pPr>
        <w:spacing w:before="240"/>
        <w:jc w:val="center"/>
        <w:rPr>
          <w:rFonts w:asciiTheme="majorHAnsi" w:hAnsiTheme="majorHAnsi" w:cstheme="majorHAnsi"/>
          <w:b/>
          <w:bCs w:val="0"/>
          <w:sz w:val="22"/>
          <w:szCs w:val="22"/>
        </w:rPr>
      </w:pPr>
      <w:r w:rsidRPr="00380FBB">
        <w:rPr>
          <w:rFonts w:asciiTheme="majorHAnsi" w:hAnsiTheme="majorHAnsi" w:cstheme="majorHAnsi"/>
          <w:b/>
          <w:sz w:val="22"/>
          <w:szCs w:val="22"/>
        </w:rPr>
        <w:t>§ 1</w:t>
      </w:r>
    </w:p>
    <w:p w14:paraId="3DF630CB" w14:textId="508D6EEE" w:rsidR="00380FBB" w:rsidRPr="00380FBB" w:rsidRDefault="00380FBB" w:rsidP="00380FBB">
      <w:pPr>
        <w:tabs>
          <w:tab w:val="left" w:pos="426"/>
        </w:tabs>
        <w:spacing w:line="276" w:lineRule="auto"/>
        <w:jc w:val="both"/>
        <w:rPr>
          <w:rFonts w:asciiTheme="majorHAnsi" w:hAnsiTheme="majorHAnsi" w:cstheme="majorHAnsi"/>
          <w:sz w:val="22"/>
          <w:szCs w:val="22"/>
        </w:rPr>
      </w:pPr>
      <w:r w:rsidRPr="00380FBB">
        <w:rPr>
          <w:rFonts w:asciiTheme="majorHAnsi" w:hAnsiTheme="majorHAnsi" w:cstheme="majorHAnsi"/>
          <w:sz w:val="22"/>
          <w:szCs w:val="22"/>
        </w:rPr>
        <w:t>Niniejsza gwarancja obejmuje Przedmiot Zamówienia pn. „</w:t>
      </w:r>
      <w:r>
        <w:rPr>
          <w:rFonts w:asciiTheme="majorHAnsi" w:hAnsiTheme="majorHAnsi" w:cstheme="majorHAnsi"/>
          <w:sz w:val="22"/>
          <w:szCs w:val="22"/>
        </w:rPr>
        <w:t>……………………………………..</w:t>
      </w:r>
      <w:r w:rsidRPr="00380FBB">
        <w:rPr>
          <w:rFonts w:asciiTheme="majorHAnsi" w:hAnsiTheme="majorHAnsi" w:cstheme="majorHAnsi"/>
          <w:sz w:val="22"/>
          <w:szCs w:val="22"/>
        </w:rPr>
        <w:t xml:space="preserve">” </w:t>
      </w:r>
    </w:p>
    <w:p w14:paraId="28BAA720" w14:textId="77777777" w:rsidR="00380FBB" w:rsidRPr="00380FBB" w:rsidRDefault="00380FBB" w:rsidP="00A5223D">
      <w:pPr>
        <w:pStyle w:val="Akapitzlist"/>
        <w:numPr>
          <w:ilvl w:val="0"/>
          <w:numId w:val="66"/>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Gwarancja obejmuje swoim zakresem rzeczowym roboty budowlane, dostarczone wyposażenie, zainstalowane urządzenia i wykonane instalacje określone w Przedmiocie Umowy. Okres gwarancji jest jednakowy dla całego ww. zakresu rzeczowego. </w:t>
      </w:r>
    </w:p>
    <w:p w14:paraId="1BAA4620" w14:textId="5B918211" w:rsidR="00380FBB" w:rsidRPr="00380FBB" w:rsidRDefault="00380FBB" w:rsidP="00A5223D">
      <w:pPr>
        <w:pStyle w:val="Akapitzlist"/>
        <w:numPr>
          <w:ilvl w:val="0"/>
          <w:numId w:val="66"/>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Z tytułu gwarancji jakości Wykonawca ponosi odpowiedzialność za wszelkie wady lub usterki, </w:t>
      </w:r>
      <w:r w:rsidR="003F1D8E">
        <w:rPr>
          <w:rFonts w:asciiTheme="majorHAnsi" w:hAnsiTheme="majorHAnsi" w:cstheme="majorHAnsi"/>
        </w:rPr>
        <w:br/>
      </w:r>
      <w:r w:rsidRPr="00380FBB">
        <w:rPr>
          <w:rFonts w:asciiTheme="majorHAnsi" w:hAnsiTheme="majorHAnsi" w:cstheme="majorHAnsi"/>
        </w:rPr>
        <w:t xml:space="preserve">w szczególności zmniejszające wartość użytkową, techniczną lub jakościową Przedmiotu Umowy jako całości, jak również poszczególnych jego elementów. Wykonawca udziela Zamawiającemu gwarancji jakości na wykonane w ramach Przedmiotu Umowy roboty budowlane, dostarczone wyposażenie, zainstalowane urządzenia i wykonane instalacje. </w:t>
      </w:r>
    </w:p>
    <w:p w14:paraId="6E5108BF" w14:textId="7837BA16" w:rsidR="00380FBB" w:rsidRPr="00380FBB" w:rsidRDefault="00380FBB" w:rsidP="00A5223D">
      <w:pPr>
        <w:pStyle w:val="Akapitzlist"/>
        <w:numPr>
          <w:ilvl w:val="0"/>
          <w:numId w:val="66"/>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Wykonawca zobowiązuje się do wyrażenia zgody podmiotom trzecim na wniosek Zamawiającego, </w:t>
      </w:r>
      <w:r w:rsidR="003F1D8E">
        <w:rPr>
          <w:rFonts w:asciiTheme="majorHAnsi" w:hAnsiTheme="majorHAnsi" w:cstheme="majorHAnsi"/>
        </w:rPr>
        <w:br/>
      </w:r>
      <w:r w:rsidRPr="00380FBB">
        <w:rPr>
          <w:rFonts w:asciiTheme="majorHAnsi" w:hAnsiTheme="majorHAnsi" w:cstheme="majorHAnsi"/>
        </w:rPr>
        <w:t>na wykonanie niezbędnych robót budowlanych na terenie Przedmiotu Umowy (lub jego części) objętym gwarancją, z utrzymaniem warunków gwarancji na całym obiekcie przez Wykonawcę (Gwaranta).</w:t>
      </w:r>
    </w:p>
    <w:p w14:paraId="35C98066" w14:textId="77777777" w:rsidR="00380FBB" w:rsidRPr="00380FBB" w:rsidRDefault="00380FBB" w:rsidP="00A5223D">
      <w:pPr>
        <w:pStyle w:val="Akapitzlist"/>
        <w:numPr>
          <w:ilvl w:val="0"/>
          <w:numId w:val="66"/>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Wydając zgodę na prowadzenie robót na obiekcie objętym gwarancją Wykonawca (Gwarant): </w:t>
      </w:r>
    </w:p>
    <w:p w14:paraId="0E4F8A05" w14:textId="77777777" w:rsidR="00380FBB" w:rsidRPr="00380FBB" w:rsidRDefault="00380FBB" w:rsidP="00A5223D">
      <w:pPr>
        <w:pStyle w:val="Akapitzlist"/>
        <w:numPr>
          <w:ilvl w:val="0"/>
          <w:numId w:val="67"/>
        </w:numPr>
        <w:tabs>
          <w:tab w:val="left" w:pos="426"/>
        </w:tabs>
        <w:spacing w:line="276" w:lineRule="auto"/>
        <w:ind w:left="851"/>
        <w:jc w:val="both"/>
        <w:rPr>
          <w:rFonts w:asciiTheme="majorHAnsi" w:hAnsiTheme="majorHAnsi" w:cstheme="majorHAnsi"/>
        </w:rPr>
      </w:pPr>
      <w:r w:rsidRPr="00380FBB">
        <w:rPr>
          <w:rFonts w:asciiTheme="majorHAnsi" w:hAnsiTheme="majorHAnsi" w:cstheme="majorHAnsi"/>
        </w:rPr>
        <w:t>określi szczegółowe warunki prowadzenia tych robót i przywrócenia obiektu do poprzedniego stanu użyteczności oraz wymagane badania</w:t>
      </w:r>
    </w:p>
    <w:p w14:paraId="1C6EA7CD" w14:textId="77777777" w:rsidR="00380FBB" w:rsidRPr="00380FBB" w:rsidRDefault="00380FBB" w:rsidP="00A5223D">
      <w:pPr>
        <w:pStyle w:val="Akapitzlist"/>
        <w:numPr>
          <w:ilvl w:val="0"/>
          <w:numId w:val="67"/>
        </w:numPr>
        <w:tabs>
          <w:tab w:val="left" w:pos="426"/>
        </w:tabs>
        <w:spacing w:line="276" w:lineRule="auto"/>
        <w:ind w:left="851"/>
        <w:jc w:val="both"/>
        <w:rPr>
          <w:rFonts w:asciiTheme="majorHAnsi" w:hAnsiTheme="majorHAnsi" w:cstheme="majorHAnsi"/>
        </w:rPr>
      </w:pPr>
      <w:r w:rsidRPr="00380FBB">
        <w:rPr>
          <w:rFonts w:asciiTheme="majorHAnsi" w:hAnsiTheme="majorHAnsi" w:cstheme="majorHAnsi"/>
        </w:rPr>
        <w:t xml:space="preserve">wskaże osobę reprezentującą Wykonawcę robót (Gwaranta), która dokona weryfikacji i odbioru robót od podmiotu zewnętrznego. </w:t>
      </w:r>
    </w:p>
    <w:p w14:paraId="5C282FF9" w14:textId="0CEADE1F" w:rsidR="00380FBB" w:rsidRPr="00380FBB" w:rsidRDefault="00380FBB" w:rsidP="00A5223D">
      <w:pPr>
        <w:pStyle w:val="Akapitzlist"/>
        <w:numPr>
          <w:ilvl w:val="0"/>
          <w:numId w:val="66"/>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Wykonawca przekaże Użytkownikowi w dacie odbioru końcowego robót instrukcje eksploatacji </w:t>
      </w:r>
      <w:r w:rsidR="003F1D8E">
        <w:rPr>
          <w:rFonts w:asciiTheme="majorHAnsi" w:hAnsiTheme="majorHAnsi" w:cstheme="majorHAnsi"/>
        </w:rPr>
        <w:br/>
      </w:r>
      <w:r w:rsidRPr="00380FBB">
        <w:rPr>
          <w:rFonts w:asciiTheme="majorHAnsi" w:hAnsiTheme="majorHAnsi" w:cstheme="majorHAnsi"/>
        </w:rPr>
        <w:t xml:space="preserve">i bieżącej konserwacji wykonanych elementów i zamontowanych urządzeń. </w:t>
      </w:r>
    </w:p>
    <w:p w14:paraId="0CC54EC2" w14:textId="570FF848" w:rsidR="00380FBB" w:rsidRDefault="00380FBB" w:rsidP="00A5223D">
      <w:pPr>
        <w:pStyle w:val="Akapitzlist"/>
        <w:numPr>
          <w:ilvl w:val="0"/>
          <w:numId w:val="66"/>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Jeśli na zainstalowane, wykonanych zgodnie z Umową w ramach robót budowlanych: urządzenia, materiały budowlane, instalacje i wyposażenie, ich producent / dostawca udziela gwarancji dłuższej niż okres udzielonej przez Wykonawcę gwarancji, to w dacie zgłoszenia gotowości robót do odbioru końcowego, Wykonawca przekaże Zamawiającemu stosowne dokumenty dotyczące tych gwarancji, uprawniające do korzystania z roszczeń wynikających z takiej odrębnej gwarancji producenta / dostawcy. </w:t>
      </w:r>
    </w:p>
    <w:p w14:paraId="1AB4BD6C" w14:textId="77777777" w:rsidR="00DE1BE6" w:rsidRPr="00380FBB" w:rsidRDefault="00DE1BE6" w:rsidP="00DE1BE6">
      <w:pPr>
        <w:pStyle w:val="Akapitzlist"/>
        <w:tabs>
          <w:tab w:val="left" w:pos="426"/>
        </w:tabs>
        <w:spacing w:line="276" w:lineRule="auto"/>
        <w:ind w:left="426"/>
        <w:jc w:val="both"/>
        <w:rPr>
          <w:rFonts w:asciiTheme="majorHAnsi" w:hAnsiTheme="majorHAnsi" w:cstheme="majorHAnsi"/>
        </w:rPr>
      </w:pPr>
    </w:p>
    <w:p w14:paraId="086B2027" w14:textId="77777777" w:rsidR="00380FBB" w:rsidRPr="003F1D8E" w:rsidRDefault="00380FBB" w:rsidP="003F1D8E">
      <w:pPr>
        <w:pStyle w:val="Akapitzlist"/>
        <w:tabs>
          <w:tab w:val="left" w:pos="426"/>
        </w:tabs>
        <w:spacing w:line="276" w:lineRule="auto"/>
        <w:ind w:left="426"/>
        <w:jc w:val="center"/>
        <w:rPr>
          <w:rFonts w:asciiTheme="majorHAnsi" w:hAnsiTheme="majorHAnsi" w:cstheme="majorHAnsi"/>
          <w:b/>
          <w:bCs/>
        </w:rPr>
      </w:pPr>
      <w:r w:rsidRPr="003F1D8E">
        <w:rPr>
          <w:rFonts w:asciiTheme="majorHAnsi" w:hAnsiTheme="majorHAnsi" w:cstheme="majorHAnsi"/>
          <w:b/>
          <w:bCs/>
        </w:rPr>
        <w:lastRenderedPageBreak/>
        <w:t>§ 2</w:t>
      </w:r>
    </w:p>
    <w:p w14:paraId="10BD2A13" w14:textId="77777777" w:rsidR="00380FBB" w:rsidRPr="00380FBB" w:rsidRDefault="00380FBB" w:rsidP="00A5223D">
      <w:pPr>
        <w:pStyle w:val="Akapitzlist"/>
        <w:numPr>
          <w:ilvl w:val="0"/>
          <w:numId w:val="68"/>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Czas trwania gwarancji jakości na wykonane na podstawie Umowy roboty budowlane, zastosowane materiały, urządzenia oraz wyposażenie wynosi …… miesięcy od daty podpisania protokołu odbioru końcowego robót budowlanych przez Zamawiającego. </w:t>
      </w:r>
    </w:p>
    <w:p w14:paraId="4403CD54" w14:textId="200E3250" w:rsidR="00380FBB" w:rsidRPr="00380FBB" w:rsidRDefault="00380FBB" w:rsidP="00A5223D">
      <w:pPr>
        <w:pStyle w:val="Akapitzlist"/>
        <w:numPr>
          <w:ilvl w:val="0"/>
          <w:numId w:val="68"/>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Zamawiający może dochodzić roszczeń z tytułu gwarancji po terminie wskazanym w ust.</w:t>
      </w:r>
      <w:r w:rsidR="00BB1B35">
        <w:rPr>
          <w:rFonts w:asciiTheme="majorHAnsi" w:hAnsiTheme="majorHAnsi" w:cstheme="majorHAnsi"/>
        </w:rPr>
        <w:t xml:space="preserve"> </w:t>
      </w:r>
      <w:r w:rsidRPr="00380FBB">
        <w:rPr>
          <w:rFonts w:asciiTheme="majorHAnsi" w:hAnsiTheme="majorHAnsi" w:cstheme="majorHAnsi"/>
        </w:rPr>
        <w:t>1 niniejszego paragrafu, jeżeli zgłosił wady przed jego upływem.</w:t>
      </w:r>
    </w:p>
    <w:p w14:paraId="60E8F2B8" w14:textId="2958161E" w:rsidR="00380FBB" w:rsidRPr="00380FBB" w:rsidRDefault="00380FBB" w:rsidP="00A5223D">
      <w:pPr>
        <w:pStyle w:val="Akapitzlist"/>
        <w:numPr>
          <w:ilvl w:val="0"/>
          <w:numId w:val="68"/>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W okresie gwarancji Wykonawca zobowiązany jest do nieodpłatnego usuwania wad ujawnionych </w:t>
      </w:r>
      <w:r w:rsidR="003F1D8E">
        <w:rPr>
          <w:rFonts w:asciiTheme="majorHAnsi" w:hAnsiTheme="majorHAnsi" w:cstheme="majorHAnsi"/>
        </w:rPr>
        <w:br/>
      </w:r>
      <w:r w:rsidRPr="00380FBB">
        <w:rPr>
          <w:rFonts w:asciiTheme="majorHAnsi" w:hAnsiTheme="majorHAnsi" w:cstheme="majorHAnsi"/>
        </w:rPr>
        <w:t xml:space="preserve">po podpisaniu protokołu odbioru końcowego robót budowlanych. </w:t>
      </w:r>
    </w:p>
    <w:p w14:paraId="1B42A8A9" w14:textId="77777777" w:rsidR="00380FBB" w:rsidRPr="00380FBB" w:rsidRDefault="00380FBB" w:rsidP="00380FBB">
      <w:pPr>
        <w:spacing w:before="240"/>
        <w:jc w:val="center"/>
        <w:rPr>
          <w:rFonts w:asciiTheme="majorHAnsi" w:hAnsiTheme="majorHAnsi" w:cstheme="majorHAnsi"/>
          <w:b/>
          <w:bCs w:val="0"/>
          <w:sz w:val="22"/>
          <w:szCs w:val="22"/>
        </w:rPr>
      </w:pPr>
      <w:r w:rsidRPr="00380FBB">
        <w:rPr>
          <w:rFonts w:asciiTheme="majorHAnsi" w:hAnsiTheme="majorHAnsi" w:cstheme="majorHAnsi"/>
          <w:b/>
          <w:sz w:val="22"/>
          <w:szCs w:val="22"/>
        </w:rPr>
        <w:t>§ 3</w:t>
      </w:r>
    </w:p>
    <w:p w14:paraId="674D0BB9" w14:textId="335541FC" w:rsidR="00380FBB" w:rsidRPr="00380FBB" w:rsidRDefault="00380FBB" w:rsidP="00A5223D">
      <w:pPr>
        <w:pStyle w:val="Akapitzlist"/>
        <w:numPr>
          <w:ilvl w:val="0"/>
          <w:numId w:val="69"/>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Komisyjne przeglądy gwarancyjne odbywać się będą w okresie obowiązywania gwarancji </w:t>
      </w:r>
      <w:r w:rsidR="003F1D8E">
        <w:rPr>
          <w:rFonts w:asciiTheme="majorHAnsi" w:hAnsiTheme="majorHAnsi" w:cstheme="majorHAnsi"/>
        </w:rPr>
        <w:br/>
      </w:r>
      <w:r w:rsidRPr="00380FBB">
        <w:rPr>
          <w:rFonts w:asciiTheme="majorHAnsi" w:hAnsiTheme="majorHAnsi" w:cstheme="majorHAnsi"/>
        </w:rPr>
        <w:t xml:space="preserve">co 12 miesięcy. </w:t>
      </w:r>
    </w:p>
    <w:p w14:paraId="11C7981E" w14:textId="68D12627" w:rsidR="00380FBB" w:rsidRPr="00380FBB" w:rsidRDefault="00380FBB" w:rsidP="00A5223D">
      <w:pPr>
        <w:pStyle w:val="Akapitzlist"/>
        <w:numPr>
          <w:ilvl w:val="0"/>
          <w:numId w:val="69"/>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Termin i miejsce dokonania przeglądu gwarancyjnego wyznacza Zamawiający, zawiadamiając </w:t>
      </w:r>
      <w:r w:rsidR="003F1D8E">
        <w:rPr>
          <w:rFonts w:asciiTheme="majorHAnsi" w:hAnsiTheme="majorHAnsi" w:cstheme="majorHAnsi"/>
        </w:rPr>
        <w:br/>
      </w:r>
      <w:r w:rsidRPr="00380FBB">
        <w:rPr>
          <w:rFonts w:asciiTheme="majorHAnsi" w:hAnsiTheme="majorHAnsi" w:cstheme="majorHAnsi"/>
        </w:rPr>
        <w:t xml:space="preserve">o nim Wykonawcę na piśmie, z co najmniej 14 – dniowym wyprzedzeniem. </w:t>
      </w:r>
    </w:p>
    <w:p w14:paraId="31237D8F" w14:textId="77777777" w:rsidR="00380FBB" w:rsidRPr="00380FBB" w:rsidRDefault="00380FBB" w:rsidP="00A5223D">
      <w:pPr>
        <w:pStyle w:val="Akapitzlist"/>
        <w:numPr>
          <w:ilvl w:val="0"/>
          <w:numId w:val="69"/>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Jeżeli Wykonawca został prawidłowo zawiadomiony o terminie i miejscu dokonania przeglądu gwarancyjnego, niestawienie się jego przedstawicieli nie będzie wywoływało żadnych ujemnych skutków dla ważności i skuteczności ustaleń dokonanych w czasie przeglądu. </w:t>
      </w:r>
    </w:p>
    <w:p w14:paraId="39949571" w14:textId="77777777" w:rsidR="00380FBB" w:rsidRPr="00380FBB" w:rsidRDefault="00380FBB" w:rsidP="00A5223D">
      <w:pPr>
        <w:pStyle w:val="Akapitzlist"/>
        <w:numPr>
          <w:ilvl w:val="0"/>
          <w:numId w:val="69"/>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Z każdego przeglądu gwarancyjnego sporządza się szczegółowy protokół przeglądu gwarancyjnego. </w:t>
      </w:r>
    </w:p>
    <w:p w14:paraId="1435D643" w14:textId="77777777" w:rsidR="00380FBB" w:rsidRPr="00380FBB" w:rsidRDefault="00380FBB" w:rsidP="00380FBB">
      <w:pPr>
        <w:spacing w:before="240"/>
        <w:jc w:val="center"/>
        <w:rPr>
          <w:rFonts w:asciiTheme="majorHAnsi" w:hAnsiTheme="majorHAnsi" w:cstheme="majorHAnsi"/>
          <w:b/>
          <w:bCs w:val="0"/>
          <w:sz w:val="22"/>
          <w:szCs w:val="22"/>
        </w:rPr>
      </w:pPr>
      <w:r w:rsidRPr="00380FBB">
        <w:rPr>
          <w:rFonts w:asciiTheme="majorHAnsi" w:hAnsiTheme="majorHAnsi" w:cstheme="majorHAnsi"/>
          <w:b/>
          <w:sz w:val="22"/>
          <w:szCs w:val="22"/>
        </w:rPr>
        <w:t>§ 4</w:t>
      </w:r>
    </w:p>
    <w:p w14:paraId="70698361" w14:textId="77777777" w:rsidR="00380FBB" w:rsidRPr="00380FBB" w:rsidRDefault="00380FBB" w:rsidP="00A5223D">
      <w:pPr>
        <w:pStyle w:val="Akapitzlist"/>
        <w:numPr>
          <w:ilvl w:val="0"/>
          <w:numId w:val="70"/>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W przypadku ujawnienia wady, Wykonawca zobowiązuje się do usunięcia zgłoszonych przez Zamawiającego wad lub usterek w terminie 14 dni kalendarzowych od daty zgłoszenia, a wad szczególnie uciążliwych, w tym awarii urządzeń i instalacji lub wad i usterek stwarzających zagrożenie dla zdrowia i życia osób korzystających z Przedmiotu Umowy – w ciągu 24 godzin od daty zgłoszenia. Zamawiający dokona zawiadomienia Wykonawcy na piśmie, faksem, e-mailem, równocześnie wzywając go do usunięcia ujawnionej wady. </w:t>
      </w:r>
    </w:p>
    <w:p w14:paraId="1AE2258A" w14:textId="77777777" w:rsidR="00380FBB" w:rsidRPr="00380FBB" w:rsidRDefault="00380FBB" w:rsidP="00A5223D">
      <w:pPr>
        <w:pStyle w:val="Akapitzlist"/>
        <w:numPr>
          <w:ilvl w:val="0"/>
          <w:numId w:val="70"/>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Usuwanie wad będzie następować poprzez naprawę (w szczególności poprawienie wadliwie wykonanych robót, naprawę urządzeń, instalacji, wyposażenia) lub wymianę (w szczególności wymianę użytych wadliwych materiałów, urządzeń, wyposażenia), w zależności od decyzji Zamawiającego, usprawiedliwionej charakterem wady. </w:t>
      </w:r>
    </w:p>
    <w:p w14:paraId="70C6D800" w14:textId="77777777" w:rsidR="00380FBB" w:rsidRPr="00380FBB" w:rsidRDefault="00380FBB" w:rsidP="00A5223D">
      <w:pPr>
        <w:pStyle w:val="Akapitzlist"/>
        <w:numPr>
          <w:ilvl w:val="0"/>
          <w:numId w:val="70"/>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Usunięcie wad powinno być stwierdzone protokolarnie. Protokół będzie potwierdzał datę rzeczywistego usunięcia wady. </w:t>
      </w:r>
    </w:p>
    <w:p w14:paraId="17597309" w14:textId="77777777" w:rsidR="00380FBB" w:rsidRPr="00380FBB" w:rsidRDefault="00380FBB" w:rsidP="00A5223D">
      <w:pPr>
        <w:pStyle w:val="Akapitzlist"/>
        <w:numPr>
          <w:ilvl w:val="0"/>
          <w:numId w:val="70"/>
        </w:numPr>
        <w:tabs>
          <w:tab w:val="left" w:pos="426"/>
        </w:tabs>
        <w:spacing w:line="276" w:lineRule="auto"/>
        <w:ind w:left="426" w:hanging="437"/>
        <w:jc w:val="both"/>
        <w:rPr>
          <w:rFonts w:asciiTheme="majorHAnsi" w:hAnsiTheme="majorHAnsi" w:cstheme="majorHAnsi"/>
        </w:rPr>
      </w:pPr>
      <w:r w:rsidRPr="003F1D8E">
        <w:rPr>
          <w:rFonts w:asciiTheme="majorHAnsi" w:hAnsiTheme="majorHAnsi" w:cstheme="majorHAnsi"/>
        </w:rPr>
        <w:t>Okres gwarancji ulegnie wydłużeniu o czas usuwania wad. Wykonawca odpowiada za wady wykryte i zgłoszone w okresie gwarancji, również po jego zakończeniu.</w:t>
      </w:r>
    </w:p>
    <w:p w14:paraId="5D9EDDA2" w14:textId="77777777" w:rsidR="00380FBB" w:rsidRPr="003F1D8E" w:rsidRDefault="00380FBB" w:rsidP="00A5223D">
      <w:pPr>
        <w:pStyle w:val="Akapitzlist"/>
        <w:numPr>
          <w:ilvl w:val="0"/>
          <w:numId w:val="70"/>
        </w:numPr>
        <w:tabs>
          <w:tab w:val="left" w:pos="426"/>
        </w:tabs>
        <w:spacing w:line="276" w:lineRule="auto"/>
        <w:ind w:left="426" w:hanging="437"/>
        <w:jc w:val="both"/>
        <w:rPr>
          <w:rFonts w:asciiTheme="majorHAnsi" w:hAnsiTheme="majorHAnsi" w:cstheme="majorHAnsi"/>
        </w:rPr>
      </w:pPr>
      <w:r w:rsidRPr="003F1D8E">
        <w:rPr>
          <w:rFonts w:asciiTheme="majorHAnsi" w:hAnsiTheme="majorHAnsi" w:cstheme="majorHAnsi"/>
        </w:rPr>
        <w:t>Jeżeli Wykonawca w wyznaczonym terminie nie usunie wad i / lub usterek ujawnionych w okresie gwarancji jakości, Zamawiający może je usunąć we własnym zakresie na koszt i ryzyko Wykonawcy, nie tracąc przy tym uprawnień pochodzących z udzielonej przez Wykonawcę gwarancji jakości oraz zachowując prawo do żądania zastrzeżonych w Umowie kar umownych i odszkodowania uzupełniającego. Wykonawca jest zobowiązany do zwrotu tych kosztów Zamawiającemu w terminie 30 dni od daty otrzymania wezwania do zapłaty lub noty obciążeniowej / faktury.</w:t>
      </w:r>
    </w:p>
    <w:p w14:paraId="32A986FD" w14:textId="77777777" w:rsidR="00380FBB" w:rsidRPr="00380FBB" w:rsidRDefault="00380FBB" w:rsidP="00A5223D">
      <w:pPr>
        <w:pStyle w:val="Akapitzlist"/>
        <w:numPr>
          <w:ilvl w:val="0"/>
          <w:numId w:val="70"/>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Wykonawca jest odpowiedzialny za wszelkie szkody, które spowodował w czasie prac przy usuwaniu wad. </w:t>
      </w:r>
    </w:p>
    <w:p w14:paraId="2CAC6A68" w14:textId="77777777" w:rsidR="00380FBB" w:rsidRPr="00380FBB" w:rsidRDefault="00380FBB" w:rsidP="00A5223D">
      <w:pPr>
        <w:pStyle w:val="Akapitzlist"/>
        <w:numPr>
          <w:ilvl w:val="0"/>
          <w:numId w:val="70"/>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lastRenderedPageBreak/>
        <w:t xml:space="preserve">Wykonawca jest zobowiązany do nieodpłatnego usunięcia wszystkich wad w przypadku, gdy wada elementu obiektu objętego gwarancją spowodowała uszkodzenie elementu obiektu nieobjętego gwarancją. </w:t>
      </w:r>
    </w:p>
    <w:p w14:paraId="6D7AF118" w14:textId="77777777" w:rsidR="00380FBB" w:rsidRPr="00380FBB" w:rsidRDefault="00380FBB" w:rsidP="00380FBB">
      <w:pPr>
        <w:spacing w:before="240"/>
        <w:jc w:val="center"/>
        <w:rPr>
          <w:rFonts w:asciiTheme="majorHAnsi" w:hAnsiTheme="majorHAnsi" w:cstheme="majorHAnsi"/>
          <w:b/>
          <w:bCs w:val="0"/>
          <w:sz w:val="22"/>
          <w:szCs w:val="22"/>
        </w:rPr>
      </w:pPr>
      <w:r w:rsidRPr="00380FBB">
        <w:rPr>
          <w:rFonts w:asciiTheme="majorHAnsi" w:hAnsiTheme="majorHAnsi" w:cstheme="majorHAnsi"/>
          <w:b/>
          <w:sz w:val="22"/>
          <w:szCs w:val="22"/>
        </w:rPr>
        <w:t>§ 5</w:t>
      </w:r>
    </w:p>
    <w:p w14:paraId="20801357" w14:textId="77777777" w:rsidR="00380FBB" w:rsidRPr="003F1D8E" w:rsidRDefault="00380FBB" w:rsidP="00A5223D">
      <w:pPr>
        <w:pStyle w:val="Akapitzlist"/>
        <w:numPr>
          <w:ilvl w:val="0"/>
          <w:numId w:val="71"/>
        </w:numPr>
        <w:tabs>
          <w:tab w:val="left" w:pos="426"/>
        </w:tabs>
        <w:spacing w:line="276" w:lineRule="auto"/>
        <w:ind w:left="426" w:hanging="437"/>
        <w:jc w:val="both"/>
        <w:rPr>
          <w:rFonts w:asciiTheme="majorHAnsi" w:hAnsiTheme="majorHAnsi" w:cstheme="majorHAnsi"/>
        </w:rPr>
      </w:pPr>
      <w:r w:rsidRPr="003F1D8E">
        <w:rPr>
          <w:rFonts w:asciiTheme="majorHAnsi" w:hAnsiTheme="majorHAnsi" w:cstheme="majorHAnsi"/>
        </w:rPr>
        <w:t>Nie podlegają uprawnieniom z tytułu gwarancji wady i usterki powstałe na skutek:</w:t>
      </w:r>
    </w:p>
    <w:p w14:paraId="6C72C08D" w14:textId="05DAE92E" w:rsidR="00380FBB" w:rsidRPr="00380FBB" w:rsidRDefault="00380FBB" w:rsidP="00A5223D">
      <w:pPr>
        <w:pStyle w:val="Akapitzlist"/>
        <w:numPr>
          <w:ilvl w:val="0"/>
          <w:numId w:val="72"/>
        </w:numPr>
        <w:tabs>
          <w:tab w:val="left" w:pos="426"/>
        </w:tabs>
        <w:spacing w:line="276" w:lineRule="auto"/>
        <w:ind w:left="851"/>
        <w:jc w:val="both"/>
        <w:rPr>
          <w:rFonts w:asciiTheme="majorHAnsi" w:hAnsiTheme="majorHAnsi" w:cstheme="majorHAnsi"/>
        </w:rPr>
      </w:pPr>
      <w:r w:rsidRPr="00380FBB">
        <w:rPr>
          <w:rFonts w:asciiTheme="majorHAnsi" w:hAnsiTheme="majorHAnsi" w:cstheme="majorHAnsi"/>
        </w:rPr>
        <w:t>działania siły wyższej</w:t>
      </w:r>
      <w:r w:rsidR="00C56EEF" w:rsidRPr="00C56EEF">
        <w:t xml:space="preserve"> </w:t>
      </w:r>
      <w:r w:rsidR="00C56EEF" w:rsidRPr="00C56EEF">
        <w:rPr>
          <w:rFonts w:asciiTheme="majorHAnsi" w:hAnsiTheme="majorHAnsi" w:cstheme="majorHAnsi"/>
        </w:rPr>
        <w:t>albo wyłącznie z winy Zamawiającego lub osoby trzeciej, za którą nie ponosi on odpowiedzialności</w:t>
      </w:r>
      <w:r w:rsidR="00C56EEF">
        <w:rPr>
          <w:rFonts w:asciiTheme="majorHAnsi" w:hAnsiTheme="majorHAnsi" w:cstheme="majorHAnsi"/>
        </w:rPr>
        <w:t xml:space="preserve"> </w:t>
      </w:r>
      <w:r w:rsidRPr="00380FBB">
        <w:rPr>
          <w:rFonts w:asciiTheme="majorHAnsi" w:hAnsiTheme="majorHAnsi" w:cstheme="majorHAnsi"/>
        </w:rPr>
        <w:t>;</w:t>
      </w:r>
    </w:p>
    <w:p w14:paraId="0951DA29" w14:textId="686AB0C7" w:rsidR="00380FBB" w:rsidRDefault="00380FBB" w:rsidP="00A5223D">
      <w:pPr>
        <w:pStyle w:val="Akapitzlist"/>
        <w:numPr>
          <w:ilvl w:val="0"/>
          <w:numId w:val="72"/>
        </w:numPr>
        <w:tabs>
          <w:tab w:val="left" w:pos="426"/>
        </w:tabs>
        <w:spacing w:line="276" w:lineRule="auto"/>
        <w:ind w:left="851"/>
        <w:jc w:val="both"/>
        <w:rPr>
          <w:rFonts w:asciiTheme="majorHAnsi" w:hAnsiTheme="majorHAnsi" w:cstheme="majorHAnsi"/>
        </w:rPr>
      </w:pPr>
      <w:r w:rsidRPr="00380FBB">
        <w:rPr>
          <w:rFonts w:asciiTheme="majorHAnsi" w:hAnsiTheme="majorHAnsi" w:cstheme="majorHAnsi"/>
        </w:rPr>
        <w:t xml:space="preserve">wyłącznej winy Zamawiającego, w tym uszkodzeń mechanicznych oraz wynikających </w:t>
      </w:r>
      <w:r w:rsidR="00C56EEF">
        <w:rPr>
          <w:rFonts w:asciiTheme="majorHAnsi" w:hAnsiTheme="majorHAnsi" w:cstheme="majorHAnsi"/>
        </w:rPr>
        <w:br/>
      </w:r>
      <w:r w:rsidRPr="00380FBB">
        <w:rPr>
          <w:rFonts w:asciiTheme="majorHAnsi" w:hAnsiTheme="majorHAnsi" w:cstheme="majorHAnsi"/>
        </w:rPr>
        <w:t>z eksploatacji i konserwacji obiektu oraz urządzeń w sposób niezgodny z przewidzianymi zasadami</w:t>
      </w:r>
      <w:r w:rsidR="00C56EEF">
        <w:rPr>
          <w:rFonts w:asciiTheme="majorHAnsi" w:hAnsiTheme="majorHAnsi" w:cstheme="majorHAnsi"/>
        </w:rPr>
        <w:t xml:space="preserve"> eksploatacji</w:t>
      </w:r>
      <w:r w:rsidRPr="00380FBB">
        <w:rPr>
          <w:rFonts w:asciiTheme="majorHAnsi" w:hAnsiTheme="majorHAnsi" w:cstheme="majorHAnsi"/>
        </w:rPr>
        <w:t>.</w:t>
      </w:r>
    </w:p>
    <w:p w14:paraId="242B10F7" w14:textId="77777777" w:rsidR="00380FBB" w:rsidRPr="00380FBB" w:rsidRDefault="00380FBB" w:rsidP="00A5223D">
      <w:pPr>
        <w:pStyle w:val="Akapitzlist"/>
        <w:numPr>
          <w:ilvl w:val="0"/>
          <w:numId w:val="71"/>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Udzielenie niniejszej gwarancji pozostaje bez wpływu na uprawnienia Zamawiającego wynikające z rękojmi uregulowanej w Kodeksie cywilnym.</w:t>
      </w:r>
    </w:p>
    <w:p w14:paraId="2336A4CE" w14:textId="08C96771" w:rsidR="00380FBB" w:rsidRPr="00380FBB" w:rsidRDefault="00380FBB" w:rsidP="00A5223D">
      <w:pPr>
        <w:pStyle w:val="Akapitzlist"/>
        <w:numPr>
          <w:ilvl w:val="0"/>
          <w:numId w:val="71"/>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W sprawach nieuregulowanych niniejszą kartą gwarancyjną zastosowanie mają odpowiednie przepisy prawa polskiego, w szczególności Kodeksu cywilnego. </w:t>
      </w:r>
    </w:p>
    <w:p w14:paraId="025D3AD9" w14:textId="77777777" w:rsidR="00380FBB" w:rsidRPr="00380FBB" w:rsidRDefault="00380FBB" w:rsidP="00A5223D">
      <w:pPr>
        <w:pStyle w:val="Akapitzlist"/>
        <w:numPr>
          <w:ilvl w:val="0"/>
          <w:numId w:val="71"/>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W przypadku przeniesienia własności Przedmiotu Umowy w okresie trwania gwarancji na osobę trzecią, uprawnienia wynikające z gwarancji przechodzą na Nabywcę. </w:t>
      </w:r>
    </w:p>
    <w:p w14:paraId="4DA7394C" w14:textId="77777777" w:rsidR="00380FBB" w:rsidRPr="00380FBB" w:rsidRDefault="00380FBB" w:rsidP="00A5223D">
      <w:pPr>
        <w:pStyle w:val="Akapitzlist"/>
        <w:numPr>
          <w:ilvl w:val="0"/>
          <w:numId w:val="71"/>
        </w:numPr>
        <w:tabs>
          <w:tab w:val="left" w:pos="426"/>
        </w:tabs>
        <w:spacing w:line="276" w:lineRule="auto"/>
        <w:ind w:left="426" w:hanging="437"/>
        <w:jc w:val="both"/>
        <w:rPr>
          <w:rFonts w:asciiTheme="majorHAnsi" w:hAnsiTheme="majorHAnsi" w:cstheme="majorHAnsi"/>
        </w:rPr>
      </w:pPr>
      <w:r w:rsidRPr="00380FBB">
        <w:rPr>
          <w:rFonts w:asciiTheme="majorHAnsi" w:hAnsiTheme="majorHAnsi" w:cstheme="majorHAnsi"/>
        </w:rPr>
        <w:t xml:space="preserve">Wszelkie zmiany karty gwarancyjnej wymagają formy pisemnej pod rygorem nieważności. </w:t>
      </w:r>
    </w:p>
    <w:p w14:paraId="234E07BC" w14:textId="77777777" w:rsidR="00380FBB" w:rsidRPr="00380FBB" w:rsidRDefault="00380FBB" w:rsidP="00A5223D">
      <w:pPr>
        <w:pStyle w:val="Akapitzlist"/>
        <w:numPr>
          <w:ilvl w:val="0"/>
          <w:numId w:val="71"/>
        </w:numPr>
        <w:tabs>
          <w:tab w:val="left" w:pos="426"/>
        </w:tabs>
        <w:spacing w:line="276" w:lineRule="auto"/>
        <w:ind w:left="426" w:hanging="437"/>
        <w:jc w:val="both"/>
        <w:rPr>
          <w:rFonts w:asciiTheme="majorHAnsi" w:hAnsiTheme="majorHAnsi" w:cstheme="majorHAnsi"/>
        </w:rPr>
      </w:pPr>
      <w:r w:rsidRPr="003F1D8E">
        <w:rPr>
          <w:rFonts w:asciiTheme="majorHAnsi" w:hAnsiTheme="majorHAnsi" w:cstheme="majorHAnsi"/>
        </w:rPr>
        <w:t xml:space="preserve">Po upływie okresu obowiązywania gwarancji jakości, Zamawiający i Wykonawca podpiszą protokół odbioru pogwarancyjnego, który będzie stwierdzał wykonanie przez Wykonawcę warunków umowy oraz, że jakiekolwiek zgłoszone przez Zamawiającego nieprawidłowości w odniesieniu do Przedmiotu Umowy zostały uwzględnione przez Wykonawcę i usunięte. </w:t>
      </w:r>
    </w:p>
    <w:p w14:paraId="038B69BA" w14:textId="77777777" w:rsidR="00380FBB" w:rsidRPr="00380FBB" w:rsidRDefault="00380FBB" w:rsidP="00380FBB">
      <w:pPr>
        <w:pStyle w:val="Akapitzlist"/>
        <w:spacing w:before="480" w:line="240" w:lineRule="auto"/>
        <w:ind w:left="425"/>
        <w:contextualSpacing w:val="0"/>
        <w:jc w:val="both"/>
        <w:rPr>
          <w:rFonts w:asciiTheme="majorHAnsi" w:hAnsiTheme="majorHAnsi" w:cstheme="majorHAnsi"/>
        </w:rPr>
      </w:pPr>
      <w:r w:rsidRPr="00380FBB">
        <w:rPr>
          <w:rFonts w:asciiTheme="majorHAnsi" w:hAnsiTheme="majorHAnsi" w:cstheme="majorHAnsi"/>
        </w:rPr>
        <w:t xml:space="preserve">Gwarancji udzielił: </w:t>
      </w:r>
    </w:p>
    <w:p w14:paraId="1663C16A" w14:textId="77777777" w:rsidR="00380FBB" w:rsidRPr="00380FBB" w:rsidRDefault="00380FBB" w:rsidP="00380FBB">
      <w:pPr>
        <w:pStyle w:val="Akapitzlist"/>
        <w:spacing w:before="120" w:line="240" w:lineRule="auto"/>
        <w:ind w:left="425"/>
        <w:contextualSpacing w:val="0"/>
        <w:jc w:val="both"/>
        <w:rPr>
          <w:rFonts w:asciiTheme="majorHAnsi" w:hAnsiTheme="majorHAnsi" w:cstheme="majorHAnsi"/>
        </w:rPr>
      </w:pPr>
    </w:p>
    <w:p w14:paraId="0BFFC5DE" w14:textId="77777777" w:rsidR="00380FBB" w:rsidRPr="00380FBB" w:rsidRDefault="00380FBB" w:rsidP="00380FBB">
      <w:pPr>
        <w:pStyle w:val="Akapitzlist"/>
        <w:spacing w:before="120" w:line="240" w:lineRule="auto"/>
        <w:ind w:left="425"/>
        <w:contextualSpacing w:val="0"/>
        <w:jc w:val="both"/>
        <w:rPr>
          <w:rFonts w:asciiTheme="majorHAnsi" w:hAnsiTheme="majorHAnsi" w:cstheme="majorHAnsi"/>
        </w:rPr>
      </w:pPr>
    </w:p>
    <w:p w14:paraId="6E569EA0" w14:textId="77777777" w:rsidR="00380FBB" w:rsidRPr="00380FBB" w:rsidRDefault="00380FBB" w:rsidP="00380FBB">
      <w:pPr>
        <w:jc w:val="both"/>
        <w:rPr>
          <w:rFonts w:asciiTheme="majorHAnsi" w:hAnsiTheme="majorHAnsi" w:cstheme="majorHAnsi"/>
          <w:sz w:val="22"/>
          <w:szCs w:val="22"/>
        </w:rPr>
      </w:pPr>
    </w:p>
    <w:p w14:paraId="0C105D2F" w14:textId="77777777" w:rsidR="00380FBB" w:rsidRPr="00380FBB" w:rsidRDefault="00380FBB" w:rsidP="00380FBB">
      <w:pPr>
        <w:ind w:left="426"/>
        <w:jc w:val="both"/>
        <w:rPr>
          <w:rFonts w:asciiTheme="majorHAnsi" w:hAnsiTheme="majorHAnsi" w:cstheme="majorHAnsi"/>
          <w:sz w:val="22"/>
          <w:szCs w:val="22"/>
        </w:rPr>
      </w:pPr>
      <w:r w:rsidRPr="00380FBB">
        <w:rPr>
          <w:rFonts w:asciiTheme="majorHAnsi" w:hAnsiTheme="majorHAnsi" w:cstheme="majorHAnsi"/>
          <w:sz w:val="22"/>
          <w:szCs w:val="22"/>
        </w:rPr>
        <w:t xml:space="preserve">….................................................... </w:t>
      </w:r>
    </w:p>
    <w:p w14:paraId="6AD38DB1" w14:textId="77777777" w:rsidR="00380FBB" w:rsidRPr="00380FBB" w:rsidRDefault="00380FBB" w:rsidP="00380FBB">
      <w:pPr>
        <w:spacing w:before="240"/>
        <w:ind w:left="425"/>
        <w:jc w:val="both"/>
        <w:rPr>
          <w:rFonts w:asciiTheme="majorHAnsi" w:hAnsiTheme="majorHAnsi" w:cstheme="majorHAnsi"/>
          <w:sz w:val="22"/>
          <w:szCs w:val="22"/>
        </w:rPr>
      </w:pPr>
      <w:r w:rsidRPr="00380FBB">
        <w:rPr>
          <w:rFonts w:asciiTheme="majorHAnsi" w:hAnsiTheme="majorHAnsi" w:cstheme="majorHAnsi"/>
          <w:sz w:val="22"/>
          <w:szCs w:val="22"/>
        </w:rPr>
        <w:t xml:space="preserve">WYKONAWCA (JAKO GWARANT) </w:t>
      </w:r>
    </w:p>
    <w:bookmarkEnd w:id="2"/>
    <w:p w14:paraId="4C46DAFF" w14:textId="77777777" w:rsidR="00380FBB" w:rsidRPr="00380FBB" w:rsidRDefault="00380FBB" w:rsidP="00406570">
      <w:pPr>
        <w:rPr>
          <w:rFonts w:asciiTheme="majorHAnsi" w:hAnsiTheme="majorHAnsi" w:cstheme="majorHAnsi"/>
          <w:sz w:val="22"/>
          <w:szCs w:val="22"/>
        </w:rPr>
      </w:pPr>
    </w:p>
    <w:sectPr w:rsidR="00380FBB" w:rsidRPr="00380FBB" w:rsidSect="00CA29CA">
      <w:headerReference w:type="default" r:id="rId11"/>
      <w:footerReference w:type="default" r:id="rId12"/>
      <w:headerReference w:type="first" r:id="rId13"/>
      <w:footerReference w:type="first" r:id="rId14"/>
      <w:pgSz w:w="11900" w:h="16840"/>
      <w:pgMar w:top="1702"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AC4D" w14:textId="77777777" w:rsidR="00720FED" w:rsidRDefault="00720FED" w:rsidP="001320DB">
      <w:r>
        <w:separator/>
      </w:r>
    </w:p>
  </w:endnote>
  <w:endnote w:type="continuationSeparator" w:id="0">
    <w:p w14:paraId="4A57EC77" w14:textId="77777777" w:rsidR="00720FED" w:rsidRDefault="00720FED"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4559C8" w:rsidRPr="00CE5AD6" w:rsidRDefault="004559C8"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1353A8B5" w:rsidR="004559C8" w:rsidRPr="00021A41" w:rsidRDefault="004559C8" w:rsidP="009653DC">
    <w:pPr>
      <w:pStyle w:val="Stopka"/>
      <w:tabs>
        <w:tab w:val="left" w:pos="3969"/>
      </w:tabs>
      <w:ind w:left="-510" w:right="-397"/>
      <w:rPr>
        <w:rFonts w:asciiTheme="majorHAnsi" w:hAnsiTheme="majorHAnsi" w:cstheme="majorHAnsi"/>
        <w:sz w:val="18"/>
        <w:szCs w:val="18"/>
      </w:rPr>
    </w:pPr>
    <w:r w:rsidRPr="00AE763A">
      <w:rPr>
        <w:sz w:val="18"/>
        <w:szCs w:val="18"/>
        <w:lang w:val="en-US"/>
      </w:rPr>
      <w:t>e-mail: przetargi@pbs.edu.pl</w:t>
    </w:r>
    <w:r w:rsidRPr="00AE763A">
      <w:rPr>
        <w:rFonts w:asciiTheme="majorHAnsi" w:hAnsiTheme="majorHAnsi" w:cstheme="majorHAnsi"/>
        <w:sz w:val="18"/>
        <w:szCs w:val="18"/>
        <w:lang w:val="en-US"/>
      </w:rPr>
      <w:tab/>
    </w:r>
    <w:r w:rsidRPr="00AE763A">
      <w:rPr>
        <w:rFonts w:asciiTheme="majorHAnsi" w:hAnsiTheme="majorHAnsi" w:cstheme="majorHAnsi"/>
        <w:sz w:val="18"/>
        <w:szCs w:val="18"/>
        <w:lang w:val="en-US"/>
      </w:rPr>
      <w:tab/>
    </w:r>
    <w:r w:rsidRPr="00AE763A">
      <w:rPr>
        <w:rFonts w:asciiTheme="majorHAnsi" w:hAnsiTheme="majorHAnsi" w:cstheme="majorHAnsi"/>
        <w:sz w:val="18"/>
        <w:szCs w:val="18"/>
        <w:lang w:val="en-US"/>
      </w:rPr>
      <w:tab/>
    </w:r>
    <w:r w:rsidRPr="00AE763A">
      <w:rPr>
        <w:rFonts w:asciiTheme="majorHAnsi" w:hAnsiTheme="majorHAnsi" w:cstheme="majorHAnsi"/>
        <w:sz w:val="18"/>
        <w:szCs w:val="18"/>
        <w:lang w:val="en-US"/>
      </w:rPr>
      <w:tab/>
    </w:r>
    <w:r w:rsidRPr="00AE763A">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AE763A">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6F1CFE" w:rsidRPr="006F1CFE">
      <w:rPr>
        <w:rFonts w:asciiTheme="majorHAnsi" w:eastAsiaTheme="majorEastAsia" w:hAnsiTheme="majorHAnsi" w:cstheme="majorHAnsi"/>
        <w:noProof/>
        <w:sz w:val="18"/>
        <w:szCs w:val="18"/>
        <w:lang w:val="en-US"/>
      </w:rPr>
      <w:t>21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4559C8" w:rsidRPr="00CE5AD6" w:rsidRDefault="004559C8"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68130C32" w:rsidR="004559C8" w:rsidRPr="00021A41" w:rsidRDefault="004559C8" w:rsidP="00021A41">
    <w:pPr>
      <w:pStyle w:val="Stopka"/>
      <w:tabs>
        <w:tab w:val="left" w:pos="3969"/>
      </w:tabs>
      <w:ind w:left="-510"/>
      <w:rPr>
        <w:sz w:val="18"/>
        <w:szCs w:val="18"/>
      </w:rPr>
    </w:pPr>
    <w:r w:rsidRPr="00AE763A">
      <w:rPr>
        <w:sz w:val="18"/>
        <w:szCs w:val="18"/>
        <w:lang w:val="en-US"/>
      </w:rPr>
      <w:t xml:space="preserve">e-mail: przetargi@pbs.edu.pl </w:t>
    </w:r>
    <w:r w:rsidRPr="00AE763A">
      <w:rPr>
        <w:sz w:val="18"/>
        <w:szCs w:val="18"/>
        <w:lang w:val="en-US"/>
      </w:rPr>
      <w:tab/>
    </w:r>
    <w:r w:rsidRPr="00AE763A">
      <w:rPr>
        <w:sz w:val="18"/>
        <w:szCs w:val="18"/>
        <w:lang w:val="en-US"/>
      </w:rPr>
      <w:tab/>
    </w:r>
    <w:r w:rsidRPr="00AE763A">
      <w:rPr>
        <w:sz w:val="18"/>
        <w:szCs w:val="18"/>
        <w:lang w:val="en-US"/>
      </w:rPr>
      <w:tab/>
    </w:r>
    <w:r w:rsidRPr="00AE763A">
      <w:rPr>
        <w:rFonts w:asciiTheme="majorHAnsi" w:hAnsiTheme="majorHAnsi" w:cstheme="majorHAnsi"/>
        <w:sz w:val="18"/>
        <w:szCs w:val="18"/>
        <w:lang w:val="en-US"/>
      </w:rPr>
      <w:tab/>
    </w:r>
    <w:r w:rsidRPr="00AE763A">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AE763A">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6F1CFE" w:rsidRPr="006F1CFE">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2015" w14:textId="77777777" w:rsidR="00720FED" w:rsidRDefault="00720FED" w:rsidP="001320DB">
      <w:r>
        <w:separator/>
      </w:r>
    </w:p>
  </w:footnote>
  <w:footnote w:type="continuationSeparator" w:id="0">
    <w:p w14:paraId="5F7F0126" w14:textId="77777777" w:rsidR="00720FED" w:rsidRDefault="00720FED" w:rsidP="001320DB">
      <w:r>
        <w:continuationSeparator/>
      </w:r>
    </w:p>
  </w:footnote>
  <w:footnote w:id="1">
    <w:p w14:paraId="5166DF4C" w14:textId="51837D4D" w:rsidR="00E1705C" w:rsidRPr="00DF1476" w:rsidRDefault="00E1705C" w:rsidP="00E1705C">
      <w:pPr>
        <w:pStyle w:val="Tekstprzypisudolnego"/>
        <w:ind w:left="142" w:hanging="142"/>
        <w:jc w:val="both"/>
      </w:pPr>
      <w:r w:rsidRPr="00DF1476">
        <w:rPr>
          <w:rStyle w:val="Odwoanieprzypisudolnego"/>
        </w:rPr>
        <w:footnoteRef/>
      </w:r>
      <w:r w:rsidRPr="00DF1476">
        <w:t xml:space="preserve"> </w:t>
      </w:r>
      <w:r w:rsidRPr="00DF1476">
        <w:rPr>
          <w:rFonts w:asciiTheme="majorHAnsi" w:eastAsia="Arial" w:hAnsiTheme="majorHAnsi" w:cstheme="majorHAnsi"/>
          <w:bCs/>
          <w:sz w:val="16"/>
          <w:szCs w:val="16"/>
          <w:u w:val="single"/>
          <w:lang w:eastAsia="en-US"/>
        </w:rPr>
        <w:t>Przykładowo:</w:t>
      </w:r>
      <w:r w:rsidRPr="00DF1476">
        <w:rPr>
          <w:rFonts w:asciiTheme="majorHAnsi" w:eastAsia="Arial" w:hAnsiTheme="majorHAnsi" w:cstheme="majorHAnsi"/>
          <w:sz w:val="16"/>
          <w:szCs w:val="16"/>
          <w:lang w:eastAsia="en-US"/>
        </w:rPr>
        <w:t xml:space="preserve"> jeżeli wniosek zostanie złożony po opublikowaniu wskaźnika</w:t>
      </w:r>
      <w:r w:rsidRPr="00DF1476">
        <w:rPr>
          <w:rFonts w:asciiTheme="majorHAnsi" w:eastAsia="Arial" w:hAnsiTheme="majorHAnsi" w:cstheme="majorHAnsi"/>
          <w:bCs/>
          <w:sz w:val="16"/>
          <w:szCs w:val="16"/>
          <w:lang w:eastAsia="en-US"/>
        </w:rPr>
        <w:t xml:space="preserve"> w</w:t>
      </w:r>
      <w:r w:rsidRPr="00DF1476">
        <w:rPr>
          <w:rFonts w:asciiTheme="majorHAnsi" w:eastAsia="Arial" w:hAnsiTheme="majorHAnsi" w:cstheme="majorHAnsi"/>
          <w:sz w:val="16"/>
          <w:szCs w:val="16"/>
          <w:lang w:eastAsia="en-US"/>
        </w:rPr>
        <w:t xml:space="preserve"> </w:t>
      </w:r>
      <w:r w:rsidR="001E1102" w:rsidRPr="00DF1476">
        <w:rPr>
          <w:rFonts w:asciiTheme="majorHAnsi" w:eastAsia="Arial" w:hAnsiTheme="majorHAnsi" w:cstheme="majorHAnsi"/>
          <w:bCs/>
          <w:sz w:val="16"/>
          <w:szCs w:val="16"/>
          <w:lang w:eastAsia="en-US"/>
        </w:rPr>
        <w:t>lipcu</w:t>
      </w:r>
      <w:r w:rsidR="001E1102" w:rsidRPr="00DF1476">
        <w:rPr>
          <w:rFonts w:asciiTheme="majorHAnsi" w:eastAsia="Arial" w:hAnsiTheme="majorHAnsi" w:cstheme="majorHAnsi"/>
          <w:sz w:val="16"/>
          <w:szCs w:val="16"/>
          <w:lang w:eastAsia="en-US"/>
        </w:rPr>
        <w:t xml:space="preserve"> </w:t>
      </w:r>
      <w:r w:rsidRPr="00DF1476">
        <w:rPr>
          <w:rFonts w:asciiTheme="majorHAnsi" w:eastAsia="Arial" w:hAnsiTheme="majorHAnsi" w:cstheme="majorHAnsi"/>
          <w:sz w:val="16"/>
          <w:szCs w:val="16"/>
          <w:lang w:eastAsia="en-US"/>
        </w:rPr>
        <w:t>202</w:t>
      </w:r>
      <w:r w:rsidR="001E1102" w:rsidRPr="00DF1476">
        <w:rPr>
          <w:rFonts w:asciiTheme="majorHAnsi" w:eastAsia="Arial" w:hAnsiTheme="majorHAnsi" w:cstheme="majorHAnsi"/>
          <w:sz w:val="16"/>
          <w:szCs w:val="16"/>
          <w:lang w:eastAsia="en-US"/>
        </w:rPr>
        <w:t>5</w:t>
      </w:r>
      <w:r w:rsidRPr="00DF1476">
        <w:rPr>
          <w:rFonts w:asciiTheme="majorHAnsi" w:eastAsia="Arial" w:hAnsiTheme="majorHAnsi" w:cstheme="majorHAnsi"/>
          <w:sz w:val="16"/>
          <w:szCs w:val="16"/>
          <w:lang w:eastAsia="en-US"/>
        </w:rPr>
        <w:t xml:space="preserve"> roku, będzie on porównany z sumą odczytów</w:t>
      </w:r>
      <w:r w:rsidRPr="00DF1476">
        <w:rPr>
          <w:rFonts w:asciiTheme="majorHAnsi" w:eastAsia="Arial" w:hAnsiTheme="majorHAnsi" w:cstheme="majorHAnsi"/>
          <w:bCs/>
          <w:sz w:val="16"/>
          <w:szCs w:val="16"/>
          <w:lang w:eastAsia="en-US"/>
        </w:rPr>
        <w:t xml:space="preserve"> </w:t>
      </w:r>
      <w:r w:rsidRPr="00DF1476">
        <w:rPr>
          <w:rFonts w:asciiTheme="majorHAnsi" w:eastAsia="Arial" w:hAnsiTheme="majorHAnsi" w:cstheme="majorHAnsi"/>
          <w:bCs/>
          <w:sz w:val="16"/>
          <w:szCs w:val="16"/>
          <w:lang w:eastAsia="en-US"/>
        </w:rPr>
        <w:br/>
        <w:t xml:space="preserve">za miesiące od </w:t>
      </w:r>
      <w:r w:rsidR="001E1102" w:rsidRPr="00DF1476">
        <w:rPr>
          <w:rFonts w:asciiTheme="majorHAnsi" w:eastAsia="Arial" w:hAnsiTheme="majorHAnsi" w:cstheme="majorHAnsi"/>
          <w:bCs/>
          <w:sz w:val="16"/>
          <w:szCs w:val="16"/>
          <w:lang w:eastAsia="en-US"/>
        </w:rPr>
        <w:t>czerwca 2025</w:t>
      </w:r>
      <w:r w:rsidRPr="00DF1476">
        <w:rPr>
          <w:rFonts w:asciiTheme="majorHAnsi" w:eastAsia="Arial" w:hAnsiTheme="majorHAnsi" w:cstheme="majorHAnsi"/>
          <w:bCs/>
          <w:sz w:val="16"/>
          <w:szCs w:val="16"/>
          <w:lang w:eastAsia="en-US"/>
        </w:rPr>
        <w:t xml:space="preserve"> do </w:t>
      </w:r>
      <w:r w:rsidR="001E1102" w:rsidRPr="00DF1476">
        <w:rPr>
          <w:rFonts w:asciiTheme="majorHAnsi" w:eastAsia="Arial" w:hAnsiTheme="majorHAnsi" w:cstheme="majorHAnsi"/>
          <w:bCs/>
          <w:sz w:val="16"/>
          <w:szCs w:val="16"/>
          <w:lang w:eastAsia="en-US"/>
        </w:rPr>
        <w:t xml:space="preserve">grudnia </w:t>
      </w:r>
      <w:r w:rsidRPr="00DF1476">
        <w:rPr>
          <w:rFonts w:asciiTheme="majorHAnsi" w:eastAsia="Arial" w:hAnsiTheme="majorHAnsi" w:cstheme="majorHAnsi"/>
          <w:sz w:val="16"/>
          <w:szCs w:val="16"/>
          <w:lang w:eastAsia="en-US"/>
        </w:rPr>
        <w:t>202</w:t>
      </w:r>
      <w:r w:rsidRPr="00DF1476">
        <w:rPr>
          <w:rFonts w:asciiTheme="majorHAnsi" w:eastAsia="Arial" w:hAnsiTheme="majorHAnsi" w:cstheme="majorHAnsi"/>
          <w:bCs/>
          <w:sz w:val="16"/>
          <w:szCs w:val="16"/>
          <w:lang w:eastAsia="en-US"/>
        </w:rPr>
        <w:t>4</w:t>
      </w:r>
      <w:r w:rsidRPr="00DF1476">
        <w:rPr>
          <w:rFonts w:asciiTheme="majorHAnsi" w:eastAsia="Arial" w:hAnsiTheme="majorHAnsi" w:cstheme="majorHAnsi"/>
          <w:sz w:val="16"/>
          <w:szCs w:val="16"/>
          <w:lang w:eastAsia="en-US"/>
        </w:rPr>
        <w:t xml:space="preserve"> r. (przy założeniu, że odczyt wskaźnika „budowa budynków” w </w:t>
      </w:r>
      <w:r w:rsidR="001E1102" w:rsidRPr="00DF1476">
        <w:rPr>
          <w:rFonts w:asciiTheme="majorHAnsi" w:eastAsia="Arial" w:hAnsiTheme="majorHAnsi" w:cstheme="majorHAnsi"/>
          <w:sz w:val="16"/>
          <w:szCs w:val="16"/>
          <w:lang w:eastAsia="en-US"/>
        </w:rPr>
        <w:t xml:space="preserve">czerwcu </w:t>
      </w:r>
      <w:r w:rsidRPr="00DF1476">
        <w:rPr>
          <w:rFonts w:asciiTheme="majorHAnsi" w:eastAsia="Arial" w:hAnsiTheme="majorHAnsi" w:cstheme="majorHAnsi"/>
          <w:sz w:val="16"/>
          <w:szCs w:val="16"/>
          <w:lang w:eastAsia="en-US"/>
        </w:rPr>
        <w:t>(</w:t>
      </w:r>
      <w:r w:rsidR="001E1102" w:rsidRPr="00DF1476">
        <w:rPr>
          <w:rFonts w:asciiTheme="majorHAnsi" w:eastAsia="Arial" w:hAnsiTheme="majorHAnsi" w:cstheme="majorHAnsi"/>
          <w:sz w:val="16"/>
          <w:szCs w:val="16"/>
          <w:lang w:eastAsia="en-US"/>
        </w:rPr>
        <w:t xml:space="preserve">05 </w:t>
      </w:r>
      <w:r w:rsidRPr="00DF1476">
        <w:rPr>
          <w:rFonts w:asciiTheme="majorHAnsi" w:eastAsia="Arial" w:hAnsiTheme="majorHAnsi" w:cstheme="majorHAnsi"/>
          <w:sz w:val="16"/>
          <w:szCs w:val="16"/>
          <w:lang w:eastAsia="en-US"/>
        </w:rPr>
        <w:t>202</w:t>
      </w:r>
      <w:r w:rsidR="001E1102" w:rsidRPr="00DF1476">
        <w:rPr>
          <w:rFonts w:asciiTheme="majorHAnsi" w:eastAsia="Arial" w:hAnsiTheme="majorHAnsi" w:cstheme="majorHAnsi"/>
          <w:sz w:val="16"/>
          <w:szCs w:val="16"/>
          <w:lang w:eastAsia="en-US"/>
        </w:rPr>
        <w:t>5</w:t>
      </w:r>
      <w:r w:rsidRPr="00DF1476">
        <w:rPr>
          <w:rFonts w:asciiTheme="majorHAnsi" w:eastAsia="Arial" w:hAnsiTheme="majorHAnsi" w:cstheme="majorHAnsi"/>
          <w:sz w:val="16"/>
          <w:szCs w:val="16"/>
          <w:lang w:eastAsia="en-US"/>
        </w:rPr>
        <w:t xml:space="preserve">=100) to 0,4, </w:t>
      </w:r>
      <w:r w:rsidR="001E1102" w:rsidRPr="00DF1476">
        <w:rPr>
          <w:rFonts w:asciiTheme="majorHAnsi" w:eastAsia="Arial" w:hAnsiTheme="majorHAnsi" w:cstheme="majorHAnsi"/>
          <w:sz w:val="16"/>
          <w:szCs w:val="16"/>
          <w:lang w:eastAsia="en-US"/>
        </w:rPr>
        <w:br/>
        <w:t xml:space="preserve">maju </w:t>
      </w:r>
      <w:r w:rsidRPr="00DF1476">
        <w:rPr>
          <w:rFonts w:asciiTheme="majorHAnsi" w:eastAsia="Arial" w:hAnsiTheme="majorHAnsi" w:cstheme="majorHAnsi"/>
          <w:sz w:val="16"/>
          <w:szCs w:val="16"/>
          <w:lang w:eastAsia="en-US"/>
        </w:rPr>
        <w:t>(</w:t>
      </w:r>
      <w:r w:rsidR="001E1102" w:rsidRPr="00DF1476">
        <w:rPr>
          <w:rFonts w:asciiTheme="majorHAnsi" w:eastAsia="Arial" w:hAnsiTheme="majorHAnsi" w:cstheme="majorHAnsi"/>
          <w:sz w:val="16"/>
          <w:szCs w:val="16"/>
          <w:lang w:eastAsia="en-US"/>
        </w:rPr>
        <w:t>04</w:t>
      </w:r>
      <w:r w:rsidRPr="00DF1476">
        <w:rPr>
          <w:rFonts w:asciiTheme="majorHAnsi" w:eastAsia="Arial" w:hAnsiTheme="majorHAnsi" w:cstheme="majorHAnsi"/>
          <w:sz w:val="16"/>
          <w:szCs w:val="16"/>
          <w:lang w:eastAsia="en-US"/>
        </w:rPr>
        <w:t xml:space="preserve"> 202</w:t>
      </w:r>
      <w:r w:rsidR="001E1102" w:rsidRPr="00DF1476">
        <w:rPr>
          <w:rFonts w:asciiTheme="majorHAnsi" w:eastAsia="Arial" w:hAnsiTheme="majorHAnsi" w:cstheme="majorHAnsi"/>
          <w:sz w:val="16"/>
          <w:szCs w:val="16"/>
          <w:lang w:eastAsia="en-US"/>
        </w:rPr>
        <w:t>5</w:t>
      </w:r>
      <w:r w:rsidRPr="00DF1476">
        <w:rPr>
          <w:rFonts w:asciiTheme="majorHAnsi" w:eastAsia="Arial" w:hAnsiTheme="majorHAnsi" w:cstheme="majorHAnsi"/>
          <w:sz w:val="16"/>
          <w:szCs w:val="16"/>
          <w:lang w:eastAsia="en-US"/>
        </w:rPr>
        <w:t xml:space="preserve">=100) to 0,5; </w:t>
      </w:r>
      <w:r w:rsidR="001E1102" w:rsidRPr="00DF1476">
        <w:rPr>
          <w:rFonts w:asciiTheme="majorHAnsi" w:eastAsia="Arial" w:hAnsiTheme="majorHAnsi" w:cstheme="majorHAnsi"/>
          <w:sz w:val="16"/>
          <w:szCs w:val="16"/>
          <w:lang w:eastAsia="en-US"/>
        </w:rPr>
        <w:t xml:space="preserve">kwietniu </w:t>
      </w:r>
      <w:r w:rsidRPr="00DF1476">
        <w:rPr>
          <w:rFonts w:asciiTheme="majorHAnsi" w:eastAsia="Arial" w:hAnsiTheme="majorHAnsi" w:cstheme="majorHAnsi"/>
          <w:sz w:val="16"/>
          <w:szCs w:val="16"/>
          <w:lang w:eastAsia="en-US"/>
        </w:rPr>
        <w:t>(0</w:t>
      </w:r>
      <w:r w:rsidR="001E1102" w:rsidRPr="00DF1476">
        <w:rPr>
          <w:rFonts w:asciiTheme="majorHAnsi" w:eastAsia="Arial" w:hAnsiTheme="majorHAnsi" w:cstheme="majorHAnsi"/>
          <w:sz w:val="16"/>
          <w:szCs w:val="16"/>
          <w:lang w:eastAsia="en-US"/>
        </w:rPr>
        <w:t>3</w:t>
      </w:r>
      <w:r w:rsidRPr="00DF1476">
        <w:rPr>
          <w:rFonts w:asciiTheme="majorHAnsi" w:eastAsia="Arial" w:hAnsiTheme="majorHAnsi" w:cstheme="majorHAnsi"/>
          <w:sz w:val="16"/>
          <w:szCs w:val="16"/>
          <w:lang w:eastAsia="en-US"/>
        </w:rPr>
        <w:t xml:space="preserve"> 202</w:t>
      </w:r>
      <w:r w:rsidR="001E1102" w:rsidRPr="00DF1476">
        <w:rPr>
          <w:rFonts w:asciiTheme="majorHAnsi" w:eastAsia="Arial" w:hAnsiTheme="majorHAnsi" w:cstheme="majorHAnsi"/>
          <w:sz w:val="16"/>
          <w:szCs w:val="16"/>
          <w:lang w:eastAsia="en-US"/>
        </w:rPr>
        <w:t>5</w:t>
      </w:r>
      <w:r w:rsidRPr="00DF1476">
        <w:rPr>
          <w:rFonts w:asciiTheme="majorHAnsi" w:eastAsia="Arial" w:hAnsiTheme="majorHAnsi" w:cstheme="majorHAnsi"/>
          <w:sz w:val="16"/>
          <w:szCs w:val="16"/>
          <w:lang w:eastAsia="en-US"/>
        </w:rPr>
        <w:t xml:space="preserve">=100) to 1,2, </w:t>
      </w:r>
      <w:r w:rsidR="001E1102" w:rsidRPr="00DF1476">
        <w:rPr>
          <w:rFonts w:asciiTheme="majorHAnsi" w:eastAsia="Arial" w:hAnsiTheme="majorHAnsi" w:cstheme="majorHAnsi"/>
          <w:sz w:val="16"/>
          <w:szCs w:val="16"/>
          <w:lang w:eastAsia="en-US"/>
        </w:rPr>
        <w:t xml:space="preserve">marcu </w:t>
      </w:r>
      <w:r w:rsidRPr="00DF1476">
        <w:rPr>
          <w:rFonts w:asciiTheme="majorHAnsi" w:eastAsia="Arial" w:hAnsiTheme="majorHAnsi" w:cstheme="majorHAnsi"/>
          <w:sz w:val="16"/>
          <w:szCs w:val="16"/>
          <w:lang w:eastAsia="en-US"/>
        </w:rPr>
        <w:t>(</w:t>
      </w:r>
      <w:r w:rsidR="001E1102" w:rsidRPr="00DF1476">
        <w:rPr>
          <w:rFonts w:asciiTheme="majorHAnsi" w:eastAsia="Arial" w:hAnsiTheme="majorHAnsi" w:cstheme="majorHAnsi"/>
          <w:sz w:val="16"/>
          <w:szCs w:val="16"/>
          <w:lang w:eastAsia="en-US"/>
        </w:rPr>
        <w:t>02 2025</w:t>
      </w:r>
      <w:r w:rsidRPr="00DF1476">
        <w:rPr>
          <w:rFonts w:asciiTheme="majorHAnsi" w:eastAsia="Arial" w:hAnsiTheme="majorHAnsi" w:cstheme="majorHAnsi"/>
          <w:sz w:val="16"/>
          <w:szCs w:val="16"/>
          <w:lang w:eastAsia="en-US"/>
        </w:rPr>
        <w:t xml:space="preserve">=100) to 0,8, </w:t>
      </w:r>
      <w:r w:rsidR="001E1102" w:rsidRPr="00DF1476">
        <w:rPr>
          <w:rFonts w:asciiTheme="majorHAnsi" w:eastAsia="Arial" w:hAnsiTheme="majorHAnsi" w:cstheme="majorHAnsi"/>
          <w:sz w:val="16"/>
          <w:szCs w:val="16"/>
          <w:lang w:eastAsia="en-US"/>
        </w:rPr>
        <w:t xml:space="preserve">lutym </w:t>
      </w:r>
      <w:r w:rsidRPr="00DF1476">
        <w:rPr>
          <w:rFonts w:asciiTheme="majorHAnsi" w:eastAsia="Arial" w:hAnsiTheme="majorHAnsi" w:cstheme="majorHAnsi"/>
          <w:sz w:val="16"/>
          <w:szCs w:val="16"/>
          <w:lang w:eastAsia="en-US"/>
        </w:rPr>
        <w:t>(</w:t>
      </w:r>
      <w:r w:rsidR="001E1102" w:rsidRPr="00DF1476">
        <w:rPr>
          <w:rFonts w:asciiTheme="majorHAnsi" w:eastAsia="Arial" w:hAnsiTheme="majorHAnsi" w:cstheme="majorHAnsi"/>
          <w:sz w:val="16"/>
          <w:szCs w:val="16"/>
          <w:lang w:eastAsia="en-US"/>
        </w:rPr>
        <w:t>01 2025</w:t>
      </w:r>
      <w:r w:rsidRPr="00DF1476">
        <w:rPr>
          <w:rFonts w:asciiTheme="majorHAnsi" w:eastAsia="Arial" w:hAnsiTheme="majorHAnsi" w:cstheme="majorHAnsi"/>
          <w:sz w:val="16"/>
          <w:szCs w:val="16"/>
          <w:lang w:eastAsia="en-US"/>
        </w:rPr>
        <w:t xml:space="preserve">=100) to 1,0, </w:t>
      </w:r>
      <w:r w:rsidR="001E1102" w:rsidRPr="00DF1476">
        <w:rPr>
          <w:rFonts w:asciiTheme="majorHAnsi" w:eastAsia="Arial" w:hAnsiTheme="majorHAnsi" w:cstheme="majorHAnsi"/>
          <w:sz w:val="16"/>
          <w:szCs w:val="16"/>
          <w:lang w:eastAsia="en-US"/>
        </w:rPr>
        <w:t xml:space="preserve">styczniu </w:t>
      </w:r>
      <w:r w:rsidRPr="00DF1476">
        <w:rPr>
          <w:rFonts w:asciiTheme="majorHAnsi" w:eastAsia="Arial" w:hAnsiTheme="majorHAnsi" w:cstheme="majorHAnsi"/>
          <w:sz w:val="16"/>
          <w:szCs w:val="16"/>
          <w:lang w:eastAsia="en-US"/>
        </w:rPr>
        <w:br/>
        <w:t>(</w:t>
      </w:r>
      <w:r w:rsidR="001E1102" w:rsidRPr="00DF1476">
        <w:rPr>
          <w:rFonts w:asciiTheme="majorHAnsi" w:eastAsia="Arial" w:hAnsiTheme="majorHAnsi" w:cstheme="majorHAnsi"/>
          <w:sz w:val="16"/>
          <w:szCs w:val="16"/>
          <w:lang w:eastAsia="en-US"/>
        </w:rPr>
        <w:t xml:space="preserve">12 </w:t>
      </w:r>
      <w:r w:rsidRPr="00DF1476">
        <w:rPr>
          <w:rFonts w:asciiTheme="majorHAnsi" w:eastAsia="Arial" w:hAnsiTheme="majorHAnsi" w:cstheme="majorHAnsi"/>
          <w:sz w:val="16"/>
          <w:szCs w:val="16"/>
          <w:lang w:eastAsia="en-US"/>
        </w:rPr>
        <w:t xml:space="preserve">2024=100) to 0,6, </w:t>
      </w:r>
      <w:r w:rsidR="001E1102" w:rsidRPr="00DF1476">
        <w:rPr>
          <w:rFonts w:asciiTheme="majorHAnsi" w:eastAsia="Arial" w:hAnsiTheme="majorHAnsi" w:cstheme="majorHAnsi"/>
          <w:sz w:val="16"/>
          <w:szCs w:val="16"/>
          <w:lang w:eastAsia="en-US"/>
        </w:rPr>
        <w:t xml:space="preserve">grudniu </w:t>
      </w:r>
      <w:r w:rsidRPr="00DF1476">
        <w:rPr>
          <w:rFonts w:asciiTheme="majorHAnsi" w:eastAsia="Arial" w:hAnsiTheme="majorHAnsi" w:cstheme="majorHAnsi"/>
          <w:sz w:val="16"/>
          <w:szCs w:val="16"/>
          <w:lang w:eastAsia="en-US"/>
        </w:rPr>
        <w:t>(</w:t>
      </w:r>
      <w:r w:rsidR="001E1102" w:rsidRPr="00DF1476">
        <w:rPr>
          <w:rFonts w:asciiTheme="majorHAnsi" w:eastAsia="Arial" w:hAnsiTheme="majorHAnsi" w:cstheme="majorHAnsi"/>
          <w:sz w:val="16"/>
          <w:szCs w:val="16"/>
          <w:lang w:eastAsia="en-US"/>
        </w:rPr>
        <w:t>11</w:t>
      </w:r>
      <w:r w:rsidRPr="00DF1476">
        <w:rPr>
          <w:rFonts w:asciiTheme="majorHAnsi" w:eastAsia="Arial" w:hAnsiTheme="majorHAnsi" w:cstheme="majorHAnsi"/>
          <w:sz w:val="16"/>
          <w:szCs w:val="16"/>
          <w:lang w:eastAsia="en-US"/>
        </w:rPr>
        <w:t xml:space="preserve"> 2024=100) to 1,5)  łączny wzrost wskaźnika w tym okresie wyniesie 6%. Ta wartość będzie stanowiła podstawę </w:t>
      </w:r>
      <w:r w:rsidRPr="00DF1476">
        <w:rPr>
          <w:rFonts w:asciiTheme="majorHAnsi" w:eastAsia="Arial" w:hAnsiTheme="majorHAnsi" w:cstheme="majorHAnsi"/>
          <w:sz w:val="16"/>
          <w:szCs w:val="16"/>
          <w:lang w:eastAsia="en-US"/>
        </w:rPr>
        <w:br/>
        <w:t>do żądania zmiany wynagrodzenia.</w:t>
      </w:r>
    </w:p>
  </w:footnote>
  <w:footnote w:id="2">
    <w:p w14:paraId="72914A69" w14:textId="77777777" w:rsidR="00E1705C" w:rsidRDefault="00E1705C" w:rsidP="00E1705C">
      <w:pPr>
        <w:pStyle w:val="Tekstprzypisudolnego"/>
        <w:ind w:left="142" w:hanging="142"/>
      </w:pPr>
      <w:r w:rsidRPr="00DF1476">
        <w:rPr>
          <w:rStyle w:val="Odwoanieprzypisudolnego"/>
        </w:rPr>
        <w:footnoteRef/>
      </w:r>
      <w:r w:rsidRPr="00DF1476">
        <w:t xml:space="preserve"> </w:t>
      </w:r>
      <w:r w:rsidRPr="00DF1476">
        <w:rPr>
          <w:rFonts w:asciiTheme="majorHAnsi" w:eastAsia="Arial" w:hAnsiTheme="majorHAnsi" w:cstheme="majorHAnsi"/>
          <w:bCs/>
          <w:sz w:val="16"/>
          <w:szCs w:val="16"/>
          <w:u w:val="single"/>
          <w:lang w:eastAsia="en-US"/>
        </w:rPr>
        <w:t>Przykładowo:</w:t>
      </w:r>
      <w:r w:rsidRPr="00DF1476">
        <w:rPr>
          <w:rFonts w:asciiTheme="majorHAnsi" w:eastAsia="Arial" w:hAnsiTheme="majorHAnsi" w:cstheme="majorHAnsi"/>
          <w:bCs/>
          <w:sz w:val="16"/>
          <w:szCs w:val="16"/>
          <w:lang w:eastAsia="en-US"/>
        </w:rPr>
        <w:t xml:space="preserve"> przyjęty wskaźnik wzrośnie o 6 % wówczas wynagrodzenie wykonawcy będzie podlegało zwiększeniu o 3%, analogiczne działanie zostanie zastosowane w przypadku spadku wartości wskaźnika.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4559C8" w:rsidRPr="00545E43" w:rsidRDefault="004559C8"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4559C8" w:rsidRDefault="004559C8">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03A"/>
    <w:multiLevelType w:val="hybridMultilevel"/>
    <w:tmpl w:val="126AD0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F20C5"/>
    <w:multiLevelType w:val="hybridMultilevel"/>
    <w:tmpl w:val="DA5E07A6"/>
    <w:lvl w:ilvl="0" w:tplc="04150019">
      <w:start w:val="1"/>
      <w:numFmt w:val="lowerLetter"/>
      <w:lvlText w:val="%1."/>
      <w:lvlJc w:val="left"/>
      <w:pPr>
        <w:ind w:left="1429" w:hanging="360"/>
      </w:pPr>
    </w:lvl>
    <w:lvl w:ilvl="1" w:tplc="04150011">
      <w:start w:val="1"/>
      <w:numFmt w:val="decimal"/>
      <w:lvlText w:val="%2)"/>
      <w:lvlJc w:val="left"/>
      <w:pPr>
        <w:ind w:left="666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21B7339"/>
    <w:multiLevelType w:val="hybridMultilevel"/>
    <w:tmpl w:val="564AD02E"/>
    <w:lvl w:ilvl="0" w:tplc="04150011">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090DBE"/>
    <w:multiLevelType w:val="hybridMultilevel"/>
    <w:tmpl w:val="126AD0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D230B"/>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656C53"/>
    <w:multiLevelType w:val="multilevel"/>
    <w:tmpl w:val="2B22002C"/>
    <w:lvl w:ilvl="0">
      <w:start w:val="1"/>
      <w:numFmt w:val="decimal"/>
      <w:lvlText w:val="%1)"/>
      <w:lvlJc w:val="left"/>
      <w:rPr>
        <w:rFonts w:ascii="Calibri" w:eastAsia="Arial" w:hAnsi="Calibri" w:cs="Arial"/>
        <w:b w:val="0"/>
        <w:bCs w:val="0"/>
        <w:i w:val="0"/>
        <w:iCs w:val="0"/>
        <w:smallCaps w:val="0"/>
        <w:strike w:val="0"/>
        <w:color w:val="auto"/>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73BD4"/>
    <w:multiLevelType w:val="hybridMultilevel"/>
    <w:tmpl w:val="DFEC15EC"/>
    <w:lvl w:ilvl="0" w:tplc="18527B64">
      <w:start w:val="1"/>
      <w:numFmt w:val="lowerLetter"/>
      <w:lvlText w:val="%1)"/>
      <w:lvlJc w:val="left"/>
      <w:pPr>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9C6816"/>
    <w:multiLevelType w:val="hybridMultilevel"/>
    <w:tmpl w:val="88BAE682"/>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0C27607C"/>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796151"/>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7F534C"/>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112293"/>
    <w:multiLevelType w:val="hybridMultilevel"/>
    <w:tmpl w:val="59AEFC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2EC181B"/>
    <w:multiLevelType w:val="hybridMultilevel"/>
    <w:tmpl w:val="021E9C64"/>
    <w:lvl w:ilvl="0" w:tplc="04150011">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004A6D"/>
    <w:multiLevelType w:val="multilevel"/>
    <w:tmpl w:val="C652C22E"/>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23712E"/>
    <w:multiLevelType w:val="hybridMultilevel"/>
    <w:tmpl w:val="126AD0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7F3522"/>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2A36D9"/>
    <w:multiLevelType w:val="hybridMultilevel"/>
    <w:tmpl w:val="467C60B8"/>
    <w:lvl w:ilvl="0" w:tplc="1B56FC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87025D1"/>
    <w:multiLevelType w:val="hybridMultilevel"/>
    <w:tmpl w:val="F2DA3098"/>
    <w:lvl w:ilvl="0" w:tplc="916A0C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856586"/>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0A0335"/>
    <w:multiLevelType w:val="hybridMultilevel"/>
    <w:tmpl w:val="EFC2A142"/>
    <w:lvl w:ilvl="0" w:tplc="0AC6BDEC">
      <w:start w:val="1"/>
      <w:numFmt w:val="decimal"/>
      <w:lvlText w:val="%1."/>
      <w:lvlJc w:val="left"/>
      <w:pPr>
        <w:ind w:left="502"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182192"/>
    <w:multiLevelType w:val="multilevel"/>
    <w:tmpl w:val="9420007E"/>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1D2C12"/>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5E50EE"/>
    <w:multiLevelType w:val="multilevel"/>
    <w:tmpl w:val="352AD628"/>
    <w:lvl w:ilvl="0">
      <w:start w:val="1"/>
      <w:numFmt w:val="decimal"/>
      <w:lvlText w:val="%1)"/>
      <w:lvlJc w:val="left"/>
      <w:rPr>
        <w:rFonts w:ascii="Calibri" w:eastAsia="Arial" w:hAnsi="Calibri" w:cs="Arial"/>
        <w:b w:val="0"/>
        <w:bCs w:val="0"/>
        <w:i w:val="0"/>
        <w:iCs w:val="0"/>
        <w:smallCaps w:val="0"/>
        <w:strike w:val="0"/>
        <w:color w:val="auto"/>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0C579E"/>
    <w:multiLevelType w:val="hybridMultilevel"/>
    <w:tmpl w:val="FCEEF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125CA3"/>
    <w:multiLevelType w:val="hybridMultilevel"/>
    <w:tmpl w:val="B046DD7E"/>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5" w15:restartNumberingAfterBreak="0">
    <w:nsid w:val="205E73B8"/>
    <w:multiLevelType w:val="hybridMultilevel"/>
    <w:tmpl w:val="D6C274A4"/>
    <w:lvl w:ilvl="0" w:tplc="2D741634">
      <w:start w:val="1"/>
      <w:numFmt w:val="lowerLetter"/>
      <w:lvlText w:val="%1)"/>
      <w:lvlJc w:val="left"/>
      <w:pPr>
        <w:ind w:left="1080" w:hanging="360"/>
      </w:pPr>
      <w:rPr>
        <w:rFonts w:asciiTheme="majorHAnsi" w:eastAsia="Arial" w:hAnsiTheme="majorHAnsi" w:cstheme="maj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2A84281"/>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4656A4A"/>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8F2860"/>
    <w:multiLevelType w:val="hybridMultilevel"/>
    <w:tmpl w:val="88BAE68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4AF19F0"/>
    <w:multiLevelType w:val="multilevel"/>
    <w:tmpl w:val="95183780"/>
    <w:lvl w:ilvl="0">
      <w:start w:val="1"/>
      <w:numFmt w:val="lowerLetter"/>
      <w:lvlText w:val="%1)"/>
      <w:lvlJc w:val="left"/>
      <w:rPr>
        <w:rFonts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4C0DDF"/>
    <w:multiLevelType w:val="hybridMultilevel"/>
    <w:tmpl w:val="DBA853D2"/>
    <w:lvl w:ilvl="0" w:tplc="F4F26DE2">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26513D7C"/>
    <w:multiLevelType w:val="hybridMultilevel"/>
    <w:tmpl w:val="126AD0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A50468"/>
    <w:multiLevelType w:val="hybridMultilevel"/>
    <w:tmpl w:val="C48A63B4"/>
    <w:lvl w:ilvl="0" w:tplc="FFFFFFFF">
      <w:start w:val="1"/>
      <w:numFmt w:val="decimal"/>
      <w:lvlText w:val="%1."/>
      <w:lvlJc w:val="left"/>
      <w:pPr>
        <w:ind w:left="357" w:hanging="357"/>
      </w:pPr>
      <w:rPr>
        <w:rFonts w:hint="default"/>
        <w:b w:val="0"/>
      </w:rPr>
    </w:lvl>
    <w:lvl w:ilvl="1" w:tplc="FFFFFFFF">
      <w:start w:val="1"/>
      <w:numFmt w:val="decimal"/>
      <w:lvlText w:val="%2)"/>
      <w:lvlJc w:val="left"/>
      <w:pPr>
        <w:tabs>
          <w:tab w:val="num" w:pos="9"/>
        </w:tabs>
        <w:ind w:left="709" w:hanging="352"/>
      </w:pPr>
    </w:lvl>
    <w:lvl w:ilvl="2" w:tplc="FFFFFFFF">
      <w:start w:val="1"/>
      <w:numFmt w:val="decimal"/>
      <w:lvlText w:val="%3."/>
      <w:lvlJc w:val="left"/>
      <w:pPr>
        <w:tabs>
          <w:tab w:val="num" w:pos="2337"/>
        </w:tabs>
        <w:ind w:left="2337" w:hanging="357"/>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2B9D69F8"/>
    <w:multiLevelType w:val="hybridMultilevel"/>
    <w:tmpl w:val="E6DC1768"/>
    <w:lvl w:ilvl="0" w:tplc="04150011">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5B592C"/>
    <w:multiLevelType w:val="hybridMultilevel"/>
    <w:tmpl w:val="E55EC214"/>
    <w:lvl w:ilvl="0" w:tplc="0D6E7304">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7513E8"/>
    <w:multiLevelType w:val="hybridMultilevel"/>
    <w:tmpl w:val="C8BC90F2"/>
    <w:lvl w:ilvl="0" w:tplc="C802AE8C">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36" w15:restartNumberingAfterBreak="0">
    <w:nsid w:val="31B94670"/>
    <w:multiLevelType w:val="hybridMultilevel"/>
    <w:tmpl w:val="F7B0A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8C340C"/>
    <w:multiLevelType w:val="hybridMultilevel"/>
    <w:tmpl w:val="FCEEF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B14A99"/>
    <w:multiLevelType w:val="multilevel"/>
    <w:tmpl w:val="2736A7E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1B4D86"/>
    <w:multiLevelType w:val="hybridMultilevel"/>
    <w:tmpl w:val="5F0A754E"/>
    <w:lvl w:ilvl="0" w:tplc="AB405B4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666A91"/>
    <w:multiLevelType w:val="multilevel"/>
    <w:tmpl w:val="D56AC6B6"/>
    <w:lvl w:ilvl="0">
      <w:start w:val="1"/>
      <w:numFmt w:val="decimal"/>
      <w:lvlText w:val="%1)"/>
      <w:lvlJc w:val="left"/>
      <w:pPr>
        <w:ind w:left="0" w:firstLine="0"/>
      </w:pPr>
      <w:rPr>
        <w:rFonts w:ascii="Times" w:eastAsia="Verdana" w:hAnsi="Times" w:cs="Times" w:hint="default"/>
        <w:b w:val="0"/>
        <w:bCs w:val="0"/>
        <w:i w:val="0"/>
        <w:iCs w:val="0"/>
        <w:smallCaps w:val="0"/>
        <w:strike w:val="0"/>
        <w:dstrike w:val="0"/>
        <w:color w:val="000000"/>
        <w:spacing w:val="0"/>
        <w:w w:val="100"/>
        <w:position w:val="0"/>
        <w:sz w:val="22"/>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DAE741D"/>
    <w:multiLevelType w:val="multilevel"/>
    <w:tmpl w:val="08F61EDE"/>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3D646A"/>
    <w:multiLevelType w:val="hybridMultilevel"/>
    <w:tmpl w:val="43384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FE1CA1"/>
    <w:multiLevelType w:val="hybridMultilevel"/>
    <w:tmpl w:val="99443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9B1286"/>
    <w:multiLevelType w:val="hybridMultilevel"/>
    <w:tmpl w:val="A484E344"/>
    <w:lvl w:ilvl="0" w:tplc="8A707A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436E08E3"/>
    <w:multiLevelType w:val="hybridMultilevel"/>
    <w:tmpl w:val="2CB213BA"/>
    <w:lvl w:ilvl="0" w:tplc="FDB007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B91E44"/>
    <w:multiLevelType w:val="hybridMultilevel"/>
    <w:tmpl w:val="9C92F54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C244B2"/>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5A5F68"/>
    <w:multiLevelType w:val="hybridMultilevel"/>
    <w:tmpl w:val="BAE46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4D2F3D6B"/>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D643653"/>
    <w:multiLevelType w:val="hybridMultilevel"/>
    <w:tmpl w:val="2A9A9E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FEB32C0"/>
    <w:multiLevelType w:val="hybridMultilevel"/>
    <w:tmpl w:val="467C60B8"/>
    <w:lvl w:ilvl="0" w:tplc="1B56FC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01E677B"/>
    <w:multiLevelType w:val="multilevel"/>
    <w:tmpl w:val="9420007E"/>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091172A"/>
    <w:multiLevelType w:val="hybridMultilevel"/>
    <w:tmpl w:val="4606A2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C1522B"/>
    <w:multiLevelType w:val="hybridMultilevel"/>
    <w:tmpl w:val="DAF81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8337F1"/>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6A9549C"/>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6F36468"/>
    <w:multiLevelType w:val="hybridMultilevel"/>
    <w:tmpl w:val="88386EC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D24CA3"/>
    <w:multiLevelType w:val="multilevel"/>
    <w:tmpl w:val="C39018BA"/>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84C2735"/>
    <w:multiLevelType w:val="hybridMultilevel"/>
    <w:tmpl w:val="B844B558"/>
    <w:lvl w:ilvl="0" w:tplc="04150011">
      <w:start w:val="1"/>
      <w:numFmt w:val="decimal"/>
      <w:lvlText w:val="%1)"/>
      <w:lvlJc w:val="left"/>
      <w:pPr>
        <w:ind w:left="1630"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61" w15:restartNumberingAfterBreak="0">
    <w:nsid w:val="59FE39A8"/>
    <w:multiLevelType w:val="hybridMultilevel"/>
    <w:tmpl w:val="88386EC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BE11F63"/>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DA70F7B"/>
    <w:multiLevelType w:val="hybridMultilevel"/>
    <w:tmpl w:val="ABF69846"/>
    <w:lvl w:ilvl="0" w:tplc="36A4BEB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F4B7C7B"/>
    <w:multiLevelType w:val="hybridMultilevel"/>
    <w:tmpl w:val="BF22F1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5FA808FC"/>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2657DFF"/>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2AD506F"/>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8" w15:restartNumberingAfterBreak="0">
    <w:nsid w:val="630C02F9"/>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6936154"/>
    <w:multiLevelType w:val="multilevel"/>
    <w:tmpl w:val="E1CCF85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7C968BB"/>
    <w:multiLevelType w:val="hybridMultilevel"/>
    <w:tmpl w:val="126AD0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141A74"/>
    <w:multiLevelType w:val="hybridMultilevel"/>
    <w:tmpl w:val="2A9A9E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8722C0F"/>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9FD4CF8"/>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A4776DC"/>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AEC2FB6"/>
    <w:multiLevelType w:val="hybridMultilevel"/>
    <w:tmpl w:val="220440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FFC5775"/>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2573F82"/>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3FB25A6"/>
    <w:multiLevelType w:val="hybridMultilevel"/>
    <w:tmpl w:val="5D48E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E81AA0"/>
    <w:multiLevelType w:val="hybridMultilevel"/>
    <w:tmpl w:val="5D48E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8363AD"/>
    <w:multiLevelType w:val="hybridMultilevel"/>
    <w:tmpl w:val="5D48E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8D2D69"/>
    <w:multiLevelType w:val="hybridMultilevel"/>
    <w:tmpl w:val="5D48E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F64311"/>
    <w:multiLevelType w:val="multilevel"/>
    <w:tmpl w:val="844AB2F8"/>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9335A78"/>
    <w:multiLevelType w:val="hybridMultilevel"/>
    <w:tmpl w:val="E9D05A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7AC51EF9"/>
    <w:multiLevelType w:val="hybridMultilevel"/>
    <w:tmpl w:val="88386EC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6" w15:restartNumberingAfterBreak="0">
    <w:nsid w:val="7B096A80"/>
    <w:multiLevelType w:val="hybridMultilevel"/>
    <w:tmpl w:val="5F0A75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BC45286"/>
    <w:multiLevelType w:val="hybridMultilevel"/>
    <w:tmpl w:val="ABF69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D0A3C32"/>
    <w:multiLevelType w:val="hybridMultilevel"/>
    <w:tmpl w:val="2A9A9ECE"/>
    <w:lvl w:ilvl="0" w:tplc="04150011">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E000C2E"/>
    <w:multiLevelType w:val="hybridMultilevel"/>
    <w:tmpl w:val="88386EC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9215460">
    <w:abstractNumId w:val="49"/>
  </w:num>
  <w:num w:numId="2" w16cid:durableId="567345158">
    <w:abstractNumId w:val="28"/>
  </w:num>
  <w:num w:numId="3" w16cid:durableId="1051614783">
    <w:abstractNumId w:val="44"/>
  </w:num>
  <w:num w:numId="4" w16cid:durableId="649333280">
    <w:abstractNumId w:val="7"/>
  </w:num>
  <w:num w:numId="5" w16cid:durableId="1740052739">
    <w:abstractNumId w:val="53"/>
  </w:num>
  <w:num w:numId="6" w16cid:durableId="1719433806">
    <w:abstractNumId w:val="13"/>
  </w:num>
  <w:num w:numId="7" w16cid:durableId="183062019">
    <w:abstractNumId w:val="15"/>
  </w:num>
  <w:num w:numId="8" w16cid:durableId="1115978000">
    <w:abstractNumId w:val="82"/>
  </w:num>
  <w:num w:numId="9" w16cid:durableId="391587280">
    <w:abstractNumId w:val="22"/>
  </w:num>
  <w:num w:numId="10" w16cid:durableId="1932565">
    <w:abstractNumId w:val="16"/>
  </w:num>
  <w:num w:numId="11" w16cid:durableId="468668553">
    <w:abstractNumId w:val="60"/>
  </w:num>
  <w:num w:numId="12" w16cid:durableId="1780563426">
    <w:abstractNumId w:val="55"/>
  </w:num>
  <w:num w:numId="13" w16cid:durableId="2146509045">
    <w:abstractNumId w:val="24"/>
  </w:num>
  <w:num w:numId="14" w16cid:durableId="1253511868">
    <w:abstractNumId w:val="19"/>
  </w:num>
  <w:num w:numId="15" w16cid:durableId="44958321">
    <w:abstractNumId w:val="79"/>
  </w:num>
  <w:num w:numId="16" w16cid:durableId="1814058874">
    <w:abstractNumId w:val="54"/>
  </w:num>
  <w:num w:numId="17" w16cid:durableId="710228898">
    <w:abstractNumId w:val="38"/>
  </w:num>
  <w:num w:numId="18" w16cid:durableId="1719277040">
    <w:abstractNumId w:val="33"/>
  </w:num>
  <w:num w:numId="19" w16cid:durableId="719211466">
    <w:abstractNumId w:val="0"/>
  </w:num>
  <w:num w:numId="20" w16cid:durableId="1071198931">
    <w:abstractNumId w:val="42"/>
  </w:num>
  <w:num w:numId="21" w16cid:durableId="1227959053">
    <w:abstractNumId w:val="86"/>
  </w:num>
  <w:num w:numId="22" w16cid:durableId="1676180535">
    <w:abstractNumId w:val="77"/>
  </w:num>
  <w:num w:numId="23" w16cid:durableId="72896770">
    <w:abstractNumId w:val="9"/>
  </w:num>
  <w:num w:numId="24" w16cid:durableId="1053231007">
    <w:abstractNumId w:val="41"/>
  </w:num>
  <w:num w:numId="25" w16cid:durableId="1409885228">
    <w:abstractNumId w:val="17"/>
  </w:num>
  <w:num w:numId="26" w16cid:durableId="627321708">
    <w:abstractNumId w:val="17"/>
    <w:lvlOverride w:ilvl="0">
      <w:startOverride w:val="1"/>
    </w:lvlOverride>
  </w:num>
  <w:num w:numId="27" w16cid:durableId="968322093">
    <w:abstractNumId w:val="17"/>
    <w:lvlOverride w:ilvl="0">
      <w:startOverride w:val="1"/>
    </w:lvlOverride>
  </w:num>
  <w:num w:numId="28" w16cid:durableId="911353251">
    <w:abstractNumId w:val="17"/>
    <w:lvlOverride w:ilvl="0">
      <w:startOverride w:val="1"/>
    </w:lvlOverride>
  </w:num>
  <w:num w:numId="29" w16cid:durableId="101655681">
    <w:abstractNumId w:val="35"/>
  </w:num>
  <w:num w:numId="30" w16cid:durableId="230314392">
    <w:abstractNumId w:val="17"/>
    <w:lvlOverride w:ilvl="0">
      <w:startOverride w:val="1"/>
    </w:lvlOverride>
  </w:num>
  <w:num w:numId="31" w16cid:durableId="1893151127">
    <w:abstractNumId w:val="17"/>
    <w:lvlOverride w:ilvl="0">
      <w:startOverride w:val="1"/>
    </w:lvlOverride>
  </w:num>
  <w:num w:numId="32" w16cid:durableId="1096438416">
    <w:abstractNumId w:val="17"/>
    <w:lvlOverride w:ilvl="0">
      <w:startOverride w:val="1"/>
    </w:lvlOverride>
  </w:num>
  <w:num w:numId="33" w16cid:durableId="244849776">
    <w:abstractNumId w:val="74"/>
  </w:num>
  <w:num w:numId="34" w16cid:durableId="691879161">
    <w:abstractNumId w:val="66"/>
  </w:num>
  <w:num w:numId="35" w16cid:durableId="1203596353">
    <w:abstractNumId w:val="87"/>
  </w:num>
  <w:num w:numId="36" w16cid:durableId="1786340007">
    <w:abstractNumId w:val="11"/>
  </w:num>
  <w:num w:numId="37" w16cid:durableId="1727610326">
    <w:abstractNumId w:val="30"/>
  </w:num>
  <w:num w:numId="38" w16cid:durableId="1084378438">
    <w:abstractNumId w:val="59"/>
  </w:num>
  <w:num w:numId="39" w16cid:durableId="52704326">
    <w:abstractNumId w:val="62"/>
  </w:num>
  <w:num w:numId="40" w16cid:durableId="624696462">
    <w:abstractNumId w:val="21"/>
  </w:num>
  <w:num w:numId="41" w16cid:durableId="1260481079">
    <w:abstractNumId w:val="6"/>
  </w:num>
  <w:num w:numId="42" w16cid:durableId="820543221">
    <w:abstractNumId w:val="69"/>
  </w:num>
  <w:num w:numId="43" w16cid:durableId="2030179333">
    <w:abstractNumId w:val="14"/>
  </w:num>
  <w:num w:numId="44" w16cid:durableId="332072891">
    <w:abstractNumId w:val="80"/>
  </w:num>
  <w:num w:numId="45" w16cid:durableId="1911112802">
    <w:abstractNumId w:val="31"/>
  </w:num>
  <w:num w:numId="46" w16cid:durableId="1927224845">
    <w:abstractNumId w:val="4"/>
  </w:num>
  <w:num w:numId="47" w16cid:durableId="1161117181">
    <w:abstractNumId w:val="37"/>
  </w:num>
  <w:num w:numId="48" w16cid:durableId="835388492">
    <w:abstractNumId w:val="23"/>
  </w:num>
  <w:num w:numId="49" w16cid:durableId="1881698413">
    <w:abstractNumId w:val="78"/>
  </w:num>
  <w:num w:numId="50" w16cid:durableId="505293799">
    <w:abstractNumId w:val="20"/>
  </w:num>
  <w:num w:numId="51" w16cid:durableId="1595675076">
    <w:abstractNumId w:val="27"/>
  </w:num>
  <w:num w:numId="52" w16cid:durableId="499736490">
    <w:abstractNumId w:val="18"/>
  </w:num>
  <w:num w:numId="53" w16cid:durableId="1388338318">
    <w:abstractNumId w:val="3"/>
  </w:num>
  <w:num w:numId="54" w16cid:durableId="1478760765">
    <w:abstractNumId w:val="71"/>
  </w:num>
  <w:num w:numId="55" w16cid:durableId="1919362956">
    <w:abstractNumId w:val="64"/>
  </w:num>
  <w:num w:numId="56" w16cid:durableId="1581137451">
    <w:abstractNumId w:val="10"/>
  </w:num>
  <w:num w:numId="57" w16cid:durableId="1655446240">
    <w:abstractNumId w:val="68"/>
  </w:num>
  <w:num w:numId="58" w16cid:durableId="1962300030">
    <w:abstractNumId w:val="88"/>
  </w:num>
  <w:num w:numId="59" w16cid:durableId="1199659210">
    <w:abstractNumId w:val="51"/>
  </w:num>
  <w:num w:numId="60" w16cid:durableId="70128787">
    <w:abstractNumId w:val="46"/>
  </w:num>
  <w:num w:numId="61" w16cid:durableId="2110082283">
    <w:abstractNumId w:val="58"/>
  </w:num>
  <w:num w:numId="62" w16cid:durableId="1515458329">
    <w:abstractNumId w:val="85"/>
  </w:num>
  <w:num w:numId="63" w16cid:durableId="564796616">
    <w:abstractNumId w:val="70"/>
  </w:num>
  <w:num w:numId="64" w16cid:durableId="652179303">
    <w:abstractNumId w:val="34"/>
  </w:num>
  <w:num w:numId="65" w16cid:durableId="1454592033">
    <w:abstractNumId w:val="52"/>
  </w:num>
  <w:num w:numId="66" w16cid:durableId="112528786">
    <w:abstractNumId w:val="76"/>
  </w:num>
  <w:num w:numId="67" w16cid:durableId="2105419112">
    <w:abstractNumId w:val="2"/>
  </w:num>
  <w:num w:numId="68" w16cid:durableId="1240403468">
    <w:abstractNumId w:val="8"/>
  </w:num>
  <w:num w:numId="69" w16cid:durableId="1137265573">
    <w:abstractNumId w:val="73"/>
  </w:num>
  <w:num w:numId="70" w16cid:durableId="1880122693">
    <w:abstractNumId w:val="50"/>
  </w:num>
  <w:num w:numId="71" w16cid:durableId="958757782">
    <w:abstractNumId w:val="65"/>
  </w:num>
  <w:num w:numId="72" w16cid:durableId="146824824">
    <w:abstractNumId w:val="12"/>
  </w:num>
  <w:num w:numId="73" w16cid:durableId="171720265">
    <w:abstractNumId w:val="1"/>
  </w:num>
  <w:num w:numId="74" w16cid:durableId="1372069288">
    <w:abstractNumId w:val="48"/>
  </w:num>
  <w:num w:numId="75" w16cid:durableId="1944453587">
    <w:abstractNumId w:val="75"/>
  </w:num>
  <w:num w:numId="76" w16cid:durableId="1304656657">
    <w:abstractNumId w:val="47"/>
  </w:num>
  <w:num w:numId="77" w16cid:durableId="1263370030">
    <w:abstractNumId w:val="57"/>
  </w:num>
  <w:num w:numId="78" w16cid:durableId="1212376068">
    <w:abstractNumId w:val="56"/>
  </w:num>
  <w:num w:numId="79" w16cid:durableId="996492553">
    <w:abstractNumId w:val="5"/>
  </w:num>
  <w:num w:numId="80" w16cid:durableId="1915703695">
    <w:abstractNumId w:val="81"/>
  </w:num>
  <w:num w:numId="81" w16cid:durableId="1866408379">
    <w:abstractNumId w:val="29"/>
  </w:num>
  <w:num w:numId="82" w16cid:durableId="1417630126">
    <w:abstractNumId w:val="40"/>
    <w:lvlOverride w:ilvl="0">
      <w:startOverride w:val="1"/>
    </w:lvlOverride>
    <w:lvlOverride w:ilvl="1"/>
    <w:lvlOverride w:ilvl="2"/>
    <w:lvlOverride w:ilvl="3"/>
    <w:lvlOverride w:ilvl="4"/>
    <w:lvlOverride w:ilvl="5"/>
    <w:lvlOverride w:ilvl="6"/>
    <w:lvlOverride w:ilvl="7"/>
    <w:lvlOverride w:ilvl="8"/>
  </w:num>
  <w:num w:numId="83" w16cid:durableId="19002399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46376595">
    <w:abstractNumId w:val="25"/>
  </w:num>
  <w:num w:numId="85" w16cid:durableId="1916089064">
    <w:abstractNumId w:val="83"/>
  </w:num>
  <w:num w:numId="86" w16cid:durableId="109588005">
    <w:abstractNumId w:val="36"/>
  </w:num>
  <w:num w:numId="87" w16cid:durableId="1398555371">
    <w:abstractNumId w:val="45"/>
  </w:num>
  <w:num w:numId="88" w16cid:durableId="1145505951">
    <w:abstractNumId w:val="43"/>
  </w:num>
  <w:num w:numId="89" w16cid:durableId="1857763464">
    <w:abstractNumId w:val="32"/>
  </w:num>
  <w:num w:numId="90" w16cid:durableId="2104762934">
    <w:abstractNumId w:val="26"/>
  </w:num>
  <w:num w:numId="91" w16cid:durableId="1676421814">
    <w:abstractNumId w:val="72"/>
  </w:num>
  <w:num w:numId="92" w16cid:durableId="1010135029">
    <w:abstractNumId w:val="84"/>
  </w:num>
  <w:num w:numId="93" w16cid:durableId="1151024811">
    <w:abstractNumId w:val="61"/>
  </w:num>
  <w:num w:numId="94" w16cid:durableId="740175979">
    <w:abstractNumId w:val="89"/>
  </w:num>
  <w:num w:numId="95" w16cid:durableId="1076823876">
    <w:abstractNumId w:val="39"/>
  </w:num>
  <w:num w:numId="96" w16cid:durableId="1458372691">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355"/>
    <w:rsid w:val="000104DE"/>
    <w:rsid w:val="00012DF4"/>
    <w:rsid w:val="0001561F"/>
    <w:rsid w:val="000214BB"/>
    <w:rsid w:val="00021A41"/>
    <w:rsid w:val="00023AB6"/>
    <w:rsid w:val="0002499A"/>
    <w:rsid w:val="00026ED4"/>
    <w:rsid w:val="00031C74"/>
    <w:rsid w:val="00033693"/>
    <w:rsid w:val="00037810"/>
    <w:rsid w:val="00037FF9"/>
    <w:rsid w:val="00041BEF"/>
    <w:rsid w:val="00042F05"/>
    <w:rsid w:val="0004756C"/>
    <w:rsid w:val="00050BC1"/>
    <w:rsid w:val="00052C48"/>
    <w:rsid w:val="00054776"/>
    <w:rsid w:val="00056115"/>
    <w:rsid w:val="00064833"/>
    <w:rsid w:val="00064CAE"/>
    <w:rsid w:val="000652DD"/>
    <w:rsid w:val="00066DBB"/>
    <w:rsid w:val="00071157"/>
    <w:rsid w:val="00073959"/>
    <w:rsid w:val="00081C8C"/>
    <w:rsid w:val="000843A5"/>
    <w:rsid w:val="000843A6"/>
    <w:rsid w:val="00084DED"/>
    <w:rsid w:val="000876B4"/>
    <w:rsid w:val="00087704"/>
    <w:rsid w:val="000935DD"/>
    <w:rsid w:val="00094ADE"/>
    <w:rsid w:val="0009680E"/>
    <w:rsid w:val="000A04AB"/>
    <w:rsid w:val="000A3E81"/>
    <w:rsid w:val="000A4B97"/>
    <w:rsid w:val="000A55F2"/>
    <w:rsid w:val="000B06DB"/>
    <w:rsid w:val="000B08EB"/>
    <w:rsid w:val="000B1F67"/>
    <w:rsid w:val="000C26D0"/>
    <w:rsid w:val="000C42FD"/>
    <w:rsid w:val="000C5142"/>
    <w:rsid w:val="000C532E"/>
    <w:rsid w:val="000C69F6"/>
    <w:rsid w:val="000D1556"/>
    <w:rsid w:val="000D26A2"/>
    <w:rsid w:val="000D2FEB"/>
    <w:rsid w:val="000D422A"/>
    <w:rsid w:val="000D5784"/>
    <w:rsid w:val="000E4A25"/>
    <w:rsid w:val="000F0CAB"/>
    <w:rsid w:val="000F0F36"/>
    <w:rsid w:val="000F1569"/>
    <w:rsid w:val="000F22F3"/>
    <w:rsid w:val="001003F1"/>
    <w:rsid w:val="00100B14"/>
    <w:rsid w:val="00104EC3"/>
    <w:rsid w:val="00105A74"/>
    <w:rsid w:val="00106591"/>
    <w:rsid w:val="00106D81"/>
    <w:rsid w:val="00111494"/>
    <w:rsid w:val="001116ED"/>
    <w:rsid w:val="00113BEB"/>
    <w:rsid w:val="00114BFE"/>
    <w:rsid w:val="001160A1"/>
    <w:rsid w:val="00116ACE"/>
    <w:rsid w:val="001235E7"/>
    <w:rsid w:val="00124B5C"/>
    <w:rsid w:val="001254A5"/>
    <w:rsid w:val="00125669"/>
    <w:rsid w:val="001320DB"/>
    <w:rsid w:val="00132573"/>
    <w:rsid w:val="00140F3B"/>
    <w:rsid w:val="00143643"/>
    <w:rsid w:val="001470A3"/>
    <w:rsid w:val="001471F6"/>
    <w:rsid w:val="001558D0"/>
    <w:rsid w:val="0016708B"/>
    <w:rsid w:val="00167950"/>
    <w:rsid w:val="00172EDB"/>
    <w:rsid w:val="00175C33"/>
    <w:rsid w:val="001801FE"/>
    <w:rsid w:val="00185951"/>
    <w:rsid w:val="00186CDA"/>
    <w:rsid w:val="001927CD"/>
    <w:rsid w:val="0019326C"/>
    <w:rsid w:val="00193FA9"/>
    <w:rsid w:val="00197AC8"/>
    <w:rsid w:val="001A058E"/>
    <w:rsid w:val="001A3F5A"/>
    <w:rsid w:val="001B1B4B"/>
    <w:rsid w:val="001B3131"/>
    <w:rsid w:val="001B3F68"/>
    <w:rsid w:val="001C33FC"/>
    <w:rsid w:val="001C3DDB"/>
    <w:rsid w:val="001C44DE"/>
    <w:rsid w:val="001C5CBB"/>
    <w:rsid w:val="001C687F"/>
    <w:rsid w:val="001C7818"/>
    <w:rsid w:val="001D1351"/>
    <w:rsid w:val="001D188E"/>
    <w:rsid w:val="001D40CC"/>
    <w:rsid w:val="001D47DA"/>
    <w:rsid w:val="001D519B"/>
    <w:rsid w:val="001D78F5"/>
    <w:rsid w:val="001E1102"/>
    <w:rsid w:val="001E127A"/>
    <w:rsid w:val="001E1D36"/>
    <w:rsid w:val="001E1F55"/>
    <w:rsid w:val="001E67ED"/>
    <w:rsid w:val="001F3A18"/>
    <w:rsid w:val="001F5AA7"/>
    <w:rsid w:val="002003AC"/>
    <w:rsid w:val="00206F35"/>
    <w:rsid w:val="002072BF"/>
    <w:rsid w:val="00214798"/>
    <w:rsid w:val="002149DC"/>
    <w:rsid w:val="00216DB0"/>
    <w:rsid w:val="002200AB"/>
    <w:rsid w:val="002205A6"/>
    <w:rsid w:val="00221C40"/>
    <w:rsid w:val="002234DD"/>
    <w:rsid w:val="00226510"/>
    <w:rsid w:val="002275AA"/>
    <w:rsid w:val="002302B3"/>
    <w:rsid w:val="002326CA"/>
    <w:rsid w:val="00233C88"/>
    <w:rsid w:val="00234B71"/>
    <w:rsid w:val="00234C55"/>
    <w:rsid w:val="002376FE"/>
    <w:rsid w:val="00240235"/>
    <w:rsid w:val="00240380"/>
    <w:rsid w:val="00245D0D"/>
    <w:rsid w:val="00247CB3"/>
    <w:rsid w:val="0025270B"/>
    <w:rsid w:val="00254513"/>
    <w:rsid w:val="00255A9A"/>
    <w:rsid w:val="00257004"/>
    <w:rsid w:val="002650AA"/>
    <w:rsid w:val="00265121"/>
    <w:rsid w:val="00265193"/>
    <w:rsid w:val="0027124B"/>
    <w:rsid w:val="0027707C"/>
    <w:rsid w:val="00277A38"/>
    <w:rsid w:val="00277AE7"/>
    <w:rsid w:val="0028185C"/>
    <w:rsid w:val="0028188F"/>
    <w:rsid w:val="00281E92"/>
    <w:rsid w:val="002831CD"/>
    <w:rsid w:val="00283602"/>
    <w:rsid w:val="00284E4C"/>
    <w:rsid w:val="002858D0"/>
    <w:rsid w:val="00286560"/>
    <w:rsid w:val="00287739"/>
    <w:rsid w:val="0029139A"/>
    <w:rsid w:val="00292798"/>
    <w:rsid w:val="002935EC"/>
    <w:rsid w:val="00293E04"/>
    <w:rsid w:val="00295822"/>
    <w:rsid w:val="00295CBC"/>
    <w:rsid w:val="002A14F4"/>
    <w:rsid w:val="002A1954"/>
    <w:rsid w:val="002A264C"/>
    <w:rsid w:val="002A279E"/>
    <w:rsid w:val="002A2FFD"/>
    <w:rsid w:val="002A3F66"/>
    <w:rsid w:val="002A6DF8"/>
    <w:rsid w:val="002A7200"/>
    <w:rsid w:val="002B1C87"/>
    <w:rsid w:val="002B42BA"/>
    <w:rsid w:val="002B51D4"/>
    <w:rsid w:val="002C1E65"/>
    <w:rsid w:val="002C5B16"/>
    <w:rsid w:val="002C7115"/>
    <w:rsid w:val="002D27A9"/>
    <w:rsid w:val="002D3389"/>
    <w:rsid w:val="002D41F1"/>
    <w:rsid w:val="002D4825"/>
    <w:rsid w:val="002D5710"/>
    <w:rsid w:val="002D7DA8"/>
    <w:rsid w:val="002E0714"/>
    <w:rsid w:val="002E1754"/>
    <w:rsid w:val="002E2F2A"/>
    <w:rsid w:val="002E3177"/>
    <w:rsid w:val="002E354C"/>
    <w:rsid w:val="002E3708"/>
    <w:rsid w:val="002E4D9D"/>
    <w:rsid w:val="002E4F6C"/>
    <w:rsid w:val="002E6497"/>
    <w:rsid w:val="002E6AA8"/>
    <w:rsid w:val="002F253C"/>
    <w:rsid w:val="002F4F14"/>
    <w:rsid w:val="003010F9"/>
    <w:rsid w:val="00304D4D"/>
    <w:rsid w:val="003103AD"/>
    <w:rsid w:val="00314872"/>
    <w:rsid w:val="00314EB4"/>
    <w:rsid w:val="00322CF5"/>
    <w:rsid w:val="00322E89"/>
    <w:rsid w:val="00323DFF"/>
    <w:rsid w:val="00324657"/>
    <w:rsid w:val="00324F32"/>
    <w:rsid w:val="0032700F"/>
    <w:rsid w:val="003339ED"/>
    <w:rsid w:val="003366C9"/>
    <w:rsid w:val="0033795F"/>
    <w:rsid w:val="00341035"/>
    <w:rsid w:val="00342110"/>
    <w:rsid w:val="00343062"/>
    <w:rsid w:val="00346323"/>
    <w:rsid w:val="0035147E"/>
    <w:rsid w:val="0035253B"/>
    <w:rsid w:val="0035367C"/>
    <w:rsid w:val="003563D4"/>
    <w:rsid w:val="00356E2E"/>
    <w:rsid w:val="00363BD3"/>
    <w:rsid w:val="00372B24"/>
    <w:rsid w:val="00376B1E"/>
    <w:rsid w:val="0038043A"/>
    <w:rsid w:val="003806B5"/>
    <w:rsid w:val="00380FBB"/>
    <w:rsid w:val="00381FF4"/>
    <w:rsid w:val="00385123"/>
    <w:rsid w:val="003855FA"/>
    <w:rsid w:val="00385E5B"/>
    <w:rsid w:val="003863D8"/>
    <w:rsid w:val="0038709C"/>
    <w:rsid w:val="003931EB"/>
    <w:rsid w:val="00394DCD"/>
    <w:rsid w:val="00395379"/>
    <w:rsid w:val="003957B3"/>
    <w:rsid w:val="003A09A2"/>
    <w:rsid w:val="003A11A0"/>
    <w:rsid w:val="003A1763"/>
    <w:rsid w:val="003A1835"/>
    <w:rsid w:val="003A316E"/>
    <w:rsid w:val="003A414B"/>
    <w:rsid w:val="003A4D4A"/>
    <w:rsid w:val="003A6398"/>
    <w:rsid w:val="003A7C5A"/>
    <w:rsid w:val="003B5515"/>
    <w:rsid w:val="003B5E43"/>
    <w:rsid w:val="003B64AA"/>
    <w:rsid w:val="003C0D68"/>
    <w:rsid w:val="003C124B"/>
    <w:rsid w:val="003C26A1"/>
    <w:rsid w:val="003C412C"/>
    <w:rsid w:val="003C67A1"/>
    <w:rsid w:val="003D3221"/>
    <w:rsid w:val="003D5926"/>
    <w:rsid w:val="003E1120"/>
    <w:rsid w:val="003E1457"/>
    <w:rsid w:val="003E295E"/>
    <w:rsid w:val="003E3F55"/>
    <w:rsid w:val="003E461E"/>
    <w:rsid w:val="003E67EF"/>
    <w:rsid w:val="003F1D8E"/>
    <w:rsid w:val="003F2292"/>
    <w:rsid w:val="003F6C09"/>
    <w:rsid w:val="00401B33"/>
    <w:rsid w:val="004036C2"/>
    <w:rsid w:val="0040451E"/>
    <w:rsid w:val="00405514"/>
    <w:rsid w:val="00405FB7"/>
    <w:rsid w:val="00406570"/>
    <w:rsid w:val="00412BEF"/>
    <w:rsid w:val="00417815"/>
    <w:rsid w:val="00421C1A"/>
    <w:rsid w:val="00423603"/>
    <w:rsid w:val="00423B33"/>
    <w:rsid w:val="00424775"/>
    <w:rsid w:val="004276C2"/>
    <w:rsid w:val="004300F6"/>
    <w:rsid w:val="0043720D"/>
    <w:rsid w:val="0043779E"/>
    <w:rsid w:val="004415BE"/>
    <w:rsid w:val="004462A8"/>
    <w:rsid w:val="004537C8"/>
    <w:rsid w:val="00454285"/>
    <w:rsid w:val="00454960"/>
    <w:rsid w:val="004559C8"/>
    <w:rsid w:val="004625B0"/>
    <w:rsid w:val="004626F0"/>
    <w:rsid w:val="00463EB4"/>
    <w:rsid w:val="00464E42"/>
    <w:rsid w:val="0047786D"/>
    <w:rsid w:val="004827BB"/>
    <w:rsid w:val="00485A5E"/>
    <w:rsid w:val="00487857"/>
    <w:rsid w:val="00490218"/>
    <w:rsid w:val="004911B0"/>
    <w:rsid w:val="004928B5"/>
    <w:rsid w:val="00497199"/>
    <w:rsid w:val="004A26B2"/>
    <w:rsid w:val="004A295E"/>
    <w:rsid w:val="004A4919"/>
    <w:rsid w:val="004A4A19"/>
    <w:rsid w:val="004B2837"/>
    <w:rsid w:val="004B3243"/>
    <w:rsid w:val="004B3F64"/>
    <w:rsid w:val="004B7DE8"/>
    <w:rsid w:val="004C1EE5"/>
    <w:rsid w:val="004C2466"/>
    <w:rsid w:val="004C25BD"/>
    <w:rsid w:val="004C4492"/>
    <w:rsid w:val="004C5DDE"/>
    <w:rsid w:val="004C7518"/>
    <w:rsid w:val="004C7BD2"/>
    <w:rsid w:val="004D303E"/>
    <w:rsid w:val="004D3642"/>
    <w:rsid w:val="004D3768"/>
    <w:rsid w:val="004D4123"/>
    <w:rsid w:val="004D4CEF"/>
    <w:rsid w:val="004D65DE"/>
    <w:rsid w:val="004E21C8"/>
    <w:rsid w:val="004E2279"/>
    <w:rsid w:val="004E325B"/>
    <w:rsid w:val="004F03FF"/>
    <w:rsid w:val="004F27FB"/>
    <w:rsid w:val="004F6391"/>
    <w:rsid w:val="0050075D"/>
    <w:rsid w:val="0050124C"/>
    <w:rsid w:val="0050208C"/>
    <w:rsid w:val="0050355C"/>
    <w:rsid w:val="00504D3C"/>
    <w:rsid w:val="0051000E"/>
    <w:rsid w:val="00514DFB"/>
    <w:rsid w:val="00522E47"/>
    <w:rsid w:val="005265B2"/>
    <w:rsid w:val="00530512"/>
    <w:rsid w:val="005325B4"/>
    <w:rsid w:val="005328CC"/>
    <w:rsid w:val="00534A0C"/>
    <w:rsid w:val="00536DF6"/>
    <w:rsid w:val="00540F45"/>
    <w:rsid w:val="0054211A"/>
    <w:rsid w:val="00545526"/>
    <w:rsid w:val="00545E43"/>
    <w:rsid w:val="00547AA2"/>
    <w:rsid w:val="00547C42"/>
    <w:rsid w:val="00553ACE"/>
    <w:rsid w:val="005544D9"/>
    <w:rsid w:val="00554D9F"/>
    <w:rsid w:val="0055641E"/>
    <w:rsid w:val="0056001F"/>
    <w:rsid w:val="00562B0C"/>
    <w:rsid w:val="00565EFD"/>
    <w:rsid w:val="00574E28"/>
    <w:rsid w:val="00576B91"/>
    <w:rsid w:val="005837AB"/>
    <w:rsid w:val="0058408A"/>
    <w:rsid w:val="005841B4"/>
    <w:rsid w:val="00584C67"/>
    <w:rsid w:val="00585585"/>
    <w:rsid w:val="00590150"/>
    <w:rsid w:val="00590E0C"/>
    <w:rsid w:val="00591092"/>
    <w:rsid w:val="00592AAB"/>
    <w:rsid w:val="00594B85"/>
    <w:rsid w:val="005A0D9D"/>
    <w:rsid w:val="005A41E9"/>
    <w:rsid w:val="005A535D"/>
    <w:rsid w:val="005B0AE5"/>
    <w:rsid w:val="005B4EA4"/>
    <w:rsid w:val="005B5CD3"/>
    <w:rsid w:val="005C030A"/>
    <w:rsid w:val="005C2725"/>
    <w:rsid w:val="005C3378"/>
    <w:rsid w:val="005C6CD1"/>
    <w:rsid w:val="005C75D0"/>
    <w:rsid w:val="005D05DC"/>
    <w:rsid w:val="005D1469"/>
    <w:rsid w:val="005D415A"/>
    <w:rsid w:val="005D7CE5"/>
    <w:rsid w:val="005E0476"/>
    <w:rsid w:val="005E0D0A"/>
    <w:rsid w:val="005E1A54"/>
    <w:rsid w:val="005E1C81"/>
    <w:rsid w:val="005F2725"/>
    <w:rsid w:val="006000A1"/>
    <w:rsid w:val="006014D4"/>
    <w:rsid w:val="00604218"/>
    <w:rsid w:val="00604DF9"/>
    <w:rsid w:val="00605A07"/>
    <w:rsid w:val="00610C7A"/>
    <w:rsid w:val="00611040"/>
    <w:rsid w:val="00611322"/>
    <w:rsid w:val="0061139B"/>
    <w:rsid w:val="00611A5D"/>
    <w:rsid w:val="0061294C"/>
    <w:rsid w:val="00614912"/>
    <w:rsid w:val="0061610B"/>
    <w:rsid w:val="00616475"/>
    <w:rsid w:val="00617186"/>
    <w:rsid w:val="00622623"/>
    <w:rsid w:val="006266A8"/>
    <w:rsid w:val="00627DEB"/>
    <w:rsid w:val="00631E8A"/>
    <w:rsid w:val="00632385"/>
    <w:rsid w:val="00632971"/>
    <w:rsid w:val="0063439A"/>
    <w:rsid w:val="00643F94"/>
    <w:rsid w:val="006470EF"/>
    <w:rsid w:val="00654399"/>
    <w:rsid w:val="00654EA6"/>
    <w:rsid w:val="006577B3"/>
    <w:rsid w:val="006604FC"/>
    <w:rsid w:val="006612D0"/>
    <w:rsid w:val="00661407"/>
    <w:rsid w:val="00667F27"/>
    <w:rsid w:val="00671722"/>
    <w:rsid w:val="0067390D"/>
    <w:rsid w:val="006770E1"/>
    <w:rsid w:val="00680AE4"/>
    <w:rsid w:val="006872F2"/>
    <w:rsid w:val="0069067F"/>
    <w:rsid w:val="006908D8"/>
    <w:rsid w:val="00691CC2"/>
    <w:rsid w:val="00692628"/>
    <w:rsid w:val="00693251"/>
    <w:rsid w:val="006A1523"/>
    <w:rsid w:val="006A1836"/>
    <w:rsid w:val="006A238A"/>
    <w:rsid w:val="006A271D"/>
    <w:rsid w:val="006A4F02"/>
    <w:rsid w:val="006A62F1"/>
    <w:rsid w:val="006B09F2"/>
    <w:rsid w:val="006B3965"/>
    <w:rsid w:val="006B686E"/>
    <w:rsid w:val="006B7FA2"/>
    <w:rsid w:val="006C083E"/>
    <w:rsid w:val="006C3ED4"/>
    <w:rsid w:val="006C4E2D"/>
    <w:rsid w:val="006C65F8"/>
    <w:rsid w:val="006C683E"/>
    <w:rsid w:val="006D001E"/>
    <w:rsid w:val="006D0484"/>
    <w:rsid w:val="006D2292"/>
    <w:rsid w:val="006D2A3E"/>
    <w:rsid w:val="006D4BAF"/>
    <w:rsid w:val="006D70EC"/>
    <w:rsid w:val="006D7DC4"/>
    <w:rsid w:val="006E0A11"/>
    <w:rsid w:val="006E1151"/>
    <w:rsid w:val="006E250F"/>
    <w:rsid w:val="006E6447"/>
    <w:rsid w:val="006E6DC1"/>
    <w:rsid w:val="006F071C"/>
    <w:rsid w:val="006F194A"/>
    <w:rsid w:val="006F1B96"/>
    <w:rsid w:val="006F1CFE"/>
    <w:rsid w:val="006F29C3"/>
    <w:rsid w:val="006F6798"/>
    <w:rsid w:val="006F6E4F"/>
    <w:rsid w:val="0070112F"/>
    <w:rsid w:val="00703458"/>
    <w:rsid w:val="00706971"/>
    <w:rsid w:val="007124C3"/>
    <w:rsid w:val="00715CF0"/>
    <w:rsid w:val="00716609"/>
    <w:rsid w:val="00717565"/>
    <w:rsid w:val="0072070E"/>
    <w:rsid w:val="00720FED"/>
    <w:rsid w:val="007233CC"/>
    <w:rsid w:val="00724499"/>
    <w:rsid w:val="0072457F"/>
    <w:rsid w:val="007266A0"/>
    <w:rsid w:val="0072698D"/>
    <w:rsid w:val="00726A08"/>
    <w:rsid w:val="00730D38"/>
    <w:rsid w:val="007310E9"/>
    <w:rsid w:val="007402F3"/>
    <w:rsid w:val="007404AF"/>
    <w:rsid w:val="00745C84"/>
    <w:rsid w:val="0074608B"/>
    <w:rsid w:val="0075028C"/>
    <w:rsid w:val="007502AB"/>
    <w:rsid w:val="00751CBA"/>
    <w:rsid w:val="00753BDC"/>
    <w:rsid w:val="007563E5"/>
    <w:rsid w:val="00757C4D"/>
    <w:rsid w:val="00764B89"/>
    <w:rsid w:val="00767D24"/>
    <w:rsid w:val="00780007"/>
    <w:rsid w:val="007801D9"/>
    <w:rsid w:val="00780336"/>
    <w:rsid w:val="007810B2"/>
    <w:rsid w:val="00781DC5"/>
    <w:rsid w:val="00782130"/>
    <w:rsid w:val="00783AA8"/>
    <w:rsid w:val="00785CE8"/>
    <w:rsid w:val="007900F7"/>
    <w:rsid w:val="00791124"/>
    <w:rsid w:val="007932D6"/>
    <w:rsid w:val="00797766"/>
    <w:rsid w:val="00797AEE"/>
    <w:rsid w:val="00797BE9"/>
    <w:rsid w:val="007A7368"/>
    <w:rsid w:val="007B1459"/>
    <w:rsid w:val="007B3620"/>
    <w:rsid w:val="007B5696"/>
    <w:rsid w:val="007B678B"/>
    <w:rsid w:val="007C028E"/>
    <w:rsid w:val="007C0572"/>
    <w:rsid w:val="007C3D89"/>
    <w:rsid w:val="007D18EC"/>
    <w:rsid w:val="007D4483"/>
    <w:rsid w:val="007D5B76"/>
    <w:rsid w:val="007E1B72"/>
    <w:rsid w:val="007F0EED"/>
    <w:rsid w:val="007F5962"/>
    <w:rsid w:val="007F7764"/>
    <w:rsid w:val="00801594"/>
    <w:rsid w:val="0080230B"/>
    <w:rsid w:val="00802882"/>
    <w:rsid w:val="00804D08"/>
    <w:rsid w:val="00804FDA"/>
    <w:rsid w:val="00806485"/>
    <w:rsid w:val="00807D08"/>
    <w:rsid w:val="00810D9A"/>
    <w:rsid w:val="00811B62"/>
    <w:rsid w:val="008124FB"/>
    <w:rsid w:val="008128B7"/>
    <w:rsid w:val="00815396"/>
    <w:rsid w:val="00816DEC"/>
    <w:rsid w:val="00820C71"/>
    <w:rsid w:val="00822333"/>
    <w:rsid w:val="00822683"/>
    <w:rsid w:val="00822A70"/>
    <w:rsid w:val="0082372C"/>
    <w:rsid w:val="00826CDA"/>
    <w:rsid w:val="00826FE3"/>
    <w:rsid w:val="00830020"/>
    <w:rsid w:val="00837B2A"/>
    <w:rsid w:val="0084125A"/>
    <w:rsid w:val="008431C1"/>
    <w:rsid w:val="00846F9C"/>
    <w:rsid w:val="008475E8"/>
    <w:rsid w:val="00847DF2"/>
    <w:rsid w:val="008507FA"/>
    <w:rsid w:val="00852C20"/>
    <w:rsid w:val="008536DB"/>
    <w:rsid w:val="00857F0D"/>
    <w:rsid w:val="00861822"/>
    <w:rsid w:val="00862AC4"/>
    <w:rsid w:val="008643A1"/>
    <w:rsid w:val="0086584E"/>
    <w:rsid w:val="00872744"/>
    <w:rsid w:val="008731A3"/>
    <w:rsid w:val="00875640"/>
    <w:rsid w:val="00875EF1"/>
    <w:rsid w:val="00876A77"/>
    <w:rsid w:val="00876E98"/>
    <w:rsid w:val="008773EE"/>
    <w:rsid w:val="00882CD0"/>
    <w:rsid w:val="0088398C"/>
    <w:rsid w:val="00887566"/>
    <w:rsid w:val="0089120F"/>
    <w:rsid w:val="00892D25"/>
    <w:rsid w:val="0089530D"/>
    <w:rsid w:val="008967AF"/>
    <w:rsid w:val="008968BC"/>
    <w:rsid w:val="008970E7"/>
    <w:rsid w:val="008A1064"/>
    <w:rsid w:val="008A2F61"/>
    <w:rsid w:val="008A60DD"/>
    <w:rsid w:val="008C38BA"/>
    <w:rsid w:val="008C60D6"/>
    <w:rsid w:val="008D4CD1"/>
    <w:rsid w:val="008D4EA1"/>
    <w:rsid w:val="008D51C7"/>
    <w:rsid w:val="008D5DF7"/>
    <w:rsid w:val="008E11F8"/>
    <w:rsid w:val="008E492B"/>
    <w:rsid w:val="008F569D"/>
    <w:rsid w:val="008F7460"/>
    <w:rsid w:val="009004EF"/>
    <w:rsid w:val="00901C78"/>
    <w:rsid w:val="0090408B"/>
    <w:rsid w:val="00905D87"/>
    <w:rsid w:val="009063CC"/>
    <w:rsid w:val="00907567"/>
    <w:rsid w:val="0091046E"/>
    <w:rsid w:val="00911418"/>
    <w:rsid w:val="0091332E"/>
    <w:rsid w:val="00913FE6"/>
    <w:rsid w:val="009154B3"/>
    <w:rsid w:val="00916367"/>
    <w:rsid w:val="00916852"/>
    <w:rsid w:val="00917266"/>
    <w:rsid w:val="00921557"/>
    <w:rsid w:val="00924432"/>
    <w:rsid w:val="00925960"/>
    <w:rsid w:val="009267E8"/>
    <w:rsid w:val="009316A3"/>
    <w:rsid w:val="00931839"/>
    <w:rsid w:val="00933257"/>
    <w:rsid w:val="00935BCF"/>
    <w:rsid w:val="0093700E"/>
    <w:rsid w:val="009418B0"/>
    <w:rsid w:val="00945730"/>
    <w:rsid w:val="009470E5"/>
    <w:rsid w:val="009549E6"/>
    <w:rsid w:val="00954D6F"/>
    <w:rsid w:val="00954EE8"/>
    <w:rsid w:val="009550DF"/>
    <w:rsid w:val="009565E1"/>
    <w:rsid w:val="00956EA1"/>
    <w:rsid w:val="00957573"/>
    <w:rsid w:val="0096361E"/>
    <w:rsid w:val="009653DC"/>
    <w:rsid w:val="00966006"/>
    <w:rsid w:val="00967EC1"/>
    <w:rsid w:val="0097138B"/>
    <w:rsid w:val="00971B7B"/>
    <w:rsid w:val="00973BC1"/>
    <w:rsid w:val="009762E9"/>
    <w:rsid w:val="00976D16"/>
    <w:rsid w:val="00982A6D"/>
    <w:rsid w:val="0098307C"/>
    <w:rsid w:val="00983951"/>
    <w:rsid w:val="00985ABA"/>
    <w:rsid w:val="00993E5C"/>
    <w:rsid w:val="009945BA"/>
    <w:rsid w:val="00994CA1"/>
    <w:rsid w:val="0099685C"/>
    <w:rsid w:val="00997898"/>
    <w:rsid w:val="00997E5F"/>
    <w:rsid w:val="009A20E0"/>
    <w:rsid w:val="009A30D2"/>
    <w:rsid w:val="009A464A"/>
    <w:rsid w:val="009A7C35"/>
    <w:rsid w:val="009B6B8C"/>
    <w:rsid w:val="009B7D50"/>
    <w:rsid w:val="009C237D"/>
    <w:rsid w:val="009C4004"/>
    <w:rsid w:val="009C4276"/>
    <w:rsid w:val="009C4DCA"/>
    <w:rsid w:val="009C5EF4"/>
    <w:rsid w:val="009C5FCB"/>
    <w:rsid w:val="009D1DBD"/>
    <w:rsid w:val="009E60A9"/>
    <w:rsid w:val="009E694D"/>
    <w:rsid w:val="009F2931"/>
    <w:rsid w:val="009F319F"/>
    <w:rsid w:val="009F373C"/>
    <w:rsid w:val="009F46E5"/>
    <w:rsid w:val="009F4EC3"/>
    <w:rsid w:val="00A02DF8"/>
    <w:rsid w:val="00A0348C"/>
    <w:rsid w:val="00A049CB"/>
    <w:rsid w:val="00A05C4C"/>
    <w:rsid w:val="00A05FFF"/>
    <w:rsid w:val="00A066CB"/>
    <w:rsid w:val="00A079D4"/>
    <w:rsid w:val="00A12EA6"/>
    <w:rsid w:val="00A1503C"/>
    <w:rsid w:val="00A15D32"/>
    <w:rsid w:val="00A16464"/>
    <w:rsid w:val="00A16593"/>
    <w:rsid w:val="00A16B8C"/>
    <w:rsid w:val="00A257E8"/>
    <w:rsid w:val="00A2600E"/>
    <w:rsid w:val="00A2629D"/>
    <w:rsid w:val="00A26632"/>
    <w:rsid w:val="00A27487"/>
    <w:rsid w:val="00A30ABA"/>
    <w:rsid w:val="00A30F13"/>
    <w:rsid w:val="00A3397D"/>
    <w:rsid w:val="00A4234E"/>
    <w:rsid w:val="00A439C3"/>
    <w:rsid w:val="00A46F32"/>
    <w:rsid w:val="00A50937"/>
    <w:rsid w:val="00A5223D"/>
    <w:rsid w:val="00A53251"/>
    <w:rsid w:val="00A55092"/>
    <w:rsid w:val="00A611A1"/>
    <w:rsid w:val="00A62423"/>
    <w:rsid w:val="00A627B0"/>
    <w:rsid w:val="00A63197"/>
    <w:rsid w:val="00A635AE"/>
    <w:rsid w:val="00A63EFA"/>
    <w:rsid w:val="00A64C12"/>
    <w:rsid w:val="00A66545"/>
    <w:rsid w:val="00A700B7"/>
    <w:rsid w:val="00A7260E"/>
    <w:rsid w:val="00A75454"/>
    <w:rsid w:val="00A77475"/>
    <w:rsid w:val="00A81688"/>
    <w:rsid w:val="00A82ABF"/>
    <w:rsid w:val="00A84C4A"/>
    <w:rsid w:val="00A852DF"/>
    <w:rsid w:val="00A8644F"/>
    <w:rsid w:val="00A8717B"/>
    <w:rsid w:val="00A874AC"/>
    <w:rsid w:val="00A90DF5"/>
    <w:rsid w:val="00A92000"/>
    <w:rsid w:val="00A933B1"/>
    <w:rsid w:val="00A9715A"/>
    <w:rsid w:val="00AA0AED"/>
    <w:rsid w:val="00AA3359"/>
    <w:rsid w:val="00AA3F96"/>
    <w:rsid w:val="00AA4918"/>
    <w:rsid w:val="00AB39F4"/>
    <w:rsid w:val="00AC0A96"/>
    <w:rsid w:val="00AC12FB"/>
    <w:rsid w:val="00AC53EC"/>
    <w:rsid w:val="00AC6710"/>
    <w:rsid w:val="00AD125A"/>
    <w:rsid w:val="00AD2058"/>
    <w:rsid w:val="00AD29AA"/>
    <w:rsid w:val="00AD43F3"/>
    <w:rsid w:val="00AE2B30"/>
    <w:rsid w:val="00AE6E1E"/>
    <w:rsid w:val="00AE763A"/>
    <w:rsid w:val="00AE7E62"/>
    <w:rsid w:val="00AF32B1"/>
    <w:rsid w:val="00AF5D61"/>
    <w:rsid w:val="00AF5E28"/>
    <w:rsid w:val="00AF5F27"/>
    <w:rsid w:val="00AF6546"/>
    <w:rsid w:val="00AF77C9"/>
    <w:rsid w:val="00B02F20"/>
    <w:rsid w:val="00B05474"/>
    <w:rsid w:val="00B05F3F"/>
    <w:rsid w:val="00B1692B"/>
    <w:rsid w:val="00B16A07"/>
    <w:rsid w:val="00B1751B"/>
    <w:rsid w:val="00B25854"/>
    <w:rsid w:val="00B25D79"/>
    <w:rsid w:val="00B26A0D"/>
    <w:rsid w:val="00B3257A"/>
    <w:rsid w:val="00B41C08"/>
    <w:rsid w:val="00B43379"/>
    <w:rsid w:val="00B45168"/>
    <w:rsid w:val="00B46C52"/>
    <w:rsid w:val="00B5362B"/>
    <w:rsid w:val="00B54F48"/>
    <w:rsid w:val="00B62623"/>
    <w:rsid w:val="00B649DD"/>
    <w:rsid w:val="00B67E60"/>
    <w:rsid w:val="00B7233B"/>
    <w:rsid w:val="00B7380D"/>
    <w:rsid w:val="00B74629"/>
    <w:rsid w:val="00B746D6"/>
    <w:rsid w:val="00B76658"/>
    <w:rsid w:val="00B768C3"/>
    <w:rsid w:val="00B851B2"/>
    <w:rsid w:val="00B878BF"/>
    <w:rsid w:val="00B87AEA"/>
    <w:rsid w:val="00B97F34"/>
    <w:rsid w:val="00BA1646"/>
    <w:rsid w:val="00BA1926"/>
    <w:rsid w:val="00BA1FA4"/>
    <w:rsid w:val="00BA5098"/>
    <w:rsid w:val="00BA5B7B"/>
    <w:rsid w:val="00BA64E3"/>
    <w:rsid w:val="00BB128C"/>
    <w:rsid w:val="00BB147B"/>
    <w:rsid w:val="00BB1B35"/>
    <w:rsid w:val="00BB2CF9"/>
    <w:rsid w:val="00BB3E93"/>
    <w:rsid w:val="00BB57C1"/>
    <w:rsid w:val="00BB70BE"/>
    <w:rsid w:val="00BB7DEB"/>
    <w:rsid w:val="00BC1FAB"/>
    <w:rsid w:val="00BC3A9D"/>
    <w:rsid w:val="00BC6B14"/>
    <w:rsid w:val="00BC7C0E"/>
    <w:rsid w:val="00BD0B98"/>
    <w:rsid w:val="00BD424D"/>
    <w:rsid w:val="00BD58E8"/>
    <w:rsid w:val="00BD6380"/>
    <w:rsid w:val="00BE7622"/>
    <w:rsid w:val="00BF094B"/>
    <w:rsid w:val="00BF18B1"/>
    <w:rsid w:val="00BF260C"/>
    <w:rsid w:val="00BF2A3A"/>
    <w:rsid w:val="00BF780E"/>
    <w:rsid w:val="00BF7EA8"/>
    <w:rsid w:val="00C019E9"/>
    <w:rsid w:val="00C01C36"/>
    <w:rsid w:val="00C1003D"/>
    <w:rsid w:val="00C1132E"/>
    <w:rsid w:val="00C15B87"/>
    <w:rsid w:val="00C22F2E"/>
    <w:rsid w:val="00C24AC7"/>
    <w:rsid w:val="00C33AD6"/>
    <w:rsid w:val="00C353B8"/>
    <w:rsid w:val="00C376B1"/>
    <w:rsid w:val="00C4753B"/>
    <w:rsid w:val="00C47F08"/>
    <w:rsid w:val="00C52FC7"/>
    <w:rsid w:val="00C56EEF"/>
    <w:rsid w:val="00C60ED4"/>
    <w:rsid w:val="00C6565B"/>
    <w:rsid w:val="00C67A9C"/>
    <w:rsid w:val="00C70407"/>
    <w:rsid w:val="00C7224A"/>
    <w:rsid w:val="00C80D85"/>
    <w:rsid w:val="00C8156A"/>
    <w:rsid w:val="00C8176C"/>
    <w:rsid w:val="00C82489"/>
    <w:rsid w:val="00C828C2"/>
    <w:rsid w:val="00C847B7"/>
    <w:rsid w:val="00C878FF"/>
    <w:rsid w:val="00C90C19"/>
    <w:rsid w:val="00C92365"/>
    <w:rsid w:val="00C92822"/>
    <w:rsid w:val="00CA1A57"/>
    <w:rsid w:val="00CA29CA"/>
    <w:rsid w:val="00CA3F21"/>
    <w:rsid w:val="00CA6029"/>
    <w:rsid w:val="00CB3351"/>
    <w:rsid w:val="00CB5464"/>
    <w:rsid w:val="00CB61D2"/>
    <w:rsid w:val="00CB6E7E"/>
    <w:rsid w:val="00CC0DF7"/>
    <w:rsid w:val="00CC732A"/>
    <w:rsid w:val="00CD0C16"/>
    <w:rsid w:val="00CD34DC"/>
    <w:rsid w:val="00CE24FF"/>
    <w:rsid w:val="00CE2B50"/>
    <w:rsid w:val="00CE5AD6"/>
    <w:rsid w:val="00CE5E13"/>
    <w:rsid w:val="00CE6009"/>
    <w:rsid w:val="00CE7538"/>
    <w:rsid w:val="00CF0C29"/>
    <w:rsid w:val="00CF29F8"/>
    <w:rsid w:val="00CF35B5"/>
    <w:rsid w:val="00CF36E6"/>
    <w:rsid w:val="00CF46F4"/>
    <w:rsid w:val="00CF78D3"/>
    <w:rsid w:val="00D05E2B"/>
    <w:rsid w:val="00D06734"/>
    <w:rsid w:val="00D07314"/>
    <w:rsid w:val="00D1480C"/>
    <w:rsid w:val="00D17E80"/>
    <w:rsid w:val="00D230E9"/>
    <w:rsid w:val="00D26897"/>
    <w:rsid w:val="00D27740"/>
    <w:rsid w:val="00D27C55"/>
    <w:rsid w:val="00D3075F"/>
    <w:rsid w:val="00D3222B"/>
    <w:rsid w:val="00D347EB"/>
    <w:rsid w:val="00D3592E"/>
    <w:rsid w:val="00D36F9F"/>
    <w:rsid w:val="00D4263B"/>
    <w:rsid w:val="00D4286C"/>
    <w:rsid w:val="00D42BE6"/>
    <w:rsid w:val="00D442CA"/>
    <w:rsid w:val="00D46E56"/>
    <w:rsid w:val="00D47E62"/>
    <w:rsid w:val="00D50AF1"/>
    <w:rsid w:val="00D51420"/>
    <w:rsid w:val="00D56CEE"/>
    <w:rsid w:val="00D57827"/>
    <w:rsid w:val="00D605C6"/>
    <w:rsid w:val="00D62298"/>
    <w:rsid w:val="00D73245"/>
    <w:rsid w:val="00D8085D"/>
    <w:rsid w:val="00D82EFC"/>
    <w:rsid w:val="00D83C9F"/>
    <w:rsid w:val="00D92C86"/>
    <w:rsid w:val="00D9594A"/>
    <w:rsid w:val="00D96207"/>
    <w:rsid w:val="00DA42E7"/>
    <w:rsid w:val="00DA5A0C"/>
    <w:rsid w:val="00DB0AAA"/>
    <w:rsid w:val="00DB1B28"/>
    <w:rsid w:val="00DB4F16"/>
    <w:rsid w:val="00DB665F"/>
    <w:rsid w:val="00DB7185"/>
    <w:rsid w:val="00DB7CBF"/>
    <w:rsid w:val="00DC062F"/>
    <w:rsid w:val="00DC1E67"/>
    <w:rsid w:val="00DC6ED0"/>
    <w:rsid w:val="00DC759C"/>
    <w:rsid w:val="00DD2676"/>
    <w:rsid w:val="00DD3C95"/>
    <w:rsid w:val="00DE1BE6"/>
    <w:rsid w:val="00DE5FE8"/>
    <w:rsid w:val="00DF121C"/>
    <w:rsid w:val="00DF1476"/>
    <w:rsid w:val="00DF4E16"/>
    <w:rsid w:val="00E029F8"/>
    <w:rsid w:val="00E065FA"/>
    <w:rsid w:val="00E1135A"/>
    <w:rsid w:val="00E136B0"/>
    <w:rsid w:val="00E14AD7"/>
    <w:rsid w:val="00E1705C"/>
    <w:rsid w:val="00E17199"/>
    <w:rsid w:val="00E228D0"/>
    <w:rsid w:val="00E23CCF"/>
    <w:rsid w:val="00E23E8F"/>
    <w:rsid w:val="00E27D6C"/>
    <w:rsid w:val="00E30FF7"/>
    <w:rsid w:val="00E41BF9"/>
    <w:rsid w:val="00E45D7D"/>
    <w:rsid w:val="00E478EA"/>
    <w:rsid w:val="00E50581"/>
    <w:rsid w:val="00E51021"/>
    <w:rsid w:val="00E52550"/>
    <w:rsid w:val="00E5270B"/>
    <w:rsid w:val="00E635E0"/>
    <w:rsid w:val="00E643C3"/>
    <w:rsid w:val="00E64A83"/>
    <w:rsid w:val="00E64CCB"/>
    <w:rsid w:val="00E6515B"/>
    <w:rsid w:val="00E65E05"/>
    <w:rsid w:val="00E662B0"/>
    <w:rsid w:val="00E66350"/>
    <w:rsid w:val="00E70099"/>
    <w:rsid w:val="00E70808"/>
    <w:rsid w:val="00E724AB"/>
    <w:rsid w:val="00E74639"/>
    <w:rsid w:val="00E75195"/>
    <w:rsid w:val="00E81C01"/>
    <w:rsid w:val="00E81C3C"/>
    <w:rsid w:val="00E8447E"/>
    <w:rsid w:val="00E852BC"/>
    <w:rsid w:val="00E859E8"/>
    <w:rsid w:val="00E9138C"/>
    <w:rsid w:val="00E92AB9"/>
    <w:rsid w:val="00E93212"/>
    <w:rsid w:val="00E95165"/>
    <w:rsid w:val="00E96152"/>
    <w:rsid w:val="00EA08D6"/>
    <w:rsid w:val="00EA09A8"/>
    <w:rsid w:val="00EA0D58"/>
    <w:rsid w:val="00EA2759"/>
    <w:rsid w:val="00EA3C1E"/>
    <w:rsid w:val="00EA40EC"/>
    <w:rsid w:val="00EA6667"/>
    <w:rsid w:val="00EA79C3"/>
    <w:rsid w:val="00EB2D63"/>
    <w:rsid w:val="00EB3829"/>
    <w:rsid w:val="00EB398D"/>
    <w:rsid w:val="00EB4040"/>
    <w:rsid w:val="00EB47DD"/>
    <w:rsid w:val="00EB4B52"/>
    <w:rsid w:val="00EB5FC3"/>
    <w:rsid w:val="00EB7B4F"/>
    <w:rsid w:val="00EC1F99"/>
    <w:rsid w:val="00EC46FE"/>
    <w:rsid w:val="00EC7892"/>
    <w:rsid w:val="00ED0201"/>
    <w:rsid w:val="00ED186D"/>
    <w:rsid w:val="00ED3C09"/>
    <w:rsid w:val="00ED4FA6"/>
    <w:rsid w:val="00ED544E"/>
    <w:rsid w:val="00ED5E74"/>
    <w:rsid w:val="00EE1964"/>
    <w:rsid w:val="00EE20AB"/>
    <w:rsid w:val="00EE25FA"/>
    <w:rsid w:val="00EE27DB"/>
    <w:rsid w:val="00EF72B8"/>
    <w:rsid w:val="00F0372C"/>
    <w:rsid w:val="00F075F7"/>
    <w:rsid w:val="00F10BFA"/>
    <w:rsid w:val="00F12404"/>
    <w:rsid w:val="00F140D0"/>
    <w:rsid w:val="00F161DC"/>
    <w:rsid w:val="00F167B0"/>
    <w:rsid w:val="00F20B2F"/>
    <w:rsid w:val="00F23A0C"/>
    <w:rsid w:val="00F24C7E"/>
    <w:rsid w:val="00F3024B"/>
    <w:rsid w:val="00F3149B"/>
    <w:rsid w:val="00F32F1C"/>
    <w:rsid w:val="00F5238A"/>
    <w:rsid w:val="00F54FAB"/>
    <w:rsid w:val="00F55937"/>
    <w:rsid w:val="00F608D8"/>
    <w:rsid w:val="00F61957"/>
    <w:rsid w:val="00F65D5A"/>
    <w:rsid w:val="00F66ADB"/>
    <w:rsid w:val="00F67891"/>
    <w:rsid w:val="00F700A2"/>
    <w:rsid w:val="00F7073E"/>
    <w:rsid w:val="00F71B27"/>
    <w:rsid w:val="00F72FFA"/>
    <w:rsid w:val="00F75684"/>
    <w:rsid w:val="00F75FB8"/>
    <w:rsid w:val="00F8035C"/>
    <w:rsid w:val="00F81661"/>
    <w:rsid w:val="00F84D6E"/>
    <w:rsid w:val="00F873E1"/>
    <w:rsid w:val="00F929A3"/>
    <w:rsid w:val="00F9488C"/>
    <w:rsid w:val="00F95A89"/>
    <w:rsid w:val="00FA4AAD"/>
    <w:rsid w:val="00FA67C0"/>
    <w:rsid w:val="00FA73E1"/>
    <w:rsid w:val="00FB5349"/>
    <w:rsid w:val="00FB5891"/>
    <w:rsid w:val="00FC1D41"/>
    <w:rsid w:val="00FD462C"/>
    <w:rsid w:val="00FD72F0"/>
    <w:rsid w:val="00FD7DD7"/>
    <w:rsid w:val="00FE0701"/>
    <w:rsid w:val="00FE0B44"/>
    <w:rsid w:val="00FE0E21"/>
    <w:rsid w:val="00FE0EA4"/>
    <w:rsid w:val="00FE1257"/>
    <w:rsid w:val="00FE6FDF"/>
    <w:rsid w:val="00FE77FA"/>
    <w:rsid w:val="00FE7D2D"/>
    <w:rsid w:val="00FF022B"/>
    <w:rsid w:val="00FF32A9"/>
    <w:rsid w:val="00FF474D"/>
    <w:rsid w:val="00FF7C33"/>
    <w:rsid w:val="00FF7C5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uiPriority w:val="99"/>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normalny tekst,L1,Numerowanie,List Paragraph,Akapit z listą5,Obiekt,List Paragraph1,Akapit z listą BS,CW_Lista"/>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uiPriority w:val="20"/>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1"/>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qFormat/>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uiPriority w:val="39"/>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AkapitzlistZnak">
    <w:name w:val="Akapit z listą Znak"/>
    <w:aliases w:val="normalny tekst Znak,L1 Znak,Numerowanie Znak,List Paragraph Znak,Akapit z listą5 Znak,Obiekt Znak,List Paragraph1 Znak,Akapit z listą BS Znak,CW_Lista Znak"/>
    <w:link w:val="Akapitzlist"/>
    <w:uiPriority w:val="34"/>
    <w:qFormat/>
    <w:rsid w:val="00AE763A"/>
    <w:rPr>
      <w:rFonts w:ascii="Calibri" w:eastAsia="Calibri" w:hAnsi="Calibri"/>
      <w:sz w:val="22"/>
      <w:szCs w:val="22"/>
    </w:rPr>
  </w:style>
  <w:style w:type="character" w:customStyle="1" w:styleId="Nierozpoznanawzmianka3">
    <w:name w:val="Nierozpoznana wzmianka3"/>
    <w:basedOn w:val="Domylnaczcionkaakapitu"/>
    <w:uiPriority w:val="99"/>
    <w:semiHidden/>
    <w:unhideWhenUsed/>
    <w:rsid w:val="00AE763A"/>
    <w:rPr>
      <w:color w:val="605E5C"/>
      <w:shd w:val="clear" w:color="auto" w:fill="E1DFDD"/>
    </w:rPr>
  </w:style>
  <w:style w:type="table" w:customStyle="1" w:styleId="Tabela-Siatka2">
    <w:name w:val="Tabela - Siatka2"/>
    <w:basedOn w:val="Standardowy"/>
    <w:next w:val="Tabela-Siatka"/>
    <w:uiPriority w:val="59"/>
    <w:rsid w:val="00AE763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rsid w:val="00AE763A"/>
    <w:rPr>
      <w:color w:val="0000FF"/>
      <w:u w:val="single"/>
    </w:rPr>
  </w:style>
  <w:style w:type="paragraph" w:customStyle="1" w:styleId="Tretekstu">
    <w:name w:val="Treść tekstu"/>
    <w:basedOn w:val="Normalny"/>
    <w:rsid w:val="00AE763A"/>
    <w:pPr>
      <w:suppressAutoHyphens/>
      <w:spacing w:after="140" w:line="288" w:lineRule="auto"/>
    </w:pPr>
    <w:rPr>
      <w:rFonts w:ascii="Times New Roman" w:hAnsi="Times New Roman"/>
      <w:bCs w:val="0"/>
      <w:color w:val="00000A"/>
      <w:kern w:val="0"/>
      <w:szCs w:val="24"/>
    </w:rPr>
  </w:style>
  <w:style w:type="paragraph" w:customStyle="1" w:styleId="TableContents">
    <w:name w:val="Table Contents"/>
    <w:basedOn w:val="Normalny"/>
    <w:rsid w:val="00AE763A"/>
    <w:pPr>
      <w:suppressLineNumbers/>
      <w:suppressAutoHyphens/>
    </w:pPr>
    <w:rPr>
      <w:rFonts w:ascii="Liberation Serif" w:eastAsia="Noto Sans CJK SC Regular" w:hAnsi="Liberation Serif" w:cs="FreeSans"/>
      <w:bCs w:val="0"/>
      <w:kern w:val="1"/>
      <w:szCs w:val="24"/>
      <w:lang w:eastAsia="zh-CN" w:bidi="hi-IN"/>
    </w:rPr>
  </w:style>
  <w:style w:type="paragraph" w:customStyle="1" w:styleId="Tekstpodstawowywcity21">
    <w:name w:val="Tekst podstawowy wcięty 21"/>
    <w:basedOn w:val="Normalny"/>
    <w:rsid w:val="00AE763A"/>
    <w:pPr>
      <w:overflowPunct w:val="0"/>
      <w:autoSpaceDE w:val="0"/>
      <w:autoSpaceDN w:val="0"/>
      <w:adjustRightInd w:val="0"/>
      <w:ind w:left="426" w:hanging="426"/>
      <w:jc w:val="both"/>
      <w:textAlignment w:val="baseline"/>
    </w:pPr>
    <w:rPr>
      <w:rFonts w:ascii="Times New Roman" w:hAnsi="Times New Roman"/>
      <w:bCs w:val="0"/>
      <w:kern w:val="0"/>
      <w:szCs w:val="24"/>
    </w:rPr>
  </w:style>
  <w:style w:type="paragraph" w:customStyle="1" w:styleId="normaltableau0">
    <w:name w:val="normaltableau"/>
    <w:basedOn w:val="Normalny"/>
    <w:rsid w:val="00AE763A"/>
    <w:pPr>
      <w:spacing w:before="100" w:beforeAutospacing="1" w:after="100" w:afterAutospacing="1"/>
    </w:pPr>
    <w:rPr>
      <w:rFonts w:ascii="Times New Roman" w:hAnsi="Times New Roman"/>
      <w:bCs w:val="0"/>
      <w:kern w:val="0"/>
      <w:szCs w:val="24"/>
    </w:rPr>
  </w:style>
  <w:style w:type="character" w:customStyle="1" w:styleId="Teksttreci">
    <w:name w:val="Tekst treści_"/>
    <w:link w:val="Teksttreci0"/>
    <w:rsid w:val="00AE763A"/>
    <w:rPr>
      <w:rFonts w:ascii="Arial" w:eastAsia="Arial" w:hAnsi="Arial" w:cs="Arial"/>
      <w:shd w:val="clear" w:color="auto" w:fill="FFFFFF"/>
    </w:rPr>
  </w:style>
  <w:style w:type="character" w:customStyle="1" w:styleId="Nagwek10">
    <w:name w:val="Nagłówek #1_"/>
    <w:link w:val="Nagwek11"/>
    <w:rsid w:val="00AE763A"/>
    <w:rPr>
      <w:rFonts w:ascii="Arial" w:eastAsia="Arial" w:hAnsi="Arial" w:cs="Arial"/>
      <w:b/>
      <w:bCs/>
      <w:shd w:val="clear" w:color="auto" w:fill="FFFFFF"/>
    </w:rPr>
  </w:style>
  <w:style w:type="paragraph" w:customStyle="1" w:styleId="Teksttreci0">
    <w:name w:val="Tekst treści"/>
    <w:basedOn w:val="Normalny"/>
    <w:link w:val="Teksttreci"/>
    <w:rsid w:val="00AE763A"/>
    <w:pPr>
      <w:widowControl w:val="0"/>
      <w:shd w:val="clear" w:color="auto" w:fill="FFFFFF"/>
      <w:spacing w:after="100" w:line="276" w:lineRule="auto"/>
      <w:jc w:val="both"/>
    </w:pPr>
    <w:rPr>
      <w:rFonts w:ascii="Arial" w:eastAsia="Arial" w:hAnsi="Arial" w:cs="Arial"/>
      <w:bCs w:val="0"/>
      <w:kern w:val="0"/>
      <w:sz w:val="20"/>
      <w:lang w:eastAsia="en-US"/>
    </w:rPr>
  </w:style>
  <w:style w:type="paragraph" w:customStyle="1" w:styleId="Nagwek11">
    <w:name w:val="Nagłówek #1"/>
    <w:basedOn w:val="Normalny"/>
    <w:link w:val="Nagwek10"/>
    <w:rsid w:val="00AE763A"/>
    <w:pPr>
      <w:widowControl w:val="0"/>
      <w:shd w:val="clear" w:color="auto" w:fill="FFFFFF"/>
      <w:spacing w:after="100" w:line="276" w:lineRule="auto"/>
      <w:ind w:left="300" w:hanging="300"/>
      <w:jc w:val="both"/>
      <w:outlineLvl w:val="0"/>
    </w:pPr>
    <w:rPr>
      <w:rFonts w:ascii="Arial" w:eastAsia="Arial" w:hAnsi="Arial" w:cs="Arial"/>
      <w:b/>
      <w:kern w:val="0"/>
      <w:sz w:val="20"/>
      <w:lang w:eastAsia="en-US"/>
    </w:rPr>
  </w:style>
  <w:style w:type="table" w:customStyle="1" w:styleId="Tabela-Siatka3">
    <w:name w:val="Tabela - Siatka3"/>
    <w:basedOn w:val="Standardowy"/>
    <w:next w:val="Tabela-Siatka"/>
    <w:uiPriority w:val="59"/>
    <w:rsid w:val="00AE763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erozpoznanawzmianka4">
    <w:name w:val="Nierozpoznana wzmianka4"/>
    <w:basedOn w:val="Domylnaczcionkaakapitu"/>
    <w:uiPriority w:val="99"/>
    <w:semiHidden/>
    <w:unhideWhenUsed/>
    <w:rsid w:val="00AE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505751">
      <w:bodyDiv w:val="1"/>
      <w:marLeft w:val="0"/>
      <w:marRight w:val="0"/>
      <w:marTop w:val="0"/>
      <w:marBottom w:val="0"/>
      <w:divBdr>
        <w:top w:val="none" w:sz="0" w:space="0" w:color="auto"/>
        <w:left w:val="none" w:sz="0" w:space="0" w:color="auto"/>
        <w:bottom w:val="none" w:sz="0" w:space="0" w:color="auto"/>
        <w:right w:val="none" w:sz="0" w:space="0" w:color="auto"/>
      </w:divBdr>
    </w:div>
    <w:div w:id="1351300961">
      <w:bodyDiv w:val="1"/>
      <w:marLeft w:val="0"/>
      <w:marRight w:val="0"/>
      <w:marTop w:val="0"/>
      <w:marBottom w:val="0"/>
      <w:divBdr>
        <w:top w:val="none" w:sz="0" w:space="0" w:color="auto"/>
        <w:left w:val="none" w:sz="0" w:space="0" w:color="auto"/>
        <w:bottom w:val="none" w:sz="0" w:space="0" w:color="auto"/>
        <w:right w:val="none" w:sz="0" w:space="0" w:color="auto"/>
      </w:divBdr>
    </w:div>
    <w:div w:id="1531407344">
      <w:bodyDiv w:val="1"/>
      <w:marLeft w:val="0"/>
      <w:marRight w:val="0"/>
      <w:marTop w:val="0"/>
      <w:marBottom w:val="0"/>
      <w:divBdr>
        <w:top w:val="none" w:sz="0" w:space="0" w:color="auto"/>
        <w:left w:val="none" w:sz="0" w:space="0" w:color="auto"/>
        <w:bottom w:val="none" w:sz="0" w:space="0" w:color="auto"/>
        <w:right w:val="none" w:sz="0" w:space="0" w:color="auto"/>
      </w:divBdr>
    </w:div>
    <w:div w:id="1554390672">
      <w:bodyDiv w:val="1"/>
      <w:marLeft w:val="0"/>
      <w:marRight w:val="0"/>
      <w:marTop w:val="0"/>
      <w:marBottom w:val="0"/>
      <w:divBdr>
        <w:top w:val="none" w:sz="0" w:space="0" w:color="auto"/>
        <w:left w:val="none" w:sz="0" w:space="0" w:color="auto"/>
        <w:bottom w:val="none" w:sz="0" w:space="0" w:color="auto"/>
        <w:right w:val="none" w:sz="0" w:space="0" w:color="auto"/>
      </w:divBdr>
    </w:div>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 w:id="191557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obwgu3tkltqmfyc4njtguztgmruh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ip.legalis.pl/document-view.seam?documentId=mfrxilrtg4ytiojsgy2teltqmfyc4njtg43deobzh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C0AF-DBCA-4E21-AD96-960BA101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39</Pages>
  <Words>15844</Words>
  <Characters>95070</Characters>
  <Application>Microsoft Office Word</Application>
  <DocSecurity>0</DocSecurity>
  <Lines>792</Lines>
  <Paragraphs>221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14</cp:revision>
  <cp:lastPrinted>2024-11-07T08:34:00Z</cp:lastPrinted>
  <dcterms:created xsi:type="dcterms:W3CDTF">2024-11-14T13:09:00Z</dcterms:created>
  <dcterms:modified xsi:type="dcterms:W3CDTF">2024-11-15T15:24:00Z</dcterms:modified>
</cp:coreProperties>
</file>