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ADEE3" w14:textId="0BEAD679" w:rsidR="00C74689" w:rsidRPr="00E718DA" w:rsidRDefault="0017117E" w:rsidP="00E718DA">
      <w:pPr>
        <w:spacing w:afterLines="60" w:after="144" w:line="276" w:lineRule="auto"/>
        <w:contextualSpacing/>
        <w:rPr>
          <w:sz w:val="22"/>
          <w:szCs w:val="22"/>
          <w:lang w:eastAsia="en-GB"/>
        </w:rPr>
      </w:pPr>
      <w:r w:rsidRPr="00E718DA">
        <w:rPr>
          <w:sz w:val="22"/>
          <w:szCs w:val="22"/>
          <w:lang w:eastAsia="en-GB"/>
        </w:rPr>
        <w:t>WR.271.19.2022.206</w:t>
      </w:r>
    </w:p>
    <w:p w14:paraId="5F756CC6" w14:textId="1592C586" w:rsidR="00C74689" w:rsidRPr="00E718DA" w:rsidRDefault="0017117E" w:rsidP="00E718DA">
      <w:pPr>
        <w:spacing w:afterLines="60" w:after="144" w:line="276" w:lineRule="auto"/>
        <w:contextualSpacing/>
        <w:jc w:val="right"/>
        <w:rPr>
          <w:sz w:val="22"/>
          <w:szCs w:val="22"/>
          <w:lang w:eastAsia="en-GB"/>
        </w:rPr>
      </w:pPr>
      <w:r w:rsidRPr="00E718DA">
        <w:rPr>
          <w:sz w:val="22"/>
          <w:szCs w:val="22"/>
          <w:lang w:eastAsia="en-GB"/>
        </w:rPr>
        <w:t>Zał. nr 3 – projekt umowy</w:t>
      </w:r>
    </w:p>
    <w:p w14:paraId="6E81AD88" w14:textId="77777777" w:rsidR="0017117E" w:rsidRPr="00E718DA" w:rsidRDefault="0017117E" w:rsidP="00E718DA">
      <w:pPr>
        <w:spacing w:afterLines="60" w:after="144" w:line="276" w:lineRule="auto"/>
        <w:contextualSpacing/>
        <w:jc w:val="center"/>
        <w:rPr>
          <w:sz w:val="22"/>
          <w:szCs w:val="22"/>
          <w:lang w:eastAsia="en-GB"/>
        </w:rPr>
      </w:pPr>
    </w:p>
    <w:p w14:paraId="36DADE9E" w14:textId="1F2F23EB" w:rsidR="00C74689" w:rsidRPr="00E718DA" w:rsidRDefault="00C74689" w:rsidP="00E718DA">
      <w:pPr>
        <w:spacing w:afterLines="60" w:after="144" w:line="276" w:lineRule="auto"/>
        <w:contextualSpacing/>
        <w:jc w:val="center"/>
        <w:rPr>
          <w:b/>
          <w:sz w:val="22"/>
          <w:szCs w:val="22"/>
        </w:rPr>
      </w:pPr>
      <w:r w:rsidRPr="00E718DA">
        <w:rPr>
          <w:b/>
          <w:sz w:val="22"/>
          <w:szCs w:val="22"/>
          <w:lang w:eastAsia="en-GB"/>
        </w:rPr>
        <w:t xml:space="preserve">UMOWA </w:t>
      </w:r>
      <w:r w:rsidR="0017117E" w:rsidRPr="00E718DA">
        <w:rPr>
          <w:b/>
          <w:sz w:val="22"/>
          <w:szCs w:val="22"/>
          <w:lang w:eastAsia="en-GB"/>
        </w:rPr>
        <w:t>……………….</w:t>
      </w:r>
    </w:p>
    <w:p w14:paraId="2B856175" w14:textId="77777777" w:rsidR="00C74689" w:rsidRPr="00E718DA" w:rsidRDefault="00C74689" w:rsidP="00E718DA">
      <w:pPr>
        <w:spacing w:afterLines="60" w:after="144" w:line="276" w:lineRule="auto"/>
        <w:contextualSpacing/>
        <w:jc w:val="center"/>
        <w:rPr>
          <w:b/>
          <w:sz w:val="22"/>
          <w:szCs w:val="22"/>
        </w:rPr>
      </w:pPr>
    </w:p>
    <w:p w14:paraId="36F88A84" w14:textId="77777777" w:rsidR="00C74689" w:rsidRPr="00E718DA" w:rsidRDefault="00C74689" w:rsidP="00E718DA">
      <w:pPr>
        <w:spacing w:afterLines="60" w:after="144" w:line="276" w:lineRule="auto"/>
        <w:contextualSpacing/>
        <w:jc w:val="center"/>
        <w:rPr>
          <w:b/>
          <w:sz w:val="22"/>
          <w:szCs w:val="22"/>
          <w:lang w:eastAsia="en-GB"/>
        </w:rPr>
      </w:pPr>
    </w:p>
    <w:p w14:paraId="044E61FF" w14:textId="77777777" w:rsidR="009F6E81" w:rsidRPr="00E718DA" w:rsidRDefault="009F6E81" w:rsidP="00E718DA">
      <w:pPr>
        <w:spacing w:afterLines="60" w:after="144" w:line="276" w:lineRule="auto"/>
        <w:contextualSpacing/>
        <w:jc w:val="both"/>
        <w:rPr>
          <w:sz w:val="22"/>
          <w:szCs w:val="22"/>
          <w:lang w:eastAsia="ar-SA"/>
        </w:rPr>
      </w:pPr>
      <w:r w:rsidRPr="00E718DA">
        <w:rPr>
          <w:sz w:val="22"/>
          <w:szCs w:val="22"/>
          <w:lang w:eastAsia="ar-SA"/>
        </w:rPr>
        <w:t>zawarta w dniu ................</w:t>
      </w:r>
      <w:r w:rsidRPr="00E718DA">
        <w:rPr>
          <w:b/>
          <w:bCs/>
          <w:sz w:val="22"/>
          <w:szCs w:val="22"/>
          <w:lang w:eastAsia="ar-SA"/>
        </w:rPr>
        <w:t>2022r</w:t>
      </w:r>
      <w:r w:rsidRPr="00E718DA">
        <w:rPr>
          <w:sz w:val="22"/>
          <w:szCs w:val="22"/>
          <w:lang w:eastAsia="ar-SA"/>
        </w:rPr>
        <w:t xml:space="preserve">. w Lądku Zdroju, pomiędzy </w:t>
      </w:r>
    </w:p>
    <w:p w14:paraId="4E121A4D" w14:textId="77777777" w:rsidR="009F6E81" w:rsidRPr="00E718DA" w:rsidRDefault="009F6E81" w:rsidP="00E718DA">
      <w:pPr>
        <w:spacing w:afterLines="60" w:after="144" w:line="276" w:lineRule="auto"/>
        <w:contextualSpacing/>
        <w:jc w:val="both"/>
        <w:rPr>
          <w:sz w:val="22"/>
          <w:szCs w:val="22"/>
          <w:lang w:eastAsia="ar-SA"/>
        </w:rPr>
      </w:pPr>
      <w:r w:rsidRPr="00E718DA">
        <w:rPr>
          <w:b/>
          <w:sz w:val="22"/>
          <w:szCs w:val="22"/>
          <w:lang w:eastAsia="ar-SA"/>
        </w:rPr>
        <w:t>Gminą Lądek-Zdrój</w:t>
      </w:r>
      <w:r w:rsidRPr="00E718DA">
        <w:rPr>
          <w:sz w:val="22"/>
          <w:szCs w:val="22"/>
          <w:lang w:eastAsia="ar-SA"/>
        </w:rPr>
        <w:t xml:space="preserve">, z siedzibą w 57-540 Lądku-Zdroju, ul. Rynek 31, NIP 881-10-01-664, REGON 89 07 18 113, reprezentowaną przez: </w:t>
      </w:r>
      <w:r w:rsidRPr="00E718DA">
        <w:rPr>
          <w:b/>
          <w:sz w:val="22"/>
          <w:szCs w:val="22"/>
          <w:lang w:eastAsia="ar-SA"/>
        </w:rPr>
        <w:t>Romana Kaczmarczyka</w:t>
      </w:r>
      <w:r w:rsidRPr="00E718DA">
        <w:rPr>
          <w:sz w:val="22"/>
          <w:szCs w:val="22"/>
          <w:lang w:eastAsia="ar-SA"/>
        </w:rPr>
        <w:t xml:space="preserve"> - Burmistrza Lądka-Zdroju, przy kontrasygnacie </w:t>
      </w:r>
      <w:r w:rsidRPr="00E718DA">
        <w:rPr>
          <w:b/>
          <w:sz w:val="22"/>
          <w:szCs w:val="22"/>
          <w:lang w:eastAsia="ar-SA"/>
        </w:rPr>
        <w:t>Wioletty Wiśniewskiej</w:t>
      </w:r>
      <w:r w:rsidRPr="00E718DA">
        <w:rPr>
          <w:sz w:val="22"/>
          <w:szCs w:val="22"/>
          <w:lang w:eastAsia="ar-SA"/>
        </w:rPr>
        <w:t xml:space="preserve"> - Skarbnika Gminy Lądek-Zdrój, zwanym dalej  w umowie „</w:t>
      </w:r>
      <w:r w:rsidRPr="00E718DA">
        <w:rPr>
          <w:b/>
          <w:bCs/>
          <w:sz w:val="22"/>
          <w:szCs w:val="22"/>
          <w:lang w:eastAsia="ar-SA"/>
        </w:rPr>
        <w:t xml:space="preserve">ZAMAWIAJĄCYM”, </w:t>
      </w:r>
    </w:p>
    <w:p w14:paraId="2787CB53" w14:textId="77777777" w:rsidR="009F6E81" w:rsidRPr="00E718DA" w:rsidRDefault="009F6E81" w:rsidP="00E718DA">
      <w:pPr>
        <w:spacing w:afterLines="60" w:after="144" w:line="276" w:lineRule="auto"/>
        <w:contextualSpacing/>
        <w:jc w:val="both"/>
        <w:rPr>
          <w:sz w:val="22"/>
          <w:szCs w:val="22"/>
          <w:lang w:eastAsia="ar-SA"/>
        </w:rPr>
      </w:pPr>
    </w:p>
    <w:p w14:paraId="1F8FF058" w14:textId="77777777" w:rsidR="009F6E81" w:rsidRPr="00E718DA" w:rsidRDefault="009F6E81" w:rsidP="00E718DA">
      <w:pPr>
        <w:spacing w:afterLines="60" w:after="144" w:line="276" w:lineRule="auto"/>
        <w:contextualSpacing/>
        <w:jc w:val="both"/>
        <w:rPr>
          <w:sz w:val="22"/>
          <w:szCs w:val="22"/>
          <w:lang w:eastAsia="ar-SA"/>
        </w:rPr>
      </w:pPr>
      <w:r w:rsidRPr="00E718DA">
        <w:rPr>
          <w:sz w:val="22"/>
          <w:szCs w:val="22"/>
          <w:lang w:eastAsia="ar-SA"/>
        </w:rPr>
        <w:t>a firmą/przedsiębiorcą:</w:t>
      </w:r>
    </w:p>
    <w:p w14:paraId="7004147E" w14:textId="77777777" w:rsidR="009F6E81" w:rsidRPr="00E718DA" w:rsidRDefault="009F6E81" w:rsidP="00E718DA">
      <w:pPr>
        <w:spacing w:afterLines="60" w:after="144" w:line="276" w:lineRule="auto"/>
        <w:contextualSpacing/>
        <w:jc w:val="both"/>
        <w:rPr>
          <w:sz w:val="22"/>
          <w:szCs w:val="22"/>
          <w:lang w:eastAsia="ar-SA"/>
        </w:rPr>
      </w:pPr>
      <w:r w:rsidRPr="00E718DA">
        <w:rPr>
          <w:sz w:val="22"/>
          <w:szCs w:val="22"/>
          <w:lang w:eastAsia="ar-SA"/>
        </w:rPr>
        <w:t>…………………………………………………………………………………  z  siedzibą w ................................................................................... zarejestrowaną w Krajowym Rejestrze Sądowym prowadzonym przez Sąd Rejonowy dla……………………………………. pod nr…………………../prowadzącą działalność gospodarczą pod nazwą:….........................................................posiadającą REGON: .............. oraz  NIP: .................................................................oraz kapitał zakładowy w wysokości ……………………..zł, zwaną dalej w umowie „</w:t>
      </w:r>
      <w:r w:rsidRPr="00E718DA">
        <w:rPr>
          <w:b/>
          <w:bCs/>
          <w:sz w:val="22"/>
          <w:szCs w:val="22"/>
          <w:lang w:eastAsia="ar-SA"/>
        </w:rPr>
        <w:t xml:space="preserve">WYKONAWCĄ” </w:t>
      </w:r>
      <w:r w:rsidRPr="00E718DA">
        <w:rPr>
          <w:sz w:val="22"/>
          <w:szCs w:val="22"/>
          <w:lang w:eastAsia="ar-SA"/>
        </w:rPr>
        <w:t>reprezentowaną przez:</w:t>
      </w:r>
    </w:p>
    <w:p w14:paraId="67930C46" w14:textId="77777777" w:rsidR="009F6E81" w:rsidRPr="00E718DA" w:rsidRDefault="009F6E81" w:rsidP="00E718DA">
      <w:pPr>
        <w:spacing w:afterLines="60" w:after="144" w:line="276" w:lineRule="auto"/>
        <w:contextualSpacing/>
        <w:jc w:val="both"/>
        <w:rPr>
          <w:sz w:val="22"/>
          <w:szCs w:val="22"/>
          <w:lang w:eastAsia="ar-SA"/>
        </w:rPr>
      </w:pPr>
      <w:r w:rsidRPr="00E718DA">
        <w:rPr>
          <w:sz w:val="22"/>
          <w:szCs w:val="22"/>
          <w:lang w:eastAsia="ar-SA"/>
        </w:rPr>
        <w:t xml:space="preserve">1. ................................................................................................................................ </w:t>
      </w:r>
    </w:p>
    <w:p w14:paraId="0F4AC5DB" w14:textId="77777777" w:rsidR="009F6E81" w:rsidRPr="00E718DA" w:rsidRDefault="009F6E81" w:rsidP="00E718DA">
      <w:pPr>
        <w:spacing w:afterLines="60" w:after="144" w:line="276" w:lineRule="auto"/>
        <w:contextualSpacing/>
        <w:jc w:val="both"/>
        <w:rPr>
          <w:sz w:val="22"/>
          <w:szCs w:val="22"/>
          <w:lang w:eastAsia="ar-SA"/>
        </w:rPr>
      </w:pPr>
    </w:p>
    <w:p w14:paraId="42950FAA" w14:textId="247EB36F" w:rsidR="009F6E81" w:rsidRPr="00E718DA" w:rsidRDefault="009F6E81" w:rsidP="00E718DA">
      <w:pPr>
        <w:spacing w:afterLines="60" w:after="144" w:line="276" w:lineRule="auto"/>
        <w:contextualSpacing/>
        <w:jc w:val="both"/>
        <w:rPr>
          <w:b/>
          <w:bCs/>
          <w:sz w:val="22"/>
          <w:szCs w:val="22"/>
          <w:lang w:eastAsia="ar-SA"/>
        </w:rPr>
      </w:pPr>
      <w:r w:rsidRPr="00E718DA">
        <w:rPr>
          <w:sz w:val="22"/>
          <w:szCs w:val="22"/>
          <w:lang w:eastAsia="ar-SA"/>
        </w:rPr>
        <w:t xml:space="preserve">Wykonawca został wybrany w wyniku postępowania o udzielenie zamówienia publicznego przeprowadzonego </w:t>
      </w:r>
      <w:r w:rsidRPr="00E718DA">
        <w:rPr>
          <w:sz w:val="22"/>
          <w:szCs w:val="22"/>
          <w:u w:val="single"/>
          <w:lang w:eastAsia="ar-SA"/>
        </w:rPr>
        <w:t>w trybie podstawowym bez negocjacji</w:t>
      </w:r>
      <w:r w:rsidRPr="00E718DA">
        <w:rPr>
          <w:sz w:val="22"/>
          <w:szCs w:val="22"/>
          <w:lang w:eastAsia="ar-SA"/>
        </w:rPr>
        <w:t xml:space="preserve">, którego przedmiotem jest: </w:t>
      </w:r>
      <w:r w:rsidRPr="00E718DA">
        <w:rPr>
          <w:b/>
          <w:bCs/>
          <w:sz w:val="22"/>
          <w:szCs w:val="22"/>
          <w:lang w:eastAsia="ar-SA"/>
        </w:rPr>
        <w:t>Przebudowa dróg na terenie Uzdrowiska Lądek-Zdrój wraz z infrastrukturą towarz</w:t>
      </w:r>
      <w:r w:rsidR="005C51EC">
        <w:rPr>
          <w:b/>
          <w:bCs/>
          <w:sz w:val="22"/>
          <w:szCs w:val="22"/>
          <w:lang w:eastAsia="ar-SA"/>
        </w:rPr>
        <w:t>yszącą objęta dofinansowaniem z </w:t>
      </w:r>
      <w:r w:rsidRPr="00E718DA">
        <w:rPr>
          <w:b/>
          <w:bCs/>
          <w:sz w:val="22"/>
          <w:szCs w:val="22"/>
          <w:lang w:eastAsia="ar-SA"/>
        </w:rPr>
        <w:t xml:space="preserve">Rządowego Funduszu Polski Ład: Program Inwestycji Strategicznych </w:t>
      </w:r>
      <w:r w:rsidR="005C51EC">
        <w:rPr>
          <w:b/>
          <w:bCs/>
          <w:sz w:val="22"/>
          <w:szCs w:val="22"/>
          <w:lang w:eastAsia="ar-SA"/>
        </w:rPr>
        <w:t>– ul. Kościelna, ul. Leśna, ul. </w:t>
      </w:r>
      <w:r w:rsidRPr="00E718DA">
        <w:rPr>
          <w:b/>
          <w:bCs/>
          <w:sz w:val="22"/>
          <w:szCs w:val="22"/>
          <w:lang w:eastAsia="ar-SA"/>
        </w:rPr>
        <w:t xml:space="preserve">Zdrojowa </w:t>
      </w:r>
      <w:r w:rsidRPr="00E718DA">
        <w:rPr>
          <w:sz w:val="22"/>
          <w:szCs w:val="22"/>
        </w:rPr>
        <w:t>w oparciu o przepisy ustawy Prawo zamówień publicznych z dnia 11 września 2019 roku (tj. - Dz. U. z 2021 roku, poz. 1129 - dalej jako ustawa PZP), znak postępowania WR.271.19.2022.206</w:t>
      </w:r>
    </w:p>
    <w:p w14:paraId="6B86D3EF" w14:textId="77777777" w:rsidR="009F6E81" w:rsidRPr="00E718DA" w:rsidRDefault="009F6E81" w:rsidP="00E718DA">
      <w:pPr>
        <w:spacing w:afterLines="60" w:after="144" w:line="276" w:lineRule="auto"/>
        <w:contextualSpacing/>
        <w:jc w:val="both"/>
        <w:rPr>
          <w:b/>
          <w:bCs/>
          <w:sz w:val="22"/>
          <w:szCs w:val="22"/>
          <w:lang w:eastAsia="ar-SA"/>
        </w:rPr>
      </w:pPr>
    </w:p>
    <w:p w14:paraId="367BFFAF" w14:textId="77777777" w:rsidR="00C74689" w:rsidRPr="00E718DA" w:rsidRDefault="00C74689" w:rsidP="00E718DA">
      <w:pPr>
        <w:tabs>
          <w:tab w:val="left" w:leader="underscore" w:pos="4546"/>
        </w:tabs>
        <w:spacing w:afterLines="60" w:after="144" w:line="276" w:lineRule="auto"/>
        <w:contextualSpacing/>
        <w:jc w:val="both"/>
        <w:rPr>
          <w:sz w:val="22"/>
          <w:szCs w:val="22"/>
          <w:lang w:eastAsia="en-GB"/>
        </w:rPr>
      </w:pPr>
    </w:p>
    <w:p w14:paraId="06AAEE96" w14:textId="77777777" w:rsidR="00C74689" w:rsidRPr="00E718DA" w:rsidRDefault="00C74689" w:rsidP="00E718DA">
      <w:pPr>
        <w:spacing w:afterLines="60" w:after="144" w:line="276" w:lineRule="auto"/>
        <w:contextualSpacing/>
        <w:jc w:val="both"/>
        <w:rPr>
          <w:bCs/>
          <w:sz w:val="22"/>
          <w:szCs w:val="22"/>
          <w:lang w:eastAsia="en-GB"/>
        </w:rPr>
      </w:pPr>
      <w:r w:rsidRPr="00E718DA">
        <w:rPr>
          <w:bCs/>
          <w:sz w:val="22"/>
          <w:szCs w:val="22"/>
          <w:lang w:eastAsia="en-GB"/>
        </w:rPr>
        <w:t>Strony zawarły umowę o treści następującej:</w:t>
      </w:r>
    </w:p>
    <w:p w14:paraId="668F9967" w14:textId="77777777" w:rsidR="00C74689" w:rsidRPr="00E718DA" w:rsidRDefault="00C74689" w:rsidP="00E718DA">
      <w:pPr>
        <w:spacing w:afterLines="60" w:after="144" w:line="276" w:lineRule="auto"/>
        <w:contextualSpacing/>
        <w:rPr>
          <w:b/>
          <w:bCs/>
          <w:sz w:val="22"/>
          <w:szCs w:val="22"/>
          <w:lang w:eastAsia="en-GB"/>
        </w:rPr>
      </w:pPr>
    </w:p>
    <w:p w14:paraId="2DFCE501" w14:textId="77777777" w:rsidR="00C74689" w:rsidRPr="00E718DA" w:rsidRDefault="00C74689" w:rsidP="00E718DA">
      <w:pPr>
        <w:spacing w:afterLines="60" w:after="144" w:line="276" w:lineRule="auto"/>
        <w:ind w:left="284" w:hanging="284"/>
        <w:contextualSpacing/>
        <w:jc w:val="center"/>
        <w:rPr>
          <w:b/>
          <w:bCs/>
          <w:sz w:val="22"/>
          <w:szCs w:val="22"/>
          <w:lang w:eastAsia="en-GB"/>
        </w:rPr>
      </w:pPr>
      <w:r w:rsidRPr="00E718DA">
        <w:rPr>
          <w:b/>
          <w:bCs/>
          <w:sz w:val="22"/>
          <w:szCs w:val="22"/>
          <w:lang w:eastAsia="en-GB"/>
        </w:rPr>
        <w:t>§ 1</w:t>
      </w:r>
    </w:p>
    <w:p w14:paraId="59EA1002" w14:textId="77777777" w:rsidR="00C74689" w:rsidRPr="00E718DA" w:rsidRDefault="00C74689" w:rsidP="00E718DA">
      <w:pPr>
        <w:spacing w:afterLines="60" w:after="144" w:line="276" w:lineRule="auto"/>
        <w:ind w:left="284" w:hanging="284"/>
        <w:contextualSpacing/>
        <w:jc w:val="center"/>
        <w:rPr>
          <w:b/>
          <w:bCs/>
          <w:sz w:val="22"/>
          <w:szCs w:val="22"/>
          <w:lang w:eastAsia="en-GB"/>
        </w:rPr>
      </w:pPr>
      <w:r w:rsidRPr="00E718DA">
        <w:rPr>
          <w:b/>
          <w:bCs/>
          <w:sz w:val="22"/>
          <w:szCs w:val="22"/>
          <w:lang w:eastAsia="en-GB"/>
        </w:rPr>
        <w:t>Przedmiot umowy</w:t>
      </w:r>
    </w:p>
    <w:p w14:paraId="6FCD988C" w14:textId="130775DC" w:rsidR="00743355" w:rsidRPr="00E718DA" w:rsidRDefault="00C74689" w:rsidP="00F16693">
      <w:pPr>
        <w:numPr>
          <w:ilvl w:val="0"/>
          <w:numId w:val="13"/>
        </w:numPr>
        <w:tabs>
          <w:tab w:val="left" w:pos="284"/>
          <w:tab w:val="left" w:pos="1418"/>
        </w:tabs>
        <w:spacing w:afterLines="60" w:after="144" w:line="276" w:lineRule="auto"/>
        <w:ind w:left="284" w:hanging="284"/>
        <w:contextualSpacing/>
        <w:jc w:val="both"/>
        <w:rPr>
          <w:bCs/>
          <w:sz w:val="22"/>
          <w:szCs w:val="22"/>
          <w:lang w:eastAsia="en-GB"/>
        </w:rPr>
      </w:pPr>
      <w:r w:rsidRPr="00E718DA">
        <w:rPr>
          <w:sz w:val="22"/>
          <w:szCs w:val="22"/>
          <w:lang w:eastAsia="en-GB"/>
        </w:rPr>
        <w:t>Na zasadach określonych w umowie Zamawiający zleca, a Wykonawca zobowiązuje się</w:t>
      </w:r>
      <w:r w:rsidRPr="00E718DA">
        <w:rPr>
          <w:b/>
          <w:sz w:val="22"/>
          <w:szCs w:val="22"/>
          <w:lang w:eastAsia="en-GB"/>
        </w:rPr>
        <w:t xml:space="preserve"> </w:t>
      </w:r>
      <w:r w:rsidRPr="00E718DA">
        <w:rPr>
          <w:bCs/>
          <w:sz w:val="22"/>
          <w:szCs w:val="22"/>
          <w:lang w:eastAsia="en-GB"/>
        </w:rPr>
        <w:t>do wykonania robót budowlanych</w:t>
      </w:r>
      <w:r w:rsidR="00743355" w:rsidRPr="00E718DA">
        <w:rPr>
          <w:bCs/>
          <w:sz w:val="22"/>
          <w:szCs w:val="22"/>
          <w:lang w:eastAsia="en-GB"/>
        </w:rPr>
        <w:t xml:space="preserve"> i prac projektowych obejmujących następujące zakresy (zadania):</w:t>
      </w:r>
    </w:p>
    <w:p w14:paraId="70D8A6E5" w14:textId="451AAFE0" w:rsidR="00B73273" w:rsidRPr="00E718DA" w:rsidRDefault="00743355" w:rsidP="00E718DA">
      <w:pPr>
        <w:pStyle w:val="Akapitzlist"/>
        <w:numPr>
          <w:ilvl w:val="1"/>
          <w:numId w:val="46"/>
        </w:numPr>
        <w:spacing w:afterLines="60" w:after="144"/>
        <w:ind w:left="709"/>
        <w:contextualSpacing/>
        <w:jc w:val="both"/>
        <w:rPr>
          <w:rFonts w:ascii="Times New Roman" w:hAnsi="Times New Roman"/>
          <w:i/>
          <w:szCs w:val="22"/>
        </w:rPr>
      </w:pPr>
      <w:r w:rsidRPr="00E718DA">
        <w:rPr>
          <w:rFonts w:ascii="Times New Roman" w:hAnsi="Times New Roman"/>
          <w:i/>
          <w:szCs w:val="22"/>
        </w:rPr>
        <w:t>Przebudowa drogi gminnej nr 119808D ul. Leśnej w Lądku-Zdroju w formule zaprojektuj i wybuduj</w:t>
      </w:r>
      <w:r w:rsidR="00B73273" w:rsidRPr="00E718DA">
        <w:rPr>
          <w:rFonts w:ascii="Times New Roman" w:hAnsi="Times New Roman"/>
          <w:i/>
          <w:szCs w:val="22"/>
        </w:rPr>
        <w:t>;</w:t>
      </w:r>
    </w:p>
    <w:p w14:paraId="7375E769" w14:textId="6741DB66" w:rsidR="00743355" w:rsidRPr="00E718DA" w:rsidRDefault="00743355" w:rsidP="00E718DA">
      <w:pPr>
        <w:pStyle w:val="Akapitzlist"/>
        <w:numPr>
          <w:ilvl w:val="1"/>
          <w:numId w:val="46"/>
        </w:numPr>
        <w:spacing w:afterLines="60" w:after="144"/>
        <w:ind w:left="709"/>
        <w:contextualSpacing/>
        <w:jc w:val="both"/>
        <w:rPr>
          <w:rFonts w:ascii="Times New Roman" w:hAnsi="Times New Roman"/>
          <w:i/>
          <w:szCs w:val="22"/>
        </w:rPr>
      </w:pPr>
      <w:r w:rsidRPr="00E718DA">
        <w:rPr>
          <w:rFonts w:ascii="Times New Roman" w:hAnsi="Times New Roman"/>
          <w:i/>
          <w:szCs w:val="22"/>
        </w:rPr>
        <w:t>Przebudowa drogi gminnej nr 119805D ul. Kościelnej w Lądku-Zdroju</w:t>
      </w:r>
      <w:r w:rsidR="00B73273" w:rsidRPr="00E718DA">
        <w:rPr>
          <w:rFonts w:ascii="Times New Roman" w:hAnsi="Times New Roman"/>
          <w:i/>
          <w:szCs w:val="22"/>
        </w:rPr>
        <w:t>;</w:t>
      </w:r>
    </w:p>
    <w:p w14:paraId="1561810B" w14:textId="510EF3BE" w:rsidR="00743355" w:rsidRPr="00E718DA" w:rsidRDefault="00743355" w:rsidP="000E384F">
      <w:pPr>
        <w:pStyle w:val="Akapitzlist"/>
        <w:numPr>
          <w:ilvl w:val="1"/>
          <w:numId w:val="46"/>
        </w:numPr>
        <w:tabs>
          <w:tab w:val="left" w:pos="284"/>
          <w:tab w:val="left" w:pos="1418"/>
        </w:tabs>
        <w:spacing w:afterLines="60" w:after="144"/>
        <w:ind w:left="709"/>
        <w:contextualSpacing/>
        <w:jc w:val="both"/>
        <w:rPr>
          <w:rFonts w:ascii="Times New Roman" w:hAnsi="Times New Roman"/>
          <w:szCs w:val="22"/>
          <w:lang w:eastAsia="en-GB"/>
        </w:rPr>
      </w:pPr>
      <w:r w:rsidRPr="00E718DA">
        <w:rPr>
          <w:rFonts w:ascii="Times New Roman" w:hAnsi="Times New Roman"/>
          <w:i/>
          <w:szCs w:val="22"/>
        </w:rPr>
        <w:t>Przebudowa drogi gminnej nr 119863D ul. Zdrojowej w Lądku-Zdroju</w:t>
      </w:r>
    </w:p>
    <w:p w14:paraId="56FE07CA" w14:textId="2598C66D" w:rsidR="00C74689" w:rsidRPr="00E718DA" w:rsidRDefault="0017117E" w:rsidP="00E718DA">
      <w:pPr>
        <w:numPr>
          <w:ilvl w:val="0"/>
          <w:numId w:val="13"/>
        </w:numPr>
        <w:tabs>
          <w:tab w:val="left" w:pos="284"/>
          <w:tab w:val="left" w:pos="1418"/>
        </w:tabs>
        <w:spacing w:afterLines="60" w:after="144" w:line="276" w:lineRule="auto"/>
        <w:ind w:left="284" w:hanging="284"/>
        <w:contextualSpacing/>
        <w:jc w:val="both"/>
        <w:rPr>
          <w:sz w:val="22"/>
          <w:szCs w:val="22"/>
          <w:lang w:eastAsia="en-GB"/>
        </w:rPr>
      </w:pPr>
      <w:r w:rsidRPr="00E718DA">
        <w:rPr>
          <w:sz w:val="22"/>
          <w:szCs w:val="22"/>
          <w:lang w:eastAsia="en-GB"/>
        </w:rPr>
        <w:t>Szczegółowy opis przedmiotu zamówienia stanowi Opis Przedmiotu Zamówienia – załącznik nr 1 do niniejszej umowy</w:t>
      </w:r>
      <w:r w:rsidR="00C74689" w:rsidRPr="00E718DA">
        <w:rPr>
          <w:sz w:val="22"/>
          <w:szCs w:val="22"/>
          <w:lang w:eastAsia="en-GB"/>
        </w:rPr>
        <w:t xml:space="preserve">. </w:t>
      </w:r>
    </w:p>
    <w:p w14:paraId="6A7DB5AF" w14:textId="71011BA3" w:rsidR="00C74689" w:rsidRPr="00E718DA" w:rsidRDefault="00C74689" w:rsidP="00E718DA">
      <w:pPr>
        <w:numPr>
          <w:ilvl w:val="0"/>
          <w:numId w:val="13"/>
        </w:numPr>
        <w:tabs>
          <w:tab w:val="left" w:pos="284"/>
        </w:tabs>
        <w:spacing w:afterLines="60" w:after="144" w:line="276" w:lineRule="auto"/>
        <w:ind w:left="284" w:hanging="284"/>
        <w:contextualSpacing/>
        <w:jc w:val="both"/>
        <w:rPr>
          <w:sz w:val="22"/>
          <w:szCs w:val="22"/>
          <w:lang w:eastAsia="en-GB"/>
        </w:rPr>
      </w:pPr>
      <w:r w:rsidRPr="00E718DA">
        <w:rPr>
          <w:sz w:val="22"/>
          <w:szCs w:val="22"/>
          <w:u w:color="000000"/>
          <w:lang w:eastAsia="en-GB"/>
        </w:rPr>
        <w:t xml:space="preserve">Wykonawca oświadcza, że zapoznał się z dokumentacją techniczną zawartą </w:t>
      </w:r>
      <w:r w:rsidR="00B73273" w:rsidRPr="00E718DA">
        <w:rPr>
          <w:sz w:val="22"/>
          <w:szCs w:val="22"/>
          <w:u w:color="000000"/>
          <w:lang w:eastAsia="en-GB"/>
        </w:rPr>
        <w:t>w SWZ</w:t>
      </w:r>
      <w:r w:rsidRPr="00E718DA">
        <w:rPr>
          <w:sz w:val="22"/>
          <w:szCs w:val="22"/>
          <w:u w:color="000000"/>
          <w:lang w:eastAsia="en-GB"/>
        </w:rPr>
        <w:t>.</w:t>
      </w:r>
    </w:p>
    <w:p w14:paraId="0BF994A9" w14:textId="117FC2BA" w:rsidR="00C334E0" w:rsidRPr="00E718DA" w:rsidRDefault="00C334E0" w:rsidP="00E718DA">
      <w:pPr>
        <w:pStyle w:val="Zwykytekst1"/>
        <w:spacing w:afterLines="60" w:after="144" w:line="276" w:lineRule="auto"/>
        <w:contextualSpacing/>
        <w:jc w:val="both"/>
        <w:rPr>
          <w:rFonts w:ascii="Times New Roman" w:hAnsi="Times New Roman" w:cs="Times New Roman"/>
          <w:i/>
          <w:sz w:val="22"/>
          <w:szCs w:val="22"/>
        </w:rPr>
      </w:pPr>
      <w:r w:rsidRPr="00E718DA">
        <w:rPr>
          <w:rFonts w:ascii="Times New Roman" w:hAnsi="Times New Roman" w:cs="Times New Roman"/>
          <w:i/>
          <w:sz w:val="22"/>
          <w:szCs w:val="22"/>
        </w:rPr>
        <w:t>WYMAGANIA DOTYCZĄCE OPRACOWANIA DOKUMENT</w:t>
      </w:r>
      <w:r w:rsidR="005C51EC">
        <w:rPr>
          <w:rFonts w:ascii="Times New Roman" w:hAnsi="Times New Roman" w:cs="Times New Roman"/>
          <w:i/>
          <w:sz w:val="22"/>
          <w:szCs w:val="22"/>
        </w:rPr>
        <w:t>ACJI PROJEKTOWEJ PRZEBUDOWY UL. </w:t>
      </w:r>
      <w:r w:rsidRPr="00E718DA">
        <w:rPr>
          <w:rFonts w:ascii="Times New Roman" w:hAnsi="Times New Roman" w:cs="Times New Roman"/>
          <w:i/>
          <w:sz w:val="22"/>
          <w:szCs w:val="22"/>
        </w:rPr>
        <w:t>LEŚNEJ</w:t>
      </w:r>
    </w:p>
    <w:p w14:paraId="00C8C568"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b/>
          <w:sz w:val="22"/>
          <w:szCs w:val="22"/>
        </w:rPr>
      </w:pPr>
      <w:r w:rsidRPr="00E718DA">
        <w:rPr>
          <w:b/>
          <w:sz w:val="22"/>
          <w:szCs w:val="22"/>
        </w:rPr>
        <w:lastRenderedPageBreak/>
        <w:t xml:space="preserve">Dokumentacja projektowa ma zawierać: </w:t>
      </w:r>
    </w:p>
    <w:p w14:paraId="3149C820" w14:textId="77777777" w:rsidR="00C334E0" w:rsidRPr="00E718DA" w:rsidRDefault="00C334E0" w:rsidP="00E718DA">
      <w:pPr>
        <w:pStyle w:val="Zwykytekst1"/>
        <w:numPr>
          <w:ilvl w:val="0"/>
          <w:numId w:val="48"/>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 xml:space="preserve">projekt wykonawczy - 5 egz.; </w:t>
      </w:r>
    </w:p>
    <w:p w14:paraId="768F46F2" w14:textId="77777777" w:rsidR="00C334E0" w:rsidRPr="00E718DA" w:rsidRDefault="00C334E0" w:rsidP="00E718DA">
      <w:pPr>
        <w:pStyle w:val="Zwykytekst1"/>
        <w:numPr>
          <w:ilvl w:val="0"/>
          <w:numId w:val="48"/>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 xml:space="preserve">szczegółową specyfikację techniczną wykonania i odbioru - 2 egz.; </w:t>
      </w:r>
    </w:p>
    <w:p w14:paraId="71A196A7" w14:textId="77777777" w:rsidR="00C334E0" w:rsidRPr="00E718DA" w:rsidRDefault="00C334E0" w:rsidP="00E718DA">
      <w:pPr>
        <w:pStyle w:val="Zwykytekst1"/>
        <w:numPr>
          <w:ilvl w:val="0"/>
          <w:numId w:val="48"/>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 xml:space="preserve">kosztorys inwestorski - 1 egz.;  </w:t>
      </w:r>
    </w:p>
    <w:p w14:paraId="5F1D7A14" w14:textId="77777777" w:rsidR="00C334E0" w:rsidRPr="00E718DA" w:rsidRDefault="00C334E0" w:rsidP="00E718DA">
      <w:pPr>
        <w:pStyle w:val="Zwykytekst1"/>
        <w:numPr>
          <w:ilvl w:val="0"/>
          <w:numId w:val="48"/>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 xml:space="preserve">przedmiar robót - 1 egz.; </w:t>
      </w:r>
    </w:p>
    <w:p w14:paraId="44E2D294"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Dokumentacja powinna być kompletna pod względem uzyskania pozwolenia na budowę. Dokumentacja powinna być złożona w wersji papierowej (w ilości określonej powyżej) oraz w formie elektronicznej zapisać na nośniku CD w formacie .pdf, .ath oraz nadającym się do kopiowania. </w:t>
      </w:r>
    </w:p>
    <w:p w14:paraId="4CB558A6"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Zakres zamówienia obejmuje również  nadzór autorski podczas realizacji robót budowlanych.</w:t>
      </w:r>
    </w:p>
    <w:p w14:paraId="6416ACD2"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Wykonawca zobowiązuje się sporządzić przedmiotową dokumentację techniczną stosownie do obowiązujących przepisów, zasad sztuki budowlanej oraz wiedzy technicznej, na podstawie dokumentów i informacji dostarczonych przez Zamawiającego, stosownie do postanowień § 3 niniejszej umowy. </w:t>
      </w:r>
    </w:p>
    <w:p w14:paraId="54F0F04B"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Do obowiązków Wykonawcy należy również:</w:t>
      </w:r>
    </w:p>
    <w:p w14:paraId="3A3F5EB0" w14:textId="77777777" w:rsidR="00C334E0" w:rsidRPr="00E718DA" w:rsidRDefault="00C334E0" w:rsidP="00E718DA">
      <w:pPr>
        <w:pStyle w:val="Zwykytekst1"/>
        <w:numPr>
          <w:ilvl w:val="0"/>
          <w:numId w:val="49"/>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dokonanie wszystkich niezbędnych uzgodnień;</w:t>
      </w:r>
    </w:p>
    <w:p w14:paraId="2C205FEE" w14:textId="77777777" w:rsidR="00C334E0" w:rsidRPr="00E718DA" w:rsidRDefault="00C334E0" w:rsidP="00E718DA">
      <w:pPr>
        <w:pStyle w:val="Zwykytekst1"/>
        <w:numPr>
          <w:ilvl w:val="0"/>
          <w:numId w:val="49"/>
        </w:numPr>
        <w:spacing w:afterLines="60" w:after="144" w:line="276" w:lineRule="auto"/>
        <w:contextualSpacing/>
        <w:jc w:val="both"/>
        <w:rPr>
          <w:rFonts w:ascii="Times New Roman" w:hAnsi="Times New Roman" w:cs="Times New Roman"/>
          <w:sz w:val="22"/>
          <w:szCs w:val="22"/>
        </w:rPr>
      </w:pPr>
      <w:r w:rsidRPr="00E718DA">
        <w:rPr>
          <w:rFonts w:ascii="Times New Roman" w:hAnsi="Times New Roman" w:cs="Times New Roman"/>
          <w:sz w:val="22"/>
          <w:szCs w:val="22"/>
        </w:rPr>
        <w:t>przygotowanie, złożenie i ewentualne uzupełnienie wniosku o wydanie pozwolenia na budowę na podstawie opracowanej dokumentacji.</w:t>
      </w:r>
    </w:p>
    <w:p w14:paraId="710CE6B4"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Wraz z przekazaniem dokumentacji technicznej Wykonawca przenosi na Zamawiającego autorskie prawa majątkowe do rozporządzania  i korzystania z Dokumentacji projektowej lub ich części, które polegać będzie na realizacji prac budowlano – montażowych na podstawie Dokumentacji projektowej lub ich części, wykorzystania  Dokumentacji projektowej w toku postępowań prowadzonych przez Zamawiającego na podstawie przepisów ustawy Prawo zamówień publicznych, prezentacji w ramach organizowanych przez Zamawiającego lub inne podmioty wystaw, pokazów i prezentacji, wprowadzania do pamięci komputera, przetwarzania na technikę cyfrową i zwielokrotniania na dowolne cele, wprowadzania zmian do Dokumentacji projektowej. </w:t>
      </w:r>
    </w:p>
    <w:p w14:paraId="16FB7EE7"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Wykonawca przenosi na Zamawiającego prawo do zezwalania na wykonywanie zależnych praw autorskich do Dokumentacji projektowej, polegających na dokonywaniu zmian w Dokumentacji projektowej. </w:t>
      </w:r>
    </w:p>
    <w:p w14:paraId="494032F8"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oświadcza, że wprowadzenie przez Zamawiającego zmian w Dokumentacji projektowej i/lub powierzenie dokonania takich zmian innym osobom a także wykonywanie praw zależnych, nie będzie naruszało jego autorskich praw osobistych do Dokumentacji projektowej.</w:t>
      </w:r>
    </w:p>
    <w:p w14:paraId="3EF01FC6" w14:textId="5AA35F7D"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w:t>
      </w:r>
      <w:r w:rsidR="000D33FD">
        <w:rPr>
          <w:sz w:val="22"/>
          <w:szCs w:val="22"/>
        </w:rPr>
        <w:t xml:space="preserve"> oznacza uznanie przez Wykonawcę</w:t>
      </w:r>
      <w:r w:rsidRPr="00E718DA">
        <w:rPr>
          <w:sz w:val="22"/>
          <w:szCs w:val="22"/>
        </w:rPr>
        <w:t xml:space="preserve">  istnienia dostrzeżonych wad.</w:t>
      </w:r>
    </w:p>
    <w:p w14:paraId="1CFFB3F1"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14:paraId="18A6E332"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lastRenderedPageBreak/>
        <w:t>W przypadku stwierdzenia braku wad w dokumentacji technicznej, o którym mowa w § 1 ust. 1 niniejszej umowy, Wykonawca i Zamawiający zobowiązują się do zgodnego podpisania protokołu odbioru.</w:t>
      </w:r>
    </w:p>
    <w:p w14:paraId="5566A2F2" w14:textId="77777777" w:rsidR="00C334E0" w:rsidRPr="00E718DA" w:rsidRDefault="00C334E0" w:rsidP="00E718DA">
      <w:pPr>
        <w:pStyle w:val="Zwykytekst1"/>
        <w:spacing w:afterLines="60" w:after="144" w:line="276" w:lineRule="auto"/>
        <w:contextualSpacing/>
        <w:jc w:val="both"/>
        <w:rPr>
          <w:rFonts w:ascii="Times New Roman" w:hAnsi="Times New Roman" w:cs="Times New Roman"/>
          <w:i/>
          <w:sz w:val="22"/>
          <w:szCs w:val="22"/>
        </w:rPr>
      </w:pPr>
      <w:r w:rsidRPr="00E718DA">
        <w:rPr>
          <w:rFonts w:ascii="Times New Roman" w:hAnsi="Times New Roman" w:cs="Times New Roman"/>
          <w:i/>
          <w:sz w:val="22"/>
          <w:szCs w:val="22"/>
        </w:rPr>
        <w:t>WYMAGANIA DOTYCZĄCE WYKONANIA ROBÓT BUDOWLANYCH</w:t>
      </w:r>
    </w:p>
    <w:p w14:paraId="5D85F714" w14:textId="4893138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Roboty budowlane powinny być realizowane  zgodnie z przepisami ustawy z dnia 7 lipca 1994r.- Prawo Budowlane (t.j. Dz.U. z 2020r. poz. 1333 ze zm.) na podstawie dokumentacji projektowej, zgodnie</w:t>
      </w:r>
      <w:r w:rsidR="000D33FD">
        <w:rPr>
          <w:sz w:val="22"/>
          <w:szCs w:val="22"/>
        </w:rPr>
        <w:t xml:space="preserve"> z</w:t>
      </w:r>
      <w:r w:rsidRPr="00E718DA">
        <w:rPr>
          <w:sz w:val="22"/>
          <w:szCs w:val="22"/>
        </w:rPr>
        <w:t xml:space="preserve"> zasadami wiedzy technicznej, obowiązującymi w Rzeczypospolitej Polskiej przepisami prawa, decyzjami, opiniami, uzgodnieniami oraz zaleceniami Zamawiającego, Inspektora Nadzoru i Kierownika Budowy.</w:t>
      </w:r>
    </w:p>
    <w:p w14:paraId="776499F2"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oświadcza, że posiada wiedzę i doświadczenie, jak również, że dysponuje odpowiednimi środkami finansowymi umożliwiającymi kompleksowe i terminowe wykonanie Umowy.</w:t>
      </w:r>
    </w:p>
    <w:p w14:paraId="6972D764" w14:textId="516F69B3"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zobowiązuje się wykonać roboty budowlane z materiałów - wyrobów budowlanych, które powinny odpowiadać, co do jakości wymogom wyrobów budowl</w:t>
      </w:r>
      <w:r w:rsidR="005C51EC">
        <w:rPr>
          <w:sz w:val="22"/>
          <w:szCs w:val="22"/>
        </w:rPr>
        <w:t>anych dopuszczonych do obrotu i </w:t>
      </w:r>
      <w:r w:rsidRPr="00E718DA">
        <w:rPr>
          <w:sz w:val="22"/>
          <w:szCs w:val="22"/>
        </w:rPr>
        <w:t>stosowania w budownictwie określonym w przepisach ustawy Prawo Budowlane i posiadać aprobatę techniczną. Jeżeli Zamawiający zażąda badań potwierdzających spełnienie wymagań, to Wykonawca obowiązany jest przeprowadzić te badania na swój koszt.</w:t>
      </w:r>
    </w:p>
    <w:p w14:paraId="75BE088B"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Materiały pochodzące z rozbiórki - kostka brukowa, destrukt asfaltowy i inne, które Zamawiający uzna za możliwe do ponownego użytku, Wykonawca zobowiązany jest do złożenia w miejscu wskazanym przez Zamawiającego (transport do 2 km). W zakresie zamówienia jest również ułożenie materiałów na palecie lub w big bagach (wszelkie koszty po stronie Wykonawcy). </w:t>
      </w:r>
    </w:p>
    <w:p w14:paraId="165AA7F2"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 xml:space="preserve">Zamawiający wskaże Wykonawcy miejsce na przechowywanie materiałów budowlanych. Wykonawca po zakończeniu robót zobowiązany jest do przywrócenia terenu do stanu pierwotnego. </w:t>
      </w:r>
    </w:p>
    <w:p w14:paraId="2EE9B4AC"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 zakresie zamówienia jest również:</w:t>
      </w:r>
    </w:p>
    <w:p w14:paraId="56C50872" w14:textId="77777777" w:rsidR="00C334E0" w:rsidRPr="00E718DA" w:rsidRDefault="00C334E0" w:rsidP="00E718DA">
      <w:pPr>
        <w:pStyle w:val="Akapitzlist"/>
        <w:numPr>
          <w:ilvl w:val="1"/>
          <w:numId w:val="47"/>
        </w:numPr>
        <w:spacing w:afterLines="60" w:after="144"/>
        <w:contextualSpacing/>
        <w:jc w:val="both"/>
        <w:rPr>
          <w:rFonts w:ascii="Times New Roman" w:hAnsi="Times New Roman"/>
          <w:szCs w:val="22"/>
        </w:rPr>
      </w:pPr>
      <w:r w:rsidRPr="00E718DA">
        <w:rPr>
          <w:rFonts w:ascii="Times New Roman" w:hAnsi="Times New Roman"/>
          <w:szCs w:val="22"/>
        </w:rPr>
        <w:t xml:space="preserve">Uzyskanie mapy do celów projektowych </w:t>
      </w:r>
      <w:r w:rsidRPr="00E718DA">
        <w:rPr>
          <w:rFonts w:ascii="Times New Roman" w:hAnsi="Times New Roman"/>
          <w:i/>
          <w:szCs w:val="22"/>
        </w:rPr>
        <w:t>(dot. przebudowy ul. Leśnej)</w:t>
      </w:r>
    </w:p>
    <w:p w14:paraId="5FE1CEB6" w14:textId="77777777" w:rsidR="00C334E0" w:rsidRPr="00E718DA" w:rsidRDefault="00C334E0" w:rsidP="00E718DA">
      <w:pPr>
        <w:pStyle w:val="Akapitzlist"/>
        <w:numPr>
          <w:ilvl w:val="1"/>
          <w:numId w:val="47"/>
        </w:numPr>
        <w:spacing w:afterLines="60" w:after="144"/>
        <w:contextualSpacing/>
        <w:jc w:val="both"/>
        <w:rPr>
          <w:rFonts w:ascii="Times New Roman" w:hAnsi="Times New Roman"/>
          <w:szCs w:val="22"/>
        </w:rPr>
      </w:pPr>
      <w:r w:rsidRPr="00E718DA">
        <w:rPr>
          <w:rFonts w:ascii="Times New Roman" w:hAnsi="Times New Roman"/>
          <w:szCs w:val="22"/>
        </w:rPr>
        <w:t>Opracowanie projektu zastępczej organizacji ruchu drogowego i uzyskanie jego zatwierdzenia przez Starostę Kłodzkiego</w:t>
      </w:r>
    </w:p>
    <w:p w14:paraId="74C3F906" w14:textId="77777777" w:rsidR="00C334E0" w:rsidRPr="00E718DA" w:rsidRDefault="00C334E0" w:rsidP="00E718DA">
      <w:pPr>
        <w:pStyle w:val="Akapitzlist"/>
        <w:numPr>
          <w:ilvl w:val="1"/>
          <w:numId w:val="47"/>
        </w:numPr>
        <w:spacing w:afterLines="60" w:after="144"/>
        <w:contextualSpacing/>
        <w:jc w:val="both"/>
        <w:rPr>
          <w:rFonts w:ascii="Times New Roman" w:hAnsi="Times New Roman"/>
          <w:szCs w:val="22"/>
        </w:rPr>
      </w:pPr>
      <w:r w:rsidRPr="00E718DA">
        <w:rPr>
          <w:rFonts w:ascii="Times New Roman" w:hAnsi="Times New Roman"/>
          <w:szCs w:val="22"/>
        </w:rPr>
        <w:t>Wprowadzenia przed rozpoczęciem prac organizacji ruchu według zatwierdzonego projektu.</w:t>
      </w:r>
    </w:p>
    <w:p w14:paraId="716460BF" w14:textId="240C6EF6" w:rsidR="005B14A5" w:rsidRDefault="005B14A5" w:rsidP="005B14A5">
      <w:pPr>
        <w:numPr>
          <w:ilvl w:val="0"/>
          <w:numId w:val="13"/>
        </w:numPr>
        <w:tabs>
          <w:tab w:val="left" w:pos="284"/>
        </w:tabs>
        <w:spacing w:afterLines="60" w:after="144" w:line="276" w:lineRule="auto"/>
        <w:ind w:left="284" w:hanging="284"/>
        <w:contextualSpacing/>
        <w:jc w:val="both"/>
        <w:rPr>
          <w:sz w:val="22"/>
          <w:szCs w:val="22"/>
        </w:rPr>
      </w:pPr>
      <w:r w:rsidRPr="005B14A5">
        <w:rPr>
          <w:sz w:val="22"/>
          <w:szCs w:val="22"/>
        </w:rPr>
        <w:t>Obowiązkiem Wykonawcy jest bezwzględne stosowanie się do wytycznych zawartych w uzgodnieniach branżowych wydanych przez właścicieli i zarządców infrastruktury umieszczonej w pasie drogowym (Tauron Dystrybucja, Orange Polska, itp.), w tym zapewnienie koniecznych, wymaganych przedmiotowymi uzgodnieniami nadzorów branżowych. Koszty nadzorów branżowych obciążają Wykonawcę.</w:t>
      </w:r>
    </w:p>
    <w:p w14:paraId="1D356460" w14:textId="687ABDCC"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Niezależnie od obowiązków informacyjnych wynikających z przepisów prawa budowlanego, Wykonawca zobowiązany jest do umieszczenia tablicy informacyjnej w miejscu realizacji zadania, odpowiadającej wymaganiom określonym w rozporządzeniu Rady Ministrów z dnia 07.05.2021r. - w sprawie określenia działań informacyjnych podejmowanych przez podmioty realizujące zadania finansowane lub dofinansowane z budżetu państwa lub z państwowych funduszy celowych oraz zgodnie z wymogami Banku Gospodarstwa Krajowego określającymi m.in. obowiązek zamieszczenia na tablicy informacyjne</w:t>
      </w:r>
      <w:r w:rsidR="00FF06FB">
        <w:rPr>
          <w:sz w:val="22"/>
          <w:szCs w:val="22"/>
        </w:rPr>
        <w:t>j</w:t>
      </w:r>
      <w:r w:rsidRPr="00E718DA">
        <w:rPr>
          <w:sz w:val="22"/>
          <w:szCs w:val="22"/>
        </w:rPr>
        <w:t xml:space="preserve"> oznaczenia słownego programu oraz logo Polski Ład. Wzór logo Polski Ład oraz szczegółowy sposób jego umiejscowienia na tablicy informacyjnej zostanie udostępniony na stronach internetowych Kancelarii Prezesa Rady Ministrów (gov.pl/premier) oraz Banku Gospodarstwa Krajowego (www.bgk.pl). Szczegółowe informacje, co do wykonania tablic oraz wzory tablic do pobrania znajdują się na stronie: https://www.gov.pl/web/premier/dzialania-informacyjne.</w:t>
      </w:r>
    </w:p>
    <w:p w14:paraId="245880D5" w14:textId="77777777"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Wykonawca zobowiązany jest do dbania o stan techniczny tablicy informacyjnej przez cały okres realizacji umowy i o to, aby informacja była wyraźnie widoczna. Uszkodzoną lub nieczytelną tablicę Wykonawca zobowiązany jest wymienić lub odnowić.</w:t>
      </w:r>
    </w:p>
    <w:p w14:paraId="72532991" w14:textId="102B40AE" w:rsidR="00C334E0" w:rsidRPr="00E718DA" w:rsidRDefault="00C334E0" w:rsidP="00E718DA">
      <w:pPr>
        <w:numPr>
          <w:ilvl w:val="0"/>
          <w:numId w:val="13"/>
        </w:numPr>
        <w:tabs>
          <w:tab w:val="left" w:pos="284"/>
        </w:tabs>
        <w:spacing w:afterLines="60" w:after="144" w:line="276" w:lineRule="auto"/>
        <w:ind w:left="284" w:hanging="284"/>
        <w:contextualSpacing/>
        <w:jc w:val="both"/>
        <w:rPr>
          <w:sz w:val="22"/>
          <w:szCs w:val="22"/>
        </w:rPr>
      </w:pPr>
      <w:r w:rsidRPr="00E718DA">
        <w:rPr>
          <w:sz w:val="22"/>
          <w:szCs w:val="22"/>
        </w:rPr>
        <w:t>Strony zgodnie postanawiają, że Wykonawca zapewnia finansowanie inwestycji w części niepokrytej udziałem własnym Zamawiającego, na czas poprzedzający wypłatę/wypłaty z promesy inwestycyjnej udzielonej przez Bank Gospodarstwa Krajowego S.A. z siedzibą w Warszawie w celu zapewnienia dofinansowania ze środków Programu Rządowy Fundusz Polski Ład: Program Inwestycji Strategicznych na realizację inwestycji, z jednoczesnym zastrzeżeniem, że zapłata wynagrodzenia Wykonawcy w całości nastąpi po wykonaniu inwestycji w terminie nie dłuższym niż 30 dni od dnia przyjęcia przez Zamawiającego Protokołu Odbioru Końcowego potwierdzającego prawidłowe wykonanie przedmiotu umowy.</w:t>
      </w:r>
    </w:p>
    <w:p w14:paraId="093505E4"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2</w:t>
      </w:r>
    </w:p>
    <w:p w14:paraId="481DA0C4" w14:textId="01098708" w:rsidR="00DB574E"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Pozostałe zobowiązania Wykonawcy</w:t>
      </w:r>
    </w:p>
    <w:p w14:paraId="1E036FDA" w14:textId="77777777" w:rsidR="00C74689" w:rsidRPr="00E718D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E718DA">
        <w:rPr>
          <w:sz w:val="22"/>
          <w:szCs w:val="22"/>
          <w:u w:color="000000"/>
          <w:lang w:eastAsia="en-GB"/>
        </w:rPr>
        <w:t>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w:t>
      </w:r>
      <w:r w:rsidRPr="00E718DA">
        <w:rPr>
          <w:sz w:val="22"/>
          <w:szCs w:val="22"/>
          <w:lang w:eastAsia="en-GB"/>
        </w:rPr>
        <w:t xml:space="preserve"> </w:t>
      </w:r>
      <w:r w:rsidRPr="00E718DA">
        <w:rPr>
          <w:sz w:val="22"/>
          <w:szCs w:val="22"/>
          <w:u w:color="000000"/>
          <w:lang w:eastAsia="en-GB"/>
        </w:rPr>
        <w:t xml:space="preserve">ustawy z dnia 07.07.1994 r. − Prawo Budowlane, ustawy z dnia 23.07.2003r. – o ochronie zabytków i opiece nad zabytkami oraz rozporządzeń wykonawczych do tych ustawy, oraz zgodnie z wiedzą techniczną, zasadami sztuki budowlanej, w tym do wykonania obowiązków nałożonych na Zamawiającego w pozwoleniu konserwatorskim. </w:t>
      </w:r>
      <w:r w:rsidRPr="00E718DA">
        <w:rPr>
          <w:sz w:val="22"/>
          <w:szCs w:val="22"/>
          <w:lang w:eastAsia="de-DE"/>
        </w:rPr>
        <w:t xml:space="preserve">Oświadczenia, o których mowa w niniejszym ustępie, mają charakter gwarancyjny. </w:t>
      </w:r>
      <w:r w:rsidRPr="00E718DA">
        <w:rPr>
          <w:color w:val="000000"/>
          <w:sz w:val="22"/>
          <w:szCs w:val="22"/>
          <w:lang w:eastAsia="de-DE"/>
        </w:rPr>
        <w:t>W razie wątpliwości Strony ustalają, że Wykonawca zobowiązany jest do sporządzenia kompletnej dokumentacji wymaganej od kierownika budowy na gruncie obowiązujących w tym zakresie przepisów prawa oraz przekazania jej Zamawiającemu w wymaganej liczbie egzemplarzy.</w:t>
      </w:r>
    </w:p>
    <w:p w14:paraId="04E6C30F" w14:textId="77777777" w:rsidR="00C74689" w:rsidRPr="00E718DA" w:rsidRDefault="00C74689" w:rsidP="00E718DA">
      <w:pPr>
        <w:numPr>
          <w:ilvl w:val="0"/>
          <w:numId w:val="3"/>
        </w:numPr>
        <w:tabs>
          <w:tab w:val="left" w:pos="284"/>
        </w:tabs>
        <w:spacing w:afterLines="60" w:after="144" w:line="276" w:lineRule="auto"/>
        <w:ind w:left="284" w:hanging="284"/>
        <w:contextualSpacing/>
        <w:jc w:val="both"/>
        <w:rPr>
          <w:sz w:val="22"/>
          <w:szCs w:val="22"/>
          <w:u w:color="000000"/>
          <w:lang w:eastAsia="en-GB"/>
        </w:rPr>
      </w:pPr>
      <w:r w:rsidRPr="00E718DA">
        <w:rPr>
          <w:sz w:val="22"/>
          <w:szCs w:val="22"/>
          <w:lang w:eastAsia="en-GB"/>
        </w:rPr>
        <w:t xml:space="preserve">Wykonawca oświadcza, że dysponuje odpowiednim potencjałem technicznym oraz pracownikami zdolnymi do wykonania umowy oraz, że roboty budowlane będą wykonywane przez </w:t>
      </w:r>
      <w:r w:rsidRPr="00E718DA">
        <w:rPr>
          <w:sz w:val="22"/>
          <w:szCs w:val="22"/>
          <w:u w:color="000000"/>
          <w:lang w:eastAsia="en-GB"/>
        </w:rPr>
        <w:t>osoby posiadające odpowiednie kwalifikacje oraz uprawnienia, przeszkolone w zakresie przepisów BHP i przeciwpożarowych, wyposażone w odpowiedni sprzęt, narzędzia i odzież ochronną.</w:t>
      </w:r>
    </w:p>
    <w:p w14:paraId="23D5C728" w14:textId="43446099"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Strony ustalają, że Wykonawca ponosi odpowiedzialność za działania lu</w:t>
      </w:r>
      <w:r w:rsidR="005C51EC">
        <w:rPr>
          <w:sz w:val="22"/>
          <w:szCs w:val="22"/>
          <w:lang w:eastAsia="en-GB"/>
        </w:rPr>
        <w:t>b zaniechania wszelkich osób (w </w:t>
      </w:r>
      <w:r w:rsidRPr="00E718DA">
        <w:rPr>
          <w:sz w:val="22"/>
          <w:szCs w:val="22"/>
          <w:lang w:eastAsia="en-GB"/>
        </w:rPr>
        <w:t xml:space="preserve">tym podwykonawców), którymi posługuje się przy wykonywaniu umowy, jak za swoje własne działania lub zaniechania i </w:t>
      </w:r>
      <w:r w:rsidRPr="00E718DA">
        <w:rPr>
          <w:sz w:val="22"/>
          <w:szCs w:val="22"/>
          <w:u w:color="000000"/>
          <w:lang w:eastAsia="en-US"/>
        </w:rPr>
        <w:t xml:space="preserve">nie może zwolnić się z tej odpowiedzialności na podstawie art. 429 </w:t>
      </w:r>
      <w:r w:rsidRPr="00E718DA">
        <w:rPr>
          <w:rFonts w:eastAsia="MS Mincho"/>
          <w:sz w:val="22"/>
          <w:szCs w:val="22"/>
          <w:lang w:eastAsia="en-GB"/>
        </w:rPr>
        <w:t xml:space="preserve">ustawy z dnia 23.04.1964 r. – Kodeks Cywilny. </w:t>
      </w:r>
      <w:r w:rsidRPr="00E718DA">
        <w:rPr>
          <w:sz w:val="22"/>
          <w:szCs w:val="22"/>
          <w:u w:color="000000"/>
          <w:lang w:eastAsia="en-US"/>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B45FF8E"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 xml:space="preserve">Wykonawca zobowiązuje się udzielać Zamawiającemu wszelkich wyjaśnień i informacji na temat postępów i sposobu wykonywania powierzonych robót, a także na bieżąco informować o ewentualnych problemach i dodatkowych okolicznościach wynikłych w trakcie realizacji umowy. Wykonawca zobowiązuje się w szczególności do każdorazowego zawiadamiania Zamawiającego niezwłocznie, jednakże nie później niż </w:t>
      </w:r>
      <w:r w:rsidRPr="00E718DA">
        <w:rPr>
          <w:sz w:val="22"/>
          <w:szCs w:val="22"/>
          <w:u w:color="000000"/>
          <w:lang w:eastAsia="en-GB"/>
        </w:rPr>
        <w:t>24 godziny</w:t>
      </w:r>
      <w:r w:rsidRPr="00E718DA">
        <w:rPr>
          <w:sz w:val="22"/>
          <w:szCs w:val="22"/>
          <w:lang w:eastAsia="en-GB"/>
        </w:rPr>
        <w:t xml:space="preserve"> o zaistniałych na budowie nieprawidłowościach. W sytuacji, o której mowa w zdaniu poprzednim, </w:t>
      </w:r>
      <w:r w:rsidRPr="00E718DA">
        <w:rPr>
          <w:sz w:val="22"/>
          <w:szCs w:val="22"/>
        </w:rPr>
        <w:t>na żądanie Zamawiającego Wykonawca przedstawi plan naprawczy, mający na celu usunięcie zaistniałych nieprawidłowości.</w:t>
      </w:r>
    </w:p>
    <w:p w14:paraId="2769C301"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w:t>
      </w:r>
      <w:r w:rsidRPr="00E718DA">
        <w:rPr>
          <w:noProof/>
          <w:sz w:val="22"/>
          <w:szCs w:val="22"/>
          <w:lang w:eastAsia="en-GB"/>
        </w:rPr>
        <w:t>, które mogą mieć wpływ na należytą realizację przedmiotu umowy</w:t>
      </w:r>
      <w:r w:rsidRPr="00E718DA">
        <w:rPr>
          <w:sz w:val="22"/>
          <w:szCs w:val="22"/>
          <w:lang w:eastAsia="en-GB"/>
        </w:rPr>
        <w:t xml:space="preserve">. </w:t>
      </w:r>
    </w:p>
    <w:p w14:paraId="1F6ABDBB"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przed rozpoczęciem robót, do odpowiedniego zorganizowania, zagospodarowania oraz należytego zabezpieczenia miejsca prowadzenia robót w sposób zapewniający bezpieczeństwo osób przebywających na terenie prowadzenia robót oraz w jego obrębie. Wykonawca zobowiązuje się, przed rozpoczęciem robót,</w:t>
      </w:r>
      <w:r w:rsidRPr="00E718DA">
        <w:rPr>
          <w:sz w:val="22"/>
          <w:szCs w:val="22"/>
          <w:u w:color="000000"/>
          <w:lang w:val="pt-PT" w:eastAsia="en-GB"/>
        </w:rPr>
        <w:t xml:space="preserve"> do </w:t>
      </w:r>
      <w:r w:rsidRPr="00E718DA">
        <w:rPr>
          <w:sz w:val="22"/>
          <w:szCs w:val="22"/>
          <w:u w:color="000000"/>
          <w:lang w:eastAsia="en-GB"/>
        </w:rPr>
        <w:t>wykonania oraz umieszczenia na placu budowy tablic informacyjnych, których wymóg wynika z obowiązujących w tym zakresie przepisów prawa.</w:t>
      </w:r>
    </w:p>
    <w:p w14:paraId="5CFD6388" w14:textId="405D27BC"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doprowadzenia mediów dla potrzeb p</w:t>
      </w:r>
      <w:r w:rsidR="005C51EC">
        <w:rPr>
          <w:sz w:val="22"/>
          <w:szCs w:val="22"/>
          <w:u w:color="000000"/>
          <w:lang w:eastAsia="en-GB"/>
        </w:rPr>
        <w:t>rowadzenia robót budowlanych, w </w:t>
      </w:r>
      <w:r w:rsidRPr="00E718DA">
        <w:rPr>
          <w:sz w:val="22"/>
          <w:szCs w:val="22"/>
          <w:u w:color="000000"/>
          <w:lang w:eastAsia="en-GB"/>
        </w:rPr>
        <w:t xml:space="preserve">tym także do pokrycia wszelkich kosztów z tym związanych, w tym w szczególności do pokrycia kosztów opomiarowania oraz instalacji dodatkowych liczników i podliczników, a nadto także w razie konieczności do </w:t>
      </w:r>
      <w:r w:rsidRPr="00E718DA">
        <w:rPr>
          <w:sz w:val="22"/>
          <w:szCs w:val="22"/>
          <w:u w:color="C0504D"/>
          <w:lang w:eastAsia="en-GB"/>
        </w:rPr>
        <w:t>uzyskania wszelkich wymaganych zgód właścicieli oraz dostawców,</w:t>
      </w:r>
      <w:r w:rsidRPr="00E718DA">
        <w:rPr>
          <w:sz w:val="22"/>
          <w:szCs w:val="22"/>
          <w:u w:color="000000"/>
          <w:lang w:eastAsia="en-GB"/>
        </w:rPr>
        <w:t xml:space="preserve"> </w:t>
      </w:r>
    </w:p>
    <w:p w14:paraId="7FE045DF"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odprowadzania ś</w:t>
      </w:r>
      <w:r w:rsidRPr="00E718DA">
        <w:rPr>
          <w:sz w:val="22"/>
          <w:szCs w:val="22"/>
          <w:u w:color="000000"/>
          <w:lang w:val="nl-NL" w:eastAsia="en-GB"/>
        </w:rPr>
        <w:t>ciek</w:t>
      </w:r>
      <w:r w:rsidRPr="00E718DA">
        <w:rPr>
          <w:sz w:val="22"/>
          <w:szCs w:val="22"/>
          <w:u w:color="000000"/>
          <w:lang w:eastAsia="en-GB"/>
        </w:rPr>
        <w:t>ów i ponoszenia kosztów zużycia wody, energii, zrzutu ś</w:t>
      </w:r>
      <w:r w:rsidRPr="00E718DA">
        <w:rPr>
          <w:sz w:val="22"/>
          <w:szCs w:val="22"/>
          <w:u w:color="000000"/>
          <w:lang w:val="nl-NL" w:eastAsia="en-GB"/>
        </w:rPr>
        <w:t>ciek</w:t>
      </w:r>
      <w:r w:rsidRPr="00E718DA">
        <w:rPr>
          <w:sz w:val="22"/>
          <w:szCs w:val="22"/>
          <w:u w:color="000000"/>
          <w:lang w:eastAsia="en-GB"/>
        </w:rPr>
        <w:t>ów i innych dla potrzeb prowadzenia robót budowlanych, na podstawie zamontowanych liczników oraz podliczników.</w:t>
      </w:r>
    </w:p>
    <w:p w14:paraId="59E58AAD" w14:textId="4FD4F29C"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utrzymywania porządku, a także gospodarowania powstałymi odpadami zgodnie z obowiązującymi w tym zakresie przepisami prawa (w tym do ich niezwłocznego</w:t>
      </w:r>
      <w:r w:rsidR="005C51EC">
        <w:rPr>
          <w:sz w:val="22"/>
          <w:szCs w:val="22"/>
          <w:u w:color="000000"/>
          <w:lang w:eastAsia="en-GB"/>
        </w:rPr>
        <w:t xml:space="preserve"> usuwania z </w:t>
      </w:r>
      <w:r w:rsidRPr="00E718DA">
        <w:rPr>
          <w:sz w:val="22"/>
          <w:szCs w:val="22"/>
          <w:u w:color="000000"/>
          <w:lang w:eastAsia="en-GB"/>
        </w:rPr>
        <w:t>miejsca prowadzenia robót), a także do uprzątnięcia mi</w:t>
      </w:r>
      <w:r w:rsidRPr="00E718DA">
        <w:rPr>
          <w:sz w:val="22"/>
          <w:szCs w:val="22"/>
          <w:u w:color="C0504D"/>
          <w:lang w:eastAsia="en-GB"/>
        </w:rPr>
        <w:t>e</w:t>
      </w:r>
      <w:r w:rsidRPr="00E718DA">
        <w:rPr>
          <w:sz w:val="22"/>
          <w:szCs w:val="22"/>
          <w:u w:color="000000"/>
          <w:lang w:eastAsia="en-GB"/>
        </w:rPr>
        <w:t>j</w:t>
      </w:r>
      <w:r w:rsidRPr="00E718DA">
        <w:rPr>
          <w:sz w:val="22"/>
          <w:szCs w:val="22"/>
          <w:u w:color="C0504D"/>
          <w:lang w:eastAsia="en-GB"/>
        </w:rPr>
        <w:t>sca prowa</w:t>
      </w:r>
      <w:r w:rsidRPr="00E718DA">
        <w:rPr>
          <w:sz w:val="22"/>
          <w:szCs w:val="22"/>
          <w:u w:color="000000"/>
          <w:lang w:eastAsia="en-GB"/>
        </w:rPr>
        <w:t>dzenia robót po ic</w:t>
      </w:r>
      <w:r w:rsidRPr="00E718DA">
        <w:rPr>
          <w:sz w:val="22"/>
          <w:szCs w:val="22"/>
          <w:u w:color="FF6600"/>
          <w:lang w:eastAsia="en-GB"/>
        </w:rPr>
        <w:t>h zakończeniu oraz w razie</w:t>
      </w:r>
      <w:r w:rsidRPr="00E718DA">
        <w:rPr>
          <w:sz w:val="22"/>
          <w:szCs w:val="22"/>
          <w:u w:color="000000"/>
          <w:lang w:eastAsia="en-GB"/>
        </w:rPr>
        <w:t xml:space="preserve"> potrzeby zgłoszenia informacji o wytwarzanych odpadach do właściwego organu administracji publicznej. </w:t>
      </w:r>
    </w:p>
    <w:p w14:paraId="5605E2B1"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przed rozpoczęciem robót, do zabezpieczenia miejsca prowadzenia robót przed dostępem osób trzecich.</w:t>
      </w:r>
    </w:p>
    <w:p w14:paraId="3AD683F5"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używania materiałów oraz urządzeń odpowiadających obowiązującym normom, oraz obowiązującym w tym zakresie przepisom prawa.</w:t>
      </w:r>
    </w:p>
    <w:p w14:paraId="529117CF" w14:textId="53A029DD"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oświadcza, że nie będzie prowadzić prac w godzinach nocnych, tj. od 22:00 do 6:00 rano oraz w niedzielę i w dni ustawowo wolne od pracy oraz zobowiązuje się, przed</w:t>
      </w:r>
      <w:r w:rsidR="0017117E" w:rsidRPr="00E718DA">
        <w:rPr>
          <w:sz w:val="22"/>
          <w:szCs w:val="22"/>
          <w:u w:color="000000"/>
          <w:lang w:eastAsia="en-GB"/>
        </w:rPr>
        <w:t xml:space="preserve"> rozpoczęciem robót budowlanych</w:t>
      </w:r>
      <w:r w:rsidRPr="00E718DA">
        <w:rPr>
          <w:sz w:val="22"/>
          <w:szCs w:val="22"/>
          <w:u w:color="000000"/>
          <w:lang w:eastAsia="en-GB"/>
        </w:rPr>
        <w:t>.</w:t>
      </w:r>
    </w:p>
    <w:p w14:paraId="234B36D2"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 xml:space="preserve">Wykonawca zobowiązuje się do ścisłej współpracy z Zamawiającym, w tym do stosowania się do uzgodnień i wskazówek co do sposobu wykonania przedmiotu umowy. </w:t>
      </w:r>
      <w:r w:rsidRPr="00E718DA">
        <w:rPr>
          <w:noProof/>
          <w:sz w:val="22"/>
          <w:szCs w:val="22"/>
          <w:lang w:eastAsia="en-GB"/>
        </w:rPr>
        <w:t>W razie wątpliwości Strony ustalają, że Wykonawca ma obowiązek uzgadniania z Zamawiającym doboru wykorzystywanej technologii, materiałów budowlanych oraz standardu wykończenia. Zalecenia i wskazówki Zamawiającego nie zwalniają Wykonawcy z odpowiedzialności za prawidłowe wykonanie umowy.</w:t>
      </w:r>
    </w:p>
    <w:p w14:paraId="1782C8DE" w14:textId="5C20E0C9"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uczestniczenia, na żądanie Zamawiają</w:t>
      </w:r>
      <w:r w:rsidR="005C51EC">
        <w:rPr>
          <w:sz w:val="22"/>
          <w:szCs w:val="22"/>
          <w:u w:color="000000"/>
          <w:lang w:eastAsia="en-GB"/>
        </w:rPr>
        <w:t>cego, w naradach, spotkaniach z </w:t>
      </w:r>
      <w:r w:rsidRPr="00E718DA">
        <w:rPr>
          <w:sz w:val="22"/>
          <w:szCs w:val="22"/>
          <w:u w:color="000000"/>
          <w:lang w:eastAsia="en-GB"/>
        </w:rPr>
        <w:t>mieszkańcami i innych czynnościach w trakcie wykonywania umowy oraz w okresie gwarancji i rękojmi oraz dbania o dobry wizerunek realizowanej inwestycji.</w:t>
      </w:r>
      <w:r w:rsidRPr="00E718DA">
        <w:rPr>
          <w:sz w:val="22"/>
          <w:szCs w:val="22"/>
          <w:lang w:eastAsia="en-GB"/>
        </w:rPr>
        <w:t xml:space="preserve"> </w:t>
      </w:r>
    </w:p>
    <w:p w14:paraId="0F60B76E"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lang w:eastAsia="en-GB"/>
        </w:rPr>
        <w:t>Wykonawca zobowiązuje się do wykonania umowy przy wykorzystaniu własnego sprzętu i materiałów, jak również do ponoszenia wszelkich kosztów związanych z jej realizacją.</w:t>
      </w:r>
    </w:p>
    <w:p w14:paraId="0C69B514" w14:textId="7EE2AA61"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u w:color="000000"/>
          <w:lang w:eastAsia="en-GB"/>
        </w:rPr>
        <w:t>Wykonawca zobowiązuje się do zdemontowania obiektów tymczas</w:t>
      </w:r>
      <w:r w:rsidR="005C51EC">
        <w:rPr>
          <w:sz w:val="22"/>
          <w:szCs w:val="22"/>
          <w:u w:color="000000"/>
          <w:lang w:eastAsia="en-GB"/>
        </w:rPr>
        <w:t xml:space="preserve">owych i uporządkowania terenu </w:t>
      </w:r>
      <w:r w:rsidR="005C51EC" w:rsidRPr="005C51EC">
        <w:t>w</w:t>
      </w:r>
      <w:r w:rsidR="005C51EC">
        <w:t> </w:t>
      </w:r>
      <w:r w:rsidRPr="005C51EC">
        <w:t>terminie</w:t>
      </w:r>
      <w:r w:rsidRPr="00E718DA">
        <w:rPr>
          <w:sz w:val="22"/>
          <w:szCs w:val="22"/>
          <w:u w:color="000000"/>
          <w:lang w:eastAsia="en-GB"/>
        </w:rPr>
        <w:t xml:space="preserve"> do 2 dni od dnia podpisania przez Zamawiającego Protokołu Odbioru Częściowego potwierdzającego należyte wykonanie danego etapu umowy.</w:t>
      </w:r>
      <w:r w:rsidRPr="00E718DA">
        <w:rPr>
          <w:sz w:val="22"/>
          <w:szCs w:val="22"/>
          <w:lang w:eastAsia="en-GB"/>
        </w:rPr>
        <w:t xml:space="preserve"> W przypadku, w którym obiekty tymczasowe, o których mowa w zdaniu poprzednim są niezbędne do zrealizowania całego przedmiotu umowy, </w:t>
      </w:r>
      <w:r w:rsidRPr="00E718DA">
        <w:rPr>
          <w:sz w:val="22"/>
          <w:szCs w:val="22"/>
          <w:u w:color="000000"/>
          <w:lang w:eastAsia="en-GB"/>
        </w:rPr>
        <w:t>Wykonawca zobowiązuje się do zdemontowania obiektów tymczasowych i uporządkowania terenu najpóźniej w terminie do 2 dni od dnia podpisania przez Zamawiającego Protokołu Odbioru Końcowego potwierdzającego należyte wykonanie przedmiotu umowy.</w:t>
      </w:r>
    </w:p>
    <w:p w14:paraId="4E5489FF" w14:textId="77777777" w:rsidR="00C74689" w:rsidRPr="00E718DA" w:rsidRDefault="00C74689"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bCs/>
          <w:sz w:val="22"/>
          <w:szCs w:val="22"/>
          <w:u w:color="000000"/>
          <w:lang w:eastAsia="en-GB"/>
        </w:rPr>
        <w:t>Wykonawca ponosi odpowiedzialność za wszelkie szkody wynikłe na terenie budowy w czasie od daty przejęcia miejsca prowadzenia robót budowlanych od Zamawiającego do dnia podpisania protokołu odbioru potwierdzającego należyte wykonanie przedmiotu Umowy.</w:t>
      </w:r>
    </w:p>
    <w:p w14:paraId="30098C95" w14:textId="658DF221" w:rsidR="00C74689" w:rsidRPr="00E718DA" w:rsidRDefault="0093055E"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i/>
          <w:sz w:val="22"/>
          <w:szCs w:val="22"/>
          <w:lang w:eastAsia="en-GB"/>
        </w:rPr>
        <w:t>dot</w:t>
      </w:r>
      <w:r w:rsidR="00C55C02">
        <w:rPr>
          <w:i/>
          <w:sz w:val="22"/>
          <w:szCs w:val="22"/>
          <w:lang w:eastAsia="en-GB"/>
        </w:rPr>
        <w:t>.</w:t>
      </w:r>
      <w:r w:rsidRPr="00E718DA">
        <w:rPr>
          <w:i/>
          <w:sz w:val="22"/>
          <w:szCs w:val="22"/>
          <w:lang w:eastAsia="en-GB"/>
        </w:rPr>
        <w:t xml:space="preserve"> przebudowy ul. Leśnej:</w:t>
      </w:r>
      <w:r w:rsidRPr="00E718DA">
        <w:rPr>
          <w:sz w:val="22"/>
          <w:szCs w:val="22"/>
          <w:lang w:eastAsia="en-GB"/>
        </w:rPr>
        <w:t xml:space="preserve"> </w:t>
      </w:r>
      <w:r w:rsidR="00C74689" w:rsidRPr="00E718DA">
        <w:rPr>
          <w:sz w:val="22"/>
          <w:szCs w:val="22"/>
          <w:lang w:eastAsia="en-GB"/>
        </w:rPr>
        <w:t>Jeśli do przygotowanej przez Wykonawcę dokumentacji</w:t>
      </w:r>
      <w:r w:rsidRPr="00E718DA">
        <w:rPr>
          <w:sz w:val="22"/>
          <w:szCs w:val="22"/>
          <w:lang w:eastAsia="en-GB"/>
        </w:rPr>
        <w:t xml:space="preserve"> projektowej</w:t>
      </w:r>
      <w:r w:rsidR="00C74689" w:rsidRPr="00E718DA">
        <w:rPr>
          <w:sz w:val="22"/>
          <w:szCs w:val="22"/>
          <w:lang w:eastAsia="en-GB"/>
        </w:rPr>
        <w:t>, konieczne będą do uzyskania stosowne opinie, wytyczne, postanowienia czy inne dokumenty niezbędne do wykorzystania powstałej dokumentacji zgodnie z celem jakiemu służy, to wykonawca ma obowiązek takie opinie, wytyczne, postanowienia czy inne niezbędne dokumenty pozyskać. e.</w:t>
      </w:r>
    </w:p>
    <w:p w14:paraId="0093B5AE" w14:textId="77777777" w:rsidR="007B505E" w:rsidRPr="00E718DA" w:rsidRDefault="007B505E" w:rsidP="00E718DA">
      <w:pPr>
        <w:numPr>
          <w:ilvl w:val="0"/>
          <w:numId w:val="3"/>
        </w:numPr>
        <w:tabs>
          <w:tab w:val="left" w:pos="284"/>
        </w:tabs>
        <w:spacing w:afterLines="60" w:after="144" w:line="276" w:lineRule="auto"/>
        <w:ind w:left="284" w:right="29" w:hanging="284"/>
        <w:contextualSpacing/>
        <w:jc w:val="both"/>
        <w:rPr>
          <w:sz w:val="22"/>
          <w:szCs w:val="22"/>
          <w:lang w:eastAsia="en-GB"/>
        </w:rPr>
      </w:pPr>
      <w:r w:rsidRPr="00E718DA">
        <w:rPr>
          <w:sz w:val="22"/>
          <w:szCs w:val="22"/>
        </w:rPr>
        <w:t>Wykonawca zobowiązany jest w szczególności do:</w:t>
      </w:r>
    </w:p>
    <w:p w14:paraId="3DAD7DCC"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zorganizowania socjalno-bytowego i produkcyjnego zaplecza budowy,</w:t>
      </w:r>
    </w:p>
    <w:p w14:paraId="43BFCDAE"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opracowania planu bezpieczeństwa i ochrony zdrowia wymaganego przepisami ustawy Prawo Budowlane,</w:t>
      </w:r>
    </w:p>
    <w:p w14:paraId="304277F6"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bieżącego prowadzenia Dziennika Budowy i udostępnianie go uprawnionym osobom celem dokonywania wpisów, zaleceń i potwierdzeń,</w:t>
      </w:r>
    </w:p>
    <w:p w14:paraId="0100D37D"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zaprojektowania i wykonania wszelkich niezbędnych oznakowań i zabezpieczeń związanych z czasową organizacją ruchu prowadzonych robót oraz z ich bieżącą konserwacją,</w:t>
      </w:r>
    </w:p>
    <w:p w14:paraId="17BE21F4"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14:paraId="7429425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przedłożenia Zamawiającemu do zatwierdzenia umów z podwykonawcami lub zmian do nich na zasadach wskazanych w Umowie;</w:t>
      </w:r>
    </w:p>
    <w:p w14:paraId="6DE1F70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Zamawiającemu oraz wszystkim osobom przez niego upoważnionym, a w szczególności pracownikom organów nadzoru budowlanego dostępu na teren budowy oraz wszystkich miejsc, gdzie są wykonywane roboty budowlane związane z realizacją Umowy;</w:t>
      </w:r>
    </w:p>
    <w:p w14:paraId="10CDADDE"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zabezpieczenia terenu budowy oraz wszelkich miejsc, gdzie prowadzone są roboty z zachowaniem najwyższej staranności. Wykonawca zobowiązany jest zabezpieczyć i oznakować prowadzone roboty oraz dbać o stan techniczny i prawidłowość oznakowania przez cały czas trwania realizacji robót;</w:t>
      </w:r>
    </w:p>
    <w:p w14:paraId="3D93E2A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wykonania własnym staraniem i na własny koszt na okres realizacji Umowy i na jej potrzeby zasilania terenu budowy w wodę i energię elektryczną (pobór wody i energii dla potrzeb budowy i zaplecza budowy należy opomiarować) oraz zapewnienia łączności telefonicznej z osobami odpowiedzialnymi za prowadzenie robót, jak również bieżące ponoszenie kosztów za zużyte media,</w:t>
      </w:r>
    </w:p>
    <w:p w14:paraId="6D6B2C0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bezpiecznego korzystania z terenu przylegającego do terenu budowy, wraz z zapewnieniem bezpiecznego dojścia i dojazdu do wszystkich nieruchomości,</w:t>
      </w:r>
    </w:p>
    <w:p w14:paraId="4385296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własnym staraniem i na własny koszt kontenerów na odpady,</w:t>
      </w:r>
    </w:p>
    <w:p w14:paraId="6692A0BF"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222DA60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usunięcia własnym staraniem i na własny koszt zbędnych i niewykorzystanych materiałów poza teren budowy oraz zagospodarowania na własny koszt wytworzonych odpadów zgodnie z przepisami Ustawy o odpadach. Wykonawca musi posiadać dokumenty potwierdzające przyjęcie odpadów przez składowiska i dokonania stosownych opłat;</w:t>
      </w:r>
    </w:p>
    <w:p w14:paraId="4C47A1A1"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pełnej obsługi geodezyjnej i geotechnicznej (bieżącej i powykonawczej) niezbędnej do zrealizowania Umowy,</w:t>
      </w:r>
    </w:p>
    <w:p w14:paraId="731068B7"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14:paraId="578E1C68" w14:textId="5533BA0F"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kompletowania i stałego przechowywania na terenie budowy w</w:t>
      </w:r>
      <w:r w:rsidR="005C51EC">
        <w:rPr>
          <w:rFonts w:ascii="Times New Roman" w:hAnsi="Times New Roman"/>
          <w:szCs w:val="22"/>
        </w:rPr>
        <w:t>szelkiej dokumentacji zgodnie z </w:t>
      </w:r>
      <w:r w:rsidRPr="00E718DA">
        <w:rPr>
          <w:rFonts w:ascii="Times New Roman" w:hAnsi="Times New Roman"/>
          <w:szCs w:val="22"/>
        </w:rPr>
        <w:t>przepisami Prawa budowlanego, bieżącego przekazywania Zamawiającemu dokumentów pozwalających na ocenę stanu i sposobu wykonania robót. Zaginięcie któregokolwiek z dokumentów budowy zobowiązuje Wykonawcę do jego natychmiastowego odtworzenia w formie przewidzianej prawem;</w:t>
      </w:r>
    </w:p>
    <w:p w14:paraId="01E4993A"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ciągłego dbania o należyty porządek, utrzymywania czystości zaplecza, oraz przestrzegania przepisów BHP na terenie budowy oraz we wszelkich miejscach gdzie prowadzone są roboty, </w:t>
      </w:r>
    </w:p>
    <w:p w14:paraId="39D6F893"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uprzedniego pisemnego pod rygorem nieważności uzgadniania z Zamawiającym wprowadzanych zmian materiałowych przy zachowaniu standardów jakościowych materiałów zamiennych zgodnych z wymaganiami Zamawiającego,</w:t>
      </w:r>
    </w:p>
    <w:p w14:paraId="070AE338" w14:textId="3FDC06A5"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dostarczenia Zamawiającemu kompletnej i właściwie sporządzon</w:t>
      </w:r>
      <w:r w:rsidR="005C51EC">
        <w:rPr>
          <w:rFonts w:ascii="Times New Roman" w:hAnsi="Times New Roman"/>
          <w:szCs w:val="22"/>
        </w:rPr>
        <w:t>ej dokumentacji powykonawczej w </w:t>
      </w:r>
      <w:r w:rsidRPr="00E718DA">
        <w:rPr>
          <w:rFonts w:ascii="Times New Roman" w:hAnsi="Times New Roman"/>
          <w:szCs w:val="22"/>
        </w:rPr>
        <w:t>wersji papierowej i elektronicznej zawierającej:  oświadczenie kierownika budowy o zgodności wykonania obiektu z projektem i doprowadzeniu do należytego stanu i porządku terenu budowy, geodezyjną inwentaryzację powykonawczą (szkice) wraz ze sporządzoną dokumentacją  geodezyjno-kartograficzną, dokumentację powykonawczą z naniesionymi i potwierdzonymi przez kierownika budowy ewentualnymi zmianami, protokoły prób, badań  i sprawdzeń zgodnie z dokumentacją techniczną i obowiązującymi przepisami, atesty, aprobaty, deklaracje zgodności, kosztorys powykonawczy, dziennik budowy;</w:t>
      </w:r>
    </w:p>
    <w:p w14:paraId="47BB8E38"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opracowania instrukcji eksploatacji technologicznej, instrukcji eksploatacji i utrzymania obiektu po jego ukończeniu;</w:t>
      </w:r>
    </w:p>
    <w:p w14:paraId="014BE100"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uzyskania  akceptacji  Zamawiającego dla uzyskanych efektów uruchomienia obiektu;</w:t>
      </w:r>
    </w:p>
    <w:p w14:paraId="57036AA1" w14:textId="3BC38DBF"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zapewnienia w razie konieczności nadzoru saperskiego w czasie wykonywania ro</w:t>
      </w:r>
      <w:r w:rsidR="005C51EC">
        <w:rPr>
          <w:rFonts w:ascii="Times New Roman" w:hAnsi="Times New Roman"/>
          <w:szCs w:val="22"/>
        </w:rPr>
        <w:t>bót ziemnych, a w </w:t>
      </w:r>
      <w:r w:rsidRPr="00E718DA">
        <w:rPr>
          <w:rFonts w:ascii="Times New Roman" w:hAnsi="Times New Roman"/>
          <w:szCs w:val="22"/>
        </w:rPr>
        <w:t xml:space="preserve">razie odkrycia niewypałów pokrycia kosztów ich zabezpieczenia, wywozu i unieszkodliwienia przez osoby o odpowiednich kwalifikacjach; </w:t>
      </w:r>
    </w:p>
    <w:p w14:paraId="391E9415"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Wykonania badań i pomiarów powykonawczych;</w:t>
      </w:r>
    </w:p>
    <w:p w14:paraId="6523B6A7" w14:textId="77777777" w:rsidR="007B505E" w:rsidRPr="00E718DA" w:rsidRDefault="007B505E" w:rsidP="00E718DA">
      <w:pPr>
        <w:pStyle w:val="Akapitzlist"/>
        <w:numPr>
          <w:ilvl w:val="0"/>
          <w:numId w:val="51"/>
        </w:numPr>
        <w:spacing w:afterLines="60" w:after="144"/>
        <w:contextualSpacing/>
        <w:jc w:val="both"/>
        <w:rPr>
          <w:rFonts w:ascii="Times New Roman" w:hAnsi="Times New Roman"/>
          <w:szCs w:val="22"/>
        </w:rPr>
      </w:pPr>
      <w:r w:rsidRPr="00E718DA">
        <w:rPr>
          <w:rFonts w:ascii="Times New Roman" w:hAnsi="Times New Roman"/>
          <w:szCs w:val="22"/>
        </w:rPr>
        <w:t xml:space="preserve">dokonania protokolarnego zwrotu terenu budowy.  </w:t>
      </w:r>
    </w:p>
    <w:p w14:paraId="26231A62" w14:textId="7A73C591"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zobowiązany jest do zawiadamiania Zamawiającego na piśmie oraz poprzez wpis do Dziennika Budowy o każdym przypadku wstrzymania robót, najpóźniej następnego dnia od dnia wstrzymania;</w:t>
      </w:r>
    </w:p>
    <w:p w14:paraId="2228F2C4" w14:textId="4D2FC521" w:rsidR="00BF4025"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jest zobowiązany do przerwania robót na pisemne żądanie Zamawiając</w:t>
      </w:r>
      <w:r w:rsidR="005C51EC">
        <w:rPr>
          <w:rFonts w:ascii="Times New Roman" w:hAnsi="Times New Roman"/>
          <w:szCs w:val="22"/>
        </w:rPr>
        <w:t>ego wraz z </w:t>
      </w:r>
      <w:r w:rsidRPr="00E718DA">
        <w:rPr>
          <w:rFonts w:ascii="Times New Roman" w:hAnsi="Times New Roman"/>
          <w:szCs w:val="22"/>
        </w:rPr>
        <w:t>zabezpieczeniem wykonanych robót przed ich zniszczeniem.</w:t>
      </w:r>
    </w:p>
    <w:p w14:paraId="48843A45" w14:textId="670767E0"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będzie zawiadamiał Zamawiającego oraz Inspektora Nadzoru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13BC4F92"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jest zobowiązany do wszelkiej niezbędnej współpracy z Zamawiającym, Inspektorem nadzoru oraz Kierownikiem budowy przy opracowywaniu przedsięwzięć zapobiegających ww. zagrożeniom i/lub minimalizujących ich negatywne skutki. W szczególności Wykonawca jest zobowiązany do przedstawienia planu naprawczego w formie pisemnej pod rygorem nieważności w terminie 7 dni od dnia dokonania powiadomienia, o którym mowa powyżej, w którego treści zaproponuje działania, mające na celu eliminowanie zagrożeń wskazanych powyżej lub minimalizowanie ich skutków.</w:t>
      </w:r>
    </w:p>
    <w:p w14:paraId="3A455A19"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14:paraId="119E448E"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zobowiązuje się do:</w:t>
      </w:r>
    </w:p>
    <w:p w14:paraId="7FB8BC65" w14:textId="77777777" w:rsidR="007B505E" w:rsidRPr="00E718DA" w:rsidRDefault="007B505E" w:rsidP="00E718DA">
      <w:pPr>
        <w:pStyle w:val="Akapitzlist"/>
        <w:numPr>
          <w:ilvl w:val="0"/>
          <w:numId w:val="52"/>
        </w:numPr>
        <w:spacing w:afterLines="60" w:after="144"/>
        <w:contextualSpacing/>
        <w:jc w:val="both"/>
        <w:rPr>
          <w:rFonts w:ascii="Times New Roman" w:hAnsi="Times New Roman"/>
          <w:szCs w:val="22"/>
        </w:rPr>
      </w:pPr>
      <w:r w:rsidRPr="00E718DA">
        <w:rPr>
          <w:rFonts w:ascii="Times New Roman" w:hAnsi="Times New Roman"/>
          <w:szCs w:val="22"/>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6D207376" w14:textId="77777777" w:rsidR="007B505E" w:rsidRPr="00E718DA" w:rsidRDefault="007B505E" w:rsidP="00E718DA">
      <w:pPr>
        <w:pStyle w:val="Akapitzlist"/>
        <w:numPr>
          <w:ilvl w:val="0"/>
          <w:numId w:val="52"/>
        </w:numPr>
        <w:spacing w:afterLines="60" w:after="144"/>
        <w:contextualSpacing/>
        <w:jc w:val="both"/>
        <w:rPr>
          <w:rFonts w:ascii="Times New Roman" w:hAnsi="Times New Roman"/>
          <w:b/>
          <w:szCs w:val="22"/>
        </w:rPr>
      </w:pPr>
      <w:r w:rsidRPr="00E718DA">
        <w:rPr>
          <w:rFonts w:ascii="Times New Roman" w:hAnsi="Times New Roman"/>
          <w:szCs w:val="22"/>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E718DA">
        <w:rPr>
          <w:rFonts w:ascii="Times New Roman" w:hAnsi="Times New Roman"/>
          <w:b/>
          <w:szCs w:val="22"/>
        </w:rPr>
        <w:t>).</w:t>
      </w:r>
    </w:p>
    <w:p w14:paraId="10FA70FA" w14:textId="77777777"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72CCEB14" w14:textId="59B6EFDE"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oświadcza, że nie należy do podmiotów, o których mowa w p</w:t>
      </w:r>
      <w:r w:rsidR="005C51EC">
        <w:rPr>
          <w:rFonts w:ascii="Times New Roman" w:hAnsi="Times New Roman"/>
          <w:szCs w:val="22"/>
        </w:rPr>
        <w:t>rzepisie art. 7 ust. 1 ustawy z </w:t>
      </w:r>
      <w:r w:rsidRPr="00E718DA">
        <w:rPr>
          <w:rFonts w:ascii="Times New Roman" w:hAnsi="Times New Roman"/>
          <w:szCs w:val="22"/>
        </w:rPr>
        <w:t>dnia 13 kwietnia 2022 r. o szczególnych rozwiązaniach w zakresie przeciwdziałania wspieraniu agresji na Ukrainę oraz służących ochronie bezpieczeństwa narodowego.</w:t>
      </w:r>
    </w:p>
    <w:p w14:paraId="29D66202" w14:textId="7C519E76" w:rsidR="007B505E" w:rsidRPr="00E718DA" w:rsidRDefault="007B505E" w:rsidP="00E718DA">
      <w:pPr>
        <w:pStyle w:val="Akapitzlist"/>
        <w:numPr>
          <w:ilvl w:val="0"/>
          <w:numId w:val="3"/>
        </w:numPr>
        <w:spacing w:afterLines="60" w:after="144"/>
        <w:ind w:left="284" w:hanging="284"/>
        <w:contextualSpacing/>
        <w:jc w:val="both"/>
        <w:rPr>
          <w:rFonts w:ascii="Times New Roman" w:hAnsi="Times New Roman"/>
          <w:szCs w:val="22"/>
        </w:rPr>
      </w:pPr>
      <w:r w:rsidRPr="00E718DA">
        <w:rPr>
          <w:rFonts w:ascii="Times New Roman" w:hAnsi="Times New Roman"/>
          <w:szCs w:val="22"/>
        </w:rPr>
        <w:t>Wykonawca oświadcza, że nie należy do podmiotów, o których mowa w art. 1 pkt 1 b podpunkt a) ustawy z dnia 10 października 2002 r. o minimalnym wynagrodzeniu za pracę.</w:t>
      </w:r>
    </w:p>
    <w:p w14:paraId="75A478DE" w14:textId="77777777" w:rsidR="00C74689" w:rsidRPr="00E718DA" w:rsidRDefault="00C74689" w:rsidP="00E718DA">
      <w:pPr>
        <w:tabs>
          <w:tab w:val="left" w:pos="284"/>
        </w:tabs>
        <w:spacing w:afterLines="60" w:after="144" w:line="276" w:lineRule="auto"/>
        <w:ind w:left="284" w:right="29"/>
        <w:contextualSpacing/>
        <w:jc w:val="both"/>
        <w:rPr>
          <w:sz w:val="22"/>
          <w:szCs w:val="22"/>
          <w:lang w:eastAsia="en-GB"/>
        </w:rPr>
      </w:pPr>
    </w:p>
    <w:p w14:paraId="41BDE1A5"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3</w:t>
      </w:r>
    </w:p>
    <w:p w14:paraId="2C8660AB"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Zobowiązania Zamawiającego</w:t>
      </w:r>
    </w:p>
    <w:p w14:paraId="3A373EE9" w14:textId="7236D2B6" w:rsidR="00C74689" w:rsidRPr="00E718DA" w:rsidRDefault="00C74689" w:rsidP="00E718DA">
      <w:pPr>
        <w:numPr>
          <w:ilvl w:val="0"/>
          <w:numId w:val="26"/>
        </w:numPr>
        <w:spacing w:afterLines="60" w:after="144" w:line="276" w:lineRule="auto"/>
        <w:ind w:left="284" w:hanging="284"/>
        <w:contextualSpacing/>
        <w:jc w:val="both"/>
        <w:rPr>
          <w:sz w:val="22"/>
          <w:szCs w:val="22"/>
          <w:lang w:eastAsia="en-GB"/>
        </w:rPr>
      </w:pPr>
      <w:r w:rsidRPr="00E718DA">
        <w:rPr>
          <w:sz w:val="22"/>
          <w:szCs w:val="22"/>
          <w:lang w:eastAsia="en-GB"/>
        </w:rPr>
        <w:t xml:space="preserve">Zamawiający zobowiązuje się do udostępnienia Wykonawcy miejsca </w:t>
      </w:r>
      <w:r w:rsidR="005C51EC">
        <w:rPr>
          <w:sz w:val="22"/>
          <w:szCs w:val="22"/>
          <w:lang w:eastAsia="en-GB"/>
        </w:rPr>
        <w:t>prowadzenia robót budowlanych w </w:t>
      </w:r>
      <w:r w:rsidRPr="00E718DA">
        <w:rPr>
          <w:sz w:val="22"/>
          <w:szCs w:val="22"/>
          <w:lang w:eastAsia="en-GB"/>
        </w:rPr>
        <w:t xml:space="preserve">terminie </w:t>
      </w:r>
      <w:r w:rsidR="0093055E" w:rsidRPr="00E718DA">
        <w:rPr>
          <w:sz w:val="22"/>
          <w:szCs w:val="22"/>
          <w:lang w:eastAsia="en-GB"/>
        </w:rPr>
        <w:t>5</w:t>
      </w:r>
      <w:r w:rsidRPr="00E718DA">
        <w:rPr>
          <w:sz w:val="22"/>
          <w:szCs w:val="22"/>
          <w:lang w:eastAsia="en-GB"/>
        </w:rPr>
        <w:t xml:space="preserve"> dni od dnia zawarcia umowy. </w:t>
      </w:r>
    </w:p>
    <w:p w14:paraId="747552B9" w14:textId="77777777" w:rsidR="00C74689" w:rsidRPr="00E718DA" w:rsidRDefault="00C74689" w:rsidP="00E718DA">
      <w:pPr>
        <w:numPr>
          <w:ilvl w:val="0"/>
          <w:numId w:val="26"/>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Zamawiający zobowiązuje się do zapewnienia nadzoru inwestorskiego robót. </w:t>
      </w:r>
    </w:p>
    <w:p w14:paraId="53F37A7E" w14:textId="77777777" w:rsidR="00C74689" w:rsidRPr="00E718DA" w:rsidRDefault="00C74689" w:rsidP="00E718DA">
      <w:pPr>
        <w:numPr>
          <w:ilvl w:val="0"/>
          <w:numId w:val="26"/>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przypadku, w którym okaże się to konieczne do wykonania umowy, Zamawiający przekaże Wykonawcy pełnomocnictwa do występowania w imieniu Zamawiającego do realizacji obowiązków nałożonych na Zamawiającego w pozwoleniu konserwatorskim, wystawione na wskazane przez Wykonawcę osoby. </w:t>
      </w:r>
    </w:p>
    <w:p w14:paraId="3EAF1435" w14:textId="77777777" w:rsidR="00C74689" w:rsidRPr="00E718DA" w:rsidRDefault="00C74689" w:rsidP="00E718DA">
      <w:pPr>
        <w:spacing w:afterLines="60" w:after="144" w:line="276" w:lineRule="auto"/>
        <w:contextualSpacing/>
        <w:rPr>
          <w:b/>
          <w:sz w:val="22"/>
          <w:szCs w:val="22"/>
          <w:lang w:eastAsia="en-GB"/>
        </w:rPr>
      </w:pPr>
    </w:p>
    <w:p w14:paraId="5DA70653"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4</w:t>
      </w:r>
    </w:p>
    <w:p w14:paraId="6BAA8C85"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Terminy wykonania umowy</w:t>
      </w:r>
    </w:p>
    <w:p w14:paraId="08DDB984" w14:textId="6A4D224C" w:rsidR="00C74689" w:rsidRPr="00E718DA" w:rsidRDefault="00C74689" w:rsidP="00E718DA">
      <w:pPr>
        <w:numPr>
          <w:ilvl w:val="0"/>
          <w:numId w:val="14"/>
        </w:numPr>
        <w:spacing w:afterLines="60" w:after="144" w:line="276" w:lineRule="auto"/>
        <w:ind w:left="284" w:hanging="284"/>
        <w:contextualSpacing/>
        <w:jc w:val="both"/>
        <w:rPr>
          <w:sz w:val="22"/>
          <w:szCs w:val="22"/>
          <w:lang w:eastAsia="ar-SA"/>
        </w:rPr>
      </w:pPr>
      <w:r w:rsidRPr="00E718DA">
        <w:rPr>
          <w:sz w:val="22"/>
          <w:szCs w:val="22"/>
          <w:lang w:eastAsia="ar-SA"/>
        </w:rPr>
        <w:t>Wykonawca zobowiązuje się do wykonania przedmiotu umowy, rozumianego jako podpisanie przez Zamawiającego Protokołu Odbioru Końcowego</w:t>
      </w:r>
      <w:r w:rsidR="0063353A" w:rsidRPr="00E718DA">
        <w:rPr>
          <w:sz w:val="22"/>
          <w:szCs w:val="22"/>
          <w:lang w:eastAsia="ar-SA"/>
        </w:rPr>
        <w:t>.</w:t>
      </w:r>
    </w:p>
    <w:p w14:paraId="5F32A026" w14:textId="39DBD6F1" w:rsidR="0063353A" w:rsidRPr="00E718DA" w:rsidRDefault="0063353A" w:rsidP="00E718DA">
      <w:pPr>
        <w:pStyle w:val="Akapitzlist"/>
        <w:numPr>
          <w:ilvl w:val="0"/>
          <w:numId w:val="14"/>
        </w:numPr>
        <w:spacing w:afterLines="60" w:after="144"/>
        <w:contextualSpacing/>
        <w:jc w:val="both"/>
        <w:rPr>
          <w:rFonts w:ascii="Times New Roman" w:hAnsi="Times New Roman"/>
          <w:b/>
          <w:szCs w:val="22"/>
        </w:rPr>
      </w:pPr>
      <w:r w:rsidRPr="00E718DA">
        <w:rPr>
          <w:rFonts w:ascii="Times New Roman" w:hAnsi="Times New Roman"/>
          <w:b/>
          <w:szCs w:val="22"/>
        </w:rPr>
        <w:t xml:space="preserve">Strony ustalają termin wykonania: </w:t>
      </w:r>
    </w:p>
    <w:p w14:paraId="3436C9FE" w14:textId="10D84A81" w:rsidR="0063353A" w:rsidRPr="00E718DA" w:rsidRDefault="0063353A" w:rsidP="00E718DA">
      <w:pPr>
        <w:pStyle w:val="Akapitzlist"/>
        <w:numPr>
          <w:ilvl w:val="1"/>
          <w:numId w:val="53"/>
        </w:numPr>
        <w:spacing w:afterLines="60" w:after="144"/>
        <w:contextualSpacing/>
        <w:jc w:val="both"/>
        <w:rPr>
          <w:rFonts w:ascii="Times New Roman" w:hAnsi="Times New Roman"/>
          <w:i/>
          <w:szCs w:val="22"/>
        </w:rPr>
      </w:pPr>
      <w:r w:rsidRPr="00E718DA">
        <w:rPr>
          <w:rFonts w:ascii="Times New Roman" w:hAnsi="Times New Roman"/>
          <w:i/>
          <w:szCs w:val="22"/>
        </w:rPr>
        <w:t>Przebudowa drogi gminnej nr 119808D ul. Leśnej w Lądku-Zdroju w formule zaprojektuj i wybuduj:</w:t>
      </w:r>
    </w:p>
    <w:p w14:paraId="34EFD63D" w14:textId="564C862B" w:rsidR="0063353A" w:rsidRPr="00E718DA" w:rsidRDefault="0063353A" w:rsidP="00E718DA">
      <w:pPr>
        <w:pStyle w:val="Akapitzlist"/>
        <w:numPr>
          <w:ilvl w:val="2"/>
          <w:numId w:val="53"/>
        </w:numPr>
        <w:spacing w:afterLines="60" w:after="144"/>
        <w:contextualSpacing/>
        <w:jc w:val="both"/>
        <w:rPr>
          <w:rFonts w:ascii="Times New Roman" w:hAnsi="Times New Roman"/>
          <w:szCs w:val="22"/>
        </w:rPr>
      </w:pPr>
      <w:r w:rsidRPr="00E718DA">
        <w:rPr>
          <w:rFonts w:ascii="Times New Roman" w:hAnsi="Times New Roman"/>
          <w:szCs w:val="22"/>
        </w:rPr>
        <w:t xml:space="preserve">wykonanie dokumentacji projektowej wraz ze złożeniem kompletnego wniosku na pozwolenie na budowę: </w:t>
      </w:r>
      <w:r w:rsidRPr="00E718DA">
        <w:rPr>
          <w:rFonts w:ascii="Times New Roman" w:hAnsi="Times New Roman"/>
          <w:b/>
          <w:szCs w:val="22"/>
        </w:rPr>
        <w:t>8 miesiące od dnia podpisania umowy, tj. do dnia ………….;</w:t>
      </w:r>
    </w:p>
    <w:p w14:paraId="6FFAA824" w14:textId="77777777" w:rsidR="0063353A" w:rsidRPr="00E718DA" w:rsidRDefault="0063353A" w:rsidP="00E718DA">
      <w:pPr>
        <w:pStyle w:val="Akapitzlist"/>
        <w:numPr>
          <w:ilvl w:val="2"/>
          <w:numId w:val="53"/>
        </w:numPr>
        <w:spacing w:afterLines="60" w:after="144"/>
        <w:contextualSpacing/>
        <w:jc w:val="both"/>
        <w:rPr>
          <w:rFonts w:ascii="Times New Roman" w:hAnsi="Times New Roman"/>
          <w:i/>
          <w:szCs w:val="22"/>
        </w:rPr>
      </w:pPr>
      <w:r w:rsidRPr="00E718DA">
        <w:rPr>
          <w:rFonts w:ascii="Times New Roman" w:hAnsi="Times New Roman"/>
          <w:szCs w:val="22"/>
        </w:rPr>
        <w:t xml:space="preserve">wykonanie robót budowalnych: </w:t>
      </w:r>
      <w:r w:rsidRPr="00E718DA">
        <w:rPr>
          <w:rFonts w:ascii="Times New Roman" w:hAnsi="Times New Roman"/>
          <w:b/>
          <w:szCs w:val="22"/>
        </w:rPr>
        <w:t>12 miesięcy od dnia uzyskania pozwolenia na budowę;</w:t>
      </w:r>
    </w:p>
    <w:p w14:paraId="7E115FF1" w14:textId="14F02098" w:rsidR="0063353A" w:rsidRPr="00E718DA" w:rsidRDefault="0063353A" w:rsidP="00E718DA">
      <w:pPr>
        <w:pStyle w:val="Akapitzlist"/>
        <w:numPr>
          <w:ilvl w:val="1"/>
          <w:numId w:val="53"/>
        </w:numPr>
        <w:spacing w:afterLines="60" w:after="144"/>
        <w:jc w:val="both"/>
        <w:rPr>
          <w:rFonts w:ascii="Times New Roman" w:hAnsi="Times New Roman"/>
          <w:b/>
          <w:szCs w:val="22"/>
        </w:rPr>
      </w:pPr>
      <w:r w:rsidRPr="00E718DA">
        <w:rPr>
          <w:rFonts w:ascii="Times New Roman" w:hAnsi="Times New Roman"/>
          <w:i/>
          <w:szCs w:val="22"/>
        </w:rPr>
        <w:t xml:space="preserve">Przebudowa drogi gminnej nr 119805D ul. Kościelnej w Lądku-Zdroju - </w:t>
      </w:r>
      <w:r w:rsidRPr="00E718DA">
        <w:rPr>
          <w:rFonts w:ascii="Times New Roman" w:hAnsi="Times New Roman"/>
          <w:b/>
          <w:szCs w:val="22"/>
        </w:rPr>
        <w:t>11 miesięcy od dnia podpisania umowy, tj. do dnia …………</w:t>
      </w:r>
    </w:p>
    <w:p w14:paraId="56FDBC6E" w14:textId="5C1414AA" w:rsidR="0063353A" w:rsidRPr="00C55C02" w:rsidRDefault="0063353A" w:rsidP="00FF5CF1">
      <w:pPr>
        <w:pStyle w:val="Akapitzlist"/>
        <w:numPr>
          <w:ilvl w:val="1"/>
          <w:numId w:val="53"/>
        </w:numPr>
        <w:spacing w:afterLines="60" w:after="144"/>
        <w:contextualSpacing/>
        <w:jc w:val="both"/>
        <w:rPr>
          <w:rFonts w:ascii="Times New Roman" w:hAnsi="Times New Roman"/>
          <w:szCs w:val="22"/>
          <w:lang w:eastAsia="ar-SA"/>
        </w:rPr>
      </w:pPr>
      <w:r w:rsidRPr="00C55C02">
        <w:rPr>
          <w:rFonts w:ascii="Times New Roman" w:hAnsi="Times New Roman"/>
          <w:i/>
          <w:szCs w:val="22"/>
        </w:rPr>
        <w:t xml:space="preserve">Przebudowa drogi gminnej nr 119863D ul. Zdrojowej w Lądku-Zdroju – </w:t>
      </w:r>
      <w:r w:rsidRPr="00C55C02">
        <w:rPr>
          <w:rFonts w:ascii="Times New Roman" w:hAnsi="Times New Roman"/>
          <w:b/>
          <w:szCs w:val="22"/>
        </w:rPr>
        <w:t>10 miesięcy od dnia podpisania umowy, tj. do dnia ………..</w:t>
      </w:r>
    </w:p>
    <w:p w14:paraId="3D229F59" w14:textId="685415F1" w:rsidR="00C74689" w:rsidRPr="005C51EC" w:rsidRDefault="00C74689" w:rsidP="00C55C02">
      <w:pPr>
        <w:numPr>
          <w:ilvl w:val="0"/>
          <w:numId w:val="14"/>
        </w:numPr>
        <w:spacing w:afterLines="60" w:after="144" w:line="276" w:lineRule="auto"/>
        <w:ind w:left="284" w:hanging="284"/>
        <w:contextualSpacing/>
        <w:jc w:val="both"/>
        <w:rPr>
          <w:sz w:val="22"/>
          <w:szCs w:val="22"/>
          <w:lang w:eastAsia="ar-SA"/>
        </w:rPr>
      </w:pPr>
      <w:r w:rsidRPr="00E718DA">
        <w:rPr>
          <w:sz w:val="22"/>
          <w:szCs w:val="22"/>
          <w:lang w:eastAsia="ar-SA"/>
        </w:rPr>
        <w:t>Przedmiot umowy zostanie wykonany w podziale na poszczególne zakresy robót składające się na przedmiot umowy, podzielone – dla celów rozliczeniowych – na etapy</w:t>
      </w:r>
      <w:r w:rsidR="0063353A" w:rsidRPr="00E718DA">
        <w:rPr>
          <w:sz w:val="22"/>
          <w:szCs w:val="22"/>
          <w:lang w:eastAsia="ar-SA"/>
        </w:rPr>
        <w:t xml:space="preserve"> określone w harmonogramie </w:t>
      </w:r>
      <w:r w:rsidR="00C55C02" w:rsidRPr="00C55C02">
        <w:rPr>
          <w:sz w:val="22"/>
          <w:szCs w:val="22"/>
          <w:lang w:eastAsia="ar-SA"/>
        </w:rPr>
        <w:t xml:space="preserve">rzeczowo-terminowo-finansowy </w:t>
      </w:r>
      <w:r w:rsidR="0093055E" w:rsidRPr="00E718DA">
        <w:rPr>
          <w:sz w:val="22"/>
          <w:szCs w:val="22"/>
          <w:lang w:eastAsia="ar-SA"/>
        </w:rPr>
        <w:t xml:space="preserve">stanowiącym </w:t>
      </w:r>
      <w:r w:rsidR="0093055E" w:rsidRPr="00C55C02">
        <w:rPr>
          <w:b/>
          <w:sz w:val="22"/>
          <w:szCs w:val="22"/>
          <w:lang w:eastAsia="ar-SA"/>
        </w:rPr>
        <w:t>zał</w:t>
      </w:r>
      <w:r w:rsidR="00C55C02" w:rsidRPr="00C55C02">
        <w:rPr>
          <w:b/>
          <w:sz w:val="22"/>
          <w:szCs w:val="22"/>
          <w:lang w:eastAsia="ar-SA"/>
        </w:rPr>
        <w:t>ącznik</w:t>
      </w:r>
      <w:r w:rsidR="0093055E" w:rsidRPr="00C55C02">
        <w:rPr>
          <w:b/>
          <w:sz w:val="22"/>
          <w:szCs w:val="22"/>
          <w:lang w:eastAsia="ar-SA"/>
        </w:rPr>
        <w:t xml:space="preserve"> nr 3</w:t>
      </w:r>
      <w:r w:rsidR="0093055E" w:rsidRPr="00E718DA">
        <w:rPr>
          <w:sz w:val="22"/>
          <w:szCs w:val="22"/>
          <w:lang w:eastAsia="ar-SA"/>
        </w:rPr>
        <w:t xml:space="preserve"> do </w:t>
      </w:r>
      <w:r w:rsidR="0093055E" w:rsidRPr="005C51EC">
        <w:rPr>
          <w:sz w:val="22"/>
          <w:szCs w:val="22"/>
          <w:lang w:eastAsia="ar-SA"/>
        </w:rPr>
        <w:t>umowy</w:t>
      </w:r>
      <w:r w:rsidR="0063353A" w:rsidRPr="005C51EC">
        <w:rPr>
          <w:sz w:val="22"/>
          <w:szCs w:val="22"/>
          <w:lang w:eastAsia="ar-SA"/>
        </w:rPr>
        <w:t xml:space="preserve">. </w:t>
      </w:r>
    </w:p>
    <w:p w14:paraId="2C25AA3E" w14:textId="47BE4084" w:rsidR="00C74689" w:rsidRPr="00E718DA" w:rsidRDefault="00C74689" w:rsidP="00E718DA">
      <w:pPr>
        <w:numPr>
          <w:ilvl w:val="0"/>
          <w:numId w:val="14"/>
        </w:numPr>
        <w:spacing w:afterLines="60" w:after="144" w:line="276" w:lineRule="auto"/>
        <w:ind w:left="284" w:hanging="284"/>
        <w:contextualSpacing/>
        <w:jc w:val="both"/>
        <w:rPr>
          <w:sz w:val="22"/>
          <w:szCs w:val="22"/>
          <w:lang w:eastAsia="ar-SA"/>
        </w:rPr>
      </w:pPr>
      <w:r w:rsidRPr="005C51EC">
        <w:rPr>
          <w:sz w:val="22"/>
          <w:szCs w:val="22"/>
        </w:rPr>
        <w:t>Zamawiający zastrzega, że nie przewiduje możliwości wcześniejszych odbiorów poszczególnych etapów robót niż 1 miesiąc przed datami wskazanym</w:t>
      </w:r>
      <w:r w:rsidR="0063353A" w:rsidRPr="005C51EC">
        <w:rPr>
          <w:sz w:val="22"/>
          <w:szCs w:val="22"/>
        </w:rPr>
        <w:t>i w harmonogramie</w:t>
      </w:r>
      <w:r w:rsidRPr="005C51EC">
        <w:rPr>
          <w:sz w:val="22"/>
          <w:szCs w:val="22"/>
        </w:rPr>
        <w:t>.</w:t>
      </w:r>
      <w:r w:rsidRPr="005C51EC">
        <w:rPr>
          <w:sz w:val="22"/>
          <w:szCs w:val="22"/>
          <w:lang w:eastAsia="ar-SA"/>
        </w:rPr>
        <w:t xml:space="preserve"> Odbiory</w:t>
      </w:r>
      <w:r w:rsidRPr="00E718DA">
        <w:rPr>
          <w:sz w:val="22"/>
          <w:szCs w:val="22"/>
          <w:lang w:eastAsia="ar-SA"/>
        </w:rPr>
        <w:t xml:space="preserve"> robót budowlanych będą miały miejsce po wykonaniu poszczególnych zakresów robót składających się na przedmiot umowy, podzielonych – dla celów rozliczeniowych – na etapy. Przepisu art. 654 ustawy z dnia 23.04.1964r. – Kodeks Cywilny nie stosuje się.</w:t>
      </w:r>
    </w:p>
    <w:p w14:paraId="3C00E610" w14:textId="1CF2A2A5" w:rsidR="00C74689" w:rsidRPr="00E718DA" w:rsidRDefault="00C74689" w:rsidP="00E718DA">
      <w:pPr>
        <w:numPr>
          <w:ilvl w:val="0"/>
          <w:numId w:val="14"/>
        </w:numPr>
        <w:spacing w:afterLines="60" w:after="144" w:line="276" w:lineRule="auto"/>
        <w:ind w:left="284" w:hanging="284"/>
        <w:contextualSpacing/>
        <w:jc w:val="both"/>
        <w:rPr>
          <w:sz w:val="22"/>
          <w:szCs w:val="22"/>
          <w:lang w:eastAsia="ar-SA"/>
        </w:rPr>
      </w:pPr>
      <w:r w:rsidRPr="00E718DA">
        <w:rPr>
          <w:sz w:val="22"/>
          <w:szCs w:val="22"/>
          <w:lang w:eastAsia="ar-SA"/>
        </w:rPr>
        <w:t xml:space="preserve">Szczegółowy harmonogram realizacji umowy zostanie sporządzony </w:t>
      </w:r>
      <w:r w:rsidR="005C51EC">
        <w:rPr>
          <w:sz w:val="22"/>
          <w:szCs w:val="22"/>
          <w:lang w:eastAsia="ar-SA"/>
        </w:rPr>
        <w:t>przez Wykonawcę we współpracy z </w:t>
      </w:r>
      <w:r w:rsidRPr="00E718DA">
        <w:rPr>
          <w:sz w:val="22"/>
          <w:szCs w:val="22"/>
          <w:lang w:eastAsia="ar-SA"/>
        </w:rPr>
        <w:t>Zamawiającym, na podstawie posta</w:t>
      </w:r>
      <w:r w:rsidR="0093055E" w:rsidRPr="00E718DA">
        <w:rPr>
          <w:sz w:val="22"/>
          <w:szCs w:val="22"/>
          <w:lang w:eastAsia="ar-SA"/>
        </w:rPr>
        <w:t>nowień umowy</w:t>
      </w:r>
      <w:r w:rsidRPr="00E718DA">
        <w:rPr>
          <w:sz w:val="22"/>
          <w:szCs w:val="22"/>
          <w:lang w:eastAsia="ar-SA"/>
        </w:rPr>
        <w:t xml:space="preserve"> oraz oferty Wykonawcy oraz kosztorysu robót opracowanego przez Wykonawcę metodą uproszczoną, stanowiącego podstawę przygotowania oferty Wykonawcy, stanowiącej </w:t>
      </w:r>
      <w:r w:rsidRPr="00E718DA">
        <w:rPr>
          <w:b/>
          <w:bCs/>
          <w:sz w:val="22"/>
          <w:szCs w:val="22"/>
          <w:lang w:eastAsia="ar-SA"/>
        </w:rPr>
        <w:t>załącznik nr 2</w:t>
      </w:r>
      <w:r w:rsidRPr="00E718DA">
        <w:rPr>
          <w:sz w:val="22"/>
          <w:szCs w:val="22"/>
          <w:lang w:eastAsia="ar-SA"/>
        </w:rPr>
        <w:t xml:space="preserve"> do umowy. Wykonawca zobowiązuje się do doręczenia Zamawiającemu harmonogramu realizacji umowy w dniu zawarcia niniejszej umowy. W terminie 7 dni Zamawiający zobowiązany jest do zatwierdzenia harmonogramu realizacji umowy albo zgłoszenia zastrzeżeń. Wykonawca zobowiązany jest do uwzględnienia zastrzeżeń Zamawiającego oraz doręczenia Zamawiającemu nowego harmonogramu w terminie 7 od dnia przekazania zastrzeżeń przez Zamawiającego. Z momentem zatwierdzenia harmonogramu realizacji umowy przez Zamawiającego staje się on integralną częścią umowy - jako </w:t>
      </w:r>
      <w:r w:rsidRPr="00E718DA">
        <w:rPr>
          <w:b/>
          <w:bCs/>
          <w:sz w:val="22"/>
          <w:szCs w:val="22"/>
          <w:lang w:eastAsia="ar-SA"/>
        </w:rPr>
        <w:t xml:space="preserve">załącznik nr </w:t>
      </w:r>
      <w:r w:rsidR="00C37A1D" w:rsidRPr="00E718DA">
        <w:rPr>
          <w:b/>
          <w:bCs/>
          <w:sz w:val="22"/>
          <w:szCs w:val="22"/>
          <w:lang w:eastAsia="ar-SA"/>
        </w:rPr>
        <w:t>3</w:t>
      </w:r>
      <w:r w:rsidRPr="00E718DA">
        <w:rPr>
          <w:sz w:val="22"/>
          <w:szCs w:val="22"/>
          <w:lang w:eastAsia="ar-SA"/>
        </w:rPr>
        <w:t xml:space="preserve"> do umowy.</w:t>
      </w:r>
    </w:p>
    <w:p w14:paraId="0986CFFA" w14:textId="077C3ACC" w:rsidR="00C74689" w:rsidRPr="00E718DA" w:rsidRDefault="00C74689" w:rsidP="00E718DA">
      <w:pPr>
        <w:numPr>
          <w:ilvl w:val="0"/>
          <w:numId w:val="14"/>
        </w:numPr>
        <w:spacing w:afterLines="60" w:after="144" w:line="276" w:lineRule="auto"/>
        <w:ind w:left="284" w:hanging="284"/>
        <w:contextualSpacing/>
        <w:jc w:val="both"/>
        <w:rPr>
          <w:sz w:val="22"/>
          <w:szCs w:val="22"/>
          <w:lang w:eastAsia="ar-SA"/>
        </w:rPr>
      </w:pPr>
      <w:r w:rsidRPr="00E718DA">
        <w:rPr>
          <w:sz w:val="22"/>
          <w:szCs w:val="22"/>
          <w:lang w:eastAsia="ar-SA"/>
        </w:rPr>
        <w:t>Niezależnie od innych postanowień niniejszego paragrafu, szczegółowy harmonogram realizacji umowy powinien uwzględniać zapewnienie finansowania przez Wykonawcę w części niepokrytej udziałem własnym Zamawiającego, na czas poprzedzający wypłatę/wypłaty z promesy inwestycyjnej udzielonej przez Bank Gospodarstwa Krajowego S.A. z siedzibą w Warszawie w celu zapewnienia dofinansowania ze środków Programu Rządowy Fundusz Polski Ład: Program Inwestycji Strategicznych, z jednoczesnym zastrzeżeniem, że zapłata wynagrodzenia Wykonawcy w całości na</w:t>
      </w:r>
      <w:r w:rsidR="005C51EC">
        <w:rPr>
          <w:sz w:val="22"/>
          <w:szCs w:val="22"/>
          <w:lang w:eastAsia="ar-SA"/>
        </w:rPr>
        <w:t>stąpi po wykonaniu inwestycji w </w:t>
      </w:r>
      <w:r w:rsidRPr="00E718DA">
        <w:rPr>
          <w:sz w:val="22"/>
          <w:szCs w:val="22"/>
          <w:lang w:eastAsia="ar-SA"/>
        </w:rPr>
        <w:t xml:space="preserve">terminie nie dłuższym niż 30 dni od dnia </w:t>
      </w:r>
      <w:r w:rsidRPr="00E718DA">
        <w:rPr>
          <w:sz w:val="22"/>
          <w:szCs w:val="22"/>
          <w:u w:color="000000"/>
          <w:lang w:eastAsia="en-US"/>
        </w:rPr>
        <w:t xml:space="preserve">przyjęcia przez Zamawiającego </w:t>
      </w:r>
      <w:r w:rsidRPr="00E718DA">
        <w:rPr>
          <w:sz w:val="22"/>
          <w:szCs w:val="22"/>
          <w:lang w:eastAsia="en-US"/>
        </w:rPr>
        <w:t>Protokołu Odbioru Końcowego potwierdzającego prawidłowego wykonanie przedmiotu umowy.</w:t>
      </w:r>
    </w:p>
    <w:p w14:paraId="13E56D55" w14:textId="77777777" w:rsidR="00C74689" w:rsidRPr="00E718DA" w:rsidRDefault="00C74689" w:rsidP="00E718DA">
      <w:pPr>
        <w:numPr>
          <w:ilvl w:val="0"/>
          <w:numId w:val="14"/>
        </w:numPr>
        <w:tabs>
          <w:tab w:val="left" w:pos="284"/>
        </w:tabs>
        <w:spacing w:afterLines="60" w:after="144" w:line="276" w:lineRule="auto"/>
        <w:ind w:left="284" w:hanging="284"/>
        <w:contextualSpacing/>
        <w:jc w:val="both"/>
        <w:rPr>
          <w:sz w:val="22"/>
          <w:szCs w:val="22"/>
          <w:lang w:eastAsia="ar-SA"/>
        </w:rPr>
      </w:pPr>
      <w:r w:rsidRPr="00E718DA">
        <w:rPr>
          <w:sz w:val="22"/>
          <w:szCs w:val="22"/>
          <w:lang w:eastAsia="ar-SA"/>
        </w:rPr>
        <w:t xml:space="preserve">W razie wątpliwości Strony ustalają, że zmiana szczegółowego harmonogramu realizacji umowy, o ile nie wpływa na zmianę terminu obowiązywania niniejszej umowy lub wysokość </w:t>
      </w:r>
      <w:r w:rsidRPr="00E718DA">
        <w:rPr>
          <w:sz w:val="22"/>
          <w:szCs w:val="22"/>
          <w:shd w:val="clear" w:color="auto" w:fill="FFFFFF"/>
          <w:lang w:eastAsia="en-GB"/>
        </w:rPr>
        <w:t>wynagrodzenia lub sposób jego płatności</w:t>
      </w:r>
      <w:r w:rsidRPr="00E718DA">
        <w:rPr>
          <w:sz w:val="22"/>
          <w:szCs w:val="22"/>
          <w:lang w:eastAsia="ar-SA"/>
        </w:rPr>
        <w:t>, nie stanowi istotnej zmiany umowy i nie wymaga zmiany niniejszej umowy w formie aneksu. W sytuacji, o której mowa w zdaniu poprzednim, zmiana harmonogramu realizacji umowy wchodzi w życie z dniem zatwierdzenia przez Zamawiającego. W razie wątpliwości Strony zastrzegają, że zmiana zatwierdzonego przez Strony harmonogramu wymaga formy pisemnej pod rygorem nieważności.</w:t>
      </w:r>
    </w:p>
    <w:p w14:paraId="63A0229B" w14:textId="77777777" w:rsidR="00C74689" w:rsidRPr="00E718DA" w:rsidRDefault="00C74689" w:rsidP="00E718DA">
      <w:pPr>
        <w:tabs>
          <w:tab w:val="left" w:pos="4350"/>
        </w:tabs>
        <w:spacing w:afterLines="60" w:after="144" w:line="276" w:lineRule="auto"/>
        <w:ind w:left="360"/>
        <w:contextualSpacing/>
        <w:jc w:val="both"/>
        <w:rPr>
          <w:sz w:val="22"/>
          <w:szCs w:val="22"/>
          <w:lang w:eastAsia="en-US"/>
        </w:rPr>
      </w:pPr>
    </w:p>
    <w:p w14:paraId="115C6E27" w14:textId="77777777"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5</w:t>
      </w:r>
    </w:p>
    <w:p w14:paraId="7D4BEF6C" w14:textId="77777777"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Podwykonawcy</w:t>
      </w:r>
    </w:p>
    <w:p w14:paraId="652CF120"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 xml:space="preserve">Wykonawca może powierzyć wykonanie części przedmiotu Umowy podwykonawcy. Lista podwykonawców stanowi integralną część oferty Wykonawcy, stanowiącej </w:t>
      </w:r>
      <w:r w:rsidRPr="00E718DA">
        <w:rPr>
          <w:b/>
          <w:bCs/>
          <w:sz w:val="22"/>
          <w:szCs w:val="22"/>
          <w:lang w:eastAsia="en-US"/>
        </w:rPr>
        <w:t xml:space="preserve">załącznik nr 2 </w:t>
      </w:r>
      <w:r w:rsidRPr="00E718DA">
        <w:rPr>
          <w:sz w:val="22"/>
          <w:szCs w:val="22"/>
          <w:lang w:eastAsia="en-US"/>
        </w:rPr>
        <w:t xml:space="preserve">do umowy. </w:t>
      </w:r>
    </w:p>
    <w:p w14:paraId="082B523D" w14:textId="45DEEB5C"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Zmiana podwykonawcy wy</w:t>
      </w:r>
      <w:r w:rsidRPr="005C51EC">
        <w:rPr>
          <w:sz w:val="22"/>
          <w:szCs w:val="22"/>
          <w:lang w:eastAsia="en-US"/>
        </w:rPr>
        <w:t>maga zgody Zamawiającego oraz zawarcia aneksu do niniejszej umowy zgodnie z § 1</w:t>
      </w:r>
      <w:r w:rsidR="005C51EC" w:rsidRPr="005C51EC">
        <w:rPr>
          <w:sz w:val="22"/>
          <w:szCs w:val="22"/>
          <w:lang w:eastAsia="en-US"/>
        </w:rPr>
        <w:t>3</w:t>
      </w:r>
      <w:r w:rsidRPr="005C51EC">
        <w:rPr>
          <w:sz w:val="22"/>
          <w:szCs w:val="22"/>
          <w:lang w:eastAsia="en-US"/>
        </w:rPr>
        <w:t xml:space="preserve"> ust. 3 umowy.</w:t>
      </w:r>
      <w:r w:rsidRPr="00E718DA">
        <w:rPr>
          <w:sz w:val="22"/>
          <w:szCs w:val="22"/>
          <w:lang w:eastAsia="en-US"/>
        </w:rPr>
        <w:t xml:space="preserve"> </w:t>
      </w:r>
    </w:p>
    <w:p w14:paraId="00FE9A13"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Wykonawca zobowiązany jest do przedkładania Zamawiającemu z co najmniej 14 - dniowym wyprzedzeniem informacji o planowanej zmianie podwykonawcy poprzez przedłożenie zaktualizowanej listy,</w:t>
      </w:r>
      <w:r w:rsidRPr="00E718DA">
        <w:rPr>
          <w:sz w:val="22"/>
          <w:szCs w:val="22"/>
          <w:u w:color="000000"/>
          <w:lang w:eastAsia="en-US"/>
        </w:rPr>
        <w:t xml:space="preserve"> o której mowa w ust. 1 </w:t>
      </w:r>
      <w:r w:rsidRPr="00E718DA">
        <w:rPr>
          <w:sz w:val="22"/>
          <w:szCs w:val="22"/>
          <w:lang w:eastAsia="en-US"/>
        </w:rPr>
        <w:t>wraz z uzasadnieniem zawierającym wskazanie kompetencji, doświadczenia oraz zasobów, które podwykonawca zaangażuje w realizację umowy, dokumentami rejestrowymi podwykonawcy.</w:t>
      </w:r>
      <w:bookmarkStart w:id="0" w:name="mip51082792"/>
      <w:bookmarkStart w:id="1" w:name="mip51082797"/>
      <w:bookmarkEnd w:id="0"/>
      <w:bookmarkEnd w:id="1"/>
      <w:r w:rsidRPr="00E718DA">
        <w:rPr>
          <w:sz w:val="22"/>
          <w:szCs w:val="22"/>
          <w:lang w:eastAsia="en-US"/>
        </w:rPr>
        <w:t xml:space="preserve"> </w:t>
      </w:r>
    </w:p>
    <w:p w14:paraId="426968F3"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sz w:val="22"/>
          <w:szCs w:val="22"/>
          <w:lang w:eastAsia="en-US"/>
        </w:rPr>
        <w:t xml:space="preserve">Wraz z informacją, o której mowa w ust. 3, </w:t>
      </w:r>
      <w:r w:rsidRPr="00E718DA">
        <w:rPr>
          <w:iCs/>
          <w:sz w:val="22"/>
          <w:szCs w:val="22"/>
          <w:lang w:eastAsia="en-US"/>
        </w:rPr>
        <w:t xml:space="preserve">Wykonawca zobowiązany jest do zgłoszenia Zamawiającemu szczegółowego przedmiotu robót wykonywanych przez danego podwykonawcę (wraz z określeniem podwykonawcy oraz wysokości wynagrodzenia należnego danemu podwykonawcy </w:t>
      </w:r>
      <w:r w:rsidRPr="00E718DA">
        <w:rPr>
          <w:iCs/>
          <w:sz w:val="22"/>
          <w:szCs w:val="22"/>
          <w:lang w:eastAsia="de-DE"/>
        </w:rPr>
        <w:t>za roboty budowlane, których szczegółowy przedmiot wynika ze zgłoszenia</w:t>
      </w:r>
      <w:r w:rsidRPr="00E718DA">
        <w:rPr>
          <w:iCs/>
          <w:sz w:val="22"/>
          <w:szCs w:val="22"/>
          <w:lang w:eastAsia="en-US"/>
        </w:rPr>
        <w:t xml:space="preserve">) na co najmniej 30 dni przed przystąpieniem do wykonywania tych robót. </w:t>
      </w:r>
    </w:p>
    <w:p w14:paraId="60EC05E6" w14:textId="77777777" w:rsidR="00C74689" w:rsidRPr="00E718DA" w:rsidRDefault="00C74689" w:rsidP="00E718DA">
      <w:pPr>
        <w:numPr>
          <w:ilvl w:val="0"/>
          <w:numId w:val="21"/>
        </w:numPr>
        <w:tabs>
          <w:tab w:val="left" w:pos="284"/>
          <w:tab w:val="left" w:pos="3544"/>
        </w:tabs>
        <w:spacing w:afterLines="60" w:after="144" w:line="276" w:lineRule="auto"/>
        <w:ind w:left="284" w:hanging="284"/>
        <w:contextualSpacing/>
        <w:jc w:val="both"/>
        <w:rPr>
          <w:iCs/>
          <w:sz w:val="22"/>
          <w:szCs w:val="22"/>
          <w:u w:color="000000"/>
          <w:lang w:eastAsia="en-US"/>
        </w:rPr>
      </w:pPr>
      <w:r w:rsidRPr="00E718DA">
        <w:rPr>
          <w:iCs/>
          <w:sz w:val="22"/>
          <w:szCs w:val="22"/>
          <w:lang w:eastAsia="en-US"/>
        </w:rPr>
        <w:t xml:space="preserve">W terminie 30 dni od dnia doręczenia zgłoszenia, o którym mowa w ust. 4 niniejszego paragrafu, Zamawiający jest uprawniony do </w:t>
      </w:r>
      <w:r w:rsidRPr="00E718DA">
        <w:rPr>
          <w:iCs/>
          <w:sz w:val="22"/>
          <w:szCs w:val="22"/>
          <w:shd w:val="clear" w:color="auto" w:fill="FFFFFF"/>
          <w:lang w:eastAsia="en-US"/>
        </w:rPr>
        <w:t>zgłoszenia Wykonawcy oraz podwykonawcy sprzeciwu wobec wykonywania tych robót przez tego podwykonawcę.</w:t>
      </w:r>
    </w:p>
    <w:p w14:paraId="59AB22C4" w14:textId="77777777" w:rsidR="00C74689" w:rsidRPr="00E718DA" w:rsidRDefault="00C74689" w:rsidP="00E718DA">
      <w:pPr>
        <w:spacing w:afterLines="60" w:after="144" w:line="276" w:lineRule="auto"/>
        <w:ind w:left="284" w:hanging="284"/>
        <w:contextualSpacing/>
        <w:rPr>
          <w:iCs/>
          <w:sz w:val="22"/>
          <w:szCs w:val="22"/>
          <w:u w:color="000000"/>
          <w:lang w:eastAsia="en-GB"/>
        </w:rPr>
      </w:pPr>
      <w:r w:rsidRPr="00E718DA">
        <w:rPr>
          <w:iCs/>
          <w:sz w:val="22"/>
          <w:szCs w:val="22"/>
          <w:shd w:val="clear" w:color="auto" w:fill="FFFFFF"/>
          <w:lang w:eastAsia="en-GB"/>
        </w:rPr>
        <w:t xml:space="preserve">6. </w:t>
      </w:r>
      <w:r w:rsidRPr="00E718DA">
        <w:rPr>
          <w:iCs/>
          <w:sz w:val="22"/>
          <w:szCs w:val="22"/>
          <w:shd w:val="clear" w:color="auto" w:fill="FFFFFF"/>
          <w:lang w:eastAsia="en-GB"/>
        </w:rPr>
        <w:tab/>
        <w:t>Zgłoszenie oraz sprzeciw, o których mowa odpowiednio w ust. 4 i ust. 5 niniejszego paragrafu, wymagają zachowania formy pisemnej pod rygorem nieważności.</w:t>
      </w:r>
    </w:p>
    <w:p w14:paraId="1561ADB8" w14:textId="6B160A7E" w:rsidR="00C74689" w:rsidRPr="00E718DA" w:rsidRDefault="00C74689" w:rsidP="00E718DA">
      <w:pPr>
        <w:spacing w:afterLines="60" w:after="144" w:line="276" w:lineRule="auto"/>
        <w:ind w:left="284" w:hanging="284"/>
        <w:contextualSpacing/>
        <w:jc w:val="both"/>
        <w:rPr>
          <w:iCs/>
          <w:sz w:val="22"/>
          <w:szCs w:val="22"/>
          <w:u w:color="000000"/>
          <w:lang w:eastAsia="en-GB"/>
        </w:rPr>
      </w:pPr>
      <w:r w:rsidRPr="00E718DA">
        <w:rPr>
          <w:iCs/>
          <w:sz w:val="22"/>
          <w:szCs w:val="22"/>
          <w:u w:color="000000"/>
          <w:lang w:eastAsia="en-GB"/>
        </w:rPr>
        <w:t xml:space="preserve">7. </w:t>
      </w:r>
      <w:r w:rsidRPr="00E718DA">
        <w:rPr>
          <w:iCs/>
          <w:sz w:val="22"/>
          <w:szCs w:val="22"/>
          <w:u w:color="000000"/>
          <w:lang w:eastAsia="en-GB"/>
        </w:rPr>
        <w:tab/>
        <w:t>Niezależnie od innych postanowień niniejszego paragrafu,</w:t>
      </w:r>
      <w:r w:rsidRPr="00E718DA">
        <w:rPr>
          <w:sz w:val="22"/>
          <w:szCs w:val="22"/>
          <w:shd w:val="clear" w:color="auto" w:fill="FFFFFF"/>
          <w:lang w:eastAsia="en-GB"/>
        </w:rPr>
        <w:t xml:space="preserve"> </w:t>
      </w:r>
      <w:r w:rsidRPr="00E718DA">
        <w:rPr>
          <w:iCs/>
          <w:sz w:val="22"/>
          <w:szCs w:val="22"/>
          <w:u w:color="000000"/>
          <w:lang w:eastAsia="en-GB"/>
        </w:rPr>
        <w:t xml:space="preserve">Wykonawca, </w:t>
      </w:r>
      <w:r w:rsidRPr="00E718DA">
        <w:rPr>
          <w:sz w:val="22"/>
          <w:szCs w:val="22"/>
          <w:shd w:val="clear" w:color="auto" w:fill="FFFFFF"/>
          <w:lang w:eastAsia="en-GB"/>
        </w:rPr>
        <w:t>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w:t>
      </w:r>
      <w:r w:rsidR="005C51EC">
        <w:rPr>
          <w:sz w:val="22"/>
          <w:szCs w:val="22"/>
          <w:shd w:val="clear" w:color="auto" w:fill="FFFFFF"/>
          <w:lang w:eastAsia="en-GB"/>
        </w:rPr>
        <w:t>dwykonawstwo o treści zgodnej z </w:t>
      </w:r>
      <w:r w:rsidRPr="00E718DA">
        <w:rPr>
          <w:sz w:val="22"/>
          <w:szCs w:val="22"/>
          <w:shd w:val="clear" w:color="auto" w:fill="FFFFFF"/>
          <w:lang w:eastAsia="en-GB"/>
        </w:rPr>
        <w:t>projektem umowy.</w:t>
      </w:r>
    </w:p>
    <w:p w14:paraId="5F5230A0" w14:textId="77777777" w:rsidR="00C74689" w:rsidRPr="00E718DA" w:rsidRDefault="00C74689" w:rsidP="00E718DA">
      <w:pPr>
        <w:tabs>
          <w:tab w:val="left" w:pos="284"/>
          <w:tab w:val="left" w:pos="3544"/>
        </w:tabs>
        <w:spacing w:afterLines="60" w:after="144" w:line="276" w:lineRule="auto"/>
        <w:ind w:left="284" w:hanging="284"/>
        <w:contextualSpacing/>
        <w:jc w:val="both"/>
        <w:rPr>
          <w:iCs/>
          <w:sz w:val="22"/>
          <w:szCs w:val="22"/>
          <w:u w:color="000000"/>
          <w:lang w:eastAsia="en-GB"/>
        </w:rPr>
      </w:pPr>
      <w:r w:rsidRPr="00E718DA">
        <w:rPr>
          <w:sz w:val="22"/>
          <w:szCs w:val="22"/>
          <w:u w:color="000000"/>
          <w:lang w:eastAsia="en-GB"/>
        </w:rPr>
        <w:t xml:space="preserve">8. </w:t>
      </w:r>
      <w:r w:rsidRPr="00E718DA">
        <w:rPr>
          <w:sz w:val="22"/>
          <w:szCs w:val="22"/>
          <w:u w:color="000000"/>
          <w:lang w:eastAsia="en-GB"/>
        </w:rPr>
        <w:tab/>
        <w:t>Zamawiający w terminie 14 dni od otrzymania zgłoszenia, o którym mowa w ust. 7, zgłasza pisemne zastrzeżenia do przedłożonego projektu umowy o podwykonawstwo, której przedmiotem są roboty budowlane, a także do projektu jej zmiany, w szczególności, gdy:</w:t>
      </w:r>
    </w:p>
    <w:p w14:paraId="6F206096"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lang w:eastAsia="en-US"/>
        </w:rPr>
        <w:t>umowa nie spełnia wymagań określonych w dokumentach zamówienia,</w:t>
      </w:r>
    </w:p>
    <w:p w14:paraId="48263B00"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lang w:eastAsia="en-US"/>
        </w:rPr>
        <w:t xml:space="preserve">umowa przewiduje termin zapłaty wynagrodzenia dłuższy niż </w:t>
      </w:r>
      <w:r w:rsidRPr="00E718DA">
        <w:rPr>
          <w:sz w:val="22"/>
          <w:szCs w:val="22"/>
          <w:shd w:val="clear" w:color="auto" w:fill="FFFFFF"/>
          <w:lang w:eastAsia="en-US"/>
        </w:rPr>
        <w:t>30 dni od dnia doręczenia Wykonawcy, podwykonawcy lub dalszemu podwykonawcy faktury lub rachunku,</w:t>
      </w:r>
    </w:p>
    <w:p w14:paraId="7DB2470A" w14:textId="77777777" w:rsidR="00C74689" w:rsidRPr="00E718DA" w:rsidRDefault="00C74689" w:rsidP="00E718DA">
      <w:pPr>
        <w:numPr>
          <w:ilvl w:val="0"/>
          <w:numId w:val="32"/>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 xml:space="preserve">umowa zawiera zapisy </w:t>
      </w:r>
      <w:r w:rsidRPr="00E718DA">
        <w:rPr>
          <w:sz w:val="22"/>
          <w:szCs w:val="22"/>
          <w:shd w:val="clear" w:color="auto" w:fill="FFFFFF"/>
          <w:lang w:eastAsia="en-US"/>
        </w:rPr>
        <w:t>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3B5C34E2"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Niezgłoszenie pisemnych zastrzeżeń do przedłożonego projektu umowy o podwykonawstwo, której przedmiotem są roboty budowlane i do projektu jej zmiany, w terminie 14 dni od ich przekazania, uważa się za akceptację projektu lub projektu jej zmiany przez Zamawiającego.</w:t>
      </w:r>
    </w:p>
    <w:p w14:paraId="5B658B74"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Wykonawca przedkłada Zamawiającemu poświadczoną za zgodność z oryginałem kopię zawartej umowy o podwykonawstwo, której przedmiotem są roboty budowlane, lub kopię zmiany tej umowy, w terminie 7 dni od dnia jej zawarcia.</w:t>
      </w:r>
    </w:p>
    <w:p w14:paraId="61A3DAAC"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Zamawiający w terminie 7 dni zgłasza pisemny sprzeciw do umowy o podwykonawstwo, której przedmiotem są roboty budowlane w przypadku, gdy zawiera ona odmienne postanowienia, niż uprzednio przedłożony do akceptacji projekt umowy lub projekt jej zmiany.</w:t>
      </w:r>
    </w:p>
    <w:p w14:paraId="6608EA26"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Niezgłoszenie pisemnego sprzeciwu do przedłożonej umowy o podwykonawstwo, której przedmiotem są roboty budowlane i do jej zmiany, w terminie 7 dni od ich przekazania, uważa się za akceptację umowy lub jej zmiany przez Zamawiającego.</w:t>
      </w:r>
    </w:p>
    <w:p w14:paraId="7F0BA2B2" w14:textId="7A33C10C"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Obowiązki Wykonawcy w zakresie umów z podwykonawcami dot</w:t>
      </w:r>
      <w:r w:rsidR="005C51EC">
        <w:rPr>
          <w:sz w:val="22"/>
          <w:szCs w:val="22"/>
          <w:u w:color="000000"/>
          <w:lang w:eastAsia="en-US"/>
        </w:rPr>
        <w:t>yczą także umów podwykonawców z </w:t>
      </w:r>
      <w:r w:rsidRPr="00E718DA">
        <w:rPr>
          <w:sz w:val="22"/>
          <w:szCs w:val="22"/>
          <w:u w:color="000000"/>
          <w:lang w:eastAsia="en-US"/>
        </w:rPr>
        <w:t xml:space="preserve">dalszymi podwykonawcami. </w:t>
      </w:r>
    </w:p>
    <w:p w14:paraId="7C6D8045"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Niezależnie od innych postanowień niniejszego paragrafu, Wykonawca, przedkłada Zamawiającemu poświadczoną za zgodność z oryginałem kopię zawartej umowy o podwykonawstwo, której przedmiotem są dostawy lub usługi oraz ich zmian, w terminie 7 dni od dnia jej zawarcia</w:t>
      </w:r>
      <w:bookmarkStart w:id="2" w:name="mip51082815"/>
      <w:bookmarkStart w:id="3" w:name="mip51082816"/>
      <w:bookmarkEnd w:id="2"/>
      <w:bookmarkEnd w:id="3"/>
      <w:r w:rsidRPr="00E718DA">
        <w:rPr>
          <w:sz w:val="22"/>
          <w:szCs w:val="22"/>
          <w:u w:color="000000"/>
          <w:lang w:eastAsia="en-US"/>
        </w:rPr>
        <w:t xml:space="preserve"> zgodnie z art. 464 ust. 8 ustawy z dnia 11.09.2019r. – prawo zamówień publicznych, tj. </w:t>
      </w:r>
      <w:r w:rsidRPr="00E718DA">
        <w:rPr>
          <w:sz w:val="22"/>
          <w:szCs w:val="22"/>
          <w:shd w:val="clear" w:color="auto" w:fill="FFFFFF"/>
          <w:lang w:eastAsia="en-US"/>
        </w:rPr>
        <w:t xml:space="preserve">z wyłączeniem umów o podwykonawstwo o wartości mniejszej niż 0,5% wartości umowy oraz umów o podwykonawstwo, których przedmiot został wskazany przez Zamawiającego w dokumentach zamówienia (jeżeli dotyczy). Wyłączenie, o którym mowa w zdaniu poprzednim, nie dotyczy umów o podwykonawstwo o wartości większej niż 50 000 zł. </w:t>
      </w:r>
      <w:r w:rsidRPr="00E718DA">
        <w:rPr>
          <w:sz w:val="22"/>
          <w:szCs w:val="22"/>
          <w:lang w:eastAsia="en-US"/>
        </w:rPr>
        <w:t>W przypadku, o którym mowa w niniejszym ustępie, podwykonawca lub dalszy podwykonawca, przedkłada poświadczoną za zgodność z oryginałem kopię umowy również Wykonawcy.</w:t>
      </w:r>
    </w:p>
    <w:p w14:paraId="0FDECFC7"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lang w:eastAsia="en-US"/>
        </w:rPr>
        <w:t xml:space="preserve">W przypadku, o którym mowa w ust. 14, jeżeli termin zapłaty wynagrodzenia jest dłuższy niż </w:t>
      </w:r>
      <w:r w:rsidRPr="00E718DA">
        <w:rPr>
          <w:sz w:val="22"/>
          <w:szCs w:val="22"/>
          <w:shd w:val="clear" w:color="auto" w:fill="FFFFFF"/>
          <w:lang w:eastAsia="en-US"/>
        </w:rPr>
        <w:t>30 dni od dnia doręczenia Wykonawcy, podwykonawcy lub dalszemu podwykonawcy faktury lub rachunku</w:t>
      </w:r>
      <w:r w:rsidRPr="00E718DA">
        <w:rPr>
          <w:sz w:val="22"/>
          <w:szCs w:val="22"/>
          <w:lang w:eastAsia="en-US"/>
        </w:rPr>
        <w:t>, Zamawiający informuje o tym Wykonawcę i wzywa go do doprowadzenia do zmiany tej umowy, pod rygorem wystąpienia o zapłatę kary umownej.</w:t>
      </w:r>
    </w:p>
    <w:p w14:paraId="71D5D0BE"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Warunkiem zapłaty przez Zamawiającego wynagrodzenia należnego Wykonawcy za odebrane roboty budowlane jest:</w:t>
      </w:r>
    </w:p>
    <w:p w14:paraId="32B605DB" w14:textId="77777777" w:rsidR="00C74689" w:rsidRPr="00E718DA" w:rsidRDefault="00C74689" w:rsidP="00E718DA">
      <w:pPr>
        <w:numPr>
          <w:ilvl w:val="0"/>
          <w:numId w:val="35"/>
        </w:numPr>
        <w:tabs>
          <w:tab w:val="left" w:pos="258"/>
        </w:tabs>
        <w:spacing w:afterLines="60" w:after="144" w:line="276" w:lineRule="auto"/>
        <w:ind w:left="709" w:hanging="283"/>
        <w:contextualSpacing/>
        <w:jc w:val="both"/>
        <w:rPr>
          <w:sz w:val="22"/>
          <w:szCs w:val="22"/>
          <w:u w:color="000000"/>
          <w:lang w:eastAsia="en-US"/>
        </w:rPr>
      </w:pPr>
      <w:r w:rsidRPr="00E718DA">
        <w:rPr>
          <w:sz w:val="22"/>
          <w:szCs w:val="22"/>
          <w:u w:color="000000"/>
          <w:lang w:eastAsia="en-US"/>
        </w:rPr>
        <w:t xml:space="preserve">przedstawienie dowodów zapłaty wymagalnego wynagrodzenia podwykonawcom i dalszym podwykonawcom (jeżeli dotyczy) </w:t>
      </w:r>
      <w:r w:rsidRPr="00E718DA">
        <w:rPr>
          <w:sz w:val="22"/>
          <w:szCs w:val="22"/>
          <w:lang w:eastAsia="en-US"/>
        </w:rPr>
        <w:t>wraz z oświadczeniami podwykonawców oraz dalszych podwykonawców (jeżeli dotyczy) potwierdzającymi zapłatę wszystkich wymagalnych zobowiązań Wykonawcy względem poszczególnych podwykonawców oraz dalszych podwykonawców (jeżeli dotyczy)</w:t>
      </w:r>
      <w:r w:rsidRPr="00E718DA">
        <w:rPr>
          <w:sz w:val="22"/>
          <w:szCs w:val="22"/>
          <w:u w:color="000000"/>
          <w:lang w:eastAsia="en-US"/>
        </w:rPr>
        <w:t>,</w:t>
      </w:r>
    </w:p>
    <w:p w14:paraId="0C0B6DB7" w14:textId="77777777" w:rsidR="00C74689" w:rsidRPr="00E718DA" w:rsidRDefault="00C74689" w:rsidP="00E718DA">
      <w:pPr>
        <w:numPr>
          <w:ilvl w:val="0"/>
          <w:numId w:val="35"/>
        </w:numPr>
        <w:tabs>
          <w:tab w:val="left" w:pos="258"/>
        </w:tabs>
        <w:spacing w:afterLines="60" w:after="144" w:line="276" w:lineRule="auto"/>
        <w:ind w:left="709" w:hanging="283"/>
        <w:contextualSpacing/>
        <w:jc w:val="both"/>
        <w:rPr>
          <w:sz w:val="22"/>
          <w:szCs w:val="22"/>
          <w:u w:color="000000"/>
          <w:lang w:eastAsia="en-US"/>
        </w:rPr>
      </w:pPr>
      <w:r w:rsidRPr="00E718DA">
        <w:rPr>
          <w:sz w:val="22"/>
          <w:szCs w:val="22"/>
          <w:lang w:eastAsia="en-US"/>
        </w:rPr>
        <w:t>przedstawienie oświadczenia Wykonawcy, że zakres robót wykonany przez podwykonawców został odebrany przez Wykonawcę bez zastrzeżeń i uwag.</w:t>
      </w:r>
    </w:p>
    <w:p w14:paraId="2D7CC013"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5E17464"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Bezpośrednia zapłata obejmuje wyłącznie należne wynagrodzenie, bez odsetek, należnych podwykonawcy lub dalszemu podwykonawcy.</w:t>
      </w:r>
    </w:p>
    <w:p w14:paraId="553AF1D9" w14:textId="6FE610EB"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r w:rsidRPr="00E718DA">
        <w:rPr>
          <w:sz w:val="22"/>
          <w:szCs w:val="22"/>
          <w:shd w:val="clear" w:color="auto" w:fill="FFFFFF"/>
          <w:lang w:eastAsia="en-US"/>
        </w:rPr>
        <w:t>W uwagach nie można powoływać się na potrącenie roszczeń wykonawcy względem podwykonawcy niezw</w:t>
      </w:r>
      <w:r w:rsidR="005C51EC">
        <w:rPr>
          <w:sz w:val="22"/>
          <w:szCs w:val="22"/>
          <w:shd w:val="clear" w:color="auto" w:fill="FFFFFF"/>
          <w:lang w:eastAsia="en-US"/>
        </w:rPr>
        <w:t>iązanych z realizacją umowy o </w:t>
      </w:r>
      <w:r w:rsidRPr="00E718DA">
        <w:rPr>
          <w:sz w:val="22"/>
          <w:szCs w:val="22"/>
          <w:shd w:val="clear" w:color="auto" w:fill="FFFFFF"/>
          <w:lang w:eastAsia="en-US"/>
        </w:rPr>
        <w:t xml:space="preserve">podwykonawstwo. </w:t>
      </w:r>
      <w:r w:rsidRPr="00E718DA">
        <w:rPr>
          <w:sz w:val="22"/>
          <w:szCs w:val="22"/>
          <w:u w:color="000000"/>
          <w:lang w:eastAsia="en-US"/>
        </w:rPr>
        <w:t>W przypadku zgłoszenia we wskazanym terminie uwag, Zamawiający może:</w:t>
      </w:r>
    </w:p>
    <w:p w14:paraId="515D03A6"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nie dokonać bezpośredniej zapłaty wynagrodzenia podwykonawcy lub dalszemu podwykonawcy, jeżeli Wykonawca wykaże niezasadność takiej zapłaty albo</w:t>
      </w:r>
    </w:p>
    <w:p w14:paraId="7861CDC5"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1FEFEE" w14:textId="77777777" w:rsidR="00C74689" w:rsidRPr="00E718DA" w:rsidRDefault="00C74689" w:rsidP="00E718DA">
      <w:pPr>
        <w:numPr>
          <w:ilvl w:val="0"/>
          <w:numId w:val="33"/>
        </w:numPr>
        <w:tabs>
          <w:tab w:val="left" w:pos="258"/>
          <w:tab w:val="left" w:pos="284"/>
        </w:tabs>
        <w:spacing w:afterLines="60" w:after="144" w:line="276" w:lineRule="auto"/>
        <w:contextualSpacing/>
        <w:jc w:val="both"/>
        <w:rPr>
          <w:sz w:val="22"/>
          <w:szCs w:val="22"/>
          <w:u w:color="000000"/>
          <w:lang w:eastAsia="en-US"/>
        </w:rPr>
      </w:pPr>
      <w:r w:rsidRPr="00E718DA">
        <w:rPr>
          <w:sz w:val="22"/>
          <w:szCs w:val="22"/>
          <w:u w:color="000000"/>
          <w:lang w:eastAsia="en-US"/>
        </w:rPr>
        <w:t>dokonać bezpośredniej zapłaty wynagrodzenia podwykonawcy lub dalszemu podwykonawcy, jeżeli podwykonawca lub dalszy podwykonawca wykaże zasadność takiej zapłaty.</w:t>
      </w:r>
    </w:p>
    <w:p w14:paraId="734476EB"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u w:color="000000"/>
          <w:lang w:eastAsia="en-US"/>
        </w:rPr>
        <w:t>Zapłata przez Zamawiającego na rzecz podwykonawcy dokonana będzie w terminie do 30 dni od dnia zgłoszenia roszczenia. W przypadku dokonania bezpośredniej zapłaty podwykonawcy lub dalszemu podwykonawcy, Zamawiający potrąca kwotę wypłaconego wynagrodzenia z wynagrodzenia należnego Wykonawcy.</w:t>
      </w:r>
    </w:p>
    <w:p w14:paraId="24930012"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lang w:eastAsia="en-US"/>
        </w:rPr>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14:paraId="36767F31"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iCs/>
          <w:sz w:val="22"/>
          <w:szCs w:val="22"/>
          <w:u w:color="000000"/>
          <w:lang w:eastAsia="en-US"/>
        </w:rPr>
        <w:t xml:space="preserve">W razie wątpliwości zastrzega się, że Wykonawca jest odpowiedzialny za działania lub zaniechania podwykonawcy(-ców), jak za swoje własne działania lub zaniechania i nie może zwolnić się z tej odpowiedzialności na podstawie art. 429 </w:t>
      </w:r>
      <w:r w:rsidRPr="00E718DA">
        <w:rPr>
          <w:iCs/>
          <w:sz w:val="22"/>
          <w:szCs w:val="22"/>
          <w:lang w:eastAsia="en-US"/>
        </w:rPr>
        <w:t>ustawy z dnia 23.04.1964r. – Kodeks Cywilny</w:t>
      </w:r>
      <w:r w:rsidRPr="00E718DA">
        <w:rPr>
          <w:iCs/>
          <w:sz w:val="22"/>
          <w:szCs w:val="22"/>
          <w:u w:color="000000"/>
          <w:lang w:eastAsia="en-US"/>
        </w:rPr>
        <w:t xml:space="preserve">. </w:t>
      </w:r>
    </w:p>
    <w:p w14:paraId="7AFA4DAB"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iCs/>
          <w:sz w:val="22"/>
          <w:szCs w:val="22"/>
          <w:u w:color="000000"/>
          <w:lang w:eastAsia="en-US"/>
        </w:rPr>
        <w:t>Na roboty wykonane przez podwykonawców gwarancji i rękojmi udziela Wykonawca.</w:t>
      </w:r>
    </w:p>
    <w:p w14:paraId="6F829546" w14:textId="77777777" w:rsidR="00C74689" w:rsidRPr="00E718DA" w:rsidRDefault="00C74689" w:rsidP="00E718DA">
      <w:pPr>
        <w:numPr>
          <w:ilvl w:val="0"/>
          <w:numId w:val="34"/>
        </w:numPr>
        <w:tabs>
          <w:tab w:val="left" w:pos="426"/>
        </w:tabs>
        <w:spacing w:afterLines="60" w:after="144" w:line="276" w:lineRule="auto"/>
        <w:ind w:left="426" w:hanging="426"/>
        <w:contextualSpacing/>
        <w:jc w:val="both"/>
        <w:rPr>
          <w:sz w:val="22"/>
          <w:szCs w:val="22"/>
          <w:u w:color="000000"/>
          <w:lang w:eastAsia="en-US"/>
        </w:rPr>
      </w:pPr>
      <w:r w:rsidRPr="00E718DA">
        <w:rPr>
          <w:sz w:val="22"/>
          <w:szCs w:val="22"/>
          <w:shd w:val="clear" w:color="auto" w:fill="FFFFFF"/>
          <w:lang w:eastAsia="en-US"/>
        </w:rPr>
        <w:t xml:space="preserve">Postanowienia niniejszego paragrafu </w:t>
      </w:r>
      <w:r w:rsidRPr="00E718DA">
        <w:rPr>
          <w:iCs/>
          <w:sz w:val="22"/>
          <w:szCs w:val="22"/>
          <w:lang w:eastAsia="de-DE"/>
        </w:rPr>
        <w:t xml:space="preserve">stosuje się odpowiednio do zmian </w:t>
      </w:r>
      <w:r w:rsidRPr="00E718DA">
        <w:rPr>
          <w:sz w:val="22"/>
          <w:szCs w:val="22"/>
          <w:shd w:val="clear" w:color="auto" w:fill="FFFFFF"/>
          <w:lang w:eastAsia="en-US"/>
        </w:rPr>
        <w:t>umowy o podwykonawstwo.</w:t>
      </w:r>
    </w:p>
    <w:p w14:paraId="7FA59DE1" w14:textId="77777777" w:rsidR="00C74689" w:rsidRPr="00E718DA" w:rsidRDefault="00C74689" w:rsidP="00E718DA">
      <w:pPr>
        <w:spacing w:afterLines="60" w:after="144" w:line="276" w:lineRule="auto"/>
        <w:contextualSpacing/>
        <w:rPr>
          <w:sz w:val="22"/>
          <w:szCs w:val="22"/>
          <w:lang w:eastAsia="en-GB"/>
        </w:rPr>
      </w:pPr>
    </w:p>
    <w:p w14:paraId="0FA6BFE5" w14:textId="6D6D73F3" w:rsidR="00C74689" w:rsidRPr="00E718DA" w:rsidRDefault="00C74689" w:rsidP="00E718DA">
      <w:pPr>
        <w:spacing w:afterLines="60" w:after="144" w:line="276" w:lineRule="auto"/>
        <w:contextualSpacing/>
        <w:jc w:val="center"/>
        <w:rPr>
          <w:b/>
          <w:bCs/>
          <w:sz w:val="22"/>
          <w:szCs w:val="22"/>
          <w:lang w:eastAsia="ar-SA"/>
        </w:rPr>
      </w:pPr>
      <w:r w:rsidRPr="00E718DA">
        <w:rPr>
          <w:b/>
          <w:bCs/>
          <w:sz w:val="22"/>
          <w:szCs w:val="22"/>
          <w:lang w:eastAsia="ar-SA"/>
        </w:rPr>
        <w:t xml:space="preserve">§ </w:t>
      </w:r>
      <w:r w:rsidR="00C55C02">
        <w:rPr>
          <w:b/>
          <w:bCs/>
          <w:sz w:val="22"/>
          <w:szCs w:val="22"/>
          <w:lang w:eastAsia="ar-SA"/>
        </w:rPr>
        <w:t>6</w:t>
      </w:r>
    </w:p>
    <w:p w14:paraId="0B1C711D" w14:textId="77777777" w:rsidR="00C74689" w:rsidRPr="00E718DA" w:rsidRDefault="00C74689" w:rsidP="00E718DA">
      <w:pPr>
        <w:spacing w:afterLines="60" w:after="144" w:line="276" w:lineRule="auto"/>
        <w:contextualSpacing/>
        <w:jc w:val="center"/>
        <w:rPr>
          <w:b/>
          <w:bCs/>
          <w:sz w:val="22"/>
          <w:szCs w:val="22"/>
          <w:lang w:eastAsia="ar-SA"/>
        </w:rPr>
      </w:pPr>
      <w:r w:rsidRPr="00E718DA">
        <w:rPr>
          <w:b/>
          <w:bCs/>
          <w:sz w:val="22"/>
          <w:szCs w:val="22"/>
          <w:lang w:eastAsia="ar-SA"/>
        </w:rPr>
        <w:t>Odbiory</w:t>
      </w:r>
    </w:p>
    <w:p w14:paraId="5D2C0C7F" w14:textId="6D091BBF" w:rsidR="00C74689" w:rsidRPr="00E718DA" w:rsidRDefault="00C74689" w:rsidP="00E718DA">
      <w:pPr>
        <w:numPr>
          <w:ilvl w:val="0"/>
          <w:numId w:val="44"/>
        </w:numPr>
        <w:tabs>
          <w:tab w:val="left" w:pos="284"/>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 xml:space="preserve">Po wykonaniu poszczególnych elementów robót składających się na przedmiot umowy oraz podzielonych – dla celów rozliczeniowych – na etapy zgodnie z harmonogramem, stanowiącym </w:t>
      </w:r>
      <w:r w:rsidRPr="00E718DA">
        <w:rPr>
          <w:b/>
          <w:bCs/>
          <w:sz w:val="22"/>
          <w:szCs w:val="22"/>
          <w:lang w:eastAsia="ar-SA"/>
        </w:rPr>
        <w:t xml:space="preserve">załącznik nr </w:t>
      </w:r>
      <w:r w:rsidR="00C37A1D" w:rsidRPr="00E718DA">
        <w:rPr>
          <w:b/>
          <w:bCs/>
          <w:sz w:val="22"/>
          <w:szCs w:val="22"/>
          <w:lang w:eastAsia="ar-SA"/>
        </w:rPr>
        <w:t>3</w:t>
      </w:r>
      <w:r w:rsidRPr="00E718DA">
        <w:rPr>
          <w:sz w:val="22"/>
          <w:szCs w:val="22"/>
          <w:lang w:eastAsia="ar-SA"/>
        </w:rPr>
        <w:t xml:space="preserve"> do umowy, Wykonawca zgłosi pisemnie jego wykonanie oraz gotowość do odbioru technicznego danego etapu przedmiotu umowy Zamawiającemu, przedstawiając ko</w:t>
      </w:r>
      <w:r w:rsidR="005C51EC">
        <w:rPr>
          <w:sz w:val="22"/>
          <w:szCs w:val="22"/>
          <w:lang w:eastAsia="ar-SA"/>
        </w:rPr>
        <w:t>mplet dokumentacji odbiorowej z </w:t>
      </w:r>
      <w:r w:rsidRPr="00E718DA">
        <w:rPr>
          <w:sz w:val="22"/>
          <w:szCs w:val="22"/>
          <w:lang w:eastAsia="ar-SA"/>
        </w:rPr>
        <w:t xml:space="preserve">wykonanego etapu zgłoszonego do odbioru. Odbiory częściowe będą dokonywane na wniosek Wykonawcy, na podstawie zatwierdzonego przez Zamawiającego harmonogramu realizacji umowy, stanowiącym załącznik nr </w:t>
      </w:r>
      <w:r w:rsidR="00C37A1D" w:rsidRPr="00E718DA">
        <w:rPr>
          <w:sz w:val="22"/>
          <w:szCs w:val="22"/>
          <w:lang w:eastAsia="ar-SA"/>
        </w:rPr>
        <w:t>3</w:t>
      </w:r>
      <w:r w:rsidRPr="00E718DA">
        <w:rPr>
          <w:sz w:val="22"/>
          <w:szCs w:val="22"/>
          <w:lang w:eastAsia="ar-SA"/>
        </w:rPr>
        <w:t xml:space="preserve"> do umowy, przy czym całość przedmiotu umowy zostanie potwierdzona protokołem końcowym przedmiotu umowy zgodnie z dalszymi postanowieniami niniejszego paragrafu.</w:t>
      </w:r>
    </w:p>
    <w:p w14:paraId="7DE84F5B" w14:textId="3F87D4AC"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Potwierdzeniem wykonania każdego z etapów robót składających się na przedmiot umowy, o których mowa w harmonogram</w:t>
      </w:r>
      <w:r w:rsidR="00C37A1D" w:rsidRPr="00E718DA">
        <w:rPr>
          <w:sz w:val="22"/>
          <w:szCs w:val="22"/>
          <w:lang w:eastAsia="ar-SA"/>
        </w:rPr>
        <w:t>ie</w:t>
      </w:r>
      <w:r w:rsidRPr="00E718DA">
        <w:rPr>
          <w:sz w:val="22"/>
          <w:szCs w:val="22"/>
          <w:lang w:eastAsia="ar-SA"/>
        </w:rPr>
        <w:t xml:space="preserve"> realizacji umowy, stanowiącego </w:t>
      </w:r>
      <w:r w:rsidRPr="00E718DA">
        <w:rPr>
          <w:b/>
          <w:bCs/>
          <w:sz w:val="22"/>
          <w:szCs w:val="22"/>
          <w:lang w:eastAsia="ar-SA"/>
        </w:rPr>
        <w:t xml:space="preserve">załącznik nr </w:t>
      </w:r>
      <w:r w:rsidR="00C37A1D" w:rsidRPr="00E718DA">
        <w:rPr>
          <w:b/>
          <w:bCs/>
          <w:sz w:val="22"/>
          <w:szCs w:val="22"/>
          <w:lang w:eastAsia="ar-SA"/>
        </w:rPr>
        <w:t>3</w:t>
      </w:r>
      <w:r w:rsidRPr="00E718DA">
        <w:rPr>
          <w:sz w:val="22"/>
          <w:szCs w:val="22"/>
          <w:lang w:eastAsia="ar-SA"/>
        </w:rPr>
        <w:t xml:space="preserve"> do umowy, prawidłowości oraz wartości wykonanego etapu przedmiotu umowy będą sporządzone przez Wykonawcę i przedłożone Zamawiającem</w:t>
      </w:r>
      <w:r w:rsidR="00C37A1D" w:rsidRPr="00E718DA">
        <w:rPr>
          <w:sz w:val="22"/>
          <w:szCs w:val="22"/>
          <w:lang w:eastAsia="ar-SA"/>
        </w:rPr>
        <w:t>u protokoły odbioru częściowego</w:t>
      </w:r>
      <w:r w:rsidRPr="00E718DA">
        <w:rPr>
          <w:sz w:val="22"/>
          <w:szCs w:val="22"/>
          <w:lang w:eastAsia="ar-SA"/>
        </w:rPr>
        <w:t>. Do odbioru danego etapu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robót wykonany przez podwykonawców został odebrany przez Wykonawcę bez zastrzeżeń i uwag, dokumentację powykonawczą w wersji papierowej w 2 kompletach oraz jednego w wersji elektro</w:t>
      </w:r>
      <w:r w:rsidR="000077A4">
        <w:rPr>
          <w:sz w:val="22"/>
          <w:szCs w:val="22"/>
          <w:lang w:eastAsia="ar-SA"/>
        </w:rPr>
        <w:t>nicznej obejmującej</w:t>
      </w:r>
      <w:r w:rsidRPr="00E718DA">
        <w:rPr>
          <w:sz w:val="22"/>
          <w:szCs w:val="22"/>
          <w:lang w:eastAsia="ar-SA"/>
        </w:rPr>
        <w:t>: oświadczenie kierownika budowy zgodnie z wymaganiami prawa budowlanego, kosztorysem powykonawczym, wraz ze zmianami powykonawczymi, jeżeli takie nastąpiły, szkice powykonawcze, świadectwa jakości, certyfikaty, świadectwa wykonanych prób, na użyte do budowy materiały oraz zabudowane urządzenia. W celu uniknięcia wątpliwości Strony oświadczają, że kosztorys powykonawczy nie służy do rozliczenia robót, poza przypadkiem odstąpienia od umowy w całości lub w części W razie wątpliwości Strony zastrzegają, że odbioru robót zanikowych i ulegających zakryciu wymagany jest wpis Wykonawcy oraz przedstawiciela Zamawiającego do dziennika budowy.</w:t>
      </w:r>
    </w:p>
    <w:p w14:paraId="5439537D" w14:textId="77777777"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W terminie 7 dni od dnia zgłoszenia przez Wykonawcę gotowości do odbioru danego etapu przedmiotu umowy wraz z kompletną dokumentacją odbiorową, o której mowa w ust. 2 powyżej, Zamawiający zobowiązany jest do rozpoczęcia czynności odbioru. Czynności odbioru danego etapu przedmiotu umowy zostaną zakończone w terminie 14 dni od dnia rozpoczęcia czynności odbioru. W razie wątpliwości zastrzega się, że Wykonawca zobowiązany jest do współdziałania z Zamawiającym na etapie czynności odbioru danego etapu przedmiotu umowy.</w:t>
      </w:r>
    </w:p>
    <w:p w14:paraId="3644BEF3" w14:textId="0E5B7B3B"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W terminie 21 dni od zgłoszenia przez Wykonawcę gotowości do odbioru danego etapu przedmiotu umowy Zamawiający zobowiązany jest do potwierdzenia przyjęcia Protok</w:t>
      </w:r>
      <w:r w:rsidR="005C51EC">
        <w:rPr>
          <w:sz w:val="22"/>
          <w:szCs w:val="22"/>
          <w:lang w:eastAsia="ar-SA"/>
        </w:rPr>
        <w:t>ołu Odbioru Częściowego lub – w </w:t>
      </w:r>
      <w:r w:rsidRPr="00E718DA">
        <w:rPr>
          <w:sz w:val="22"/>
          <w:szCs w:val="22"/>
          <w:lang w:eastAsia="ar-SA"/>
        </w:rPr>
        <w:t>przypadku, gdy Protokoły Odbioru Częściowego zawiera opis czynności, które nie zostały zrealizowane lub zostały zrealizowane w sposób nienależyty, w tym jeżeli w toku czynności odbiorowych zostanie stwierdzone, że przedmiot umowy nie osiągnął gotowości do odbioru z powodu niezakończenia robót lub jego wadliwego wykonania – odmowy przyjęcia Protokołu i zgłoszenia zastrzeżeń.</w:t>
      </w:r>
    </w:p>
    <w:p w14:paraId="065E3045" w14:textId="4EF90779"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W terminie 7 dni od dnia zgłoszenia zastrzeżeń przez Zamawiającego, Wykonawca zobowiązuje się do usunięcia zastrzeżeń, bez prawa do naliczenia z tego tytułu dodatkowego wynagrodzenia. Usunięcie zgłoszonych przez Zamawiającego zastrzeżeń zostanie potwierdzon</w:t>
      </w:r>
      <w:r w:rsidR="005C51EC">
        <w:rPr>
          <w:sz w:val="22"/>
          <w:szCs w:val="22"/>
          <w:lang w:eastAsia="ar-SA"/>
        </w:rPr>
        <w:t>e kolejnym Protokołem zgodnie z </w:t>
      </w:r>
      <w:r w:rsidRPr="00E718DA">
        <w:rPr>
          <w:sz w:val="22"/>
          <w:szCs w:val="22"/>
          <w:lang w:eastAsia="ar-SA"/>
        </w:rPr>
        <w:t>postanowieniami niniejszego paragrafu.</w:t>
      </w:r>
    </w:p>
    <w:p w14:paraId="666E7F30" w14:textId="15935382" w:rsidR="00C74689" w:rsidRPr="005B14A5"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5B14A5">
        <w:rPr>
          <w:sz w:val="22"/>
          <w:szCs w:val="22"/>
          <w:lang w:eastAsia="ar-SA"/>
        </w:rPr>
        <w:t>Przyjęcie Protokołu Odbioru Częściowego przez Zamawiającego (bez uwag) stanowi potwierdzenie wykonania danego etapu przedmiotu umowy</w:t>
      </w:r>
      <w:r w:rsidR="00140A72" w:rsidRPr="005B14A5">
        <w:rPr>
          <w:sz w:val="22"/>
          <w:szCs w:val="22"/>
          <w:lang w:eastAsia="ar-SA"/>
        </w:rPr>
        <w:t xml:space="preserve">, </w:t>
      </w:r>
      <w:r w:rsidR="00140A72" w:rsidRPr="00D562A4">
        <w:rPr>
          <w:sz w:val="22"/>
          <w:szCs w:val="22"/>
          <w:u w:val="single"/>
          <w:lang w:eastAsia="ar-SA"/>
        </w:rPr>
        <w:t>przy czym za wykonanie etapu projektowego (ul. Leśna) uznaje się uzyskanie decyzji o pozwoleniu na budowę</w:t>
      </w:r>
      <w:r w:rsidR="00140A72" w:rsidRPr="005B14A5">
        <w:rPr>
          <w:sz w:val="22"/>
          <w:szCs w:val="22"/>
          <w:lang w:eastAsia="ar-SA"/>
        </w:rPr>
        <w:t xml:space="preserve">. </w:t>
      </w:r>
      <w:bookmarkStart w:id="4" w:name="_GoBack"/>
      <w:bookmarkEnd w:id="4"/>
    </w:p>
    <w:p w14:paraId="38123027" w14:textId="55B7CD23"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Po wykonaniu całego przedmiotu umowy, w tym po odbiorze wszystkich etapów przedmiotu umowy, uzyskaniu i przekazaniu Zamawiającemu kompletnej dokumentacji, zlikwidowaniu zaplecza budowy oraz przygotowaniu przez Wykonawcę i przedłożeniu Zamawiającemu opisów do środków trwałych wytworzonych w ramach przedmiotu umowy, Wykonawca zobowiązany jest do</w:t>
      </w:r>
      <w:r w:rsidR="005C51EC">
        <w:rPr>
          <w:sz w:val="22"/>
          <w:szCs w:val="22"/>
          <w:lang w:eastAsia="ar-SA"/>
        </w:rPr>
        <w:t xml:space="preserve"> sporządzenia i </w:t>
      </w:r>
      <w:r w:rsidRPr="00E718DA">
        <w:rPr>
          <w:sz w:val="22"/>
          <w:szCs w:val="22"/>
          <w:lang w:eastAsia="ar-SA"/>
        </w:rPr>
        <w:t>przedłożenia Zamawiającemu protokołu odbioru końcowego, zwanego dalej Protokołem Odbioru Końcowego. Zamawiający jest uprawniony do przeprowadzenia ocen</w:t>
      </w:r>
      <w:r w:rsidR="005C51EC">
        <w:rPr>
          <w:sz w:val="22"/>
          <w:szCs w:val="22"/>
          <w:lang w:eastAsia="ar-SA"/>
        </w:rPr>
        <w:t>y Protokołu Odbioru Końcowego i </w:t>
      </w:r>
      <w:r w:rsidRPr="00E718DA">
        <w:rPr>
          <w:sz w:val="22"/>
          <w:szCs w:val="22"/>
          <w:lang w:eastAsia="ar-SA"/>
        </w:rPr>
        <w:t>zgłoszenia zastrzeżeń, a Wykonawca do ich usunięcia, na zasadach określonych w ust. 3 – 6.</w:t>
      </w:r>
    </w:p>
    <w:p w14:paraId="2CCE083C" w14:textId="77777777"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Przyjęcie Protokołów Odbioru przez Zamawiającego nie zwalnia Wykonawcy z roszczeń z tytułu rękojmi za wady w rozumieniu ustawy z dnia 23.04.1964r. – Kodeks Cywilny oraz gwarancji.</w:t>
      </w:r>
    </w:p>
    <w:p w14:paraId="771EA4E2" w14:textId="77777777"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lang w:eastAsia="ar-SA"/>
        </w:rPr>
        <w:t>Zamawiający może podjąć decyzję o przerwaniu czynności odbiorowych, jeżeli w czasie tych czynności ujawnione zostaną wady, które uniemożliwiają użytkowanie przedmiotu umowy zgodnie z przeznaczeniem – aż do czasu usunięcia tych wad przez Wykonawcę.</w:t>
      </w:r>
    </w:p>
    <w:p w14:paraId="6DA8700E" w14:textId="71AC2DA0" w:rsidR="00C74689" w:rsidRPr="00E718DA" w:rsidRDefault="00C74689" w:rsidP="00E718DA">
      <w:pPr>
        <w:numPr>
          <w:ilvl w:val="0"/>
          <w:numId w:val="43"/>
        </w:numPr>
        <w:tabs>
          <w:tab w:val="left" w:pos="284"/>
          <w:tab w:val="left" w:pos="542"/>
        </w:tabs>
        <w:autoSpaceDN w:val="0"/>
        <w:spacing w:afterLines="60" w:after="144" w:line="276" w:lineRule="auto"/>
        <w:ind w:left="284" w:hanging="284"/>
        <w:contextualSpacing/>
        <w:jc w:val="both"/>
        <w:textAlignment w:val="baseline"/>
        <w:rPr>
          <w:sz w:val="22"/>
          <w:szCs w:val="22"/>
          <w:lang w:eastAsia="ar-SA"/>
        </w:rPr>
      </w:pPr>
      <w:r w:rsidRPr="00E718DA">
        <w:rPr>
          <w:sz w:val="22"/>
          <w:szCs w:val="22"/>
          <w:u w:color="000000"/>
        </w:rPr>
        <w:t xml:space="preserve">Zamawiający zastrzega możliwość zmiany wzoru Protokołu Odbioru Częściowego oraz wzoru Protokołu Odbioru Końcowego. Zmiana, o której mowa w zdaniu poprzednim, </w:t>
      </w:r>
      <w:r w:rsidRPr="00E718DA">
        <w:rPr>
          <w:sz w:val="22"/>
          <w:szCs w:val="22"/>
          <w:u w:color="000000"/>
          <w:lang w:eastAsia="en-US"/>
        </w:rPr>
        <w:t xml:space="preserve">nie </w:t>
      </w:r>
      <w:r w:rsidR="005C51EC">
        <w:rPr>
          <w:sz w:val="22"/>
          <w:szCs w:val="22"/>
          <w:u w:color="000000"/>
          <w:lang w:eastAsia="en-US"/>
        </w:rPr>
        <w:t>stanowi istotnej zmiany umowy i </w:t>
      </w:r>
      <w:r w:rsidRPr="00E718DA">
        <w:rPr>
          <w:sz w:val="22"/>
          <w:szCs w:val="22"/>
          <w:u w:color="000000"/>
          <w:lang w:eastAsia="en-US"/>
        </w:rPr>
        <w:t>nie wymaga zmiany niniejszej umowy w formie aneksu. W sytuacji, o której mowa w zdaniu poprzednim, zmiana wzoru Protokołu Odbioru wchodzi w życie z dniem przekazania zaktualizowanego wzoru Protokołu Wykonawcy przez Zamawiającego.</w:t>
      </w:r>
    </w:p>
    <w:p w14:paraId="71DFAFF6" w14:textId="77777777" w:rsidR="00C74689" w:rsidRPr="00E718DA" w:rsidRDefault="00C74689" w:rsidP="00E718DA">
      <w:pPr>
        <w:tabs>
          <w:tab w:val="left" w:pos="284"/>
          <w:tab w:val="left" w:pos="542"/>
        </w:tabs>
        <w:autoSpaceDN w:val="0"/>
        <w:spacing w:afterLines="60" w:after="144" w:line="276" w:lineRule="auto"/>
        <w:contextualSpacing/>
        <w:jc w:val="both"/>
        <w:textAlignment w:val="baseline"/>
        <w:rPr>
          <w:sz w:val="22"/>
          <w:szCs w:val="22"/>
          <w:lang w:eastAsia="ar-SA"/>
        </w:rPr>
      </w:pPr>
    </w:p>
    <w:p w14:paraId="2D6E5958" w14:textId="0ABCE24D"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xml:space="preserve">§ </w:t>
      </w:r>
      <w:r w:rsidR="000077A4">
        <w:rPr>
          <w:b/>
          <w:bCs/>
          <w:sz w:val="22"/>
          <w:szCs w:val="22"/>
          <w:lang w:eastAsia="en-GB"/>
        </w:rPr>
        <w:t>7</w:t>
      </w:r>
    </w:p>
    <w:p w14:paraId="7D664AE0" w14:textId="19F3A7BE"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Wynagrodzenie</w:t>
      </w:r>
    </w:p>
    <w:p w14:paraId="26A23B49" w14:textId="46DF398D" w:rsidR="0059029E" w:rsidRPr="00E718DA" w:rsidRDefault="008D02B1" w:rsidP="00E718DA">
      <w:pPr>
        <w:spacing w:afterLines="60" w:after="144" w:line="276" w:lineRule="auto"/>
        <w:contextualSpacing/>
        <w:jc w:val="both"/>
        <w:rPr>
          <w:sz w:val="22"/>
          <w:szCs w:val="22"/>
        </w:rPr>
      </w:pPr>
      <w:r w:rsidRPr="00E718DA">
        <w:rPr>
          <w:sz w:val="22"/>
          <w:szCs w:val="22"/>
        </w:rPr>
        <w:t xml:space="preserve">1. </w:t>
      </w:r>
      <w:r w:rsidR="0059029E" w:rsidRPr="00E718DA">
        <w:rPr>
          <w:sz w:val="22"/>
          <w:szCs w:val="22"/>
        </w:rPr>
        <w:t>W zamian za wykonanie przedmiotu zamówienia, o której mowa w § 1, Zamawiający zapłaci Wykonawcy wynagrodzenie ryczałtowe  określone na podstawie oferty w wysokości:</w:t>
      </w:r>
    </w:p>
    <w:p w14:paraId="38C91FCF" w14:textId="77777777" w:rsidR="0059029E" w:rsidRPr="00E718DA" w:rsidRDefault="0059029E" w:rsidP="00E718DA">
      <w:pPr>
        <w:spacing w:afterLines="60" w:after="144" w:line="276" w:lineRule="auto"/>
        <w:jc w:val="both"/>
        <w:rPr>
          <w:b/>
          <w:sz w:val="22"/>
          <w:szCs w:val="22"/>
        </w:rPr>
      </w:pPr>
      <w:r w:rsidRPr="00E718DA">
        <w:rPr>
          <w:b/>
          <w:sz w:val="22"/>
          <w:szCs w:val="22"/>
        </w:rPr>
        <w:t>Ogólna wartość umowy:</w:t>
      </w:r>
    </w:p>
    <w:p w14:paraId="16D61C32" w14:textId="7C9A5B54" w:rsidR="0059029E" w:rsidRPr="00E718DA" w:rsidRDefault="0059029E" w:rsidP="00E718DA">
      <w:pPr>
        <w:spacing w:afterLines="60" w:after="144" w:line="276" w:lineRule="auto"/>
        <w:contextualSpacing/>
        <w:jc w:val="both"/>
        <w:rPr>
          <w:sz w:val="22"/>
          <w:szCs w:val="22"/>
        </w:rPr>
      </w:pPr>
      <w:r w:rsidRPr="00E718DA">
        <w:rPr>
          <w:sz w:val="22"/>
          <w:szCs w:val="22"/>
        </w:rPr>
        <w:t xml:space="preserve">netto </w:t>
      </w:r>
      <w:r w:rsidRPr="00E718DA">
        <w:rPr>
          <w:sz w:val="22"/>
          <w:szCs w:val="22"/>
        </w:rPr>
        <w:tab/>
      </w:r>
      <w:r w:rsidRPr="00E718DA">
        <w:rPr>
          <w:sz w:val="22"/>
          <w:szCs w:val="22"/>
        </w:rPr>
        <w:tab/>
      </w:r>
      <w:r w:rsidRPr="00E718DA">
        <w:rPr>
          <w:sz w:val="22"/>
          <w:szCs w:val="22"/>
        </w:rPr>
        <w:tab/>
      </w:r>
      <w:r w:rsidRPr="00E718DA">
        <w:rPr>
          <w:sz w:val="22"/>
          <w:szCs w:val="22"/>
        </w:rPr>
        <w:tab/>
      </w:r>
      <w:r w:rsidRPr="00E718DA">
        <w:rPr>
          <w:sz w:val="22"/>
          <w:szCs w:val="22"/>
        </w:rPr>
        <w:tab/>
        <w:t xml:space="preserve">……………………………  zł </w:t>
      </w:r>
    </w:p>
    <w:p w14:paraId="2F047565" w14:textId="48AE8E0A" w:rsidR="0059029E" w:rsidRPr="00E718DA" w:rsidRDefault="0059029E" w:rsidP="00E718DA">
      <w:pPr>
        <w:spacing w:afterLines="60" w:after="144" w:line="276" w:lineRule="auto"/>
        <w:contextualSpacing/>
        <w:jc w:val="both"/>
        <w:rPr>
          <w:sz w:val="22"/>
          <w:szCs w:val="22"/>
        </w:rPr>
      </w:pPr>
      <w:r w:rsidRPr="00E718DA">
        <w:rPr>
          <w:sz w:val="22"/>
          <w:szCs w:val="22"/>
        </w:rPr>
        <w:t xml:space="preserve">podatek   VAT ……% , wartość podatku VAT </w:t>
      </w:r>
      <w:r w:rsidRPr="00E718DA">
        <w:rPr>
          <w:sz w:val="22"/>
          <w:szCs w:val="22"/>
        </w:rPr>
        <w:tab/>
      </w:r>
      <w:r w:rsidRPr="00E718DA">
        <w:rPr>
          <w:sz w:val="22"/>
          <w:szCs w:val="22"/>
        </w:rPr>
        <w:tab/>
        <w:t>……………………………  zł</w:t>
      </w:r>
    </w:p>
    <w:p w14:paraId="59186541" w14:textId="635ED955" w:rsidR="0059029E" w:rsidRPr="00E718DA" w:rsidRDefault="0059029E" w:rsidP="00E718DA">
      <w:pPr>
        <w:spacing w:afterLines="60" w:after="144" w:line="276" w:lineRule="auto"/>
        <w:contextualSpacing/>
        <w:jc w:val="both"/>
        <w:rPr>
          <w:sz w:val="22"/>
          <w:szCs w:val="22"/>
        </w:rPr>
      </w:pPr>
      <w:r w:rsidRPr="00E718DA">
        <w:rPr>
          <w:sz w:val="22"/>
          <w:szCs w:val="22"/>
        </w:rPr>
        <w:t xml:space="preserve">brutto </w:t>
      </w:r>
      <w:r w:rsidRPr="00E718DA">
        <w:rPr>
          <w:sz w:val="22"/>
          <w:szCs w:val="22"/>
        </w:rPr>
        <w:tab/>
      </w:r>
      <w:r w:rsidRPr="00E718DA">
        <w:rPr>
          <w:sz w:val="22"/>
          <w:szCs w:val="22"/>
        </w:rPr>
        <w:tab/>
      </w:r>
      <w:r w:rsidRPr="00E718DA">
        <w:rPr>
          <w:sz w:val="22"/>
          <w:szCs w:val="22"/>
        </w:rPr>
        <w:tab/>
      </w:r>
      <w:r w:rsidRPr="00E718DA">
        <w:rPr>
          <w:sz w:val="22"/>
          <w:szCs w:val="22"/>
        </w:rPr>
        <w:tab/>
      </w:r>
      <w:r w:rsidRPr="00E718DA">
        <w:rPr>
          <w:sz w:val="22"/>
          <w:szCs w:val="22"/>
        </w:rPr>
        <w:tab/>
        <w:t>……………………………  zł</w:t>
      </w:r>
    </w:p>
    <w:p w14:paraId="17F145FC" w14:textId="50ABC06D" w:rsidR="0059029E" w:rsidRPr="00E718DA" w:rsidRDefault="0059029E" w:rsidP="00E718DA">
      <w:pPr>
        <w:spacing w:afterLines="60" w:after="144" w:line="276" w:lineRule="auto"/>
        <w:contextualSpacing/>
        <w:jc w:val="both"/>
        <w:rPr>
          <w:sz w:val="22"/>
          <w:szCs w:val="22"/>
        </w:rPr>
      </w:pPr>
      <w:r w:rsidRPr="00E718DA">
        <w:rPr>
          <w:sz w:val="22"/>
          <w:szCs w:val="22"/>
        </w:rPr>
        <w:t>słownie :  …………………………………………………………………………………  złotych</w:t>
      </w:r>
      <w:r w:rsidR="008D02B1" w:rsidRPr="00E718DA">
        <w:rPr>
          <w:sz w:val="22"/>
          <w:szCs w:val="22"/>
        </w:rPr>
        <w:t>.</w:t>
      </w:r>
    </w:p>
    <w:p w14:paraId="1E168015" w14:textId="178DE81C"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Zapłata wynagrodzenia za wykonanie przedmiotu zamówienia nastąpi zgodnie z harmonogramem będącym za</w:t>
      </w:r>
      <w:r w:rsidR="008D02B1" w:rsidRPr="00E718DA">
        <w:rPr>
          <w:rFonts w:ascii="Times New Roman" w:hAnsi="Times New Roman"/>
          <w:szCs w:val="22"/>
        </w:rPr>
        <w:t xml:space="preserve">łącznikiem </w:t>
      </w:r>
      <w:r w:rsidRPr="00E718DA">
        <w:rPr>
          <w:rFonts w:ascii="Times New Roman" w:hAnsi="Times New Roman"/>
          <w:szCs w:val="22"/>
        </w:rPr>
        <w:t>do umowy, z zastrzeżeniem następujących warunków:</w:t>
      </w:r>
    </w:p>
    <w:p w14:paraId="603C6D8F" w14:textId="77777777" w:rsidR="0059029E" w:rsidRPr="00E718DA" w:rsidRDefault="0059029E" w:rsidP="00E718DA">
      <w:pPr>
        <w:pStyle w:val="Akapitzlist"/>
        <w:numPr>
          <w:ilvl w:val="1"/>
          <w:numId w:val="46"/>
        </w:numPr>
        <w:spacing w:afterLines="60" w:after="144"/>
        <w:ind w:left="709"/>
        <w:contextualSpacing/>
        <w:jc w:val="both"/>
        <w:rPr>
          <w:rFonts w:ascii="Times New Roman" w:hAnsi="Times New Roman"/>
          <w:i/>
          <w:szCs w:val="22"/>
        </w:rPr>
      </w:pPr>
      <w:r w:rsidRPr="00E718DA">
        <w:rPr>
          <w:rFonts w:ascii="Times New Roman" w:hAnsi="Times New Roman"/>
          <w:i/>
          <w:szCs w:val="22"/>
        </w:rPr>
        <w:t xml:space="preserve">Przebudowa drogi gminnej nr 119808D ul. Leśnej w Lądku-Zdroju w formule zaprojektuj i wybuduj </w:t>
      </w:r>
    </w:p>
    <w:p w14:paraId="0943EF2E" w14:textId="77777777" w:rsidR="0059029E" w:rsidRPr="00E718DA" w:rsidRDefault="0059029E" w:rsidP="00E718DA">
      <w:pPr>
        <w:pStyle w:val="Akapitzlist"/>
        <w:numPr>
          <w:ilvl w:val="1"/>
          <w:numId w:val="54"/>
        </w:numPr>
        <w:spacing w:afterLines="60" w:after="144"/>
        <w:contextualSpacing/>
        <w:jc w:val="both"/>
        <w:rPr>
          <w:rFonts w:ascii="Times New Roman" w:hAnsi="Times New Roman"/>
          <w:szCs w:val="22"/>
        </w:rPr>
      </w:pPr>
      <w:r w:rsidRPr="00E718DA">
        <w:rPr>
          <w:rFonts w:ascii="Times New Roman" w:hAnsi="Times New Roman"/>
          <w:szCs w:val="22"/>
        </w:rPr>
        <w:t>transza I (za projekt budowlany) w wysokości …………… zł brutto</w:t>
      </w:r>
    </w:p>
    <w:p w14:paraId="0E3B5E3A" w14:textId="77777777" w:rsidR="0059029E" w:rsidRPr="00E718DA" w:rsidRDefault="0059029E" w:rsidP="00E718DA">
      <w:pPr>
        <w:pStyle w:val="Akapitzlist"/>
        <w:numPr>
          <w:ilvl w:val="1"/>
          <w:numId w:val="54"/>
        </w:numPr>
        <w:spacing w:afterLines="60" w:after="144"/>
        <w:contextualSpacing/>
        <w:jc w:val="both"/>
        <w:rPr>
          <w:rFonts w:ascii="Times New Roman" w:hAnsi="Times New Roman"/>
          <w:szCs w:val="22"/>
        </w:rPr>
      </w:pPr>
      <w:r w:rsidRPr="00E718DA">
        <w:rPr>
          <w:rFonts w:ascii="Times New Roman" w:hAnsi="Times New Roman"/>
          <w:szCs w:val="22"/>
        </w:rPr>
        <w:t>transza II (za roboty instalacyjne – sieć wod-kan, sieć kanalizacji deszczowej) w wysokości ………. zł brutto</w:t>
      </w:r>
    </w:p>
    <w:p w14:paraId="169A987C" w14:textId="77777777" w:rsidR="0059029E" w:rsidRPr="00E718DA" w:rsidRDefault="0059029E" w:rsidP="00E718DA">
      <w:pPr>
        <w:pStyle w:val="Akapitzlist"/>
        <w:numPr>
          <w:ilvl w:val="1"/>
          <w:numId w:val="54"/>
        </w:numPr>
        <w:spacing w:afterLines="60" w:after="144"/>
        <w:contextualSpacing/>
        <w:jc w:val="both"/>
        <w:rPr>
          <w:rFonts w:ascii="Times New Roman" w:hAnsi="Times New Roman"/>
          <w:i/>
          <w:szCs w:val="22"/>
        </w:rPr>
      </w:pPr>
      <w:r w:rsidRPr="00E718DA">
        <w:rPr>
          <w:rFonts w:ascii="Times New Roman" w:hAnsi="Times New Roman"/>
          <w:szCs w:val="22"/>
        </w:rPr>
        <w:t>transza III (za roboty budowlane drogowe) – w wysokości ………… zł brutto</w:t>
      </w:r>
    </w:p>
    <w:p w14:paraId="43D8967A" w14:textId="77777777" w:rsidR="0059029E" w:rsidRPr="00E718DA" w:rsidRDefault="0059029E" w:rsidP="00E718DA">
      <w:pPr>
        <w:pStyle w:val="Akapitzlist"/>
        <w:numPr>
          <w:ilvl w:val="1"/>
          <w:numId w:val="46"/>
        </w:numPr>
        <w:spacing w:afterLines="60" w:after="144"/>
        <w:ind w:left="709"/>
        <w:contextualSpacing/>
        <w:jc w:val="both"/>
        <w:rPr>
          <w:rFonts w:ascii="Times New Roman" w:hAnsi="Times New Roman"/>
          <w:i/>
          <w:szCs w:val="22"/>
        </w:rPr>
      </w:pPr>
      <w:r w:rsidRPr="00E718DA">
        <w:rPr>
          <w:rFonts w:ascii="Times New Roman" w:hAnsi="Times New Roman"/>
          <w:i/>
          <w:szCs w:val="22"/>
        </w:rPr>
        <w:t xml:space="preserve">Przebudowa drogi gminnej nr 119805D ul. Kościelnej w Lądku-Zdroju </w:t>
      </w:r>
    </w:p>
    <w:p w14:paraId="6711A075" w14:textId="18D31418" w:rsidR="0059029E" w:rsidRPr="00E718DA" w:rsidRDefault="0059029E" w:rsidP="00E718DA">
      <w:pPr>
        <w:pStyle w:val="Akapitzlist"/>
        <w:numPr>
          <w:ilvl w:val="1"/>
          <w:numId w:val="54"/>
        </w:numPr>
        <w:spacing w:afterLines="60" w:after="144"/>
        <w:contextualSpacing/>
        <w:jc w:val="both"/>
        <w:rPr>
          <w:rFonts w:ascii="Times New Roman" w:hAnsi="Times New Roman"/>
          <w:szCs w:val="22"/>
        </w:rPr>
      </w:pPr>
      <w:r w:rsidRPr="00E718DA">
        <w:rPr>
          <w:rFonts w:ascii="Times New Roman" w:hAnsi="Times New Roman"/>
          <w:szCs w:val="22"/>
        </w:rPr>
        <w:t xml:space="preserve">transza I (za przygotowanie terenu pod budowę, roboty rozbiórkowe) </w:t>
      </w:r>
      <w:r w:rsidRPr="00E718DA">
        <w:rPr>
          <w:rFonts w:ascii="Times New Roman" w:hAnsi="Times New Roman"/>
          <w:b/>
          <w:szCs w:val="22"/>
        </w:rPr>
        <w:t>płatność w 2022r</w:t>
      </w:r>
      <w:r w:rsidR="005C51EC">
        <w:rPr>
          <w:rFonts w:ascii="Times New Roman" w:hAnsi="Times New Roman"/>
          <w:szCs w:val="22"/>
        </w:rPr>
        <w:t xml:space="preserve"> w </w:t>
      </w:r>
      <w:r w:rsidRPr="00E718DA">
        <w:rPr>
          <w:rFonts w:ascii="Times New Roman" w:hAnsi="Times New Roman"/>
          <w:szCs w:val="22"/>
        </w:rPr>
        <w:t>wysokości …………. zł brutto</w:t>
      </w:r>
    </w:p>
    <w:p w14:paraId="2A45960D" w14:textId="65F99804" w:rsidR="0059029E" w:rsidRPr="00E718DA" w:rsidRDefault="0059029E" w:rsidP="00E718DA">
      <w:pPr>
        <w:pStyle w:val="Akapitzlist"/>
        <w:numPr>
          <w:ilvl w:val="1"/>
          <w:numId w:val="54"/>
        </w:numPr>
        <w:spacing w:afterLines="60" w:after="144"/>
        <w:contextualSpacing/>
        <w:jc w:val="both"/>
        <w:rPr>
          <w:rFonts w:ascii="Times New Roman" w:hAnsi="Times New Roman"/>
          <w:szCs w:val="22"/>
        </w:rPr>
      </w:pPr>
      <w:r w:rsidRPr="00E718DA">
        <w:rPr>
          <w:rFonts w:ascii="Times New Roman" w:hAnsi="Times New Roman"/>
          <w:szCs w:val="22"/>
        </w:rPr>
        <w:t>transza II (preferowane za roboty instalacyjne – sieć wod-kan,</w:t>
      </w:r>
      <w:r w:rsidR="005C51EC">
        <w:rPr>
          <w:rFonts w:ascii="Times New Roman" w:hAnsi="Times New Roman"/>
          <w:szCs w:val="22"/>
        </w:rPr>
        <w:t xml:space="preserve"> sieć kanalizacji deszczowej) w </w:t>
      </w:r>
      <w:r w:rsidRPr="00E718DA">
        <w:rPr>
          <w:rFonts w:ascii="Times New Roman" w:hAnsi="Times New Roman"/>
          <w:szCs w:val="22"/>
        </w:rPr>
        <w:t>wysokości ………… zł brutto</w:t>
      </w:r>
    </w:p>
    <w:p w14:paraId="4A9A39A1" w14:textId="77777777" w:rsidR="0059029E" w:rsidRPr="00E718DA" w:rsidRDefault="0059029E" w:rsidP="00E718DA">
      <w:pPr>
        <w:pStyle w:val="Akapitzlist"/>
        <w:numPr>
          <w:ilvl w:val="1"/>
          <w:numId w:val="54"/>
        </w:numPr>
        <w:spacing w:afterLines="60" w:after="144"/>
        <w:contextualSpacing/>
        <w:jc w:val="both"/>
        <w:rPr>
          <w:rFonts w:ascii="Times New Roman" w:hAnsi="Times New Roman"/>
          <w:i/>
          <w:szCs w:val="22"/>
        </w:rPr>
      </w:pPr>
      <w:r w:rsidRPr="00E718DA">
        <w:rPr>
          <w:rFonts w:ascii="Times New Roman" w:hAnsi="Times New Roman"/>
          <w:szCs w:val="22"/>
        </w:rPr>
        <w:t>transza III (za roboty budowlane drogowe) w wysokości ………… zł brutto</w:t>
      </w:r>
    </w:p>
    <w:p w14:paraId="19A1A537" w14:textId="77777777" w:rsidR="0059029E" w:rsidRPr="00E718DA" w:rsidRDefault="0059029E" w:rsidP="00E718DA">
      <w:pPr>
        <w:pStyle w:val="Akapitzlist"/>
        <w:numPr>
          <w:ilvl w:val="1"/>
          <w:numId w:val="46"/>
        </w:numPr>
        <w:spacing w:afterLines="60" w:after="144"/>
        <w:ind w:left="709"/>
        <w:contextualSpacing/>
        <w:jc w:val="both"/>
        <w:rPr>
          <w:rFonts w:ascii="Times New Roman" w:hAnsi="Times New Roman"/>
          <w:b/>
          <w:szCs w:val="22"/>
        </w:rPr>
      </w:pPr>
      <w:r w:rsidRPr="00E718DA">
        <w:rPr>
          <w:rFonts w:ascii="Times New Roman" w:hAnsi="Times New Roman"/>
          <w:i/>
          <w:szCs w:val="22"/>
        </w:rPr>
        <w:t>Przebudowa drogi gminnej nr 119863D ul. Zdrojowej w Lądku-Zdroju</w:t>
      </w:r>
    </w:p>
    <w:p w14:paraId="694BECA5" w14:textId="77777777" w:rsidR="0059029E" w:rsidRPr="00E718DA" w:rsidRDefault="0059029E" w:rsidP="00E718DA">
      <w:pPr>
        <w:pStyle w:val="Akapitzlist"/>
        <w:numPr>
          <w:ilvl w:val="1"/>
          <w:numId w:val="54"/>
        </w:numPr>
        <w:spacing w:afterLines="60" w:after="144"/>
        <w:contextualSpacing/>
        <w:jc w:val="both"/>
        <w:rPr>
          <w:rFonts w:ascii="Times New Roman" w:hAnsi="Times New Roman"/>
          <w:szCs w:val="22"/>
        </w:rPr>
      </w:pPr>
      <w:r w:rsidRPr="00E718DA">
        <w:rPr>
          <w:rFonts w:ascii="Times New Roman" w:hAnsi="Times New Roman"/>
          <w:szCs w:val="22"/>
        </w:rPr>
        <w:t>transza I (za przygotowanie terenu pod budowę, roboty rozbiórkowe) w wysokości ………… zł brutto</w:t>
      </w:r>
    </w:p>
    <w:p w14:paraId="20C26297" w14:textId="77777777" w:rsidR="0059029E" w:rsidRPr="00E718DA" w:rsidRDefault="0059029E" w:rsidP="00E718DA">
      <w:pPr>
        <w:pStyle w:val="Akapitzlist"/>
        <w:numPr>
          <w:ilvl w:val="1"/>
          <w:numId w:val="54"/>
        </w:numPr>
        <w:spacing w:afterLines="60" w:after="144"/>
        <w:contextualSpacing/>
        <w:jc w:val="both"/>
        <w:rPr>
          <w:rFonts w:ascii="Times New Roman" w:hAnsi="Times New Roman"/>
          <w:szCs w:val="22"/>
        </w:rPr>
      </w:pPr>
      <w:r w:rsidRPr="00E718DA">
        <w:rPr>
          <w:rFonts w:ascii="Times New Roman" w:hAnsi="Times New Roman"/>
          <w:szCs w:val="22"/>
        </w:rPr>
        <w:t>transza II (za roboty budowlane drogowe) w wysokości ………… zł brutto</w:t>
      </w:r>
    </w:p>
    <w:p w14:paraId="5C4CFCDE" w14:textId="77777777"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14:paraId="108DAB77" w14:textId="59C7F4C1"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Strony ustalają, że zapłata wynagrodzenia, o którym mowa w ust. 1, nastąpi na podstawie faktur</w:t>
      </w:r>
      <w:r w:rsidR="008D02B1" w:rsidRPr="00E718DA">
        <w:rPr>
          <w:rFonts w:ascii="Times New Roman" w:hAnsi="Times New Roman"/>
          <w:szCs w:val="22"/>
        </w:rPr>
        <w:t xml:space="preserve"> </w:t>
      </w:r>
      <w:r w:rsidRPr="00E718DA">
        <w:rPr>
          <w:rFonts w:ascii="Times New Roman" w:hAnsi="Times New Roman"/>
          <w:szCs w:val="22"/>
        </w:rPr>
        <w:t>wystawi</w:t>
      </w:r>
      <w:r w:rsidR="008D02B1" w:rsidRPr="00E718DA">
        <w:rPr>
          <w:rFonts w:ascii="Times New Roman" w:hAnsi="Times New Roman"/>
          <w:szCs w:val="22"/>
        </w:rPr>
        <w:t>anych</w:t>
      </w:r>
      <w:r w:rsidRPr="00E718DA">
        <w:rPr>
          <w:rFonts w:ascii="Times New Roman" w:hAnsi="Times New Roman"/>
          <w:szCs w:val="22"/>
        </w:rPr>
        <w:t xml:space="preserve"> przez Wykonawcę, po protokolarnym przekazaniu Zamawiającemu dokumentacji sporządzonej w danym etapie, w terminie do 30 dni od dnia otrzymania faktury na </w:t>
      </w:r>
      <w:r w:rsidRPr="00E718DA">
        <w:rPr>
          <w:rFonts w:ascii="Times New Roman" w:hAnsi="Times New Roman"/>
          <w:b/>
          <w:szCs w:val="22"/>
        </w:rPr>
        <w:t>rachunek bankowy nr: …………………………………………………</w:t>
      </w:r>
      <w:r w:rsidRPr="00E718DA">
        <w:rPr>
          <w:rFonts w:ascii="Times New Roman" w:hAnsi="Times New Roman"/>
          <w:szCs w:val="22"/>
        </w:rPr>
        <w:t>,. W przypadku stwierdzenia wad dokumentacji zamawiający wstrzyma się z zapłatą wynagrodzenia do czasu usunięcia wad przez Wykonawcę.</w:t>
      </w:r>
    </w:p>
    <w:p w14:paraId="25F7AD67" w14:textId="77777777"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Za dzień zapłaty uważany będzie dzień obciążenia rachunku Zamawiającego.</w:t>
      </w:r>
    </w:p>
    <w:p w14:paraId="29C41299" w14:textId="77777777" w:rsidR="0059029E" w:rsidRPr="00E718DA" w:rsidRDefault="0059029E" w:rsidP="00E718DA">
      <w:pPr>
        <w:pStyle w:val="Akapitzlist"/>
        <w:numPr>
          <w:ilvl w:val="0"/>
          <w:numId w:val="46"/>
        </w:numPr>
        <w:spacing w:afterLines="60" w:after="144"/>
        <w:ind w:left="284" w:hanging="295"/>
        <w:contextualSpacing/>
        <w:jc w:val="both"/>
        <w:rPr>
          <w:rFonts w:ascii="Times New Roman" w:hAnsi="Times New Roman"/>
          <w:szCs w:val="22"/>
        </w:rPr>
      </w:pPr>
      <w:r w:rsidRPr="00E718DA">
        <w:rPr>
          <w:rFonts w:ascii="Times New Roman" w:hAnsi="Times New Roman"/>
          <w:szCs w:val="22"/>
        </w:rPr>
        <w:t>Wprowadza</w:t>
      </w:r>
      <w:r w:rsidRPr="00E718DA">
        <w:rPr>
          <w:rFonts w:ascii="Times New Roman" w:hAnsi="Times New Roman"/>
          <w:iCs/>
          <w:szCs w:val="22"/>
        </w:rPr>
        <w:t xml:space="preserve"> się następujące zasady dotyczące płatności wynagrodzenia należnego dla Wykonawcy z tytułu realizacji umowy z zastosowaniem </w:t>
      </w:r>
      <w:r w:rsidRPr="00E718DA">
        <w:rPr>
          <w:rFonts w:ascii="Times New Roman" w:hAnsi="Times New Roman"/>
          <w:b/>
          <w:iCs/>
          <w:szCs w:val="22"/>
        </w:rPr>
        <w:t>mechanizmu podzielonej płatności</w:t>
      </w:r>
      <w:r w:rsidRPr="00E718DA">
        <w:rPr>
          <w:rFonts w:ascii="Times New Roman" w:hAnsi="Times New Roman"/>
          <w:iCs/>
          <w:szCs w:val="22"/>
        </w:rPr>
        <w:t xml:space="preserve">: </w:t>
      </w:r>
    </w:p>
    <w:p w14:paraId="620A4AAD" w14:textId="77777777" w:rsidR="0059029E" w:rsidRPr="00E718DA" w:rsidRDefault="0059029E" w:rsidP="00E718DA">
      <w:pPr>
        <w:spacing w:afterLines="60" w:after="144" w:line="276" w:lineRule="auto"/>
        <w:ind w:left="284"/>
        <w:contextualSpacing/>
        <w:jc w:val="both"/>
        <w:rPr>
          <w:sz w:val="22"/>
          <w:szCs w:val="22"/>
        </w:rPr>
      </w:pPr>
      <w:r w:rsidRPr="00E718DA">
        <w:rPr>
          <w:iCs/>
          <w:sz w:val="22"/>
          <w:szCs w:val="22"/>
        </w:rPr>
        <w:t xml:space="preserve">1) Zamawiający zastrzega sobie prawo rozliczenia płatności wynikających z umowy z zastosowaniem mechanizmu podzielonej płatności, przewidzianego w przepisach ustawy o podatku od towarów i usług. </w:t>
      </w:r>
    </w:p>
    <w:p w14:paraId="3FDFB98C" w14:textId="77777777" w:rsidR="0059029E" w:rsidRPr="00E718DA" w:rsidRDefault="0059029E" w:rsidP="00E718DA">
      <w:pPr>
        <w:spacing w:afterLines="60" w:after="144" w:line="276" w:lineRule="auto"/>
        <w:ind w:left="284"/>
        <w:contextualSpacing/>
        <w:jc w:val="both"/>
        <w:rPr>
          <w:sz w:val="22"/>
          <w:szCs w:val="22"/>
        </w:rPr>
      </w:pPr>
      <w:r w:rsidRPr="00E718DA">
        <w:rPr>
          <w:iCs/>
          <w:sz w:val="22"/>
          <w:szCs w:val="22"/>
        </w:rPr>
        <w:t xml:space="preserve">2) Wykonawca oświadcza, ze rachunek bankowy wskazany w Umowie: </w:t>
      </w:r>
    </w:p>
    <w:p w14:paraId="04DDFC84" w14:textId="4FC4FD87" w:rsidR="0059029E" w:rsidRPr="00E718DA" w:rsidRDefault="0059029E" w:rsidP="00E718DA">
      <w:pPr>
        <w:spacing w:afterLines="60" w:after="144" w:line="276" w:lineRule="auto"/>
        <w:ind w:left="708"/>
        <w:contextualSpacing/>
        <w:jc w:val="both"/>
        <w:rPr>
          <w:sz w:val="22"/>
          <w:szCs w:val="22"/>
        </w:rPr>
      </w:pPr>
      <w:r w:rsidRPr="00E718DA">
        <w:rPr>
          <w:iCs/>
          <w:sz w:val="22"/>
          <w:szCs w:val="22"/>
        </w:rPr>
        <w:t>a) jest rachunkiem umożliwiającym płatność z zastosowaniem mechan</w:t>
      </w:r>
      <w:r w:rsidR="005C51EC">
        <w:rPr>
          <w:iCs/>
          <w:sz w:val="22"/>
          <w:szCs w:val="22"/>
        </w:rPr>
        <w:t>izmu podzielonej płatności, o </w:t>
      </w:r>
      <w:r w:rsidRPr="00E718DA">
        <w:rPr>
          <w:iCs/>
          <w:sz w:val="22"/>
          <w:szCs w:val="22"/>
        </w:rPr>
        <w:t xml:space="preserve">którym mowa powyżej, </w:t>
      </w:r>
    </w:p>
    <w:p w14:paraId="532D0076" w14:textId="77777777" w:rsidR="0059029E" w:rsidRPr="00E718DA" w:rsidRDefault="0059029E" w:rsidP="00E718DA">
      <w:pPr>
        <w:spacing w:afterLines="60" w:after="144" w:line="276" w:lineRule="auto"/>
        <w:ind w:left="708"/>
        <w:contextualSpacing/>
        <w:jc w:val="both"/>
        <w:rPr>
          <w:sz w:val="22"/>
          <w:szCs w:val="22"/>
        </w:rPr>
      </w:pPr>
      <w:r w:rsidRPr="00E718DA">
        <w:rPr>
          <w:iCs/>
          <w:sz w:val="22"/>
          <w:szCs w:val="22"/>
        </w:rPr>
        <w:t xml:space="preserve">b) znajduje się w wykazie podmiotów prowadzonym od 1 września 2019 r. przez Szefa Krajowej Administracji Skarbowej, o którym mowa w ustawie o podatku o towarów i usług. </w:t>
      </w:r>
    </w:p>
    <w:p w14:paraId="55AB7EBB" w14:textId="51CB42B4" w:rsidR="0059029E" w:rsidRPr="00E718DA" w:rsidRDefault="0059029E" w:rsidP="00E718DA">
      <w:pPr>
        <w:spacing w:afterLines="60" w:after="144" w:line="276" w:lineRule="auto"/>
        <w:ind w:left="284"/>
        <w:contextualSpacing/>
        <w:jc w:val="both"/>
        <w:rPr>
          <w:b/>
          <w:bCs/>
          <w:sz w:val="22"/>
          <w:szCs w:val="22"/>
          <w:lang w:eastAsia="en-GB"/>
        </w:rPr>
      </w:pPr>
      <w:r w:rsidRPr="00E718DA">
        <w:rPr>
          <w:iCs/>
          <w:sz w:val="22"/>
          <w:szCs w:val="22"/>
        </w:rPr>
        <w:t>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w:t>
      </w:r>
      <w:r w:rsidR="00E034CE" w:rsidRPr="00E718DA">
        <w:rPr>
          <w:iCs/>
          <w:sz w:val="22"/>
          <w:szCs w:val="22"/>
        </w:rPr>
        <w:t>konania nieterminowej płatności.1</w:t>
      </w:r>
    </w:p>
    <w:p w14:paraId="69D5D15F" w14:textId="0919831C" w:rsidR="00C74689" w:rsidRPr="00E718DA" w:rsidRDefault="00C74689" w:rsidP="00E718DA">
      <w:pPr>
        <w:pStyle w:val="Akapitzlist"/>
        <w:numPr>
          <w:ilvl w:val="0"/>
          <w:numId w:val="46"/>
        </w:numPr>
        <w:spacing w:afterLines="60" w:after="144"/>
        <w:ind w:left="284" w:hanging="295"/>
        <w:contextualSpacing/>
        <w:jc w:val="both"/>
        <w:rPr>
          <w:rFonts w:ascii="Times New Roman" w:hAnsi="Times New Roman"/>
          <w:szCs w:val="22"/>
        </w:rPr>
      </w:pPr>
      <w:bookmarkStart w:id="5" w:name="_Hlk493763425"/>
      <w:r w:rsidRPr="00E718DA">
        <w:rPr>
          <w:rFonts w:ascii="Times New Roman" w:hAnsi="Times New Roman"/>
          <w:szCs w:val="22"/>
        </w:rPr>
        <w:t>Strony zgodnie ustalają, iż na dzień zawarcia niniejszej umowy udz</w:t>
      </w:r>
      <w:r w:rsidR="005C51EC">
        <w:rPr>
          <w:rFonts w:ascii="Times New Roman" w:hAnsi="Times New Roman"/>
          <w:szCs w:val="22"/>
        </w:rPr>
        <w:t>iał procentowy wynagrodzenia, o </w:t>
      </w:r>
      <w:r w:rsidRPr="00E718DA">
        <w:rPr>
          <w:rFonts w:ascii="Times New Roman" w:hAnsi="Times New Roman"/>
          <w:szCs w:val="22"/>
        </w:rPr>
        <w:t>których mowa w ust. 2, zafakturowanego przez Wykonawcę w poszczególnych latach kalendarzowych wynosi odpowiednio:</w:t>
      </w:r>
    </w:p>
    <w:p w14:paraId="4ACE27D7" w14:textId="62E3527E" w:rsidR="00C74689" w:rsidRPr="00E718DA" w:rsidRDefault="00C74689" w:rsidP="00E718DA">
      <w:pPr>
        <w:numPr>
          <w:ilvl w:val="0"/>
          <w:numId w:val="45"/>
        </w:numPr>
        <w:autoSpaceDE w:val="0"/>
        <w:autoSpaceDN w:val="0"/>
        <w:adjustRightInd w:val="0"/>
        <w:spacing w:afterLines="60" w:after="144" w:line="276" w:lineRule="auto"/>
        <w:contextualSpacing/>
        <w:jc w:val="both"/>
        <w:rPr>
          <w:sz w:val="22"/>
          <w:szCs w:val="22"/>
        </w:rPr>
      </w:pPr>
      <w:r w:rsidRPr="00E718DA">
        <w:rPr>
          <w:sz w:val="22"/>
          <w:szCs w:val="22"/>
        </w:rPr>
        <w:t xml:space="preserve">w roku </w:t>
      </w:r>
      <w:r w:rsidRPr="00E718DA">
        <w:rPr>
          <w:sz w:val="22"/>
          <w:szCs w:val="22"/>
          <w:lang w:eastAsia="en-GB"/>
        </w:rPr>
        <w:t>202</w:t>
      </w:r>
      <w:r w:rsidR="008D02B1" w:rsidRPr="00E718DA">
        <w:rPr>
          <w:sz w:val="22"/>
          <w:szCs w:val="22"/>
          <w:lang w:eastAsia="en-GB"/>
        </w:rPr>
        <w:t>2</w:t>
      </w:r>
      <w:r w:rsidR="000077A4">
        <w:rPr>
          <w:sz w:val="22"/>
          <w:szCs w:val="22"/>
        </w:rPr>
        <w:t xml:space="preserve"> -</w:t>
      </w:r>
      <w:r w:rsidR="008D02B1" w:rsidRPr="00E718DA">
        <w:rPr>
          <w:rFonts w:eastAsia="CIDFont+F2"/>
          <w:sz w:val="22"/>
          <w:szCs w:val="22"/>
        </w:rPr>
        <w:t>………</w:t>
      </w:r>
      <w:r w:rsidR="000077A4">
        <w:rPr>
          <w:rFonts w:eastAsia="CIDFont+F2"/>
          <w:sz w:val="22"/>
          <w:szCs w:val="22"/>
        </w:rPr>
        <w:t>.…..</w:t>
      </w:r>
      <w:r w:rsidR="008D02B1" w:rsidRPr="00E718DA">
        <w:rPr>
          <w:rFonts w:eastAsia="CIDFont+F2"/>
          <w:sz w:val="22"/>
          <w:szCs w:val="22"/>
        </w:rPr>
        <w:t>.</w:t>
      </w:r>
      <w:r w:rsidRPr="00E718DA">
        <w:rPr>
          <w:rFonts w:eastAsia="CIDFont+F2"/>
          <w:sz w:val="22"/>
          <w:szCs w:val="22"/>
        </w:rPr>
        <w:t xml:space="preserve"> zł tj. [</w:t>
      </w:r>
      <w:r w:rsidR="008D02B1" w:rsidRPr="00E718DA">
        <w:rPr>
          <w:rFonts w:eastAsia="CIDFont+F2"/>
          <w:sz w:val="22"/>
          <w:szCs w:val="22"/>
        </w:rPr>
        <w:t>……</w:t>
      </w:r>
      <w:r w:rsidR="000077A4">
        <w:rPr>
          <w:rFonts w:eastAsia="CIDFont+F2"/>
          <w:sz w:val="22"/>
          <w:szCs w:val="22"/>
        </w:rPr>
        <w:t>...</w:t>
      </w:r>
      <w:r w:rsidR="008D02B1" w:rsidRPr="00E718DA">
        <w:rPr>
          <w:rFonts w:eastAsia="CIDFont+F2"/>
          <w:sz w:val="22"/>
          <w:szCs w:val="22"/>
        </w:rPr>
        <w:t>…..</w:t>
      </w:r>
      <w:r w:rsidRPr="00E718DA">
        <w:rPr>
          <w:rFonts w:eastAsia="CIDFont+F2"/>
          <w:sz w:val="22"/>
          <w:szCs w:val="22"/>
        </w:rPr>
        <w:t xml:space="preserve">] % </w:t>
      </w:r>
      <w:r w:rsidRPr="00E718DA">
        <w:rPr>
          <w:sz w:val="22"/>
          <w:szCs w:val="22"/>
        </w:rPr>
        <w:t>wynagrodzenia wskazanego w ust. 1,</w:t>
      </w:r>
    </w:p>
    <w:p w14:paraId="61DB4662" w14:textId="347D9F23" w:rsidR="00C74689" w:rsidRPr="00E718DA" w:rsidRDefault="00C74689" w:rsidP="00E718DA">
      <w:pPr>
        <w:numPr>
          <w:ilvl w:val="0"/>
          <w:numId w:val="45"/>
        </w:numPr>
        <w:autoSpaceDE w:val="0"/>
        <w:autoSpaceDN w:val="0"/>
        <w:adjustRightInd w:val="0"/>
        <w:spacing w:afterLines="60" w:after="144" w:line="276" w:lineRule="auto"/>
        <w:contextualSpacing/>
        <w:jc w:val="both"/>
        <w:rPr>
          <w:sz w:val="22"/>
          <w:szCs w:val="22"/>
        </w:rPr>
      </w:pPr>
      <w:r w:rsidRPr="00E718DA">
        <w:rPr>
          <w:sz w:val="22"/>
          <w:szCs w:val="22"/>
        </w:rPr>
        <w:t>w roku 202</w:t>
      </w:r>
      <w:r w:rsidR="008D02B1" w:rsidRPr="00E718DA">
        <w:rPr>
          <w:sz w:val="22"/>
          <w:szCs w:val="22"/>
        </w:rPr>
        <w:t>3</w:t>
      </w:r>
      <w:r w:rsidRPr="00E718DA">
        <w:rPr>
          <w:sz w:val="22"/>
          <w:szCs w:val="22"/>
        </w:rPr>
        <w:t xml:space="preserve"> -</w:t>
      </w:r>
      <w:r w:rsidR="008D02B1" w:rsidRPr="00E718DA">
        <w:rPr>
          <w:sz w:val="22"/>
          <w:szCs w:val="22"/>
        </w:rPr>
        <w:t>……………</w:t>
      </w:r>
      <w:r w:rsidRPr="00E718DA">
        <w:rPr>
          <w:rFonts w:eastAsia="CIDFont+F2"/>
          <w:sz w:val="22"/>
          <w:szCs w:val="22"/>
        </w:rPr>
        <w:t xml:space="preserve"> zł tj. [</w:t>
      </w:r>
      <w:r w:rsidR="008D02B1" w:rsidRPr="00E718DA">
        <w:rPr>
          <w:rFonts w:eastAsia="CIDFont+F2"/>
          <w:sz w:val="22"/>
          <w:szCs w:val="22"/>
        </w:rPr>
        <w:t>………….</w:t>
      </w:r>
      <w:r w:rsidRPr="00E718DA">
        <w:rPr>
          <w:rFonts w:eastAsia="CIDFont+F2"/>
          <w:sz w:val="22"/>
          <w:szCs w:val="22"/>
        </w:rPr>
        <w:t>] %</w:t>
      </w:r>
      <w:r w:rsidRPr="00E718DA">
        <w:rPr>
          <w:sz w:val="22"/>
          <w:szCs w:val="22"/>
        </w:rPr>
        <w:t> wynagrodzenia wskazanego w ust. 1.</w:t>
      </w:r>
    </w:p>
    <w:p w14:paraId="6DB0D8E4" w14:textId="26DCE59A" w:rsidR="00C37A1D" w:rsidRPr="00E718DA" w:rsidRDefault="00E034CE" w:rsidP="00E718DA">
      <w:pPr>
        <w:numPr>
          <w:ilvl w:val="0"/>
          <w:numId w:val="45"/>
        </w:numPr>
        <w:autoSpaceDE w:val="0"/>
        <w:autoSpaceDN w:val="0"/>
        <w:adjustRightInd w:val="0"/>
        <w:spacing w:afterLines="60" w:after="144" w:line="276" w:lineRule="auto"/>
        <w:contextualSpacing/>
        <w:jc w:val="both"/>
        <w:rPr>
          <w:sz w:val="22"/>
          <w:szCs w:val="22"/>
        </w:rPr>
      </w:pPr>
      <w:r w:rsidRPr="00E718DA">
        <w:rPr>
          <w:sz w:val="22"/>
          <w:szCs w:val="22"/>
        </w:rPr>
        <w:t>w roku 2024 -…………… zł tj. [………….] % wynagrodzenia wskazanego w ust. 1</w:t>
      </w:r>
    </w:p>
    <w:p w14:paraId="002C2F1C" w14:textId="1CE7D70E" w:rsidR="00C74689" w:rsidRPr="00E718DA" w:rsidRDefault="00C74689" w:rsidP="00E718DA">
      <w:pPr>
        <w:numPr>
          <w:ilvl w:val="0"/>
          <w:numId w:val="46"/>
        </w:numPr>
        <w:spacing w:afterLines="60" w:after="144" w:line="276" w:lineRule="auto"/>
        <w:ind w:left="284" w:hanging="284"/>
        <w:contextualSpacing/>
        <w:jc w:val="both"/>
        <w:rPr>
          <w:sz w:val="22"/>
          <w:szCs w:val="22"/>
          <w:lang w:eastAsia="en-US"/>
        </w:rPr>
      </w:pPr>
      <w:r w:rsidRPr="00E718DA">
        <w:rPr>
          <w:sz w:val="22"/>
          <w:szCs w:val="22"/>
          <w:u w:color="000000"/>
          <w:lang w:eastAsia="en-US"/>
        </w:rPr>
        <w:t>Podstaw</w:t>
      </w:r>
      <w:r w:rsidR="00E034CE" w:rsidRPr="00E718DA">
        <w:rPr>
          <w:sz w:val="22"/>
          <w:szCs w:val="22"/>
          <w:u w:color="000000"/>
          <w:lang w:eastAsia="en-US"/>
        </w:rPr>
        <w:t>ą płatności każdej z faktur VAT</w:t>
      </w:r>
      <w:r w:rsidRPr="00E718DA">
        <w:rPr>
          <w:sz w:val="22"/>
          <w:szCs w:val="22"/>
          <w:u w:color="000000"/>
          <w:lang w:eastAsia="en-US"/>
        </w:rPr>
        <w:t>, będą doręczone Zamawiającemu wraz z fakturą VAT:</w:t>
      </w:r>
    </w:p>
    <w:p w14:paraId="44406EC3" w14:textId="582A65A9"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u w:color="000000"/>
          <w:lang w:eastAsia="en-US"/>
        </w:rPr>
        <w:t>przyjęt</w:t>
      </w:r>
      <w:r w:rsidR="008D02B1" w:rsidRPr="00E718DA">
        <w:rPr>
          <w:sz w:val="22"/>
          <w:szCs w:val="22"/>
          <w:u w:color="000000"/>
          <w:lang w:eastAsia="en-US"/>
        </w:rPr>
        <w:t>ego</w:t>
      </w:r>
      <w:r w:rsidRPr="00E718DA">
        <w:rPr>
          <w:sz w:val="22"/>
          <w:szCs w:val="22"/>
          <w:u w:color="000000"/>
          <w:lang w:eastAsia="en-US"/>
        </w:rPr>
        <w:t xml:space="preserve"> przez Zamawiającego </w:t>
      </w:r>
      <w:r w:rsidRPr="00E718DA">
        <w:rPr>
          <w:sz w:val="22"/>
          <w:szCs w:val="22"/>
          <w:lang w:eastAsia="en-US"/>
        </w:rPr>
        <w:t>Protokół Odbioru Częściowego potwierdzający prawidłowe wykonanie danego etapu umowy</w:t>
      </w:r>
      <w:r w:rsidR="008D02B1" w:rsidRPr="00E718DA">
        <w:rPr>
          <w:sz w:val="22"/>
          <w:szCs w:val="22"/>
          <w:lang w:eastAsia="en-US"/>
        </w:rPr>
        <w:t xml:space="preserve"> lub</w:t>
      </w:r>
      <w:r w:rsidRPr="00E718DA">
        <w:rPr>
          <w:sz w:val="22"/>
          <w:szCs w:val="22"/>
          <w:u w:color="000000"/>
          <w:lang w:eastAsia="en-US"/>
        </w:rPr>
        <w:t xml:space="preserve"> przyjęt</w:t>
      </w:r>
      <w:r w:rsidR="008D02B1" w:rsidRPr="00E718DA">
        <w:rPr>
          <w:sz w:val="22"/>
          <w:szCs w:val="22"/>
          <w:u w:color="000000"/>
          <w:lang w:eastAsia="en-US"/>
        </w:rPr>
        <w:t>ego</w:t>
      </w:r>
      <w:r w:rsidRPr="00E718DA">
        <w:rPr>
          <w:sz w:val="22"/>
          <w:szCs w:val="22"/>
          <w:u w:color="000000"/>
          <w:lang w:eastAsia="en-US"/>
        </w:rPr>
        <w:t xml:space="preserve"> przez Zamawiającego </w:t>
      </w:r>
      <w:r w:rsidRPr="00E718DA">
        <w:rPr>
          <w:sz w:val="22"/>
          <w:szCs w:val="22"/>
          <w:lang w:eastAsia="en-US"/>
        </w:rPr>
        <w:t>Protokół Odbioru Końcowego potwierdzający prawidłowego wykonanie przedmiotu umowy.</w:t>
      </w:r>
    </w:p>
    <w:p w14:paraId="76E615A3" w14:textId="77777777"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u w:color="000000"/>
          <w:lang w:eastAsia="en-US"/>
        </w:rPr>
        <w:t xml:space="preserve">dowody zapłaty wymagalnego wynagrodzenia podwykonawcom i dalszym podwykonawcom (jeżeli dotyczy) </w:t>
      </w:r>
      <w:r w:rsidRPr="00E718DA">
        <w:rPr>
          <w:sz w:val="22"/>
          <w:szCs w:val="22"/>
          <w:lang w:eastAsia="en-GB"/>
        </w:rPr>
        <w:t>wraz z oświadczeniami podwykonawców oraz dalszych podwykonawców (jeżeli dotyczy) potwierdzającymi zapłatę wszystkich wymagalnych zobowiązań Wykonawcy względem poszczególnych podwykonawców</w:t>
      </w:r>
      <w:r w:rsidRPr="00E718DA">
        <w:rPr>
          <w:sz w:val="22"/>
          <w:szCs w:val="22"/>
          <w:u w:color="000000"/>
          <w:lang w:eastAsia="en-US"/>
        </w:rPr>
        <w:t>,</w:t>
      </w:r>
    </w:p>
    <w:p w14:paraId="73D91682" w14:textId="77777777" w:rsidR="00C74689" w:rsidRPr="00E718DA" w:rsidRDefault="00C74689" w:rsidP="00E718DA">
      <w:pPr>
        <w:numPr>
          <w:ilvl w:val="0"/>
          <w:numId w:val="27"/>
        </w:numPr>
        <w:tabs>
          <w:tab w:val="left" w:pos="258"/>
        </w:tabs>
        <w:spacing w:afterLines="60" w:after="144" w:line="276" w:lineRule="auto"/>
        <w:contextualSpacing/>
        <w:jc w:val="both"/>
        <w:rPr>
          <w:sz w:val="22"/>
          <w:szCs w:val="22"/>
          <w:u w:color="000000"/>
          <w:lang w:eastAsia="en-US"/>
        </w:rPr>
      </w:pPr>
      <w:r w:rsidRPr="00E718DA">
        <w:rPr>
          <w:sz w:val="22"/>
          <w:szCs w:val="22"/>
          <w:lang w:eastAsia="en-GB"/>
        </w:rPr>
        <w:t>oświadczenie Wykonawcy, że zakres robót wykonany przez podwykonawców został odebrany przez Wykonawcę bez zastrzeżeń i uwag.</w:t>
      </w:r>
    </w:p>
    <w:p w14:paraId="6A4162A6" w14:textId="74DB7343" w:rsidR="00C74689" w:rsidRPr="00E718DA" w:rsidRDefault="00241423" w:rsidP="00E718DA">
      <w:pPr>
        <w:spacing w:afterLines="60" w:after="144" w:line="276" w:lineRule="auto"/>
        <w:ind w:left="284" w:hanging="284"/>
        <w:contextualSpacing/>
        <w:jc w:val="both"/>
        <w:rPr>
          <w:sz w:val="22"/>
          <w:szCs w:val="22"/>
          <w:lang w:eastAsia="en-US"/>
        </w:rPr>
      </w:pPr>
      <w:r w:rsidRPr="00E718DA">
        <w:rPr>
          <w:sz w:val="22"/>
          <w:szCs w:val="22"/>
          <w:lang w:eastAsia="en-GB"/>
        </w:rPr>
        <w:t>10</w:t>
      </w:r>
      <w:r w:rsidR="00C74689" w:rsidRPr="00E718DA">
        <w:rPr>
          <w:sz w:val="22"/>
          <w:szCs w:val="22"/>
          <w:lang w:eastAsia="en-GB"/>
        </w:rPr>
        <w:t>.</w:t>
      </w:r>
      <w:r w:rsidR="00C74689" w:rsidRPr="00E718DA">
        <w:rPr>
          <w:sz w:val="22"/>
          <w:szCs w:val="22"/>
          <w:lang w:eastAsia="en-GB"/>
        </w:rPr>
        <w:tab/>
      </w:r>
      <w:r w:rsidR="00C74689" w:rsidRPr="00E718DA">
        <w:rPr>
          <w:sz w:val="22"/>
          <w:szCs w:val="22"/>
          <w:lang w:eastAsia="en-US"/>
        </w:rPr>
        <w:t>Za dzień dokonania zapłaty uważa się dzień złożenia polecenia przelewu przez Zamawiającego.</w:t>
      </w:r>
    </w:p>
    <w:p w14:paraId="655A3B59" w14:textId="286D3173" w:rsidR="00C74689" w:rsidRPr="00E718DA" w:rsidRDefault="00241423" w:rsidP="00E718DA">
      <w:pPr>
        <w:spacing w:afterLines="60" w:after="144" w:line="276" w:lineRule="auto"/>
        <w:ind w:left="284" w:hanging="284"/>
        <w:contextualSpacing/>
        <w:jc w:val="both"/>
        <w:rPr>
          <w:sz w:val="22"/>
          <w:szCs w:val="22"/>
          <w:lang w:eastAsia="en-GB"/>
        </w:rPr>
      </w:pPr>
      <w:r w:rsidRPr="00E718DA">
        <w:rPr>
          <w:sz w:val="22"/>
          <w:szCs w:val="22"/>
          <w:lang w:eastAsia="en-GB"/>
        </w:rPr>
        <w:t>11</w:t>
      </w:r>
      <w:r w:rsidR="00C74689" w:rsidRPr="00E718DA">
        <w:rPr>
          <w:sz w:val="22"/>
          <w:szCs w:val="22"/>
          <w:lang w:eastAsia="en-GB"/>
        </w:rPr>
        <w:t>.</w:t>
      </w:r>
      <w:r w:rsidR="00C74689" w:rsidRPr="00E718DA">
        <w:rPr>
          <w:sz w:val="22"/>
          <w:szCs w:val="22"/>
          <w:lang w:eastAsia="en-GB"/>
        </w:rPr>
        <w:tab/>
        <w:t xml:space="preserve">Zamawiający zobowiązuje się przyjąć faktury VAT, w formie papierowej, w przypadku gdy przeszkody techniczne lub formalne uniemożliwiają przesłanie faktury VAT drogą elektroniczną. </w:t>
      </w:r>
    </w:p>
    <w:p w14:paraId="551B8BA7" w14:textId="4280EE9D"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241423" w:rsidRPr="00E718DA">
        <w:rPr>
          <w:sz w:val="22"/>
          <w:szCs w:val="22"/>
          <w:lang w:eastAsia="en-GB"/>
        </w:rPr>
        <w:t>2</w:t>
      </w:r>
      <w:r w:rsidRPr="00E718DA">
        <w:rPr>
          <w:sz w:val="22"/>
          <w:szCs w:val="22"/>
          <w:lang w:eastAsia="en-GB"/>
        </w:rPr>
        <w:t>.</w:t>
      </w:r>
      <w:r w:rsidRPr="00E718DA">
        <w:rPr>
          <w:sz w:val="22"/>
          <w:szCs w:val="22"/>
          <w:lang w:eastAsia="en-GB"/>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1CC957F1" w14:textId="58CB783F"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241423" w:rsidRPr="00E718DA">
        <w:rPr>
          <w:sz w:val="22"/>
          <w:szCs w:val="22"/>
          <w:lang w:eastAsia="en-GB"/>
        </w:rPr>
        <w:t>3</w:t>
      </w:r>
      <w:r w:rsidRPr="00E718DA">
        <w:rPr>
          <w:sz w:val="22"/>
          <w:szCs w:val="22"/>
          <w:lang w:eastAsia="en-GB"/>
        </w:rPr>
        <w:t>.</w:t>
      </w:r>
      <w:r w:rsidRPr="00E718DA">
        <w:rPr>
          <w:sz w:val="22"/>
          <w:szCs w:val="22"/>
          <w:lang w:eastAsia="en-GB"/>
        </w:rPr>
        <w:tab/>
      </w:r>
      <w:r w:rsidRPr="000077A4">
        <w:rPr>
          <w:sz w:val="22"/>
          <w:szCs w:val="22"/>
        </w:rPr>
        <w:t>Wynagrodzenie będzie niezmienne przez cały czas wykonywania przedmiotu umowy i – z wyłączeniem przypadków wynikających z bezwzględnie obowiązujących przepisów prawa, w tym art. 436 oraz art. 439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ofercie Wykonawcy, Wykonawcy nie przysługują względem Zamawiającego żadne roszczenia z powyższego tytułu, a w szczególności roszczenie o dodatkowe wynagrodzenie. W razie wątpliwości Strony ustalają, że Wykonawca nie będzie uprawniony do żądania dodatkowego wynagrodzenia w przypadku skrócenia okresu obowiązywania umowy.</w:t>
      </w:r>
    </w:p>
    <w:p w14:paraId="733F7CF5" w14:textId="0945726F"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E347D8" w:rsidRPr="00E718DA">
        <w:rPr>
          <w:sz w:val="22"/>
          <w:szCs w:val="22"/>
          <w:lang w:eastAsia="en-GB"/>
        </w:rPr>
        <w:t>4</w:t>
      </w:r>
      <w:r w:rsidRPr="00E718DA">
        <w:rPr>
          <w:sz w:val="22"/>
          <w:szCs w:val="22"/>
          <w:lang w:eastAsia="en-GB"/>
        </w:rPr>
        <w:t>.</w:t>
      </w:r>
      <w:r w:rsidRPr="00E718DA">
        <w:rPr>
          <w:bCs/>
          <w:sz w:val="22"/>
          <w:szCs w:val="22"/>
          <w:lang w:eastAsia="en-GB"/>
        </w:rPr>
        <w:t xml:space="preserve"> Zamawiający nie udziela zaliczek na poczet realizacji umowy. </w:t>
      </w:r>
    </w:p>
    <w:p w14:paraId="65A9BCFC" w14:textId="000ED06A" w:rsidR="00C74689" w:rsidRPr="00E718DA" w:rsidRDefault="00C74689" w:rsidP="00E718DA">
      <w:pPr>
        <w:spacing w:afterLines="60" w:after="144" w:line="276" w:lineRule="auto"/>
        <w:ind w:left="284" w:hanging="284"/>
        <w:contextualSpacing/>
        <w:jc w:val="both"/>
        <w:rPr>
          <w:strike/>
          <w:sz w:val="22"/>
          <w:szCs w:val="22"/>
          <w:lang w:eastAsia="en-GB"/>
        </w:rPr>
      </w:pPr>
      <w:r w:rsidRPr="00E718DA">
        <w:rPr>
          <w:sz w:val="22"/>
          <w:szCs w:val="22"/>
          <w:lang w:eastAsia="en-GB"/>
        </w:rPr>
        <w:t>1</w:t>
      </w:r>
      <w:r w:rsidR="00E347D8" w:rsidRPr="00E718DA">
        <w:rPr>
          <w:sz w:val="22"/>
          <w:szCs w:val="22"/>
          <w:lang w:eastAsia="en-GB"/>
        </w:rPr>
        <w:t>5</w:t>
      </w:r>
      <w:r w:rsidRPr="00E718DA">
        <w:rPr>
          <w:sz w:val="22"/>
          <w:szCs w:val="22"/>
          <w:lang w:eastAsia="en-GB"/>
        </w:rPr>
        <w:t>.</w:t>
      </w:r>
      <w:r w:rsidRPr="00E718DA">
        <w:rPr>
          <w:sz w:val="22"/>
          <w:szCs w:val="22"/>
          <w:lang w:eastAsia="en-GB"/>
        </w:rPr>
        <w:tab/>
        <w:t xml:space="preserve">Wykonawca </w:t>
      </w:r>
      <w:r w:rsidRPr="00E718DA">
        <w:rPr>
          <w:noProof/>
          <w:sz w:val="22"/>
          <w:szCs w:val="22"/>
          <w:lang w:eastAsia="en-GB"/>
        </w:rPr>
        <w:t>oświadcza, że jest czynnym płatnikiem podatku VAT/nie jest czynnym płatnikiem podatku VAT</w:t>
      </w:r>
      <w:r w:rsidRPr="00E718DA">
        <w:rPr>
          <w:strike/>
          <w:noProof/>
          <w:sz w:val="22"/>
          <w:szCs w:val="22"/>
          <w:lang w:eastAsia="en-GB"/>
        </w:rPr>
        <w:t>.</w:t>
      </w:r>
    </w:p>
    <w:p w14:paraId="3BC404A9" w14:textId="6BB7E930"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E347D8" w:rsidRPr="00E718DA">
        <w:rPr>
          <w:sz w:val="22"/>
          <w:szCs w:val="22"/>
          <w:lang w:eastAsia="en-GB"/>
        </w:rPr>
        <w:t>6</w:t>
      </w:r>
      <w:r w:rsidRPr="00E718DA">
        <w:rPr>
          <w:sz w:val="22"/>
          <w:szCs w:val="22"/>
          <w:lang w:eastAsia="en-GB"/>
        </w:rPr>
        <w:t>.</w:t>
      </w:r>
      <w:r w:rsidRPr="00E718DA">
        <w:rPr>
          <w:sz w:val="22"/>
          <w:szCs w:val="22"/>
          <w:lang w:eastAsia="en-GB"/>
        </w:rPr>
        <w:tab/>
        <w:t>Zamawiający oświadcza, że jest czynnym płatnikiem podatku VAT.</w:t>
      </w:r>
    </w:p>
    <w:p w14:paraId="41F072CE" w14:textId="214A29DB" w:rsidR="00C74689" w:rsidRPr="00E718DA" w:rsidRDefault="00C74689" w:rsidP="00E718DA">
      <w:pPr>
        <w:spacing w:afterLines="60" w:after="144" w:line="276" w:lineRule="auto"/>
        <w:ind w:left="284" w:hanging="284"/>
        <w:contextualSpacing/>
        <w:jc w:val="both"/>
        <w:rPr>
          <w:sz w:val="22"/>
          <w:szCs w:val="22"/>
          <w:lang w:eastAsia="en-GB"/>
        </w:rPr>
      </w:pPr>
      <w:r w:rsidRPr="00E718DA">
        <w:rPr>
          <w:sz w:val="22"/>
          <w:szCs w:val="22"/>
          <w:lang w:eastAsia="en-GB"/>
        </w:rPr>
        <w:t>1</w:t>
      </w:r>
      <w:r w:rsidR="00E347D8" w:rsidRPr="00E718DA">
        <w:rPr>
          <w:sz w:val="22"/>
          <w:szCs w:val="22"/>
          <w:lang w:eastAsia="en-GB"/>
        </w:rPr>
        <w:t>7</w:t>
      </w:r>
      <w:r w:rsidRPr="00E718DA">
        <w:rPr>
          <w:sz w:val="22"/>
          <w:szCs w:val="22"/>
          <w:lang w:eastAsia="en-GB"/>
        </w:rPr>
        <w:t>.</w:t>
      </w:r>
      <w:r w:rsidRPr="00E718DA">
        <w:rPr>
          <w:sz w:val="22"/>
          <w:szCs w:val="22"/>
          <w:lang w:eastAsia="en-GB"/>
        </w:rPr>
        <w:tab/>
        <w:t>W przypadku zwłoki w zapłacie kwoty wynikającej z faktury VAT Wykonawca jest uprawniony do żądania zapłaty przez Zamawiającego odsetek, stosownie do obowiązujących przepisów za każdy dzień zwłoki.</w:t>
      </w:r>
    </w:p>
    <w:bookmarkEnd w:id="5"/>
    <w:p w14:paraId="40712C57" w14:textId="77777777" w:rsidR="00C74689" w:rsidRPr="00E718DA" w:rsidRDefault="00C74689" w:rsidP="00E718DA">
      <w:pPr>
        <w:spacing w:afterLines="60" w:after="144" w:line="276" w:lineRule="auto"/>
        <w:contextualSpacing/>
        <w:jc w:val="both"/>
        <w:rPr>
          <w:bCs/>
          <w:sz w:val="22"/>
          <w:szCs w:val="22"/>
          <w:lang w:eastAsia="en-GB"/>
        </w:rPr>
      </w:pPr>
    </w:p>
    <w:p w14:paraId="50BEE7D6"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9</w:t>
      </w:r>
    </w:p>
    <w:p w14:paraId="29274626" w14:textId="32BE1584" w:rsidR="007829D6"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Odpowiedzialność z tytułu nienależytego wykonania przedmiotu umowy</w:t>
      </w:r>
    </w:p>
    <w:p w14:paraId="55857B23"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określonego przez Zamawiającego, pod rygorem zastosowania środków prawnych, o których mowa w niniejszym paragrafie.</w:t>
      </w:r>
    </w:p>
    <w:p w14:paraId="7CD1BF88"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w:t>
      </w:r>
      <w:r w:rsidRPr="00E718DA">
        <w:rPr>
          <w:sz w:val="22"/>
          <w:szCs w:val="22"/>
          <w:u w:color="000000"/>
          <w:lang w:eastAsia="ar-SA"/>
        </w:rPr>
        <w:t xml:space="preserve">odstąpić od całości bądź też 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 </w:t>
      </w:r>
    </w:p>
    <w:p w14:paraId="15ADD219" w14:textId="3BE7F27D"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W przypadku </w:t>
      </w:r>
      <w:r w:rsidRPr="00E718DA">
        <w:rPr>
          <w:sz w:val="22"/>
          <w:szCs w:val="22"/>
          <w:u w:color="000000"/>
          <w:lang w:eastAsia="ar-SA"/>
        </w:rPr>
        <w:t>odstąpienia od całości bądź też niezrealizowanej części umowy</w:t>
      </w:r>
      <w:r w:rsidRPr="00E718DA">
        <w:rPr>
          <w:sz w:val="22"/>
          <w:szCs w:val="22"/>
          <w:lang w:eastAsia="ar-SA"/>
        </w:rPr>
        <w:t xml:space="preserve"> z przyczyn dotyczących Wykonawcy, Zamawiający będzie miał prawo żądać od </w:t>
      </w:r>
      <w:r w:rsidRPr="00E718DA">
        <w:rPr>
          <w:noProof/>
          <w:sz w:val="22"/>
          <w:szCs w:val="22"/>
          <w:lang w:eastAsia="ar-SA"/>
        </w:rPr>
        <w:t>Wykonawcy zapłaty kary umownej w wysokości</w:t>
      </w:r>
      <w:r w:rsidRPr="00E718DA">
        <w:rPr>
          <w:sz w:val="22"/>
          <w:szCs w:val="22"/>
          <w:lang w:eastAsia="ar-SA"/>
        </w:rPr>
        <w:t xml:space="preserve"> 20 % wynagrodzenia brutto, o którym mowa </w:t>
      </w:r>
      <w:r w:rsidRPr="000077A4">
        <w:rPr>
          <w:sz w:val="22"/>
          <w:szCs w:val="22"/>
          <w:lang w:eastAsia="ar-SA"/>
        </w:rPr>
        <w:t xml:space="preserve">w § </w:t>
      </w:r>
      <w:r w:rsidR="000077A4" w:rsidRPr="000077A4">
        <w:rPr>
          <w:sz w:val="22"/>
          <w:szCs w:val="22"/>
          <w:lang w:eastAsia="ar-SA"/>
        </w:rPr>
        <w:t>7</w:t>
      </w:r>
      <w:r w:rsidRPr="000077A4">
        <w:rPr>
          <w:sz w:val="22"/>
          <w:szCs w:val="22"/>
          <w:lang w:eastAsia="ar-SA"/>
        </w:rPr>
        <w:t xml:space="preserve"> ust. 1 umowy.</w:t>
      </w:r>
    </w:p>
    <w:p w14:paraId="4861CF24" w14:textId="7732F16C"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u w:color="000000"/>
          <w:lang w:eastAsia="ar-SA"/>
        </w:rPr>
        <w:t xml:space="preserve">W przypadku naruszenia przez Wykonawcę terminów wynikających z umowy, Zamawiający będzie miał prawo wezwać Wykonawcę do zaprzestania naruszeń, </w:t>
      </w:r>
      <w:r w:rsidRPr="00E718DA">
        <w:rPr>
          <w:sz w:val="22"/>
          <w:szCs w:val="22"/>
          <w:lang w:eastAsia="ar-SA"/>
        </w:rPr>
        <w:t xml:space="preserve">wyznaczając jednocześnie termin na ich usunięcie, zaś w przypadku jego upływu </w:t>
      </w:r>
      <w:r w:rsidRPr="00E718DA">
        <w:rPr>
          <w:sz w:val="22"/>
          <w:szCs w:val="22"/>
          <w:u w:color="000000"/>
          <w:lang w:eastAsia="ar-SA"/>
        </w:rPr>
        <w:t xml:space="preserve">żądać od Wykonawcy zapłaty kary umownej stanowiącej 0,1% wynagrodzenia brutto, o którym </w:t>
      </w:r>
      <w:r w:rsidRPr="000077A4">
        <w:rPr>
          <w:sz w:val="22"/>
          <w:szCs w:val="22"/>
          <w:u w:color="000000"/>
          <w:lang w:eastAsia="ar-SA"/>
        </w:rPr>
        <w:t xml:space="preserve">mowa w § </w:t>
      </w:r>
      <w:r w:rsidR="000077A4" w:rsidRPr="000077A4">
        <w:rPr>
          <w:sz w:val="22"/>
          <w:szCs w:val="22"/>
          <w:u w:color="000000"/>
          <w:lang w:eastAsia="ar-SA"/>
        </w:rPr>
        <w:t>7</w:t>
      </w:r>
      <w:r w:rsidRPr="000077A4">
        <w:rPr>
          <w:sz w:val="22"/>
          <w:szCs w:val="22"/>
          <w:u w:color="000000"/>
          <w:lang w:eastAsia="ar-SA"/>
        </w:rPr>
        <w:t xml:space="preserve"> ust. 1 za</w:t>
      </w:r>
      <w:r w:rsidRPr="00E718DA">
        <w:rPr>
          <w:sz w:val="22"/>
          <w:szCs w:val="22"/>
          <w:u w:color="000000"/>
          <w:lang w:eastAsia="ar-SA"/>
        </w:rPr>
        <w:t xml:space="preserve"> każdy rozpoczęty dzień </w:t>
      </w:r>
      <w:r w:rsidR="007829D6" w:rsidRPr="00E718DA">
        <w:rPr>
          <w:sz w:val="22"/>
          <w:szCs w:val="22"/>
          <w:u w:color="000000"/>
          <w:lang w:eastAsia="ar-SA"/>
        </w:rPr>
        <w:t>zwłoki</w:t>
      </w:r>
      <w:r w:rsidRPr="00E718DA">
        <w:rPr>
          <w:sz w:val="22"/>
          <w:szCs w:val="22"/>
          <w:u w:color="000000"/>
          <w:lang w:eastAsia="ar-SA"/>
        </w:rPr>
        <w:t>.</w:t>
      </w:r>
    </w:p>
    <w:p w14:paraId="6B546B8C"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u w:color="000000"/>
          <w:lang w:eastAsia="ar-SA"/>
        </w:rPr>
        <w:t>Niezależnie od innych postanowień niniejszego paragrafu, Zamawiający może zażądać od Wykonawcy zapłaty kar umownych w następujących przypadkach:</w:t>
      </w:r>
    </w:p>
    <w:p w14:paraId="20AEC10A" w14:textId="29DD6352"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u w:color="000000"/>
          <w:lang w:eastAsia="en-US"/>
        </w:rPr>
        <w:t xml:space="preserve">z tytułu </w:t>
      </w:r>
      <w:r w:rsidRPr="00E718DA">
        <w:rPr>
          <w:sz w:val="22"/>
          <w:szCs w:val="22"/>
          <w:lang w:eastAsia="en-US"/>
        </w:rPr>
        <w:t xml:space="preserve">braku zapłaty lub nieterminowej zapłaty wynagrodzenia należnego podwykonawcom lub dalszym podwykonawcom </w:t>
      </w:r>
      <w:r w:rsidRPr="00E718DA">
        <w:rPr>
          <w:sz w:val="22"/>
          <w:szCs w:val="22"/>
          <w:u w:color="000000"/>
          <w:lang w:eastAsia="en-US"/>
        </w:rPr>
        <w:t xml:space="preserve">w wysokości 0,1% wartości wynagrodzenia brutto należnego podwykonawcom lub dalszym podwykonawcom za każdy rozpoczęty dzień </w:t>
      </w:r>
      <w:r w:rsidR="00BB6470" w:rsidRPr="00E718DA">
        <w:rPr>
          <w:sz w:val="22"/>
          <w:szCs w:val="22"/>
          <w:u w:color="000000"/>
          <w:lang w:eastAsia="en-US"/>
        </w:rPr>
        <w:t>zwłoki</w:t>
      </w:r>
      <w:r w:rsidRPr="00E718DA">
        <w:rPr>
          <w:sz w:val="22"/>
          <w:szCs w:val="22"/>
          <w:u w:color="000000"/>
          <w:lang w:eastAsia="en-US"/>
        </w:rPr>
        <w:t xml:space="preserve">, </w:t>
      </w:r>
    </w:p>
    <w:p w14:paraId="6B3054C0" w14:textId="4C6CDD1F"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u w:color="000000"/>
          <w:lang w:eastAsia="en-US"/>
        </w:rPr>
        <w:t xml:space="preserve">z tytułu </w:t>
      </w:r>
      <w:r w:rsidRPr="00E718DA">
        <w:rPr>
          <w:sz w:val="22"/>
          <w:szCs w:val="22"/>
          <w:lang w:eastAsia="en-US"/>
        </w:rPr>
        <w:t xml:space="preserve">nieprzedłożenia do zaakceptowania projektu umowy o podwykonawstwo, której przedmiotem są roboty budowlane, lub projektu jej zmiany </w:t>
      </w:r>
      <w:r w:rsidRPr="00E718DA">
        <w:rPr>
          <w:sz w:val="22"/>
          <w:szCs w:val="22"/>
          <w:u w:color="000000"/>
          <w:lang w:eastAsia="en-US"/>
        </w:rPr>
        <w:t xml:space="preserve">w wysokości 0,1%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38304BD4" w14:textId="4F6C4226" w:rsidR="00C74689" w:rsidRPr="00E718DA" w:rsidRDefault="00C74689" w:rsidP="00E718DA">
      <w:pPr>
        <w:numPr>
          <w:ilvl w:val="1"/>
          <w:numId w:val="15"/>
        </w:numPr>
        <w:spacing w:afterLines="60" w:after="144" w:line="276" w:lineRule="auto"/>
        <w:ind w:left="709"/>
        <w:contextualSpacing/>
        <w:rPr>
          <w:sz w:val="22"/>
          <w:szCs w:val="22"/>
          <w:u w:color="000000"/>
          <w:lang w:eastAsia="en-US"/>
        </w:rPr>
      </w:pPr>
      <w:r w:rsidRPr="00E718DA">
        <w:rPr>
          <w:sz w:val="22"/>
          <w:szCs w:val="22"/>
          <w:lang w:eastAsia="en-GB"/>
        </w:rPr>
        <w:t xml:space="preserve">z tytułu nieprzedłożenia poświadczonej za zgodność z oryginałem kopii umowy o podwykonawstwo lub jej zmian </w:t>
      </w:r>
      <w:r w:rsidRPr="00E718DA">
        <w:rPr>
          <w:sz w:val="22"/>
          <w:szCs w:val="22"/>
          <w:u w:color="000000"/>
          <w:lang w:eastAsia="en-US"/>
        </w:rPr>
        <w:t xml:space="preserve">w wysokości 0,1%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2FD9C415" w14:textId="37D0A187"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lang w:eastAsia="en-GB"/>
        </w:rPr>
        <w:t>z tytułu braku zmiany umowy o podwykonawstwo w zakresie terminu zapłaty, zgodnie z </w:t>
      </w:r>
      <w:hyperlink r:id="rId7" w:history="1">
        <w:r w:rsidRPr="00E718DA">
          <w:rPr>
            <w:sz w:val="22"/>
            <w:szCs w:val="22"/>
            <w:u w:val="single"/>
            <w:lang w:eastAsia="en-GB"/>
          </w:rPr>
          <w:t>art. 464 ust. 10</w:t>
        </w:r>
      </w:hyperlink>
      <w:r w:rsidRPr="00E718DA">
        <w:rPr>
          <w:sz w:val="22"/>
          <w:szCs w:val="22"/>
          <w:lang w:eastAsia="en-GB"/>
        </w:rPr>
        <w:t xml:space="preserve"> ustawy z dnia </w:t>
      </w:r>
      <w:r w:rsidRPr="00E718DA">
        <w:rPr>
          <w:sz w:val="22"/>
          <w:szCs w:val="22"/>
          <w:lang w:eastAsia="en-US"/>
        </w:rPr>
        <w:t>11.09.2019r</w:t>
      </w:r>
      <w:r w:rsidRPr="00E718DA">
        <w:rPr>
          <w:sz w:val="22"/>
          <w:szCs w:val="22"/>
          <w:lang w:eastAsia="en-GB"/>
        </w:rPr>
        <w:t xml:space="preserve"> - prawo zamówień publicznych </w:t>
      </w:r>
      <w:r w:rsidRPr="00E718DA">
        <w:rPr>
          <w:sz w:val="22"/>
          <w:szCs w:val="22"/>
          <w:u w:color="000000"/>
          <w:lang w:eastAsia="en-US"/>
        </w:rPr>
        <w:t xml:space="preserve">w wysokości 0,1% wynagrodzenia brutto, o którym mowa w § </w:t>
      </w:r>
      <w:r w:rsidR="000077A4">
        <w:rPr>
          <w:sz w:val="22"/>
          <w:szCs w:val="22"/>
          <w:u w:color="000000"/>
          <w:lang w:eastAsia="en-US"/>
        </w:rPr>
        <w:t>7</w:t>
      </w:r>
      <w:r w:rsidRPr="00E718DA">
        <w:rPr>
          <w:sz w:val="22"/>
          <w:szCs w:val="22"/>
          <w:u w:color="000000"/>
          <w:lang w:eastAsia="en-US"/>
        </w:rPr>
        <w:t xml:space="preserve"> ust. 1 za każde naruszenie,</w:t>
      </w:r>
    </w:p>
    <w:p w14:paraId="504418B8" w14:textId="66A8F111" w:rsidR="00C74689" w:rsidRPr="00E718DA" w:rsidRDefault="00C74689" w:rsidP="00E718DA">
      <w:pPr>
        <w:numPr>
          <w:ilvl w:val="1"/>
          <w:numId w:val="15"/>
        </w:numPr>
        <w:spacing w:afterLines="60" w:after="144" w:line="276" w:lineRule="auto"/>
        <w:ind w:left="709"/>
        <w:contextualSpacing/>
        <w:jc w:val="both"/>
        <w:rPr>
          <w:sz w:val="22"/>
          <w:szCs w:val="22"/>
          <w:u w:color="000000"/>
          <w:lang w:eastAsia="en-US"/>
        </w:rPr>
      </w:pPr>
      <w:r w:rsidRPr="00E718DA">
        <w:rPr>
          <w:sz w:val="22"/>
          <w:szCs w:val="22"/>
          <w:lang w:eastAsia="en-US"/>
        </w:rPr>
        <w:t xml:space="preserve">w przypadku </w:t>
      </w:r>
      <w:r w:rsidRPr="00E718DA">
        <w:rPr>
          <w:sz w:val="22"/>
          <w:szCs w:val="22"/>
          <w:shd w:val="clear" w:color="auto" w:fill="FFFFFF"/>
          <w:lang w:eastAsia="en-US"/>
        </w:rPr>
        <w:t>braku zapłaty lub nieterminowej zapłaty wynagrod</w:t>
      </w:r>
      <w:r w:rsidR="005C51EC">
        <w:rPr>
          <w:sz w:val="22"/>
          <w:szCs w:val="22"/>
          <w:shd w:val="clear" w:color="auto" w:fill="FFFFFF"/>
          <w:lang w:eastAsia="en-US"/>
        </w:rPr>
        <w:t>zenia należnego podwykonawcom z </w:t>
      </w:r>
      <w:r w:rsidRPr="00E718DA">
        <w:rPr>
          <w:sz w:val="22"/>
          <w:szCs w:val="22"/>
          <w:shd w:val="clear" w:color="auto" w:fill="FFFFFF"/>
          <w:lang w:eastAsia="en-US"/>
        </w:rPr>
        <w:t>tytułu zmiany wysokości wynagrodzenia, o której mowa w </w:t>
      </w:r>
      <w:hyperlink r:id="rId8" w:history="1">
        <w:r w:rsidRPr="00E718DA">
          <w:rPr>
            <w:sz w:val="22"/>
            <w:szCs w:val="22"/>
            <w:u w:val="single"/>
            <w:shd w:val="clear" w:color="auto" w:fill="FFFFFF"/>
            <w:lang w:eastAsia="en-US"/>
          </w:rPr>
          <w:t>art. 439 ust. 5</w:t>
        </w:r>
      </w:hyperlink>
      <w:r w:rsidRPr="00E718DA">
        <w:rPr>
          <w:sz w:val="22"/>
          <w:szCs w:val="22"/>
          <w:shd w:val="clear" w:color="auto" w:fill="FFFFFF"/>
          <w:lang w:eastAsia="en-US"/>
        </w:rPr>
        <w:t xml:space="preserve"> </w:t>
      </w:r>
      <w:r w:rsidRPr="00E718DA">
        <w:rPr>
          <w:sz w:val="22"/>
          <w:szCs w:val="22"/>
          <w:lang w:eastAsia="en-US"/>
        </w:rPr>
        <w:t>ustawy z dnia 11.09.2019r. – prawo zamówień publicznych, w wysokości 0,1% wartości wynagrodzenia brutto należnego podwykonawcom za każdy rozpoczęty dzień opóźnienia z uwagi na konieczność należytego zabezpieczenia płatności na rzecz podwykonawców zgodnie z dyspozycją art. 436 pkt 4 lit. a) ustawy z dnia 11.09.2019r. – prawo zamówień publicznych.</w:t>
      </w:r>
    </w:p>
    <w:p w14:paraId="5F75226F" w14:textId="583DD81E"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Ustala się, że </w:t>
      </w:r>
      <w:r w:rsidRPr="00E718DA">
        <w:rPr>
          <w:sz w:val="22"/>
          <w:szCs w:val="22"/>
          <w:shd w:val="clear" w:color="auto" w:fill="FFFFFF"/>
          <w:lang w:eastAsia="ar-SA"/>
        </w:rPr>
        <w:t xml:space="preserve">łączną maksymalna wysokość kar umownych, których może dochodzić Zamawiający nie może przekroczyć 35% </w:t>
      </w:r>
      <w:r w:rsidRPr="00E718DA">
        <w:rPr>
          <w:sz w:val="22"/>
          <w:szCs w:val="22"/>
          <w:lang w:eastAsia="ar-SA"/>
        </w:rPr>
        <w:t xml:space="preserve">wynagrodzenia brutto, o którym mowa w § </w:t>
      </w:r>
      <w:r w:rsidR="000077A4">
        <w:rPr>
          <w:sz w:val="22"/>
          <w:szCs w:val="22"/>
          <w:lang w:eastAsia="ar-SA"/>
        </w:rPr>
        <w:t>7</w:t>
      </w:r>
      <w:r w:rsidRPr="00E718DA">
        <w:rPr>
          <w:sz w:val="22"/>
          <w:szCs w:val="22"/>
          <w:lang w:eastAsia="ar-SA"/>
        </w:rPr>
        <w:t>ust. 1 umowy.</w:t>
      </w:r>
    </w:p>
    <w:p w14:paraId="2BB6E321" w14:textId="77777777"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sz w:val="22"/>
          <w:szCs w:val="22"/>
          <w:lang w:eastAsia="ar-SA"/>
        </w:rPr>
        <w:t xml:space="preserve">Zamawiający jest uprawniony do </w:t>
      </w:r>
      <w:r w:rsidRPr="00E718DA">
        <w:rPr>
          <w:b/>
          <w:bCs/>
          <w:sz w:val="22"/>
          <w:szCs w:val="22"/>
          <w:lang w:eastAsia="ar-SA"/>
        </w:rPr>
        <w:t>potrącania wierzytelności</w:t>
      </w:r>
      <w:r w:rsidRPr="00E718DA">
        <w:rPr>
          <w:sz w:val="22"/>
          <w:szCs w:val="22"/>
          <w:lang w:eastAsia="ar-SA"/>
        </w:rPr>
        <w:t xml:space="preserve"> wobec Wykonawcy z tytułu kar umownych z wierzytelnościami Wykonawcy wobec Zamawiającego z tytułu wynagrodzenia</w:t>
      </w:r>
      <w:r w:rsidRPr="00E718DA">
        <w:rPr>
          <w:i/>
          <w:sz w:val="22"/>
          <w:szCs w:val="22"/>
          <w:lang w:eastAsia="ar-SA"/>
        </w:rPr>
        <w:t>,</w:t>
      </w:r>
      <w:r w:rsidRPr="00E718DA">
        <w:rPr>
          <w:sz w:val="22"/>
          <w:szCs w:val="22"/>
          <w:lang w:eastAsia="ar-SA"/>
        </w:rPr>
        <w:t xml:space="preserve"> na co Wykonawca wyraża zgodę.</w:t>
      </w:r>
    </w:p>
    <w:p w14:paraId="2234248F" w14:textId="06D55669" w:rsidR="00C74689" w:rsidRPr="00E718DA" w:rsidRDefault="00C74689" w:rsidP="00E718DA">
      <w:pPr>
        <w:numPr>
          <w:ilvl w:val="0"/>
          <w:numId w:val="15"/>
        </w:numPr>
        <w:spacing w:afterLines="60" w:after="144" w:line="276" w:lineRule="auto"/>
        <w:ind w:left="284" w:hanging="284"/>
        <w:contextualSpacing/>
        <w:jc w:val="both"/>
        <w:rPr>
          <w:sz w:val="22"/>
          <w:szCs w:val="22"/>
          <w:lang w:eastAsia="ar-SA"/>
        </w:rPr>
      </w:pPr>
      <w:r w:rsidRPr="00E718DA">
        <w:rPr>
          <w:color w:val="000000"/>
          <w:sz w:val="22"/>
          <w:szCs w:val="22"/>
        </w:rPr>
        <w:t xml:space="preserve">Z zastrzeżeniem </w:t>
      </w:r>
      <w:r w:rsidRPr="00E718DA">
        <w:rPr>
          <w:color w:val="000000"/>
          <w:sz w:val="22"/>
          <w:szCs w:val="22"/>
          <w:shd w:val="clear" w:color="auto" w:fill="FFFFFF"/>
          <w:lang w:eastAsia="en-GB"/>
        </w:rPr>
        <w:t>szczególnych rozwiązaniach związanych z zap</w:t>
      </w:r>
      <w:r w:rsidR="005C51EC">
        <w:rPr>
          <w:color w:val="000000"/>
          <w:sz w:val="22"/>
          <w:szCs w:val="22"/>
          <w:shd w:val="clear" w:color="auto" w:fill="FFFFFF"/>
          <w:lang w:eastAsia="en-GB"/>
        </w:rPr>
        <w:t>obieganiem, przeciwdziałaniem i </w:t>
      </w:r>
      <w:r w:rsidRPr="00E718DA">
        <w:rPr>
          <w:color w:val="000000"/>
          <w:sz w:val="22"/>
          <w:szCs w:val="22"/>
          <w:shd w:val="clear" w:color="auto" w:fill="FFFFFF"/>
          <w:lang w:eastAsia="en-GB"/>
        </w:rPr>
        <w:t xml:space="preserve">zwalczaniem COVID-19, tj. art. 15r(1) ustawy z dnia 02.03.2020r. - </w:t>
      </w:r>
      <w:r w:rsidRPr="00E718DA">
        <w:rPr>
          <w:color w:val="000000"/>
          <w:sz w:val="22"/>
          <w:szCs w:val="22"/>
          <w:lang w:eastAsia="en-GB"/>
        </w:rPr>
        <w:t>o szczególnych rozwiązaniach związanych z zapobieganiem, przeciwdziałaniem i zwalczaniem COVID-19, innych chorób z</w:t>
      </w:r>
      <w:r w:rsidRPr="00E718DA">
        <w:rPr>
          <w:color w:val="000000"/>
          <w:sz w:val="22"/>
          <w:szCs w:val="22"/>
          <w:shd w:val="clear" w:color="auto" w:fill="F9F9F9"/>
          <w:lang w:eastAsia="en-GB"/>
        </w:rPr>
        <w:t xml:space="preserve">akaźnych oraz wywołanych nimi sytuacji kryzysowych, </w:t>
      </w:r>
      <w:r w:rsidRPr="00E718DA">
        <w:rPr>
          <w:color w:val="000000"/>
          <w:sz w:val="22"/>
          <w:szCs w:val="22"/>
          <w:lang w:eastAsia="ar-SA"/>
        </w:rPr>
        <w:t>Zamawiający może doko</w:t>
      </w:r>
      <w:r w:rsidR="005C51EC">
        <w:rPr>
          <w:color w:val="000000"/>
          <w:sz w:val="22"/>
          <w:szCs w:val="22"/>
          <w:lang w:eastAsia="ar-SA"/>
        </w:rPr>
        <w:t>nać potrącenia, o którym mowa w </w:t>
      </w:r>
      <w:r w:rsidRPr="00E718DA">
        <w:rPr>
          <w:color w:val="000000"/>
          <w:sz w:val="22"/>
          <w:szCs w:val="22"/>
          <w:lang w:eastAsia="ar-SA"/>
        </w:rPr>
        <w:t xml:space="preserve">ust. 7, w każdym przypadku powstania uprawnienia do żądania zapłaty kary umownej, choćby jego wierzytelność z tego tytułu nie była jeszcze wymagalna (nie upłynął jeszcze termin, w którym Wykonawca zobowiązany jest do zapłaty kary umownej). Dla wykonania prawa potrącenia nie jest niezbędne </w:t>
      </w:r>
      <w:r w:rsidRPr="00E718DA">
        <w:rPr>
          <w:sz w:val="22"/>
          <w:szCs w:val="22"/>
          <w:lang w:eastAsia="ar-SA"/>
        </w:rPr>
        <w:t>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456B44EF" w14:textId="77777777" w:rsidR="00C74689" w:rsidRPr="00E718DA" w:rsidRDefault="00C74689" w:rsidP="00E718DA">
      <w:pPr>
        <w:widowControl w:val="0"/>
        <w:numPr>
          <w:ilvl w:val="0"/>
          <w:numId w:val="15"/>
        </w:numPr>
        <w:tabs>
          <w:tab w:val="left" w:pos="426"/>
        </w:tabs>
        <w:spacing w:afterLines="60" w:after="144" w:line="276" w:lineRule="auto"/>
        <w:ind w:left="284" w:hanging="426"/>
        <w:contextualSpacing/>
        <w:jc w:val="both"/>
        <w:rPr>
          <w:sz w:val="22"/>
          <w:szCs w:val="22"/>
          <w:lang w:eastAsia="en-US"/>
        </w:rPr>
      </w:pPr>
      <w:r w:rsidRPr="00E718DA">
        <w:rPr>
          <w:noProof/>
          <w:sz w:val="22"/>
          <w:szCs w:val="22"/>
          <w:lang w:eastAsia="en-US"/>
        </w:rPr>
        <w:t xml:space="preserve">Zamawiający ma prawo dochodzić odszkodowania na zasadach ogólnych, określonych w ustawie </w:t>
      </w:r>
      <w:r w:rsidRPr="00E718DA">
        <w:rPr>
          <w:sz w:val="22"/>
          <w:szCs w:val="22"/>
          <w:u w:color="000000"/>
          <w:lang w:eastAsia="en-US"/>
        </w:rPr>
        <w:t>z dnia 23.04.1964 r. − Kodeks Cywilny</w:t>
      </w:r>
      <w:r w:rsidRPr="00E718DA">
        <w:rPr>
          <w:sz w:val="22"/>
          <w:szCs w:val="22"/>
          <w:lang w:eastAsia="en-US"/>
        </w:rPr>
        <w:t>. W celu uniknięcia wątpliwości interpretacyjnych, Strony ustalają, że zapłata kar umownych, o których mowa w ust. 3, ust. 4 i ust. 5, nie pozbawia Zamawiającego prawa dochodzenia odszkodowania w kwocie przekraczającej wysokość kar umownych na zasadach ogólnych.</w:t>
      </w:r>
    </w:p>
    <w:p w14:paraId="3F406D80" w14:textId="77777777" w:rsidR="00C74689" w:rsidRPr="00E718DA" w:rsidRDefault="00C74689" w:rsidP="00E718DA">
      <w:pPr>
        <w:widowControl w:val="0"/>
        <w:numPr>
          <w:ilvl w:val="0"/>
          <w:numId w:val="15"/>
        </w:numPr>
        <w:tabs>
          <w:tab w:val="left" w:pos="426"/>
        </w:tabs>
        <w:spacing w:afterLines="60" w:after="144" w:line="276" w:lineRule="auto"/>
        <w:ind w:left="284" w:hanging="426"/>
        <w:contextualSpacing/>
        <w:jc w:val="both"/>
        <w:rPr>
          <w:sz w:val="22"/>
          <w:szCs w:val="22"/>
          <w:lang w:eastAsia="en-US"/>
        </w:rPr>
      </w:pPr>
      <w:r w:rsidRPr="00E718DA">
        <w:rPr>
          <w:sz w:val="22"/>
          <w:szCs w:val="22"/>
          <w:lang w:eastAsia="en-US"/>
        </w:rPr>
        <w:t xml:space="preserve">W razie wątpliwości Strony ustalają, że Wykonawca nie ponosi odpowiedzialności za okoliczności, za </w:t>
      </w:r>
      <w:r w:rsidRPr="00E718DA">
        <w:rPr>
          <w:sz w:val="22"/>
          <w:szCs w:val="22"/>
          <w:shd w:val="clear" w:color="auto" w:fill="FFFFFF"/>
          <w:lang w:eastAsia="en-US"/>
        </w:rPr>
        <w:t>które wyłączną odpowiedzialność ponosi Zamawiający.</w:t>
      </w:r>
    </w:p>
    <w:p w14:paraId="428E48B4"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p>
    <w:p w14:paraId="6787ED11" w14:textId="1D3EEC51"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 xml:space="preserve">§ </w:t>
      </w:r>
      <w:r w:rsidR="000077A4">
        <w:rPr>
          <w:b/>
          <w:bCs/>
          <w:sz w:val="22"/>
          <w:szCs w:val="22"/>
          <w:u w:color="000000"/>
          <w:lang w:eastAsia="en-US"/>
        </w:rPr>
        <w:t>9</w:t>
      </w:r>
    </w:p>
    <w:p w14:paraId="649E908C"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Warunki rękojmi i gwarancji</w:t>
      </w:r>
    </w:p>
    <w:p w14:paraId="321C2FDD"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udziela Zamawiającemu gwarancji na całość przedmiotu umowy, w tym na roboty oraz materiały. Gwarancja obejmuje wady materiałowe, urządzenia oraz wady w robociźnie.</w:t>
      </w:r>
    </w:p>
    <w:p w14:paraId="7E65056D" w14:textId="46DDA6B9"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Na przedmiot umowy Wykonawca udziela </w:t>
      </w:r>
      <w:r w:rsidR="00E034CE" w:rsidRPr="00E718DA">
        <w:rPr>
          <w:b/>
          <w:sz w:val="22"/>
          <w:szCs w:val="22"/>
          <w:lang w:eastAsia="en-GB"/>
        </w:rPr>
        <w:t>…….</w:t>
      </w:r>
      <w:r w:rsidRPr="00E718DA">
        <w:rPr>
          <w:b/>
          <w:sz w:val="22"/>
          <w:szCs w:val="22"/>
          <w:u w:color="000000"/>
          <w:lang w:eastAsia="en-US"/>
        </w:rPr>
        <w:t xml:space="preserve"> miesięcy</w:t>
      </w:r>
      <w:r w:rsidRPr="00E718DA">
        <w:rPr>
          <w:sz w:val="22"/>
          <w:szCs w:val="22"/>
          <w:u w:color="000000"/>
          <w:lang w:eastAsia="en-US"/>
        </w:rPr>
        <w:t xml:space="preserve"> </w:t>
      </w:r>
      <w:r w:rsidRPr="00E718DA">
        <w:rPr>
          <w:b/>
          <w:bCs/>
          <w:sz w:val="22"/>
          <w:szCs w:val="22"/>
          <w:u w:color="000000"/>
          <w:lang w:eastAsia="en-US"/>
        </w:rPr>
        <w:t xml:space="preserve">gwarancji. </w:t>
      </w:r>
      <w:r w:rsidRPr="00E718DA">
        <w:rPr>
          <w:sz w:val="22"/>
          <w:szCs w:val="22"/>
          <w:u w:color="000000"/>
          <w:lang w:eastAsia="en-US"/>
        </w:rPr>
        <w:t xml:space="preserve">Bieg terminu gwarancji rozpoczyna się w dniu następnym po </w:t>
      </w:r>
      <w:r w:rsidRPr="00E718DA">
        <w:rPr>
          <w:sz w:val="22"/>
          <w:szCs w:val="22"/>
          <w:lang w:eastAsia="en-US"/>
        </w:rPr>
        <w:t>podpisaniu przez Zamawiającego Protokołu Odbioru Końcowego potwierdzającego prawidłowe wykonanie umowy</w:t>
      </w:r>
      <w:r w:rsidRPr="00E718DA">
        <w:rPr>
          <w:sz w:val="22"/>
          <w:szCs w:val="22"/>
          <w:u w:color="000000"/>
          <w:lang w:eastAsia="en-US"/>
        </w:rPr>
        <w:t xml:space="preserve">. </w:t>
      </w:r>
    </w:p>
    <w:p w14:paraId="048E2621"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Niezależnie od gwarancji udzielonej przez Wykonawcę na okres, o którym mowa w ust. 2, Wykonawca udziela Zamawiającemu rękojmi na całość przedmiotu umowy, w tym na roboty oraz materiały. Okres rękojmi wynosi 5 lat i jest liczony od dnia </w:t>
      </w:r>
      <w:r w:rsidRPr="00E718DA">
        <w:rPr>
          <w:sz w:val="22"/>
          <w:szCs w:val="22"/>
          <w:lang w:eastAsia="en-US"/>
        </w:rPr>
        <w:t>podpisania przez Zamawiającego Protokołu Odbioru Końcowego potwierdzającego prawidłowe wykonanie umowy</w:t>
      </w:r>
      <w:r w:rsidRPr="00E718DA">
        <w:rPr>
          <w:sz w:val="22"/>
          <w:szCs w:val="22"/>
          <w:u w:color="000000"/>
          <w:lang w:eastAsia="en-US"/>
        </w:rPr>
        <w:t xml:space="preserve">. </w:t>
      </w:r>
    </w:p>
    <w:p w14:paraId="5C597975"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14:paraId="6F95638E" w14:textId="0FAB45CA"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Wykonawca zobowiązany jest do przyjmowania zgłoszenia wad przez 7 dni w tygodniu, 24 godziny na dobę, za pośrednictwem następującego adresu e-mail Wykonawcy: </w:t>
      </w:r>
      <w:r w:rsidR="00BB6470" w:rsidRPr="00E718DA">
        <w:rPr>
          <w:sz w:val="22"/>
          <w:szCs w:val="22"/>
          <w:lang w:eastAsia="en-GB"/>
        </w:rPr>
        <w:t>………………………</w:t>
      </w:r>
      <w:r w:rsidRPr="00E718DA">
        <w:rPr>
          <w:sz w:val="22"/>
          <w:szCs w:val="22"/>
          <w:lang w:eastAsia="en-GB"/>
        </w:rPr>
        <w:t>.</w:t>
      </w:r>
    </w:p>
    <w:p w14:paraId="5119278F" w14:textId="208094BA"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Wykonawca zobowiązany jest do potwierdzenia przyjęcia zgłoszenia wad za pośrednictwem następującego adresu e-mail Zamawiającego: </w:t>
      </w:r>
      <w:r w:rsidR="00BB6470" w:rsidRPr="00E718DA">
        <w:rPr>
          <w:sz w:val="22"/>
          <w:szCs w:val="22"/>
        </w:rPr>
        <w:t>…………………………………….</w:t>
      </w:r>
      <w:r w:rsidRPr="00E718DA">
        <w:rPr>
          <w:sz w:val="22"/>
          <w:szCs w:val="22"/>
          <w:u w:color="000000"/>
          <w:lang w:eastAsia="en-US"/>
        </w:rPr>
        <w:t>.</w:t>
      </w:r>
    </w:p>
    <w:p w14:paraId="4D0F8538"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Pomimo wygaśnięcia gwarancji lub rękojmi, Wykonawca zobowiązany jest usunąć wady, które zostały zgłoszone przez Zamawiającego w okresie trwania gwarancji lub rękojmi.</w:t>
      </w:r>
    </w:p>
    <w:p w14:paraId="6776A13D"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nie może odmówić usunięcia wad ze względu na wysokość kosztów usunięcia wad.</w:t>
      </w:r>
    </w:p>
    <w:p w14:paraId="4D149094"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wypadku usunięcia wad Wykonawca zobowiązany jest do zawiadomienia Zamawiającego o ich usunięciu. </w:t>
      </w:r>
    </w:p>
    <w:p w14:paraId="28FB5B6D" w14:textId="54E651FF"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Jeżeli w ramach gwarancji Wykonawca dokonał usunięcia wad istotnych, termin gwarancji biegnie na nowo od chwili usunięcia wady. W innych przypadkach termin gwaranc</w:t>
      </w:r>
      <w:r w:rsidR="005C51EC">
        <w:rPr>
          <w:sz w:val="22"/>
          <w:szCs w:val="22"/>
          <w:u w:color="000000"/>
          <w:lang w:eastAsia="en-US"/>
        </w:rPr>
        <w:t>ji ulega przedłużeniu o czas, w </w:t>
      </w:r>
      <w:r w:rsidRPr="00E718DA">
        <w:rPr>
          <w:sz w:val="22"/>
          <w:szCs w:val="22"/>
          <w:u w:color="000000"/>
          <w:lang w:eastAsia="en-US"/>
        </w:rPr>
        <w:t>którym wada była usuwana. Pod pojęciem wady istotnej należy rozumieć wszelkie wady, których termin usunięcia jest dłuższy niż 3 dni od daty zgłoszenia przez Zamawiającego wady.</w:t>
      </w:r>
    </w:p>
    <w:p w14:paraId="4DEF4062"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 </w:t>
      </w:r>
    </w:p>
    <w:p w14:paraId="6E85DCFF"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razie wątpliwości Strony ustalają, że usuwając wady Wykonawca zobowiązany jest do poniesienia wszelkich kosztów robót: przygotowawczych, porządkowych, zabezpieczających, organizacji i utrzymania terenu budowy itp.; koszty dostaw, montażu i rozruchu urządzeń.</w:t>
      </w:r>
    </w:p>
    <w:p w14:paraId="207C03F9" w14:textId="77777777"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0B11922" w14:textId="62045805" w:rsidR="00C74689" w:rsidRPr="00E718DA" w:rsidRDefault="00C74689" w:rsidP="00E718DA">
      <w:pPr>
        <w:numPr>
          <w:ilvl w:val="0"/>
          <w:numId w:val="28"/>
        </w:numPr>
        <w:tabs>
          <w:tab w:val="left" w:pos="258"/>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Wykonawca ponosi pełną odpowiedzialność za właściwe wykona</w:t>
      </w:r>
      <w:r w:rsidR="005C51EC">
        <w:rPr>
          <w:sz w:val="22"/>
          <w:szCs w:val="22"/>
          <w:u w:color="000000"/>
          <w:lang w:eastAsia="en-US"/>
        </w:rPr>
        <w:t>nie usunięcia wady. Wykonawca w </w:t>
      </w:r>
      <w:r w:rsidRPr="00E718DA">
        <w:rPr>
          <w:sz w:val="22"/>
          <w:szCs w:val="22"/>
          <w:u w:color="000000"/>
          <w:lang w:eastAsia="en-US"/>
        </w:rPr>
        <w:t>szczególności ponosi odpowiedzialność za wykonanie wszelkich prac zgodnie z obowiązującymi w tym zakresie przepisami. Wykonawca ponosi pełną odpowiedzialność za szkody powstałe w wyniku niewłaściwie prowadzonych prac, w tym także za pokrycie wszelkich kosztów ich usunięcia i przywrócenia uszkodzonych instalacji do prawidłowego funkcjonowania.</w:t>
      </w:r>
    </w:p>
    <w:p w14:paraId="351E179A" w14:textId="77F3A28B" w:rsidR="00C74689" w:rsidRPr="00E718DA" w:rsidRDefault="00C74689" w:rsidP="00E718DA">
      <w:pPr>
        <w:numPr>
          <w:ilvl w:val="0"/>
          <w:numId w:val="28"/>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Postanowienia niniejszego paragrafu stosuje się odpowiednio do w</w:t>
      </w:r>
      <w:r w:rsidR="005C51EC">
        <w:rPr>
          <w:sz w:val="22"/>
          <w:szCs w:val="22"/>
          <w:u w:color="000000"/>
          <w:lang w:eastAsia="en-US"/>
        </w:rPr>
        <w:t>ad powstałych lub ujawnionych w </w:t>
      </w:r>
      <w:r w:rsidRPr="00E718DA">
        <w:rPr>
          <w:sz w:val="22"/>
          <w:szCs w:val="22"/>
          <w:u w:color="000000"/>
          <w:lang w:eastAsia="en-US"/>
        </w:rPr>
        <w:t xml:space="preserve">okresie od dnia przyjęcia przez Zamawiającego </w:t>
      </w:r>
      <w:r w:rsidRPr="00E718DA">
        <w:rPr>
          <w:sz w:val="22"/>
          <w:szCs w:val="22"/>
          <w:lang w:eastAsia="en-US"/>
        </w:rPr>
        <w:t xml:space="preserve">Protokołu Odbioru Częściowego potwierdzającego prawidłowe wykonanie danego etapu umowy do dnia </w:t>
      </w:r>
      <w:r w:rsidRPr="00E718DA">
        <w:rPr>
          <w:sz w:val="22"/>
          <w:szCs w:val="22"/>
          <w:u w:color="000000"/>
          <w:lang w:eastAsia="en-US"/>
        </w:rPr>
        <w:t xml:space="preserve">przyjęcia przez Zamawiającego </w:t>
      </w:r>
      <w:r w:rsidRPr="00E718DA">
        <w:rPr>
          <w:sz w:val="22"/>
          <w:szCs w:val="22"/>
          <w:lang w:eastAsia="en-US"/>
        </w:rPr>
        <w:t xml:space="preserve">Protokołu </w:t>
      </w:r>
      <w:r w:rsidRPr="00E718DA">
        <w:rPr>
          <w:sz w:val="22"/>
          <w:szCs w:val="22"/>
          <w:u w:color="000000"/>
          <w:lang w:eastAsia="en-US"/>
        </w:rPr>
        <w:t xml:space="preserve">Odbioru Końcowego. </w:t>
      </w:r>
    </w:p>
    <w:p w14:paraId="5E7C3826" w14:textId="7C78151D" w:rsidR="00C74689" w:rsidRPr="00E718DA" w:rsidRDefault="00C74689" w:rsidP="00E718DA">
      <w:pPr>
        <w:numPr>
          <w:ilvl w:val="0"/>
          <w:numId w:val="28"/>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Strony zobowiązują się do przeprowadzenia odbioru pogwarancyjnego. </w:t>
      </w:r>
      <w:r w:rsidRPr="00E718DA">
        <w:rPr>
          <w:sz w:val="22"/>
          <w:szCs w:val="22"/>
          <w:lang w:eastAsia="en-US"/>
        </w:rPr>
        <w:t>Odbiór pogwarancyjny jest dokonywany po upływie terminu gwarancyjnego i polega na sprawdzeniu usunięcia wad lub usterek powstałych i ujawnionych w okresie gwarancyjnym. Zamawiający wyznacza termin komisyjnego odbioru pogwarancyjnego przed zakończeniem okresu gwarancji oraz termin na protokolarne stwierdzenie usunięcia usterek i wad. Ustala się, że w każdym przypadku komisja rozp</w:t>
      </w:r>
      <w:r w:rsidR="005C51EC">
        <w:rPr>
          <w:sz w:val="22"/>
          <w:szCs w:val="22"/>
          <w:lang w:eastAsia="en-US"/>
        </w:rPr>
        <w:t>ocznie roboty nie później niż w </w:t>
      </w:r>
      <w:r w:rsidRPr="00E718DA">
        <w:rPr>
          <w:sz w:val="22"/>
          <w:szCs w:val="22"/>
          <w:lang w:eastAsia="en-US"/>
        </w:rPr>
        <w:t xml:space="preserve">10 dniu przed upływem okresu gwarancji a zakończy je protokołem nie później niż w ostatnim dniu tego okresu. </w:t>
      </w:r>
    </w:p>
    <w:p w14:paraId="5E82F566" w14:textId="77777777" w:rsidR="00C74689" w:rsidRPr="00E718DA" w:rsidRDefault="00C74689" w:rsidP="00E718DA">
      <w:pPr>
        <w:numPr>
          <w:ilvl w:val="0"/>
          <w:numId w:val="28"/>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W razie wątpliwości Strony ustalają, że umowa w części określającej obowiązki Wykonawcy z tytułu gwarancji, po odbiorze przedmiotu umowy, będzie stanowić dokument gwarancyjny w rozumieniu przepisów cytowanej ustawy z dnia 23.04.1964 r. − Kodeks Cywilny.</w:t>
      </w:r>
    </w:p>
    <w:p w14:paraId="610D43F6" w14:textId="77777777" w:rsidR="00C74689" w:rsidRPr="00E718DA" w:rsidRDefault="00C74689" w:rsidP="00E718DA">
      <w:pPr>
        <w:tabs>
          <w:tab w:val="left" w:pos="258"/>
        </w:tabs>
        <w:spacing w:afterLines="60" w:after="144" w:line="276" w:lineRule="auto"/>
        <w:contextualSpacing/>
        <w:rPr>
          <w:b/>
          <w:bCs/>
          <w:sz w:val="22"/>
          <w:szCs w:val="22"/>
          <w:u w:color="000000"/>
          <w:lang w:eastAsia="en-US"/>
        </w:rPr>
      </w:pPr>
    </w:p>
    <w:p w14:paraId="54F52283" w14:textId="237F63DD"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 xml:space="preserve">§ </w:t>
      </w:r>
      <w:r w:rsidR="000077A4">
        <w:rPr>
          <w:b/>
          <w:bCs/>
          <w:sz w:val="22"/>
          <w:szCs w:val="22"/>
          <w:u w:color="000000"/>
          <w:lang w:eastAsia="en-US"/>
        </w:rPr>
        <w:t>10</w:t>
      </w:r>
    </w:p>
    <w:p w14:paraId="5B39D5E1"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Ubezpieczenie budowy</w:t>
      </w:r>
    </w:p>
    <w:p w14:paraId="54CEEDDB" w14:textId="77777777" w:rsidR="00C74689" w:rsidRPr="00E718DA" w:rsidRDefault="00C74689" w:rsidP="000077A4">
      <w:pPr>
        <w:pStyle w:val="Akapitzlist"/>
        <w:numPr>
          <w:ilvl w:val="3"/>
          <w:numId w:val="46"/>
        </w:numPr>
        <w:tabs>
          <w:tab w:val="left" w:pos="360"/>
        </w:tabs>
        <w:spacing w:afterLines="60" w:after="144"/>
        <w:ind w:left="284" w:hanging="284"/>
        <w:contextualSpacing/>
        <w:jc w:val="both"/>
        <w:rPr>
          <w:rFonts w:ascii="Times New Roman" w:hAnsi="Times New Roman"/>
          <w:szCs w:val="22"/>
          <w:u w:color="000000"/>
        </w:rPr>
      </w:pPr>
      <w:r w:rsidRPr="00E718DA">
        <w:rPr>
          <w:rFonts w:ascii="Times New Roman" w:hAnsi="Times New Roman"/>
          <w:szCs w:val="22"/>
          <w:u w:color="000000"/>
        </w:rPr>
        <w:t xml:space="preserve">Wykonawca zobowiązuje się zawrzeć polisę ubezpieczeniową obejmującą ubezpieczenie od odpowiedzialności cywilnej za szkody osobowe i rzeczowe wyrządzone przy wykonywaniu przedmiotu umowy osobom trzecim z tytułu czynów niedozwolonych oraz ubezpieczenie od ryzyk budowlanych oraz montażowych, na wartość nie niższą niż cena ofertowa określona w ofercie Wykonawcy, stanowiącej </w:t>
      </w:r>
      <w:r w:rsidRPr="00E718DA">
        <w:rPr>
          <w:rFonts w:ascii="Times New Roman" w:hAnsi="Times New Roman"/>
          <w:b/>
          <w:bCs/>
          <w:szCs w:val="22"/>
          <w:u w:color="000000"/>
        </w:rPr>
        <w:t>załącznik nr 2</w:t>
      </w:r>
      <w:r w:rsidRPr="00E718DA">
        <w:rPr>
          <w:rFonts w:ascii="Times New Roman" w:hAnsi="Times New Roman"/>
          <w:szCs w:val="22"/>
          <w:u w:color="000000"/>
        </w:rPr>
        <w:t xml:space="preserve"> do umowy oraz utrzymywać ją przez cały okres realizacji robót budowlanych.</w:t>
      </w:r>
    </w:p>
    <w:p w14:paraId="728037F6" w14:textId="6926ECE0" w:rsidR="00C74689" w:rsidRPr="00E718DA" w:rsidRDefault="00C74689" w:rsidP="000077A4">
      <w:pPr>
        <w:tabs>
          <w:tab w:val="left" w:pos="360"/>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2. </w:t>
      </w:r>
      <w:r w:rsidRPr="00E718DA">
        <w:rPr>
          <w:sz w:val="22"/>
          <w:szCs w:val="22"/>
          <w:u w:color="000000"/>
          <w:lang w:eastAsia="en-US"/>
        </w:rPr>
        <w:tab/>
        <w:t>Ubezpieczenie, o którym mowa w ust. 1 niniejszego paragrafu, winno obejmować również szkody wyrządzone</w:t>
      </w:r>
      <w:r w:rsidR="00E034CE" w:rsidRPr="00E718DA">
        <w:rPr>
          <w:sz w:val="22"/>
          <w:szCs w:val="22"/>
          <w:u w:color="000000"/>
          <w:lang w:eastAsia="en-US"/>
        </w:rPr>
        <w:t xml:space="preserve"> </w:t>
      </w:r>
      <w:r w:rsidRPr="00E718DA">
        <w:rPr>
          <w:sz w:val="22"/>
          <w:szCs w:val="22"/>
          <w:u w:color="000000"/>
          <w:lang w:eastAsia="en-US"/>
        </w:rPr>
        <w:t>przez wszystkich podwykonawców i dalszych podwykonawców.</w:t>
      </w:r>
    </w:p>
    <w:p w14:paraId="7E87A0C8" w14:textId="155A342E" w:rsidR="00C74689" w:rsidRPr="00E718DA" w:rsidRDefault="00C74689" w:rsidP="000077A4">
      <w:pPr>
        <w:tabs>
          <w:tab w:val="left" w:pos="360"/>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3. </w:t>
      </w:r>
      <w:r w:rsidRPr="00E718DA">
        <w:rPr>
          <w:sz w:val="22"/>
          <w:szCs w:val="22"/>
          <w:u w:color="000000"/>
          <w:lang w:eastAsia="en-US"/>
        </w:rPr>
        <w:tab/>
        <w:t>Wykonawca przedstawi oryginał polisy ubezpieczeniowej, o której mowa w ust. 1 niniejszego paragrafu, oraz</w:t>
      </w:r>
      <w:r w:rsidR="000077A4">
        <w:rPr>
          <w:sz w:val="22"/>
          <w:szCs w:val="22"/>
          <w:u w:color="000000"/>
          <w:lang w:eastAsia="en-US"/>
        </w:rPr>
        <w:t xml:space="preserve"> </w:t>
      </w:r>
      <w:r w:rsidRPr="00E718DA">
        <w:rPr>
          <w:sz w:val="22"/>
          <w:szCs w:val="22"/>
          <w:u w:color="000000"/>
          <w:lang w:eastAsia="en-US"/>
        </w:rPr>
        <w:t>dowód zapłaty składki Zamawiającemu w terminie 3 dni od dnia zawarcia niniejszej umowy.</w:t>
      </w:r>
    </w:p>
    <w:p w14:paraId="343018DC" w14:textId="77777777" w:rsidR="00C74689" w:rsidRPr="00E718DA" w:rsidRDefault="00C74689" w:rsidP="00E718DA">
      <w:pPr>
        <w:tabs>
          <w:tab w:val="left" w:pos="360"/>
        </w:tabs>
        <w:spacing w:afterLines="60" w:after="144" w:line="276" w:lineRule="auto"/>
        <w:ind w:left="284" w:hanging="284"/>
        <w:contextualSpacing/>
        <w:rPr>
          <w:b/>
          <w:bCs/>
          <w:sz w:val="22"/>
          <w:szCs w:val="22"/>
          <w:lang w:eastAsia="en-GB"/>
        </w:rPr>
      </w:pPr>
    </w:p>
    <w:p w14:paraId="343681AB" w14:textId="032F8125"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1</w:t>
      </w:r>
      <w:r w:rsidR="000077A4">
        <w:rPr>
          <w:b/>
          <w:bCs/>
          <w:sz w:val="22"/>
          <w:szCs w:val="22"/>
          <w:lang w:eastAsia="en-GB"/>
        </w:rPr>
        <w:t>1</w:t>
      </w:r>
    </w:p>
    <w:p w14:paraId="2A195D7B" w14:textId="77777777" w:rsidR="00C74689" w:rsidRPr="00E718DA" w:rsidRDefault="00C74689" w:rsidP="00E718DA">
      <w:pPr>
        <w:tabs>
          <w:tab w:val="left" w:pos="258"/>
        </w:tabs>
        <w:spacing w:afterLines="60" w:after="144" w:line="276" w:lineRule="auto"/>
        <w:contextualSpacing/>
        <w:jc w:val="center"/>
        <w:rPr>
          <w:b/>
          <w:bCs/>
          <w:sz w:val="22"/>
          <w:szCs w:val="22"/>
          <w:u w:color="000000"/>
          <w:lang w:eastAsia="en-US"/>
        </w:rPr>
      </w:pPr>
      <w:r w:rsidRPr="00E718DA">
        <w:rPr>
          <w:b/>
          <w:bCs/>
          <w:sz w:val="22"/>
          <w:szCs w:val="22"/>
          <w:u w:color="000000"/>
          <w:lang w:eastAsia="en-US"/>
        </w:rPr>
        <w:t>Zabezpieczenie należytego wykonania umowy</w:t>
      </w:r>
    </w:p>
    <w:p w14:paraId="2A2401CA" w14:textId="465D9004" w:rsidR="00C74689" w:rsidRPr="00E718DA" w:rsidRDefault="00C74689" w:rsidP="00E718DA">
      <w:pPr>
        <w:numPr>
          <w:ilvl w:val="0"/>
          <w:numId w:val="4"/>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Zgodnie z art. 449 w zw. z art. 450 ustawy z dnia 11.09.2019r. − Prawo zamówień publicznych, Wykonawca wniósł przed podpisaniem umowy zabezpieczenie należytego jej wykonania w formie, o której mowa w art. 450 ust. </w:t>
      </w:r>
      <w:r w:rsidRPr="00E718DA">
        <w:rPr>
          <w:sz w:val="22"/>
          <w:szCs w:val="22"/>
          <w:lang w:eastAsia="en-US"/>
        </w:rPr>
        <w:t xml:space="preserve">1 pkt 4 </w:t>
      </w:r>
      <w:r w:rsidRPr="00E718DA">
        <w:rPr>
          <w:sz w:val="22"/>
          <w:szCs w:val="22"/>
          <w:u w:color="000000"/>
          <w:lang w:eastAsia="en-US"/>
        </w:rPr>
        <w:t xml:space="preserve">cytowanej ustawy, w wysokości </w:t>
      </w:r>
      <w:r w:rsidRPr="00E718DA">
        <w:rPr>
          <w:b/>
          <w:sz w:val="22"/>
          <w:szCs w:val="22"/>
          <w:lang w:eastAsia="en-US"/>
        </w:rPr>
        <w:t xml:space="preserve">5 </w:t>
      </w:r>
      <w:r w:rsidRPr="00E718DA">
        <w:rPr>
          <w:b/>
          <w:sz w:val="22"/>
          <w:szCs w:val="22"/>
          <w:u w:color="000000"/>
          <w:lang w:eastAsia="en-US"/>
        </w:rPr>
        <w:t>%</w:t>
      </w:r>
      <w:r w:rsidRPr="00E718DA">
        <w:rPr>
          <w:sz w:val="22"/>
          <w:szCs w:val="22"/>
          <w:u w:color="000000"/>
          <w:lang w:eastAsia="en-US"/>
        </w:rPr>
        <w:t xml:space="preserve"> wartości wynagrodzenia, o którym mowa w § </w:t>
      </w:r>
      <w:r w:rsidR="00972E88">
        <w:rPr>
          <w:sz w:val="22"/>
          <w:szCs w:val="22"/>
          <w:u w:color="000000"/>
          <w:lang w:eastAsia="en-US"/>
        </w:rPr>
        <w:t>7</w:t>
      </w:r>
      <w:r w:rsidRPr="00E718DA">
        <w:rPr>
          <w:sz w:val="22"/>
          <w:szCs w:val="22"/>
          <w:u w:color="000000"/>
          <w:lang w:eastAsia="en-US"/>
        </w:rPr>
        <w:t xml:space="preserve"> ust. 1 umowy), to jest </w:t>
      </w:r>
      <w:r w:rsidRPr="00E718DA">
        <w:rPr>
          <w:sz w:val="22"/>
          <w:szCs w:val="22"/>
        </w:rPr>
        <w:t xml:space="preserve"> </w:t>
      </w:r>
      <w:r w:rsidR="00E034CE" w:rsidRPr="00E718DA">
        <w:rPr>
          <w:sz w:val="22"/>
          <w:szCs w:val="22"/>
          <w:lang w:eastAsia="en-GB"/>
        </w:rPr>
        <w:t>…………</w:t>
      </w:r>
      <w:r w:rsidRPr="00E718DA">
        <w:rPr>
          <w:sz w:val="22"/>
          <w:szCs w:val="22"/>
          <w:lang w:eastAsia="en-GB"/>
        </w:rPr>
        <w:t xml:space="preserve">  </w:t>
      </w:r>
      <w:r w:rsidRPr="00E718DA">
        <w:rPr>
          <w:sz w:val="22"/>
          <w:szCs w:val="22"/>
          <w:lang w:eastAsia="en-US"/>
        </w:rPr>
        <w:t xml:space="preserve"> </w:t>
      </w:r>
      <w:r w:rsidRPr="00E718DA">
        <w:rPr>
          <w:sz w:val="22"/>
          <w:szCs w:val="22"/>
          <w:u w:color="000000"/>
          <w:lang w:eastAsia="en-US"/>
        </w:rPr>
        <w:t>zł (słownie</w:t>
      </w:r>
      <w:r w:rsidR="00E034CE" w:rsidRPr="00E718DA">
        <w:rPr>
          <w:sz w:val="22"/>
          <w:szCs w:val="22"/>
          <w:u w:color="000000"/>
          <w:lang w:eastAsia="en-US"/>
        </w:rPr>
        <w:t>………………..</w:t>
      </w:r>
      <w:r w:rsidRPr="00E718DA">
        <w:rPr>
          <w:sz w:val="22"/>
          <w:szCs w:val="22"/>
          <w:u w:color="000000"/>
          <w:lang w:eastAsia="en-US"/>
        </w:rPr>
        <w:t>).</w:t>
      </w:r>
    </w:p>
    <w:p w14:paraId="42656E83" w14:textId="77777777" w:rsidR="00C74689" w:rsidRPr="00E718DA" w:rsidRDefault="00C74689" w:rsidP="00E718DA">
      <w:pPr>
        <w:numPr>
          <w:ilvl w:val="0"/>
          <w:numId w:val="4"/>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Zabezpieczenie należytego wykonania Umowy, o którym mowa w ust. 1 niniejszego paragrafu, zostanie zwrócone Wykonawcy:</w:t>
      </w:r>
    </w:p>
    <w:p w14:paraId="484D600C" w14:textId="77777777" w:rsidR="00C74689" w:rsidRPr="00E718DA" w:rsidRDefault="00C74689" w:rsidP="00E718DA">
      <w:pPr>
        <w:numPr>
          <w:ilvl w:val="0"/>
          <w:numId w:val="31"/>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70% w terminie 30 dni od dnia wykonania zamówienia i uznania przez Zamawiającego za należycie wykonane, tj. podpisania przez Zamawiającego </w:t>
      </w:r>
      <w:r w:rsidRPr="00E718DA">
        <w:rPr>
          <w:sz w:val="22"/>
          <w:szCs w:val="22"/>
          <w:lang w:eastAsia="en-US"/>
        </w:rPr>
        <w:t>Protokołu Odbioru Końcowego potwierdzającego prawidłowe wykonanie umowy,</w:t>
      </w:r>
    </w:p>
    <w:p w14:paraId="5B6A78A3" w14:textId="77777777" w:rsidR="00C74689" w:rsidRPr="00E718DA" w:rsidRDefault="00C74689" w:rsidP="00E718DA">
      <w:pPr>
        <w:numPr>
          <w:ilvl w:val="0"/>
          <w:numId w:val="31"/>
        </w:numPr>
        <w:spacing w:afterLines="60" w:after="144" w:line="276" w:lineRule="auto"/>
        <w:contextualSpacing/>
        <w:jc w:val="both"/>
        <w:rPr>
          <w:sz w:val="22"/>
          <w:szCs w:val="22"/>
          <w:u w:color="000000"/>
          <w:lang w:eastAsia="en-US"/>
        </w:rPr>
      </w:pPr>
      <w:r w:rsidRPr="00E718DA">
        <w:rPr>
          <w:sz w:val="22"/>
          <w:szCs w:val="22"/>
          <w:u w:color="000000"/>
          <w:lang w:eastAsia="en-US"/>
        </w:rPr>
        <w:t>30% w terminie 15 dni po upływie okresu rękojmi za wady.</w:t>
      </w:r>
    </w:p>
    <w:p w14:paraId="1EA2DB9C" w14:textId="284FA984" w:rsidR="00C74689" w:rsidRPr="00E718DA" w:rsidRDefault="00C74689" w:rsidP="00E718DA">
      <w:pPr>
        <w:numPr>
          <w:ilvl w:val="0"/>
          <w:numId w:val="4"/>
        </w:numPr>
        <w:tabs>
          <w:tab w:val="left" w:pos="0"/>
        </w:tabs>
        <w:spacing w:afterLines="60" w:after="144" w:line="276" w:lineRule="auto"/>
        <w:ind w:left="284" w:hanging="284"/>
        <w:contextualSpacing/>
        <w:jc w:val="both"/>
        <w:rPr>
          <w:sz w:val="22"/>
          <w:szCs w:val="22"/>
          <w:lang w:eastAsia="en-US"/>
        </w:rPr>
      </w:pPr>
      <w:r w:rsidRPr="00E718DA">
        <w:rPr>
          <w:sz w:val="22"/>
          <w:szCs w:val="22"/>
          <w:lang w:eastAsia="en-US"/>
        </w:rPr>
        <w:t>W przypadku przedłużenia terminów realizacji umowy Wykonawca zobowiązuje się do przedłużenia zabezpieczenia należytego wykonania umowy na własny koszt.</w:t>
      </w:r>
    </w:p>
    <w:p w14:paraId="68CFB3B4"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p>
    <w:p w14:paraId="032DFDE6" w14:textId="2EA81EE1"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 1</w:t>
      </w:r>
      <w:r w:rsidR="00972E88">
        <w:rPr>
          <w:b/>
          <w:bCs/>
          <w:sz w:val="22"/>
          <w:szCs w:val="22"/>
          <w:lang w:eastAsia="en-GB"/>
        </w:rPr>
        <w:t>2</w:t>
      </w:r>
    </w:p>
    <w:p w14:paraId="16721D8D" w14:textId="77777777" w:rsidR="00C74689" w:rsidRPr="00E718DA" w:rsidRDefault="00C74689" w:rsidP="00E718DA">
      <w:pPr>
        <w:widowControl w:val="0"/>
        <w:spacing w:afterLines="60" w:after="144" w:line="276" w:lineRule="auto"/>
        <w:ind w:left="284" w:hanging="284"/>
        <w:contextualSpacing/>
        <w:jc w:val="center"/>
        <w:rPr>
          <w:b/>
          <w:kern w:val="1"/>
          <w:sz w:val="22"/>
          <w:szCs w:val="22"/>
          <w:lang w:eastAsia="hi-IN" w:bidi="hi-IN"/>
        </w:rPr>
      </w:pPr>
      <w:r w:rsidRPr="00E718DA">
        <w:rPr>
          <w:b/>
          <w:spacing w:val="-2"/>
          <w:sz w:val="22"/>
          <w:szCs w:val="22"/>
          <w:lang w:eastAsia="en-GB"/>
        </w:rPr>
        <w:t xml:space="preserve">Wymiana informacji i </w:t>
      </w:r>
      <w:r w:rsidRPr="00E718DA">
        <w:rPr>
          <w:b/>
          <w:kern w:val="1"/>
          <w:sz w:val="22"/>
          <w:szCs w:val="22"/>
          <w:lang w:eastAsia="hi-IN" w:bidi="hi-IN"/>
        </w:rPr>
        <w:t>osoby odpowiedzialne za realizację umowy</w:t>
      </w:r>
    </w:p>
    <w:p w14:paraId="32E45828" w14:textId="77777777" w:rsidR="00C74689" w:rsidRPr="00972E88" w:rsidRDefault="00C74689" w:rsidP="00E718DA">
      <w:pPr>
        <w:numPr>
          <w:ilvl w:val="0"/>
          <w:numId w:val="6"/>
        </w:numPr>
        <w:spacing w:afterLines="60" w:after="144" w:line="276" w:lineRule="auto"/>
        <w:ind w:left="284" w:hanging="284"/>
        <w:contextualSpacing/>
        <w:jc w:val="both"/>
        <w:rPr>
          <w:spacing w:val="-2"/>
          <w:sz w:val="22"/>
          <w:szCs w:val="22"/>
          <w:lang w:eastAsia="en-GB"/>
        </w:rPr>
      </w:pPr>
      <w:r w:rsidRPr="00972E88">
        <w:rPr>
          <w:sz w:val="22"/>
          <w:szCs w:val="22"/>
          <w:lang w:eastAsia="en-GB"/>
        </w:rPr>
        <w:t>Wszelkie oświadczenia i korespondencja kierowana do którejkolwiek ze Stron na podstawie umowy lub związane z Umową,</w:t>
      </w:r>
      <w:r w:rsidRPr="00972E88">
        <w:rPr>
          <w:sz w:val="22"/>
          <w:szCs w:val="22"/>
          <w:u w:color="000000"/>
          <w:lang w:eastAsia="en-US"/>
        </w:rPr>
        <w:t xml:space="preserve"> dla których Strony nie zastrzegły, że mogą być przekazywane w</w:t>
      </w:r>
      <w:r w:rsidRPr="00972E88">
        <w:rPr>
          <w:sz w:val="22"/>
          <w:szCs w:val="22"/>
          <w:lang w:eastAsia="en-GB"/>
        </w:rPr>
        <w:t xml:space="preserve"> formie elektronicznej, powinny być doręczone osobiście, przesyłane pocztą lub kurierem do Strony będącej adresatem na adres wyszczególniony w Umowie bądź na adres wskazany na piśmie w celu przesyłania korespondencji.</w:t>
      </w:r>
    </w:p>
    <w:p w14:paraId="7F951B94"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Przedstawicielem Wykonawcy do realizacji Umowy będzie:</w:t>
      </w:r>
    </w:p>
    <w:p w14:paraId="164FEF55" w14:textId="77777777" w:rsidR="00972E88" w:rsidRPr="00972E88" w:rsidRDefault="00972E88" w:rsidP="00972E88">
      <w:pPr>
        <w:pStyle w:val="Akapitzlist"/>
        <w:numPr>
          <w:ilvl w:val="1"/>
          <w:numId w:val="6"/>
        </w:numPr>
        <w:suppressAutoHyphens w:val="0"/>
        <w:contextualSpacing/>
        <w:jc w:val="both"/>
        <w:rPr>
          <w:rFonts w:ascii="Times New Roman" w:hAnsi="Times New Roman"/>
          <w:szCs w:val="22"/>
        </w:rPr>
      </w:pPr>
      <w:r w:rsidRPr="00972E88">
        <w:rPr>
          <w:rFonts w:ascii="Times New Roman" w:hAnsi="Times New Roman"/>
          <w:szCs w:val="22"/>
        </w:rPr>
        <w:t xml:space="preserve">  …………………………………….nr tel. …………………….</w:t>
      </w:r>
    </w:p>
    <w:p w14:paraId="139D5F62" w14:textId="77777777" w:rsidR="00972E88" w:rsidRPr="00972E88" w:rsidRDefault="00972E88" w:rsidP="00972E88">
      <w:pPr>
        <w:pStyle w:val="Akapitzlist"/>
        <w:numPr>
          <w:ilvl w:val="1"/>
          <w:numId w:val="6"/>
        </w:numPr>
        <w:suppressAutoHyphens w:val="0"/>
        <w:contextualSpacing/>
        <w:jc w:val="both"/>
        <w:rPr>
          <w:rFonts w:ascii="Times New Roman" w:hAnsi="Times New Roman"/>
          <w:szCs w:val="22"/>
        </w:rPr>
      </w:pPr>
      <w:r w:rsidRPr="00972E88">
        <w:rPr>
          <w:rFonts w:ascii="Times New Roman" w:hAnsi="Times New Roman"/>
          <w:szCs w:val="22"/>
        </w:rPr>
        <w:t>……………………..……………….nr tel. …………………….</w:t>
      </w:r>
    </w:p>
    <w:p w14:paraId="1760DB5E"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 xml:space="preserve">Kierownikiem budowy będzie wskazany przez Wykonawcę: …………………………………………………, nr tel. ………………………………………, posiadający uprawnienia budowlane  nr ………………………. wydane w dniu …………………………..………… . </w:t>
      </w:r>
    </w:p>
    <w:p w14:paraId="79CC516E" w14:textId="6176B096"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i/>
          <w:sz w:val="22"/>
          <w:szCs w:val="22"/>
        </w:rPr>
        <w:t>dot. przebudowy ul. Leśnej:</w:t>
      </w:r>
      <w:r>
        <w:rPr>
          <w:sz w:val="22"/>
          <w:szCs w:val="22"/>
        </w:rPr>
        <w:t xml:space="preserve"> </w:t>
      </w:r>
      <w:r w:rsidRPr="00972E88">
        <w:rPr>
          <w:sz w:val="22"/>
          <w:szCs w:val="22"/>
        </w:rPr>
        <w:t>Wykonawca wyznacza Pana/Panią ………………………………………do pełnienia funkcji projektanta, nr uprawnień ………………………………………</w:t>
      </w:r>
    </w:p>
    <w:p w14:paraId="2E5CD037"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 xml:space="preserve">Przedstawicielem Zamawiającego będzie: </w:t>
      </w:r>
    </w:p>
    <w:p w14:paraId="39AC8D25" w14:textId="77777777" w:rsidR="00972E88" w:rsidRPr="00972E88" w:rsidRDefault="00972E88" w:rsidP="00972E88">
      <w:pPr>
        <w:pStyle w:val="Akapitzlist"/>
        <w:numPr>
          <w:ilvl w:val="1"/>
          <w:numId w:val="6"/>
        </w:numPr>
        <w:suppressAutoHyphens w:val="0"/>
        <w:contextualSpacing/>
        <w:jc w:val="both"/>
        <w:rPr>
          <w:rFonts w:ascii="Times New Roman" w:hAnsi="Times New Roman"/>
          <w:szCs w:val="22"/>
        </w:rPr>
      </w:pPr>
      <w:r w:rsidRPr="00972E88">
        <w:rPr>
          <w:rFonts w:ascii="Times New Roman" w:hAnsi="Times New Roman"/>
          <w:szCs w:val="22"/>
        </w:rPr>
        <w:t>……………………..……………….nr tel. …………………….</w:t>
      </w:r>
    </w:p>
    <w:p w14:paraId="2BAFA301" w14:textId="77777777" w:rsidR="00972E88" w:rsidRPr="00972E88" w:rsidRDefault="00972E88" w:rsidP="00972E88">
      <w:pPr>
        <w:pStyle w:val="Akapitzlist"/>
        <w:numPr>
          <w:ilvl w:val="1"/>
          <w:numId w:val="6"/>
        </w:numPr>
        <w:suppressAutoHyphens w:val="0"/>
        <w:contextualSpacing/>
        <w:jc w:val="both"/>
        <w:rPr>
          <w:rFonts w:ascii="Times New Roman" w:hAnsi="Times New Roman"/>
          <w:szCs w:val="22"/>
        </w:rPr>
      </w:pPr>
      <w:r w:rsidRPr="00972E88">
        <w:rPr>
          <w:rFonts w:ascii="Times New Roman" w:hAnsi="Times New Roman"/>
          <w:szCs w:val="22"/>
        </w:rPr>
        <w:t>……………………..……………….nr tel. …………………….</w:t>
      </w:r>
    </w:p>
    <w:p w14:paraId="0C0D19AF" w14:textId="77777777" w:rsidR="00972E88" w:rsidRPr="00972E88" w:rsidRDefault="00972E88" w:rsidP="00972E88">
      <w:pPr>
        <w:numPr>
          <w:ilvl w:val="0"/>
          <w:numId w:val="6"/>
        </w:numPr>
        <w:spacing w:afterLines="60" w:after="144" w:line="276" w:lineRule="auto"/>
        <w:ind w:left="284" w:hanging="284"/>
        <w:contextualSpacing/>
        <w:jc w:val="both"/>
        <w:rPr>
          <w:sz w:val="22"/>
          <w:szCs w:val="22"/>
        </w:rPr>
      </w:pPr>
      <w:r w:rsidRPr="00972E88">
        <w:rPr>
          <w:sz w:val="22"/>
          <w:szCs w:val="22"/>
        </w:rPr>
        <w:t>Funkcje Inspektora Nadzoru inwestorskiego pełnić będzie osoba wskazana przez Zamawiającego w protokole przekazania placu budowy.</w:t>
      </w:r>
    </w:p>
    <w:p w14:paraId="26C1B5AD" w14:textId="7993C315" w:rsidR="00C74689" w:rsidRPr="00E718DA" w:rsidRDefault="00C74689" w:rsidP="00972E88">
      <w:pPr>
        <w:numPr>
          <w:ilvl w:val="0"/>
          <w:numId w:val="6"/>
        </w:numPr>
        <w:spacing w:afterLines="60" w:after="144" w:line="276" w:lineRule="auto"/>
        <w:ind w:left="284" w:hanging="284"/>
        <w:contextualSpacing/>
        <w:jc w:val="both"/>
        <w:rPr>
          <w:spacing w:val="-2"/>
          <w:sz w:val="22"/>
          <w:szCs w:val="22"/>
          <w:lang w:eastAsia="en-GB"/>
        </w:rPr>
      </w:pPr>
      <w:r w:rsidRPr="00E718DA">
        <w:rPr>
          <w:spacing w:val="-2"/>
          <w:sz w:val="22"/>
          <w:szCs w:val="22"/>
          <w:lang w:eastAsia="en-GB"/>
        </w:rPr>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14:paraId="70637F97" w14:textId="77777777" w:rsidR="00C74689" w:rsidRPr="00E718DA" w:rsidRDefault="00C74689" w:rsidP="00E718DA">
      <w:pPr>
        <w:spacing w:afterLines="60" w:after="144" w:line="276" w:lineRule="auto"/>
        <w:contextualSpacing/>
        <w:jc w:val="center"/>
        <w:rPr>
          <w:b/>
          <w:noProof/>
          <w:sz w:val="22"/>
          <w:szCs w:val="22"/>
          <w:lang w:eastAsia="en-GB"/>
        </w:rPr>
      </w:pPr>
    </w:p>
    <w:p w14:paraId="3422CA94" w14:textId="2CD1D3AE" w:rsidR="00C74689" w:rsidRPr="00E718DA" w:rsidRDefault="00C74689" w:rsidP="00E718DA">
      <w:pPr>
        <w:spacing w:afterLines="60" w:after="144" w:line="276" w:lineRule="auto"/>
        <w:contextualSpacing/>
        <w:jc w:val="center"/>
        <w:rPr>
          <w:b/>
          <w:noProof/>
          <w:sz w:val="22"/>
          <w:szCs w:val="22"/>
          <w:lang w:eastAsia="en-GB"/>
        </w:rPr>
      </w:pPr>
      <w:r w:rsidRPr="00E718DA">
        <w:rPr>
          <w:b/>
          <w:noProof/>
          <w:sz w:val="22"/>
          <w:szCs w:val="22"/>
          <w:lang w:eastAsia="en-GB"/>
        </w:rPr>
        <w:t>§ 1</w:t>
      </w:r>
      <w:r w:rsidR="00972E88">
        <w:rPr>
          <w:b/>
          <w:noProof/>
          <w:sz w:val="22"/>
          <w:szCs w:val="22"/>
          <w:lang w:eastAsia="en-GB"/>
        </w:rPr>
        <w:t>3</w:t>
      </w:r>
    </w:p>
    <w:p w14:paraId="35C25A05"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Zmiana umowy</w:t>
      </w:r>
    </w:p>
    <w:p w14:paraId="7C044BE0"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u w:color="000000"/>
          <w:lang w:eastAsia="en-US"/>
        </w:rPr>
        <w:t xml:space="preserve">Wszystkie zmiany lub uzupełnienia postanowień umowy wymagają formy pisemnej pod rygorem nieważności, z zastrzeżeniem ust. 2 niniejszego paragrafu. </w:t>
      </w:r>
    </w:p>
    <w:p w14:paraId="4BDFDD51"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shd w:val="clear" w:color="auto" w:fill="FFFFFF"/>
          <w:lang w:eastAsia="en-US"/>
        </w:rPr>
        <w:t xml:space="preserve">Zakazuje się istotnych zmian postanowień zawartej umowy w stosunku do treści oferty, na podstawie której dokonano wyboru Wykonawcy, chyba że zachodzi co najmniej jedna </w:t>
      </w:r>
      <w:r w:rsidRPr="00E718DA">
        <w:rPr>
          <w:noProof/>
          <w:sz w:val="22"/>
          <w:szCs w:val="22"/>
          <w:lang w:eastAsia="en-US"/>
        </w:rPr>
        <w:t>z okoliczności wymienionych w ust. 3 niniejszego paragrafu.</w:t>
      </w:r>
    </w:p>
    <w:p w14:paraId="663A3986" w14:textId="77777777" w:rsidR="00C74689" w:rsidRPr="00E718DA" w:rsidRDefault="00C74689" w:rsidP="00E718DA">
      <w:pPr>
        <w:numPr>
          <w:ilvl w:val="3"/>
          <w:numId w:val="5"/>
        </w:numPr>
        <w:tabs>
          <w:tab w:val="left" w:pos="284"/>
        </w:tabs>
        <w:spacing w:afterLines="60" w:after="144" w:line="276" w:lineRule="auto"/>
        <w:ind w:left="284"/>
        <w:contextualSpacing/>
        <w:jc w:val="both"/>
        <w:rPr>
          <w:noProof/>
          <w:sz w:val="22"/>
          <w:szCs w:val="22"/>
          <w:lang w:eastAsia="en-US"/>
        </w:rPr>
      </w:pPr>
      <w:r w:rsidRPr="00E718DA">
        <w:rPr>
          <w:sz w:val="22"/>
          <w:szCs w:val="22"/>
          <w:shd w:val="clear" w:color="auto" w:fill="FFFFFF"/>
          <w:lang w:eastAsia="en-US"/>
        </w:rPr>
        <w:t>Zgodnie z art. 455 ust. 1 ustawy</w:t>
      </w:r>
      <w:r w:rsidRPr="00E718DA">
        <w:rPr>
          <w:sz w:val="22"/>
          <w:szCs w:val="22"/>
          <w:lang w:eastAsia="en-US"/>
        </w:rPr>
        <w:t xml:space="preserve"> z dnia 11.09.2019 r. - Prawo zamówień publicznych, Zamawiający przewiduje następujące możliwości zmiany umowy, </w:t>
      </w:r>
      <w:r w:rsidRPr="00E718DA">
        <w:rPr>
          <w:sz w:val="22"/>
          <w:szCs w:val="22"/>
          <w:shd w:val="clear" w:color="auto" w:fill="FFFFFF"/>
          <w:lang w:eastAsia="en-US"/>
        </w:rPr>
        <w:t>w stosunku do treści oferty, na podstawie której dokonano wyboru Wykonawcy</w:t>
      </w:r>
      <w:r w:rsidRPr="00E718DA">
        <w:rPr>
          <w:noProof/>
          <w:sz w:val="22"/>
          <w:szCs w:val="22"/>
          <w:lang w:eastAsia="en-US"/>
        </w:rPr>
        <w:t>:</w:t>
      </w:r>
    </w:p>
    <w:p w14:paraId="62BDC65C" w14:textId="03CBC79E" w:rsidR="00C74689" w:rsidRPr="00972E88" w:rsidRDefault="00C74689" w:rsidP="00E718DA">
      <w:pPr>
        <w:numPr>
          <w:ilvl w:val="0"/>
          <w:numId w:val="12"/>
        </w:numPr>
        <w:spacing w:afterLines="60" w:after="144" w:line="276" w:lineRule="auto"/>
        <w:ind w:left="709"/>
        <w:contextualSpacing/>
        <w:jc w:val="both"/>
        <w:rPr>
          <w:sz w:val="22"/>
          <w:szCs w:val="22"/>
          <w:lang w:eastAsia="en-GB"/>
        </w:rPr>
      </w:pPr>
      <w:r w:rsidRPr="00E718DA">
        <w:rPr>
          <w:sz w:val="22"/>
          <w:szCs w:val="22"/>
          <w:shd w:val="clear" w:color="auto" w:fill="FFFFFF"/>
          <w:lang w:eastAsia="en-GB"/>
        </w:rPr>
        <w:t xml:space="preserve">w </w:t>
      </w:r>
      <w:r w:rsidRPr="00E718DA">
        <w:rPr>
          <w:sz w:val="22"/>
          <w:szCs w:val="22"/>
          <w:lang w:eastAsia="en-GB"/>
        </w:rPr>
        <w:t xml:space="preserve">przypadkach, o których mowa w art. 455 ust. 1 pkt 2) – 4) oraz ust. 2 ustawy z dnia 11.09.2019r. - Prawo zamówień publicznych oraz w przypadkach, o których mowa w art. </w:t>
      </w:r>
      <w:r w:rsidRPr="00E718DA">
        <w:rPr>
          <w:sz w:val="22"/>
          <w:szCs w:val="22"/>
        </w:rPr>
        <w:t>art. 15r ustawy z dnia 02.03.2020r. - o szczególnych rozwiązaniach związanych z zap</w:t>
      </w:r>
      <w:r w:rsidR="005C51EC">
        <w:rPr>
          <w:sz w:val="22"/>
          <w:szCs w:val="22"/>
        </w:rPr>
        <w:t>obieganiem, przeciwdziałaniem i </w:t>
      </w:r>
      <w:r w:rsidRPr="00E718DA">
        <w:rPr>
          <w:sz w:val="22"/>
          <w:szCs w:val="22"/>
        </w:rPr>
        <w:t xml:space="preserve">zwalczaniem COVID-19, innych chorób </w:t>
      </w:r>
      <w:r w:rsidRPr="00972E88">
        <w:rPr>
          <w:sz w:val="22"/>
          <w:szCs w:val="22"/>
        </w:rPr>
        <w:t>zakaźnych oraz wywołanych nimi sytuacji kryzysowych,</w:t>
      </w:r>
    </w:p>
    <w:p w14:paraId="256F9ADB" w14:textId="77777777" w:rsidR="00C74689" w:rsidRPr="00972E88" w:rsidRDefault="00C74689" w:rsidP="00E718DA">
      <w:pPr>
        <w:numPr>
          <w:ilvl w:val="0"/>
          <w:numId w:val="12"/>
        </w:numPr>
        <w:spacing w:afterLines="60" w:after="144" w:line="276" w:lineRule="auto"/>
        <w:ind w:left="709"/>
        <w:contextualSpacing/>
        <w:jc w:val="both"/>
        <w:rPr>
          <w:sz w:val="22"/>
          <w:szCs w:val="22"/>
          <w:lang w:eastAsia="en-GB"/>
        </w:rPr>
      </w:pPr>
      <w:r w:rsidRPr="00972E88">
        <w:rPr>
          <w:sz w:val="22"/>
          <w:szCs w:val="22"/>
          <w:lang w:eastAsia="en-GB"/>
        </w:rPr>
        <w:t>zmiana terminu wykonania przedmiotu umowy, lub poszczególnych etapów wskazanych w §4 ust. 2, poprzez ich wydłużenie lub skrócenie:</w:t>
      </w:r>
    </w:p>
    <w:p w14:paraId="45947875" w14:textId="7A8C4B3B"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 xml:space="preserve">w przypadku </w:t>
      </w:r>
      <w:r w:rsidRPr="00E718DA">
        <w:rPr>
          <w:sz w:val="22"/>
          <w:szCs w:val="22"/>
          <w:u w:color="000000"/>
          <w:lang w:eastAsia="en-US"/>
        </w:rPr>
        <w:t>zmiany przepisów powodujących konieczność zastosowania innych rozwiązań niż zakładano w opisie przedmiotu zamówienia stanowiące</w:t>
      </w:r>
      <w:r w:rsidR="007561AB" w:rsidRPr="00E718DA">
        <w:rPr>
          <w:sz w:val="22"/>
          <w:szCs w:val="22"/>
          <w:u w:color="000000"/>
          <w:lang w:eastAsia="en-US"/>
        </w:rPr>
        <w:t>go</w:t>
      </w:r>
      <w:r w:rsidRPr="00E718DA">
        <w:rPr>
          <w:sz w:val="22"/>
          <w:szCs w:val="22"/>
          <w:u w:color="000000"/>
          <w:lang w:eastAsia="en-US"/>
        </w:rPr>
        <w:t xml:space="preserve"> </w:t>
      </w:r>
      <w:r w:rsidRPr="00E718DA">
        <w:rPr>
          <w:b/>
          <w:sz w:val="22"/>
          <w:szCs w:val="22"/>
          <w:u w:color="000000"/>
          <w:lang w:eastAsia="en-US"/>
        </w:rPr>
        <w:t>załącznik nr 1</w:t>
      </w:r>
      <w:r w:rsidRPr="00E718DA">
        <w:rPr>
          <w:sz w:val="22"/>
          <w:szCs w:val="22"/>
          <w:u w:color="000000"/>
          <w:lang w:eastAsia="en-US"/>
        </w:rPr>
        <w:t xml:space="preserve"> do Umowy,</w:t>
      </w:r>
    </w:p>
    <w:p w14:paraId="6BDE037B" w14:textId="732EFF08"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 xml:space="preserve">w przypadku </w:t>
      </w:r>
      <w:r w:rsidRPr="00E718DA">
        <w:rPr>
          <w:sz w:val="22"/>
          <w:szCs w:val="22"/>
          <w:u w:color="000000"/>
          <w:lang w:eastAsia="en-US"/>
        </w:rPr>
        <w:t>zmiany przepisów powodujących konieczność uzyskania dokumentów, których te przepisy wymagają,</w:t>
      </w:r>
    </w:p>
    <w:p w14:paraId="3F3883DD"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na skutek działania organów administracji, a w szczególności odmowy lub opóźnienia wydania przez organy administracji lub inne podmioty wymaganych decyzji, zezwoleń, uzgodnień, z przyczyn niezawinionych przez Wykonawcę,</w:t>
      </w:r>
    </w:p>
    <w:p w14:paraId="76278AA0"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w przypadku wystąpienia siły wyższej, rozumianej jako </w:t>
      </w:r>
      <w:r w:rsidRPr="00E718DA">
        <w:rPr>
          <w:sz w:val="22"/>
          <w:szCs w:val="22"/>
          <w:lang w:eastAsia="en-US"/>
        </w:rPr>
        <w:t>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65FE180E"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u w:color="000000"/>
          <w:lang w:eastAsia="en-US"/>
        </w:rPr>
        <w:t xml:space="preserve">w przypadku </w:t>
      </w:r>
      <w:r w:rsidRPr="00E718DA">
        <w:rPr>
          <w:sz w:val="22"/>
          <w:szCs w:val="22"/>
          <w:lang w:eastAsia="en-US"/>
        </w:rPr>
        <w:t xml:space="preserve">wystąpienia przestojów lub opóźnień wynikających z przyczyn leżących po stronie Zamawiającego lub osób trzecich oraz mających bezpośredni wpływ na terminowość wykonania przedmiotu umowy lub dochowanie terminów pośrednich, </w:t>
      </w:r>
    </w:p>
    <w:p w14:paraId="5FEDBBB5" w14:textId="77777777"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na skutek uzgodnień pomiędzy Stronami dotyczących skrócenia terminu wykonania przedmiotu umowy,</w:t>
      </w:r>
    </w:p>
    <w:p w14:paraId="3E46FACD" w14:textId="6CFAC59F" w:rsidR="00C74689" w:rsidRPr="00E718DA" w:rsidRDefault="00C74689" w:rsidP="00E718DA">
      <w:pPr>
        <w:numPr>
          <w:ilvl w:val="0"/>
          <w:numId w:val="7"/>
        </w:numPr>
        <w:spacing w:afterLines="60" w:after="144" w:line="276" w:lineRule="auto"/>
        <w:contextualSpacing/>
        <w:jc w:val="both"/>
        <w:rPr>
          <w:sz w:val="22"/>
          <w:szCs w:val="22"/>
          <w:u w:color="000000"/>
          <w:lang w:eastAsia="en-US"/>
        </w:rPr>
      </w:pPr>
      <w:r w:rsidRPr="00E718DA">
        <w:rPr>
          <w:sz w:val="22"/>
          <w:szCs w:val="22"/>
          <w:lang w:eastAsia="en-US"/>
        </w:rPr>
        <w:t>w przypadku zmiany obowiązujących przepisów prawa lub wytycznych mających wpływ na realizację umowy,</w:t>
      </w:r>
    </w:p>
    <w:p w14:paraId="44106177" w14:textId="482FE910" w:rsidR="00C74689" w:rsidRPr="00E718DA" w:rsidRDefault="00C74689" w:rsidP="00E718DA">
      <w:pPr>
        <w:numPr>
          <w:ilvl w:val="0"/>
          <w:numId w:val="7"/>
        </w:numPr>
        <w:spacing w:afterLines="60" w:after="144" w:line="276" w:lineRule="auto"/>
        <w:contextualSpacing/>
        <w:jc w:val="both"/>
        <w:rPr>
          <w:sz w:val="22"/>
          <w:szCs w:val="22"/>
          <w:lang w:eastAsia="ar-SA"/>
        </w:rPr>
      </w:pPr>
      <w:r w:rsidRPr="00E718DA">
        <w:rPr>
          <w:sz w:val="22"/>
          <w:szCs w:val="22"/>
          <w:lang w:eastAsia="ar-SA"/>
        </w:rPr>
        <w:t>w przypadku zmiany terminów realizacji inwe</w:t>
      </w:r>
      <w:r w:rsidR="005C51EC">
        <w:rPr>
          <w:sz w:val="22"/>
          <w:szCs w:val="22"/>
          <w:lang w:eastAsia="ar-SA"/>
        </w:rPr>
        <w:t>stycji wynikających z wniosku o </w:t>
      </w:r>
      <w:r w:rsidRPr="00E718DA">
        <w:rPr>
          <w:sz w:val="22"/>
          <w:szCs w:val="22"/>
          <w:lang w:eastAsia="ar-SA"/>
        </w:rPr>
        <w:t>dofinansowanie i/lub promesy inwestycyjnej udzielonej przez Bank Gospodarstwa Krajowego S.A. z siedzibą w Warszawie w celu zapewnienia dofinansowania ze środków Programu Rządowy Fundusz Polski Ład: Program Inwestycji Strategicznych na realizację inwestycji, o której mowa w preambule niniejszej umowy,</w:t>
      </w:r>
    </w:p>
    <w:p w14:paraId="4377E7A6" w14:textId="77777777" w:rsidR="00C74689" w:rsidRPr="00E718DA" w:rsidRDefault="00C74689" w:rsidP="00E718DA">
      <w:pPr>
        <w:numPr>
          <w:ilvl w:val="0"/>
          <w:numId w:val="12"/>
        </w:numPr>
        <w:tabs>
          <w:tab w:val="left" w:pos="235"/>
        </w:tabs>
        <w:spacing w:afterLines="60" w:after="144" w:line="276" w:lineRule="auto"/>
        <w:ind w:left="709" w:hanging="283"/>
        <w:contextualSpacing/>
        <w:jc w:val="both"/>
        <w:rPr>
          <w:sz w:val="22"/>
          <w:szCs w:val="22"/>
          <w:u w:color="000000"/>
          <w:lang w:eastAsia="en-US"/>
        </w:rPr>
      </w:pPr>
      <w:r w:rsidRPr="00E718DA">
        <w:rPr>
          <w:sz w:val="22"/>
          <w:szCs w:val="22"/>
          <w:u w:color="000000"/>
          <w:lang w:eastAsia="en-US"/>
        </w:rPr>
        <w:t>zmiany osobowe w przypadku:</w:t>
      </w:r>
    </w:p>
    <w:p w14:paraId="6979C975" w14:textId="77777777" w:rsidR="00C74689" w:rsidRPr="00E718DA" w:rsidRDefault="00C74689" w:rsidP="00E718DA">
      <w:pPr>
        <w:numPr>
          <w:ilvl w:val="0"/>
          <w:numId w:val="8"/>
        </w:numPr>
        <w:tabs>
          <w:tab w:val="left" w:pos="235"/>
        </w:tabs>
        <w:spacing w:afterLines="60" w:after="144" w:line="276" w:lineRule="auto"/>
        <w:contextualSpacing/>
        <w:jc w:val="both"/>
        <w:rPr>
          <w:sz w:val="22"/>
          <w:szCs w:val="22"/>
          <w:u w:color="000000"/>
          <w:lang w:eastAsia="en-US"/>
        </w:rPr>
      </w:pPr>
      <w:r w:rsidRPr="00E718DA">
        <w:rPr>
          <w:sz w:val="22"/>
          <w:szCs w:val="22"/>
          <w:u w:color="000000"/>
          <w:lang w:eastAsia="en-US"/>
        </w:rPr>
        <w:t xml:space="preserve">zmiana podwykonawcy, przy pomocy, którego Wykonawca wykonuje przedmiot umowy, wskazanego w ofercie Wykonawcy, stanowiącej </w:t>
      </w:r>
      <w:r w:rsidRPr="00E718DA">
        <w:rPr>
          <w:b/>
          <w:sz w:val="22"/>
          <w:szCs w:val="22"/>
          <w:u w:color="000000"/>
          <w:lang w:eastAsia="en-US"/>
        </w:rPr>
        <w:t>załącznik nr 2</w:t>
      </w:r>
      <w:r w:rsidRPr="00E718DA">
        <w:rPr>
          <w:sz w:val="22"/>
          <w:szCs w:val="22"/>
          <w:u w:color="000000"/>
          <w:lang w:eastAsia="en-US"/>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14:paraId="00326BFE" w14:textId="77777777" w:rsidR="00C74689" w:rsidRPr="00E718DA" w:rsidRDefault="00C74689" w:rsidP="00E718DA">
      <w:pPr>
        <w:numPr>
          <w:ilvl w:val="0"/>
          <w:numId w:val="8"/>
        </w:numPr>
        <w:tabs>
          <w:tab w:val="left" w:pos="235"/>
        </w:tabs>
        <w:spacing w:afterLines="60" w:after="144" w:line="276" w:lineRule="auto"/>
        <w:contextualSpacing/>
        <w:jc w:val="both"/>
        <w:rPr>
          <w:sz w:val="22"/>
          <w:szCs w:val="22"/>
          <w:u w:color="000000"/>
          <w:lang w:eastAsia="en-US"/>
        </w:rPr>
      </w:pPr>
      <w:r w:rsidRPr="00E718DA">
        <w:rPr>
          <w:sz w:val="22"/>
          <w:szCs w:val="22"/>
          <w:u w:color="000000"/>
          <w:lang w:eastAsia="en-US"/>
        </w:rPr>
        <w:t xml:space="preserve">rozszerzenie zakresu podwykonawstwa w porównaniu do wskazanego w ofercie Wykonawcy, stanowiącej </w:t>
      </w:r>
      <w:r w:rsidRPr="00E718DA">
        <w:rPr>
          <w:b/>
          <w:sz w:val="22"/>
          <w:szCs w:val="22"/>
          <w:u w:color="000000"/>
          <w:lang w:eastAsia="en-US"/>
        </w:rPr>
        <w:t>załącznik nr 2</w:t>
      </w:r>
      <w:r w:rsidRPr="00E718DA">
        <w:rPr>
          <w:sz w:val="22"/>
          <w:szCs w:val="22"/>
          <w:u w:color="000000"/>
          <w:lang w:eastAsia="en-US"/>
        </w:rPr>
        <w:t xml:space="preserve"> do umowy, o ile posłużenie się podwykonawcą doprowadzi do skrócenia terminu wykonania przedmiotu umowy, </w:t>
      </w:r>
    </w:p>
    <w:p w14:paraId="2965A4A0" w14:textId="77777777" w:rsidR="00C74689" w:rsidRPr="00E718DA" w:rsidRDefault="00C74689" w:rsidP="00E718DA">
      <w:pPr>
        <w:numPr>
          <w:ilvl w:val="0"/>
          <w:numId w:val="8"/>
        </w:numPr>
        <w:tabs>
          <w:tab w:val="left" w:pos="1418"/>
        </w:tabs>
        <w:spacing w:afterLines="60" w:after="144" w:line="276" w:lineRule="auto"/>
        <w:contextualSpacing/>
        <w:jc w:val="both"/>
        <w:rPr>
          <w:sz w:val="22"/>
          <w:szCs w:val="22"/>
          <w:u w:color="000000"/>
          <w:lang w:eastAsia="en-US"/>
        </w:rPr>
      </w:pPr>
      <w:r w:rsidRPr="00E718DA">
        <w:rPr>
          <w:sz w:val="22"/>
          <w:szCs w:val="22"/>
          <w:u w:color="000000"/>
          <w:lang w:eastAsia="en-US"/>
        </w:rPr>
        <w:t>powierzenia części zamówienia podwykonawcy w trakcie realizacji Umowy, jeżeli Wykonawca nie zakładał wykonania Umowy przy pomocy podwykonawcy(-ców) na etapie składania ofert,</w:t>
      </w:r>
    </w:p>
    <w:p w14:paraId="3B694E31" w14:textId="1F6FA14C"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stosowna zmiana wynagrodzenia</w:t>
      </w:r>
      <w:r w:rsidR="00D748BE" w:rsidRPr="00E718DA">
        <w:rPr>
          <w:sz w:val="22"/>
          <w:szCs w:val="22"/>
          <w:lang w:eastAsia="en-US"/>
        </w:rPr>
        <w:t xml:space="preserve">, z zastrzeżeniem ust. </w:t>
      </w:r>
      <w:r w:rsidR="004A61A1" w:rsidRPr="00E718DA">
        <w:rPr>
          <w:sz w:val="22"/>
          <w:szCs w:val="22"/>
          <w:lang w:eastAsia="en-US"/>
        </w:rPr>
        <w:t>6</w:t>
      </w:r>
      <w:r w:rsidR="00D748BE" w:rsidRPr="00E718DA">
        <w:rPr>
          <w:sz w:val="22"/>
          <w:szCs w:val="22"/>
          <w:lang w:eastAsia="en-US"/>
        </w:rPr>
        <w:t xml:space="preserve">, </w:t>
      </w:r>
      <w:r w:rsidRPr="00E718DA">
        <w:rPr>
          <w:sz w:val="22"/>
          <w:szCs w:val="22"/>
          <w:lang w:eastAsia="en-US"/>
        </w:rPr>
        <w:t xml:space="preserve"> </w:t>
      </w:r>
      <w:r w:rsidRPr="00E718DA">
        <w:rPr>
          <w:iCs/>
          <w:sz w:val="22"/>
          <w:szCs w:val="22"/>
        </w:rPr>
        <w:t xml:space="preserve">poprzez jego podwyższenie lub obniżenie </w:t>
      </w:r>
      <w:r w:rsidRPr="00E718DA">
        <w:rPr>
          <w:sz w:val="22"/>
          <w:szCs w:val="22"/>
        </w:rPr>
        <w:t>w przypadku zmiany stawki podatku od towarów i usług, tj. zmiany o kwotę stanowiącą różnicę wynikającą ze zmiany stawki ww. podatku w stosunku do stawki wskazanej w umowie –</w:t>
      </w:r>
      <w:r w:rsidRPr="00E718DA">
        <w:rPr>
          <w:iCs/>
          <w:sz w:val="22"/>
          <w:szCs w:val="22"/>
        </w:rPr>
        <w:t xml:space="preserve"> jeżeli taka zmiana stawki podatku od towarów i usług będzie miała wpływ na koszty wykonania umowy przez Wykonawcę, tj. zgodnie z art. </w:t>
      </w:r>
      <w:r w:rsidRPr="00E718DA">
        <w:rPr>
          <w:sz w:val="22"/>
          <w:szCs w:val="22"/>
          <w:lang w:eastAsia="en-US"/>
        </w:rPr>
        <w:t>436 pkt 4 lit. b) tiret pierwszy ustawy z dnia 11.09.2019r. – prawo zamówień publicznych,</w:t>
      </w:r>
    </w:p>
    <w:p w14:paraId="51E97B47" w14:textId="5C397093"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rPr>
        <w:t>stosowna zmiana wynagrodzenia</w:t>
      </w:r>
      <w:r w:rsidR="00D748BE" w:rsidRPr="00E718DA">
        <w:rPr>
          <w:sz w:val="22"/>
          <w:szCs w:val="22"/>
        </w:rPr>
        <w:t xml:space="preserve">, </w:t>
      </w:r>
      <w:r w:rsidR="00D748BE" w:rsidRPr="00E718DA">
        <w:rPr>
          <w:sz w:val="22"/>
          <w:szCs w:val="22"/>
          <w:lang w:eastAsia="en-US"/>
        </w:rPr>
        <w:t xml:space="preserve">z zastrzeżeniem ust. </w:t>
      </w:r>
      <w:r w:rsidR="004A61A1" w:rsidRPr="00E718DA">
        <w:rPr>
          <w:sz w:val="22"/>
          <w:szCs w:val="22"/>
          <w:lang w:eastAsia="en-US"/>
        </w:rPr>
        <w:t>6</w:t>
      </w:r>
      <w:r w:rsidR="00D748BE" w:rsidRPr="00E718DA">
        <w:rPr>
          <w:sz w:val="22"/>
          <w:szCs w:val="22"/>
          <w:lang w:eastAsia="en-US"/>
        </w:rPr>
        <w:t>,</w:t>
      </w:r>
      <w:r w:rsidRPr="00E718DA">
        <w:rPr>
          <w:sz w:val="22"/>
          <w:szCs w:val="22"/>
        </w:rPr>
        <w:t xml:space="preserve"> </w:t>
      </w:r>
      <w:r w:rsidRPr="00E718DA">
        <w:rPr>
          <w:iCs/>
          <w:sz w:val="22"/>
          <w:szCs w:val="22"/>
        </w:rPr>
        <w:t xml:space="preserve">poprzez jego podwyższenie lub obniżenie </w:t>
      </w:r>
      <w:r w:rsidR="005C51EC">
        <w:rPr>
          <w:sz w:val="22"/>
          <w:szCs w:val="22"/>
        </w:rPr>
        <w:t>w </w:t>
      </w:r>
      <w:r w:rsidRPr="00E718DA">
        <w:rPr>
          <w:sz w:val="22"/>
          <w:szCs w:val="22"/>
        </w:rPr>
        <w:t>przypadku zmiany</w:t>
      </w:r>
      <w:r w:rsidRPr="00E718DA">
        <w:rPr>
          <w:iCs/>
          <w:sz w:val="22"/>
          <w:szCs w:val="22"/>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E718DA">
        <w:rPr>
          <w:sz w:val="22"/>
          <w:szCs w:val="22"/>
          <w:lang w:eastAsia="en-US"/>
        </w:rPr>
        <w:t>436 pkt 4 lit. b) tiret drugi ustawy z dnia 11.09.2019r. – prawo zamówień publicznych,</w:t>
      </w:r>
    </w:p>
    <w:p w14:paraId="052B2598"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iCs/>
          <w:sz w:val="22"/>
          <w:szCs w:val="22"/>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E718DA">
        <w:rPr>
          <w:sz w:val="22"/>
          <w:szCs w:val="22"/>
          <w:lang w:eastAsia="en-US"/>
        </w:rPr>
        <w:t>436 pkt 4 lit. b) tiret trzeci ustawy z dnia 11.09.2019r. – prawo zamówień publicznych,</w:t>
      </w:r>
    </w:p>
    <w:p w14:paraId="634DE0AE" w14:textId="042266EF"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iCs/>
          <w:sz w:val="22"/>
          <w:szCs w:val="22"/>
        </w:rPr>
        <w:t>stosowna zmiana wynagrodzenia</w:t>
      </w:r>
      <w:r w:rsidR="00D748BE" w:rsidRPr="00E718DA">
        <w:rPr>
          <w:iCs/>
          <w:sz w:val="22"/>
          <w:szCs w:val="22"/>
        </w:rPr>
        <w:t xml:space="preserve">, </w:t>
      </w:r>
      <w:r w:rsidR="00D748BE" w:rsidRPr="00E718DA">
        <w:rPr>
          <w:sz w:val="22"/>
          <w:szCs w:val="22"/>
          <w:lang w:eastAsia="en-US"/>
        </w:rPr>
        <w:t xml:space="preserve">z zastrzeżeniem ust. </w:t>
      </w:r>
      <w:r w:rsidR="004A61A1" w:rsidRPr="00E718DA">
        <w:rPr>
          <w:sz w:val="22"/>
          <w:szCs w:val="22"/>
          <w:lang w:eastAsia="en-US"/>
        </w:rPr>
        <w:t>6</w:t>
      </w:r>
      <w:r w:rsidR="00D748BE" w:rsidRPr="00E718DA">
        <w:rPr>
          <w:sz w:val="22"/>
          <w:szCs w:val="22"/>
          <w:lang w:eastAsia="en-US"/>
        </w:rPr>
        <w:t>,</w:t>
      </w:r>
      <w:r w:rsidRPr="00E718DA">
        <w:rPr>
          <w:iCs/>
          <w:sz w:val="22"/>
          <w:szCs w:val="22"/>
        </w:rPr>
        <w:t xml:space="preserve"> poprzez je</w:t>
      </w:r>
      <w:r w:rsidR="005C51EC">
        <w:rPr>
          <w:iCs/>
          <w:sz w:val="22"/>
          <w:szCs w:val="22"/>
        </w:rPr>
        <w:t>go podwyższenie lub obniżenie w </w:t>
      </w:r>
      <w:r w:rsidRPr="00E718DA">
        <w:rPr>
          <w:iCs/>
          <w:sz w:val="22"/>
          <w:szCs w:val="22"/>
        </w:rPr>
        <w:t xml:space="preserve">przypadku zmiany zasad </w:t>
      </w:r>
      <w:r w:rsidRPr="00E718DA">
        <w:rPr>
          <w:sz w:val="22"/>
          <w:szCs w:val="22"/>
          <w:shd w:val="clear" w:color="auto" w:fill="FFFFFF"/>
          <w:lang w:eastAsia="en-US"/>
        </w:rPr>
        <w:t>gromadzenia i wysokości wpłat do pracowniczych planów kapitałowych, o których mowa w ustawie z dnia 04.10.2018 r. - o pracowniczych planach kapitałowych</w:t>
      </w:r>
      <w:r w:rsidRPr="00E718DA">
        <w:rPr>
          <w:iCs/>
          <w:sz w:val="22"/>
          <w:szCs w:val="22"/>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E718DA">
        <w:rPr>
          <w:sz w:val="22"/>
          <w:szCs w:val="22"/>
          <w:lang w:eastAsia="en-US"/>
        </w:rPr>
        <w:t>436 pkt 4 lit. b) tiret czwarty ustawy z dnia 11.09.2019r. – prawo zamówień publicznych,</w:t>
      </w:r>
    </w:p>
    <w:p w14:paraId="22743B17" w14:textId="24323B13"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 xml:space="preserve">zmniejszenie zakresu umowy, określonego w § 1 umowy, z jednoczesnym zmniejszeniem wynagrodzenia, o którym mowa w § </w:t>
      </w:r>
      <w:r w:rsidR="00972E88">
        <w:rPr>
          <w:sz w:val="22"/>
          <w:szCs w:val="22"/>
          <w:lang w:eastAsia="en-US"/>
        </w:rPr>
        <w:t>7</w:t>
      </w:r>
      <w:r w:rsidRPr="00E718DA">
        <w:rPr>
          <w:sz w:val="22"/>
          <w:szCs w:val="22"/>
          <w:lang w:eastAsia="en-US"/>
        </w:rPr>
        <w:t xml:space="preserve"> umowy, z przyczyn o obiektywnym charakterze lub istotnej zmiany okoliczności powodującej, że wykonanie całości lub czę</w:t>
      </w:r>
      <w:r w:rsidR="005C51EC">
        <w:rPr>
          <w:sz w:val="22"/>
          <w:szCs w:val="22"/>
          <w:lang w:eastAsia="en-US"/>
        </w:rPr>
        <w:t>ści przedmiotu Umowy nie leży w </w:t>
      </w:r>
      <w:r w:rsidRPr="00E718DA">
        <w:rPr>
          <w:sz w:val="22"/>
          <w:szCs w:val="22"/>
          <w:lang w:eastAsia="en-US"/>
        </w:rPr>
        <w:t xml:space="preserve">interesie Zamawiającego, </w:t>
      </w:r>
    </w:p>
    <w:p w14:paraId="600BB0B4" w14:textId="77777777"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zmiana po stronie Zamawiającego w przypadku przeniesienia całości swoich praw i obowiązków na podmiot zależny lub powiązany,</w:t>
      </w:r>
    </w:p>
    <w:p w14:paraId="3B86D0F1"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 xml:space="preserve">zmiana sposobu rozliczania umowy lub dokonywania płatności na rzecz Wykonawcy na skutek zmiany źródeł finansowania zamówienia lub na skutek zmiany harmonogramu realizacji umowy lub na skutek zmiany </w:t>
      </w:r>
      <w:r w:rsidRPr="00E718DA">
        <w:rPr>
          <w:sz w:val="22"/>
          <w:szCs w:val="22"/>
          <w:lang w:eastAsia="ar-SA"/>
        </w:rPr>
        <w:t>terminów realizacji inwestycji wynikających z wniosku o dofinansowanie i/lub  promesy inwestycyjnej udzielonej przez Bank Gospodarstwa Krajowego S.A. z siedzibą w Warszawie w celu zapewnienia dofinansowania ze środków Programu Rządowy Fundusz Polski Ład: Program Inwestycji Strategicznych na realizację inwestycji, o której mowa w preambule niniejszej umowy,</w:t>
      </w:r>
    </w:p>
    <w:p w14:paraId="3E0A8870" w14:textId="1730FFA5"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 xml:space="preserve">zmiana </w:t>
      </w:r>
      <w:r w:rsidRPr="00E718DA">
        <w:rPr>
          <w:sz w:val="22"/>
          <w:szCs w:val="22"/>
        </w:rPr>
        <w:t xml:space="preserve">udziału procentowego kwoty zafakturowanego </w:t>
      </w:r>
      <w:r w:rsidR="005C51EC">
        <w:rPr>
          <w:sz w:val="22"/>
          <w:szCs w:val="22"/>
        </w:rPr>
        <w:t>przez Wykonawcę wynagrodzenia w </w:t>
      </w:r>
      <w:r w:rsidRPr="00E718DA">
        <w:rPr>
          <w:sz w:val="22"/>
          <w:szCs w:val="22"/>
        </w:rPr>
        <w:t xml:space="preserve">poszczególnych latach, o którym mowa w § </w:t>
      </w:r>
      <w:r w:rsidR="00972E88">
        <w:rPr>
          <w:sz w:val="22"/>
          <w:szCs w:val="22"/>
        </w:rPr>
        <w:t>7</w:t>
      </w:r>
      <w:r w:rsidRPr="00E718DA">
        <w:rPr>
          <w:sz w:val="22"/>
          <w:szCs w:val="22"/>
        </w:rPr>
        <w:t xml:space="preserve"> ust. 3 umowy na skutek </w:t>
      </w:r>
      <w:r w:rsidRPr="00E718DA">
        <w:rPr>
          <w:sz w:val="22"/>
          <w:szCs w:val="22"/>
          <w:lang w:eastAsia="en-US"/>
        </w:rPr>
        <w:t>zmiany źródeł finansowania zamówienia lub na skutek zmiany harmonogramu realizacji umowy lub na skutek zmiany</w:t>
      </w:r>
      <w:r w:rsidRPr="00E718DA">
        <w:rPr>
          <w:b/>
          <w:bCs/>
          <w:sz w:val="22"/>
          <w:szCs w:val="22"/>
          <w:lang w:eastAsia="en-US"/>
        </w:rPr>
        <w:t xml:space="preserve"> </w:t>
      </w:r>
      <w:r w:rsidRPr="00E718DA">
        <w:rPr>
          <w:sz w:val="22"/>
          <w:szCs w:val="22"/>
          <w:lang w:eastAsia="ar-SA"/>
        </w:rPr>
        <w:t>terminów realizacji inwestycji wynikających z wniosku o dofinansowanie i/lub  promesy inwestycyjnej udzielonej przez Bank Gospodarstwa Krajowego S.A. z siedzibą w Warszawie w celu zapewnienia dofinansowania ze środków Programu Rządowy Fundusz Polski Ład: Program Inwestycji Strategicznych na realizację inwestycji, o której mowa w preambule niniejszej umowy,</w:t>
      </w:r>
    </w:p>
    <w:p w14:paraId="35211731"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 xml:space="preserve">zmiana terminów realizacji umowy w przypadku zmiany </w:t>
      </w:r>
      <w:r w:rsidRPr="00E718DA">
        <w:rPr>
          <w:sz w:val="22"/>
          <w:szCs w:val="22"/>
          <w:lang w:eastAsia="ar-SA"/>
        </w:rPr>
        <w:t>terminów realizacji inwestycji wynikających z wniosku o dofinansowanie i/lub promesy inwestycyjnej udzielonej przez Bank Gospodarstwa Krajowego S.A. z siedzibą w Warszawie w celu zapewnienia dofinansowania ze środków Programu Rządowy Fundusz Polski Ład: Program Inwestycji Strategicznych na realizację inwestycji, o której mowa w preambule niniejszej umowy,</w:t>
      </w:r>
    </w:p>
    <w:p w14:paraId="518378DC" w14:textId="193B4BD0"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zmiana warunków jej realizacji w przypadku</w:t>
      </w:r>
      <w:r w:rsidRPr="00E718DA">
        <w:rPr>
          <w:b/>
          <w:bCs/>
          <w:sz w:val="22"/>
          <w:szCs w:val="22"/>
          <w:lang w:eastAsia="en-US"/>
        </w:rPr>
        <w:t xml:space="preserve"> </w:t>
      </w:r>
      <w:r w:rsidRPr="00E718DA">
        <w:rPr>
          <w:sz w:val="22"/>
          <w:szCs w:val="22"/>
          <w:lang w:eastAsia="en-US"/>
        </w:rPr>
        <w:t xml:space="preserve">zmiany </w:t>
      </w:r>
      <w:r w:rsidRPr="00E718DA">
        <w:rPr>
          <w:sz w:val="22"/>
          <w:szCs w:val="22"/>
          <w:lang w:eastAsia="ar-SA"/>
        </w:rPr>
        <w:t>terminów reali</w:t>
      </w:r>
      <w:r w:rsidR="005C51EC">
        <w:rPr>
          <w:sz w:val="22"/>
          <w:szCs w:val="22"/>
          <w:lang w:eastAsia="ar-SA"/>
        </w:rPr>
        <w:t>zacji inwestycji wynikających z </w:t>
      </w:r>
      <w:r w:rsidRPr="00E718DA">
        <w:rPr>
          <w:sz w:val="22"/>
          <w:szCs w:val="22"/>
          <w:lang w:eastAsia="ar-SA"/>
        </w:rPr>
        <w:t>wniosku o dofinansowanie i/lub promesy inwestycyjnej udzielonej przez Bank Gospodarstwa Krajowego S.A. z siedzibą w Warszawie w celu zapewnienia dofinansowania ze środków Programu Rządowy Fundusz Polski Ład: Program Inwestycji Strategicznych na realizację inwestycji, o której mowa w preambule niniejszej umowy,</w:t>
      </w:r>
    </w:p>
    <w:p w14:paraId="5EB1DA81" w14:textId="77777777" w:rsidR="00C74689" w:rsidRPr="00E718DA" w:rsidRDefault="00C74689" w:rsidP="00E718DA">
      <w:pPr>
        <w:numPr>
          <w:ilvl w:val="0"/>
          <w:numId w:val="12"/>
        </w:numPr>
        <w:spacing w:afterLines="60" w:after="144" w:line="276" w:lineRule="auto"/>
        <w:ind w:left="709" w:hanging="425"/>
        <w:contextualSpacing/>
        <w:jc w:val="both"/>
        <w:rPr>
          <w:b/>
          <w:bCs/>
          <w:sz w:val="22"/>
          <w:szCs w:val="22"/>
          <w:lang w:eastAsia="en-US"/>
        </w:rPr>
      </w:pPr>
      <w:r w:rsidRPr="00E718DA">
        <w:rPr>
          <w:sz w:val="22"/>
          <w:szCs w:val="22"/>
          <w:lang w:eastAsia="en-US"/>
        </w:rPr>
        <w:t xml:space="preserve">skrócenie okresu realizacji umowy na skutek rozwiązania umowy na podstawie postanowień niniejszej umowy lub na zasadach ogólnych wynikających z przepisów ustawy </w:t>
      </w:r>
      <w:r w:rsidRPr="00E718DA">
        <w:rPr>
          <w:sz w:val="22"/>
          <w:szCs w:val="22"/>
          <w:u w:color="000000"/>
          <w:lang w:eastAsia="en-US"/>
        </w:rPr>
        <w:t>z dnia 23.04.1964 r. − Kodeks Cywilny,</w:t>
      </w:r>
    </w:p>
    <w:p w14:paraId="68186545" w14:textId="77777777"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skrócenie okresu realizacji umowy na skutek odstąpienia od niezrealizowanej części umowy na podstawie obowiązujących przepisów prawa,</w:t>
      </w:r>
    </w:p>
    <w:p w14:paraId="0AF2032D" w14:textId="309FD660"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bCs/>
          <w:sz w:val="22"/>
          <w:szCs w:val="22"/>
          <w:lang w:eastAsia="en-US"/>
        </w:rPr>
        <w:t xml:space="preserve">zmiana sposobu wykonania umowy lub terminów realizacji umowy </w:t>
      </w:r>
      <w:r w:rsidR="001D7900">
        <w:rPr>
          <w:bCs/>
          <w:sz w:val="22"/>
          <w:szCs w:val="22"/>
          <w:lang w:eastAsia="en-US"/>
        </w:rPr>
        <w:t>w niezbędnym zakresie w </w:t>
      </w:r>
      <w:r w:rsidRPr="00E718DA">
        <w:rPr>
          <w:bCs/>
          <w:sz w:val="22"/>
          <w:szCs w:val="22"/>
          <w:lang w:eastAsia="en-US"/>
        </w:rPr>
        <w:t>przypadku natrafienia podczas wykonywania prac przez Wykonawcę na przeszkody w postaci niezinwentaryzowanego mienia, stanowisk lub zabytków archeologi</w:t>
      </w:r>
      <w:r w:rsidR="001D7900">
        <w:rPr>
          <w:bCs/>
          <w:sz w:val="22"/>
          <w:szCs w:val="22"/>
          <w:lang w:eastAsia="en-US"/>
        </w:rPr>
        <w:t>cznych i podobnych przeszkód, o </w:t>
      </w:r>
      <w:r w:rsidRPr="00E718DA">
        <w:rPr>
          <w:bCs/>
          <w:sz w:val="22"/>
          <w:szCs w:val="22"/>
          <w:lang w:eastAsia="en-US"/>
        </w:rPr>
        <w:t>ile istnienie tego rodzaju przeszkód nie mogło być przewidziane w czasie prowadzenia postępowania,</w:t>
      </w:r>
    </w:p>
    <w:p w14:paraId="01709989" w14:textId="7355E4B8" w:rsidR="00C74689" w:rsidRPr="00E718DA" w:rsidRDefault="00C74689" w:rsidP="00E718DA">
      <w:pPr>
        <w:numPr>
          <w:ilvl w:val="0"/>
          <w:numId w:val="12"/>
        </w:numPr>
        <w:spacing w:afterLines="60" w:after="144" w:line="276" w:lineRule="auto"/>
        <w:ind w:left="709" w:hanging="425"/>
        <w:contextualSpacing/>
        <w:jc w:val="both"/>
        <w:rPr>
          <w:sz w:val="22"/>
          <w:szCs w:val="22"/>
          <w:lang w:eastAsia="en-US"/>
        </w:rPr>
      </w:pPr>
      <w:r w:rsidRPr="00E718DA">
        <w:rPr>
          <w:sz w:val="22"/>
          <w:szCs w:val="22"/>
          <w:lang w:eastAsia="en-US"/>
        </w:rPr>
        <w:t xml:space="preserve">zmiana przedmiotu umowy w związku z koniecznością wprowadzenia robót zamiennych, </w:t>
      </w:r>
      <w:r w:rsidRPr="00E718DA">
        <w:rPr>
          <w:sz w:val="22"/>
          <w:szCs w:val="22"/>
        </w:rPr>
        <w:t xml:space="preserve">których wartość nie zwiększy wynagrodzenia, o którym mowa § </w:t>
      </w:r>
      <w:r w:rsidR="00972E88">
        <w:rPr>
          <w:sz w:val="22"/>
          <w:szCs w:val="22"/>
        </w:rPr>
        <w:t>7</w:t>
      </w:r>
      <w:r w:rsidRPr="00E718DA">
        <w:rPr>
          <w:sz w:val="22"/>
          <w:szCs w:val="22"/>
        </w:rPr>
        <w:t xml:space="preserve"> ust. 1 umowy:</w:t>
      </w:r>
    </w:p>
    <w:p w14:paraId="57BEDB7C" w14:textId="0F334AFD" w:rsidR="00C74689" w:rsidRPr="00E718DA" w:rsidRDefault="00C74689" w:rsidP="00E718DA">
      <w:pPr>
        <w:numPr>
          <w:ilvl w:val="0"/>
          <w:numId w:val="40"/>
        </w:numPr>
        <w:spacing w:afterLines="60" w:after="144" w:line="276" w:lineRule="auto"/>
        <w:ind w:left="1418" w:hanging="709"/>
        <w:contextualSpacing/>
        <w:jc w:val="both"/>
        <w:rPr>
          <w:sz w:val="22"/>
          <w:szCs w:val="22"/>
          <w:lang w:eastAsia="en-US"/>
        </w:rPr>
      </w:pPr>
      <w:r w:rsidRPr="00E718DA">
        <w:rPr>
          <w:sz w:val="22"/>
          <w:szCs w:val="22"/>
        </w:rPr>
        <w:t xml:space="preserve">jeżeli zmiana ta jest konieczna do realizacji umowy zgodnie </w:t>
      </w:r>
      <w:r w:rsidR="001D7900">
        <w:rPr>
          <w:sz w:val="22"/>
          <w:szCs w:val="22"/>
        </w:rPr>
        <w:t>z zasadami wiedzy technicznej i </w:t>
      </w:r>
      <w:r w:rsidRPr="00E718DA">
        <w:rPr>
          <w:sz w:val="22"/>
          <w:szCs w:val="22"/>
        </w:rPr>
        <w:t>zmiana nie stanowi istotnego odstępstwa od projektu budowlanego,</w:t>
      </w:r>
    </w:p>
    <w:p w14:paraId="4FF6FF29" w14:textId="77777777" w:rsidR="00C74689" w:rsidRPr="00E718DA" w:rsidRDefault="00C74689" w:rsidP="00E718DA">
      <w:pPr>
        <w:numPr>
          <w:ilvl w:val="0"/>
          <w:numId w:val="41"/>
        </w:numPr>
        <w:spacing w:afterLines="60" w:after="144" w:line="276" w:lineRule="auto"/>
        <w:contextualSpacing/>
        <w:jc w:val="both"/>
        <w:rPr>
          <w:sz w:val="22"/>
          <w:szCs w:val="22"/>
          <w:lang w:eastAsia="en-US"/>
        </w:rPr>
      </w:pPr>
      <w:r w:rsidRPr="00E718DA">
        <w:rPr>
          <w:sz w:val="22"/>
          <w:szCs w:val="22"/>
        </w:rPr>
        <w:t>podstawą wprowadzenia robót zamiennych będzie protokół konieczności robót zamiennych sporządzony przez Zamawiającego przy udziale projektanta w ramach nadzoru autorskiego oraz Wykonawcy,</w:t>
      </w:r>
    </w:p>
    <w:p w14:paraId="51A7A867" w14:textId="77777777" w:rsidR="00C74689" w:rsidRPr="00E718DA" w:rsidRDefault="00C74689" w:rsidP="00E718DA">
      <w:pPr>
        <w:numPr>
          <w:ilvl w:val="0"/>
          <w:numId w:val="41"/>
        </w:numPr>
        <w:spacing w:afterLines="60" w:after="144" w:line="276" w:lineRule="auto"/>
        <w:contextualSpacing/>
        <w:jc w:val="both"/>
        <w:rPr>
          <w:b/>
          <w:bCs/>
          <w:sz w:val="22"/>
          <w:szCs w:val="22"/>
          <w:lang w:eastAsia="en-US"/>
        </w:rPr>
      </w:pPr>
      <w:r w:rsidRPr="00E718DA">
        <w:rPr>
          <w:sz w:val="22"/>
          <w:szCs w:val="22"/>
        </w:rPr>
        <w:t xml:space="preserve">ustalenie wartości robót zamiennych nastąpi na podstawie kosztorysu sporządzonego przez Wykonawcę w oparciu o następujące założenia: średnie stawki robocizny, materiałów i sprzętu ujęte w zeszytach Sekocenbud </w:t>
      </w:r>
      <w:r w:rsidRPr="00E718DA">
        <w:rPr>
          <w:sz w:val="22"/>
          <w:szCs w:val="22"/>
          <w:lang w:eastAsia="en-US"/>
        </w:rPr>
        <w:t>z kwartału poprzedzającego zgłoszenie robót</w:t>
      </w:r>
      <w:r w:rsidRPr="00E718DA">
        <w:rPr>
          <w:sz w:val="22"/>
          <w:szCs w:val="22"/>
        </w:rPr>
        <w:t xml:space="preserve">, a w przypadku braku odpowiednich pozycji w Sekocenbudzie wyliczenie zostanie wykonane w oparciu o stawki i ceny rynkowe dla danych robót i następnie zaakceptowanego przez Zamawiającego, </w:t>
      </w:r>
    </w:p>
    <w:p w14:paraId="27F44F76" w14:textId="77777777" w:rsidR="00C74689" w:rsidRPr="00E718DA" w:rsidRDefault="00C74689" w:rsidP="00E718DA">
      <w:pPr>
        <w:numPr>
          <w:ilvl w:val="0"/>
          <w:numId w:val="41"/>
        </w:numPr>
        <w:spacing w:afterLines="60" w:after="144" w:line="276" w:lineRule="auto"/>
        <w:contextualSpacing/>
        <w:jc w:val="both"/>
        <w:rPr>
          <w:sz w:val="22"/>
          <w:szCs w:val="22"/>
          <w:lang w:eastAsia="en-US"/>
        </w:rPr>
      </w:pPr>
      <w:r w:rsidRPr="00E718DA">
        <w:rPr>
          <w:sz w:val="22"/>
          <w:szCs w:val="22"/>
        </w:rPr>
        <w:t>w przypadku gdy nie będzie możliwe wykonanie wyceny robót zamiennych na podstawie kosztorysu ofertowego, Wykonawca wykona wycenę na podstawie przedłożonego razem z ofertą wykazu stawek i narzutów,</w:t>
      </w:r>
    </w:p>
    <w:p w14:paraId="629925C0" w14:textId="77777777" w:rsidR="00C74689" w:rsidRPr="00E718DA" w:rsidRDefault="00C74689" w:rsidP="00E718DA">
      <w:pPr>
        <w:numPr>
          <w:ilvl w:val="0"/>
          <w:numId w:val="41"/>
        </w:numPr>
        <w:spacing w:afterLines="60" w:after="144" w:line="276" w:lineRule="auto"/>
        <w:ind w:left="1418" w:hanging="709"/>
        <w:contextualSpacing/>
        <w:jc w:val="both"/>
        <w:rPr>
          <w:b/>
          <w:bCs/>
          <w:sz w:val="22"/>
          <w:szCs w:val="22"/>
          <w:lang w:eastAsia="en-US"/>
        </w:rPr>
      </w:pPr>
      <w:r w:rsidRPr="00E718DA">
        <w:rPr>
          <w:sz w:val="22"/>
          <w:szCs w:val="22"/>
        </w:rPr>
        <w:t>zawarcie aneksu jest warunkiem wprowadzenia robót zamiennych przez Wykonawcę,</w:t>
      </w:r>
    </w:p>
    <w:p w14:paraId="284A2652" w14:textId="77777777" w:rsidR="00C74689" w:rsidRPr="00E718DA" w:rsidRDefault="00C74689" w:rsidP="00E718DA">
      <w:pPr>
        <w:numPr>
          <w:ilvl w:val="0"/>
          <w:numId w:val="12"/>
        </w:numPr>
        <w:spacing w:afterLines="60" w:after="144" w:line="276" w:lineRule="auto"/>
        <w:ind w:left="709"/>
        <w:contextualSpacing/>
        <w:jc w:val="both"/>
        <w:rPr>
          <w:b/>
          <w:bCs/>
          <w:sz w:val="22"/>
          <w:szCs w:val="22"/>
          <w:lang w:eastAsia="en-US"/>
        </w:rPr>
      </w:pPr>
      <w:r w:rsidRPr="00E718DA">
        <w:rPr>
          <w:sz w:val="22"/>
          <w:szCs w:val="22"/>
          <w:lang w:eastAsia="en-US"/>
        </w:rPr>
        <w:t>zmiana przedmiotu umowy w związku z koniecznością wykonania robót dodatkowych:</w:t>
      </w:r>
    </w:p>
    <w:p w14:paraId="3FACDD06"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w przypadku gdy do całkowitego wykonania przedmiotu Umowy wystąpi konieczność wykonania tzw. robót dodatkowych, czyli robót nieprzewidzianych, a koniecznych do wykonania przedmiotu umowy,</w:t>
      </w:r>
    </w:p>
    <w:p w14:paraId="65A802B9"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rozpoczęcie wykonania tych robót może nastąpić jedynie na podstawie protokołu konieczności, potwierdzonego przez projektanta w ramach nadzoru autorskiego oraz Zamawiającego,</w:t>
      </w:r>
    </w:p>
    <w:p w14:paraId="797D6159"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Wykonawca zobowiązany jest do wskazania, jakich elementów przedmiotu umowy roboty dodatkowe dotyczą oraz w jaki sposób są związane z przedmiotem umowy,</w:t>
      </w:r>
    </w:p>
    <w:p w14:paraId="5A0C93FC"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 xml:space="preserve">ustalenie wartości robót dodatkowych nastąpi na podstawie kosztorysu sporządzonego przez Wykonawcę w oparciu o następujące założenia: średnie stawki robocizny, materiałów i sprzętu ujęte w zeszytach Sekocenbud </w:t>
      </w:r>
      <w:r w:rsidRPr="00E718DA">
        <w:rPr>
          <w:sz w:val="22"/>
          <w:szCs w:val="22"/>
          <w:lang w:eastAsia="en-US"/>
        </w:rPr>
        <w:t>z kwartału poprzedzającego zgłoszenie robót</w:t>
      </w:r>
      <w:r w:rsidRPr="00E718DA">
        <w:rPr>
          <w:sz w:val="22"/>
          <w:szCs w:val="22"/>
        </w:rPr>
        <w:t xml:space="preserve">, a w przypadku braku odpowiednich pozycji w Sekocenbudzie wyliczenie zostanie wykonane w oparciu o stawki i ceny rynkowe dla danych robót i następnie zaakceptowanego przez Zamawiającego, </w:t>
      </w:r>
    </w:p>
    <w:p w14:paraId="2F95FFBE" w14:textId="77777777" w:rsidR="00C74689" w:rsidRPr="00E718DA" w:rsidRDefault="00C74689" w:rsidP="00E718DA">
      <w:pPr>
        <w:numPr>
          <w:ilvl w:val="0"/>
          <w:numId w:val="42"/>
        </w:numPr>
        <w:spacing w:afterLines="60" w:after="144" w:line="276" w:lineRule="auto"/>
        <w:ind w:left="1418"/>
        <w:contextualSpacing/>
        <w:jc w:val="both"/>
        <w:rPr>
          <w:b/>
          <w:bCs/>
          <w:sz w:val="22"/>
          <w:szCs w:val="22"/>
          <w:lang w:eastAsia="en-US"/>
        </w:rPr>
      </w:pPr>
      <w:r w:rsidRPr="00E718DA">
        <w:rPr>
          <w:sz w:val="22"/>
          <w:szCs w:val="22"/>
        </w:rPr>
        <w:t>zawarcie aneksu jest warunkiem rozpoczęcia wykonywania robót budowlanych przez Wykonawcę.</w:t>
      </w:r>
    </w:p>
    <w:p w14:paraId="1824FCFA" w14:textId="3F40BC80" w:rsidR="007561AB" w:rsidRPr="00E718DA" w:rsidRDefault="004A61A1" w:rsidP="00E718DA">
      <w:pPr>
        <w:numPr>
          <w:ilvl w:val="3"/>
          <w:numId w:val="5"/>
        </w:numPr>
        <w:tabs>
          <w:tab w:val="left" w:pos="284"/>
        </w:tabs>
        <w:spacing w:afterLines="60" w:after="144" w:line="276" w:lineRule="auto"/>
        <w:ind w:left="284"/>
        <w:contextualSpacing/>
        <w:jc w:val="both"/>
        <w:rPr>
          <w:bCs/>
          <w:sz w:val="22"/>
          <w:szCs w:val="22"/>
          <w:lang w:eastAsia="en-US"/>
        </w:rPr>
      </w:pPr>
      <w:r w:rsidRPr="00E718DA">
        <w:rPr>
          <w:bCs/>
          <w:i/>
          <w:sz w:val="22"/>
          <w:szCs w:val="22"/>
          <w:lang w:eastAsia="en-US"/>
        </w:rPr>
        <w:t>dot. przebudowy ul. Leśnej:</w:t>
      </w:r>
      <w:r w:rsidRPr="00E718DA">
        <w:rPr>
          <w:bCs/>
          <w:sz w:val="22"/>
          <w:szCs w:val="22"/>
          <w:lang w:eastAsia="en-US"/>
        </w:rPr>
        <w:t xml:space="preserve"> </w:t>
      </w:r>
      <w:r w:rsidR="007561AB" w:rsidRPr="00E718DA">
        <w:rPr>
          <w:bCs/>
          <w:sz w:val="22"/>
          <w:szCs w:val="22"/>
          <w:lang w:eastAsia="en-US"/>
        </w:rPr>
        <w:t>Zamawiający przewiduje się możliwości zmiany wynagrodzenia ze względu na zmiany cen jednostkowych podanych w kosztorysie inwestorskim, wg następujących zasad:</w:t>
      </w:r>
    </w:p>
    <w:p w14:paraId="5E09B0FA" w14:textId="77777777"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Mówiąc o kosztorysie inwestorskim Zamawiający ma na myśli kosztorys będący integralną częścią dokumentacji projektowej o której mowa w niniejszej umowie;</w:t>
      </w:r>
    </w:p>
    <w:p w14:paraId="34D73C77" w14:textId="77777777"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Waloryzacja może wystąpić tylko raz w ciągu trwania umowy, nie wcześniej niż po 6 miesiącach od dnia rozpoczęcia realizacji robót budowlanych (protokolarnego przekazania placu budowy) i może dotyczyć wyłącznie robót niewykonanych w dniu dokonywania waloryzacji;</w:t>
      </w:r>
    </w:p>
    <w:p w14:paraId="40376C4F" w14:textId="77777777"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Zmiana poziomu wynagrodzenia może nastąpić na wniosek Wykonawcy jeżeli ceny materiałów określonych w koszyku waloryzacyjnym wzrosną o co najmniej 15%, porównując ceny z kosztorysu inwestorskiego i obowiązujące ceny materiałów, w oparciu o aktualne zeszyty INTERCENBUD;</w:t>
      </w:r>
    </w:p>
    <w:p w14:paraId="2942ECB1" w14:textId="77777777"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Zmiana poziomu wynagrodzenia może nastąpić na wniosek Zamawiającego jeżeli ceny materiałów określonych w koszyku waloryzacyjnym będą niższe o co najmniej 5%, porównując ceny z kosztorysu inwestorskiego i obowiązujące ceny materiałów, w oparciu o aktualne zeszyty INTERCENBUD;</w:t>
      </w:r>
    </w:p>
    <w:p w14:paraId="077EFB8D" w14:textId="77777777"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 xml:space="preserve">Koszyk waloryzacyjny obejmuje następujące materiały: </w:t>
      </w:r>
    </w:p>
    <w:p w14:paraId="2D84FB02" w14:textId="77777777" w:rsidR="007561AB" w:rsidRPr="00E718DA" w:rsidRDefault="007561AB"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E718DA">
        <w:rPr>
          <w:bCs/>
          <w:sz w:val="22"/>
          <w:szCs w:val="22"/>
          <w:lang w:eastAsia="en-US"/>
        </w:rPr>
        <w:t>kostka kamiennej granitowej;</w:t>
      </w:r>
    </w:p>
    <w:p w14:paraId="619E4AB3" w14:textId="77777777" w:rsidR="007561AB" w:rsidRPr="00E718DA" w:rsidRDefault="007561AB"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E718DA">
        <w:rPr>
          <w:bCs/>
          <w:sz w:val="22"/>
          <w:szCs w:val="22"/>
          <w:lang w:eastAsia="en-US"/>
        </w:rPr>
        <w:t>krawężniki;</w:t>
      </w:r>
    </w:p>
    <w:p w14:paraId="10A4A01A" w14:textId="77777777" w:rsidR="007561AB" w:rsidRPr="00E718DA" w:rsidRDefault="007561AB" w:rsidP="00E718DA">
      <w:pPr>
        <w:numPr>
          <w:ilvl w:val="5"/>
          <w:numId w:val="5"/>
        </w:numPr>
        <w:tabs>
          <w:tab w:val="left" w:pos="284"/>
        </w:tabs>
        <w:spacing w:afterLines="60" w:after="144" w:line="276" w:lineRule="auto"/>
        <w:ind w:left="1701" w:hanging="567"/>
        <w:contextualSpacing/>
        <w:jc w:val="both"/>
        <w:rPr>
          <w:bCs/>
          <w:sz w:val="22"/>
          <w:szCs w:val="22"/>
          <w:lang w:eastAsia="en-US"/>
        </w:rPr>
      </w:pPr>
      <w:r w:rsidRPr="00E718DA">
        <w:rPr>
          <w:bCs/>
          <w:sz w:val="22"/>
          <w:szCs w:val="22"/>
          <w:lang w:eastAsia="en-US"/>
        </w:rPr>
        <w:t xml:space="preserve">materiały konstrukcyjne drogi (podbudowa i stabilizacja gruntu – w szczególności kruszywo); </w:t>
      </w:r>
    </w:p>
    <w:p w14:paraId="66E464B1" w14:textId="169ECE94" w:rsidR="007561AB" w:rsidRPr="00E718DA" w:rsidRDefault="007561AB" w:rsidP="00E718DA">
      <w:pPr>
        <w:numPr>
          <w:ilvl w:val="4"/>
          <w:numId w:val="5"/>
        </w:numPr>
        <w:tabs>
          <w:tab w:val="left" w:pos="284"/>
        </w:tabs>
        <w:spacing w:afterLines="60" w:after="144" w:line="276" w:lineRule="auto"/>
        <w:ind w:left="851" w:hanging="567"/>
        <w:contextualSpacing/>
        <w:jc w:val="both"/>
        <w:rPr>
          <w:bCs/>
          <w:sz w:val="22"/>
          <w:szCs w:val="22"/>
          <w:lang w:eastAsia="en-US"/>
        </w:rPr>
      </w:pPr>
      <w:r w:rsidRPr="00E718DA">
        <w:rPr>
          <w:bCs/>
          <w:sz w:val="22"/>
          <w:szCs w:val="22"/>
          <w:lang w:eastAsia="en-US"/>
        </w:rPr>
        <w:t>Zamawiający określa maksymalny poziom możliwej zmiany wynagrodzenia na nie większy niż 2% pierwotnej wartości robót budowlanych. Niniejszy poziom zmiany dotyczy zarówno zwiększenia jak i zmniejszenia wynagrodzenia</w:t>
      </w:r>
    </w:p>
    <w:p w14:paraId="2880E3A8" w14:textId="5287B5A0" w:rsidR="00C74689" w:rsidRPr="00E718DA" w:rsidRDefault="00C74689" w:rsidP="00E718DA">
      <w:pPr>
        <w:numPr>
          <w:ilvl w:val="3"/>
          <w:numId w:val="5"/>
        </w:numPr>
        <w:spacing w:afterLines="60" w:after="144" w:line="276" w:lineRule="auto"/>
        <w:ind w:left="284" w:hanging="218"/>
        <w:contextualSpacing/>
        <w:jc w:val="both"/>
        <w:rPr>
          <w:bCs/>
          <w:sz w:val="22"/>
          <w:szCs w:val="22"/>
          <w:lang w:eastAsia="en-US"/>
        </w:rPr>
      </w:pPr>
      <w:r w:rsidRPr="00E718DA">
        <w:rPr>
          <w:bCs/>
          <w:sz w:val="22"/>
          <w:szCs w:val="22"/>
          <w:lang w:eastAsia="en-US"/>
        </w:rPr>
        <w:t xml:space="preserve">Z zastrzeżeniem ust. </w:t>
      </w:r>
      <w:r w:rsidR="004A61A1" w:rsidRPr="00E718DA">
        <w:rPr>
          <w:bCs/>
          <w:sz w:val="22"/>
          <w:szCs w:val="22"/>
          <w:lang w:eastAsia="en-US"/>
        </w:rPr>
        <w:t>4</w:t>
      </w:r>
      <w:r w:rsidRPr="00E718DA">
        <w:rPr>
          <w:bCs/>
          <w:sz w:val="22"/>
          <w:szCs w:val="22"/>
          <w:lang w:eastAsia="en-US"/>
        </w:rPr>
        <w:t xml:space="preserve"> powyżej, w przypadku wystąpienia którejkolwiek z przesłanek zmiany wysokości wynagrodzenia, o których mowa w ust. 3 oraz gdy zmiana ta lub zmiany będą miały wpływ na koszty wykonania umowy przez Wykonawcę:</w:t>
      </w:r>
    </w:p>
    <w:p w14:paraId="73AA7061" w14:textId="77777777" w:rsidR="00C74689" w:rsidRPr="00E718DA" w:rsidRDefault="00C74689" w:rsidP="00E718DA">
      <w:pPr>
        <w:spacing w:afterLines="60" w:after="144" w:line="276" w:lineRule="auto"/>
        <w:ind w:left="709" w:hanging="425"/>
        <w:contextualSpacing/>
        <w:jc w:val="both"/>
        <w:rPr>
          <w:bCs/>
          <w:sz w:val="22"/>
          <w:szCs w:val="22"/>
          <w:lang w:eastAsia="en-US"/>
        </w:rPr>
      </w:pPr>
      <w:r w:rsidRPr="00E718DA">
        <w:rPr>
          <w:bCs/>
          <w:sz w:val="22"/>
          <w:szCs w:val="22"/>
          <w:lang w:eastAsia="en-US"/>
        </w:rPr>
        <w:t xml:space="preserve">a) </w:t>
      </w:r>
      <w:r w:rsidRPr="00E718DA">
        <w:rPr>
          <w:bCs/>
          <w:sz w:val="22"/>
          <w:szCs w:val="22"/>
          <w:lang w:eastAsia="en-US"/>
        </w:rPr>
        <w:tab/>
        <w:t>Wykonawca może zwrócić się do Zamawiającego z pisemnym wnioskiem o przeprowadzenie negocjacji w sprawie odpowiedniej zmiany cen jednostkowych w terminie od dnia wystąpienia przesłanki uzasadniającej zmian, o których mowa w ust. 3,</w:t>
      </w:r>
    </w:p>
    <w:p w14:paraId="6CA63CF6" w14:textId="77777777" w:rsidR="00C74689" w:rsidRPr="00E718DA" w:rsidRDefault="00C74689" w:rsidP="00E718DA">
      <w:pPr>
        <w:spacing w:afterLines="60" w:after="144" w:line="276" w:lineRule="auto"/>
        <w:ind w:left="709" w:hanging="425"/>
        <w:contextualSpacing/>
        <w:jc w:val="both"/>
        <w:rPr>
          <w:bCs/>
          <w:sz w:val="22"/>
          <w:szCs w:val="22"/>
          <w:lang w:eastAsia="en-US"/>
        </w:rPr>
      </w:pPr>
      <w:r w:rsidRPr="00E718DA">
        <w:rPr>
          <w:bCs/>
          <w:sz w:val="22"/>
          <w:szCs w:val="22"/>
          <w:lang w:eastAsia="en-US"/>
        </w:rPr>
        <w:t xml:space="preserve">b)  </w:t>
      </w:r>
      <w:r w:rsidRPr="00E718DA">
        <w:rPr>
          <w:bCs/>
          <w:sz w:val="22"/>
          <w:szCs w:val="22"/>
          <w:lang w:eastAsia="en-US"/>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14:paraId="407D8FCB" w14:textId="77777777" w:rsidR="00C74689" w:rsidRPr="00E718DA" w:rsidRDefault="00C74689" w:rsidP="00E718DA">
      <w:pPr>
        <w:numPr>
          <w:ilvl w:val="0"/>
          <w:numId w:val="38"/>
        </w:numPr>
        <w:tabs>
          <w:tab w:val="left" w:pos="709"/>
        </w:tabs>
        <w:spacing w:afterLines="60" w:after="144" w:line="276" w:lineRule="auto"/>
        <w:ind w:left="1134"/>
        <w:contextualSpacing/>
        <w:jc w:val="both"/>
        <w:rPr>
          <w:bCs/>
          <w:sz w:val="22"/>
          <w:szCs w:val="22"/>
          <w:lang w:eastAsia="en-US"/>
        </w:rPr>
      </w:pPr>
      <w:r w:rsidRPr="00E718DA">
        <w:rPr>
          <w:bCs/>
          <w:sz w:val="22"/>
          <w:szCs w:val="22"/>
          <w:lang w:eastAsia="en-US"/>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2C024447" w14:textId="77777777" w:rsidR="00C74689" w:rsidRPr="00E718DA" w:rsidRDefault="00C74689" w:rsidP="00E718DA">
      <w:pPr>
        <w:tabs>
          <w:tab w:val="left" w:pos="709"/>
        </w:tabs>
        <w:spacing w:afterLines="60" w:after="144" w:line="276" w:lineRule="auto"/>
        <w:ind w:left="1134" w:hanging="360"/>
        <w:contextualSpacing/>
        <w:jc w:val="both"/>
        <w:rPr>
          <w:bCs/>
          <w:sz w:val="22"/>
          <w:szCs w:val="22"/>
          <w:lang w:eastAsia="en-US"/>
        </w:rPr>
      </w:pPr>
      <w:r w:rsidRPr="00E718DA">
        <w:rPr>
          <w:bCs/>
          <w:sz w:val="22"/>
          <w:szCs w:val="22"/>
          <w:lang w:eastAsia="en-US"/>
        </w:rPr>
        <w:t xml:space="preserve">ii) </w:t>
      </w:r>
      <w:r w:rsidRPr="00E718DA">
        <w:rPr>
          <w:bCs/>
          <w:sz w:val="22"/>
          <w:szCs w:val="22"/>
          <w:lang w:eastAsia="en-US"/>
        </w:rPr>
        <w:tab/>
        <w:t>wykazanie wpływu zmian na wysokość kosztów wykonania umowy przez Wykonawcę,</w:t>
      </w:r>
    </w:p>
    <w:p w14:paraId="6E020FFD" w14:textId="77777777" w:rsidR="00C74689" w:rsidRPr="00E718DA" w:rsidRDefault="00C74689" w:rsidP="00E718DA">
      <w:pPr>
        <w:tabs>
          <w:tab w:val="left" w:pos="709"/>
        </w:tabs>
        <w:spacing w:afterLines="60" w:after="144" w:line="276" w:lineRule="auto"/>
        <w:ind w:left="1134" w:hanging="360"/>
        <w:contextualSpacing/>
        <w:jc w:val="both"/>
        <w:rPr>
          <w:bCs/>
          <w:sz w:val="22"/>
          <w:szCs w:val="22"/>
          <w:lang w:eastAsia="en-US"/>
        </w:rPr>
      </w:pPr>
      <w:r w:rsidRPr="00E718DA">
        <w:rPr>
          <w:bCs/>
          <w:sz w:val="22"/>
          <w:szCs w:val="22"/>
          <w:lang w:eastAsia="en-US"/>
        </w:rPr>
        <w:t>iii) szczegółową kalkulację proponowanej zmienionej wysokości wynagrodzenia Wykonawcy oraz wykazanie adekwatności propozycji do zmiany wysokości kosztów wykonania umowy przez Wykonawcę,</w:t>
      </w:r>
    </w:p>
    <w:p w14:paraId="602C3F97" w14:textId="77777777" w:rsidR="00C74689" w:rsidRPr="00E718DA" w:rsidRDefault="00C74689" w:rsidP="00E718DA">
      <w:pPr>
        <w:pStyle w:val="Akapitzlist"/>
        <w:numPr>
          <w:ilvl w:val="0"/>
          <w:numId w:val="31"/>
        </w:numPr>
        <w:spacing w:afterLines="60" w:after="144"/>
        <w:contextualSpacing/>
        <w:jc w:val="both"/>
        <w:rPr>
          <w:rFonts w:ascii="Times New Roman" w:hAnsi="Times New Roman"/>
          <w:bCs/>
          <w:szCs w:val="22"/>
        </w:rPr>
      </w:pPr>
      <w:r w:rsidRPr="00E718DA">
        <w:rPr>
          <w:rFonts w:ascii="Times New Roman" w:hAnsi="Times New Roman"/>
          <w:bCs/>
          <w:szCs w:val="22"/>
        </w:rPr>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14:paraId="1C90663D"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6AAEF897"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14:paraId="5583AF2B"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14:paraId="37E3D731" w14:textId="77777777" w:rsidR="00C74689" w:rsidRPr="00E718DA" w:rsidRDefault="00C74689" w:rsidP="00E718DA">
      <w:pPr>
        <w:numPr>
          <w:ilvl w:val="0"/>
          <w:numId w:val="31"/>
        </w:numPr>
        <w:spacing w:afterLines="60" w:after="144" w:line="276" w:lineRule="auto"/>
        <w:contextualSpacing/>
        <w:jc w:val="both"/>
        <w:rPr>
          <w:bCs/>
          <w:sz w:val="22"/>
          <w:szCs w:val="22"/>
          <w:lang w:eastAsia="en-US"/>
        </w:rPr>
      </w:pPr>
      <w:r w:rsidRPr="00E718DA">
        <w:rPr>
          <w:bCs/>
          <w:sz w:val="22"/>
          <w:szCs w:val="22"/>
          <w:lang w:eastAsia="en-US"/>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b) – e) stosuje się odpowiednio, z tym że Wykonawca jest zobowiązany w każdym przypadku do zajęcia pisemnego stanowiska w terminie 1 miesiąca od dnia otrzymania wniosku od Zamawiającego,</w:t>
      </w:r>
    </w:p>
    <w:p w14:paraId="3AC35316" w14:textId="41120B70" w:rsidR="00C74689" w:rsidRPr="00E718DA" w:rsidRDefault="00C74689" w:rsidP="00E718DA">
      <w:pPr>
        <w:numPr>
          <w:ilvl w:val="0"/>
          <w:numId w:val="31"/>
        </w:numPr>
        <w:shd w:val="clear" w:color="auto" w:fill="FFFFFF"/>
        <w:spacing w:afterLines="60" w:after="144" w:line="276" w:lineRule="auto"/>
        <w:contextualSpacing/>
        <w:jc w:val="both"/>
        <w:rPr>
          <w:sz w:val="22"/>
          <w:szCs w:val="22"/>
          <w:lang w:eastAsia="en-US"/>
        </w:rPr>
      </w:pPr>
      <w:r w:rsidRPr="00E718DA">
        <w:rPr>
          <w:sz w:val="22"/>
          <w:szCs w:val="22"/>
          <w:lang w:eastAsia="en-US"/>
        </w:rPr>
        <w:t>Wykonawca, którego wynagrodzenie zostało zmienione zgodnie z ust. 3, zobowiązany jest do zmiany wynagrodzenia przysługującego podwykonawcy, z którym zawarł umowę, w zakresie odpowiadającym zmianom cen materiałów lub kosztów dotyczących zobowiązania podwykonawcy, jeżeli łącznie spełnione są warunki</w:t>
      </w:r>
      <w:bookmarkStart w:id="6" w:name="mip51082624"/>
      <w:bookmarkEnd w:id="6"/>
      <w:r w:rsidRPr="00E718DA">
        <w:rPr>
          <w:sz w:val="22"/>
          <w:szCs w:val="22"/>
          <w:lang w:eastAsia="en-US"/>
        </w:rPr>
        <w:t xml:space="preserve"> określone w art. 439 ust. 5 ustawy z dnia 11.09.2019r. – prawo zamówień publicznych.</w:t>
      </w:r>
    </w:p>
    <w:p w14:paraId="0850B076" w14:textId="41346672" w:rsidR="00D748BE" w:rsidRPr="00E718DA" w:rsidRDefault="00D748BE" w:rsidP="00E718DA">
      <w:pPr>
        <w:numPr>
          <w:ilvl w:val="3"/>
          <w:numId w:val="5"/>
        </w:numPr>
        <w:spacing w:afterLines="60" w:after="144" w:line="276" w:lineRule="auto"/>
        <w:ind w:left="284" w:hanging="218"/>
        <w:contextualSpacing/>
        <w:jc w:val="both"/>
        <w:rPr>
          <w:sz w:val="22"/>
          <w:szCs w:val="22"/>
        </w:rPr>
      </w:pPr>
      <w:r w:rsidRPr="00E718DA">
        <w:rPr>
          <w:sz w:val="22"/>
          <w:szCs w:val="22"/>
        </w:rPr>
        <w:t>Zamawiający nie przewiduje zwiększenia wysokości wynagrodzenia w przypadku przebudowy ul. Kościelnej i ul. Zdrojowej.</w:t>
      </w:r>
    </w:p>
    <w:p w14:paraId="6C4D8E44" w14:textId="1A8E57BE" w:rsidR="00B23D02" w:rsidRPr="00E718DA" w:rsidRDefault="00B23D02" w:rsidP="00E718DA">
      <w:pPr>
        <w:shd w:val="clear" w:color="auto" w:fill="FFFFFF"/>
        <w:spacing w:afterLines="60" w:after="144" w:line="276" w:lineRule="auto"/>
        <w:ind w:left="284"/>
        <w:contextualSpacing/>
        <w:jc w:val="both"/>
        <w:rPr>
          <w:sz w:val="22"/>
          <w:szCs w:val="22"/>
          <w:lang w:eastAsia="en-US"/>
        </w:rPr>
      </w:pPr>
    </w:p>
    <w:p w14:paraId="16C4603D" w14:textId="63D0E20A"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 1</w:t>
      </w:r>
      <w:r w:rsidR="00972E88">
        <w:rPr>
          <w:b/>
          <w:bCs/>
          <w:sz w:val="22"/>
          <w:szCs w:val="22"/>
          <w:lang w:eastAsia="en-GB"/>
        </w:rPr>
        <w:t>4</w:t>
      </w:r>
    </w:p>
    <w:p w14:paraId="06ACCC52" w14:textId="77777777" w:rsidR="00C74689" w:rsidRPr="00E718DA" w:rsidRDefault="00C74689" w:rsidP="00E718DA">
      <w:pPr>
        <w:spacing w:afterLines="60" w:after="144" w:line="276" w:lineRule="auto"/>
        <w:contextualSpacing/>
        <w:jc w:val="center"/>
        <w:rPr>
          <w:b/>
          <w:bCs/>
          <w:sz w:val="22"/>
          <w:szCs w:val="22"/>
          <w:lang w:eastAsia="en-GB"/>
        </w:rPr>
      </w:pPr>
      <w:r w:rsidRPr="00E718DA">
        <w:rPr>
          <w:b/>
          <w:bCs/>
          <w:sz w:val="22"/>
          <w:szCs w:val="22"/>
          <w:lang w:eastAsia="en-GB"/>
        </w:rPr>
        <w:t>Klauzula poufności</w:t>
      </w:r>
    </w:p>
    <w:p w14:paraId="2E271632" w14:textId="77777777" w:rsidR="00C74689" w:rsidRPr="00E718DA" w:rsidRDefault="00C74689" w:rsidP="00E718DA">
      <w:pPr>
        <w:numPr>
          <w:ilvl w:val="3"/>
          <w:numId w:val="16"/>
        </w:numPr>
        <w:tabs>
          <w:tab w:val="left" w:pos="397"/>
        </w:tabs>
        <w:spacing w:afterLines="60" w:after="144" w:line="276" w:lineRule="auto"/>
        <w:ind w:left="397" w:hanging="397"/>
        <w:contextualSpacing/>
        <w:jc w:val="both"/>
        <w:rPr>
          <w:sz w:val="22"/>
          <w:szCs w:val="22"/>
          <w:lang w:eastAsia="en-GB"/>
        </w:rPr>
      </w:pPr>
      <w:r w:rsidRPr="00E718DA">
        <w:rPr>
          <w:sz w:val="22"/>
          <w:szCs w:val="22"/>
          <w:lang w:eastAsia="en-GB"/>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14:paraId="2C8B3CAE" w14:textId="77777777" w:rsidR="00C74689" w:rsidRPr="00E718DA" w:rsidRDefault="00C74689" w:rsidP="00E718DA">
      <w:pPr>
        <w:numPr>
          <w:ilvl w:val="3"/>
          <w:numId w:val="16"/>
        </w:numPr>
        <w:tabs>
          <w:tab w:val="left" w:pos="397"/>
        </w:tabs>
        <w:spacing w:afterLines="60" w:after="144" w:line="276" w:lineRule="auto"/>
        <w:ind w:left="397" w:hanging="397"/>
        <w:contextualSpacing/>
        <w:jc w:val="both"/>
        <w:rPr>
          <w:sz w:val="22"/>
          <w:szCs w:val="22"/>
          <w:lang w:eastAsia="en-GB"/>
        </w:rPr>
      </w:pPr>
      <w:r w:rsidRPr="00E718DA">
        <w:rPr>
          <w:sz w:val="22"/>
          <w:szCs w:val="22"/>
          <w:lang w:eastAsia="en-GB"/>
        </w:rPr>
        <w:t>Wykonawca zobowiązuje się w szczególności do:</w:t>
      </w:r>
    </w:p>
    <w:p w14:paraId="74A3A1BF" w14:textId="77777777"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t xml:space="preserve">nieujawnienia Informacji Poufnych jakimkolwiek osobom trzecim, bez wcześniejszej pisemnej zgody Zamawiającego, </w:t>
      </w:r>
    </w:p>
    <w:p w14:paraId="4481019D" w14:textId="77777777"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t>niewykorzystywania Informacji Poufnych, w celach innych niż realizacja usług, w szczególności w działalności konkurencyjnej względem Zamawiającego,</w:t>
      </w:r>
    </w:p>
    <w:p w14:paraId="2427CD29" w14:textId="77777777" w:rsidR="00C74689" w:rsidRPr="00E718DA" w:rsidRDefault="00C74689" w:rsidP="00E718DA">
      <w:pPr>
        <w:numPr>
          <w:ilvl w:val="0"/>
          <w:numId w:val="18"/>
        </w:numPr>
        <w:spacing w:afterLines="60" w:after="144" w:line="276" w:lineRule="auto"/>
        <w:ind w:left="709" w:hanging="283"/>
        <w:contextualSpacing/>
        <w:jc w:val="both"/>
        <w:rPr>
          <w:sz w:val="22"/>
          <w:szCs w:val="22"/>
          <w:lang w:eastAsia="en-GB"/>
        </w:rPr>
      </w:pPr>
      <w:r w:rsidRPr="00E718DA">
        <w:rPr>
          <w:sz w:val="22"/>
          <w:szCs w:val="22"/>
          <w:lang w:eastAsia="en-GB"/>
        </w:rPr>
        <w:t>niepowielania, kopiowania lub reprodukowania Informacji Poufnych, chyba że takie powielanie, kopiowanie lub reprodukowanie Informacji Poufnych jest konieczne dla zrealizowania umowy.</w:t>
      </w:r>
    </w:p>
    <w:p w14:paraId="25F671AB"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Obowiązek zachowania poufności nie dotyczy informacji, które są:</w:t>
      </w:r>
    </w:p>
    <w:p w14:paraId="7A736371" w14:textId="77777777" w:rsidR="00C74689" w:rsidRPr="00E718DA" w:rsidRDefault="00C74689" w:rsidP="00E718DA">
      <w:pPr>
        <w:numPr>
          <w:ilvl w:val="0"/>
          <w:numId w:val="17"/>
        </w:numPr>
        <w:spacing w:afterLines="60" w:after="144" w:line="276" w:lineRule="auto"/>
        <w:ind w:left="681" w:hanging="284"/>
        <w:contextualSpacing/>
        <w:jc w:val="both"/>
        <w:rPr>
          <w:sz w:val="22"/>
          <w:szCs w:val="22"/>
          <w:lang w:eastAsia="en-GB"/>
        </w:rPr>
      </w:pPr>
      <w:r w:rsidRPr="00E718DA">
        <w:rPr>
          <w:sz w:val="22"/>
          <w:szCs w:val="22"/>
          <w:lang w:eastAsia="en-GB"/>
        </w:rPr>
        <w:t>powszechnie znane lub zostały upublicznione w inny sposób niż przez naruszenie postanowień niniejszej umowy o zachowaniu poufności przez Wykonawcę lub</w:t>
      </w:r>
    </w:p>
    <w:p w14:paraId="37BADA57" w14:textId="77777777" w:rsidR="00C74689" w:rsidRPr="00E718DA" w:rsidRDefault="00C74689" w:rsidP="00E718DA">
      <w:pPr>
        <w:numPr>
          <w:ilvl w:val="0"/>
          <w:numId w:val="17"/>
        </w:numPr>
        <w:spacing w:afterLines="60" w:after="144" w:line="276" w:lineRule="auto"/>
        <w:ind w:left="681" w:hanging="284"/>
        <w:contextualSpacing/>
        <w:jc w:val="both"/>
        <w:rPr>
          <w:sz w:val="22"/>
          <w:szCs w:val="22"/>
          <w:lang w:eastAsia="en-GB"/>
        </w:rPr>
      </w:pPr>
      <w:r w:rsidRPr="00E718DA">
        <w:rPr>
          <w:sz w:val="22"/>
          <w:szCs w:val="22"/>
          <w:lang w:eastAsia="en-GB"/>
        </w:rPr>
        <w:t>ujawniane uprawnionym do tego organom, na podstawie przepisów prawa, wyroku sądowego albo ostatecznej decyzji uprawnionego organu.</w:t>
      </w:r>
    </w:p>
    <w:p w14:paraId="165711DA"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Wykonawca nie nabywa, w sposób dorozumiany, ani w jakikolwiek inny sposób, żadnych tytułów prawnych, ani uprawnień do Informacji Poufnych, ujawnionych w związku z niniejszą umową.</w:t>
      </w:r>
    </w:p>
    <w:p w14:paraId="25548E4C" w14:textId="77777777" w:rsidR="00C74689" w:rsidRPr="00E718DA" w:rsidRDefault="00C74689" w:rsidP="00E718DA">
      <w:pPr>
        <w:numPr>
          <w:ilvl w:val="3"/>
          <w:numId w:val="16"/>
        </w:numPr>
        <w:spacing w:afterLines="60" w:after="144" w:line="276" w:lineRule="auto"/>
        <w:ind w:left="397" w:hanging="397"/>
        <w:contextualSpacing/>
        <w:jc w:val="both"/>
        <w:rPr>
          <w:sz w:val="22"/>
          <w:szCs w:val="22"/>
          <w:lang w:eastAsia="en-GB"/>
        </w:rPr>
      </w:pPr>
      <w:r w:rsidRPr="00E718DA">
        <w:rPr>
          <w:sz w:val="22"/>
          <w:szCs w:val="22"/>
          <w:lang w:eastAsia="en-GB"/>
        </w:rPr>
        <w:t>Zobowiązania związane z zachowaniem poufności, zawarte w niniejszej umowie pozostają w mocy przez czas nieokreślony.</w:t>
      </w:r>
    </w:p>
    <w:p w14:paraId="37E3B2A1" w14:textId="77777777" w:rsidR="00C74689" w:rsidRPr="00E718DA" w:rsidRDefault="00C74689" w:rsidP="00E718DA">
      <w:pPr>
        <w:numPr>
          <w:ilvl w:val="3"/>
          <w:numId w:val="16"/>
        </w:numPr>
        <w:spacing w:afterLines="60" w:after="144" w:line="276" w:lineRule="auto"/>
        <w:ind w:left="426" w:hanging="426"/>
        <w:contextualSpacing/>
        <w:jc w:val="both"/>
        <w:rPr>
          <w:sz w:val="22"/>
          <w:szCs w:val="22"/>
          <w:lang w:eastAsia="en-GB"/>
        </w:rPr>
      </w:pPr>
      <w:r w:rsidRPr="00E718DA">
        <w:rPr>
          <w:sz w:val="22"/>
          <w:szCs w:val="22"/>
          <w:lang w:eastAsia="en-GB"/>
        </w:rPr>
        <w:t>Wszystkie Informacje poufne oraz ich nośniki przekazane Wykonawcy w związku z umową pozostają własnością Zamawiającego i zostaną niezwłocznie zwrócone Zamawiającemu na każde jego żądanie.</w:t>
      </w:r>
    </w:p>
    <w:p w14:paraId="3548AD18" w14:textId="77777777" w:rsidR="00C74689" w:rsidRPr="00E718DA" w:rsidRDefault="00C74689" w:rsidP="00E718DA">
      <w:pPr>
        <w:spacing w:afterLines="60" w:after="144" w:line="276" w:lineRule="auto"/>
        <w:contextualSpacing/>
        <w:rPr>
          <w:b/>
          <w:sz w:val="22"/>
          <w:szCs w:val="22"/>
          <w:lang w:eastAsia="en-GB"/>
        </w:rPr>
      </w:pPr>
    </w:p>
    <w:p w14:paraId="40254D0F" w14:textId="4757D8BF" w:rsidR="00C74689" w:rsidRPr="00E718DA" w:rsidRDefault="00C74689" w:rsidP="00E718DA">
      <w:pPr>
        <w:spacing w:afterLines="60" w:after="144" w:line="276" w:lineRule="auto"/>
        <w:contextualSpacing/>
        <w:jc w:val="center"/>
        <w:rPr>
          <w:b/>
          <w:sz w:val="22"/>
          <w:szCs w:val="22"/>
          <w:lang w:eastAsia="en-GB"/>
        </w:rPr>
      </w:pPr>
      <w:r w:rsidRPr="00E718DA">
        <w:rPr>
          <w:b/>
          <w:sz w:val="22"/>
          <w:szCs w:val="22"/>
          <w:lang w:eastAsia="en-GB"/>
        </w:rPr>
        <w:t>§ 1</w:t>
      </w:r>
      <w:r w:rsidR="00972E88">
        <w:rPr>
          <w:b/>
          <w:sz w:val="22"/>
          <w:szCs w:val="22"/>
          <w:lang w:eastAsia="en-GB"/>
        </w:rPr>
        <w:t>5</w:t>
      </w:r>
    </w:p>
    <w:p w14:paraId="7209FC08"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Monitorowanie, sprawozdawczość i kontrola inwestycji</w:t>
      </w:r>
    </w:p>
    <w:p w14:paraId="0416B8F8" w14:textId="77777777" w:rsidR="00C74689" w:rsidRPr="00E718DA" w:rsidRDefault="00C74689" w:rsidP="00E718DA">
      <w:pPr>
        <w:spacing w:afterLines="60" w:after="144" w:line="276" w:lineRule="auto"/>
        <w:contextualSpacing/>
        <w:jc w:val="both"/>
        <w:rPr>
          <w:color w:val="000000"/>
          <w:kern w:val="1"/>
          <w:sz w:val="22"/>
          <w:szCs w:val="22"/>
          <w:lang w:eastAsia="hi-IN" w:bidi="hi-IN"/>
        </w:rPr>
      </w:pPr>
      <w:r w:rsidRPr="00E718DA">
        <w:rPr>
          <w:color w:val="000000"/>
          <w:sz w:val="22"/>
          <w:szCs w:val="22"/>
          <w:lang w:eastAsia="en-GB"/>
        </w:rPr>
        <w:t>W okresie obowiązywania umowy, jak i po jej wygaśnięciu lub wcześniejszym rozwiązaniu</w:t>
      </w:r>
      <w:r w:rsidRPr="00E718DA">
        <w:rPr>
          <w:color w:val="000000"/>
          <w:kern w:val="1"/>
          <w:sz w:val="22"/>
          <w:szCs w:val="22"/>
          <w:lang w:eastAsia="hi-IN" w:bidi="hi-IN"/>
        </w:rPr>
        <w:t xml:space="preserve">, Wykonawca zobowiązuje się współpracować z Zamawiającym, audytorami oraz zewnętrznymi podmiotami w zakresie koniecznych audytów zewnętrznych oraz kontroli sposobu realizacji oraz rozliczenia umowy pod kątem zgodności z zasadami wydatkowania środków </w:t>
      </w:r>
      <w:r w:rsidRPr="00E718DA">
        <w:rPr>
          <w:sz w:val="22"/>
          <w:szCs w:val="22"/>
          <w:lang w:eastAsia="ar-SA"/>
        </w:rPr>
        <w:t>Programu Rządowy Fundusz Polski Ład: Program Inwestycji Strategicznych</w:t>
      </w:r>
      <w:r w:rsidRPr="00E718DA">
        <w:rPr>
          <w:iCs/>
          <w:color w:val="000000"/>
          <w:sz w:val="22"/>
          <w:szCs w:val="22"/>
        </w:rPr>
        <w:t>.</w:t>
      </w:r>
      <w:r w:rsidRPr="00E718DA">
        <w:rPr>
          <w:color w:val="000000"/>
          <w:kern w:val="1"/>
          <w:sz w:val="22"/>
          <w:szCs w:val="22"/>
          <w:lang w:eastAsia="hi-IN" w:bidi="hi-IN"/>
        </w:rPr>
        <w:t xml:space="preserve"> </w:t>
      </w:r>
    </w:p>
    <w:p w14:paraId="76C2B185"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p>
    <w:p w14:paraId="26213AB2" w14:textId="26A71A1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 1</w:t>
      </w:r>
      <w:r w:rsidR="00972E88">
        <w:rPr>
          <w:b/>
          <w:kern w:val="1"/>
          <w:sz w:val="22"/>
          <w:szCs w:val="22"/>
          <w:lang w:eastAsia="hi-IN" w:bidi="hi-IN"/>
        </w:rPr>
        <w:t>6</w:t>
      </w:r>
    </w:p>
    <w:p w14:paraId="63D59069" w14:textId="77777777" w:rsidR="00C74689" w:rsidRPr="00E718DA" w:rsidRDefault="00C74689" w:rsidP="00E718DA">
      <w:pPr>
        <w:widowControl w:val="0"/>
        <w:spacing w:afterLines="60" w:after="144" w:line="276" w:lineRule="auto"/>
        <w:contextualSpacing/>
        <w:jc w:val="center"/>
        <w:rPr>
          <w:b/>
          <w:kern w:val="1"/>
          <w:sz w:val="22"/>
          <w:szCs w:val="22"/>
          <w:lang w:eastAsia="hi-IN" w:bidi="hi-IN"/>
        </w:rPr>
      </w:pPr>
      <w:r w:rsidRPr="00E718DA">
        <w:rPr>
          <w:b/>
          <w:kern w:val="1"/>
          <w:sz w:val="22"/>
          <w:szCs w:val="22"/>
          <w:lang w:eastAsia="hi-IN" w:bidi="hi-IN"/>
        </w:rPr>
        <w:t>Ochrona danych osobowych</w:t>
      </w:r>
    </w:p>
    <w:p w14:paraId="4E58FAEA" w14:textId="77777777" w:rsidR="004A61A1" w:rsidRPr="00E718DA" w:rsidRDefault="004A61A1" w:rsidP="00E718DA">
      <w:pPr>
        <w:spacing w:afterLines="60" w:after="144" w:line="276" w:lineRule="auto"/>
        <w:ind w:firstLine="6"/>
        <w:contextualSpacing/>
        <w:jc w:val="both"/>
        <w:rPr>
          <w:sz w:val="22"/>
          <w:szCs w:val="22"/>
        </w:rPr>
      </w:pPr>
      <w:r w:rsidRPr="00E718DA">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469EBB20"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 xml:space="preserve">TOŻSAMOŚĆ ADMINISTRATORA </w:t>
      </w:r>
    </w:p>
    <w:p w14:paraId="527D857A"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Administratorem danych osobowych jest Burmistrz Lądka-Zdroju, z siedzibą Urząd Miasta i Gminy w Lądku-Zdroju, ul. Rynek 31, 57-540 Lądek-Zdrój.</w:t>
      </w:r>
    </w:p>
    <w:p w14:paraId="347684C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 xml:space="preserve">DANE KONTAKTOWE ADMINISTRATORA </w:t>
      </w:r>
    </w:p>
    <w:p w14:paraId="41D03F2D"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Z administratorem można się skontaktować poprzez adres e-mail: </w:t>
      </w:r>
      <w:hyperlink r:id="rId9" w:history="1">
        <w:r w:rsidRPr="00E718DA">
          <w:rPr>
            <w:rStyle w:val="Hipercze"/>
            <w:sz w:val="22"/>
            <w:szCs w:val="22"/>
          </w:rPr>
          <w:t>umig@ladek.pl</w:t>
        </w:r>
      </w:hyperlink>
      <w:r w:rsidRPr="00E718DA">
        <w:rPr>
          <w:sz w:val="22"/>
          <w:szCs w:val="22"/>
        </w:rPr>
        <w:t xml:space="preserve">  lub pisemnie na adres siedziby administratora.</w:t>
      </w:r>
    </w:p>
    <w:p w14:paraId="6D14715E"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DANE KONTAKTOWE INSPEKTORA OCHRONY DANYCH</w:t>
      </w:r>
    </w:p>
    <w:p w14:paraId="444E230D"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 Administrator wyznaczył inspektora ochrony danych, z którym może się Pani/ Pan skontaktować poprzez adres e-mail:  iod@ladek.pl lub pisemnie na adres siedziby administratora.</w:t>
      </w:r>
    </w:p>
    <w:p w14:paraId="04A385F7"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Z inspektorem ochrony danych można się kontaktować we wszystkich sprawach dotyczących przetwarzania danych osobowych oraz korzystania z praw związanych z przetwarzaniem danych.</w:t>
      </w:r>
    </w:p>
    <w:p w14:paraId="1056F8D9"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CELE PRZETWARZANIA I PODSTAWA PRAWNA</w:t>
      </w:r>
    </w:p>
    <w:p w14:paraId="7395656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będą przetwarzane w celu:</w:t>
      </w:r>
    </w:p>
    <w:p w14:paraId="456153E7" w14:textId="77777777" w:rsidR="004A61A1" w:rsidRPr="00E718DA" w:rsidRDefault="004A61A1" w:rsidP="00E718DA">
      <w:pPr>
        <w:numPr>
          <w:ilvl w:val="1"/>
          <w:numId w:val="55"/>
        </w:numPr>
        <w:spacing w:afterLines="60" w:after="144" w:line="276" w:lineRule="auto"/>
        <w:ind w:left="993" w:hanging="284"/>
        <w:contextualSpacing/>
        <w:jc w:val="both"/>
        <w:rPr>
          <w:b/>
          <w:sz w:val="22"/>
          <w:szCs w:val="22"/>
        </w:rPr>
      </w:pPr>
      <w:r w:rsidRPr="00E718DA">
        <w:rPr>
          <w:sz w:val="22"/>
          <w:szCs w:val="22"/>
        </w:rPr>
        <w:t xml:space="preserve">wypełnienia obowiązku prawnego ciążącego na Administratorze (art. 6 ust. 1 lit. c) RODO), związanym z postępowaniem o udzielenie zamówienia publicznego </w:t>
      </w:r>
      <w:r w:rsidRPr="00E718DA">
        <w:rPr>
          <w:b/>
          <w:sz w:val="22"/>
          <w:szCs w:val="22"/>
        </w:rPr>
        <w:t>prowadzonego w trybie podstawowym, znak postępowania: WR.271.19.2022.206</w:t>
      </w:r>
    </w:p>
    <w:p w14:paraId="41DC9312"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ODBIORCY DANYCH LUB KATEGORIE ODBIORCÓW DANYCH</w:t>
      </w:r>
    </w:p>
    <w:p w14:paraId="4602DE53"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W związku z przetwarzaniem Pani/Pana danych w celach wskazanych powyżej, dane osobowe mogą być udostępniane:</w:t>
      </w:r>
    </w:p>
    <w:p w14:paraId="7717E63F"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organom władzy publicznej oraz podmiotom wykonującym zadania publiczne lub działających na zlecenie organów władzy publicznej, w zakresie i w celach, które wynikają z przepisów powszechnie obowiązującego prawa;</w:t>
      </w:r>
    </w:p>
    <w:p w14:paraId="6AE905C1"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osobom lub podmiotom, którym udostępniona zostanie dokumentacja postępowania w oparciu o przepisy ustawy z dnia 11 września 2019 r. – Prawo zamówień publicznych (Dz. U. z 2021 r. poz. 1129), dalej „ustawa PZP”;</w:t>
      </w:r>
    </w:p>
    <w:p w14:paraId="088EBB8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OKRES PRZECHOWYWANIA DANYCH</w:t>
      </w:r>
    </w:p>
    <w:p w14:paraId="66BCA146"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osobowe będą przetwarzane przez okres niezbędny do realizacji wskazanych powyżej celów przetwarzania, w tym również obowiązku archiwizacyjnego wynikającego z przepisów prawa.</w:t>
      </w:r>
    </w:p>
    <w:p w14:paraId="6D83F0F7"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Pani/Pana dane osobowe będą przechowywane przez okres 4 lat od dnia zakończenia postępowania o udzielenie zamówienia, a jeżeli czas trwania umowy przekracza 4 lata, okres przechowywania obejmuje cały czas trwania umowy;</w:t>
      </w:r>
    </w:p>
    <w:p w14:paraId="79C01B34"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PRZETWARZANIE ZAUTOMATYZOWANE</w:t>
      </w:r>
    </w:p>
    <w:p w14:paraId="59E0943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Pani/Pana dane mogą być przetwarzane w sposób zautomatyzowany i nie będą podlegać profilowaniu.</w:t>
      </w:r>
    </w:p>
    <w:p w14:paraId="17A4268E"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PRZEKAZANIE DANYCH</w:t>
      </w:r>
    </w:p>
    <w:p w14:paraId="0F67DE1F"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Pan/Pana dane nie trafią poza Europejski Obszar Gospodarczy (obejmujący Unię Europejską, Norwegię, Liechtenstein i Islandię).</w:t>
      </w:r>
    </w:p>
    <w:p w14:paraId="1EC0F825"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PRAWA PODMIOTÓW, KTÓRYCH TE DANE DOTYCZĄ</w:t>
      </w:r>
    </w:p>
    <w:p w14:paraId="6BFC75B6"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W związku z przetwarzaniem Pani/Pana danych osobowych, przysługują Pani/Panu następujące prawa:</w:t>
      </w:r>
    </w:p>
    <w:p w14:paraId="4F3CB1E4"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do żądania od Administratora dostępu do danych osobowych oraz otrzymania ich kopii;</w:t>
      </w:r>
    </w:p>
    <w:p w14:paraId="66814B85"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żądania sprostowania (poprawiania) danych osobowych w przypadkach, o których mowa w art. 16 RODO;</w:t>
      </w:r>
    </w:p>
    <w:p w14:paraId="093B2967"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żądania usunięcia danych osobowych w przypadkach określonych w art. 17 RODO;</w:t>
      </w:r>
    </w:p>
    <w:p w14:paraId="3DB0001A"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żądania ograniczenia przetwarzania danych osobowych w przypadkach określonych w art. 18 RODO;</w:t>
      </w:r>
    </w:p>
    <w:p w14:paraId="2400BB51"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wniesienia sprzeciwu wobec przetwarzania Państwa danych osobowych w przypadkach określonych w art. 21 RODO;</w:t>
      </w:r>
    </w:p>
    <w:p w14:paraId="4B1ECC0C"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do przenoszenia Państwa danych osobowych w przypadkach określonych w art. 20 RODO;</w:t>
      </w:r>
    </w:p>
    <w:p w14:paraId="7786B5FB" w14:textId="77777777" w:rsidR="004A61A1" w:rsidRPr="00E718DA" w:rsidRDefault="004A61A1" w:rsidP="00E718DA">
      <w:pPr>
        <w:numPr>
          <w:ilvl w:val="1"/>
          <w:numId w:val="55"/>
        </w:numPr>
        <w:spacing w:afterLines="60" w:after="144" w:line="276" w:lineRule="auto"/>
        <w:ind w:left="993" w:hanging="284"/>
        <w:contextualSpacing/>
        <w:jc w:val="both"/>
        <w:rPr>
          <w:sz w:val="22"/>
          <w:szCs w:val="22"/>
        </w:rPr>
      </w:pPr>
      <w:r w:rsidRPr="00E718DA">
        <w:rPr>
          <w:sz w:val="22"/>
          <w:szCs w:val="22"/>
        </w:rPr>
        <w:t>prawo wniesienia skargi do Prezesa Urzędu Ochrony Danych Osobowych, w sytuacji, gdy uznają Państwo, że przetwarzanie danych osobowych narusza przepisy ogólnego rozporządzenia o ochronie danych osobowych (RODO).</w:t>
      </w:r>
    </w:p>
    <w:p w14:paraId="06006548"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 xml:space="preserve">Biuro Prezesa Urzędu Ochrony Danych Osobowych (PUODO), Adres: ul. Stawki 2, </w:t>
      </w:r>
      <w:r w:rsidRPr="00E718DA">
        <w:rPr>
          <w:sz w:val="22"/>
          <w:szCs w:val="22"/>
        </w:rPr>
        <w:br/>
        <w:t>00-193 Warszawa, Tel: 22 860 70 86.</w:t>
      </w:r>
    </w:p>
    <w:p w14:paraId="583A41D0"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PRZETWARZANIE NA PODSTAWIE ZGODY</w:t>
      </w:r>
    </w:p>
    <w:p w14:paraId="4DFBAD6A"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4B38A814" w14:textId="77777777" w:rsidR="004A61A1" w:rsidRPr="00E718DA" w:rsidRDefault="004A61A1" w:rsidP="00E718DA">
      <w:pPr>
        <w:spacing w:afterLines="60" w:after="144" w:line="276" w:lineRule="auto"/>
        <w:ind w:firstLine="6"/>
        <w:contextualSpacing/>
        <w:jc w:val="both"/>
        <w:rPr>
          <w:b/>
          <w:sz w:val="22"/>
          <w:szCs w:val="22"/>
        </w:rPr>
      </w:pPr>
      <w:r w:rsidRPr="00E718DA">
        <w:rPr>
          <w:b/>
          <w:sz w:val="22"/>
          <w:szCs w:val="22"/>
        </w:rPr>
        <w:t>INFORMACJA O DOWOLNOŚCI LUB OBOWIĄZKU PODANIA DANYCH</w:t>
      </w:r>
    </w:p>
    <w:p w14:paraId="5794E8AC" w14:textId="77777777" w:rsidR="004A61A1" w:rsidRPr="00E718DA" w:rsidRDefault="004A61A1" w:rsidP="00E718DA">
      <w:pPr>
        <w:numPr>
          <w:ilvl w:val="0"/>
          <w:numId w:val="56"/>
        </w:numPr>
        <w:spacing w:afterLines="60" w:after="144" w:line="276" w:lineRule="auto"/>
        <w:contextualSpacing/>
        <w:jc w:val="both"/>
        <w:rPr>
          <w:sz w:val="22"/>
          <w:szCs w:val="22"/>
        </w:rPr>
      </w:pPr>
      <w:r w:rsidRPr="00E718DA">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AADAF8" w14:textId="77777777" w:rsidR="00C74689" w:rsidRPr="00E718DA" w:rsidRDefault="00C74689" w:rsidP="00E718DA">
      <w:pPr>
        <w:spacing w:afterLines="60" w:after="144" w:line="276" w:lineRule="auto"/>
        <w:contextualSpacing/>
        <w:rPr>
          <w:b/>
          <w:bCs/>
          <w:sz w:val="22"/>
          <w:szCs w:val="22"/>
          <w:lang w:eastAsia="en-GB"/>
        </w:rPr>
      </w:pPr>
    </w:p>
    <w:p w14:paraId="029F283A" w14:textId="76463182" w:rsidR="00C74689" w:rsidRPr="00E718DA" w:rsidRDefault="00C74689" w:rsidP="00E718DA">
      <w:pPr>
        <w:widowControl w:val="0"/>
        <w:spacing w:afterLines="60" w:after="144" w:line="276" w:lineRule="auto"/>
        <w:contextualSpacing/>
        <w:jc w:val="center"/>
        <w:rPr>
          <w:b/>
          <w:color w:val="000000"/>
          <w:kern w:val="1"/>
          <w:sz w:val="22"/>
          <w:szCs w:val="22"/>
          <w:lang w:eastAsia="hi-IN" w:bidi="hi-IN"/>
        </w:rPr>
      </w:pPr>
      <w:r w:rsidRPr="00E718DA">
        <w:rPr>
          <w:b/>
          <w:color w:val="000000"/>
          <w:kern w:val="1"/>
          <w:sz w:val="22"/>
          <w:szCs w:val="22"/>
          <w:lang w:eastAsia="hi-IN" w:bidi="hi-IN"/>
        </w:rPr>
        <w:t>§ 1</w:t>
      </w:r>
      <w:r w:rsidR="00972E88">
        <w:rPr>
          <w:b/>
          <w:color w:val="000000"/>
          <w:kern w:val="1"/>
          <w:sz w:val="22"/>
          <w:szCs w:val="22"/>
          <w:lang w:eastAsia="hi-IN" w:bidi="hi-IN"/>
        </w:rPr>
        <w:t>7</w:t>
      </w:r>
    </w:p>
    <w:p w14:paraId="2ED6DB2A" w14:textId="77777777" w:rsidR="00C74689" w:rsidRPr="00E718DA" w:rsidRDefault="00C74689" w:rsidP="00E718DA">
      <w:pPr>
        <w:widowControl w:val="0"/>
        <w:spacing w:afterLines="60" w:after="144" w:line="276" w:lineRule="auto"/>
        <w:contextualSpacing/>
        <w:jc w:val="center"/>
        <w:rPr>
          <w:b/>
          <w:color w:val="000000"/>
          <w:kern w:val="1"/>
          <w:sz w:val="22"/>
          <w:szCs w:val="22"/>
          <w:lang w:eastAsia="hi-IN" w:bidi="hi-IN"/>
        </w:rPr>
      </w:pPr>
      <w:r w:rsidRPr="00E718DA">
        <w:rPr>
          <w:b/>
          <w:color w:val="000000"/>
          <w:kern w:val="1"/>
          <w:sz w:val="22"/>
          <w:szCs w:val="22"/>
          <w:lang w:eastAsia="hi-IN" w:bidi="hi-IN"/>
        </w:rPr>
        <w:t>Rozwiązywanie sporów</w:t>
      </w:r>
    </w:p>
    <w:p w14:paraId="03A2A68B" w14:textId="77777777" w:rsidR="00C74689" w:rsidRPr="00E718DA" w:rsidRDefault="00C74689" w:rsidP="00E718DA">
      <w:pPr>
        <w:autoSpaceDE w:val="0"/>
        <w:autoSpaceDN w:val="0"/>
        <w:adjustRightInd w:val="0"/>
        <w:spacing w:afterLines="60" w:after="144" w:line="276" w:lineRule="auto"/>
        <w:contextualSpacing/>
        <w:jc w:val="both"/>
        <w:rPr>
          <w:color w:val="000000"/>
          <w:sz w:val="22"/>
          <w:szCs w:val="22"/>
        </w:rPr>
      </w:pPr>
      <w:r w:rsidRPr="00E718DA">
        <w:rPr>
          <w:color w:val="000000"/>
          <w:sz w:val="22"/>
          <w:szCs w:val="22"/>
        </w:rPr>
        <w:t>W przypadku powstania jakiegokolwiek sporu związanego z niniejszą umową o roszczenie cywilnoprawne, w ramach którego zawarcie ugody jest dopuszczalne, Strony zobowiązują się do poddania sporu mediacjom lub innemu polubownemu rozwiązaniu sporu przed Sądem Polubownym przy Prokuratorii Generalnej Rzeczypospolitej, wybranym mediatorom albo osobą prowadzącą inne polubowne postępowanie. Jeżeli spór nie zostanie rozwiązany w powyższy sposób, to zostanie poddany pod rozstrzygnięcie przed sądem powszechnym w Opolu.</w:t>
      </w:r>
    </w:p>
    <w:p w14:paraId="11DBC32B" w14:textId="77777777" w:rsidR="00C74689" w:rsidRPr="00E718DA" w:rsidRDefault="00C74689" w:rsidP="00E718DA">
      <w:pPr>
        <w:spacing w:afterLines="60" w:after="144" w:line="276" w:lineRule="auto"/>
        <w:contextualSpacing/>
        <w:rPr>
          <w:b/>
          <w:bCs/>
          <w:sz w:val="22"/>
          <w:szCs w:val="22"/>
          <w:lang w:eastAsia="en-GB"/>
        </w:rPr>
      </w:pPr>
    </w:p>
    <w:p w14:paraId="36DB0397" w14:textId="0652F743" w:rsidR="00C74689" w:rsidRPr="00E718DA" w:rsidRDefault="00C74689" w:rsidP="00E718DA">
      <w:pPr>
        <w:spacing w:afterLines="60" w:after="144" w:line="276" w:lineRule="auto"/>
        <w:contextualSpacing/>
        <w:jc w:val="center"/>
        <w:rPr>
          <w:sz w:val="22"/>
          <w:szCs w:val="22"/>
          <w:lang w:eastAsia="en-GB"/>
        </w:rPr>
      </w:pPr>
      <w:r w:rsidRPr="00E718DA">
        <w:rPr>
          <w:b/>
          <w:bCs/>
          <w:sz w:val="22"/>
          <w:szCs w:val="22"/>
          <w:lang w:eastAsia="en-GB"/>
        </w:rPr>
        <w:t>§ 1</w:t>
      </w:r>
      <w:r w:rsidR="00972E88">
        <w:rPr>
          <w:b/>
          <w:bCs/>
          <w:sz w:val="22"/>
          <w:szCs w:val="22"/>
          <w:lang w:eastAsia="en-GB"/>
        </w:rPr>
        <w:t>8</w:t>
      </w:r>
    </w:p>
    <w:p w14:paraId="0B258FD3" w14:textId="77777777" w:rsidR="00C74689" w:rsidRPr="00E718DA" w:rsidRDefault="00C74689" w:rsidP="00E718DA">
      <w:pPr>
        <w:tabs>
          <w:tab w:val="left" w:pos="360"/>
        </w:tabs>
        <w:spacing w:afterLines="60" w:after="144" w:line="276" w:lineRule="auto"/>
        <w:ind w:left="284" w:hanging="284"/>
        <w:contextualSpacing/>
        <w:jc w:val="center"/>
        <w:rPr>
          <w:b/>
          <w:bCs/>
          <w:sz w:val="22"/>
          <w:szCs w:val="22"/>
          <w:lang w:eastAsia="en-GB"/>
        </w:rPr>
      </w:pPr>
      <w:r w:rsidRPr="00E718DA">
        <w:rPr>
          <w:b/>
          <w:bCs/>
          <w:sz w:val="22"/>
          <w:szCs w:val="22"/>
          <w:lang w:eastAsia="en-GB"/>
        </w:rPr>
        <w:t>Postanowienia końcowe</w:t>
      </w:r>
    </w:p>
    <w:p w14:paraId="3B0B4E92" w14:textId="77777777"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Jakiekolwiek przeniesienie przez Wykonawcę wierzytelności z umowy na osoby trzecie jest dopuszczalne wyłącznie za uprzednią pisemną zgodą (pod rygorem nieważności) Zamawiającego. </w:t>
      </w:r>
      <w:r w:rsidRPr="00E718DA">
        <w:rPr>
          <w:sz w:val="22"/>
          <w:szCs w:val="22"/>
          <w:u w:color="000000"/>
          <w:lang w:eastAsia="en-GB"/>
        </w:rPr>
        <w:t xml:space="preserve">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 </w:t>
      </w:r>
    </w:p>
    <w:p w14:paraId="3BD2045E" w14:textId="77777777"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lang w:eastAsia="en-GB"/>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 realizacją umowy.</w:t>
      </w:r>
    </w:p>
    <w:p w14:paraId="02FE4F03" w14:textId="77777777" w:rsidR="00C74689" w:rsidRPr="00E718DA" w:rsidRDefault="00C74689" w:rsidP="00E718DA">
      <w:pPr>
        <w:numPr>
          <w:ilvl w:val="0"/>
          <w:numId w:val="9"/>
        </w:numPr>
        <w:spacing w:afterLines="60" w:after="144" w:line="276" w:lineRule="auto"/>
        <w:ind w:left="284" w:hanging="284"/>
        <w:contextualSpacing/>
        <w:jc w:val="both"/>
        <w:rPr>
          <w:sz w:val="22"/>
          <w:szCs w:val="22"/>
          <w:u w:color="000000"/>
          <w:lang w:eastAsia="en-US"/>
        </w:rPr>
      </w:pPr>
      <w:r w:rsidRPr="00E718DA">
        <w:rPr>
          <w:sz w:val="22"/>
          <w:szCs w:val="22"/>
          <w:u w:color="000000"/>
          <w:lang w:eastAsia="en-GB"/>
        </w:rPr>
        <w:t>Umowa oraz załączniki stanowią integralną całość, tj.:</w:t>
      </w:r>
    </w:p>
    <w:p w14:paraId="7129D6CA" w14:textId="16F76F61" w:rsidR="00C74689" w:rsidRPr="00E718DA" w:rsidRDefault="00C74689" w:rsidP="00E718DA">
      <w:pPr>
        <w:numPr>
          <w:ilvl w:val="1"/>
          <w:numId w:val="29"/>
        </w:numPr>
        <w:tabs>
          <w:tab w:val="left" w:pos="284"/>
        </w:tabs>
        <w:spacing w:afterLines="60" w:after="144" w:line="276" w:lineRule="auto"/>
        <w:ind w:left="1134" w:hanging="850"/>
        <w:contextualSpacing/>
        <w:jc w:val="both"/>
        <w:rPr>
          <w:sz w:val="22"/>
          <w:szCs w:val="22"/>
          <w:u w:color="000000"/>
          <w:lang w:eastAsia="en-US"/>
        </w:rPr>
      </w:pPr>
      <w:r w:rsidRPr="00E718DA">
        <w:rPr>
          <w:sz w:val="22"/>
          <w:szCs w:val="22"/>
          <w:u w:color="000000"/>
          <w:lang w:eastAsia="en-US"/>
        </w:rPr>
        <w:t xml:space="preserve">załącznik nr 1 – </w:t>
      </w:r>
      <w:r w:rsidR="004A61A1" w:rsidRPr="00E718DA">
        <w:rPr>
          <w:sz w:val="22"/>
          <w:szCs w:val="22"/>
          <w:u w:color="000000"/>
          <w:lang w:eastAsia="en-US"/>
        </w:rPr>
        <w:t>Opis Przedmiotu Zamówienia</w:t>
      </w:r>
    </w:p>
    <w:p w14:paraId="4D5235C5" w14:textId="04B85675" w:rsidR="00C74689" w:rsidRPr="00E718DA" w:rsidRDefault="00C74689" w:rsidP="00E718DA">
      <w:pPr>
        <w:numPr>
          <w:ilvl w:val="1"/>
          <w:numId w:val="29"/>
        </w:numPr>
        <w:tabs>
          <w:tab w:val="left" w:pos="284"/>
        </w:tabs>
        <w:spacing w:afterLines="60" w:after="144" w:line="276" w:lineRule="auto"/>
        <w:ind w:left="1134" w:hanging="850"/>
        <w:contextualSpacing/>
        <w:jc w:val="both"/>
        <w:rPr>
          <w:sz w:val="22"/>
          <w:szCs w:val="22"/>
          <w:u w:color="000000"/>
          <w:lang w:eastAsia="en-US"/>
        </w:rPr>
      </w:pPr>
      <w:r w:rsidRPr="00E718DA">
        <w:rPr>
          <w:sz w:val="22"/>
          <w:szCs w:val="22"/>
          <w:u w:color="000000"/>
          <w:lang w:eastAsia="en-US"/>
        </w:rPr>
        <w:t>załącznik nr 2 – oferta Wykonawcy</w:t>
      </w:r>
      <w:r w:rsidR="004A61A1" w:rsidRPr="00E718DA">
        <w:rPr>
          <w:sz w:val="22"/>
          <w:szCs w:val="22"/>
          <w:u w:color="000000"/>
          <w:lang w:eastAsia="en-US"/>
        </w:rPr>
        <w:t xml:space="preserve"> wraz z kosztorysami</w:t>
      </w:r>
      <w:r w:rsidRPr="00E718DA">
        <w:rPr>
          <w:sz w:val="22"/>
          <w:szCs w:val="22"/>
          <w:u w:color="000000"/>
          <w:lang w:eastAsia="en-US"/>
        </w:rPr>
        <w:t>,</w:t>
      </w:r>
    </w:p>
    <w:p w14:paraId="0E01DACC" w14:textId="78DDC0CD" w:rsidR="00C74689" w:rsidRPr="00E718DA" w:rsidRDefault="00C74689" w:rsidP="00E718DA">
      <w:pPr>
        <w:numPr>
          <w:ilvl w:val="1"/>
          <w:numId w:val="29"/>
        </w:numPr>
        <w:tabs>
          <w:tab w:val="left" w:pos="284"/>
        </w:tabs>
        <w:spacing w:afterLines="60" w:after="144" w:line="276" w:lineRule="auto"/>
        <w:ind w:left="1134" w:hanging="850"/>
        <w:contextualSpacing/>
        <w:jc w:val="both"/>
        <w:rPr>
          <w:sz w:val="22"/>
          <w:szCs w:val="22"/>
          <w:u w:color="000000"/>
          <w:lang w:eastAsia="en-US"/>
        </w:rPr>
      </w:pPr>
      <w:r w:rsidRPr="00E718DA">
        <w:rPr>
          <w:sz w:val="22"/>
          <w:szCs w:val="22"/>
          <w:u w:color="000000"/>
          <w:lang w:eastAsia="en-US"/>
        </w:rPr>
        <w:t xml:space="preserve">załącznik nr </w:t>
      </w:r>
      <w:r w:rsidR="004A61A1" w:rsidRPr="00E718DA">
        <w:rPr>
          <w:sz w:val="22"/>
          <w:szCs w:val="22"/>
          <w:u w:color="000000"/>
          <w:lang w:eastAsia="en-US"/>
        </w:rPr>
        <w:t>3</w:t>
      </w:r>
      <w:r w:rsidRPr="00E718DA">
        <w:rPr>
          <w:sz w:val="22"/>
          <w:szCs w:val="22"/>
          <w:u w:color="000000"/>
          <w:lang w:eastAsia="en-US"/>
        </w:rPr>
        <w:t xml:space="preserve"> – harmonogram</w:t>
      </w:r>
      <w:r w:rsidR="004A61A1" w:rsidRPr="00E718DA">
        <w:rPr>
          <w:sz w:val="22"/>
          <w:szCs w:val="22"/>
          <w:u w:color="000000"/>
          <w:lang w:eastAsia="en-US"/>
        </w:rPr>
        <w:t xml:space="preserve"> </w:t>
      </w:r>
      <w:r w:rsidR="004A61A1" w:rsidRPr="00E718DA">
        <w:rPr>
          <w:sz w:val="22"/>
          <w:szCs w:val="22"/>
        </w:rPr>
        <w:t>rzeczowo-terminowo-finansowy</w:t>
      </w:r>
      <w:r w:rsidRPr="00E718DA">
        <w:rPr>
          <w:sz w:val="22"/>
          <w:szCs w:val="22"/>
          <w:u w:color="000000"/>
          <w:lang w:eastAsia="en-US"/>
        </w:rPr>
        <w:t>.</w:t>
      </w:r>
    </w:p>
    <w:p w14:paraId="78336C7E" w14:textId="77777777" w:rsidR="00C74689" w:rsidRPr="00E718DA" w:rsidRDefault="00C74689" w:rsidP="00E718DA">
      <w:pPr>
        <w:numPr>
          <w:ilvl w:val="0"/>
          <w:numId w:val="10"/>
        </w:numPr>
        <w:tabs>
          <w:tab w:val="left" w:pos="284"/>
        </w:tabs>
        <w:spacing w:afterLines="60" w:after="144" w:line="276" w:lineRule="auto"/>
        <w:ind w:left="284" w:hanging="284"/>
        <w:contextualSpacing/>
        <w:jc w:val="both"/>
        <w:rPr>
          <w:sz w:val="22"/>
          <w:szCs w:val="22"/>
          <w:u w:color="000000"/>
          <w:lang w:eastAsia="en-US"/>
        </w:rPr>
      </w:pPr>
      <w:r w:rsidRPr="00E718DA">
        <w:rPr>
          <w:sz w:val="22"/>
          <w:szCs w:val="22"/>
          <w:u w:color="000000"/>
          <w:lang w:eastAsia="en-US"/>
        </w:rPr>
        <w:t xml:space="preserve">W kwestiach nieuregulowanych niniejszą umową mają zastosowanie przepisy </w:t>
      </w:r>
      <w:r w:rsidRPr="00E718DA">
        <w:rPr>
          <w:sz w:val="22"/>
          <w:szCs w:val="22"/>
          <w:u w:color="000000"/>
          <w:lang w:eastAsia="en-GB"/>
        </w:rPr>
        <w:t xml:space="preserve">ustawy z dnia 07.07.1994 r. − Prawo Budowlane oraz ustawy z dnia 23.04.1964 r. − Kodeks Cywilny oraz </w:t>
      </w:r>
      <w:r w:rsidRPr="00E718DA">
        <w:rPr>
          <w:sz w:val="22"/>
          <w:szCs w:val="22"/>
        </w:rPr>
        <w:t>szczegółowe zasady i tryb udzielania dofinansowania z Rządowego Funduszu Polski</w:t>
      </w:r>
      <w:r w:rsidRPr="00E718DA">
        <w:rPr>
          <w:sz w:val="22"/>
          <w:szCs w:val="22"/>
          <w:u w:color="000000"/>
          <w:lang w:eastAsia="en-US"/>
        </w:rPr>
        <w:t xml:space="preserve"> </w:t>
      </w:r>
      <w:r w:rsidRPr="00E718DA">
        <w:rPr>
          <w:sz w:val="22"/>
          <w:szCs w:val="22"/>
        </w:rPr>
        <w:t>Ład: Programu Inwestycji Strategicznych</w:t>
      </w:r>
      <w:r w:rsidRPr="00E718DA">
        <w:rPr>
          <w:sz w:val="22"/>
          <w:szCs w:val="22"/>
          <w:u w:color="000000"/>
          <w:lang w:eastAsia="en-GB"/>
        </w:rPr>
        <w:t xml:space="preserve"> przyjęte uchwałą nr 84/2021 Rady Ministrów z dnia 01.07.2021r. - </w:t>
      </w:r>
      <w:r w:rsidRPr="00E718DA">
        <w:rPr>
          <w:sz w:val="22"/>
          <w:szCs w:val="22"/>
        </w:rPr>
        <w:t>w sprawie ustanowienia Rządowego Funduszu Polski Ład: Programu Inwestycji</w:t>
      </w:r>
      <w:r w:rsidRPr="00E718DA">
        <w:rPr>
          <w:sz w:val="22"/>
          <w:szCs w:val="22"/>
          <w:u w:color="000000"/>
          <w:lang w:eastAsia="en-US"/>
        </w:rPr>
        <w:t xml:space="preserve"> </w:t>
      </w:r>
      <w:r w:rsidRPr="00E718DA">
        <w:rPr>
          <w:sz w:val="22"/>
          <w:szCs w:val="22"/>
        </w:rPr>
        <w:t>Strategicznych.</w:t>
      </w:r>
    </w:p>
    <w:p w14:paraId="67D61A4D" w14:textId="77777777" w:rsidR="00C74689" w:rsidRPr="00E718DA" w:rsidRDefault="00C74689" w:rsidP="00E718DA">
      <w:pPr>
        <w:numPr>
          <w:ilvl w:val="0"/>
          <w:numId w:val="10"/>
        </w:numPr>
        <w:tabs>
          <w:tab w:val="left" w:pos="284"/>
        </w:tabs>
        <w:spacing w:afterLines="60" w:after="144" w:line="276" w:lineRule="auto"/>
        <w:ind w:left="284" w:hanging="284"/>
        <w:contextualSpacing/>
        <w:jc w:val="both"/>
        <w:rPr>
          <w:sz w:val="22"/>
          <w:szCs w:val="22"/>
          <w:u w:color="000000"/>
          <w:lang w:eastAsia="en-US"/>
        </w:rPr>
      </w:pPr>
      <w:r w:rsidRPr="00E718DA">
        <w:rPr>
          <w:sz w:val="22"/>
          <w:szCs w:val="22"/>
          <w:lang w:eastAsia="en-GB"/>
        </w:rPr>
        <w:t>Umowa została sporządzona w 3 (słownie: trzech) jednobrzmiących egzemplarzach, 2 egz. dla Zamawiającego, 1 egz. dla Wykonawcy</w:t>
      </w:r>
    </w:p>
    <w:p w14:paraId="1BBBF7FB" w14:textId="77777777" w:rsidR="00C74689" w:rsidRPr="00E718DA" w:rsidRDefault="00C74689" w:rsidP="00E718DA">
      <w:pPr>
        <w:tabs>
          <w:tab w:val="left" w:pos="142"/>
        </w:tabs>
        <w:spacing w:afterLines="60" w:after="144" w:line="276" w:lineRule="auto"/>
        <w:ind w:left="284"/>
        <w:contextualSpacing/>
        <w:jc w:val="both"/>
        <w:rPr>
          <w:sz w:val="22"/>
          <w:szCs w:val="22"/>
          <w:u w:color="000000"/>
          <w:lang w:eastAsia="en-US"/>
        </w:rPr>
      </w:pPr>
    </w:p>
    <w:p w14:paraId="15252344" w14:textId="77777777" w:rsidR="00C74689" w:rsidRPr="00E718DA" w:rsidRDefault="00C74689" w:rsidP="00E718DA">
      <w:pPr>
        <w:tabs>
          <w:tab w:val="left" w:pos="993"/>
          <w:tab w:val="left" w:pos="6096"/>
        </w:tabs>
        <w:spacing w:afterLines="60" w:after="144" w:line="276" w:lineRule="auto"/>
        <w:ind w:left="284" w:hanging="284"/>
        <w:contextualSpacing/>
        <w:rPr>
          <w:bCs/>
          <w:sz w:val="22"/>
          <w:szCs w:val="22"/>
          <w:lang w:eastAsia="en-GB"/>
        </w:rPr>
      </w:pPr>
      <w:r w:rsidRPr="00E718DA">
        <w:rPr>
          <w:bCs/>
          <w:sz w:val="22"/>
          <w:szCs w:val="22"/>
          <w:lang w:eastAsia="en-GB"/>
        </w:rPr>
        <w:tab/>
      </w:r>
      <w:r w:rsidRPr="00E718DA">
        <w:rPr>
          <w:bCs/>
          <w:sz w:val="22"/>
          <w:szCs w:val="22"/>
          <w:lang w:eastAsia="en-GB"/>
        </w:rPr>
        <w:tab/>
        <w:t>Zamawiający:</w:t>
      </w:r>
      <w:r w:rsidRPr="00E718DA">
        <w:rPr>
          <w:bCs/>
          <w:sz w:val="22"/>
          <w:szCs w:val="22"/>
          <w:lang w:eastAsia="en-GB"/>
        </w:rPr>
        <w:tab/>
        <w:t>Wykonawca:</w:t>
      </w:r>
    </w:p>
    <w:sectPr w:rsidR="00C74689" w:rsidRPr="00E718DA" w:rsidSect="00E718DA">
      <w:headerReference w:type="default" r:id="rId10"/>
      <w:footerReference w:type="default" r:id="rId11"/>
      <w:pgSz w:w="11906" w:h="16838"/>
      <w:pgMar w:top="1134" w:right="1134" w:bottom="1134" w:left="1134" w:header="709"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8D113" w14:textId="77777777" w:rsidR="009C26A9" w:rsidRDefault="009C26A9">
      <w:r>
        <w:separator/>
      </w:r>
    </w:p>
  </w:endnote>
  <w:endnote w:type="continuationSeparator" w:id="0">
    <w:p w14:paraId="666A3714" w14:textId="77777777" w:rsidR="009C26A9" w:rsidRDefault="009C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IDFont+F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A20AD" w14:textId="77777777" w:rsidR="0017117E" w:rsidRDefault="0017117E">
    <w:pPr>
      <w:pStyle w:val="Stopka"/>
      <w:jc w:val="right"/>
    </w:pPr>
    <w:r>
      <w:fldChar w:fldCharType="begin"/>
    </w:r>
    <w:r>
      <w:instrText>PAGE</w:instrText>
    </w:r>
    <w:r>
      <w:fldChar w:fldCharType="separate"/>
    </w:r>
    <w:r w:rsidR="00D562A4">
      <w:rPr>
        <w:noProof/>
      </w:rPr>
      <w:t>16</w:t>
    </w:r>
    <w:r>
      <w:rPr>
        <w:noProof/>
      </w:rPr>
      <w:fldChar w:fldCharType="end"/>
    </w:r>
  </w:p>
  <w:p w14:paraId="338464E4" w14:textId="77777777" w:rsidR="0017117E" w:rsidRDefault="001711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8F477" w14:textId="77777777" w:rsidR="009C26A9" w:rsidRDefault="009C26A9">
      <w:pPr>
        <w:rPr>
          <w:sz w:val="12"/>
        </w:rPr>
      </w:pPr>
      <w:r>
        <w:separator/>
      </w:r>
    </w:p>
  </w:footnote>
  <w:footnote w:type="continuationSeparator" w:id="0">
    <w:p w14:paraId="311712E6" w14:textId="77777777" w:rsidR="009C26A9" w:rsidRDefault="009C26A9">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3B65" w14:textId="5973FB6A" w:rsidR="0017117E" w:rsidRDefault="0017117E" w:rsidP="00E718DA">
    <w:pPr>
      <w:pStyle w:val="Nagwek"/>
    </w:pPr>
    <w:r>
      <w:rPr>
        <w:noProof/>
      </w:rPr>
      <w:drawing>
        <wp:inline distT="0" distB="0" distL="0" distR="0" wp14:anchorId="47324EA0" wp14:editId="69D5B6D3">
          <wp:extent cx="3401695" cy="1078865"/>
          <wp:effectExtent l="0" t="0" r="825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10788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4C3"/>
    <w:multiLevelType w:val="hybridMultilevel"/>
    <w:tmpl w:val="1726536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901D82"/>
    <w:multiLevelType w:val="hybridMultilevel"/>
    <w:tmpl w:val="984E552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2396A"/>
    <w:multiLevelType w:val="hybridMultilevel"/>
    <w:tmpl w:val="9D74FDA0"/>
    <w:lvl w:ilvl="0" w:tplc="6E3677FE">
      <w:start w:val="2"/>
      <w:numFmt w:val="lowerRoman"/>
      <w:lvlText w:val="%1)"/>
      <w:lvlJc w:val="left"/>
      <w:pPr>
        <w:ind w:left="1429" w:hanging="720"/>
      </w:pPr>
      <w:rPr>
        <w:rFonts w:ascii="Calibri" w:hAnsi="Calibri" w:cs="Calibri" w:hint="default"/>
        <w:b w:val="0"/>
        <w:bCs w:val="0"/>
        <w:color w:val="auto"/>
        <w:sz w:val="20"/>
        <w:szCs w:val="2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15:restartNumberingAfterBreak="0">
    <w:nsid w:val="13387818"/>
    <w:multiLevelType w:val="hybridMultilevel"/>
    <w:tmpl w:val="07A0BEFA"/>
    <w:lvl w:ilvl="0" w:tplc="80E67A42">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C5784486">
      <w:start w:val="1"/>
      <w:numFmt w:val="bullet"/>
      <w:lvlText w:val=""/>
      <w:lvlJc w:val="left"/>
      <w:pPr>
        <w:ind w:left="4244" w:hanging="180"/>
      </w:pPr>
      <w:rPr>
        <w:rFonts w:ascii="Symbol" w:hAnsi="Symbol" w:hint="default"/>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 w15:restartNumberingAfterBreak="0">
    <w:nsid w:val="142508B8"/>
    <w:multiLevelType w:val="hybridMultilevel"/>
    <w:tmpl w:val="CB46F47E"/>
    <w:lvl w:ilvl="0" w:tplc="6EEEFDD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712F7D"/>
    <w:multiLevelType w:val="hybridMultilevel"/>
    <w:tmpl w:val="9DD8F0B8"/>
    <w:lvl w:ilvl="0" w:tplc="793C98CE">
      <w:start w:val="1"/>
      <w:numFmt w:val="decimal"/>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36B07"/>
    <w:multiLevelType w:val="multilevel"/>
    <w:tmpl w:val="72BC1B18"/>
    <w:styleLink w:val="List2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15:restartNumberingAfterBreak="0">
    <w:nsid w:val="24226834"/>
    <w:multiLevelType w:val="hybridMultilevel"/>
    <w:tmpl w:val="E28A4C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E77E2"/>
    <w:multiLevelType w:val="hybridMultilevel"/>
    <w:tmpl w:val="F190E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9C6707"/>
    <w:multiLevelType w:val="hybridMultilevel"/>
    <w:tmpl w:val="5CD862FE"/>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F33430B"/>
    <w:multiLevelType w:val="hybridMultilevel"/>
    <w:tmpl w:val="646856B6"/>
    <w:lvl w:ilvl="0" w:tplc="C4EC1FE8">
      <w:start w:val="9"/>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5" w15:restartNumberingAfterBreak="0">
    <w:nsid w:val="3F806483"/>
    <w:multiLevelType w:val="hybridMultilevel"/>
    <w:tmpl w:val="92A2DFAE"/>
    <w:lvl w:ilvl="0" w:tplc="C0A28C94">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DC4740"/>
    <w:multiLevelType w:val="hybridMultilevel"/>
    <w:tmpl w:val="1E948442"/>
    <w:lvl w:ilvl="0" w:tplc="6ECE7256">
      <w:start w:val="1"/>
      <w:numFmt w:val="lowerLetter"/>
      <w:lvlText w:val="%1)"/>
      <w:lvlJc w:val="left"/>
      <w:pPr>
        <w:ind w:left="644" w:hanging="360"/>
      </w:pPr>
      <w:rPr>
        <w:rFonts w:cs="Times New Roman" w:hint="default"/>
        <w:b w:val="0"/>
        <w:bCs/>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8" w15:restartNumberingAfterBreak="0">
    <w:nsid w:val="43247FF7"/>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8D3D99"/>
    <w:multiLevelType w:val="hybridMultilevel"/>
    <w:tmpl w:val="386E4856"/>
    <w:lvl w:ilvl="0" w:tplc="397A52B4">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0" w15:restartNumberingAfterBreak="0">
    <w:nsid w:val="44205472"/>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58969D3"/>
    <w:multiLevelType w:val="hybridMultilevel"/>
    <w:tmpl w:val="94AE5EDC"/>
    <w:lvl w:ilvl="0" w:tplc="05A2975E">
      <w:start w:val="9"/>
      <w:numFmt w:val="lowerLetter"/>
      <w:lvlText w:val="%1)"/>
      <w:lvlJc w:val="left"/>
      <w:pPr>
        <w:ind w:left="1069" w:hanging="360"/>
      </w:pPr>
      <w:rPr>
        <w:rFonts w:ascii="Arial" w:hAnsi="Arial" w:cs="Times New Roman" w:hint="default"/>
        <w:color w:val="auto"/>
        <w:sz w:val="22"/>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2" w15:restartNumberingAfterBreak="0">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AD92EEA"/>
    <w:multiLevelType w:val="hybridMultilevel"/>
    <w:tmpl w:val="A502B9AC"/>
    <w:lvl w:ilvl="0" w:tplc="04150017">
      <w:start w:val="1"/>
      <w:numFmt w:val="lowerLetter"/>
      <w:lvlText w:val="%1)"/>
      <w:lvlJc w:val="left"/>
      <w:pPr>
        <w:ind w:left="720" w:hanging="360"/>
      </w:pPr>
      <w:rPr>
        <w:rFonts w:cs="Times New Roman" w:hint="default"/>
      </w:rPr>
    </w:lvl>
    <w:lvl w:ilvl="1" w:tplc="86C0DD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B302A40"/>
    <w:multiLevelType w:val="multilevel"/>
    <w:tmpl w:val="47C4A41C"/>
    <w:styleLink w:val="List81"/>
    <w:lvl w:ilvl="0">
      <w:start w:val="2"/>
      <w:numFmt w:val="decimal"/>
      <w:lvlText w:val="%1."/>
      <w:lvlJc w:val="left"/>
      <w:rPr>
        <w:rFonts w:cs="Times New Roman"/>
        <w:position w:val="0"/>
        <w:u w:color="000000"/>
      </w:rPr>
    </w:lvl>
    <w:lvl w:ilvl="1">
      <w:start w:val="1"/>
      <w:numFmt w:val="lowerLetter"/>
      <w:lvlText w:val="%2."/>
      <w:lvlJc w:val="left"/>
      <w:rPr>
        <w:rFonts w:cs="Times New Roman"/>
        <w:position w:val="0"/>
        <w:u w:color="C0504D"/>
      </w:rPr>
    </w:lvl>
    <w:lvl w:ilvl="2">
      <w:start w:val="1"/>
      <w:numFmt w:val="lowerLetter"/>
      <w:lvlText w:val="%1.%2.%3."/>
      <w:lvlJc w:val="left"/>
      <w:rPr>
        <w:rFonts w:cs="Times New Roman"/>
        <w:position w:val="0"/>
        <w:u w:color="C0504D"/>
      </w:rPr>
    </w:lvl>
    <w:lvl w:ilvl="3">
      <w:start w:val="1"/>
      <w:numFmt w:val="lowerLetter"/>
      <w:lvlText w:val="%4."/>
      <w:lvlJc w:val="left"/>
      <w:rPr>
        <w:rFonts w:cs="Times New Roman"/>
        <w:position w:val="0"/>
        <w:u w:color="C0504D"/>
      </w:rPr>
    </w:lvl>
    <w:lvl w:ilvl="4">
      <w:start w:val="1"/>
      <w:numFmt w:val="lowerLetter"/>
      <w:lvlText w:val="%5."/>
      <w:lvlJc w:val="left"/>
      <w:rPr>
        <w:rFonts w:cs="Times New Roman"/>
        <w:position w:val="0"/>
        <w:u w:color="C0504D"/>
      </w:rPr>
    </w:lvl>
    <w:lvl w:ilvl="5">
      <w:start w:val="1"/>
      <w:numFmt w:val="lowerLetter"/>
      <w:lvlText w:val="%6."/>
      <w:lvlJc w:val="left"/>
      <w:rPr>
        <w:rFonts w:cs="Times New Roman"/>
        <w:position w:val="0"/>
        <w:u w:color="C0504D"/>
      </w:rPr>
    </w:lvl>
    <w:lvl w:ilvl="6">
      <w:start w:val="1"/>
      <w:numFmt w:val="lowerLetter"/>
      <w:lvlText w:val="%7."/>
      <w:lvlJc w:val="left"/>
      <w:rPr>
        <w:rFonts w:cs="Times New Roman"/>
        <w:position w:val="0"/>
        <w:u w:color="C0504D"/>
      </w:rPr>
    </w:lvl>
    <w:lvl w:ilvl="7">
      <w:start w:val="1"/>
      <w:numFmt w:val="lowerLetter"/>
      <w:lvlText w:val="%8."/>
      <w:lvlJc w:val="left"/>
      <w:rPr>
        <w:rFonts w:cs="Times New Roman"/>
        <w:position w:val="0"/>
        <w:u w:color="C0504D"/>
      </w:rPr>
    </w:lvl>
    <w:lvl w:ilvl="8">
      <w:start w:val="1"/>
      <w:numFmt w:val="lowerLetter"/>
      <w:lvlText w:val="%9."/>
      <w:lvlJc w:val="left"/>
      <w:rPr>
        <w:rFonts w:cs="Times New Roman"/>
        <w:position w:val="0"/>
        <w:u w:color="C0504D"/>
      </w:rPr>
    </w:lvl>
  </w:abstractNum>
  <w:abstractNum w:abstractNumId="25" w15:restartNumberingAfterBreak="0">
    <w:nsid w:val="4BAF2F08"/>
    <w:multiLevelType w:val="hybridMultilevel"/>
    <w:tmpl w:val="EC5657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D02892"/>
    <w:multiLevelType w:val="multilevel"/>
    <w:tmpl w:val="469AF3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16F43F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87F57"/>
    <w:multiLevelType w:val="hybridMultilevel"/>
    <w:tmpl w:val="E3A49954"/>
    <w:lvl w:ilvl="0" w:tplc="996E762A">
      <w:start w:val="1"/>
      <w:numFmt w:val="lowerRoman"/>
      <w:lvlText w:val="%1)"/>
      <w:lvlJc w:val="left"/>
      <w:pPr>
        <w:ind w:left="1429" w:hanging="720"/>
      </w:pPr>
      <w:rPr>
        <w:rFonts w:eastAsia="MS Mincho" w:cs="Tahoma" w:hint="default"/>
        <w:color w:val="auto"/>
        <w:sz w:val="18"/>
        <w:szCs w:val="1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15:restartNumberingAfterBreak="0">
    <w:nsid w:val="526415A0"/>
    <w:multiLevelType w:val="hybridMultilevel"/>
    <w:tmpl w:val="B78E30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48104E"/>
    <w:multiLevelType w:val="hybridMultilevel"/>
    <w:tmpl w:val="F6BAF460"/>
    <w:lvl w:ilvl="0" w:tplc="D14871F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4632026"/>
    <w:multiLevelType w:val="hybridMultilevel"/>
    <w:tmpl w:val="9FC2687E"/>
    <w:lvl w:ilvl="0" w:tplc="2C2627C6">
      <w:start w:val="1"/>
      <w:numFmt w:val="lowerRoman"/>
      <w:lvlText w:val="%1)"/>
      <w:lvlJc w:val="left"/>
      <w:pPr>
        <w:ind w:left="1800" w:hanging="720"/>
      </w:pPr>
      <w:rPr>
        <w:rFonts w:cs="Times New Roman" w:hint="default"/>
        <w:b w:val="0"/>
        <w:bCs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58376F78"/>
    <w:multiLevelType w:val="hybridMultilevel"/>
    <w:tmpl w:val="28EE9A7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B7862CE"/>
    <w:multiLevelType w:val="multilevel"/>
    <w:tmpl w:val="9088155A"/>
    <w:lvl w:ilvl="0">
      <w:start w:val="1"/>
      <w:numFmt w:val="decimal"/>
      <w:pStyle w:val="Nagwek8"/>
      <w:lvlText w:val="%1"/>
      <w:lvlJc w:val="left"/>
      <w:pPr>
        <w:tabs>
          <w:tab w:val="num" w:pos="555"/>
        </w:tabs>
        <w:ind w:left="555" w:hanging="55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5" w15:restartNumberingAfterBreak="0">
    <w:nsid w:val="65997CB6"/>
    <w:multiLevelType w:val="hybridMultilevel"/>
    <w:tmpl w:val="46ACB8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8DA3E22"/>
    <w:multiLevelType w:val="hybridMultilevel"/>
    <w:tmpl w:val="3FC84EA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95078CB"/>
    <w:multiLevelType w:val="multilevel"/>
    <w:tmpl w:val="8DFEE2EE"/>
    <w:styleLink w:val="List61"/>
    <w:lvl w:ilvl="0">
      <w:start w:val="1"/>
      <w:numFmt w:val="decimal"/>
      <w:lvlText w:val="%1."/>
      <w:lvlJc w:val="left"/>
      <w:rPr>
        <w:rFonts w:cs="Times New Roman"/>
        <w:position w:val="0"/>
        <w:u w:color="000000"/>
      </w:rPr>
    </w:lvl>
    <w:lvl w:ilvl="1">
      <w:start w:val="1"/>
      <w:numFmt w:val="lowerLetter"/>
      <w:lvlText w:val="%2."/>
      <w:lvlJc w:val="left"/>
      <w:rPr>
        <w:rFonts w:cs="Times New Roman"/>
        <w:position w:val="0"/>
        <w:u w:color="000000"/>
      </w:rPr>
    </w:lvl>
    <w:lvl w:ilvl="2">
      <w:start w:val="1"/>
      <w:numFmt w:val="lowerLetter"/>
      <w:lvlText w:val="%1.%2.%3."/>
      <w:lvlJc w:val="left"/>
      <w:rPr>
        <w:rFonts w:cs="Times New Roman"/>
        <w:position w:val="0"/>
        <w:u w:color="000000"/>
      </w:rPr>
    </w:lvl>
    <w:lvl w:ilvl="3">
      <w:start w:val="1"/>
      <w:numFmt w:val="lowerLetter"/>
      <w:lvlText w:val="%4."/>
      <w:lvlJc w:val="left"/>
      <w:rPr>
        <w:rFonts w:cs="Times New Roman"/>
        <w:position w:val="0"/>
        <w:u w:color="000000"/>
      </w:rPr>
    </w:lvl>
    <w:lvl w:ilvl="4">
      <w:start w:val="1"/>
      <w:numFmt w:val="lowerLetter"/>
      <w:lvlText w:val="%5."/>
      <w:lvlJc w:val="left"/>
      <w:rPr>
        <w:rFonts w:cs="Times New Roman"/>
        <w:position w:val="0"/>
        <w:u w:color="000000"/>
      </w:rPr>
    </w:lvl>
    <w:lvl w:ilvl="5">
      <w:start w:val="1"/>
      <w:numFmt w:val="lowerLetter"/>
      <w:lvlText w:val="%6."/>
      <w:lvlJc w:val="left"/>
      <w:rPr>
        <w:rFonts w:cs="Times New Roman"/>
        <w:position w:val="0"/>
        <w:u w:color="000000"/>
      </w:rPr>
    </w:lvl>
    <w:lvl w:ilvl="6">
      <w:start w:val="1"/>
      <w:numFmt w:val="lowerLetter"/>
      <w:lvlText w:val="%7."/>
      <w:lvlJc w:val="left"/>
      <w:rPr>
        <w:rFonts w:cs="Times New Roman"/>
        <w:position w:val="0"/>
        <w:u w:color="000000"/>
      </w:rPr>
    </w:lvl>
    <w:lvl w:ilvl="7">
      <w:start w:val="1"/>
      <w:numFmt w:val="lowerLetter"/>
      <w:lvlText w:val="%8."/>
      <w:lvlJc w:val="left"/>
      <w:rPr>
        <w:rFonts w:cs="Times New Roman"/>
        <w:position w:val="0"/>
        <w:u w:color="000000"/>
      </w:rPr>
    </w:lvl>
    <w:lvl w:ilvl="8">
      <w:start w:val="1"/>
      <w:numFmt w:val="lowerLetter"/>
      <w:lvlText w:val="%9."/>
      <w:lvlJc w:val="left"/>
      <w:rPr>
        <w:rFonts w:cs="Times New Roman"/>
        <w:position w:val="0"/>
        <w:u w:color="000000"/>
      </w:rPr>
    </w:lvl>
  </w:abstractNum>
  <w:abstractNum w:abstractNumId="38" w15:restartNumberingAfterBreak="0">
    <w:nsid w:val="69D97F33"/>
    <w:multiLevelType w:val="multilevel"/>
    <w:tmpl w:val="F16EB40C"/>
    <w:styleLink w:val="List15"/>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39"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0" w15:restartNumberingAfterBreak="0">
    <w:nsid w:val="6D4413ED"/>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1144D09"/>
    <w:multiLevelType w:val="hybridMultilevel"/>
    <w:tmpl w:val="4552D484"/>
    <w:lvl w:ilvl="0" w:tplc="0809000F">
      <w:start w:val="9"/>
      <w:numFmt w:val="decimal"/>
      <w:lvlText w:val="%1."/>
      <w:lvlJc w:val="left"/>
      <w:pPr>
        <w:ind w:left="1156" w:hanging="360"/>
      </w:pPr>
      <w:rPr>
        <w:rFonts w:cs="Times New Roman" w:hint="default"/>
      </w:rPr>
    </w:lvl>
    <w:lvl w:ilvl="1" w:tplc="08090019">
      <w:start w:val="1"/>
      <w:numFmt w:val="lowerLetter"/>
      <w:lvlText w:val="%2."/>
      <w:lvlJc w:val="left"/>
      <w:pPr>
        <w:ind w:left="1876" w:hanging="360"/>
      </w:pPr>
      <w:rPr>
        <w:rFonts w:cs="Times New Roman"/>
      </w:rPr>
    </w:lvl>
    <w:lvl w:ilvl="2" w:tplc="0809001B" w:tentative="1">
      <w:start w:val="1"/>
      <w:numFmt w:val="lowerRoman"/>
      <w:lvlText w:val="%3."/>
      <w:lvlJc w:val="right"/>
      <w:pPr>
        <w:ind w:left="2596" w:hanging="180"/>
      </w:pPr>
      <w:rPr>
        <w:rFonts w:cs="Times New Roman"/>
      </w:rPr>
    </w:lvl>
    <w:lvl w:ilvl="3" w:tplc="0809000F" w:tentative="1">
      <w:start w:val="1"/>
      <w:numFmt w:val="decimal"/>
      <w:lvlText w:val="%4."/>
      <w:lvlJc w:val="left"/>
      <w:pPr>
        <w:ind w:left="3316" w:hanging="360"/>
      </w:pPr>
      <w:rPr>
        <w:rFonts w:cs="Times New Roman"/>
      </w:rPr>
    </w:lvl>
    <w:lvl w:ilvl="4" w:tplc="08090019" w:tentative="1">
      <w:start w:val="1"/>
      <w:numFmt w:val="lowerLetter"/>
      <w:lvlText w:val="%5."/>
      <w:lvlJc w:val="left"/>
      <w:pPr>
        <w:ind w:left="4036" w:hanging="360"/>
      </w:pPr>
      <w:rPr>
        <w:rFonts w:cs="Times New Roman"/>
      </w:rPr>
    </w:lvl>
    <w:lvl w:ilvl="5" w:tplc="0809001B" w:tentative="1">
      <w:start w:val="1"/>
      <w:numFmt w:val="lowerRoman"/>
      <w:lvlText w:val="%6."/>
      <w:lvlJc w:val="right"/>
      <w:pPr>
        <w:ind w:left="4756" w:hanging="180"/>
      </w:pPr>
      <w:rPr>
        <w:rFonts w:cs="Times New Roman"/>
      </w:rPr>
    </w:lvl>
    <w:lvl w:ilvl="6" w:tplc="0809000F" w:tentative="1">
      <w:start w:val="1"/>
      <w:numFmt w:val="decimal"/>
      <w:lvlText w:val="%7."/>
      <w:lvlJc w:val="left"/>
      <w:pPr>
        <w:ind w:left="5476" w:hanging="360"/>
      </w:pPr>
      <w:rPr>
        <w:rFonts w:cs="Times New Roman"/>
      </w:rPr>
    </w:lvl>
    <w:lvl w:ilvl="7" w:tplc="08090019" w:tentative="1">
      <w:start w:val="1"/>
      <w:numFmt w:val="lowerLetter"/>
      <w:lvlText w:val="%8."/>
      <w:lvlJc w:val="left"/>
      <w:pPr>
        <w:ind w:left="6196" w:hanging="360"/>
      </w:pPr>
      <w:rPr>
        <w:rFonts w:cs="Times New Roman"/>
      </w:rPr>
    </w:lvl>
    <w:lvl w:ilvl="8" w:tplc="0809001B" w:tentative="1">
      <w:start w:val="1"/>
      <w:numFmt w:val="lowerRoman"/>
      <w:lvlText w:val="%9."/>
      <w:lvlJc w:val="right"/>
      <w:pPr>
        <w:ind w:left="6916" w:hanging="180"/>
      </w:pPr>
      <w:rPr>
        <w:rFonts w:cs="Times New Roman"/>
      </w:rPr>
    </w:lvl>
  </w:abstractNum>
  <w:abstractNum w:abstractNumId="42" w15:restartNumberingAfterBreak="0">
    <w:nsid w:val="725C133D"/>
    <w:multiLevelType w:val="hybridMultilevel"/>
    <w:tmpl w:val="65EED4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2881715"/>
    <w:multiLevelType w:val="hybridMultilevel"/>
    <w:tmpl w:val="D8FE2B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2B27296"/>
    <w:multiLevelType w:val="multilevel"/>
    <w:tmpl w:val="B3E632A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AD0730"/>
    <w:multiLevelType w:val="hybridMultilevel"/>
    <w:tmpl w:val="E9CE3952"/>
    <w:lvl w:ilvl="0" w:tplc="8804A226">
      <w:start w:val="1"/>
      <w:numFmt w:val="decimal"/>
      <w:lvlText w:val="%1."/>
      <w:lvlJc w:val="left"/>
      <w:pPr>
        <w:ind w:left="720" w:hanging="360"/>
      </w:pPr>
      <w:rPr>
        <w:rFonts w:cs="Times New Roman" w:hint="default"/>
        <w:color w:val="auto"/>
        <w:sz w:val="20"/>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41B1337"/>
    <w:multiLevelType w:val="multilevel"/>
    <w:tmpl w:val="9C62CBB0"/>
    <w:styleLink w:val="List151"/>
    <w:lvl w:ilvl="0">
      <w:start w:val="1"/>
      <w:numFmt w:val="decimal"/>
      <w:lvlText w:val="%1."/>
      <w:lvlJc w:val="left"/>
      <w:pPr>
        <w:tabs>
          <w:tab w:val="num" w:pos="284"/>
        </w:tabs>
        <w:ind w:left="284" w:hanging="284"/>
      </w:pPr>
      <w:rPr>
        <w:rFonts w:cs="Times New Roman"/>
        <w:color w:val="FF2600"/>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FF2600"/>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47" w15:restartNumberingAfterBreak="0">
    <w:nsid w:val="75DD612D"/>
    <w:multiLevelType w:val="multilevel"/>
    <w:tmpl w:val="8F6EEDCC"/>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8"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823C82"/>
    <w:multiLevelType w:val="multilevel"/>
    <w:tmpl w:val="2FE82258"/>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7AD33125"/>
    <w:multiLevelType w:val="hybridMultilevel"/>
    <w:tmpl w:val="1C6EEB96"/>
    <w:lvl w:ilvl="0" w:tplc="8D2C7778">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CBF74CA"/>
    <w:multiLevelType w:val="multilevel"/>
    <w:tmpl w:val="652255EC"/>
    <w:styleLink w:val="WWNum101"/>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52" w15:restartNumberingAfterBreak="0">
    <w:nsid w:val="7CC30DB4"/>
    <w:multiLevelType w:val="multilevel"/>
    <w:tmpl w:val="EC4CBA18"/>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3" w15:restartNumberingAfterBreak="0">
    <w:nsid w:val="7D981477"/>
    <w:multiLevelType w:val="hybridMultilevel"/>
    <w:tmpl w:val="715C47D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abstractNumId w:val="34"/>
  </w:num>
  <w:num w:numId="2">
    <w:abstractNumId w:val="49"/>
  </w:num>
  <w:num w:numId="3">
    <w:abstractNumId w:val="45"/>
  </w:num>
  <w:num w:numId="4">
    <w:abstractNumId w:val="11"/>
  </w:num>
  <w:num w:numId="5">
    <w:abstractNumId w:val="3"/>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5"/>
  </w:num>
  <w:num w:numId="9">
    <w:abstractNumId w:val="47"/>
  </w:num>
  <w:num w:numId="10">
    <w:abstractNumId w:val="8"/>
  </w:num>
  <w:num w:numId="11">
    <w:abstractNumId w:val="38"/>
  </w:num>
  <w:num w:numId="12">
    <w:abstractNumId w:val="50"/>
  </w:num>
  <w:num w:numId="13">
    <w:abstractNumId w:val="13"/>
  </w:num>
  <w:num w:numId="14">
    <w:abstractNumId w:val="20"/>
  </w:num>
  <w:num w:numId="15">
    <w:abstractNumId w:val="2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2"/>
  </w:num>
  <w:num w:numId="19">
    <w:abstractNumId w:val="26"/>
  </w:num>
  <w:num w:numId="20">
    <w:abstractNumId w:val="52"/>
  </w:num>
  <w:num w:numId="21">
    <w:abstractNumId w:val="40"/>
  </w:num>
  <w:num w:numId="22">
    <w:abstractNumId w:val="5"/>
  </w:num>
  <w:num w:numId="23">
    <w:abstractNumId w:val="17"/>
  </w:num>
  <w:num w:numId="24">
    <w:abstractNumId w:val="0"/>
  </w:num>
  <w:num w:numId="25">
    <w:abstractNumId w:val="46"/>
  </w:num>
  <w:num w:numId="26">
    <w:abstractNumId w:val="31"/>
  </w:num>
  <w:num w:numId="27">
    <w:abstractNumId w:val="9"/>
  </w:num>
  <w:num w:numId="28">
    <w:abstractNumId w:val="25"/>
  </w:num>
  <w:num w:numId="29">
    <w:abstractNumId w:val="38"/>
    <w:lvlOverride w:ilvl="0">
      <w:lvl w:ilvl="0">
        <w:start w:val="1"/>
        <w:numFmt w:val="decimal"/>
        <w:lvlText w:val="%1."/>
        <w:lvlJc w:val="left"/>
        <w:rPr>
          <w:rFonts w:ascii="Calibri" w:eastAsia="Times New Roman" w:hAnsi="Calibri" w:cs="Trebuchet MS" w:hint="default"/>
          <w:color w:val="000000"/>
          <w:position w:val="0"/>
          <w:u w:color="000000"/>
        </w:rPr>
      </w:lvl>
    </w:lvlOverride>
  </w:num>
  <w:num w:numId="30">
    <w:abstractNumId w:val="46"/>
    <w:lvlOverride w:ilvl="0">
      <w:lvl w:ilvl="0">
        <w:start w:val="1"/>
        <w:numFmt w:val="decimal"/>
        <w:lvlText w:val="%1."/>
        <w:lvlJc w:val="left"/>
        <w:pPr>
          <w:tabs>
            <w:tab w:val="num" w:pos="284"/>
          </w:tabs>
          <w:ind w:left="284" w:hanging="284"/>
        </w:pPr>
        <w:rPr>
          <w:rFonts w:cs="Times New Roman"/>
          <w:color w:val="auto"/>
          <w:position w:val="0"/>
        </w:rPr>
      </w:lvl>
    </w:lvlOverride>
    <w:lvlOverride w:ilvl="1">
      <w:lvl w:ilvl="1">
        <w:numFmt w:val="decimal"/>
        <w:lvlText w:val=""/>
        <w:lvlJc w:val="left"/>
        <w:rPr>
          <w:rFonts w:cs="Times New Roman"/>
        </w:rPr>
      </w:lvl>
    </w:lvlOverride>
    <w:lvlOverride w:ilvl="2">
      <w:lvl w:ilvl="2">
        <w:start w:val="1"/>
        <w:numFmt w:val="decimal"/>
        <w:lvlText w:val="%3."/>
        <w:lvlJc w:val="left"/>
        <w:pPr>
          <w:tabs>
            <w:tab w:val="num" w:pos="690"/>
          </w:tabs>
          <w:ind w:left="690" w:hanging="330"/>
        </w:pPr>
        <w:rPr>
          <w:rFonts w:cs="Times New Roman"/>
          <w:color w:val="000000"/>
          <w:position w:val="0"/>
        </w:rPr>
      </w:lvl>
    </w:lvlOverride>
  </w:num>
  <w:num w:numId="31">
    <w:abstractNumId w:val="19"/>
  </w:num>
  <w:num w:numId="32">
    <w:abstractNumId w:val="33"/>
  </w:num>
  <w:num w:numId="33">
    <w:abstractNumId w:val="29"/>
  </w:num>
  <w:num w:numId="34">
    <w:abstractNumId w:val="41"/>
  </w:num>
  <w:num w:numId="35">
    <w:abstractNumId w:val="36"/>
  </w:num>
  <w:num w:numId="36">
    <w:abstractNumId w:val="37"/>
  </w:num>
  <w:num w:numId="37">
    <w:abstractNumId w:val="24"/>
  </w:num>
  <w:num w:numId="38">
    <w:abstractNumId w:val="14"/>
  </w:num>
  <w:num w:numId="39">
    <w:abstractNumId w:val="4"/>
  </w:num>
  <w:num w:numId="40">
    <w:abstractNumId w:val="21"/>
  </w:num>
  <w:num w:numId="41">
    <w:abstractNumId w:val="2"/>
  </w:num>
  <w:num w:numId="42">
    <w:abstractNumId w:val="32"/>
  </w:num>
  <w:num w:numId="43">
    <w:abstractNumId w:val="51"/>
  </w:num>
  <w:num w:numId="44">
    <w:abstractNumId w:val="51"/>
    <w:lvlOverride w:ilvl="0">
      <w:startOverride w:val="1"/>
    </w:lvlOverride>
  </w:num>
  <w:num w:numId="45">
    <w:abstractNumId w:val="43"/>
  </w:num>
  <w:num w:numId="46">
    <w:abstractNumId w:val="18"/>
  </w:num>
  <w:num w:numId="47">
    <w:abstractNumId w:val="27"/>
  </w:num>
  <w:num w:numId="48">
    <w:abstractNumId w:val="12"/>
  </w:num>
  <w:num w:numId="49">
    <w:abstractNumId w:val="7"/>
  </w:num>
  <w:num w:numId="50">
    <w:abstractNumId w:val="30"/>
  </w:num>
  <w:num w:numId="51">
    <w:abstractNumId w:val="48"/>
  </w:num>
  <w:num w:numId="52">
    <w:abstractNumId w:val="16"/>
  </w:num>
  <w:num w:numId="53">
    <w:abstractNumId w:val="44"/>
  </w:num>
  <w:num w:numId="54">
    <w:abstractNumId w:val="1"/>
  </w:num>
  <w:num w:numId="55">
    <w:abstractNumId w:val="6"/>
  </w:num>
  <w:num w:numId="56">
    <w:abstractNumId w:val="39"/>
  </w:num>
  <w:num w:numId="57">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115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B"/>
    <w:rsid w:val="000077A4"/>
    <w:rsid w:val="00013FA9"/>
    <w:rsid w:val="0001481A"/>
    <w:rsid w:val="0002718C"/>
    <w:rsid w:val="00033F51"/>
    <w:rsid w:val="00075893"/>
    <w:rsid w:val="00095E9F"/>
    <w:rsid w:val="00097FDC"/>
    <w:rsid w:val="000A7DF0"/>
    <w:rsid w:val="000B0510"/>
    <w:rsid w:val="000D33FD"/>
    <w:rsid w:val="000D7637"/>
    <w:rsid w:val="00102C2E"/>
    <w:rsid w:val="001146CB"/>
    <w:rsid w:val="00120E5C"/>
    <w:rsid w:val="00135BFA"/>
    <w:rsid w:val="00140A72"/>
    <w:rsid w:val="0015098D"/>
    <w:rsid w:val="00161632"/>
    <w:rsid w:val="00164356"/>
    <w:rsid w:val="00164A22"/>
    <w:rsid w:val="0017117E"/>
    <w:rsid w:val="001A59EC"/>
    <w:rsid w:val="001B1009"/>
    <w:rsid w:val="001B1C6E"/>
    <w:rsid w:val="001D7900"/>
    <w:rsid w:val="001F1556"/>
    <w:rsid w:val="002038E6"/>
    <w:rsid w:val="002172FC"/>
    <w:rsid w:val="002218DB"/>
    <w:rsid w:val="00225724"/>
    <w:rsid w:val="00234DC9"/>
    <w:rsid w:val="00241423"/>
    <w:rsid w:val="00241974"/>
    <w:rsid w:val="00265DC2"/>
    <w:rsid w:val="00266846"/>
    <w:rsid w:val="00272F8A"/>
    <w:rsid w:val="00296412"/>
    <w:rsid w:val="002B2D65"/>
    <w:rsid w:val="002B3602"/>
    <w:rsid w:val="002C531B"/>
    <w:rsid w:val="002D4B8F"/>
    <w:rsid w:val="002E444D"/>
    <w:rsid w:val="002E7A3C"/>
    <w:rsid w:val="002E7AC8"/>
    <w:rsid w:val="00314176"/>
    <w:rsid w:val="00324206"/>
    <w:rsid w:val="00327551"/>
    <w:rsid w:val="00330664"/>
    <w:rsid w:val="00337102"/>
    <w:rsid w:val="0034395E"/>
    <w:rsid w:val="003518FD"/>
    <w:rsid w:val="003914EB"/>
    <w:rsid w:val="003961E3"/>
    <w:rsid w:val="0039769F"/>
    <w:rsid w:val="003B2DAB"/>
    <w:rsid w:val="003B636E"/>
    <w:rsid w:val="003C4E4C"/>
    <w:rsid w:val="003F0D36"/>
    <w:rsid w:val="00401E14"/>
    <w:rsid w:val="004156A3"/>
    <w:rsid w:val="004158D8"/>
    <w:rsid w:val="00426D5E"/>
    <w:rsid w:val="00436068"/>
    <w:rsid w:val="00443686"/>
    <w:rsid w:val="00457379"/>
    <w:rsid w:val="00483751"/>
    <w:rsid w:val="004A1916"/>
    <w:rsid w:val="004A61A1"/>
    <w:rsid w:val="004A6F42"/>
    <w:rsid w:val="004B2E3F"/>
    <w:rsid w:val="004B3DDE"/>
    <w:rsid w:val="004C036E"/>
    <w:rsid w:val="004C0680"/>
    <w:rsid w:val="004D73DD"/>
    <w:rsid w:val="004F2790"/>
    <w:rsid w:val="00503E88"/>
    <w:rsid w:val="00514184"/>
    <w:rsid w:val="00540642"/>
    <w:rsid w:val="0054196E"/>
    <w:rsid w:val="005431A8"/>
    <w:rsid w:val="0059029E"/>
    <w:rsid w:val="005A2C42"/>
    <w:rsid w:val="005B14A5"/>
    <w:rsid w:val="005B5114"/>
    <w:rsid w:val="005C51EC"/>
    <w:rsid w:val="005D6784"/>
    <w:rsid w:val="005E0ED6"/>
    <w:rsid w:val="005E3168"/>
    <w:rsid w:val="005F367E"/>
    <w:rsid w:val="00600850"/>
    <w:rsid w:val="00602F13"/>
    <w:rsid w:val="00603D7B"/>
    <w:rsid w:val="00621803"/>
    <w:rsid w:val="00622155"/>
    <w:rsid w:val="00626ADF"/>
    <w:rsid w:val="0063353A"/>
    <w:rsid w:val="006344AF"/>
    <w:rsid w:val="00643E14"/>
    <w:rsid w:val="00664F47"/>
    <w:rsid w:val="006700E0"/>
    <w:rsid w:val="00676923"/>
    <w:rsid w:val="006E5F75"/>
    <w:rsid w:val="006E6396"/>
    <w:rsid w:val="006F6DFC"/>
    <w:rsid w:val="00701742"/>
    <w:rsid w:val="00720387"/>
    <w:rsid w:val="00722143"/>
    <w:rsid w:val="00743355"/>
    <w:rsid w:val="00751045"/>
    <w:rsid w:val="007561AB"/>
    <w:rsid w:val="0076298E"/>
    <w:rsid w:val="00767207"/>
    <w:rsid w:val="00767BA9"/>
    <w:rsid w:val="007829D6"/>
    <w:rsid w:val="00785167"/>
    <w:rsid w:val="007931A4"/>
    <w:rsid w:val="007A1598"/>
    <w:rsid w:val="007B505E"/>
    <w:rsid w:val="007B7649"/>
    <w:rsid w:val="008005A9"/>
    <w:rsid w:val="00807780"/>
    <w:rsid w:val="00813E28"/>
    <w:rsid w:val="00820604"/>
    <w:rsid w:val="008673F7"/>
    <w:rsid w:val="00871F02"/>
    <w:rsid w:val="00877B43"/>
    <w:rsid w:val="008833E2"/>
    <w:rsid w:val="00896EC4"/>
    <w:rsid w:val="008C1571"/>
    <w:rsid w:val="008C6A64"/>
    <w:rsid w:val="008D02B1"/>
    <w:rsid w:val="008E7DDF"/>
    <w:rsid w:val="008F779F"/>
    <w:rsid w:val="009260AF"/>
    <w:rsid w:val="0093055E"/>
    <w:rsid w:val="0094244C"/>
    <w:rsid w:val="00946002"/>
    <w:rsid w:val="0095342C"/>
    <w:rsid w:val="009601E9"/>
    <w:rsid w:val="00972E88"/>
    <w:rsid w:val="009950CD"/>
    <w:rsid w:val="00995EF2"/>
    <w:rsid w:val="00996B97"/>
    <w:rsid w:val="009C26A9"/>
    <w:rsid w:val="009D2EF1"/>
    <w:rsid w:val="009E0F52"/>
    <w:rsid w:val="009F6708"/>
    <w:rsid w:val="009F6E81"/>
    <w:rsid w:val="00A05760"/>
    <w:rsid w:val="00A060C3"/>
    <w:rsid w:val="00A06F82"/>
    <w:rsid w:val="00A123CF"/>
    <w:rsid w:val="00A14569"/>
    <w:rsid w:val="00A15E85"/>
    <w:rsid w:val="00A27ACD"/>
    <w:rsid w:val="00A50EB2"/>
    <w:rsid w:val="00A703C3"/>
    <w:rsid w:val="00A84B61"/>
    <w:rsid w:val="00A96753"/>
    <w:rsid w:val="00AB0CA0"/>
    <w:rsid w:val="00AB0E4C"/>
    <w:rsid w:val="00AC2391"/>
    <w:rsid w:val="00AC50EA"/>
    <w:rsid w:val="00AD3755"/>
    <w:rsid w:val="00AE1972"/>
    <w:rsid w:val="00AE4E7D"/>
    <w:rsid w:val="00B21B2B"/>
    <w:rsid w:val="00B23D02"/>
    <w:rsid w:val="00B261B5"/>
    <w:rsid w:val="00B37691"/>
    <w:rsid w:val="00B402DE"/>
    <w:rsid w:val="00B73273"/>
    <w:rsid w:val="00B737A5"/>
    <w:rsid w:val="00B92672"/>
    <w:rsid w:val="00B95181"/>
    <w:rsid w:val="00BA0B09"/>
    <w:rsid w:val="00BA575C"/>
    <w:rsid w:val="00BB6470"/>
    <w:rsid w:val="00BB6637"/>
    <w:rsid w:val="00BE3949"/>
    <w:rsid w:val="00BE660D"/>
    <w:rsid w:val="00BF0615"/>
    <w:rsid w:val="00BF4025"/>
    <w:rsid w:val="00C006AE"/>
    <w:rsid w:val="00C02669"/>
    <w:rsid w:val="00C200FA"/>
    <w:rsid w:val="00C30A9B"/>
    <w:rsid w:val="00C334E0"/>
    <w:rsid w:val="00C37A1D"/>
    <w:rsid w:val="00C50A38"/>
    <w:rsid w:val="00C54442"/>
    <w:rsid w:val="00C554F2"/>
    <w:rsid w:val="00C55C02"/>
    <w:rsid w:val="00C6111A"/>
    <w:rsid w:val="00C620BD"/>
    <w:rsid w:val="00C74689"/>
    <w:rsid w:val="00C80A65"/>
    <w:rsid w:val="00C83D75"/>
    <w:rsid w:val="00CB462D"/>
    <w:rsid w:val="00CC4928"/>
    <w:rsid w:val="00CD6921"/>
    <w:rsid w:val="00CE51EF"/>
    <w:rsid w:val="00CF2761"/>
    <w:rsid w:val="00CF7124"/>
    <w:rsid w:val="00D02A2F"/>
    <w:rsid w:val="00D1008C"/>
    <w:rsid w:val="00D1367C"/>
    <w:rsid w:val="00D24010"/>
    <w:rsid w:val="00D3140C"/>
    <w:rsid w:val="00D41665"/>
    <w:rsid w:val="00D523B3"/>
    <w:rsid w:val="00D562A4"/>
    <w:rsid w:val="00D70F9D"/>
    <w:rsid w:val="00D748BE"/>
    <w:rsid w:val="00D81A12"/>
    <w:rsid w:val="00D833E4"/>
    <w:rsid w:val="00DB574E"/>
    <w:rsid w:val="00DC64AB"/>
    <w:rsid w:val="00DD0D24"/>
    <w:rsid w:val="00DD6828"/>
    <w:rsid w:val="00DE0B03"/>
    <w:rsid w:val="00DE712E"/>
    <w:rsid w:val="00DF04DE"/>
    <w:rsid w:val="00E034CE"/>
    <w:rsid w:val="00E103CA"/>
    <w:rsid w:val="00E10B75"/>
    <w:rsid w:val="00E347D8"/>
    <w:rsid w:val="00E40F68"/>
    <w:rsid w:val="00E45015"/>
    <w:rsid w:val="00E508A4"/>
    <w:rsid w:val="00E63878"/>
    <w:rsid w:val="00E65C85"/>
    <w:rsid w:val="00E718DA"/>
    <w:rsid w:val="00E83121"/>
    <w:rsid w:val="00E91FC6"/>
    <w:rsid w:val="00EA7980"/>
    <w:rsid w:val="00EB5DE4"/>
    <w:rsid w:val="00EC1119"/>
    <w:rsid w:val="00EC54DF"/>
    <w:rsid w:val="00ED2341"/>
    <w:rsid w:val="00ED2EAB"/>
    <w:rsid w:val="00ED4A0C"/>
    <w:rsid w:val="00EE5F74"/>
    <w:rsid w:val="00EF5275"/>
    <w:rsid w:val="00F030E7"/>
    <w:rsid w:val="00F07201"/>
    <w:rsid w:val="00F1007F"/>
    <w:rsid w:val="00F15E0D"/>
    <w:rsid w:val="00F174AC"/>
    <w:rsid w:val="00F32382"/>
    <w:rsid w:val="00F44481"/>
    <w:rsid w:val="00F45A3E"/>
    <w:rsid w:val="00F560E3"/>
    <w:rsid w:val="00F677C0"/>
    <w:rsid w:val="00F75E6C"/>
    <w:rsid w:val="00F85091"/>
    <w:rsid w:val="00F96DED"/>
    <w:rsid w:val="00FF06FB"/>
    <w:rsid w:val="00FF4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FB918"/>
  <w15:docId w15:val="{42F1C127-7EB4-46C1-8B63-2E85C78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62D"/>
    <w:pPr>
      <w:suppressAutoHyphens/>
    </w:pPr>
    <w:rPr>
      <w:sz w:val="24"/>
      <w:szCs w:val="24"/>
    </w:rPr>
  </w:style>
  <w:style w:type="paragraph" w:styleId="Nagwek1">
    <w:name w:val="heading 1"/>
    <w:basedOn w:val="Normalny"/>
    <w:link w:val="Nagwek1Znak"/>
    <w:uiPriority w:val="99"/>
    <w:qFormat/>
    <w:rsid w:val="00AE4E7D"/>
    <w:pPr>
      <w:keepNext/>
      <w:spacing w:before="240" w:after="60"/>
      <w:jc w:val="both"/>
      <w:outlineLvl w:val="0"/>
    </w:pPr>
    <w:rPr>
      <w:rFonts w:ascii="Cambria" w:hAnsi="Cambria"/>
      <w:b/>
      <w:bCs/>
      <w:kern w:val="2"/>
      <w:sz w:val="32"/>
      <w:szCs w:val="32"/>
    </w:rPr>
  </w:style>
  <w:style w:type="paragraph" w:styleId="Nagwek2">
    <w:name w:val="heading 2"/>
    <w:aliases w:val="ASAPHeading 2,Numbered - 2,h 3,ICL,Heading 2a,H2,PA Major Section,l2,Headline 2,h2,2,headi,heading2,h21,h22,21,kopregel 2,Titre m,A.B.C."/>
    <w:basedOn w:val="Normalny"/>
    <w:link w:val="Nagwek2Znak"/>
    <w:uiPriority w:val="99"/>
    <w:qFormat/>
    <w:rsid w:val="00AE4E7D"/>
    <w:pPr>
      <w:keepNext/>
      <w:jc w:val="both"/>
      <w:outlineLvl w:val="1"/>
    </w:pPr>
    <w:rPr>
      <w:rFonts w:ascii="Cambria" w:hAnsi="Cambria"/>
      <w:b/>
      <w:bCs/>
      <w:i/>
      <w:iCs/>
      <w:sz w:val="28"/>
      <w:szCs w:val="28"/>
    </w:rPr>
  </w:style>
  <w:style w:type="paragraph" w:styleId="Nagwek3">
    <w:name w:val="heading 3"/>
    <w:basedOn w:val="Normalny"/>
    <w:link w:val="Nagwek3Znak"/>
    <w:uiPriority w:val="99"/>
    <w:qFormat/>
    <w:rsid w:val="00AE4E7D"/>
    <w:pPr>
      <w:keepNext/>
      <w:outlineLvl w:val="2"/>
    </w:pPr>
    <w:rPr>
      <w:rFonts w:ascii="Cambria" w:hAnsi="Cambria"/>
      <w:b/>
      <w:bCs/>
      <w:sz w:val="26"/>
      <w:szCs w:val="26"/>
    </w:rPr>
  </w:style>
  <w:style w:type="paragraph" w:styleId="Nagwek4">
    <w:name w:val="heading 4"/>
    <w:basedOn w:val="Normalny"/>
    <w:link w:val="Nagwek4Znak"/>
    <w:uiPriority w:val="99"/>
    <w:qFormat/>
    <w:rsid w:val="00AE4E7D"/>
    <w:pPr>
      <w:keepNext/>
      <w:spacing w:before="120"/>
      <w:jc w:val="both"/>
      <w:outlineLvl w:val="3"/>
    </w:pPr>
    <w:rPr>
      <w:rFonts w:ascii="Calibri" w:hAnsi="Calibri"/>
      <w:b/>
      <w:bCs/>
      <w:sz w:val="28"/>
      <w:szCs w:val="28"/>
    </w:rPr>
  </w:style>
  <w:style w:type="paragraph" w:styleId="Nagwek5">
    <w:name w:val="heading 5"/>
    <w:basedOn w:val="Normalny"/>
    <w:link w:val="Nagwek5Znak"/>
    <w:uiPriority w:val="99"/>
    <w:qFormat/>
    <w:rsid w:val="00AE4E7D"/>
    <w:pPr>
      <w:keepNext/>
      <w:snapToGrid w:val="0"/>
      <w:jc w:val="center"/>
      <w:outlineLvl w:val="4"/>
    </w:pPr>
    <w:rPr>
      <w:i/>
      <w:iCs/>
      <w:sz w:val="20"/>
      <w:szCs w:val="20"/>
    </w:rPr>
  </w:style>
  <w:style w:type="paragraph" w:styleId="Nagwek6">
    <w:name w:val="heading 6"/>
    <w:basedOn w:val="Normalny"/>
    <w:link w:val="Nagwek6Znak"/>
    <w:uiPriority w:val="99"/>
    <w:qFormat/>
    <w:rsid w:val="00AE4E7D"/>
    <w:pPr>
      <w:spacing w:before="120"/>
      <w:jc w:val="center"/>
      <w:outlineLvl w:val="5"/>
    </w:pPr>
    <w:rPr>
      <w:rFonts w:ascii="Calibri" w:hAnsi="Calibri"/>
      <w:b/>
      <w:bCs/>
      <w:sz w:val="20"/>
      <w:szCs w:val="20"/>
    </w:rPr>
  </w:style>
  <w:style w:type="paragraph" w:styleId="Nagwek7">
    <w:name w:val="heading 7"/>
    <w:basedOn w:val="Normalny"/>
    <w:link w:val="Nagwek7Znak"/>
    <w:uiPriority w:val="99"/>
    <w:qFormat/>
    <w:rsid w:val="00AE4E7D"/>
    <w:pPr>
      <w:keepNext/>
      <w:jc w:val="both"/>
      <w:outlineLvl w:val="6"/>
    </w:pPr>
    <w:rPr>
      <w:rFonts w:ascii="Calibri" w:hAnsi="Calibri"/>
    </w:rPr>
  </w:style>
  <w:style w:type="paragraph" w:styleId="Nagwek8">
    <w:name w:val="heading 8"/>
    <w:basedOn w:val="Normalny"/>
    <w:link w:val="Nagwek8Znak"/>
    <w:uiPriority w:val="99"/>
    <w:qFormat/>
    <w:rsid w:val="00AE4E7D"/>
    <w:pPr>
      <w:keepNext/>
      <w:numPr>
        <w:numId w:val="1"/>
      </w:numPr>
      <w:jc w:val="right"/>
      <w:outlineLvl w:val="7"/>
    </w:pPr>
    <w:rPr>
      <w:rFonts w:ascii="Arial" w:hAnsi="Arial"/>
    </w:rPr>
  </w:style>
  <w:style w:type="paragraph" w:styleId="Nagwek9">
    <w:name w:val="heading 9"/>
    <w:basedOn w:val="Normalny"/>
    <w:link w:val="Nagwek9Znak"/>
    <w:uiPriority w:val="99"/>
    <w:qFormat/>
    <w:rsid w:val="00AE4E7D"/>
    <w:pPr>
      <w:keepNext/>
      <w:ind w:left="3780"/>
      <w:jc w:val="both"/>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E4E7D"/>
    <w:rPr>
      <w:rFonts w:ascii="Cambria" w:hAnsi="Cambria" w:cs="Times New Roman"/>
      <w:b/>
      <w:kern w:val="2"/>
      <w:sz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uiPriority w:val="99"/>
    <w:locked/>
    <w:rsid w:val="00AE4E7D"/>
    <w:rPr>
      <w:rFonts w:ascii="Cambria" w:hAnsi="Cambria" w:cs="Times New Roman"/>
      <w:b/>
      <w:i/>
      <w:sz w:val="28"/>
    </w:rPr>
  </w:style>
  <w:style w:type="character" w:customStyle="1" w:styleId="Nagwek3Znak">
    <w:name w:val="Nagłówek 3 Znak"/>
    <w:basedOn w:val="Domylnaczcionkaakapitu"/>
    <w:link w:val="Nagwek3"/>
    <w:uiPriority w:val="99"/>
    <w:locked/>
    <w:rsid w:val="00AE4E7D"/>
    <w:rPr>
      <w:rFonts w:ascii="Cambria" w:hAnsi="Cambria" w:cs="Times New Roman"/>
      <w:b/>
      <w:sz w:val="26"/>
    </w:rPr>
  </w:style>
  <w:style w:type="character" w:customStyle="1" w:styleId="Nagwek4Znak">
    <w:name w:val="Nagłówek 4 Znak"/>
    <w:basedOn w:val="Domylnaczcionkaakapitu"/>
    <w:link w:val="Nagwek4"/>
    <w:uiPriority w:val="99"/>
    <w:locked/>
    <w:rsid w:val="00AE4E7D"/>
    <w:rPr>
      <w:rFonts w:ascii="Calibri" w:hAnsi="Calibri" w:cs="Times New Roman"/>
      <w:b/>
      <w:sz w:val="28"/>
    </w:rPr>
  </w:style>
  <w:style w:type="character" w:customStyle="1" w:styleId="Nagwek5Znak">
    <w:name w:val="Nagłówek 5 Znak"/>
    <w:basedOn w:val="Domylnaczcionkaakapitu"/>
    <w:link w:val="Nagwek5"/>
    <w:uiPriority w:val="99"/>
    <w:locked/>
    <w:rsid w:val="00AE4E7D"/>
    <w:rPr>
      <w:rFonts w:cs="Times New Roman"/>
      <w:i/>
    </w:rPr>
  </w:style>
  <w:style w:type="character" w:customStyle="1" w:styleId="Nagwek6Znak">
    <w:name w:val="Nagłówek 6 Znak"/>
    <w:basedOn w:val="Domylnaczcionkaakapitu"/>
    <w:link w:val="Nagwek6"/>
    <w:uiPriority w:val="99"/>
    <w:locked/>
    <w:rsid w:val="00AE4E7D"/>
    <w:rPr>
      <w:rFonts w:ascii="Calibri" w:hAnsi="Calibri" w:cs="Times New Roman"/>
      <w:b/>
    </w:rPr>
  </w:style>
  <w:style w:type="character" w:customStyle="1" w:styleId="Nagwek7Znak">
    <w:name w:val="Nagłówek 7 Znak"/>
    <w:basedOn w:val="Domylnaczcionkaakapitu"/>
    <w:link w:val="Nagwek7"/>
    <w:uiPriority w:val="99"/>
    <w:locked/>
    <w:rsid w:val="00AE4E7D"/>
    <w:rPr>
      <w:rFonts w:ascii="Calibri" w:hAnsi="Calibri" w:cs="Times New Roman"/>
      <w:sz w:val="24"/>
    </w:rPr>
  </w:style>
  <w:style w:type="character" w:customStyle="1" w:styleId="Nagwek8Znak">
    <w:name w:val="Nagłówek 8 Znak"/>
    <w:basedOn w:val="Domylnaczcionkaakapitu"/>
    <w:link w:val="Nagwek8"/>
    <w:uiPriority w:val="99"/>
    <w:locked/>
    <w:rsid w:val="00AE4E7D"/>
    <w:rPr>
      <w:rFonts w:ascii="Arial" w:hAnsi="Arial"/>
      <w:sz w:val="24"/>
      <w:szCs w:val="24"/>
    </w:rPr>
  </w:style>
  <w:style w:type="character" w:customStyle="1" w:styleId="Nagwek9Znak">
    <w:name w:val="Nagłówek 9 Znak"/>
    <w:basedOn w:val="Domylnaczcionkaakapitu"/>
    <w:link w:val="Nagwek9"/>
    <w:uiPriority w:val="99"/>
    <w:locked/>
    <w:rsid w:val="00AE4E7D"/>
    <w:rPr>
      <w:rFonts w:ascii="Cambria" w:hAnsi="Cambria" w:cs="Times New Roman"/>
    </w:rPr>
  </w:style>
  <w:style w:type="character" w:customStyle="1" w:styleId="ZnakZnak21">
    <w:name w:val="Znak Znak21"/>
    <w:uiPriority w:val="99"/>
    <w:locked/>
    <w:rsid w:val="00AE4E7D"/>
    <w:rPr>
      <w:rFonts w:ascii="Cambria" w:hAnsi="Cambria"/>
      <w:b/>
      <w:kern w:val="2"/>
      <w:sz w:val="32"/>
    </w:rPr>
  </w:style>
  <w:style w:type="character" w:customStyle="1" w:styleId="ZnakZnak20">
    <w:name w:val="Znak Znak20"/>
    <w:uiPriority w:val="99"/>
    <w:semiHidden/>
    <w:locked/>
    <w:rsid w:val="00AE4E7D"/>
    <w:rPr>
      <w:rFonts w:ascii="Cambria" w:hAnsi="Cambria"/>
      <w:b/>
      <w:i/>
      <w:sz w:val="28"/>
    </w:rPr>
  </w:style>
  <w:style w:type="character" w:customStyle="1" w:styleId="ZnakZnak19">
    <w:name w:val="Znak Znak19"/>
    <w:uiPriority w:val="99"/>
    <w:semiHidden/>
    <w:locked/>
    <w:rsid w:val="00AE4E7D"/>
    <w:rPr>
      <w:rFonts w:ascii="Cambria" w:hAnsi="Cambria"/>
      <w:b/>
      <w:sz w:val="26"/>
    </w:rPr>
  </w:style>
  <w:style w:type="character" w:customStyle="1" w:styleId="ZnakZnak18">
    <w:name w:val="Znak Znak18"/>
    <w:uiPriority w:val="99"/>
    <w:semiHidden/>
    <w:locked/>
    <w:rsid w:val="00AE4E7D"/>
    <w:rPr>
      <w:rFonts w:ascii="Calibri" w:hAnsi="Calibri"/>
      <w:b/>
      <w:sz w:val="28"/>
    </w:rPr>
  </w:style>
  <w:style w:type="character" w:customStyle="1" w:styleId="ZnakZnak17">
    <w:name w:val="Znak Znak17"/>
    <w:uiPriority w:val="99"/>
    <w:semiHidden/>
    <w:locked/>
    <w:rsid w:val="00AE4E7D"/>
    <w:rPr>
      <w:rFonts w:ascii="Calibri" w:hAnsi="Calibri"/>
      <w:b/>
      <w:i/>
      <w:sz w:val="26"/>
    </w:rPr>
  </w:style>
  <w:style w:type="character" w:customStyle="1" w:styleId="ZnakZnak16">
    <w:name w:val="Znak Znak16"/>
    <w:uiPriority w:val="99"/>
    <w:semiHidden/>
    <w:locked/>
    <w:rsid w:val="00AE4E7D"/>
    <w:rPr>
      <w:rFonts w:ascii="Calibri" w:hAnsi="Calibri"/>
      <w:b/>
    </w:rPr>
  </w:style>
  <w:style w:type="character" w:customStyle="1" w:styleId="ZnakZnak15">
    <w:name w:val="Znak Znak15"/>
    <w:uiPriority w:val="99"/>
    <w:semiHidden/>
    <w:locked/>
    <w:rsid w:val="00AE4E7D"/>
    <w:rPr>
      <w:rFonts w:ascii="Calibri" w:hAnsi="Calibri"/>
      <w:sz w:val="24"/>
    </w:rPr>
  </w:style>
  <w:style w:type="character" w:customStyle="1" w:styleId="ZnakZnak14">
    <w:name w:val="Znak Znak14"/>
    <w:uiPriority w:val="99"/>
    <w:semiHidden/>
    <w:locked/>
    <w:rsid w:val="00AE4E7D"/>
    <w:rPr>
      <w:rFonts w:ascii="Arial" w:hAnsi="Arial"/>
      <w:sz w:val="24"/>
      <w:lang w:val="pl-PL" w:eastAsia="pl-PL"/>
    </w:rPr>
  </w:style>
  <w:style w:type="character" w:customStyle="1" w:styleId="ZnakZnak13">
    <w:name w:val="Znak Znak13"/>
    <w:uiPriority w:val="99"/>
    <w:semiHidden/>
    <w:locked/>
    <w:rsid w:val="00AE4E7D"/>
    <w:rPr>
      <w:rFonts w:ascii="Cambria" w:hAnsi="Cambria"/>
    </w:rPr>
  </w:style>
  <w:style w:type="character" w:customStyle="1" w:styleId="NagwekZnak">
    <w:name w:val="Nagłówek Znak"/>
    <w:link w:val="Nagwek"/>
    <w:uiPriority w:val="99"/>
    <w:locked/>
    <w:rsid w:val="00AE4E7D"/>
    <w:rPr>
      <w:sz w:val="24"/>
    </w:rPr>
  </w:style>
  <w:style w:type="character" w:customStyle="1" w:styleId="ZnakZnak12">
    <w:name w:val="Znak Znak12"/>
    <w:uiPriority w:val="99"/>
    <w:locked/>
    <w:rsid w:val="00AE4E7D"/>
    <w:rPr>
      <w:sz w:val="24"/>
      <w:lang w:val="pl-PL" w:eastAsia="pl-PL"/>
    </w:rPr>
  </w:style>
  <w:style w:type="character" w:customStyle="1" w:styleId="FooterChar">
    <w:name w:val="Footer Char"/>
    <w:uiPriority w:val="99"/>
    <w:locked/>
    <w:rsid w:val="00AE4E7D"/>
  </w:style>
  <w:style w:type="character" w:customStyle="1" w:styleId="ZnakZnak11">
    <w:name w:val="Znak Znak11"/>
    <w:uiPriority w:val="99"/>
    <w:locked/>
    <w:rsid w:val="00AE4E7D"/>
  </w:style>
  <w:style w:type="character" w:customStyle="1" w:styleId="TitleChar">
    <w:name w:val="Title Char"/>
    <w:uiPriority w:val="99"/>
    <w:locked/>
    <w:rsid w:val="00AE4E7D"/>
    <w:rPr>
      <w:sz w:val="28"/>
    </w:rPr>
  </w:style>
  <w:style w:type="character" w:customStyle="1" w:styleId="ZnakZnak10">
    <w:name w:val="Znak Znak10"/>
    <w:uiPriority w:val="99"/>
    <w:locked/>
    <w:rsid w:val="00AE4E7D"/>
    <w:rPr>
      <w:sz w:val="24"/>
    </w:rPr>
  </w:style>
  <w:style w:type="character" w:customStyle="1" w:styleId="BodyTextChar2">
    <w:name w:val="Body Text Char2"/>
    <w:aliases w:val="Tekst podstawowy Znak11 Char,a2 Znak21 Char,Znak Znak Znak21 Char,Znak Znak221 Char,Znak Znak Znak Znak Znak Znak11 Char,a2 Znak Znak Znak Znak1 Char,Tekst podstawowy Znak Znak Znak Znak1 Char,Body Text Char2 Znak Znak Znak Znak1 Char"/>
    <w:uiPriority w:val="99"/>
    <w:locked/>
    <w:rsid w:val="00AE4E7D"/>
    <w:rPr>
      <w:sz w:val="24"/>
    </w:rPr>
  </w:style>
  <w:style w:type="character" w:customStyle="1" w:styleId="a2Znak1">
    <w:name w:val="a2 Znak1"/>
    <w:uiPriority w:val="99"/>
    <w:locked/>
    <w:rsid w:val="00AE4E7D"/>
    <w:rPr>
      <w:rFonts w:ascii="Arial" w:hAnsi="Arial"/>
      <w:sz w:val="24"/>
      <w:lang w:val="pl-PL" w:eastAsia="pl-PL"/>
    </w:rPr>
  </w:style>
  <w:style w:type="character" w:customStyle="1" w:styleId="BodyTextIndentChar">
    <w:name w:val="Body Text Indent Char"/>
    <w:uiPriority w:val="99"/>
    <w:semiHidden/>
    <w:locked/>
    <w:rsid w:val="00AE4E7D"/>
    <w:rPr>
      <w:sz w:val="24"/>
    </w:rPr>
  </w:style>
  <w:style w:type="character" w:customStyle="1" w:styleId="ZnakZnak9">
    <w:name w:val="Znak Znak9"/>
    <w:uiPriority w:val="99"/>
    <w:semiHidden/>
    <w:locked/>
    <w:rsid w:val="00AE4E7D"/>
    <w:rPr>
      <w:sz w:val="24"/>
    </w:rPr>
  </w:style>
  <w:style w:type="character" w:customStyle="1" w:styleId="BodyText2Char">
    <w:name w:val="Body Text 2 Char"/>
    <w:uiPriority w:val="99"/>
    <w:locked/>
    <w:rsid w:val="00AE4E7D"/>
    <w:rPr>
      <w:b/>
      <w:sz w:val="25"/>
    </w:rPr>
  </w:style>
  <w:style w:type="character" w:customStyle="1" w:styleId="ZnakZnak8">
    <w:name w:val="Znak Znak8"/>
    <w:uiPriority w:val="99"/>
    <w:semiHidden/>
    <w:locked/>
    <w:rsid w:val="00AE4E7D"/>
    <w:rPr>
      <w:sz w:val="24"/>
    </w:rPr>
  </w:style>
  <w:style w:type="character" w:customStyle="1" w:styleId="BodyText3Char">
    <w:name w:val="Body Text 3 Char"/>
    <w:uiPriority w:val="99"/>
    <w:semiHidden/>
    <w:locked/>
    <w:rsid w:val="00AE4E7D"/>
    <w:rPr>
      <w:i/>
      <w:sz w:val="24"/>
    </w:rPr>
  </w:style>
  <w:style w:type="character" w:customStyle="1" w:styleId="ZnakZnak7">
    <w:name w:val="Znak Znak7"/>
    <w:uiPriority w:val="99"/>
    <w:semiHidden/>
    <w:locked/>
    <w:rsid w:val="00AE4E7D"/>
    <w:rPr>
      <w:sz w:val="16"/>
    </w:rPr>
  </w:style>
  <w:style w:type="character" w:customStyle="1" w:styleId="BodyTextIndent2Char">
    <w:name w:val="Body Text Indent 2 Char"/>
    <w:uiPriority w:val="99"/>
    <w:semiHidden/>
    <w:locked/>
    <w:rsid w:val="00AE4E7D"/>
    <w:rPr>
      <w:b/>
      <w:i/>
      <w:sz w:val="24"/>
    </w:rPr>
  </w:style>
  <w:style w:type="character" w:customStyle="1" w:styleId="ZnakZnak6">
    <w:name w:val="Znak Znak6"/>
    <w:uiPriority w:val="99"/>
    <w:semiHidden/>
    <w:locked/>
    <w:rsid w:val="00AE4E7D"/>
    <w:rPr>
      <w:sz w:val="24"/>
    </w:rPr>
  </w:style>
  <w:style w:type="character" w:customStyle="1" w:styleId="BodyTextIndent3Char">
    <w:name w:val="Body Text Indent 3 Char"/>
    <w:uiPriority w:val="99"/>
    <w:semiHidden/>
    <w:locked/>
    <w:rsid w:val="00AE4E7D"/>
    <w:rPr>
      <w:sz w:val="22"/>
    </w:rPr>
  </w:style>
  <w:style w:type="character" w:customStyle="1" w:styleId="ZnakZnak5">
    <w:name w:val="Znak Znak5"/>
    <w:uiPriority w:val="99"/>
    <w:semiHidden/>
    <w:locked/>
    <w:rsid w:val="00AE4E7D"/>
    <w:rPr>
      <w:sz w:val="16"/>
    </w:rPr>
  </w:style>
  <w:style w:type="character" w:customStyle="1" w:styleId="PlainTextChar">
    <w:name w:val="Plain Text Char"/>
    <w:uiPriority w:val="99"/>
    <w:locked/>
    <w:rsid w:val="00AE4E7D"/>
    <w:rPr>
      <w:rFonts w:ascii="Courier New" w:hAnsi="Courier New"/>
      <w:lang w:val="pl-PL" w:eastAsia="pl-PL"/>
    </w:rPr>
  </w:style>
  <w:style w:type="character" w:customStyle="1" w:styleId="tekstdokbold">
    <w:name w:val="tekst dok. bold"/>
    <w:uiPriority w:val="99"/>
    <w:rsid w:val="00AE4E7D"/>
    <w:rPr>
      <w:b/>
    </w:rPr>
  </w:style>
  <w:style w:type="character" w:styleId="Numerstrony">
    <w:name w:val="page number"/>
    <w:basedOn w:val="Domylnaczcionkaakapitu"/>
    <w:uiPriority w:val="99"/>
    <w:semiHidden/>
    <w:rsid w:val="00AE4E7D"/>
    <w:rPr>
      <w:rFonts w:cs="Times New Roman"/>
    </w:rPr>
  </w:style>
  <w:style w:type="character" w:styleId="Pogrubienie">
    <w:name w:val="Strong"/>
    <w:basedOn w:val="Domylnaczcionkaakapitu"/>
    <w:uiPriority w:val="99"/>
    <w:qFormat/>
    <w:rsid w:val="00AE4E7D"/>
    <w:rPr>
      <w:rFonts w:cs="Times New Roman"/>
      <w:b/>
    </w:rPr>
  </w:style>
  <w:style w:type="character" w:customStyle="1" w:styleId="Wyrnienie">
    <w:name w:val="Wyróżnienie"/>
    <w:uiPriority w:val="99"/>
    <w:rsid w:val="00AE4E7D"/>
    <w:rPr>
      <w:i/>
    </w:rPr>
  </w:style>
  <w:style w:type="character" w:customStyle="1" w:styleId="BalloonTextChar">
    <w:name w:val="Balloon Text Char"/>
    <w:uiPriority w:val="99"/>
    <w:semiHidden/>
    <w:locked/>
    <w:rsid w:val="00AE4E7D"/>
    <w:rPr>
      <w:sz w:val="2"/>
    </w:rPr>
  </w:style>
  <w:style w:type="character" w:customStyle="1" w:styleId="ZnakZnak3">
    <w:name w:val="Znak Znak3"/>
    <w:uiPriority w:val="99"/>
    <w:semiHidden/>
    <w:locked/>
    <w:rsid w:val="00AE4E7D"/>
    <w:rPr>
      <w:sz w:val="2"/>
    </w:rPr>
  </w:style>
  <w:style w:type="character" w:styleId="Odwoaniedokomentarza">
    <w:name w:val="annotation reference"/>
    <w:basedOn w:val="Domylnaczcionkaakapitu"/>
    <w:uiPriority w:val="99"/>
    <w:rsid w:val="00AE4E7D"/>
    <w:rPr>
      <w:rFonts w:cs="Times New Roman"/>
      <w:sz w:val="16"/>
    </w:rPr>
  </w:style>
  <w:style w:type="character" w:customStyle="1" w:styleId="CommentTextChar">
    <w:name w:val="Comment Text Char"/>
    <w:uiPriority w:val="99"/>
    <w:locked/>
    <w:rsid w:val="00AE4E7D"/>
  </w:style>
  <w:style w:type="character" w:customStyle="1" w:styleId="ZnakZnak2">
    <w:name w:val="Znak Znak2"/>
    <w:uiPriority w:val="99"/>
    <w:semiHidden/>
    <w:locked/>
    <w:rsid w:val="00AE4E7D"/>
    <w:rPr>
      <w:sz w:val="20"/>
    </w:rPr>
  </w:style>
  <w:style w:type="character" w:customStyle="1" w:styleId="CommentSubjectChar">
    <w:name w:val="Comment Subject Char"/>
    <w:uiPriority w:val="99"/>
    <w:semiHidden/>
    <w:locked/>
    <w:rsid w:val="00AE4E7D"/>
    <w:rPr>
      <w:b/>
      <w:sz w:val="20"/>
    </w:rPr>
  </w:style>
  <w:style w:type="character" w:customStyle="1" w:styleId="ZnakZnak110">
    <w:name w:val="Znak Znak110"/>
    <w:uiPriority w:val="99"/>
    <w:semiHidden/>
    <w:locked/>
    <w:rsid w:val="00AE4E7D"/>
    <w:rPr>
      <w:b/>
      <w:sz w:val="20"/>
    </w:rPr>
  </w:style>
  <w:style w:type="character" w:customStyle="1" w:styleId="a2Znak">
    <w:name w:val="a2 Znak"/>
    <w:aliases w:val="Znak Znak Znak Znak,Znak Znak Znak"/>
    <w:uiPriority w:val="99"/>
    <w:rsid w:val="00AE4E7D"/>
    <w:rPr>
      <w:rFonts w:ascii="Arial" w:hAnsi="Arial"/>
      <w:sz w:val="24"/>
      <w:lang w:val="pl-PL" w:eastAsia="pl-PL"/>
    </w:rPr>
  </w:style>
  <w:style w:type="character" w:customStyle="1" w:styleId="TekstprzypisudolnegoZnak">
    <w:name w:val="Tekst przypisu dolnego Znak"/>
    <w:aliases w:val="Tekst przypisu Znak Znak"/>
    <w:uiPriority w:val="99"/>
    <w:locked/>
    <w:rsid w:val="00AE4E7D"/>
  </w:style>
  <w:style w:type="character" w:customStyle="1" w:styleId="TekstprzypisuZnakZnakZnak">
    <w:name w:val="Tekst przypisu Znak Znak Znak"/>
    <w:uiPriority w:val="99"/>
    <w:semiHidden/>
    <w:locked/>
    <w:rsid w:val="00AE4E7D"/>
    <w:rPr>
      <w:sz w:val="20"/>
    </w:rPr>
  </w:style>
  <w:style w:type="character" w:customStyle="1" w:styleId="Zakotwiczenieprzypisudolnego">
    <w:name w:val="Zakotwiczenie przypisu dolnego"/>
    <w:uiPriority w:val="99"/>
    <w:rsid w:val="00EC1119"/>
    <w:rPr>
      <w:vertAlign w:val="superscript"/>
    </w:rPr>
  </w:style>
  <w:style w:type="character" w:customStyle="1" w:styleId="FootnoteCharacters">
    <w:name w:val="Footnote Characters"/>
    <w:uiPriority w:val="99"/>
    <w:rsid w:val="00AE4E7D"/>
    <w:rPr>
      <w:vertAlign w:val="superscript"/>
    </w:rPr>
  </w:style>
  <w:style w:type="character" w:customStyle="1" w:styleId="czeinternetowe">
    <w:name w:val="Łącze internetowe"/>
    <w:uiPriority w:val="99"/>
    <w:rsid w:val="00AE4E7D"/>
    <w:rPr>
      <w:color w:val="0000FF"/>
      <w:u w:val="single"/>
    </w:rPr>
  </w:style>
  <w:style w:type="character" w:customStyle="1" w:styleId="FontStyle75">
    <w:name w:val="Font Style75"/>
    <w:uiPriority w:val="99"/>
    <w:rsid w:val="00AE4E7D"/>
    <w:rPr>
      <w:rFonts w:ascii="Times New Roman" w:hAnsi="Times New Roman"/>
      <w:b/>
      <w:sz w:val="26"/>
    </w:rPr>
  </w:style>
  <w:style w:type="character" w:customStyle="1" w:styleId="FontStyle77">
    <w:name w:val="Font Style77"/>
    <w:uiPriority w:val="99"/>
    <w:rsid w:val="00AE4E7D"/>
    <w:rPr>
      <w:rFonts w:ascii="Times New Roman" w:hAnsi="Times New Roman"/>
      <w:sz w:val="18"/>
    </w:rPr>
  </w:style>
  <w:style w:type="character" w:customStyle="1" w:styleId="FontStyle78">
    <w:name w:val="Font Style78"/>
    <w:uiPriority w:val="99"/>
    <w:rsid w:val="00AE4E7D"/>
    <w:rPr>
      <w:rFonts w:ascii="Times New Roman" w:hAnsi="Times New Roman"/>
      <w:b/>
      <w:sz w:val="18"/>
    </w:rPr>
  </w:style>
  <w:style w:type="character" w:customStyle="1" w:styleId="FontStyle80">
    <w:name w:val="Font Style80"/>
    <w:uiPriority w:val="99"/>
    <w:rsid w:val="00AE4E7D"/>
    <w:rPr>
      <w:rFonts w:ascii="Times New Roman" w:hAnsi="Times New Roman"/>
      <w:i/>
      <w:sz w:val="18"/>
    </w:rPr>
  </w:style>
  <w:style w:type="character" w:customStyle="1" w:styleId="FontStyle81">
    <w:name w:val="Font Style81"/>
    <w:uiPriority w:val="99"/>
    <w:rsid w:val="00AE4E7D"/>
    <w:rPr>
      <w:rFonts w:ascii="Times New Roman" w:hAnsi="Times New Roman"/>
      <w:sz w:val="22"/>
    </w:rPr>
  </w:style>
  <w:style w:type="character" w:customStyle="1" w:styleId="FontStyle82">
    <w:name w:val="Font Style82"/>
    <w:uiPriority w:val="99"/>
    <w:rsid w:val="00AE4E7D"/>
    <w:rPr>
      <w:rFonts w:ascii="Times New Roman" w:hAnsi="Times New Roman"/>
      <w:b/>
      <w:sz w:val="22"/>
    </w:rPr>
  </w:style>
  <w:style w:type="character" w:customStyle="1" w:styleId="FontStyle83">
    <w:name w:val="Font Style83"/>
    <w:uiPriority w:val="99"/>
    <w:rsid w:val="00AE4E7D"/>
    <w:rPr>
      <w:rFonts w:ascii="Times New Roman" w:hAnsi="Times New Roman"/>
      <w:b/>
      <w:sz w:val="22"/>
    </w:rPr>
  </w:style>
  <w:style w:type="character" w:customStyle="1" w:styleId="ZnakZnak4">
    <w:name w:val="Znak Znak4"/>
    <w:uiPriority w:val="99"/>
    <w:locked/>
    <w:rsid w:val="00AE4E7D"/>
    <w:rPr>
      <w:rFonts w:ascii="Courier New" w:hAnsi="Courier New"/>
      <w:lang w:val="pl-PL" w:eastAsia="pl-PL"/>
    </w:rPr>
  </w:style>
  <w:style w:type="character" w:customStyle="1" w:styleId="Odwiedzoneczeinternetowe">
    <w:name w:val="Odwiedzone łącze internetowe"/>
    <w:uiPriority w:val="99"/>
    <w:semiHidden/>
    <w:rsid w:val="00AE4E7D"/>
    <w:rPr>
      <w:color w:val="800080"/>
      <w:u w:val="single"/>
    </w:rPr>
  </w:style>
  <w:style w:type="character" w:customStyle="1" w:styleId="ZnakZnak41">
    <w:name w:val="Znak Znak41"/>
    <w:uiPriority w:val="99"/>
    <w:semiHidden/>
    <w:locked/>
    <w:rsid w:val="00AE4E7D"/>
    <w:rPr>
      <w:rFonts w:ascii="Courier New" w:hAnsi="Courier New"/>
      <w:lang w:val="pl-PL" w:eastAsia="pl-PL"/>
    </w:rPr>
  </w:style>
  <w:style w:type="character" w:customStyle="1" w:styleId="EndnoteTextChar">
    <w:name w:val="Endnote Text Char"/>
    <w:uiPriority w:val="99"/>
    <w:semiHidden/>
    <w:locked/>
    <w:rsid w:val="00AE4E7D"/>
    <w:rPr>
      <w:sz w:val="20"/>
    </w:rPr>
  </w:style>
  <w:style w:type="character" w:customStyle="1" w:styleId="Zakotwiczenieprzypisukocowego">
    <w:name w:val="Zakotwiczenie przypisu końcowego"/>
    <w:uiPriority w:val="99"/>
    <w:rsid w:val="00EC1119"/>
    <w:rPr>
      <w:vertAlign w:val="superscript"/>
    </w:rPr>
  </w:style>
  <w:style w:type="character" w:customStyle="1" w:styleId="EndnoteCharacters">
    <w:name w:val="Endnote Characters"/>
    <w:uiPriority w:val="99"/>
    <w:semiHidden/>
    <w:rsid w:val="00AE4E7D"/>
    <w:rPr>
      <w:vertAlign w:val="superscript"/>
    </w:rPr>
  </w:style>
  <w:style w:type="character" w:customStyle="1" w:styleId="FontStyle158">
    <w:name w:val="Font Style158"/>
    <w:uiPriority w:val="99"/>
    <w:rsid w:val="00AE4E7D"/>
    <w:rPr>
      <w:rFonts w:ascii="Verdana" w:hAnsi="Verdana"/>
      <w:b/>
      <w:sz w:val="14"/>
    </w:rPr>
  </w:style>
  <w:style w:type="character" w:customStyle="1" w:styleId="FontStyle184">
    <w:name w:val="Font Style184"/>
    <w:uiPriority w:val="99"/>
    <w:rsid w:val="00AE4E7D"/>
    <w:rPr>
      <w:rFonts w:ascii="Verdana" w:hAnsi="Verdana"/>
      <w:sz w:val="14"/>
    </w:rPr>
  </w:style>
  <w:style w:type="character" w:customStyle="1" w:styleId="Teksttreci">
    <w:name w:val="Tekst treści_"/>
    <w:link w:val="Teksttreci1"/>
    <w:uiPriority w:val="99"/>
    <w:locked/>
    <w:rsid w:val="00AE4E7D"/>
    <w:rPr>
      <w:rFonts w:ascii="Arial" w:hAnsi="Arial"/>
      <w:sz w:val="15"/>
      <w:shd w:val="clear" w:color="auto" w:fill="FFFFFF"/>
    </w:rPr>
  </w:style>
  <w:style w:type="character" w:customStyle="1" w:styleId="Teksttreci6">
    <w:name w:val="Tekst treści6"/>
    <w:uiPriority w:val="99"/>
    <w:rsid w:val="00AE4E7D"/>
    <w:rPr>
      <w:rFonts w:ascii="Arial" w:hAnsi="Arial"/>
      <w:spacing w:val="-10"/>
      <w:sz w:val="18"/>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99"/>
    <w:locked/>
    <w:rsid w:val="00AE4E7D"/>
    <w:rPr>
      <w:rFonts w:ascii="Arial" w:hAnsi="Arial"/>
      <w:sz w:val="22"/>
      <w:lang w:eastAsia="en-US"/>
    </w:rPr>
  </w:style>
  <w:style w:type="character" w:customStyle="1" w:styleId="PlainTextChar1">
    <w:name w:val="Plain Text Char1"/>
    <w:uiPriority w:val="99"/>
    <w:locked/>
    <w:rsid w:val="00AE4E7D"/>
    <w:rPr>
      <w:rFonts w:ascii="Courier New" w:hAnsi="Courier New"/>
    </w:rPr>
  </w:style>
  <w:style w:type="character" w:customStyle="1" w:styleId="Nierozpoznanawzmianka1">
    <w:name w:val="Nierozpoznana wzmianka1"/>
    <w:uiPriority w:val="99"/>
    <w:semiHidden/>
    <w:rsid w:val="00AE4E7D"/>
    <w:rPr>
      <w:color w:val="605E5C"/>
      <w:shd w:val="clear" w:color="auto" w:fill="E1DFDD"/>
    </w:rPr>
  </w:style>
  <w:style w:type="character" w:customStyle="1" w:styleId="Nierozpoznanawzmianka2">
    <w:name w:val="Nierozpoznana wzmianka2"/>
    <w:uiPriority w:val="99"/>
    <w:semiHidden/>
    <w:rsid w:val="00AE4E7D"/>
    <w:rPr>
      <w:color w:val="605E5C"/>
      <w:shd w:val="clear" w:color="auto" w:fill="E1DFDD"/>
    </w:rPr>
  </w:style>
  <w:style w:type="character" w:customStyle="1" w:styleId="Nierozpoznanawzmianka3">
    <w:name w:val="Nierozpoznana wzmianka3"/>
    <w:uiPriority w:val="99"/>
    <w:semiHidden/>
    <w:rsid w:val="00AE4E7D"/>
    <w:rPr>
      <w:color w:val="605E5C"/>
      <w:shd w:val="clear" w:color="auto" w:fill="E1DFDD"/>
    </w:rPr>
  </w:style>
  <w:style w:type="character" w:customStyle="1" w:styleId="Teksttreci2">
    <w:name w:val="Tekst treści (2)_"/>
    <w:link w:val="Teksttreci20"/>
    <w:uiPriority w:val="99"/>
    <w:locked/>
    <w:rsid w:val="00AE4E7D"/>
    <w:rPr>
      <w:sz w:val="22"/>
      <w:shd w:val="clear" w:color="auto" w:fill="FFFFFF"/>
    </w:rPr>
  </w:style>
  <w:style w:type="character" w:customStyle="1" w:styleId="Nierozpoznanawzmianka4">
    <w:name w:val="Nierozpoznana wzmianka4"/>
    <w:uiPriority w:val="99"/>
    <w:semiHidden/>
    <w:rsid w:val="00AE4E7D"/>
    <w:rPr>
      <w:color w:val="605E5C"/>
      <w:shd w:val="clear" w:color="auto" w:fill="E1DFDD"/>
    </w:rPr>
  </w:style>
  <w:style w:type="character" w:customStyle="1" w:styleId="bold">
    <w:name w:val="bold"/>
    <w:uiPriority w:val="99"/>
    <w:rsid w:val="00AE4E7D"/>
    <w:rPr>
      <w:b/>
    </w:rPr>
  </w:style>
  <w:style w:type="character" w:customStyle="1" w:styleId="SPISTRECIZnak">
    <w:name w:val="SPIS TREŚCI Znak"/>
    <w:link w:val="SPISTRECI"/>
    <w:uiPriority w:val="99"/>
    <w:locked/>
    <w:rsid w:val="00AE4E7D"/>
    <w:rPr>
      <w:rFonts w:ascii="Calibri" w:hAnsi="Calibri"/>
      <w:b/>
      <w:smallCaps/>
      <w:lang w:eastAsia="ar-SA" w:bidi="ar-SA"/>
    </w:rPr>
  </w:style>
  <w:style w:type="character" w:customStyle="1" w:styleId="redniasiatka1akcent2Znak1">
    <w:name w:val="Średnia siatka 1 — akcent 2 Znak1"/>
    <w:uiPriority w:val="99"/>
    <w:locked/>
    <w:rsid w:val="00AE4E7D"/>
    <w:rPr>
      <w:rFonts w:ascii="Calibri" w:hAnsi="Calibri"/>
      <w:sz w:val="20"/>
      <w:lang w:eastAsia="ar-SA" w:bidi="ar-SA"/>
    </w:rPr>
  </w:style>
  <w:style w:type="character" w:customStyle="1" w:styleId="apple-converted-space">
    <w:name w:val="apple-converted-space"/>
    <w:uiPriority w:val="99"/>
    <w:rsid w:val="00AE4E7D"/>
  </w:style>
  <w:style w:type="character" w:customStyle="1" w:styleId="UnresolvedMention1">
    <w:name w:val="Unresolved Mention1"/>
    <w:uiPriority w:val="99"/>
    <w:semiHidden/>
    <w:rsid w:val="00AE4E7D"/>
    <w:rPr>
      <w:color w:val="605E5C"/>
      <w:shd w:val="clear" w:color="auto" w:fill="E1DFDD"/>
    </w:rPr>
  </w:style>
  <w:style w:type="character" w:customStyle="1" w:styleId="HTML-wstpniesformatowanyZnak">
    <w:name w:val="HTML - wstępnie sformatowany Znak"/>
    <w:uiPriority w:val="99"/>
    <w:semiHidden/>
    <w:rsid w:val="00AE4E7D"/>
    <w:rPr>
      <w:rFonts w:ascii="Courier New" w:hAnsi="Courier New"/>
    </w:rPr>
  </w:style>
  <w:style w:type="character" w:customStyle="1" w:styleId="Znakiprzypiswdolnych">
    <w:name w:val="Znaki przypisów dolnych"/>
    <w:uiPriority w:val="99"/>
    <w:rsid w:val="00EC1119"/>
  </w:style>
  <w:style w:type="character" w:customStyle="1" w:styleId="Znakiprzypiswkocowych">
    <w:name w:val="Znaki przypisów końcowych"/>
    <w:uiPriority w:val="99"/>
    <w:rsid w:val="00EC1119"/>
  </w:style>
  <w:style w:type="character" w:customStyle="1" w:styleId="HeaderChar1">
    <w:name w:val="Header Char1"/>
    <w:uiPriority w:val="99"/>
    <w:semiHidden/>
    <w:rsid w:val="00EC1119"/>
    <w:rPr>
      <w:sz w:val="24"/>
    </w:rPr>
  </w:style>
  <w:style w:type="character" w:customStyle="1" w:styleId="BodyTextChar1">
    <w:name w:val="Body Text Char1"/>
    <w:uiPriority w:val="99"/>
    <w:semiHidden/>
    <w:rsid w:val="00EC1119"/>
    <w:rPr>
      <w:sz w:val="24"/>
    </w:rPr>
  </w:style>
  <w:style w:type="character" w:customStyle="1" w:styleId="FooterChar1">
    <w:name w:val="Footer Char1"/>
    <w:uiPriority w:val="99"/>
    <w:semiHidden/>
    <w:rsid w:val="00EC1119"/>
    <w:rPr>
      <w:sz w:val="24"/>
    </w:rPr>
  </w:style>
  <w:style w:type="character" w:customStyle="1" w:styleId="TitleChar1">
    <w:name w:val="Title Char1"/>
    <w:uiPriority w:val="99"/>
    <w:rsid w:val="00EC1119"/>
    <w:rPr>
      <w:rFonts w:ascii="Cambria" w:hAnsi="Cambria"/>
      <w:b/>
      <w:kern w:val="2"/>
      <w:sz w:val="32"/>
    </w:rPr>
  </w:style>
  <w:style w:type="character" w:customStyle="1" w:styleId="BodyTextIndentChar1">
    <w:name w:val="Body Text Indent Char1"/>
    <w:uiPriority w:val="99"/>
    <w:semiHidden/>
    <w:rsid w:val="00EC1119"/>
    <w:rPr>
      <w:sz w:val="24"/>
    </w:rPr>
  </w:style>
  <w:style w:type="character" w:customStyle="1" w:styleId="BodyText2Char1">
    <w:name w:val="Body Text 2 Char1"/>
    <w:uiPriority w:val="99"/>
    <w:semiHidden/>
    <w:locked/>
    <w:rsid w:val="00EC1119"/>
    <w:rPr>
      <w:sz w:val="24"/>
    </w:rPr>
  </w:style>
  <w:style w:type="character" w:customStyle="1" w:styleId="BodyText3Char1">
    <w:name w:val="Body Text 3 Char1"/>
    <w:uiPriority w:val="99"/>
    <w:semiHidden/>
    <w:locked/>
    <w:rsid w:val="00EC1119"/>
    <w:rPr>
      <w:sz w:val="16"/>
    </w:rPr>
  </w:style>
  <w:style w:type="character" w:customStyle="1" w:styleId="BodyTextIndent2Char1">
    <w:name w:val="Body Text Indent 2 Char1"/>
    <w:uiPriority w:val="99"/>
    <w:semiHidden/>
    <w:locked/>
    <w:rsid w:val="00EC1119"/>
    <w:rPr>
      <w:sz w:val="24"/>
    </w:rPr>
  </w:style>
  <w:style w:type="character" w:customStyle="1" w:styleId="BodyTextIndent3Char1">
    <w:name w:val="Body Text Indent 3 Char1"/>
    <w:uiPriority w:val="99"/>
    <w:semiHidden/>
    <w:locked/>
    <w:rsid w:val="00EC1119"/>
    <w:rPr>
      <w:sz w:val="16"/>
    </w:rPr>
  </w:style>
  <w:style w:type="character" w:customStyle="1" w:styleId="PlainTextChar2">
    <w:name w:val="Plain Text Char2"/>
    <w:uiPriority w:val="99"/>
    <w:locked/>
    <w:rsid w:val="00EC1119"/>
    <w:rPr>
      <w:rFonts w:ascii="Courier New" w:hAnsi="Courier New"/>
      <w:sz w:val="20"/>
    </w:rPr>
  </w:style>
  <w:style w:type="character" w:customStyle="1" w:styleId="BalloonTextChar1">
    <w:name w:val="Balloon Text Char1"/>
    <w:uiPriority w:val="99"/>
    <w:semiHidden/>
    <w:locked/>
    <w:rsid w:val="00EC1119"/>
    <w:rPr>
      <w:sz w:val="2"/>
    </w:rPr>
  </w:style>
  <w:style w:type="character" w:customStyle="1" w:styleId="CommentTextChar1">
    <w:name w:val="Comment Text Char1"/>
    <w:uiPriority w:val="99"/>
    <w:semiHidden/>
    <w:rsid w:val="00EC1119"/>
    <w:rPr>
      <w:sz w:val="20"/>
    </w:rPr>
  </w:style>
  <w:style w:type="character" w:customStyle="1" w:styleId="CommentSubjectChar1">
    <w:name w:val="Comment Subject Char1"/>
    <w:uiPriority w:val="99"/>
    <w:semiHidden/>
    <w:rsid w:val="00EC1119"/>
    <w:rPr>
      <w:b/>
      <w:sz w:val="20"/>
    </w:rPr>
  </w:style>
  <w:style w:type="character" w:customStyle="1" w:styleId="FootnoteTextChar">
    <w:name w:val="Footnote Text Char"/>
    <w:aliases w:val="Tekst przypisu Znak Char"/>
    <w:uiPriority w:val="99"/>
    <w:locked/>
    <w:rsid w:val="00EC1119"/>
    <w:rPr>
      <w:sz w:val="20"/>
    </w:rPr>
  </w:style>
  <w:style w:type="character" w:customStyle="1" w:styleId="EndnoteTextChar1">
    <w:name w:val="Endnote Text Char1"/>
    <w:uiPriority w:val="99"/>
    <w:semiHidden/>
    <w:rsid w:val="00EC1119"/>
    <w:rPr>
      <w:sz w:val="20"/>
    </w:rPr>
  </w:style>
  <w:style w:type="character" w:customStyle="1" w:styleId="HTMLPreformattedChar">
    <w:name w:val="HTML Preformatted Char"/>
    <w:uiPriority w:val="99"/>
    <w:semiHidden/>
    <w:locked/>
    <w:rsid w:val="00EC1119"/>
    <w:rPr>
      <w:rFonts w:ascii="Courier New" w:hAnsi="Courier New"/>
      <w:sz w:val="20"/>
    </w:rPr>
  </w:style>
  <w:style w:type="paragraph" w:styleId="Nagwek">
    <w:name w:val="header"/>
    <w:basedOn w:val="Normalny"/>
    <w:next w:val="Tekstpodstawowy"/>
    <w:link w:val="NagwekZnak"/>
    <w:uiPriority w:val="99"/>
    <w:rsid w:val="00AE4E7D"/>
    <w:pPr>
      <w:tabs>
        <w:tab w:val="center" w:pos="4536"/>
        <w:tab w:val="right" w:pos="9072"/>
      </w:tabs>
    </w:pPr>
    <w:rPr>
      <w:szCs w:val="20"/>
    </w:rPr>
  </w:style>
  <w:style w:type="character" w:customStyle="1" w:styleId="HeaderChar2">
    <w:name w:val="Header Char2"/>
    <w:basedOn w:val="Domylnaczcionkaakapitu"/>
    <w:uiPriority w:val="99"/>
    <w:semiHidden/>
    <w:locked/>
    <w:rsid w:val="00E63878"/>
    <w:rPr>
      <w:rFonts w:cs="Times New Roman"/>
      <w:sz w:val="24"/>
    </w:rPr>
  </w:style>
  <w:style w:type="paragraph" w:styleId="Tekstpodstawowy">
    <w:name w:val="Body Text"/>
    <w:aliases w:val="Tekst podstawowy Znak11,a2 Znak21,Znak Znak Znak21,Znak Znak221,Znak Znak Znak Znak Znak Znak11,a2 Znak Znak Znak Znak1,Tekst podstawowy Znak Znak Znak Znak1,Body Text Char2 Znak Znak Znak Znak1,Znak Znak1,a2 Znak Znak Znak11"/>
    <w:basedOn w:val="Normalny"/>
    <w:link w:val="TekstpodstawowyZnak"/>
    <w:uiPriority w:val="99"/>
    <w:rsid w:val="00AE4E7D"/>
    <w:rPr>
      <w:szCs w:val="20"/>
    </w:rPr>
  </w:style>
  <w:style w:type="character" w:customStyle="1" w:styleId="TekstpodstawowyZnak">
    <w:name w:val="Tekst podstawowy Znak"/>
    <w:aliases w:val="Tekst podstawowy Znak11 Znak,a2 Znak21 Znak,Znak Znak Znak21 Znak,Znak Znak221 Znak,Znak Znak Znak Znak Znak Znak11 Znak,a2 Znak Znak Znak Znak1 Znak,Tekst podstawowy Znak Znak Znak Znak1 Znak,Znak Znak1 Znak"/>
    <w:basedOn w:val="Domylnaczcionkaakapitu"/>
    <w:link w:val="Tekstpodstawowy"/>
    <w:uiPriority w:val="99"/>
    <w:semiHidden/>
    <w:locked/>
    <w:rsid w:val="002218DB"/>
    <w:rPr>
      <w:rFonts w:cs="Times New Roman"/>
      <w:sz w:val="24"/>
      <w:szCs w:val="24"/>
    </w:rPr>
  </w:style>
  <w:style w:type="character" w:customStyle="1" w:styleId="BodyTextChar3">
    <w:name w:val="Body Text Char3"/>
    <w:aliases w:val="Tekst podstawowy Znak1 Char,a2 Znak2 Char,Znak Znak Znak2 Char,Znak Znak22 Char,Znak Znak Znak Znak Znak Znak1 Char,a2 Znak Znak Znak Znak Char,Tekst podstawowy Znak Znak Znak Znak Char,Body Text Char2 Znak Znak Znak Znak Char"/>
    <w:uiPriority w:val="99"/>
    <w:semiHidden/>
    <w:rsid w:val="00E63878"/>
    <w:rPr>
      <w:sz w:val="24"/>
    </w:rPr>
  </w:style>
  <w:style w:type="paragraph" w:styleId="Lista">
    <w:name w:val="List"/>
    <w:basedOn w:val="Normalny"/>
    <w:uiPriority w:val="99"/>
    <w:semiHidden/>
    <w:rsid w:val="00AE4E7D"/>
    <w:pPr>
      <w:ind w:left="283" w:hanging="283"/>
    </w:pPr>
    <w:rPr>
      <w:rFonts w:ascii="Arial" w:hAnsi="Arial" w:cs="Arial"/>
    </w:rPr>
  </w:style>
  <w:style w:type="paragraph" w:styleId="Legenda">
    <w:name w:val="caption"/>
    <w:basedOn w:val="Normalny"/>
    <w:uiPriority w:val="99"/>
    <w:qFormat/>
    <w:rsid w:val="00AE4E7D"/>
    <w:rPr>
      <w:rFonts w:ascii="Courier New" w:hAnsi="Courier New"/>
      <w:b/>
      <w:szCs w:val="20"/>
    </w:rPr>
  </w:style>
  <w:style w:type="paragraph" w:customStyle="1" w:styleId="Indeks">
    <w:name w:val="Indeks"/>
    <w:basedOn w:val="Normalny"/>
    <w:uiPriority w:val="99"/>
    <w:rsid w:val="00EC1119"/>
    <w:pPr>
      <w:suppressLineNumbers/>
    </w:pPr>
    <w:rPr>
      <w:rFonts w:cs="Mangal"/>
    </w:rPr>
  </w:style>
  <w:style w:type="paragraph" w:customStyle="1" w:styleId="Gwkaistopka">
    <w:name w:val="Główka i stopka"/>
    <w:basedOn w:val="Normalny"/>
    <w:uiPriority w:val="99"/>
    <w:rsid w:val="00AE4E7D"/>
  </w:style>
  <w:style w:type="paragraph" w:styleId="NormalnyWeb">
    <w:name w:val="Normal (Web)"/>
    <w:basedOn w:val="Normalny"/>
    <w:uiPriority w:val="99"/>
    <w:rsid w:val="00AE4E7D"/>
    <w:pPr>
      <w:spacing w:beforeAutospacing="1" w:afterAutospacing="1"/>
      <w:jc w:val="both"/>
    </w:pPr>
    <w:rPr>
      <w:sz w:val="20"/>
      <w:szCs w:val="20"/>
    </w:rPr>
  </w:style>
  <w:style w:type="paragraph" w:styleId="Stopka">
    <w:name w:val="footer"/>
    <w:basedOn w:val="Normalny"/>
    <w:link w:val="StopkaZnak"/>
    <w:uiPriority w:val="99"/>
    <w:rsid w:val="00AE4E7D"/>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E63878"/>
    <w:rPr>
      <w:rFonts w:cs="Times New Roman"/>
      <w:sz w:val="24"/>
    </w:rPr>
  </w:style>
  <w:style w:type="paragraph" w:styleId="Listapunktowana3">
    <w:name w:val="List Bullet 3"/>
    <w:basedOn w:val="Normalny"/>
    <w:uiPriority w:val="99"/>
    <w:semiHidden/>
    <w:rsid w:val="00AE4E7D"/>
    <w:pPr>
      <w:ind w:left="566" w:hanging="283"/>
    </w:pPr>
  </w:style>
  <w:style w:type="paragraph" w:styleId="Tytu">
    <w:name w:val="Title"/>
    <w:basedOn w:val="Normalny"/>
    <w:link w:val="TytuZnak"/>
    <w:uiPriority w:val="99"/>
    <w:qFormat/>
    <w:rsid w:val="00AE4E7D"/>
    <w:pPr>
      <w:jc w:val="center"/>
    </w:pPr>
    <w:rPr>
      <w:sz w:val="28"/>
      <w:szCs w:val="20"/>
    </w:rPr>
  </w:style>
  <w:style w:type="character" w:customStyle="1" w:styleId="TytuZnak">
    <w:name w:val="Tytuł Znak"/>
    <w:basedOn w:val="Domylnaczcionkaakapitu"/>
    <w:link w:val="Tytu"/>
    <w:uiPriority w:val="99"/>
    <w:locked/>
    <w:rsid w:val="00E63878"/>
    <w:rPr>
      <w:rFonts w:ascii="Cambria" w:hAnsi="Cambria" w:cs="Times New Roman"/>
      <w:b/>
      <w:kern w:val="28"/>
      <w:sz w:val="32"/>
    </w:rPr>
  </w:style>
  <w:style w:type="paragraph" w:styleId="Tekstpodstawowywcity">
    <w:name w:val="Body Text Indent"/>
    <w:basedOn w:val="Normalny"/>
    <w:link w:val="TekstpodstawowywcityZnak"/>
    <w:uiPriority w:val="99"/>
    <w:semiHidden/>
    <w:rsid w:val="00AE4E7D"/>
    <w:pPr>
      <w:ind w:left="1416"/>
    </w:pPr>
    <w:rPr>
      <w:szCs w:val="20"/>
    </w:rPr>
  </w:style>
  <w:style w:type="character" w:customStyle="1" w:styleId="TekstpodstawowywcityZnak">
    <w:name w:val="Tekst podstawowy wcięty Znak"/>
    <w:basedOn w:val="Domylnaczcionkaakapitu"/>
    <w:link w:val="Tekstpodstawowywcity"/>
    <w:uiPriority w:val="99"/>
    <w:semiHidden/>
    <w:locked/>
    <w:rsid w:val="00E63878"/>
    <w:rPr>
      <w:rFonts w:cs="Times New Roman"/>
      <w:sz w:val="24"/>
    </w:rPr>
  </w:style>
  <w:style w:type="paragraph" w:styleId="Lista-kontynuacja2">
    <w:name w:val="List Continue 2"/>
    <w:basedOn w:val="Normalny"/>
    <w:uiPriority w:val="99"/>
    <w:semiHidden/>
    <w:rsid w:val="00AE4E7D"/>
    <w:pPr>
      <w:spacing w:after="120"/>
      <w:ind w:left="566"/>
    </w:pPr>
    <w:rPr>
      <w:sz w:val="20"/>
      <w:szCs w:val="20"/>
    </w:rPr>
  </w:style>
  <w:style w:type="paragraph" w:styleId="Tekstpodstawowy2">
    <w:name w:val="Body Text 2"/>
    <w:basedOn w:val="Normalny"/>
    <w:link w:val="Tekstpodstawowy2Znak"/>
    <w:uiPriority w:val="99"/>
    <w:rsid w:val="00AE4E7D"/>
    <w:pPr>
      <w:spacing w:before="120"/>
      <w:jc w:val="both"/>
    </w:pPr>
    <w:rPr>
      <w:szCs w:val="20"/>
    </w:rPr>
  </w:style>
  <w:style w:type="character" w:customStyle="1" w:styleId="Tekstpodstawowy2Znak">
    <w:name w:val="Tekst podstawowy 2 Znak"/>
    <w:basedOn w:val="Domylnaczcionkaakapitu"/>
    <w:link w:val="Tekstpodstawowy2"/>
    <w:uiPriority w:val="99"/>
    <w:semiHidden/>
    <w:locked/>
    <w:rsid w:val="00E63878"/>
    <w:rPr>
      <w:rFonts w:cs="Times New Roman"/>
      <w:sz w:val="24"/>
    </w:rPr>
  </w:style>
  <w:style w:type="paragraph" w:styleId="Tekstpodstawowy3">
    <w:name w:val="Body Text 3"/>
    <w:basedOn w:val="Normalny"/>
    <w:link w:val="Tekstpodstawowy3Znak"/>
    <w:uiPriority w:val="99"/>
    <w:semiHidden/>
    <w:rsid w:val="00AE4E7D"/>
    <w:pPr>
      <w:spacing w:before="120"/>
      <w:jc w:val="both"/>
    </w:pPr>
    <w:rPr>
      <w:sz w:val="16"/>
      <w:szCs w:val="20"/>
    </w:rPr>
  </w:style>
  <w:style w:type="character" w:customStyle="1" w:styleId="Tekstpodstawowy3Znak">
    <w:name w:val="Tekst podstawowy 3 Znak"/>
    <w:basedOn w:val="Domylnaczcionkaakapitu"/>
    <w:link w:val="Tekstpodstawowy3"/>
    <w:uiPriority w:val="99"/>
    <w:semiHidden/>
    <w:locked/>
    <w:rsid w:val="00E63878"/>
    <w:rPr>
      <w:rFonts w:cs="Times New Roman"/>
      <w:sz w:val="16"/>
    </w:rPr>
  </w:style>
  <w:style w:type="paragraph" w:styleId="Tekstpodstawowywcity2">
    <w:name w:val="Body Text Indent 2"/>
    <w:basedOn w:val="Normalny"/>
    <w:link w:val="Tekstpodstawowywcity2Znak"/>
    <w:uiPriority w:val="99"/>
    <w:semiHidden/>
    <w:rsid w:val="00AE4E7D"/>
    <w:pPr>
      <w:ind w:firstLine="420"/>
    </w:pPr>
    <w:rPr>
      <w:szCs w:val="20"/>
    </w:rPr>
  </w:style>
  <w:style w:type="character" w:customStyle="1" w:styleId="Tekstpodstawowywcity2Znak">
    <w:name w:val="Tekst podstawowy wcięty 2 Znak"/>
    <w:basedOn w:val="Domylnaczcionkaakapitu"/>
    <w:link w:val="Tekstpodstawowywcity2"/>
    <w:uiPriority w:val="99"/>
    <w:semiHidden/>
    <w:locked/>
    <w:rsid w:val="00E63878"/>
    <w:rPr>
      <w:rFonts w:cs="Times New Roman"/>
      <w:sz w:val="24"/>
    </w:rPr>
  </w:style>
  <w:style w:type="paragraph" w:styleId="Tekstpodstawowywcity3">
    <w:name w:val="Body Text Indent 3"/>
    <w:basedOn w:val="Normalny"/>
    <w:link w:val="Tekstpodstawowywcity3Znak"/>
    <w:uiPriority w:val="99"/>
    <w:semiHidden/>
    <w:rsid w:val="00AE4E7D"/>
    <w:pPr>
      <w:spacing w:before="240" w:after="120"/>
      <w:ind w:left="567" w:hanging="567"/>
      <w:jc w:val="both"/>
    </w:pPr>
    <w:rPr>
      <w:sz w:val="16"/>
      <w:szCs w:val="20"/>
    </w:rPr>
  </w:style>
  <w:style w:type="character" w:customStyle="1" w:styleId="Tekstpodstawowywcity3Znak">
    <w:name w:val="Tekst podstawowy wcięty 3 Znak"/>
    <w:basedOn w:val="Domylnaczcionkaakapitu"/>
    <w:link w:val="Tekstpodstawowywcity3"/>
    <w:uiPriority w:val="99"/>
    <w:semiHidden/>
    <w:locked/>
    <w:rsid w:val="00E63878"/>
    <w:rPr>
      <w:rFonts w:cs="Times New Roman"/>
      <w:sz w:val="16"/>
    </w:rPr>
  </w:style>
  <w:style w:type="paragraph" w:styleId="Zwykytekst">
    <w:name w:val="Plain Text"/>
    <w:basedOn w:val="Normalny"/>
    <w:link w:val="ZwykytekstZnak"/>
    <w:uiPriority w:val="99"/>
    <w:rsid w:val="00AE4E7D"/>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E63878"/>
    <w:rPr>
      <w:rFonts w:ascii="Courier New" w:hAnsi="Courier New" w:cs="Times New Roman"/>
      <w:sz w:val="20"/>
    </w:rPr>
  </w:style>
  <w:style w:type="paragraph" w:customStyle="1" w:styleId="tytu0">
    <w:name w:val="tytuł"/>
    <w:basedOn w:val="Normalny"/>
    <w:autoRedefine/>
    <w:uiPriority w:val="99"/>
    <w:rsid w:val="00AE4E7D"/>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AE4E7D"/>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AE4E7D"/>
    <w:pPr>
      <w:ind w:left="3480" w:right="-157" w:hanging="1800"/>
      <w:jc w:val="both"/>
    </w:pPr>
  </w:style>
  <w:style w:type="paragraph" w:customStyle="1" w:styleId="rozdzia">
    <w:name w:val="rozdział"/>
    <w:basedOn w:val="Normalny"/>
    <w:autoRedefine/>
    <w:uiPriority w:val="99"/>
    <w:rsid w:val="00AE4E7D"/>
    <w:pPr>
      <w:ind w:left="703" w:firstLine="6"/>
      <w:jc w:val="both"/>
    </w:pPr>
    <w:rPr>
      <w:rFonts w:ascii="Verdana" w:hAnsi="Verdana" w:cs="Verdana"/>
      <w:bCs/>
      <w:color w:val="FF0000"/>
      <w:spacing w:val="4"/>
      <w:sz w:val="18"/>
      <w:szCs w:val="18"/>
    </w:rPr>
  </w:style>
  <w:style w:type="paragraph" w:customStyle="1" w:styleId="ust">
    <w:name w:val="ust"/>
    <w:uiPriority w:val="99"/>
    <w:rsid w:val="00AE4E7D"/>
    <w:pPr>
      <w:suppressAutoHyphens/>
      <w:spacing w:before="60" w:after="60"/>
      <w:ind w:left="426" w:hanging="284"/>
      <w:jc w:val="both"/>
    </w:pPr>
    <w:rPr>
      <w:sz w:val="24"/>
      <w:szCs w:val="24"/>
    </w:rPr>
  </w:style>
  <w:style w:type="paragraph" w:customStyle="1" w:styleId="pkt">
    <w:name w:val="pkt"/>
    <w:basedOn w:val="Normalny"/>
    <w:uiPriority w:val="99"/>
    <w:rsid w:val="00AE4E7D"/>
    <w:pPr>
      <w:spacing w:before="60" w:after="60"/>
      <w:ind w:left="851" w:hanging="295"/>
      <w:jc w:val="both"/>
    </w:pPr>
  </w:style>
  <w:style w:type="paragraph" w:customStyle="1" w:styleId="pkt1">
    <w:name w:val="pkt1"/>
    <w:basedOn w:val="pkt"/>
    <w:uiPriority w:val="99"/>
    <w:rsid w:val="00AE4E7D"/>
    <w:pPr>
      <w:ind w:left="850" w:hanging="425"/>
    </w:pPr>
  </w:style>
  <w:style w:type="paragraph" w:customStyle="1" w:styleId="numerowanie">
    <w:name w:val="numerowanie"/>
    <w:basedOn w:val="Normalny"/>
    <w:autoRedefine/>
    <w:uiPriority w:val="99"/>
    <w:rsid w:val="00AE4E7D"/>
    <w:pPr>
      <w:jc w:val="both"/>
    </w:pPr>
  </w:style>
  <w:style w:type="paragraph" w:customStyle="1" w:styleId="Nagwekstrony">
    <w:name w:val="Nag?—wek strony"/>
    <w:basedOn w:val="Normalny"/>
    <w:uiPriority w:val="99"/>
    <w:rsid w:val="00AE4E7D"/>
    <w:pPr>
      <w:tabs>
        <w:tab w:val="center" w:pos="4153"/>
        <w:tab w:val="right" w:pos="8306"/>
      </w:tabs>
    </w:pPr>
    <w:rPr>
      <w:sz w:val="20"/>
      <w:szCs w:val="20"/>
      <w:lang w:val="en-GB"/>
    </w:rPr>
  </w:style>
  <w:style w:type="paragraph" w:customStyle="1" w:styleId="tabulka">
    <w:name w:val="tabulka"/>
    <w:basedOn w:val="Normalny"/>
    <w:uiPriority w:val="99"/>
    <w:rsid w:val="00AE4E7D"/>
    <w:pPr>
      <w:widowControl w:val="0"/>
      <w:spacing w:before="120" w:line="240" w:lineRule="exact"/>
      <w:jc w:val="center"/>
    </w:pPr>
    <w:rPr>
      <w:rFonts w:ascii="Arial" w:hAnsi="Arial" w:cs="Arial"/>
      <w:sz w:val="20"/>
      <w:szCs w:val="20"/>
      <w:lang w:val="cs-CZ"/>
    </w:rPr>
  </w:style>
  <w:style w:type="paragraph" w:customStyle="1" w:styleId="A">
    <w:name w:val="A"/>
    <w:uiPriority w:val="99"/>
    <w:rsid w:val="00AE4E7D"/>
    <w:pPr>
      <w:keepNext/>
      <w:suppressAutoHyphens/>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uiPriority w:val="99"/>
    <w:rsid w:val="00AE4E7D"/>
    <w:pPr>
      <w:spacing w:before="120"/>
    </w:pPr>
    <w:rPr>
      <w:sz w:val="20"/>
      <w:szCs w:val="20"/>
    </w:rPr>
  </w:style>
  <w:style w:type="paragraph" w:customStyle="1" w:styleId="Text1">
    <w:name w:val="Text_1"/>
    <w:basedOn w:val="Normalny"/>
    <w:uiPriority w:val="99"/>
    <w:rsid w:val="00AE4E7D"/>
    <w:pPr>
      <w:spacing w:after="120"/>
      <w:ind w:left="425" w:hanging="425"/>
      <w:jc w:val="both"/>
    </w:pPr>
    <w:rPr>
      <w:sz w:val="22"/>
      <w:szCs w:val="22"/>
    </w:rPr>
  </w:style>
  <w:style w:type="paragraph" w:customStyle="1" w:styleId="B">
    <w:name w:val="B"/>
    <w:uiPriority w:val="99"/>
    <w:rsid w:val="00AE4E7D"/>
    <w:pPr>
      <w:suppressAutoHyphens/>
      <w:spacing w:before="240" w:line="240" w:lineRule="exact"/>
      <w:ind w:left="720"/>
      <w:jc w:val="both"/>
    </w:pPr>
    <w:rPr>
      <w:sz w:val="24"/>
      <w:szCs w:val="24"/>
      <w:lang w:val="en-GB" w:eastAsia="en-US"/>
    </w:rPr>
  </w:style>
  <w:style w:type="paragraph" w:styleId="Tekstdymka">
    <w:name w:val="Balloon Text"/>
    <w:basedOn w:val="Normalny"/>
    <w:link w:val="TekstdymkaZnak"/>
    <w:uiPriority w:val="99"/>
    <w:semiHidden/>
    <w:rsid w:val="00AE4E7D"/>
    <w:rPr>
      <w:sz w:val="2"/>
      <w:szCs w:val="20"/>
    </w:rPr>
  </w:style>
  <w:style w:type="character" w:customStyle="1" w:styleId="TekstdymkaZnak">
    <w:name w:val="Tekst dymka Znak"/>
    <w:basedOn w:val="Domylnaczcionkaakapitu"/>
    <w:link w:val="Tekstdymka"/>
    <w:uiPriority w:val="99"/>
    <w:semiHidden/>
    <w:locked/>
    <w:rsid w:val="00E63878"/>
    <w:rPr>
      <w:rFonts w:cs="Times New Roman"/>
      <w:sz w:val="2"/>
    </w:rPr>
  </w:style>
  <w:style w:type="paragraph" w:styleId="Tekstkomentarza">
    <w:name w:val="annotation text"/>
    <w:basedOn w:val="Normalny"/>
    <w:link w:val="TekstkomentarzaZnak"/>
    <w:uiPriority w:val="99"/>
    <w:rsid w:val="00AE4E7D"/>
    <w:rPr>
      <w:sz w:val="20"/>
      <w:szCs w:val="20"/>
    </w:rPr>
  </w:style>
  <w:style w:type="character" w:customStyle="1" w:styleId="TekstkomentarzaZnak">
    <w:name w:val="Tekst komentarza Znak"/>
    <w:basedOn w:val="Domylnaczcionkaakapitu"/>
    <w:link w:val="Tekstkomentarza"/>
    <w:uiPriority w:val="99"/>
    <w:semiHidden/>
    <w:locked/>
    <w:rsid w:val="00E63878"/>
    <w:rPr>
      <w:rFonts w:cs="Times New Roman"/>
      <w:sz w:val="20"/>
    </w:rPr>
  </w:style>
  <w:style w:type="paragraph" w:styleId="Tematkomentarza">
    <w:name w:val="annotation subject"/>
    <w:basedOn w:val="Tekstkomentarza"/>
    <w:link w:val="TematkomentarzaZnak"/>
    <w:uiPriority w:val="99"/>
    <w:semiHidden/>
    <w:rsid w:val="00AE4E7D"/>
    <w:rPr>
      <w:b/>
    </w:rPr>
  </w:style>
  <w:style w:type="character" w:customStyle="1" w:styleId="TematkomentarzaZnak">
    <w:name w:val="Temat komentarza Znak"/>
    <w:basedOn w:val="CommentTextChar"/>
    <w:link w:val="Tematkomentarza"/>
    <w:uiPriority w:val="99"/>
    <w:semiHidden/>
    <w:locked/>
    <w:rsid w:val="00E63878"/>
    <w:rPr>
      <w:rFonts w:cs="Times New Roman"/>
      <w:b/>
      <w:sz w:val="20"/>
    </w:rPr>
  </w:style>
  <w:style w:type="paragraph" w:customStyle="1" w:styleId="Tekstpodstawowy31">
    <w:name w:val="Tekst podstawowy 31"/>
    <w:basedOn w:val="Normalny"/>
    <w:uiPriority w:val="99"/>
    <w:rsid w:val="00AE4E7D"/>
    <w:pPr>
      <w:jc w:val="both"/>
      <w:textAlignment w:val="baseline"/>
    </w:pPr>
  </w:style>
  <w:style w:type="paragraph" w:customStyle="1" w:styleId="WP1Tekstpodstawowy">
    <w:name w:val="WP1 Tekst podstawowy"/>
    <w:basedOn w:val="Tekstpodstawowy3"/>
    <w:uiPriority w:val="99"/>
    <w:rsid w:val="00AE4E7D"/>
    <w:rPr>
      <w:rFonts w:ascii="Arial" w:hAnsi="Arial" w:cs="Arial"/>
      <w:sz w:val="20"/>
    </w:rPr>
  </w:style>
  <w:style w:type="paragraph" w:customStyle="1" w:styleId="Trescznumztab">
    <w:name w:val="Tresc z num. z tab."/>
    <w:basedOn w:val="Normalny"/>
    <w:uiPriority w:val="99"/>
    <w:rsid w:val="00AE4E7D"/>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AE4E7D"/>
    <w:pPr>
      <w:spacing w:after="120" w:line="300" w:lineRule="auto"/>
      <w:jc w:val="both"/>
    </w:pPr>
  </w:style>
  <w:style w:type="paragraph" w:customStyle="1" w:styleId="Styl">
    <w:name w:val="Styl"/>
    <w:basedOn w:val="Normalny"/>
    <w:uiPriority w:val="99"/>
    <w:rsid w:val="00AE4E7D"/>
  </w:style>
  <w:style w:type="paragraph" w:styleId="Tekstprzypisudolnego">
    <w:name w:val="footnote text"/>
    <w:aliases w:val="Tekst przypisu Znak"/>
    <w:basedOn w:val="Normalny"/>
    <w:link w:val="TekstprzypisudolnegoZnak1"/>
    <w:uiPriority w:val="99"/>
    <w:rsid w:val="00EC1119"/>
    <w:rPr>
      <w:sz w:val="20"/>
      <w:szCs w:val="20"/>
    </w:rPr>
  </w:style>
  <w:style w:type="character" w:customStyle="1" w:styleId="TekstprzypisudolnegoZnak1">
    <w:name w:val="Tekst przypisu dolnego Znak1"/>
    <w:aliases w:val="Tekst przypisu Znak Znak1"/>
    <w:basedOn w:val="Domylnaczcionkaakapitu"/>
    <w:link w:val="Tekstprzypisudolnego"/>
    <w:uiPriority w:val="99"/>
    <w:semiHidden/>
    <w:locked/>
    <w:rsid w:val="00E63878"/>
    <w:rPr>
      <w:rFonts w:cs="Times New Roman"/>
      <w:sz w:val="20"/>
    </w:rPr>
  </w:style>
  <w:style w:type="paragraph" w:customStyle="1" w:styleId="Style7">
    <w:name w:val="Style7"/>
    <w:basedOn w:val="Normalny"/>
    <w:uiPriority w:val="99"/>
    <w:rsid w:val="00AE4E7D"/>
    <w:pPr>
      <w:widowControl w:val="0"/>
      <w:jc w:val="both"/>
    </w:pPr>
  </w:style>
  <w:style w:type="paragraph" w:customStyle="1" w:styleId="Style9">
    <w:name w:val="Style9"/>
    <w:basedOn w:val="Normalny"/>
    <w:uiPriority w:val="99"/>
    <w:rsid w:val="00AE4E7D"/>
    <w:pPr>
      <w:widowControl w:val="0"/>
      <w:spacing w:line="413" w:lineRule="exact"/>
      <w:jc w:val="right"/>
    </w:pPr>
  </w:style>
  <w:style w:type="paragraph" w:customStyle="1" w:styleId="Style10">
    <w:name w:val="Style10"/>
    <w:basedOn w:val="Normalny"/>
    <w:uiPriority w:val="99"/>
    <w:rsid w:val="00AE4E7D"/>
    <w:pPr>
      <w:widowControl w:val="0"/>
      <w:jc w:val="both"/>
    </w:pPr>
  </w:style>
  <w:style w:type="paragraph" w:customStyle="1" w:styleId="Style12">
    <w:name w:val="Style12"/>
    <w:basedOn w:val="Normalny"/>
    <w:uiPriority w:val="99"/>
    <w:rsid w:val="00AE4E7D"/>
    <w:pPr>
      <w:widowControl w:val="0"/>
    </w:pPr>
  </w:style>
  <w:style w:type="paragraph" w:customStyle="1" w:styleId="Style14">
    <w:name w:val="Style14"/>
    <w:basedOn w:val="Normalny"/>
    <w:uiPriority w:val="99"/>
    <w:rsid w:val="00AE4E7D"/>
    <w:pPr>
      <w:widowControl w:val="0"/>
      <w:spacing w:line="274" w:lineRule="exact"/>
      <w:ind w:hanging="1800"/>
      <w:jc w:val="both"/>
    </w:pPr>
  </w:style>
  <w:style w:type="paragraph" w:customStyle="1" w:styleId="Style15">
    <w:name w:val="Style15"/>
    <w:basedOn w:val="Normalny"/>
    <w:uiPriority w:val="99"/>
    <w:rsid w:val="00AE4E7D"/>
    <w:pPr>
      <w:widowControl w:val="0"/>
      <w:spacing w:line="275" w:lineRule="exact"/>
      <w:ind w:hanging="1675"/>
    </w:pPr>
  </w:style>
  <w:style w:type="paragraph" w:customStyle="1" w:styleId="Style24">
    <w:name w:val="Style24"/>
    <w:basedOn w:val="Normalny"/>
    <w:uiPriority w:val="99"/>
    <w:rsid w:val="00AE4E7D"/>
    <w:pPr>
      <w:widowControl w:val="0"/>
      <w:jc w:val="both"/>
    </w:pPr>
  </w:style>
  <w:style w:type="paragraph" w:customStyle="1" w:styleId="Style25">
    <w:name w:val="Style25"/>
    <w:basedOn w:val="Normalny"/>
    <w:uiPriority w:val="99"/>
    <w:rsid w:val="00AE4E7D"/>
    <w:pPr>
      <w:widowControl w:val="0"/>
      <w:spacing w:line="275" w:lineRule="exact"/>
    </w:pPr>
  </w:style>
  <w:style w:type="paragraph" w:customStyle="1" w:styleId="Style40">
    <w:name w:val="Style40"/>
    <w:basedOn w:val="Normalny"/>
    <w:uiPriority w:val="99"/>
    <w:rsid w:val="00AE4E7D"/>
    <w:pPr>
      <w:widowControl w:val="0"/>
      <w:spacing w:line="446" w:lineRule="exact"/>
      <w:ind w:firstLine="2122"/>
    </w:pPr>
  </w:style>
  <w:style w:type="paragraph" w:customStyle="1" w:styleId="Style41">
    <w:name w:val="Style41"/>
    <w:basedOn w:val="Normalny"/>
    <w:uiPriority w:val="99"/>
    <w:rsid w:val="00AE4E7D"/>
    <w:pPr>
      <w:widowControl w:val="0"/>
      <w:spacing w:line="281" w:lineRule="exact"/>
      <w:ind w:hanging="178"/>
      <w:jc w:val="both"/>
    </w:pPr>
  </w:style>
  <w:style w:type="paragraph" w:customStyle="1" w:styleId="Style45">
    <w:name w:val="Style45"/>
    <w:basedOn w:val="Normalny"/>
    <w:uiPriority w:val="99"/>
    <w:rsid w:val="00AE4E7D"/>
    <w:pPr>
      <w:widowControl w:val="0"/>
      <w:spacing w:line="226" w:lineRule="exact"/>
    </w:pPr>
  </w:style>
  <w:style w:type="paragraph" w:customStyle="1" w:styleId="Style46">
    <w:name w:val="Style46"/>
    <w:basedOn w:val="Normalny"/>
    <w:uiPriority w:val="99"/>
    <w:rsid w:val="00AE4E7D"/>
    <w:pPr>
      <w:widowControl w:val="0"/>
      <w:spacing w:line="374" w:lineRule="exact"/>
    </w:pPr>
  </w:style>
  <w:style w:type="paragraph" w:customStyle="1" w:styleId="Style47">
    <w:name w:val="Style47"/>
    <w:basedOn w:val="Normalny"/>
    <w:uiPriority w:val="99"/>
    <w:rsid w:val="00AE4E7D"/>
    <w:pPr>
      <w:widowControl w:val="0"/>
    </w:pPr>
  </w:style>
  <w:style w:type="paragraph" w:customStyle="1" w:styleId="Style53">
    <w:name w:val="Style53"/>
    <w:basedOn w:val="Normalny"/>
    <w:uiPriority w:val="99"/>
    <w:rsid w:val="00AE4E7D"/>
    <w:pPr>
      <w:widowControl w:val="0"/>
    </w:pPr>
  </w:style>
  <w:style w:type="paragraph" w:customStyle="1" w:styleId="Style64">
    <w:name w:val="Style64"/>
    <w:basedOn w:val="Normalny"/>
    <w:uiPriority w:val="99"/>
    <w:rsid w:val="00AE4E7D"/>
    <w:pPr>
      <w:widowControl w:val="0"/>
      <w:spacing w:line="230" w:lineRule="exact"/>
      <w:jc w:val="center"/>
    </w:pPr>
  </w:style>
  <w:style w:type="paragraph" w:customStyle="1" w:styleId="Akapitzlist1">
    <w:name w:val="Akapit z listą1"/>
    <w:basedOn w:val="Normalny"/>
    <w:uiPriority w:val="99"/>
    <w:rsid w:val="00AE4E7D"/>
    <w:pPr>
      <w:ind w:left="708"/>
    </w:pPr>
  </w:style>
  <w:style w:type="paragraph" w:customStyle="1" w:styleId="Style27">
    <w:name w:val="Style27"/>
    <w:basedOn w:val="Normalny"/>
    <w:uiPriority w:val="99"/>
    <w:rsid w:val="00AE4E7D"/>
    <w:pPr>
      <w:widowControl w:val="0"/>
      <w:spacing w:line="274" w:lineRule="exact"/>
      <w:jc w:val="both"/>
    </w:pPr>
  </w:style>
  <w:style w:type="paragraph" w:customStyle="1" w:styleId="danka1">
    <w:name w:val="danka1"/>
    <w:basedOn w:val="Normalny"/>
    <w:uiPriority w:val="99"/>
    <w:rsid w:val="00AE4E7D"/>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AE4E7D"/>
    <w:rPr>
      <w:sz w:val="20"/>
      <w:szCs w:val="20"/>
    </w:rPr>
  </w:style>
  <w:style w:type="character" w:customStyle="1" w:styleId="TekstprzypisukocowegoZnak">
    <w:name w:val="Tekst przypisu końcowego Znak"/>
    <w:basedOn w:val="Domylnaczcionkaakapitu"/>
    <w:link w:val="Tekstprzypisukocowego"/>
    <w:uiPriority w:val="99"/>
    <w:semiHidden/>
    <w:locked/>
    <w:rsid w:val="00E63878"/>
    <w:rPr>
      <w:rFonts w:cs="Times New Roman"/>
      <w:sz w:val="20"/>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AE4E7D"/>
    <w:pPr>
      <w:spacing w:line="276" w:lineRule="auto"/>
      <w:ind w:left="720"/>
    </w:pPr>
    <w:rPr>
      <w:rFonts w:ascii="Arial" w:hAnsi="Arial"/>
      <w:sz w:val="22"/>
      <w:szCs w:val="20"/>
      <w:lang w:eastAsia="en-US"/>
    </w:rPr>
  </w:style>
  <w:style w:type="paragraph" w:customStyle="1" w:styleId="Zwykytekst1">
    <w:name w:val="Zwykły tekst1"/>
    <w:basedOn w:val="Normalny"/>
    <w:rsid w:val="00AE4E7D"/>
    <w:rPr>
      <w:rFonts w:ascii="Courier New" w:hAnsi="Courier New" w:cs="Courier New"/>
      <w:sz w:val="20"/>
      <w:szCs w:val="20"/>
      <w:lang w:eastAsia="ar-SA"/>
    </w:rPr>
  </w:style>
  <w:style w:type="paragraph" w:customStyle="1" w:styleId="Style48">
    <w:name w:val="Style48"/>
    <w:basedOn w:val="Normalny"/>
    <w:uiPriority w:val="99"/>
    <w:rsid w:val="00AE4E7D"/>
    <w:pPr>
      <w:widowControl w:val="0"/>
      <w:spacing w:line="277" w:lineRule="exact"/>
      <w:ind w:hanging="701"/>
      <w:jc w:val="both"/>
    </w:pPr>
  </w:style>
  <w:style w:type="paragraph" w:customStyle="1" w:styleId="Style31">
    <w:name w:val="Style31"/>
    <w:basedOn w:val="Normalny"/>
    <w:uiPriority w:val="99"/>
    <w:rsid w:val="00AE4E7D"/>
    <w:pPr>
      <w:widowControl w:val="0"/>
      <w:spacing w:line="202" w:lineRule="exact"/>
      <w:ind w:firstLine="223"/>
      <w:jc w:val="both"/>
    </w:pPr>
    <w:rPr>
      <w:rFonts w:ascii="Verdana" w:hAnsi="Verdana"/>
    </w:rPr>
  </w:style>
  <w:style w:type="paragraph" w:customStyle="1" w:styleId="Style61">
    <w:name w:val="Style61"/>
    <w:basedOn w:val="Normalny"/>
    <w:uiPriority w:val="99"/>
    <w:rsid w:val="00AE4E7D"/>
    <w:pPr>
      <w:widowControl w:val="0"/>
      <w:spacing w:line="230" w:lineRule="exact"/>
      <w:ind w:hanging="1570"/>
      <w:jc w:val="both"/>
    </w:pPr>
    <w:rPr>
      <w:rFonts w:ascii="Verdana" w:hAnsi="Verdana"/>
    </w:rPr>
  </w:style>
  <w:style w:type="paragraph" w:customStyle="1" w:styleId="Style19">
    <w:name w:val="Style19"/>
    <w:basedOn w:val="Normalny"/>
    <w:uiPriority w:val="99"/>
    <w:rsid w:val="00AE4E7D"/>
    <w:pPr>
      <w:widowControl w:val="0"/>
    </w:pPr>
    <w:rPr>
      <w:rFonts w:ascii="Verdana" w:hAnsi="Verdana"/>
    </w:rPr>
  </w:style>
  <w:style w:type="paragraph" w:customStyle="1" w:styleId="Style71">
    <w:name w:val="Style71"/>
    <w:basedOn w:val="Normalny"/>
    <w:uiPriority w:val="99"/>
    <w:rsid w:val="00AE4E7D"/>
    <w:pPr>
      <w:widowControl w:val="0"/>
      <w:spacing w:line="227" w:lineRule="exact"/>
      <w:ind w:hanging="1577"/>
    </w:pPr>
    <w:rPr>
      <w:rFonts w:ascii="Verdana" w:hAnsi="Verdana"/>
    </w:rPr>
  </w:style>
  <w:style w:type="paragraph" w:customStyle="1" w:styleId="Teksttreci1">
    <w:name w:val="Tekst treści1"/>
    <w:basedOn w:val="Normalny"/>
    <w:link w:val="Teksttreci"/>
    <w:uiPriority w:val="99"/>
    <w:rsid w:val="00AE4E7D"/>
    <w:pPr>
      <w:widowControl w:val="0"/>
      <w:shd w:val="clear" w:color="auto" w:fill="FFFFFF"/>
      <w:spacing w:before="780" w:line="370" w:lineRule="exact"/>
      <w:ind w:hanging="300"/>
      <w:jc w:val="both"/>
    </w:pPr>
    <w:rPr>
      <w:rFonts w:ascii="Arial" w:hAnsi="Arial"/>
      <w:sz w:val="15"/>
      <w:szCs w:val="20"/>
    </w:rPr>
  </w:style>
  <w:style w:type="paragraph" w:customStyle="1" w:styleId="Tekstpodstawowy21">
    <w:name w:val="Tekst podstawowy 21"/>
    <w:basedOn w:val="Normalny"/>
    <w:uiPriority w:val="99"/>
    <w:rsid w:val="00AE4E7D"/>
    <w:pPr>
      <w:spacing w:before="120"/>
      <w:jc w:val="both"/>
    </w:pPr>
    <w:rPr>
      <w:b/>
      <w:bCs/>
      <w:sz w:val="25"/>
      <w:lang w:eastAsia="ar-SA"/>
    </w:rPr>
  </w:style>
  <w:style w:type="paragraph" w:customStyle="1" w:styleId="Default">
    <w:name w:val="Default"/>
    <w:uiPriority w:val="99"/>
    <w:rsid w:val="00AE4E7D"/>
    <w:pPr>
      <w:suppressAutoHyphens/>
    </w:pPr>
    <w:rPr>
      <w:rFonts w:ascii="Arial" w:hAnsi="Arial" w:cs="Arial"/>
      <w:color w:val="000000"/>
      <w:sz w:val="24"/>
      <w:szCs w:val="24"/>
      <w:lang w:val="en-US" w:eastAsia="en-US"/>
    </w:rPr>
  </w:style>
  <w:style w:type="paragraph" w:customStyle="1" w:styleId="Standardowytekst">
    <w:name w:val="Standardowy.tekst"/>
    <w:uiPriority w:val="99"/>
    <w:rsid w:val="00AE4E7D"/>
    <w:pPr>
      <w:suppressAutoHyphens/>
      <w:jc w:val="both"/>
    </w:pPr>
    <w:rPr>
      <w:sz w:val="24"/>
      <w:szCs w:val="20"/>
    </w:rPr>
  </w:style>
  <w:style w:type="paragraph" w:customStyle="1" w:styleId="xl24">
    <w:name w:val="xl24"/>
    <w:basedOn w:val="Normalny"/>
    <w:uiPriority w:val="99"/>
    <w:rsid w:val="00AE4E7D"/>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AE4E7D"/>
    <w:pPr>
      <w:jc w:val="both"/>
    </w:pPr>
    <w:rPr>
      <w:szCs w:val="20"/>
    </w:rPr>
  </w:style>
  <w:style w:type="paragraph" w:customStyle="1" w:styleId="xl56">
    <w:name w:val="xl56"/>
    <w:basedOn w:val="Normalny"/>
    <w:uiPriority w:val="99"/>
    <w:rsid w:val="00AE4E7D"/>
    <w:pPr>
      <w:spacing w:beforeAutospacing="1" w:afterAutospacing="1"/>
      <w:jc w:val="center"/>
      <w:textAlignment w:val="center"/>
    </w:pPr>
    <w:rPr>
      <w:rFonts w:ascii="Arial Narrow" w:eastAsia="Arial Unicode MS" w:hAnsi="Arial Narrow" w:cs="Arial Unicode MS"/>
      <w:sz w:val="18"/>
      <w:szCs w:val="18"/>
    </w:rPr>
  </w:style>
  <w:style w:type="paragraph" w:styleId="Bezodstpw">
    <w:name w:val="No Spacing"/>
    <w:uiPriority w:val="99"/>
    <w:qFormat/>
    <w:rsid w:val="00AE4E7D"/>
    <w:pPr>
      <w:suppressAutoHyphens/>
    </w:pPr>
    <w:rPr>
      <w:sz w:val="24"/>
      <w:szCs w:val="24"/>
    </w:rPr>
  </w:style>
  <w:style w:type="paragraph" w:customStyle="1" w:styleId="w2zmart">
    <w:name w:val="w2zmart"/>
    <w:basedOn w:val="Normalny"/>
    <w:uiPriority w:val="99"/>
    <w:rsid w:val="00AE4E7D"/>
    <w:pPr>
      <w:spacing w:beforeAutospacing="1" w:afterAutospacing="1"/>
    </w:pPr>
  </w:style>
  <w:style w:type="paragraph" w:customStyle="1" w:styleId="Nagweklubstopka">
    <w:name w:val="Nagłówek lub stopka"/>
    <w:basedOn w:val="Normalny"/>
    <w:uiPriority w:val="99"/>
    <w:rsid w:val="00AE4E7D"/>
    <w:pPr>
      <w:shd w:val="clear" w:color="auto" w:fill="FFFFFF"/>
    </w:pPr>
    <w:rPr>
      <w:rFonts w:eastAsia="Arial Unicode MS"/>
      <w:sz w:val="20"/>
    </w:rPr>
  </w:style>
  <w:style w:type="paragraph" w:customStyle="1" w:styleId="Teksttreci20">
    <w:name w:val="Tekst treści (2)"/>
    <w:basedOn w:val="Normalny"/>
    <w:link w:val="Teksttreci2"/>
    <w:uiPriority w:val="99"/>
    <w:rsid w:val="00AE4E7D"/>
    <w:pPr>
      <w:widowControl w:val="0"/>
      <w:shd w:val="clear" w:color="auto" w:fill="FFFFFF"/>
      <w:spacing w:line="274" w:lineRule="exact"/>
      <w:ind w:hanging="540"/>
      <w:jc w:val="both"/>
    </w:pPr>
    <w:rPr>
      <w:sz w:val="22"/>
      <w:szCs w:val="20"/>
    </w:rPr>
  </w:style>
  <w:style w:type="paragraph" w:customStyle="1" w:styleId="p">
    <w:name w:val="p"/>
    <w:uiPriority w:val="99"/>
    <w:rsid w:val="00AE4E7D"/>
    <w:pPr>
      <w:suppressAutoHyphens/>
      <w:spacing w:line="259" w:lineRule="auto"/>
    </w:pPr>
    <w:rPr>
      <w:rFonts w:ascii="Arial Narrow" w:hAnsi="Arial Narrow" w:cs="Arial Narrow"/>
    </w:rPr>
  </w:style>
  <w:style w:type="paragraph" w:customStyle="1" w:styleId="BodyText31">
    <w:name w:val="Body Text 31"/>
    <w:basedOn w:val="Normalny"/>
    <w:uiPriority w:val="99"/>
    <w:rsid w:val="00AE4E7D"/>
    <w:pPr>
      <w:widowControl w:val="0"/>
    </w:pPr>
    <w:rPr>
      <w:rFonts w:eastAsia="SimSun" w:cs="Arial"/>
      <w:kern w:val="2"/>
      <w:sz w:val="20"/>
      <w:szCs w:val="20"/>
      <w:lang w:eastAsia="hi-IN" w:bidi="hi-IN"/>
    </w:rPr>
  </w:style>
  <w:style w:type="paragraph" w:customStyle="1" w:styleId="SPISTRECI">
    <w:name w:val="SPIS TREŚCI"/>
    <w:basedOn w:val="Tekstpodstawowy3"/>
    <w:link w:val="SPISTRECIZnak"/>
    <w:uiPriority w:val="99"/>
    <w:rsid w:val="00AE4E7D"/>
    <w:pPr>
      <w:spacing w:before="0" w:line="276" w:lineRule="auto"/>
    </w:pPr>
    <w:rPr>
      <w:rFonts w:ascii="Calibri" w:hAnsi="Calibri"/>
      <w:b/>
      <w:smallCaps/>
      <w:sz w:val="20"/>
      <w:lang w:eastAsia="ar-SA"/>
    </w:rPr>
  </w:style>
  <w:style w:type="paragraph" w:customStyle="1" w:styleId="redniasiatka1akcent23">
    <w:name w:val="Średnia siatka 1 — akcent 23"/>
    <w:basedOn w:val="Normalny"/>
    <w:uiPriority w:val="99"/>
    <w:rsid w:val="00AE4E7D"/>
    <w:pPr>
      <w:spacing w:after="200" w:line="276" w:lineRule="auto"/>
      <w:ind w:left="720"/>
      <w:contextualSpacing/>
    </w:pPr>
    <w:rPr>
      <w:rFonts w:ascii="Calibri" w:hAnsi="Calibri"/>
      <w:sz w:val="20"/>
      <w:szCs w:val="20"/>
      <w:lang w:eastAsia="ar-SA"/>
    </w:rPr>
  </w:style>
  <w:style w:type="paragraph" w:customStyle="1" w:styleId="redniasiatka1akcent21">
    <w:name w:val="Średnia siatka 1 — akcent 21"/>
    <w:basedOn w:val="Normalny"/>
    <w:uiPriority w:val="99"/>
    <w:rsid w:val="00AE4E7D"/>
    <w:pPr>
      <w:spacing w:after="200" w:line="276" w:lineRule="auto"/>
      <w:ind w:left="720" w:hanging="425"/>
      <w:contextualSpacing/>
      <w:jc w:val="both"/>
    </w:pPr>
    <w:rPr>
      <w:rFonts w:ascii="Calibri" w:hAnsi="Calibri"/>
      <w:sz w:val="22"/>
      <w:szCs w:val="22"/>
      <w:lang w:eastAsia="en-US"/>
    </w:rPr>
  </w:style>
  <w:style w:type="paragraph" w:customStyle="1" w:styleId="Punkt">
    <w:name w:val="Punkt"/>
    <w:basedOn w:val="Normalny"/>
    <w:uiPriority w:val="99"/>
    <w:rsid w:val="00AE4E7D"/>
    <w:pPr>
      <w:spacing w:before="120"/>
      <w:jc w:val="both"/>
    </w:pPr>
    <w:rPr>
      <w:rFonts w:ascii="Arial" w:hAnsi="Arial"/>
      <w:szCs w:val="20"/>
      <w:lang w:eastAsia="en-GB"/>
    </w:rPr>
  </w:style>
  <w:style w:type="paragraph" w:styleId="Listapunktowana">
    <w:name w:val="List Bullet"/>
    <w:basedOn w:val="Normalny"/>
    <w:uiPriority w:val="99"/>
    <w:locked/>
    <w:rsid w:val="00AE4E7D"/>
    <w:pPr>
      <w:tabs>
        <w:tab w:val="left" w:pos="360"/>
      </w:tabs>
      <w:ind w:left="360"/>
    </w:pPr>
    <w:rPr>
      <w:rFonts w:ascii="Arial" w:hAnsi="Arial"/>
      <w:sz w:val="20"/>
      <w:szCs w:val="20"/>
      <w:lang w:eastAsia="en-GB"/>
    </w:rPr>
  </w:style>
  <w:style w:type="paragraph" w:styleId="Listanumerowana2">
    <w:name w:val="List Number 2"/>
    <w:basedOn w:val="Normalny"/>
    <w:uiPriority w:val="99"/>
    <w:semiHidden/>
    <w:locked/>
    <w:rsid w:val="00AE4E7D"/>
    <w:pPr>
      <w:tabs>
        <w:tab w:val="left" w:pos="643"/>
      </w:tabs>
      <w:ind w:left="643"/>
      <w:contextualSpacing/>
    </w:pPr>
    <w:rPr>
      <w:lang w:eastAsia="en-GB"/>
    </w:rPr>
  </w:style>
  <w:style w:type="paragraph" w:styleId="Poprawka">
    <w:name w:val="Revision"/>
    <w:uiPriority w:val="99"/>
    <w:semiHidden/>
    <w:rsid w:val="00AE4E7D"/>
    <w:pPr>
      <w:suppressAutoHyphens/>
    </w:pPr>
    <w:rPr>
      <w:sz w:val="24"/>
      <w:szCs w:val="24"/>
    </w:rPr>
  </w:style>
  <w:style w:type="paragraph" w:styleId="HTML-wstpniesformatowany">
    <w:name w:val="HTML Preformatted"/>
    <w:basedOn w:val="Normalny"/>
    <w:link w:val="HTML-wstpniesformatowanyZnak1"/>
    <w:uiPriority w:val="99"/>
    <w:semiHidden/>
    <w:locked/>
    <w:rsid w:val="00AE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63878"/>
    <w:rPr>
      <w:rFonts w:ascii="Courier New" w:hAnsi="Courier New" w:cs="Times New Roman"/>
      <w:sz w:val="20"/>
    </w:rPr>
  </w:style>
  <w:style w:type="paragraph" w:customStyle="1" w:styleId="Standard">
    <w:name w:val="Standard"/>
    <w:autoRedefine/>
    <w:uiPriority w:val="99"/>
    <w:rsid w:val="00AE4E7D"/>
    <w:pPr>
      <w:tabs>
        <w:tab w:val="left" w:pos="240"/>
      </w:tabs>
      <w:suppressAutoHyphens/>
      <w:jc w:val="both"/>
    </w:pPr>
    <w:rPr>
      <w:rFonts w:ascii="Arial Narrow" w:hAnsi="Arial Narrow" w:cs="Arial"/>
      <w:bCs/>
      <w:iCs/>
      <w:color w:val="000000"/>
      <w:sz w:val="18"/>
      <w:szCs w:val="18"/>
    </w:rPr>
  </w:style>
  <w:style w:type="paragraph" w:customStyle="1" w:styleId="Zawartoramki">
    <w:name w:val="Zawartość ramki"/>
    <w:basedOn w:val="Normalny"/>
    <w:uiPriority w:val="99"/>
    <w:rsid w:val="00EC1119"/>
  </w:style>
  <w:style w:type="table" w:styleId="Tabela-Siatka">
    <w:name w:val="Table Grid"/>
    <w:basedOn w:val="Standardowy"/>
    <w:uiPriority w:val="99"/>
    <w:rsid w:val="00AE4E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locked/>
    <w:rsid w:val="006344AF"/>
    <w:pPr>
      <w:suppressAutoHyphens w:val="0"/>
      <w:ind w:left="566" w:hanging="283"/>
    </w:pPr>
    <w:rPr>
      <w:lang w:eastAsia="en-GB"/>
    </w:rPr>
  </w:style>
  <w:style w:type="character" w:styleId="Uwydatnienie">
    <w:name w:val="Emphasis"/>
    <w:basedOn w:val="Domylnaczcionkaakapitu"/>
    <w:uiPriority w:val="99"/>
    <w:qFormat/>
    <w:locked/>
    <w:rsid w:val="006344AF"/>
    <w:rPr>
      <w:rFonts w:cs="Times New Roman"/>
      <w:i/>
    </w:rPr>
  </w:style>
  <w:style w:type="character" w:styleId="Odwoanieprzypisudolnego">
    <w:name w:val="footnote reference"/>
    <w:basedOn w:val="Domylnaczcionkaakapitu"/>
    <w:uiPriority w:val="99"/>
    <w:locked/>
    <w:rsid w:val="006344AF"/>
    <w:rPr>
      <w:rFonts w:cs="Times New Roman"/>
      <w:vertAlign w:val="superscript"/>
    </w:rPr>
  </w:style>
  <w:style w:type="character" w:styleId="Hipercze">
    <w:name w:val="Hyperlink"/>
    <w:basedOn w:val="Domylnaczcionkaakapitu"/>
    <w:uiPriority w:val="99"/>
    <w:locked/>
    <w:rsid w:val="006344AF"/>
    <w:rPr>
      <w:rFonts w:cs="Times New Roman"/>
      <w:color w:val="0000FF"/>
      <w:u w:val="single"/>
    </w:rPr>
  </w:style>
  <w:style w:type="character" w:styleId="UyteHipercze">
    <w:name w:val="FollowedHyperlink"/>
    <w:basedOn w:val="Domylnaczcionkaakapitu"/>
    <w:uiPriority w:val="99"/>
    <w:semiHidden/>
    <w:locked/>
    <w:rsid w:val="006344AF"/>
    <w:rPr>
      <w:rFonts w:cs="Times New Roman"/>
      <w:color w:val="800080"/>
      <w:u w:val="single"/>
    </w:rPr>
  </w:style>
  <w:style w:type="character" w:styleId="Odwoanieprzypisukocowego">
    <w:name w:val="endnote reference"/>
    <w:basedOn w:val="Domylnaczcionkaakapitu"/>
    <w:uiPriority w:val="99"/>
    <w:semiHidden/>
    <w:locked/>
    <w:rsid w:val="006344AF"/>
    <w:rPr>
      <w:rFonts w:cs="Times New Roman"/>
      <w:vertAlign w:val="superscript"/>
    </w:rPr>
  </w:style>
  <w:style w:type="table" w:customStyle="1" w:styleId="Tabela-Siatka1">
    <w:name w:val="Tabela - Siatka1"/>
    <w:uiPriority w:val="99"/>
    <w:rsid w:val="006344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omylnaczcionkaakapitu"/>
    <w:uiPriority w:val="99"/>
    <w:rsid w:val="002038E6"/>
    <w:rPr>
      <w:rFonts w:cs="Times New Roman"/>
    </w:rPr>
  </w:style>
  <w:style w:type="numbering" w:customStyle="1" w:styleId="List26">
    <w:name w:val="List 26"/>
    <w:rsid w:val="007E6334"/>
    <w:pPr>
      <w:numPr>
        <w:numId w:val="10"/>
      </w:numPr>
    </w:pPr>
  </w:style>
  <w:style w:type="numbering" w:customStyle="1" w:styleId="List81">
    <w:name w:val="List 81"/>
    <w:rsid w:val="007E6334"/>
    <w:pPr>
      <w:numPr>
        <w:numId w:val="37"/>
      </w:numPr>
    </w:pPr>
  </w:style>
  <w:style w:type="numbering" w:customStyle="1" w:styleId="List61">
    <w:name w:val="List 61"/>
    <w:rsid w:val="007E6334"/>
    <w:pPr>
      <w:numPr>
        <w:numId w:val="36"/>
      </w:numPr>
    </w:pPr>
  </w:style>
  <w:style w:type="numbering" w:customStyle="1" w:styleId="List15">
    <w:name w:val="List 15"/>
    <w:rsid w:val="007E6334"/>
    <w:pPr>
      <w:numPr>
        <w:numId w:val="11"/>
      </w:numPr>
    </w:pPr>
  </w:style>
  <w:style w:type="numbering" w:customStyle="1" w:styleId="List151">
    <w:name w:val="List 151"/>
    <w:rsid w:val="007E6334"/>
    <w:pPr>
      <w:numPr>
        <w:numId w:val="25"/>
      </w:numPr>
    </w:pPr>
  </w:style>
  <w:style w:type="numbering" w:customStyle="1" w:styleId="List24">
    <w:name w:val="List 24"/>
    <w:rsid w:val="007E6334"/>
    <w:pPr>
      <w:numPr>
        <w:numId w:val="9"/>
      </w:numPr>
    </w:pPr>
  </w:style>
  <w:style w:type="numbering" w:customStyle="1" w:styleId="WWNum23">
    <w:name w:val="WWNum23"/>
    <w:rsid w:val="007E6334"/>
    <w:pPr>
      <w:numPr>
        <w:numId w:val="2"/>
      </w:numPr>
    </w:pPr>
  </w:style>
  <w:style w:type="numbering" w:customStyle="1" w:styleId="WWNum101">
    <w:name w:val="WWNum101"/>
    <w:rsid w:val="007E633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812">
      <w:marLeft w:val="0"/>
      <w:marRight w:val="0"/>
      <w:marTop w:val="0"/>
      <w:marBottom w:val="0"/>
      <w:divBdr>
        <w:top w:val="none" w:sz="0" w:space="0" w:color="auto"/>
        <w:left w:val="none" w:sz="0" w:space="0" w:color="auto"/>
        <w:bottom w:val="none" w:sz="0" w:space="0" w:color="auto"/>
        <w:right w:val="none" w:sz="0" w:space="0" w:color="auto"/>
      </w:divBdr>
    </w:div>
    <w:div w:id="123473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enrs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imjzhe4tiltqmfyc4njrga4deobr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mig@lad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11957</Words>
  <Characters>78692</Characters>
  <Application>Microsoft Office Word</Application>
  <DocSecurity>0</DocSecurity>
  <Lines>655</Lines>
  <Paragraphs>180</Paragraphs>
  <ScaleCrop>false</ScaleCrop>
  <HeadingPairs>
    <vt:vector size="2" baseType="variant">
      <vt:variant>
        <vt:lpstr>Tytuł</vt:lpstr>
      </vt:variant>
      <vt:variant>
        <vt:i4>1</vt:i4>
      </vt:variant>
    </vt:vector>
  </HeadingPairs>
  <TitlesOfParts>
    <vt:vector size="1" baseType="lpstr">
      <vt:lpstr>UMOWA NR 17/BGP-13a/PN-R/2021</vt:lpstr>
    </vt:vector>
  </TitlesOfParts>
  <Company/>
  <LinksUpToDate>false</LinksUpToDate>
  <CharactersWithSpaces>90469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17/BGP-13a/PN-R/2021</dc:title>
  <dc:subject/>
  <dc:creator>Anna Baryluk</dc:creator>
  <cp:keywords/>
  <dc:description/>
  <cp:lastModifiedBy>zamowienia</cp:lastModifiedBy>
  <cp:revision>4</cp:revision>
  <cp:lastPrinted>2022-08-25T08:42:00Z</cp:lastPrinted>
  <dcterms:created xsi:type="dcterms:W3CDTF">2022-08-25T13:09:00Z</dcterms:created>
  <dcterms:modified xsi:type="dcterms:W3CDTF">2022-08-26T07:08:00Z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