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520"/>
        <w:gridCol w:w="4551"/>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4A4B1C">
              <w:rPr>
                <w:rFonts w:ascii="Arial" w:hAnsi="Arial" w:cs="Arial"/>
                <w:sz w:val="18"/>
                <w:szCs w:val="18"/>
              </w:rPr>
              <w:t>JW2063.SZPubl.2611.</w:t>
            </w:r>
            <w:r w:rsidR="00197968" w:rsidRPr="00F44785">
              <w:rPr>
                <w:rFonts w:ascii="Arial" w:hAnsi="Arial" w:cs="Arial"/>
                <w:sz w:val="18"/>
                <w:szCs w:val="18"/>
              </w:rPr>
              <w:t>29</w:t>
            </w:r>
            <w:r w:rsidR="004A4B1C" w:rsidRPr="00F44785">
              <w:rPr>
                <w:rFonts w:ascii="Arial" w:hAnsi="Arial" w:cs="Arial"/>
                <w:sz w:val="18"/>
                <w:szCs w:val="18"/>
              </w:rPr>
              <w:t>.</w:t>
            </w:r>
            <w:r w:rsidR="00340767">
              <w:rPr>
                <w:rFonts w:ascii="Arial" w:hAnsi="Arial" w:cs="Arial"/>
                <w:sz w:val="18"/>
                <w:szCs w:val="18"/>
              </w:rPr>
              <w:t>9</w:t>
            </w:r>
            <w:r w:rsidR="005D1DBA" w:rsidRPr="00F44785">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446222" w:rsidRPr="004214CB" w:rsidRDefault="008B0A4A" w:rsidP="00340767">
      <w:pPr>
        <w:spacing w:before="120" w:after="480"/>
        <w:ind w:left="4956"/>
        <w:jc w:val="right"/>
        <w:rPr>
          <w:rFonts w:ascii="Arial" w:hAnsi="Arial" w:cs="Arial"/>
          <w:b/>
          <w:sz w:val="24"/>
          <w:szCs w:val="24"/>
        </w:rPr>
      </w:pPr>
      <w:r>
        <w:rPr>
          <w:rFonts w:ascii="Arial" w:hAnsi="Arial" w:cs="Arial"/>
          <w:b/>
          <w:sz w:val="24"/>
          <w:szCs w:val="24"/>
        </w:rPr>
        <w:t>wg rozdzielnika</w:t>
      </w:r>
      <w:r w:rsidR="00446222">
        <w:rPr>
          <w:rFonts w:ascii="Arial" w:hAnsi="Arial" w:cs="Arial"/>
          <w:b/>
          <w:sz w:val="24"/>
          <w:szCs w:val="24"/>
        </w:rPr>
        <w:t xml:space="preserve"> </w:t>
      </w:r>
      <w:r w:rsidR="00446222" w:rsidRPr="004214CB">
        <w:rPr>
          <w:rFonts w:ascii="Arial" w:hAnsi="Arial" w:cs="Arial"/>
          <w:b/>
          <w:sz w:val="24"/>
          <w:szCs w:val="24"/>
        </w:rPr>
        <w:tab/>
      </w:r>
      <w:r w:rsidR="00446222" w:rsidRPr="004214CB">
        <w:rPr>
          <w:rFonts w:ascii="Arial" w:hAnsi="Arial" w:cs="Arial"/>
          <w:b/>
          <w:sz w:val="24"/>
          <w:szCs w:val="24"/>
        </w:rPr>
        <w:tab/>
      </w:r>
    </w:p>
    <w:p w:rsidR="005C0EF6" w:rsidRPr="002A735C" w:rsidRDefault="00446222" w:rsidP="006F039E">
      <w:pPr>
        <w:spacing w:line="360" w:lineRule="auto"/>
        <w:ind w:left="993" w:hanging="993"/>
        <w:jc w:val="both"/>
        <w:rPr>
          <w:rFonts w:ascii="Arial" w:hAnsi="Arial" w:cs="Arial"/>
          <w:color w:val="000000"/>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6F039E">
        <w:rPr>
          <w:rFonts w:ascii="Arial" w:hAnsi="Arial" w:cs="Arial"/>
          <w:b/>
          <w:color w:val="000000"/>
          <w:sz w:val="24"/>
          <w:szCs w:val="24"/>
        </w:rPr>
        <w:t xml:space="preserve"> </w:t>
      </w:r>
      <w:r w:rsidR="006F039E" w:rsidRPr="006F039E">
        <w:rPr>
          <w:rFonts w:ascii="Arial" w:hAnsi="Arial" w:cs="Arial"/>
          <w:color w:val="000000"/>
          <w:sz w:val="24"/>
          <w:szCs w:val="24"/>
          <w:u w:val="single"/>
        </w:rPr>
        <w:t>p</w:t>
      </w:r>
      <w:r w:rsidR="00F86B0C" w:rsidRPr="006F039E">
        <w:rPr>
          <w:rFonts w:ascii="Arial" w:hAnsi="Arial" w:cs="Arial"/>
          <w:color w:val="000000"/>
          <w:sz w:val="24"/>
          <w:szCs w:val="24"/>
          <w:u w:val="single"/>
        </w:rPr>
        <w:t>ostępowania prowadzonego</w:t>
      </w:r>
      <w:r w:rsidR="004A4B1C" w:rsidRPr="006F039E">
        <w:rPr>
          <w:rFonts w:ascii="Arial" w:hAnsi="Arial" w:cs="Arial"/>
          <w:color w:val="000000"/>
          <w:sz w:val="24"/>
          <w:szCs w:val="24"/>
          <w:u w:val="single"/>
        </w:rPr>
        <w:t xml:space="preserve"> w trybie prze</w:t>
      </w:r>
      <w:r w:rsidR="00195324" w:rsidRPr="006F039E">
        <w:rPr>
          <w:rFonts w:ascii="Arial" w:hAnsi="Arial" w:cs="Arial"/>
          <w:color w:val="000000"/>
          <w:sz w:val="24"/>
          <w:szCs w:val="24"/>
          <w:u w:val="single"/>
        </w:rPr>
        <w:t>targu nieograniczonego na produkty spożywcze niezwierzęce, sprawa nr 29/22 (ID 624220)</w:t>
      </w:r>
      <w:r w:rsidR="004A4B1C" w:rsidRPr="006F039E">
        <w:rPr>
          <w:rFonts w:ascii="Arial" w:hAnsi="Arial" w:cs="Arial"/>
          <w:color w:val="000000"/>
          <w:sz w:val="24"/>
          <w:szCs w:val="24"/>
          <w:u w:val="single"/>
        </w:rPr>
        <w:t>.</w:t>
      </w:r>
    </w:p>
    <w:p w:rsidR="006F039E" w:rsidRDefault="006F039E" w:rsidP="006F039E">
      <w:pPr>
        <w:spacing w:line="360" w:lineRule="auto"/>
        <w:ind w:left="426" w:firstLine="567"/>
        <w:jc w:val="both"/>
        <w:rPr>
          <w:rFonts w:ascii="Arial" w:hAnsi="Arial" w:cs="Arial"/>
          <w:color w:val="000000"/>
          <w:sz w:val="24"/>
          <w:szCs w:val="24"/>
        </w:rPr>
      </w:pPr>
    </w:p>
    <w:p w:rsidR="006461ED" w:rsidRDefault="006461ED" w:rsidP="006F039E">
      <w:pPr>
        <w:spacing w:line="360" w:lineRule="auto"/>
        <w:ind w:left="426" w:firstLine="567"/>
        <w:jc w:val="both"/>
        <w:rPr>
          <w:rFonts w:ascii="Arial" w:hAnsi="Arial" w:cs="Arial"/>
          <w:sz w:val="24"/>
          <w:szCs w:val="24"/>
        </w:rPr>
      </w:pPr>
      <w:r>
        <w:rPr>
          <w:rFonts w:ascii="Arial" w:hAnsi="Arial" w:cs="Arial"/>
          <w:color w:val="000000"/>
          <w:sz w:val="24"/>
          <w:szCs w:val="24"/>
        </w:rPr>
        <w:t>W dniu 2</w:t>
      </w:r>
      <w:r w:rsidR="00E718D6">
        <w:rPr>
          <w:rFonts w:ascii="Arial" w:hAnsi="Arial" w:cs="Arial"/>
          <w:color w:val="000000"/>
          <w:sz w:val="24"/>
          <w:szCs w:val="24"/>
        </w:rPr>
        <w:t>3</w:t>
      </w:r>
      <w:r>
        <w:rPr>
          <w:rFonts w:ascii="Arial" w:hAnsi="Arial" w:cs="Arial"/>
          <w:color w:val="000000"/>
          <w:sz w:val="24"/>
          <w:szCs w:val="24"/>
        </w:rPr>
        <w:t>.06</w:t>
      </w:r>
      <w:r w:rsidR="00947CC3" w:rsidRPr="00AB614A">
        <w:rPr>
          <w:rFonts w:ascii="Arial" w:hAnsi="Arial" w:cs="Arial"/>
          <w:color w:val="000000"/>
          <w:sz w:val="24"/>
          <w:szCs w:val="24"/>
        </w:rPr>
        <w:t>.2</w:t>
      </w:r>
      <w:r w:rsidR="00FC7C98">
        <w:rPr>
          <w:rFonts w:ascii="Arial" w:hAnsi="Arial" w:cs="Arial"/>
          <w:color w:val="000000"/>
          <w:sz w:val="24"/>
          <w:szCs w:val="24"/>
        </w:rPr>
        <w:t>022 r. do Zamawiającego wpłynęł</w:t>
      </w:r>
      <w:r w:rsidR="00E718D6">
        <w:rPr>
          <w:rFonts w:ascii="Arial" w:hAnsi="Arial" w:cs="Arial"/>
          <w:color w:val="000000"/>
          <w:sz w:val="24"/>
          <w:szCs w:val="24"/>
        </w:rPr>
        <w:t>o</w:t>
      </w:r>
      <w:r w:rsidR="00FC7C98">
        <w:rPr>
          <w:rFonts w:ascii="Arial" w:hAnsi="Arial" w:cs="Arial"/>
          <w:color w:val="000000"/>
          <w:sz w:val="24"/>
          <w:szCs w:val="24"/>
        </w:rPr>
        <w:t xml:space="preserve"> pytani</w:t>
      </w:r>
      <w:r w:rsidR="00E718D6">
        <w:rPr>
          <w:rFonts w:ascii="Arial" w:hAnsi="Arial" w:cs="Arial"/>
          <w:color w:val="000000"/>
          <w:sz w:val="24"/>
          <w:szCs w:val="24"/>
        </w:rPr>
        <w:t>e</w:t>
      </w:r>
      <w:r w:rsidR="00947CC3" w:rsidRPr="00AB614A">
        <w:rPr>
          <w:rFonts w:ascii="Arial" w:hAnsi="Arial" w:cs="Arial"/>
          <w:color w:val="000000"/>
          <w:sz w:val="24"/>
          <w:szCs w:val="24"/>
        </w:rPr>
        <w:t xml:space="preserve"> odnośnie przedmiotowe</w:t>
      </w:r>
      <w:r w:rsidR="00A70E1A" w:rsidRPr="00AB614A">
        <w:rPr>
          <w:rFonts w:ascii="Arial" w:hAnsi="Arial" w:cs="Arial"/>
          <w:color w:val="000000"/>
          <w:sz w:val="24"/>
          <w:szCs w:val="24"/>
        </w:rPr>
        <w:t>go postępowania od potencjalnego Wykonawcy</w:t>
      </w:r>
      <w:r w:rsidR="00947CC3" w:rsidRPr="00AB614A">
        <w:rPr>
          <w:rFonts w:ascii="Arial" w:hAnsi="Arial" w:cs="Arial"/>
          <w:color w:val="000000"/>
          <w:sz w:val="24"/>
          <w:szCs w:val="24"/>
        </w:rPr>
        <w:t>:</w:t>
      </w:r>
    </w:p>
    <w:p w:rsidR="00F91F24" w:rsidRPr="006F039E" w:rsidRDefault="00E718D6" w:rsidP="006F039E">
      <w:pPr>
        <w:pStyle w:val="Akapitzlist"/>
        <w:numPr>
          <w:ilvl w:val="0"/>
          <w:numId w:val="7"/>
        </w:numPr>
        <w:spacing w:line="360" w:lineRule="auto"/>
        <w:jc w:val="both"/>
        <w:rPr>
          <w:rFonts w:ascii="Arial" w:hAnsi="Arial" w:cs="Arial"/>
          <w:sz w:val="24"/>
          <w:szCs w:val="24"/>
        </w:rPr>
      </w:pPr>
      <w:r w:rsidRPr="006F039E">
        <w:rPr>
          <w:rFonts w:ascii="Arial" w:hAnsi="Arial" w:cs="Arial"/>
          <w:sz w:val="24"/>
          <w:szCs w:val="24"/>
        </w:rPr>
        <w:t>„</w:t>
      </w:r>
      <w:r w:rsidR="006461ED" w:rsidRPr="006F039E">
        <w:rPr>
          <w:rFonts w:ascii="Arial" w:hAnsi="Arial" w:cs="Arial"/>
          <w:sz w:val="24"/>
          <w:szCs w:val="24"/>
        </w:rPr>
        <w:t xml:space="preserve">Czy Zamawiający dopuszcza zaproponowanie </w:t>
      </w:r>
      <w:r w:rsidRPr="006F039E">
        <w:rPr>
          <w:rFonts w:ascii="Arial" w:hAnsi="Arial" w:cs="Arial"/>
          <w:sz w:val="24"/>
          <w:szCs w:val="24"/>
        </w:rPr>
        <w:t xml:space="preserve">w poz. 186 </w:t>
      </w:r>
      <w:r w:rsidR="006461ED" w:rsidRPr="006F039E">
        <w:rPr>
          <w:rFonts w:ascii="Arial" w:hAnsi="Arial" w:cs="Arial"/>
          <w:sz w:val="24"/>
          <w:szCs w:val="24"/>
        </w:rPr>
        <w:t xml:space="preserve">produktu </w:t>
      </w:r>
      <w:r w:rsidR="00340767" w:rsidRPr="006F039E">
        <w:rPr>
          <w:rFonts w:ascii="Arial" w:hAnsi="Arial" w:cs="Arial"/>
          <w:sz w:val="24"/>
          <w:szCs w:val="24"/>
        </w:rPr>
        <w:br/>
      </w:r>
      <w:r w:rsidR="006461ED" w:rsidRPr="006F039E">
        <w:rPr>
          <w:rFonts w:ascii="Arial" w:hAnsi="Arial" w:cs="Arial"/>
          <w:sz w:val="24"/>
          <w:szCs w:val="24"/>
        </w:rPr>
        <w:t>o gramaturze 400g po odcieku 240g</w:t>
      </w:r>
      <w:r w:rsidR="00195324" w:rsidRPr="006F039E">
        <w:rPr>
          <w:rFonts w:ascii="Arial" w:hAnsi="Arial" w:cs="Arial"/>
          <w:sz w:val="24"/>
          <w:szCs w:val="24"/>
        </w:rPr>
        <w:t xml:space="preserve"> ?</w:t>
      </w:r>
      <w:r w:rsidR="00E96705" w:rsidRPr="006F039E">
        <w:rPr>
          <w:rFonts w:ascii="Arial" w:hAnsi="Arial" w:cs="Arial"/>
          <w:sz w:val="24"/>
          <w:szCs w:val="24"/>
        </w:rPr>
        <w:t>’’</w:t>
      </w:r>
    </w:p>
    <w:p w:rsidR="00E718D6" w:rsidRDefault="006F039E" w:rsidP="006F039E">
      <w:pPr>
        <w:spacing w:line="360" w:lineRule="auto"/>
        <w:ind w:firstLine="426"/>
        <w:rPr>
          <w:rFonts w:ascii="Arial" w:hAnsi="Arial" w:cs="Arial"/>
          <w:sz w:val="24"/>
          <w:szCs w:val="24"/>
        </w:rPr>
      </w:pPr>
      <w:r w:rsidRPr="006F039E">
        <w:rPr>
          <w:rFonts w:ascii="Arial" w:hAnsi="Arial" w:cs="Arial"/>
          <w:sz w:val="24"/>
          <w:szCs w:val="24"/>
        </w:rPr>
        <w:t>Zamawiający udzielił następujących odpowiedzi:</w:t>
      </w:r>
    </w:p>
    <w:p w:rsidR="00340767" w:rsidRPr="00FC7C98" w:rsidRDefault="006F039E" w:rsidP="006F039E">
      <w:pPr>
        <w:spacing w:line="360" w:lineRule="auto"/>
        <w:ind w:left="426" w:firstLine="282"/>
        <w:jc w:val="both"/>
        <w:rPr>
          <w:rFonts w:ascii="Arial" w:hAnsi="Arial" w:cs="Arial"/>
          <w:sz w:val="24"/>
          <w:szCs w:val="24"/>
        </w:rPr>
      </w:pPr>
      <w:r>
        <w:rPr>
          <w:rFonts w:ascii="Arial" w:hAnsi="Arial" w:cs="Arial"/>
          <w:sz w:val="24"/>
          <w:szCs w:val="24"/>
        </w:rPr>
        <w:t xml:space="preserve">Ad. 1. </w:t>
      </w:r>
      <w:r w:rsidR="00340767" w:rsidRPr="00340767">
        <w:rPr>
          <w:rFonts w:ascii="Arial" w:hAnsi="Arial" w:cs="Arial"/>
          <w:sz w:val="24"/>
          <w:szCs w:val="24"/>
        </w:rPr>
        <w:t xml:space="preserve">Zamawiający, w </w:t>
      </w:r>
      <w:r>
        <w:rPr>
          <w:rFonts w:ascii="Arial" w:hAnsi="Arial" w:cs="Arial"/>
          <w:sz w:val="24"/>
          <w:szCs w:val="24"/>
        </w:rPr>
        <w:t>„</w:t>
      </w:r>
      <w:r w:rsidR="00340767" w:rsidRPr="00340767">
        <w:rPr>
          <w:rFonts w:ascii="Arial" w:hAnsi="Arial" w:cs="Arial"/>
          <w:sz w:val="24"/>
          <w:szCs w:val="24"/>
        </w:rPr>
        <w:t>Formularzu cenowym</w:t>
      </w:r>
      <w:r>
        <w:rPr>
          <w:rFonts w:ascii="Arial" w:hAnsi="Arial" w:cs="Arial"/>
          <w:sz w:val="24"/>
          <w:szCs w:val="24"/>
        </w:rPr>
        <w:t>/Ofercie Wykonawcy” stanowiącym załącznik nr 2 do SWZ</w:t>
      </w:r>
      <w:r w:rsidR="00340767" w:rsidRPr="00340767">
        <w:rPr>
          <w:rFonts w:ascii="Arial" w:hAnsi="Arial" w:cs="Arial"/>
          <w:sz w:val="24"/>
          <w:szCs w:val="24"/>
        </w:rPr>
        <w:t xml:space="preserve"> w poz. 186 „Pomidory krojone w zalewie”, wyraża zgodę na wprowadzenie dodatkowego opakowania produktu o gramaturze 400g, po odcieku 240g.</w:t>
      </w:r>
      <w:r>
        <w:rPr>
          <w:rFonts w:ascii="Arial" w:hAnsi="Arial" w:cs="Arial"/>
          <w:sz w:val="24"/>
          <w:szCs w:val="24"/>
        </w:rPr>
        <w:t xml:space="preserve"> </w:t>
      </w:r>
      <w:r w:rsidR="00340767" w:rsidRPr="00340767">
        <w:rPr>
          <w:rFonts w:ascii="Arial" w:hAnsi="Arial" w:cs="Arial"/>
          <w:sz w:val="24"/>
          <w:szCs w:val="24"/>
        </w:rPr>
        <w:t>Zamawiający</w:t>
      </w:r>
      <w:r>
        <w:rPr>
          <w:rFonts w:ascii="Arial" w:hAnsi="Arial" w:cs="Arial"/>
          <w:sz w:val="24"/>
          <w:szCs w:val="24"/>
        </w:rPr>
        <w:t xml:space="preserve"> wyjaśnia również, iż zgodnie z postanowienia zawartymi w §</w:t>
      </w:r>
      <w:r w:rsidR="00340767" w:rsidRPr="00340767">
        <w:rPr>
          <w:rFonts w:ascii="Arial" w:hAnsi="Arial" w:cs="Arial"/>
          <w:sz w:val="24"/>
          <w:szCs w:val="24"/>
        </w:rPr>
        <w:t xml:space="preserve">7 ust. 2 projektu umowy </w:t>
      </w:r>
      <w:r>
        <w:rPr>
          <w:rFonts w:ascii="Arial" w:hAnsi="Arial" w:cs="Arial"/>
          <w:sz w:val="24"/>
          <w:szCs w:val="24"/>
        </w:rPr>
        <w:t>stanowiącym załącznik nr 6 do SWZ</w:t>
      </w:r>
      <w:r w:rsidR="00340767" w:rsidRPr="00340767">
        <w:rPr>
          <w:rFonts w:ascii="Arial" w:hAnsi="Arial" w:cs="Arial"/>
          <w:sz w:val="24"/>
          <w:szCs w:val="24"/>
        </w:rPr>
        <w:t>: „Cena jednostkowa towaru będącego przedmiotem umowy odnosić się będzie do 1 kg samego produktu (przetworu) po odcieku zalewy, marynaty, itp., towar tj. artykuły ogólnospożywcze przyjmowane będą do magazynu JW Nr 2063 jako masa netto produktu (wsadu) po odcieku (bez zalewy), podanej na opakowaniu jednostkowym; tak też należało będzie fakturować dostawy towaru (dotyczy artykułów ogólnospożywczych)</w:t>
      </w:r>
      <w:r>
        <w:rPr>
          <w:rFonts w:ascii="Arial" w:hAnsi="Arial" w:cs="Arial"/>
          <w:sz w:val="24"/>
          <w:szCs w:val="24"/>
        </w:rPr>
        <w:t>”</w:t>
      </w:r>
      <w:r w:rsidR="00340767" w:rsidRPr="00340767">
        <w:rPr>
          <w:rFonts w:ascii="Arial" w:hAnsi="Arial" w:cs="Arial"/>
          <w:sz w:val="24"/>
          <w:szCs w:val="24"/>
        </w:rPr>
        <w:t>.</w:t>
      </w:r>
    </w:p>
    <w:p w:rsidR="006404F0" w:rsidRDefault="00D4227B" w:rsidP="006F039E">
      <w:pPr>
        <w:spacing w:line="360" w:lineRule="auto"/>
        <w:ind w:left="426" w:firstLine="282"/>
        <w:jc w:val="both"/>
        <w:rPr>
          <w:rFonts w:ascii="Arial" w:hAnsi="Arial" w:cs="Arial"/>
          <w:sz w:val="24"/>
          <w:szCs w:val="24"/>
        </w:rPr>
      </w:pPr>
      <w:r w:rsidRPr="00D4227B">
        <w:rPr>
          <w:rFonts w:ascii="Arial" w:hAnsi="Arial" w:cs="Arial"/>
          <w:sz w:val="24"/>
          <w:szCs w:val="24"/>
        </w:rPr>
        <w:t>Zamawiający</w:t>
      </w:r>
      <w:r w:rsidR="006F039E">
        <w:rPr>
          <w:rFonts w:ascii="Arial" w:hAnsi="Arial" w:cs="Arial"/>
          <w:sz w:val="24"/>
          <w:szCs w:val="24"/>
        </w:rPr>
        <w:t>,</w:t>
      </w:r>
      <w:r w:rsidRPr="00D4227B">
        <w:rPr>
          <w:rFonts w:ascii="Arial" w:hAnsi="Arial" w:cs="Arial"/>
          <w:sz w:val="24"/>
          <w:szCs w:val="24"/>
        </w:rPr>
        <w:t xml:space="preserve"> w związku z udzielonymi wyjaśnieniami</w:t>
      </w:r>
      <w:r w:rsidR="006F039E">
        <w:rPr>
          <w:rFonts w:ascii="Arial" w:hAnsi="Arial" w:cs="Arial"/>
          <w:sz w:val="24"/>
          <w:szCs w:val="24"/>
        </w:rPr>
        <w:t>,</w:t>
      </w:r>
      <w:r w:rsidRPr="00D4227B">
        <w:rPr>
          <w:rFonts w:ascii="Arial" w:hAnsi="Arial" w:cs="Arial"/>
          <w:sz w:val="24"/>
          <w:szCs w:val="24"/>
        </w:rPr>
        <w:t xml:space="preserve"> postanowił zgodnie z art. 137 ust. 1</w:t>
      </w:r>
      <w:r>
        <w:rPr>
          <w:rFonts w:ascii="Arial" w:hAnsi="Arial" w:cs="Arial"/>
          <w:sz w:val="24"/>
          <w:szCs w:val="24"/>
        </w:rPr>
        <w:t xml:space="preserve"> ustawy Pzp zmienić treść</w:t>
      </w:r>
      <w:r w:rsidR="006404F0">
        <w:rPr>
          <w:rFonts w:ascii="Arial" w:hAnsi="Arial" w:cs="Arial"/>
          <w:sz w:val="24"/>
          <w:szCs w:val="24"/>
        </w:rPr>
        <w:t xml:space="preserve"> </w:t>
      </w:r>
      <w:r w:rsidR="00F86B0C">
        <w:rPr>
          <w:rFonts w:ascii="Arial" w:hAnsi="Arial" w:cs="Arial"/>
          <w:sz w:val="24"/>
          <w:szCs w:val="24"/>
        </w:rPr>
        <w:t xml:space="preserve">załącznika </w:t>
      </w:r>
      <w:r w:rsidR="006F039E">
        <w:rPr>
          <w:rFonts w:ascii="Arial" w:hAnsi="Arial" w:cs="Arial"/>
          <w:sz w:val="24"/>
          <w:szCs w:val="24"/>
        </w:rPr>
        <w:t xml:space="preserve">nr 9 do SWZ, </w:t>
      </w:r>
      <w:r w:rsidR="00F86B0C">
        <w:rPr>
          <w:rFonts w:ascii="Arial" w:hAnsi="Arial" w:cs="Arial"/>
          <w:sz w:val="24"/>
          <w:szCs w:val="24"/>
        </w:rPr>
        <w:t>tj.</w:t>
      </w:r>
      <w:r>
        <w:rPr>
          <w:rFonts w:ascii="Arial" w:hAnsi="Arial" w:cs="Arial"/>
          <w:sz w:val="24"/>
          <w:szCs w:val="24"/>
        </w:rPr>
        <w:t xml:space="preserve"> </w:t>
      </w:r>
      <w:r w:rsidRPr="00D4227B">
        <w:rPr>
          <w:rFonts w:ascii="Arial" w:hAnsi="Arial" w:cs="Arial"/>
          <w:sz w:val="24"/>
          <w:szCs w:val="24"/>
        </w:rPr>
        <w:t>Opis prz</w:t>
      </w:r>
      <w:r>
        <w:rPr>
          <w:rFonts w:ascii="Arial" w:hAnsi="Arial" w:cs="Arial"/>
          <w:sz w:val="24"/>
          <w:szCs w:val="24"/>
        </w:rPr>
        <w:t>e</w:t>
      </w:r>
      <w:r w:rsidRPr="00D4227B">
        <w:rPr>
          <w:rFonts w:ascii="Arial" w:hAnsi="Arial" w:cs="Arial"/>
          <w:sz w:val="24"/>
          <w:szCs w:val="24"/>
        </w:rPr>
        <w:t>dmiotu zam</w:t>
      </w:r>
      <w:r w:rsidR="006F039E">
        <w:rPr>
          <w:rFonts w:ascii="Arial" w:hAnsi="Arial" w:cs="Arial"/>
          <w:sz w:val="24"/>
          <w:szCs w:val="24"/>
        </w:rPr>
        <w:t>ówienia</w:t>
      </w:r>
      <w:r w:rsidRPr="00D4227B">
        <w:rPr>
          <w:rFonts w:ascii="Arial" w:hAnsi="Arial" w:cs="Arial"/>
          <w:sz w:val="24"/>
          <w:szCs w:val="24"/>
        </w:rPr>
        <w:t xml:space="preserve"> </w:t>
      </w:r>
      <w:r w:rsidR="00F86B0C">
        <w:rPr>
          <w:rFonts w:ascii="Arial" w:hAnsi="Arial" w:cs="Arial"/>
          <w:sz w:val="24"/>
          <w:szCs w:val="24"/>
        </w:rPr>
        <w:t>w poz.</w:t>
      </w:r>
      <w:r w:rsidR="00340767">
        <w:rPr>
          <w:rFonts w:ascii="Arial" w:hAnsi="Arial" w:cs="Arial"/>
          <w:sz w:val="24"/>
          <w:szCs w:val="24"/>
        </w:rPr>
        <w:t xml:space="preserve"> 186 </w:t>
      </w:r>
      <w:r w:rsidR="006F039E">
        <w:rPr>
          <w:rFonts w:ascii="Arial" w:hAnsi="Arial" w:cs="Arial"/>
          <w:sz w:val="24"/>
          <w:szCs w:val="24"/>
        </w:rPr>
        <w:t xml:space="preserve">zgodnie </w:t>
      </w:r>
      <w:r w:rsidR="00F86B0C">
        <w:rPr>
          <w:rFonts w:ascii="Arial" w:hAnsi="Arial" w:cs="Arial"/>
          <w:sz w:val="24"/>
          <w:szCs w:val="24"/>
        </w:rPr>
        <w:t>z załącznikiem nr 1 do niniejszego pisma.</w:t>
      </w:r>
    </w:p>
    <w:p w:rsidR="00340767" w:rsidRPr="00920ADC" w:rsidRDefault="00340767" w:rsidP="006F039E">
      <w:pPr>
        <w:spacing w:line="360" w:lineRule="auto"/>
        <w:ind w:left="426" w:firstLine="282"/>
        <w:jc w:val="both"/>
        <w:rPr>
          <w:rFonts w:ascii="Arial" w:hAnsi="Arial" w:cs="Arial"/>
          <w:sz w:val="24"/>
          <w:szCs w:val="24"/>
        </w:rPr>
      </w:pPr>
    </w:p>
    <w:p w:rsidR="00340767" w:rsidRDefault="00340767" w:rsidP="006F039E">
      <w:pPr>
        <w:spacing w:line="360" w:lineRule="auto"/>
        <w:ind w:left="426" w:firstLine="708"/>
        <w:jc w:val="both"/>
        <w:rPr>
          <w:rFonts w:ascii="Arial" w:hAnsi="Arial" w:cs="Arial"/>
          <w:sz w:val="24"/>
          <w:szCs w:val="24"/>
        </w:rPr>
      </w:pPr>
    </w:p>
    <w:p w:rsidR="00D4227B" w:rsidRDefault="007B6EDD" w:rsidP="006F039E">
      <w:pPr>
        <w:spacing w:line="360" w:lineRule="auto"/>
        <w:ind w:left="426" w:firstLine="708"/>
        <w:jc w:val="both"/>
        <w:rPr>
          <w:rFonts w:ascii="Arial" w:hAnsi="Arial" w:cs="Arial"/>
          <w:sz w:val="24"/>
          <w:szCs w:val="24"/>
        </w:rPr>
      </w:pPr>
      <w:r>
        <w:rPr>
          <w:rFonts w:ascii="Arial" w:hAnsi="Arial" w:cs="Arial"/>
          <w:sz w:val="24"/>
          <w:szCs w:val="24"/>
        </w:rPr>
        <w:t>Powyższa zmiana treści</w:t>
      </w:r>
      <w:r w:rsidR="00D4227B" w:rsidRPr="00D4227B">
        <w:rPr>
          <w:rFonts w:ascii="Arial" w:hAnsi="Arial" w:cs="Arial"/>
          <w:sz w:val="24"/>
          <w:szCs w:val="24"/>
        </w:rPr>
        <w:t xml:space="preserve"> Specyfikac</w:t>
      </w:r>
      <w:r>
        <w:rPr>
          <w:rFonts w:ascii="Arial" w:hAnsi="Arial" w:cs="Arial"/>
          <w:sz w:val="24"/>
          <w:szCs w:val="24"/>
        </w:rPr>
        <w:t>ji Warunków Zamówienia nie ma</w:t>
      </w:r>
      <w:r w:rsidR="00D4227B" w:rsidRPr="00D4227B">
        <w:rPr>
          <w:rFonts w:ascii="Arial" w:hAnsi="Arial" w:cs="Arial"/>
          <w:sz w:val="24"/>
          <w:szCs w:val="24"/>
        </w:rPr>
        <w:t xml:space="preserve"> wpływu na treść ogłoszenia</w:t>
      </w:r>
      <w:r>
        <w:rPr>
          <w:rFonts w:ascii="Arial" w:hAnsi="Arial" w:cs="Arial"/>
          <w:sz w:val="24"/>
          <w:szCs w:val="24"/>
        </w:rPr>
        <w:t>,</w:t>
      </w:r>
      <w:r w:rsidR="00D4227B" w:rsidRPr="00D4227B">
        <w:rPr>
          <w:rFonts w:ascii="Arial" w:hAnsi="Arial" w:cs="Arial"/>
          <w:sz w:val="24"/>
          <w:szCs w:val="24"/>
        </w:rPr>
        <w:t xml:space="preserve"> Zamawiający zamieszcza ją na stronie internetowej </w:t>
      </w:r>
      <w:r w:rsidR="00D4227B" w:rsidRPr="00D4227B">
        <w:rPr>
          <w:rFonts w:ascii="Arial" w:hAnsi="Arial" w:cs="Arial"/>
          <w:sz w:val="24"/>
          <w:szCs w:val="24"/>
        </w:rPr>
        <w:lastRenderedPageBreak/>
        <w:t xml:space="preserve">prowadzonego postępowania na Platformie zakupowej Jednostki Wojskowej </w:t>
      </w:r>
      <w:r w:rsidR="00D4227B" w:rsidRPr="00D4227B">
        <w:rPr>
          <w:rFonts w:ascii="Arial" w:hAnsi="Arial" w:cs="Arial"/>
          <w:sz w:val="24"/>
          <w:szCs w:val="24"/>
        </w:rPr>
        <w:br/>
        <w:t xml:space="preserve">Nr 2063: </w:t>
      </w:r>
      <w:hyperlink r:id="rId10" w:history="1">
        <w:r w:rsidR="00D4227B" w:rsidRPr="00D4227B">
          <w:rPr>
            <w:rStyle w:val="Hipercze"/>
            <w:rFonts w:ascii="Arial" w:hAnsi="Arial" w:cs="Arial"/>
            <w:sz w:val="24"/>
            <w:szCs w:val="24"/>
          </w:rPr>
          <w:t>https://platformazakupowa.pl/pn/jednostkawojskowa_2063</w:t>
        </w:r>
      </w:hyperlink>
      <w:r w:rsidR="00D4227B" w:rsidRPr="00D4227B">
        <w:rPr>
          <w:rFonts w:ascii="Arial" w:hAnsi="Arial" w:cs="Arial"/>
          <w:sz w:val="24"/>
          <w:szCs w:val="24"/>
        </w:rPr>
        <w:t>. Terminy wskazane w Specyfikacji Warunków Zamówienia nie ulegają zmianie</w:t>
      </w:r>
      <w:r w:rsidR="00F86B0C">
        <w:rPr>
          <w:rFonts w:ascii="Arial" w:hAnsi="Arial" w:cs="Arial"/>
          <w:sz w:val="24"/>
          <w:szCs w:val="24"/>
        </w:rPr>
        <w:t>.</w:t>
      </w:r>
    </w:p>
    <w:p w:rsidR="00340767" w:rsidRDefault="00340767" w:rsidP="006F039E">
      <w:pPr>
        <w:spacing w:line="360" w:lineRule="auto"/>
        <w:ind w:left="426" w:firstLine="708"/>
        <w:jc w:val="both"/>
        <w:rPr>
          <w:rFonts w:ascii="Arial" w:hAnsi="Arial" w:cs="Arial"/>
          <w:sz w:val="24"/>
          <w:szCs w:val="24"/>
        </w:rPr>
      </w:pPr>
    </w:p>
    <w:p w:rsidR="00D4227B" w:rsidRPr="00D4227B" w:rsidRDefault="00D4227B" w:rsidP="006F039E">
      <w:pPr>
        <w:spacing w:line="360" w:lineRule="auto"/>
        <w:ind w:left="426" w:firstLine="708"/>
        <w:jc w:val="both"/>
        <w:rPr>
          <w:rFonts w:ascii="Arial" w:hAnsi="Arial" w:cs="Arial"/>
          <w:sz w:val="24"/>
          <w:szCs w:val="24"/>
          <w:u w:val="single"/>
        </w:rPr>
      </w:pPr>
      <w:r w:rsidRPr="00D4227B">
        <w:rPr>
          <w:rFonts w:ascii="Arial" w:hAnsi="Arial" w:cs="Arial"/>
          <w:sz w:val="24"/>
          <w:szCs w:val="24"/>
          <w:u w:val="single"/>
        </w:rPr>
        <w:t>Załączniki – tylko adresat:</w:t>
      </w:r>
    </w:p>
    <w:p w:rsidR="00D4227B" w:rsidRPr="00DC57EC" w:rsidRDefault="00D4227B" w:rsidP="006F039E">
      <w:pPr>
        <w:spacing w:line="360" w:lineRule="auto"/>
        <w:ind w:left="426" w:firstLine="708"/>
        <w:jc w:val="both"/>
        <w:rPr>
          <w:rFonts w:ascii="Arial" w:hAnsi="Arial" w:cs="Arial"/>
          <w:sz w:val="24"/>
          <w:szCs w:val="24"/>
        </w:rPr>
      </w:pPr>
      <w:r w:rsidRPr="00D4227B">
        <w:rPr>
          <w:rFonts w:ascii="Arial" w:hAnsi="Arial" w:cs="Arial"/>
          <w:sz w:val="24"/>
          <w:szCs w:val="24"/>
        </w:rPr>
        <w:t xml:space="preserve">Załącznik nr 1 – </w:t>
      </w:r>
      <w:r w:rsidR="006F039E" w:rsidRPr="006F039E">
        <w:rPr>
          <w:rFonts w:ascii="Arial" w:hAnsi="Arial" w:cs="Arial"/>
          <w:sz w:val="24"/>
          <w:szCs w:val="24"/>
        </w:rPr>
        <w:t>Zał. 9 Opis przedmiotu zam. szczegółowy po zmianie 2</w:t>
      </w:r>
    </w:p>
    <w:bookmarkEnd w:id="0"/>
    <w:p w:rsidR="00446222" w:rsidRDefault="00503950" w:rsidP="005C0EF6">
      <w:pPr>
        <w:pStyle w:val="Akapitzlist"/>
        <w:spacing w:before="600" w:after="480" w:line="360" w:lineRule="auto"/>
        <w:ind w:left="876"/>
        <w:jc w:val="both"/>
        <w:rPr>
          <w:rFonts w:ascii="Arial" w:hAnsi="Arial" w:cs="Arial"/>
          <w:b/>
          <w:sz w:val="24"/>
          <w:szCs w:val="24"/>
        </w:rPr>
      </w:pPr>
      <w:r>
        <w:rPr>
          <w:rFonts w:ascii="Arial" w:hAnsi="Arial" w:cs="Arial"/>
          <w:b/>
          <w:sz w:val="24"/>
          <w:szCs w:val="24"/>
        </w:rPr>
        <w:t xml:space="preserve">      </w:t>
      </w:r>
      <w:r w:rsidR="00681D48">
        <w:rPr>
          <w:rFonts w:ascii="Arial" w:hAnsi="Arial" w:cs="Arial"/>
          <w:b/>
          <w:sz w:val="24"/>
          <w:szCs w:val="24"/>
        </w:rPr>
        <w:t xml:space="preserve">                               </w:t>
      </w:r>
      <w:r>
        <w:rPr>
          <w:rFonts w:ascii="Arial" w:hAnsi="Arial" w:cs="Arial"/>
          <w:b/>
          <w:sz w:val="24"/>
          <w:szCs w:val="24"/>
        </w:rPr>
        <w:t xml:space="preserve">                 </w:t>
      </w:r>
      <w:r w:rsidR="00446222">
        <w:rPr>
          <w:rFonts w:ascii="Arial" w:hAnsi="Arial" w:cs="Arial"/>
          <w:b/>
          <w:sz w:val="24"/>
          <w:szCs w:val="24"/>
        </w:rPr>
        <w:t xml:space="preserve">                       </w:t>
      </w:r>
      <w:r w:rsidR="00446222" w:rsidRPr="004214CB">
        <w:rPr>
          <w:rFonts w:ascii="Arial" w:hAnsi="Arial" w:cs="Arial"/>
          <w:b/>
          <w:sz w:val="24"/>
          <w:szCs w:val="24"/>
        </w:rPr>
        <w:t>DOWÓDC</w:t>
      </w:r>
      <w:r w:rsidR="002340E9">
        <w:rPr>
          <w:rFonts w:ascii="Arial" w:hAnsi="Arial" w:cs="Arial"/>
          <w:b/>
          <w:sz w:val="24"/>
          <w:szCs w:val="24"/>
        </w:rPr>
        <w:t>A</w:t>
      </w:r>
    </w:p>
    <w:p w:rsidR="0000144D" w:rsidRDefault="00446222" w:rsidP="00651780">
      <w:pPr>
        <w:spacing w:after="120"/>
        <w:ind w:left="4500" w:right="23"/>
        <w:jc w:val="center"/>
        <w:rPr>
          <w:rFonts w:ascii="Arial" w:hAnsi="Arial" w:cs="Arial"/>
          <w:b/>
          <w:sz w:val="24"/>
          <w:szCs w:val="24"/>
        </w:rPr>
      </w:pPr>
      <w:r w:rsidRPr="007B6EDD">
        <w:rPr>
          <w:rFonts w:ascii="Arial" w:hAnsi="Arial" w:cs="Arial"/>
          <w:b/>
          <w:sz w:val="24"/>
          <w:szCs w:val="24"/>
        </w:rPr>
        <w:t xml:space="preserve">płk </w:t>
      </w:r>
      <w:r w:rsidR="002E0A35" w:rsidRPr="007B6EDD">
        <w:rPr>
          <w:rFonts w:ascii="Arial" w:hAnsi="Arial" w:cs="Arial"/>
          <w:b/>
          <w:sz w:val="24"/>
          <w:szCs w:val="24"/>
        </w:rPr>
        <w:t>Janusz KRUPA</w:t>
      </w: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C37F83" w:rsidRDefault="00C37F83" w:rsidP="00651780">
      <w:pPr>
        <w:spacing w:after="120"/>
        <w:ind w:left="4500" w:right="23"/>
        <w:jc w:val="center"/>
        <w:rPr>
          <w:rFonts w:ascii="Arial" w:hAnsi="Arial" w:cs="Arial"/>
          <w:b/>
          <w:sz w:val="24"/>
          <w:szCs w:val="24"/>
        </w:rPr>
      </w:pPr>
    </w:p>
    <w:p w:rsidR="00DA0FD8" w:rsidRDefault="00DA0FD8" w:rsidP="00651780">
      <w:pPr>
        <w:spacing w:after="120"/>
        <w:ind w:left="4500" w:right="23"/>
        <w:jc w:val="center"/>
        <w:rPr>
          <w:rFonts w:ascii="Arial" w:hAnsi="Arial" w:cs="Arial"/>
          <w:b/>
          <w:sz w:val="24"/>
          <w:szCs w:val="24"/>
        </w:rPr>
      </w:pPr>
    </w:p>
    <w:p w:rsidR="00DA0FD8" w:rsidRDefault="00DA0FD8" w:rsidP="00651780">
      <w:pPr>
        <w:spacing w:after="120"/>
        <w:ind w:left="4500" w:right="23"/>
        <w:jc w:val="center"/>
        <w:rPr>
          <w:rFonts w:ascii="Arial" w:hAnsi="Arial" w:cs="Arial"/>
          <w:b/>
          <w:sz w:val="24"/>
          <w:szCs w:val="24"/>
        </w:rPr>
      </w:pPr>
    </w:p>
    <w:p w:rsidR="00C37F83" w:rsidRPr="0019640D" w:rsidRDefault="00C37F83" w:rsidP="00DA0FD8">
      <w:pPr>
        <w:spacing w:after="120"/>
        <w:ind w:right="23"/>
        <w:rPr>
          <w:rFonts w:ascii="Arial" w:hAnsi="Arial" w:cs="Arial"/>
          <w:b/>
          <w:sz w:val="24"/>
          <w:szCs w:val="24"/>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340767" w:rsidRDefault="00340767" w:rsidP="00446222">
      <w:pPr>
        <w:rPr>
          <w:rFonts w:ascii="Arial" w:hAnsi="Arial" w:cs="Arial"/>
          <w:sz w:val="16"/>
          <w:szCs w:val="16"/>
        </w:rPr>
      </w:pPr>
    </w:p>
    <w:p w:rsidR="0019640D" w:rsidRDefault="00340767" w:rsidP="00446222">
      <w:pPr>
        <w:rPr>
          <w:rFonts w:ascii="Arial" w:hAnsi="Arial" w:cs="Arial"/>
          <w:sz w:val="16"/>
          <w:szCs w:val="16"/>
        </w:rPr>
      </w:pPr>
      <w:r>
        <w:rPr>
          <w:rFonts w:ascii="Arial" w:hAnsi="Arial" w:cs="Arial"/>
          <w:sz w:val="16"/>
          <w:szCs w:val="16"/>
        </w:rPr>
        <w:t>Marek</w:t>
      </w:r>
      <w:r w:rsidR="002E0A35">
        <w:rPr>
          <w:rFonts w:ascii="Arial" w:hAnsi="Arial" w:cs="Arial"/>
          <w:sz w:val="16"/>
          <w:szCs w:val="16"/>
        </w:rPr>
        <w:t xml:space="preserve"> </w:t>
      </w:r>
      <w:r>
        <w:rPr>
          <w:rFonts w:ascii="Arial" w:hAnsi="Arial" w:cs="Arial"/>
          <w:sz w:val="16"/>
          <w:szCs w:val="16"/>
        </w:rPr>
        <w:t>Swaczyna</w:t>
      </w:r>
      <w:r w:rsidR="00446222" w:rsidRPr="00CD66DF">
        <w:rPr>
          <w:rFonts w:ascii="Arial" w:hAnsi="Arial" w:cs="Arial"/>
          <w:sz w:val="16"/>
          <w:szCs w:val="16"/>
        </w:rPr>
        <w:br/>
        <w:t>tel.: 261-824-2</w:t>
      </w:r>
      <w:r w:rsidR="009E6B2F">
        <w:rPr>
          <w:rFonts w:ascii="Arial" w:hAnsi="Arial" w:cs="Arial"/>
          <w:sz w:val="16"/>
          <w:szCs w:val="16"/>
        </w:rPr>
        <w:t>25</w:t>
      </w:r>
      <w:r w:rsidR="00117646">
        <w:rPr>
          <w:rFonts w:ascii="Arial" w:hAnsi="Arial" w:cs="Arial"/>
          <w:sz w:val="16"/>
          <w:szCs w:val="16"/>
        </w:rPr>
        <w:br/>
      </w:r>
      <w:r w:rsidR="007B6EDD">
        <w:rPr>
          <w:rFonts w:ascii="Arial" w:hAnsi="Arial" w:cs="Arial"/>
          <w:sz w:val="16"/>
          <w:szCs w:val="16"/>
        </w:rPr>
        <w:t>2</w:t>
      </w:r>
      <w:r>
        <w:rPr>
          <w:rFonts w:ascii="Arial" w:hAnsi="Arial" w:cs="Arial"/>
          <w:sz w:val="16"/>
          <w:szCs w:val="16"/>
        </w:rPr>
        <w:t>4</w:t>
      </w:r>
      <w:r w:rsidR="00446222" w:rsidRPr="00CD66DF">
        <w:rPr>
          <w:rFonts w:ascii="Arial" w:hAnsi="Arial" w:cs="Arial"/>
          <w:sz w:val="16"/>
          <w:szCs w:val="16"/>
        </w:rPr>
        <w:t>.0</w:t>
      </w:r>
      <w:r w:rsidR="00C37F83">
        <w:rPr>
          <w:rFonts w:ascii="Arial" w:hAnsi="Arial" w:cs="Arial"/>
          <w:sz w:val="16"/>
          <w:szCs w:val="16"/>
        </w:rPr>
        <w:t>6</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Default="00446222">
      <w:pPr>
        <w:rPr>
          <w:rFonts w:ascii="Arial" w:hAnsi="Arial" w:cs="Arial"/>
          <w:sz w:val="16"/>
          <w:szCs w:val="16"/>
        </w:rPr>
      </w:pPr>
      <w:r w:rsidRPr="00CD66DF">
        <w:rPr>
          <w:rFonts w:ascii="Arial" w:hAnsi="Arial" w:cs="Arial"/>
          <w:sz w:val="16"/>
          <w:szCs w:val="16"/>
        </w:rPr>
        <w:t>T – 2611 – B4</w:t>
      </w:r>
    </w:p>
    <w:p w:rsidR="00E402A4" w:rsidRPr="00117646" w:rsidRDefault="00E402A4">
      <w:pPr>
        <w:rPr>
          <w:rFonts w:ascii="Arial" w:hAnsi="Arial" w:cs="Arial"/>
          <w:sz w:val="16"/>
          <w:szCs w:val="16"/>
        </w:rPr>
      </w:pPr>
      <w:r>
        <w:rPr>
          <w:rFonts w:ascii="Arial" w:hAnsi="Arial" w:cs="Arial"/>
          <w:sz w:val="16"/>
          <w:szCs w:val="16"/>
        </w:rPr>
        <w:t>Zwrot do Wykonawcy</w:t>
      </w:r>
      <w:bookmarkStart w:id="1" w:name="_GoBack"/>
      <w:bookmarkEnd w:id="1"/>
    </w:p>
    <w:sectPr w:rsidR="00E402A4" w:rsidRPr="00117646" w:rsidSect="00101F3D">
      <w:footerReference w:type="even" r:id="rId11"/>
      <w:footerReference w:type="default" r:id="rId12"/>
      <w:pgSz w:w="11906" w:h="16838"/>
      <w:pgMar w:top="1418" w:right="1134" w:bottom="851" w:left="1701" w:header="709"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EE" w:rsidRDefault="001238EE">
      <w:r>
        <w:separator/>
      </w:r>
    </w:p>
  </w:endnote>
  <w:endnote w:type="continuationSeparator" w:id="0">
    <w:p w:rsidR="001238EE" w:rsidRDefault="001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E402A4"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Pr="008215CA" w:rsidRDefault="00E402A4"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EE" w:rsidRDefault="001238EE">
      <w:r>
        <w:separator/>
      </w:r>
    </w:p>
  </w:footnote>
  <w:footnote w:type="continuationSeparator" w:id="0">
    <w:p w:rsidR="001238EE" w:rsidRDefault="0012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15:restartNumberingAfterBreak="0">
    <w:nsid w:val="56BB1A40"/>
    <w:multiLevelType w:val="hybridMultilevel"/>
    <w:tmpl w:val="58AAF5CE"/>
    <w:lvl w:ilvl="0" w:tplc="668A16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F2A2A73"/>
    <w:multiLevelType w:val="hybridMultilevel"/>
    <w:tmpl w:val="6B589D74"/>
    <w:lvl w:ilvl="0" w:tplc="FEE8A0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0607342"/>
    <w:multiLevelType w:val="hybridMultilevel"/>
    <w:tmpl w:val="F7A8AE14"/>
    <w:lvl w:ilvl="0" w:tplc="28A228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71ED5390"/>
    <w:multiLevelType w:val="hybridMultilevel"/>
    <w:tmpl w:val="094ACE88"/>
    <w:lvl w:ilvl="0" w:tplc="E4E6FB80">
      <w:start w:val="1"/>
      <w:numFmt w:val="decimal"/>
      <w:lvlText w:val="Ad. %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732EFF"/>
    <w:multiLevelType w:val="hybridMultilevel"/>
    <w:tmpl w:val="C15699E8"/>
    <w:lvl w:ilvl="0" w:tplc="C980D2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
  </w:num>
  <w:num w:numId="2">
    <w:abstractNumId w:val="0"/>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2"/>
    <w:rsid w:val="0000144D"/>
    <w:rsid w:val="000D626D"/>
    <w:rsid w:val="00100A77"/>
    <w:rsid w:val="0010584B"/>
    <w:rsid w:val="00105911"/>
    <w:rsid w:val="00112686"/>
    <w:rsid w:val="00117646"/>
    <w:rsid w:val="001238EE"/>
    <w:rsid w:val="00136CD9"/>
    <w:rsid w:val="001762A4"/>
    <w:rsid w:val="00182424"/>
    <w:rsid w:val="00187414"/>
    <w:rsid w:val="00195324"/>
    <w:rsid w:val="0019640D"/>
    <w:rsid w:val="00197968"/>
    <w:rsid w:val="001B6E9C"/>
    <w:rsid w:val="001E5CAD"/>
    <w:rsid w:val="001F63D3"/>
    <w:rsid w:val="001F7400"/>
    <w:rsid w:val="00216A40"/>
    <w:rsid w:val="00220702"/>
    <w:rsid w:val="002318C2"/>
    <w:rsid w:val="002340E9"/>
    <w:rsid w:val="00243503"/>
    <w:rsid w:val="0024578A"/>
    <w:rsid w:val="00260AEE"/>
    <w:rsid w:val="002612F4"/>
    <w:rsid w:val="00285E59"/>
    <w:rsid w:val="00296CD6"/>
    <w:rsid w:val="002A327D"/>
    <w:rsid w:val="002A5E47"/>
    <w:rsid w:val="002A735C"/>
    <w:rsid w:val="002B2D39"/>
    <w:rsid w:val="002B7D8E"/>
    <w:rsid w:val="002B7FA0"/>
    <w:rsid w:val="002E0A35"/>
    <w:rsid w:val="002E1E0E"/>
    <w:rsid w:val="002E3B1A"/>
    <w:rsid w:val="002E7366"/>
    <w:rsid w:val="00340767"/>
    <w:rsid w:val="003407DC"/>
    <w:rsid w:val="00347B66"/>
    <w:rsid w:val="0035455E"/>
    <w:rsid w:val="00374B8E"/>
    <w:rsid w:val="0039524D"/>
    <w:rsid w:val="003A631A"/>
    <w:rsid w:val="003B39BB"/>
    <w:rsid w:val="003C12BA"/>
    <w:rsid w:val="003C7A74"/>
    <w:rsid w:val="003F5F93"/>
    <w:rsid w:val="00405A16"/>
    <w:rsid w:val="0043106C"/>
    <w:rsid w:val="004368AA"/>
    <w:rsid w:val="00446222"/>
    <w:rsid w:val="00465E62"/>
    <w:rsid w:val="0047741D"/>
    <w:rsid w:val="0049111C"/>
    <w:rsid w:val="004A4B1C"/>
    <w:rsid w:val="004B4FAF"/>
    <w:rsid w:val="004C0F84"/>
    <w:rsid w:val="004E2EF6"/>
    <w:rsid w:val="00502605"/>
    <w:rsid w:val="00503950"/>
    <w:rsid w:val="00523317"/>
    <w:rsid w:val="0057726E"/>
    <w:rsid w:val="005C0EF6"/>
    <w:rsid w:val="005C6FAD"/>
    <w:rsid w:val="005D1DBA"/>
    <w:rsid w:val="005D4669"/>
    <w:rsid w:val="005E201D"/>
    <w:rsid w:val="005F3F04"/>
    <w:rsid w:val="0060281E"/>
    <w:rsid w:val="00614B5E"/>
    <w:rsid w:val="006404F0"/>
    <w:rsid w:val="006461ED"/>
    <w:rsid w:val="00650DA5"/>
    <w:rsid w:val="00651780"/>
    <w:rsid w:val="00681D48"/>
    <w:rsid w:val="006B28C7"/>
    <w:rsid w:val="006E34D6"/>
    <w:rsid w:val="006F039E"/>
    <w:rsid w:val="006F47D2"/>
    <w:rsid w:val="00747435"/>
    <w:rsid w:val="00753BC7"/>
    <w:rsid w:val="007609E6"/>
    <w:rsid w:val="0078504C"/>
    <w:rsid w:val="00787D2C"/>
    <w:rsid w:val="007B6EDD"/>
    <w:rsid w:val="007E0A70"/>
    <w:rsid w:val="007E3662"/>
    <w:rsid w:val="00803C39"/>
    <w:rsid w:val="00863B29"/>
    <w:rsid w:val="0089495D"/>
    <w:rsid w:val="008B042D"/>
    <w:rsid w:val="008B0A4A"/>
    <w:rsid w:val="0090620B"/>
    <w:rsid w:val="00920ADC"/>
    <w:rsid w:val="00931A74"/>
    <w:rsid w:val="009331C0"/>
    <w:rsid w:val="00943438"/>
    <w:rsid w:val="009461CE"/>
    <w:rsid w:val="00947CC3"/>
    <w:rsid w:val="009737C4"/>
    <w:rsid w:val="0098454B"/>
    <w:rsid w:val="009956AC"/>
    <w:rsid w:val="009A64B1"/>
    <w:rsid w:val="009C47D2"/>
    <w:rsid w:val="009C6102"/>
    <w:rsid w:val="009C6DC6"/>
    <w:rsid w:val="009E6B2F"/>
    <w:rsid w:val="009F5B5C"/>
    <w:rsid w:val="00A00C37"/>
    <w:rsid w:val="00A10B51"/>
    <w:rsid w:val="00A152F5"/>
    <w:rsid w:val="00A22473"/>
    <w:rsid w:val="00A5370F"/>
    <w:rsid w:val="00A57137"/>
    <w:rsid w:val="00A70E1A"/>
    <w:rsid w:val="00A73EC4"/>
    <w:rsid w:val="00A80D92"/>
    <w:rsid w:val="00A835C6"/>
    <w:rsid w:val="00A940CE"/>
    <w:rsid w:val="00AB614A"/>
    <w:rsid w:val="00AD72C4"/>
    <w:rsid w:val="00AF22F9"/>
    <w:rsid w:val="00B17421"/>
    <w:rsid w:val="00B874D8"/>
    <w:rsid w:val="00BB4221"/>
    <w:rsid w:val="00BD3959"/>
    <w:rsid w:val="00C0587C"/>
    <w:rsid w:val="00C074A5"/>
    <w:rsid w:val="00C331D5"/>
    <w:rsid w:val="00C37F83"/>
    <w:rsid w:val="00CA3451"/>
    <w:rsid w:val="00CA5CEE"/>
    <w:rsid w:val="00CC1D0A"/>
    <w:rsid w:val="00CD449D"/>
    <w:rsid w:val="00D34807"/>
    <w:rsid w:val="00D40C68"/>
    <w:rsid w:val="00D4227B"/>
    <w:rsid w:val="00D9389C"/>
    <w:rsid w:val="00DA0FD8"/>
    <w:rsid w:val="00DC1025"/>
    <w:rsid w:val="00DC57EC"/>
    <w:rsid w:val="00E402A4"/>
    <w:rsid w:val="00E600D4"/>
    <w:rsid w:val="00E718D6"/>
    <w:rsid w:val="00E724CB"/>
    <w:rsid w:val="00E96705"/>
    <w:rsid w:val="00E967AE"/>
    <w:rsid w:val="00EB4EA5"/>
    <w:rsid w:val="00ED44FD"/>
    <w:rsid w:val="00EE7929"/>
    <w:rsid w:val="00EF4F50"/>
    <w:rsid w:val="00EF5A34"/>
    <w:rsid w:val="00F10A76"/>
    <w:rsid w:val="00F44785"/>
    <w:rsid w:val="00F6258D"/>
    <w:rsid w:val="00F828F7"/>
    <w:rsid w:val="00F86B0C"/>
    <w:rsid w:val="00F91F24"/>
    <w:rsid w:val="00FC7C98"/>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97FE1"/>
  <w15:chartTrackingRefBased/>
  <w15:docId w15:val="{0E055940-4033-4A8C-91B6-A25F50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4A4B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qFormat/>
    <w:rsid w:val="00947CC3"/>
    <w:pPr>
      <w:ind w:left="720"/>
      <w:contextualSpacing/>
    </w:pPr>
  </w:style>
  <w:style w:type="character" w:customStyle="1" w:styleId="Nagwek3Znak">
    <w:name w:val="Nagłówek 3 Znak"/>
    <w:basedOn w:val="Domylnaczcionkaakapitu"/>
    <w:link w:val="Nagwek3"/>
    <w:uiPriority w:val="9"/>
    <w:semiHidden/>
    <w:rsid w:val="004A4B1C"/>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FC7C98"/>
    <w:pPr>
      <w:tabs>
        <w:tab w:val="center" w:pos="4536"/>
        <w:tab w:val="right" w:pos="9072"/>
      </w:tabs>
    </w:pPr>
  </w:style>
  <w:style w:type="character" w:customStyle="1" w:styleId="NagwekZnak">
    <w:name w:val="Nagłówek Znak"/>
    <w:basedOn w:val="Domylnaczcionkaakapitu"/>
    <w:link w:val="Nagwek"/>
    <w:uiPriority w:val="99"/>
    <w:rsid w:val="00FC7C9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42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7851">
      <w:bodyDiv w:val="1"/>
      <w:marLeft w:val="0"/>
      <w:marRight w:val="0"/>
      <w:marTop w:val="0"/>
      <w:marBottom w:val="0"/>
      <w:divBdr>
        <w:top w:val="none" w:sz="0" w:space="0" w:color="auto"/>
        <w:left w:val="none" w:sz="0" w:space="0" w:color="auto"/>
        <w:bottom w:val="none" w:sz="0" w:space="0" w:color="auto"/>
        <w:right w:val="none" w:sz="0" w:space="0" w:color="auto"/>
      </w:divBdr>
    </w:div>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jednostkawojskowa_20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53AD3E1-F3F8-4679-8D62-3A36ADB761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Dworakowska Wilczyńska Joanna</cp:lastModifiedBy>
  <cp:revision>80</cp:revision>
  <cp:lastPrinted>2022-06-23T09:46:00Z</cp:lastPrinted>
  <dcterms:created xsi:type="dcterms:W3CDTF">2021-07-16T11:50:00Z</dcterms:created>
  <dcterms:modified xsi:type="dcterms:W3CDTF">2022-06-24T06:41:00Z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ee28a2b5-0442-4c73-b874-e15f17ad4ed1</vt:lpwstr>
  </property>
  <property fmtid="{D5CDD505-2E9C-101B-9397-08002B2CF9AE}" pid="3" name="bjDocumentSecurityLabel">
    <vt:lpwstr>[d7220eed-17a6-431d-810c-83a0ddfed893]</vt:lpwstr>
  </property>
  <property fmtid="{D5CDD505-2E9C-101B-9397-08002B2CF9AE}" pid="4" name="bjPortionMark">
    <vt:lpwstr>[]</vt:lpwstr>
  </property>
  <property fmtid="{D5CDD505-2E9C-101B-9397-08002B2CF9AE}" pid="5" name="bjClsUserRVM">
    <vt:lpwstr>[]</vt:lpwstr>
  </property>
  <property fmtid="{D5CDD505-2E9C-101B-9397-08002B2CF9AE}" pid="6" name="bjSaver">
    <vt:lpwstr>1Al5u0a4fzX0+nh/gVipypDdxJaWfgTR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