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2D200ABA" w14:textId="30FD2A6F" w:rsidR="00F16452" w:rsidRPr="00EE0ACF" w:rsidRDefault="00F16452" w:rsidP="0002517C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b/>
          <w:sz w:val="24"/>
          <w:szCs w:val="24"/>
        </w:rPr>
        <w:t xml:space="preserve"> 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02517C" w:rsidRPr="0002517C">
        <w:rPr>
          <w:rFonts w:cstheme="minorHAnsi"/>
          <w:b/>
          <w:i/>
          <w:iCs/>
          <w:sz w:val="24"/>
          <w:szCs w:val="24"/>
        </w:rPr>
        <w:t>Mechaniczne profilowanie i równanie dróg gruntowych w 2021 roku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41485497" w14:textId="0FFF5B5F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561734A1" w:rsidR="00503798" w:rsidRPr="00503798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 lub art. 109 ust. 1 pkt 4 ustawy Pzp).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Pzp: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2DAFD2E3" w14:textId="77777777" w:rsidR="006B74B0" w:rsidRPr="00E74232" w:rsidRDefault="006B74B0" w:rsidP="006B74B0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D3A13B3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8129913" w14:textId="78289841" w:rsidR="006B74B0" w:rsidRPr="00791E81" w:rsidRDefault="006B74B0" w:rsidP="0002517C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02517C" w:rsidRPr="0002517C">
        <w:rPr>
          <w:rFonts w:cstheme="minorHAnsi"/>
          <w:b/>
          <w:i/>
          <w:iCs/>
          <w:sz w:val="24"/>
          <w:szCs w:val="24"/>
        </w:rPr>
        <w:t>Mechaniczne profilowanie i równanie dróg gruntowych w 2021 roku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4EA73573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2517C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451D7736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7FBA6958" w:rsidR="00E226EF" w:rsidRPr="0002517C" w:rsidRDefault="00F16452" w:rsidP="000251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właściwe</w:t>
      </w:r>
    </w:p>
    <w:p w14:paraId="36152485" w14:textId="25B517AE" w:rsidR="00E226EF" w:rsidRPr="00A75E68" w:rsidRDefault="00DA3BC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DA3BC5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FA063" w14:textId="77777777" w:rsidR="00013F7E" w:rsidRDefault="00013F7E" w:rsidP="00791E81">
      <w:pPr>
        <w:spacing w:after="0" w:line="240" w:lineRule="auto"/>
      </w:pPr>
      <w:r>
        <w:separator/>
      </w:r>
    </w:p>
  </w:endnote>
  <w:endnote w:type="continuationSeparator" w:id="0">
    <w:p w14:paraId="5387C564" w14:textId="77777777" w:rsidR="00013F7E" w:rsidRDefault="00013F7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C52FB" w14:textId="77777777" w:rsidR="00013F7E" w:rsidRDefault="00013F7E" w:rsidP="00791E81">
      <w:pPr>
        <w:spacing w:after="0" w:line="240" w:lineRule="auto"/>
      </w:pPr>
      <w:r>
        <w:separator/>
      </w:r>
    </w:p>
  </w:footnote>
  <w:footnote w:type="continuationSeparator" w:id="0">
    <w:p w14:paraId="657ADC7F" w14:textId="77777777" w:rsidR="00013F7E" w:rsidRDefault="00013F7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3F7E"/>
    <w:rsid w:val="0002517C"/>
    <w:rsid w:val="001016A5"/>
    <w:rsid w:val="001E1F4D"/>
    <w:rsid w:val="00325255"/>
    <w:rsid w:val="003B71AB"/>
    <w:rsid w:val="004570FC"/>
    <w:rsid w:val="004737A7"/>
    <w:rsid w:val="004D5590"/>
    <w:rsid w:val="00503798"/>
    <w:rsid w:val="0050524C"/>
    <w:rsid w:val="0053162F"/>
    <w:rsid w:val="00542547"/>
    <w:rsid w:val="006B74B0"/>
    <w:rsid w:val="007603F0"/>
    <w:rsid w:val="00791E81"/>
    <w:rsid w:val="007C2789"/>
    <w:rsid w:val="007C537A"/>
    <w:rsid w:val="00A75E68"/>
    <w:rsid w:val="00A85DD8"/>
    <w:rsid w:val="00B961B5"/>
    <w:rsid w:val="00BB25C2"/>
    <w:rsid w:val="00C83BBC"/>
    <w:rsid w:val="00D14EE4"/>
    <w:rsid w:val="00DA3BC5"/>
    <w:rsid w:val="00E226EF"/>
    <w:rsid w:val="00E74232"/>
    <w:rsid w:val="00EE0ACF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12</cp:revision>
  <cp:lastPrinted>2021-01-28T13:40:00Z</cp:lastPrinted>
  <dcterms:created xsi:type="dcterms:W3CDTF">2021-01-07T10:35:00Z</dcterms:created>
  <dcterms:modified xsi:type="dcterms:W3CDTF">2021-02-19T11:58:00Z</dcterms:modified>
</cp:coreProperties>
</file>