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DCEB" w14:textId="0142D9EA" w:rsidR="00230F10" w:rsidRDefault="00230F10" w:rsidP="00230F10">
      <w:pPr>
        <w:spacing w:after="0"/>
        <w:ind w:left="567" w:hanging="567"/>
        <w:jc w:val="right"/>
        <w:rPr>
          <w:rFonts w:ascii="Arial" w:hAnsi="Arial" w:cs="Arial"/>
        </w:rPr>
      </w:pPr>
      <w:r w:rsidRPr="00230F10">
        <w:rPr>
          <w:rFonts w:ascii="Arial" w:hAnsi="Arial" w:cs="Arial"/>
        </w:rPr>
        <w:t>Załącznik nr 4</w:t>
      </w:r>
    </w:p>
    <w:p w14:paraId="6EB54FED" w14:textId="22A02325" w:rsidR="00230F10" w:rsidRPr="00230F10" w:rsidRDefault="00230F10" w:rsidP="00230F10">
      <w:pPr>
        <w:ind w:left="567" w:hanging="567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p w14:paraId="7E688A27" w14:textId="0D33FA45" w:rsidR="00230F10" w:rsidRPr="00230F10" w:rsidRDefault="00230F10" w:rsidP="00230F10">
      <w:pPr>
        <w:spacing w:before="240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230F10">
        <w:rPr>
          <w:rFonts w:ascii="Arial" w:hAnsi="Arial" w:cs="Arial"/>
          <w:b/>
          <w:bCs/>
          <w:sz w:val="24"/>
          <w:szCs w:val="24"/>
        </w:rPr>
        <w:t>Warunki realizacji zamówienia</w:t>
      </w:r>
    </w:p>
    <w:p w14:paraId="390581A4" w14:textId="6A894AA1" w:rsidR="00230F10" w:rsidRDefault="00230F10" w:rsidP="00230F10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Dostarczon</w:t>
      </w:r>
      <w:r>
        <w:rPr>
          <w:rFonts w:ascii="Arial" w:hAnsi="Arial" w:cs="Arial"/>
        </w:rPr>
        <w:t>y przedmiot zamówienia</w:t>
      </w:r>
      <w:r>
        <w:rPr>
          <w:rFonts w:ascii="Arial" w:hAnsi="Arial" w:cs="Arial"/>
        </w:rPr>
        <w:t xml:space="preserve"> musi być fabrycznie nowy, nieużywany, nie będący elementami ekspozycji, sprawny technicznie, nieobciążony żadnymi wadami i prawami osób trzecich, bezpieczny w użytkowaniu</w:t>
      </w:r>
      <w:r>
        <w:rPr>
          <w:rFonts w:ascii="Arial" w:hAnsi="Arial" w:cs="Arial"/>
        </w:rPr>
        <w:t>.</w:t>
      </w:r>
    </w:p>
    <w:p w14:paraId="0685A512" w14:textId="1BCCA498" w:rsidR="00230F10" w:rsidRDefault="00230F10" w:rsidP="00230F10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Wykonawca wraz ze sprzętem dostarczy nośniki z aktualnymi sterownikami </w:t>
      </w:r>
      <w:r>
        <w:rPr>
          <w:rFonts w:ascii="Arial" w:hAnsi="Arial" w:cs="Arial"/>
        </w:rPr>
        <w:br/>
        <w:t xml:space="preserve">i zainstalowanym oprogramowaniem koniecznym do prawidłowej pracy </w:t>
      </w:r>
      <w:proofErr w:type="spellStart"/>
      <w:r w:rsidR="0074058A">
        <w:rPr>
          <w:rFonts w:ascii="Arial" w:hAnsi="Arial" w:cs="Arial"/>
        </w:rPr>
        <w:t>urzadzenia</w:t>
      </w:r>
      <w:proofErr w:type="spellEnd"/>
      <w:r>
        <w:rPr>
          <w:rFonts w:ascii="Arial" w:hAnsi="Arial" w:cs="Arial"/>
        </w:rPr>
        <w:t>.</w:t>
      </w:r>
    </w:p>
    <w:p w14:paraId="501A5E82" w14:textId="51FA351F" w:rsidR="00230F10" w:rsidRPr="00230F10" w:rsidRDefault="00230F10" w:rsidP="00230F10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230F10">
        <w:rPr>
          <w:rFonts w:ascii="Arial" w:hAnsi="Arial" w:cs="Arial"/>
        </w:rPr>
        <w:t>W przypadku gdy w opisie technicznym u</w:t>
      </w:r>
      <w:r w:rsidRPr="00230F10">
        <w:rPr>
          <w:rFonts w:ascii="Arial" w:hAnsi="Arial" w:cs="Arial"/>
        </w:rPr>
        <w:t>rządzenia (Załącznik nr 1)</w:t>
      </w:r>
      <w:r w:rsidRPr="00230F10">
        <w:rPr>
          <w:rFonts w:ascii="Arial" w:hAnsi="Arial" w:cs="Arial"/>
        </w:rPr>
        <w:t xml:space="preserve"> zostały użyte nazwy własne mają one jedynie charakter informacyjny, a Zamawiający dopuszcza rozwiązania równoważne opisywanym. Celem opisu jest zakup u</w:t>
      </w:r>
      <w:r w:rsidR="00BF5A02">
        <w:rPr>
          <w:rFonts w:ascii="Arial" w:hAnsi="Arial" w:cs="Arial"/>
        </w:rPr>
        <w:t>rządzenia</w:t>
      </w:r>
      <w:r w:rsidRPr="00230F10">
        <w:rPr>
          <w:rFonts w:ascii="Arial" w:hAnsi="Arial" w:cs="Arial"/>
        </w:rPr>
        <w:t xml:space="preserve"> o określonych standardach jakości, a przez dopuszczenie produktów równoważnych należy rozumieć dostarczenie </w:t>
      </w:r>
      <w:r w:rsidR="00BF5A02">
        <w:rPr>
          <w:rFonts w:ascii="Arial" w:hAnsi="Arial" w:cs="Arial"/>
        </w:rPr>
        <w:t>urządzenia</w:t>
      </w:r>
      <w:r w:rsidRPr="00230F10">
        <w:rPr>
          <w:rFonts w:ascii="Arial" w:hAnsi="Arial" w:cs="Arial"/>
        </w:rPr>
        <w:t xml:space="preserve"> o parametrach nie gorszych od przedstawionych w </w:t>
      </w:r>
      <w:r w:rsidRPr="00230F10">
        <w:rPr>
          <w:rFonts w:ascii="Arial" w:hAnsi="Arial" w:cs="Arial"/>
        </w:rPr>
        <w:t>Załączniku nr 1 Opis przedmiotu zamówienia</w:t>
      </w:r>
      <w:r w:rsidRPr="00230F10">
        <w:rPr>
          <w:rFonts w:ascii="Arial" w:hAnsi="Arial" w:cs="Arial"/>
        </w:rPr>
        <w:t>.</w:t>
      </w:r>
    </w:p>
    <w:p w14:paraId="229D88DA" w14:textId="2EB69D09" w:rsidR="00C93880" w:rsidRDefault="00230F10" w:rsidP="00230F10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Dostawa </w:t>
      </w:r>
      <w:r>
        <w:rPr>
          <w:rFonts w:ascii="Arial" w:hAnsi="Arial" w:cs="Arial"/>
        </w:rPr>
        <w:t>przedmiotu zamówienia</w:t>
      </w:r>
      <w:r>
        <w:rPr>
          <w:rFonts w:ascii="Arial" w:hAnsi="Arial" w:cs="Arial"/>
        </w:rPr>
        <w:t xml:space="preserve"> nastąpi w zamkniętych nieuszkodzonych opakowaniach oznaczonych logo producenta zapewniających bezpieczeństwo podczas transportu na koszt Wykonawcy bez dodatkowego wynagrodzenia.</w:t>
      </w:r>
    </w:p>
    <w:p w14:paraId="20C71C14" w14:textId="1662F432" w:rsidR="00C60F0A" w:rsidRDefault="00C60F0A" w:rsidP="00C60F0A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Wykonawca dostarczy </w:t>
      </w:r>
      <w:r>
        <w:rPr>
          <w:rFonts w:ascii="Arial" w:hAnsi="Arial" w:cs="Arial"/>
        </w:rPr>
        <w:t>przedmiot zamówienia</w:t>
      </w:r>
      <w:r>
        <w:rPr>
          <w:rFonts w:ascii="Arial" w:hAnsi="Arial" w:cs="Arial"/>
        </w:rPr>
        <w:t xml:space="preserve"> w terminie</w:t>
      </w:r>
      <w:r>
        <w:rPr>
          <w:rFonts w:ascii="Arial" w:hAnsi="Arial" w:cs="Arial"/>
        </w:rPr>
        <w:t xml:space="preserve"> do 2 miesięcy od terminu wyznaczonego na składnie ofert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zainstaluje w miejscu wskazanym przez Zamawiającego w jego siedzibie</w:t>
      </w:r>
      <w:r>
        <w:rPr>
          <w:rFonts w:ascii="Arial" w:hAnsi="Arial" w:cs="Arial"/>
        </w:rPr>
        <w:t xml:space="preserve">, w dni robocze tj. od poniedziałku do piątku w godzinach pracy </w:t>
      </w:r>
      <w:r>
        <w:rPr>
          <w:rFonts w:ascii="Arial" w:hAnsi="Arial" w:cs="Arial"/>
        </w:rPr>
        <w:t>urzędu, nie później niż</w:t>
      </w:r>
      <w:r>
        <w:rPr>
          <w:rFonts w:ascii="Arial" w:hAnsi="Arial" w:cs="Arial"/>
        </w:rPr>
        <w:t xml:space="preserve"> do godz. 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:00.</w:t>
      </w:r>
    </w:p>
    <w:p w14:paraId="53F55148" w14:textId="77777777" w:rsidR="00D7122A" w:rsidRDefault="00C60F0A" w:rsidP="00D7122A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Wykonawca zobowiązany jest zawiadomić przedstawiciela Zamawiającego o terminie dostawy u</w:t>
      </w:r>
      <w:r>
        <w:rPr>
          <w:rFonts w:ascii="Arial" w:hAnsi="Arial" w:cs="Arial"/>
        </w:rPr>
        <w:t>rządzenia</w:t>
      </w:r>
      <w:r>
        <w:rPr>
          <w:rFonts w:ascii="Arial" w:hAnsi="Arial" w:cs="Arial"/>
        </w:rPr>
        <w:t xml:space="preserve"> co najmniej na 2 dni robocze przed planowaną dostawą.</w:t>
      </w:r>
    </w:p>
    <w:p w14:paraId="25EC1FB3" w14:textId="77777777" w:rsidR="00D878D1" w:rsidRDefault="00D7122A" w:rsidP="00D878D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D7122A">
        <w:rPr>
          <w:rFonts w:ascii="Arial" w:hAnsi="Arial" w:cs="Arial"/>
        </w:rPr>
        <w:t>W przypadku stwierdzenia w trakcie odbioru jakościowego, że dostarczon</w:t>
      </w:r>
      <w:r>
        <w:rPr>
          <w:rFonts w:ascii="Arial" w:hAnsi="Arial" w:cs="Arial"/>
        </w:rPr>
        <w:t>e</w:t>
      </w:r>
      <w:r w:rsidRPr="00D71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urządzenie</w:t>
      </w:r>
      <w:r w:rsidRPr="00D7122A">
        <w:rPr>
          <w:rFonts w:ascii="Arial" w:hAnsi="Arial" w:cs="Arial"/>
        </w:rPr>
        <w:t xml:space="preserve"> posiada wady lub jakiekolwiek inne nieprawidłowości, Zamawiający niezwłocznie powiadomi Wykonawcę o tym fakcie, a Wykonawca w terminie </w:t>
      </w:r>
      <w:r w:rsidRPr="00D7122A">
        <w:rPr>
          <w:rFonts w:ascii="Arial" w:hAnsi="Arial" w:cs="Arial"/>
          <w:b/>
          <w:bCs/>
        </w:rPr>
        <w:t>3 dni roboczych</w:t>
      </w:r>
      <w:r w:rsidRPr="00D7122A">
        <w:rPr>
          <w:rFonts w:ascii="Arial" w:hAnsi="Arial" w:cs="Arial"/>
        </w:rPr>
        <w:t xml:space="preserve"> dokona wymiany u</w:t>
      </w:r>
      <w:r>
        <w:rPr>
          <w:rFonts w:ascii="Arial" w:hAnsi="Arial" w:cs="Arial"/>
        </w:rPr>
        <w:t>rządzenia</w:t>
      </w:r>
      <w:r w:rsidRPr="00D7122A">
        <w:rPr>
          <w:rFonts w:ascii="Arial" w:hAnsi="Arial" w:cs="Arial"/>
        </w:rPr>
        <w:t xml:space="preserve"> na woln</w:t>
      </w:r>
      <w:r>
        <w:rPr>
          <w:rFonts w:ascii="Arial" w:hAnsi="Arial" w:cs="Arial"/>
        </w:rPr>
        <w:t>e</w:t>
      </w:r>
      <w:r w:rsidRPr="00D7122A">
        <w:rPr>
          <w:rFonts w:ascii="Arial" w:hAnsi="Arial" w:cs="Arial"/>
        </w:rPr>
        <w:t xml:space="preserve"> od wad.</w:t>
      </w:r>
    </w:p>
    <w:p w14:paraId="70FC90B8" w14:textId="17B71C46" w:rsidR="00D878D1" w:rsidRDefault="00D878D1" w:rsidP="00D878D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D878D1">
        <w:rPr>
          <w:rFonts w:ascii="Arial" w:hAnsi="Arial" w:cs="Arial"/>
        </w:rPr>
        <w:t xml:space="preserve">Zapłata wynagrodzenia nastąpi przelewem na konto Wykonawcy wskazane na fakturze, w terminie do </w:t>
      </w:r>
      <w:r w:rsidRPr="00D878D1">
        <w:rPr>
          <w:rFonts w:ascii="Arial" w:hAnsi="Arial" w:cs="Arial"/>
          <w:b/>
          <w:bCs/>
        </w:rPr>
        <w:t>30 dni</w:t>
      </w:r>
      <w:r w:rsidRPr="00D878D1">
        <w:rPr>
          <w:rFonts w:ascii="Arial" w:hAnsi="Arial" w:cs="Arial"/>
        </w:rPr>
        <w:t xml:space="preserve"> licząc od daty doręczenia prawidłowej faktury do siedziby Zamawiaj</w:t>
      </w:r>
      <w:r>
        <w:rPr>
          <w:rFonts w:ascii="Arial" w:hAnsi="Arial" w:cs="Arial"/>
        </w:rPr>
        <w:t>ą</w:t>
      </w:r>
      <w:r w:rsidRPr="00D878D1">
        <w:rPr>
          <w:rFonts w:ascii="Arial" w:hAnsi="Arial" w:cs="Arial"/>
        </w:rPr>
        <w:t xml:space="preserve">cego, z zastrzeżeniem, że Wykonawca oświadcza, że konto to jest zgodne z wykazem prowadzonym na podstawie art. </w:t>
      </w:r>
      <w:proofErr w:type="spellStart"/>
      <w:r w:rsidRPr="00D878D1">
        <w:rPr>
          <w:rFonts w:ascii="Arial" w:hAnsi="Arial" w:cs="Arial"/>
        </w:rPr>
        <w:t>96b</w:t>
      </w:r>
      <w:proofErr w:type="spellEnd"/>
      <w:r w:rsidRPr="00D878D1">
        <w:rPr>
          <w:rFonts w:ascii="Arial" w:hAnsi="Arial" w:cs="Arial"/>
        </w:rPr>
        <w:t xml:space="preserve"> ust. 2 ustawy z dnia 11 marca 2004 r. o podatku od towarów i usług</w:t>
      </w:r>
      <w:r w:rsidRPr="00D878D1">
        <w:rPr>
          <w:rFonts w:ascii="Arial" w:eastAsia="TimesNewRoman" w:hAnsi="Arial" w:cs="Arial"/>
          <w:lang w:eastAsia="ar-SA"/>
        </w:rPr>
        <w:t>,</w:t>
      </w:r>
      <w:r w:rsidRPr="00D878D1">
        <w:rPr>
          <w:rFonts w:ascii="Arial" w:hAnsi="Arial" w:cs="Arial"/>
        </w:rPr>
        <w:t xml:space="preserve"> tj.: jego rachunek bankowy służący do obsługi płatności wynikających z niniejszej umowy jest zarejestrowany w rejestrze podatników VAT prowadzonym przez Krajową Administrację Skarbową.</w:t>
      </w:r>
    </w:p>
    <w:p w14:paraId="17CFB7E6" w14:textId="77777777" w:rsidR="00A57392" w:rsidRDefault="00A57392" w:rsidP="00A5739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Płatność nastąpi na podstawie faktury VAT. </w:t>
      </w:r>
      <w:r>
        <w:rPr>
          <w:rFonts w:ascii="Arial" w:eastAsia="TimesNewRoman" w:hAnsi="Arial" w:cs="Arial"/>
          <w:lang w:eastAsia="ar-SA"/>
        </w:rPr>
        <w:t xml:space="preserve">Na fakturze należy umieścić następujące dane: </w:t>
      </w:r>
    </w:p>
    <w:p w14:paraId="28F65D06" w14:textId="32A6CD72" w:rsidR="00A57392" w:rsidRPr="00A57392" w:rsidRDefault="00A57392" w:rsidP="00A57392">
      <w:pPr>
        <w:tabs>
          <w:tab w:val="num" w:pos="567"/>
          <w:tab w:val="left" w:pos="1134"/>
        </w:tabs>
        <w:autoSpaceDE w:val="0"/>
        <w:autoSpaceDN w:val="0"/>
        <w:adjustRightInd w:val="0"/>
        <w:spacing w:after="0" w:line="276" w:lineRule="auto"/>
        <w:ind w:left="567"/>
        <w:rPr>
          <w:rFonts w:ascii="Arial" w:eastAsia="TimesNewRoman" w:hAnsi="Arial" w:cs="Arial"/>
          <w:lang w:eastAsia="ar-SA"/>
        </w:rPr>
      </w:pPr>
      <w:r>
        <w:rPr>
          <w:rFonts w:ascii="Arial" w:eastAsia="TimesNewRoman" w:hAnsi="Arial" w:cs="Arial"/>
          <w:b/>
          <w:bCs/>
          <w:lang w:eastAsia="ar-SA"/>
        </w:rPr>
        <w:t>Nabywca:</w:t>
      </w:r>
      <w:r>
        <w:rPr>
          <w:rFonts w:ascii="Arial" w:eastAsia="TimesNewRoman" w:hAnsi="Arial" w:cs="Arial"/>
          <w:lang w:eastAsia="ar-SA"/>
        </w:rPr>
        <w:t xml:space="preserve"> Główny Inspektorat Rybołówstwa Morskiego, ul. Jana Pawła II 1, 76-200 Słupsk, NIP: 8393209326</w:t>
      </w:r>
      <w:r>
        <w:rPr>
          <w:rFonts w:ascii="Arial" w:eastAsia="TimesNewRoman" w:hAnsi="Arial" w:cs="Arial"/>
          <w:lang w:eastAsia="ar-SA"/>
        </w:rPr>
        <w:t>.</w:t>
      </w:r>
    </w:p>
    <w:sectPr w:rsidR="00A57392" w:rsidRPr="00A57392" w:rsidSect="00C60F0A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CE00" w14:textId="77777777" w:rsidR="00E56A6D" w:rsidRDefault="00E56A6D" w:rsidP="006972B5">
      <w:pPr>
        <w:spacing w:after="0" w:line="240" w:lineRule="auto"/>
      </w:pPr>
      <w:r>
        <w:separator/>
      </w:r>
    </w:p>
  </w:endnote>
  <w:endnote w:type="continuationSeparator" w:id="0">
    <w:p w14:paraId="08889473" w14:textId="77777777" w:rsidR="00E56A6D" w:rsidRDefault="00E56A6D" w:rsidP="0069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BE0F" w14:textId="77777777" w:rsidR="00E56A6D" w:rsidRDefault="00E56A6D" w:rsidP="006972B5">
      <w:pPr>
        <w:spacing w:after="0" w:line="240" w:lineRule="auto"/>
      </w:pPr>
      <w:r>
        <w:separator/>
      </w:r>
    </w:p>
  </w:footnote>
  <w:footnote w:type="continuationSeparator" w:id="0">
    <w:p w14:paraId="3E51CF31" w14:textId="77777777" w:rsidR="00E56A6D" w:rsidRDefault="00E56A6D" w:rsidP="0069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A57C" w14:textId="31DAA86C" w:rsidR="006972B5" w:rsidRDefault="006972B5">
    <w:pPr>
      <w:pStyle w:val="Nagwek"/>
    </w:pPr>
    <w:r>
      <w:drawing>
        <wp:inline distT="0" distB="0" distL="0" distR="0" wp14:anchorId="1DB6994C" wp14:editId="0123CA6F">
          <wp:extent cx="1676400" cy="524510"/>
          <wp:effectExtent l="0" t="0" r="0" b="889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drawing>
        <wp:inline distT="0" distB="0" distL="0" distR="0" wp14:anchorId="0F34BD56" wp14:editId="75503620">
          <wp:extent cx="1371600" cy="40830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drawing>
        <wp:inline distT="0" distB="0" distL="0" distR="0" wp14:anchorId="2C7C0DA1" wp14:editId="2E239D86">
          <wp:extent cx="1840865" cy="426720"/>
          <wp:effectExtent l="0" t="0" r="698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4F7D"/>
    <w:multiLevelType w:val="hybridMultilevel"/>
    <w:tmpl w:val="74264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A34C3"/>
    <w:multiLevelType w:val="hybridMultilevel"/>
    <w:tmpl w:val="1438FDDC"/>
    <w:lvl w:ilvl="0" w:tplc="83747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42BB4"/>
    <w:multiLevelType w:val="hybridMultilevel"/>
    <w:tmpl w:val="88965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7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5341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3389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6A"/>
    <w:rsid w:val="00230F10"/>
    <w:rsid w:val="006972B5"/>
    <w:rsid w:val="0074058A"/>
    <w:rsid w:val="00972A6A"/>
    <w:rsid w:val="00A57392"/>
    <w:rsid w:val="00BF5A02"/>
    <w:rsid w:val="00C60F0A"/>
    <w:rsid w:val="00C93880"/>
    <w:rsid w:val="00D7122A"/>
    <w:rsid w:val="00D878D1"/>
    <w:rsid w:val="00E5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B7F3"/>
  <w15:chartTrackingRefBased/>
  <w15:docId w15:val="{3073D210-CAA0-4618-9CB3-90C47AA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F10"/>
    <w:pPr>
      <w:spacing w:line="256" w:lineRule="auto"/>
      <w:ind w:left="720"/>
      <w:contextualSpacing/>
    </w:pPr>
    <w:rPr>
      <w:noProof w:val="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9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2B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9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2B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10</cp:revision>
  <cp:lastPrinted>2023-05-12T07:59:00Z</cp:lastPrinted>
  <dcterms:created xsi:type="dcterms:W3CDTF">2023-05-12T07:38:00Z</dcterms:created>
  <dcterms:modified xsi:type="dcterms:W3CDTF">2023-05-12T08:02:00Z</dcterms:modified>
</cp:coreProperties>
</file>