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B4BC" w14:textId="3CC9C563" w:rsidR="009A74CB" w:rsidRPr="00D72E00" w:rsidRDefault="008B548D" w:rsidP="009A74CB"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="009A74CB" w:rsidRPr="00D72E00">
        <w:tab/>
      </w:r>
      <w:r w:rsidR="009A74CB" w:rsidRPr="00D72E00">
        <w:tab/>
      </w:r>
      <w:r w:rsidR="009A74CB" w:rsidRPr="00D72E00">
        <w:tab/>
      </w:r>
      <w:r w:rsidR="00402550">
        <w:t xml:space="preserve">         </w:t>
      </w:r>
      <w:r w:rsidR="009A74CB" w:rsidRPr="00D72E00">
        <w:t xml:space="preserve">Załącznik nr </w:t>
      </w:r>
      <w:r w:rsidR="002D2AF2">
        <w:t>2</w:t>
      </w:r>
    </w:p>
    <w:p w14:paraId="1D3E7694" w14:textId="77777777" w:rsidR="009A74CB" w:rsidRDefault="009A74CB" w:rsidP="009A74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057BCEC" w14:textId="77777777" w:rsidR="009A74CB" w:rsidRPr="00FE248E" w:rsidRDefault="009A74CB" w:rsidP="009A74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ZESTAWIENIE PARAMETRÓW I WARUNKÓW WYMAGANYCH</w:t>
      </w:r>
      <w:r w:rsidRPr="00D72E0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14:paraId="40F76334" w14:textId="77777777" w:rsidR="009A74CB" w:rsidRPr="00D72E00" w:rsidRDefault="009A74CB" w:rsidP="009A74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Dostawa </w:t>
      </w:r>
      <w:r>
        <w:rPr>
          <w:rFonts w:ascii="Arial" w:hAnsi="Arial" w:cs="Arial"/>
          <w:b/>
          <w:bCs/>
          <w:i/>
          <w:iCs/>
          <w:sz w:val="24"/>
          <w:szCs w:val="24"/>
        </w:rPr>
        <w:t>kardiotokografu (KTG)</w:t>
      </w:r>
      <w:r w:rsidRPr="00D72E00">
        <w:rPr>
          <w:rFonts w:ascii="Arial" w:hAnsi="Arial" w:cs="Arial"/>
          <w:b/>
          <w:bCs/>
          <w:i/>
          <w:iCs/>
          <w:sz w:val="24"/>
          <w:szCs w:val="24"/>
        </w:rPr>
        <w:br/>
        <w:t xml:space="preserve"> do WSPL SP ZOZ w Koszalinie</w:t>
      </w:r>
    </w:p>
    <w:p w14:paraId="6DA5A7F1" w14:textId="77777777" w:rsidR="009A74CB" w:rsidRPr="00D72E00" w:rsidRDefault="009A74CB" w:rsidP="009A74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14:paraId="0728BFEA" w14:textId="77777777" w:rsidR="009A74CB" w:rsidRPr="00D72E00" w:rsidRDefault="009A74CB" w:rsidP="009A74C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Nazwa oferowanego urządzenia: </w:t>
      </w:r>
      <w:r>
        <w:rPr>
          <w:rFonts w:ascii="Arial" w:hAnsi="Arial" w:cs="Arial"/>
          <w:b/>
          <w:bCs/>
          <w:i/>
          <w:iCs/>
          <w:sz w:val="24"/>
          <w:szCs w:val="24"/>
        </w:rPr>
        <w:t>KTG</w:t>
      </w:r>
    </w:p>
    <w:p w14:paraId="4157351F" w14:textId="77777777" w:rsidR="009A74CB" w:rsidRPr="00D72E00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Model / typ oferowanego urządzenia: 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………………………………….…….…………</w:t>
      </w:r>
    </w:p>
    <w:p w14:paraId="499DBA2E" w14:textId="77777777" w:rsidR="009A74CB" w:rsidRPr="00D72E00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Producent/firma: 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……………….…………………..………...………………….............…</w:t>
      </w:r>
    </w:p>
    <w:p w14:paraId="42FC6156" w14:textId="77777777" w:rsidR="009A74CB" w:rsidRPr="00D72E00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sz w:val="24"/>
          <w:szCs w:val="24"/>
          <w:lang w:eastAsia="pl-PL"/>
        </w:rPr>
        <w:t>Rok produkcji: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26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………………………….……………………………….…….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14:paraId="672EE5EC" w14:textId="77777777" w:rsidR="009A74CB" w:rsidRPr="00D72E00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Kraj pochodzenia: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……………………………….………………………….………..……..</w:t>
      </w:r>
    </w:p>
    <w:p w14:paraId="0D378C18" w14:textId="77777777" w:rsidR="009A74CB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sz w:val="24"/>
          <w:szCs w:val="24"/>
          <w:lang w:eastAsia="pl-PL"/>
        </w:rPr>
        <w:t>Okres gwarancji: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…………………………………………………..………………...………</w:t>
      </w:r>
    </w:p>
    <w:p w14:paraId="270623C7" w14:textId="77777777" w:rsidR="009A74CB" w:rsidRPr="004D2696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6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Jednostka miary: </w:t>
      </w:r>
      <w:r w:rsidRPr="004D26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komplet 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3969"/>
        <w:gridCol w:w="1842"/>
        <w:gridCol w:w="2694"/>
      </w:tblGrid>
      <w:tr w:rsidR="009A74CB" w:rsidRPr="00D72E00" w14:paraId="58474C04" w14:textId="77777777" w:rsidTr="00050D93">
        <w:trPr>
          <w:cantSplit/>
          <w:trHeight w:val="486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3F78" w14:textId="77777777" w:rsidR="009A74CB" w:rsidRPr="00D72E00" w:rsidRDefault="009A74CB" w:rsidP="00050D93">
            <w:pPr>
              <w:keepNext/>
              <w:keepLines/>
              <w:widowControl w:val="0"/>
              <w:suppressAutoHyphens/>
              <w:spacing w:before="200"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6A9E96" w14:textId="77777777" w:rsidR="009A74CB" w:rsidRPr="00D72E00" w:rsidRDefault="009A74CB" w:rsidP="00050D93">
            <w:pPr>
              <w:keepNext/>
              <w:keepLines/>
              <w:widowControl w:val="0"/>
              <w:suppressAutoHyphen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WYMAGANE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WARUNKI I PATAMETRY </w:t>
            </w: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PARAMETRY – 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52989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Warunki wymagane i wartości parametrów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B59ABF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OFEROWANA</w:t>
            </w:r>
          </w:p>
          <w:p w14:paraId="57FE77D0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(potwierdzić spełnienie warunku, podać wartości liczbowe wymaganego parametru, opisać, podać zakresy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, itp.</w:t>
            </w: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9A74CB" w:rsidRPr="00D72E00" w14:paraId="14CD45CD" w14:textId="77777777" w:rsidTr="00050D93">
        <w:trPr>
          <w:cantSplit/>
          <w:trHeight w:val="340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0D0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ogólne</w:t>
            </w: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:</w:t>
            </w:r>
          </w:p>
        </w:tc>
      </w:tr>
      <w:tr w:rsidR="009A74CB" w:rsidRPr="00D72E00" w14:paraId="39A5F1F0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850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92BB9F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gwarancji – minimum 24 miesiące licząc od dnia podpisania protokołu zdawczo - odbiorczego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8ABADC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 nie krótszy niż 24 miesiące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(wymagane)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2F5A3F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7355C02A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F4FD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DE7BCA8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przedłużenia gwarancji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3D5E09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4D536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885E2AC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64940A2E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A09BD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146283" w14:textId="3DD20C51" w:rsidR="009A74CB" w:rsidRPr="00D72E00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Okres dostępności części zamiennych minimum </w:t>
            </w:r>
            <w:r w:rsidR="00AE38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lat.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14270A" w14:textId="77777777" w:rsidR="009A74CB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082A7065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268A49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245E9AB5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763A0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95AD98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Dostawa: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316A1A" w14:textId="77777777" w:rsidR="009A74CB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68C01EAA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ymagane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655AF1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49F989AE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CC59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E94DD2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 i uruchomienie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osobiście w siedzibie zamawiającego lub zdalnie przy wykorzystaniu dostępnych metod i kanałów teleinformatycznych. Wykonanie badania bezpieczeństwa elektrycznego przy </w:t>
            </w:r>
            <w:r w:rsidRPr="00FE24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montażu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siedzibie zamawiającego  lub podczas sprawdzenia przed wysłaniem do zamawiającego w siedzibie wykonawcy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(zawierające: protokół z pomiaru, świadectwo wzorcowania urządzania pomiarowego, poświadczone za zgodność z oryginałem, świadectwo kwalifikacji osoby wykonującej pomiar na stanowisku D i E w zakresie kontrolno – pomiarowym)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5B42D0" w14:textId="77777777" w:rsidR="009A74CB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131EF105" w14:textId="77777777" w:rsidR="009A74CB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  <w:p w14:paraId="2510FCEC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A2FF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(w momencie realizacji zdalnego -przesłanie protokołu oraz wymaganych świadectw poświadczonych za zgodność z oryginałem wraz z urządzeniem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C3B4B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7CB9D6B0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BBF2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EDDD53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nowe, nie stanowiące przedmiotu wystawkowego, nigdy nie używane i nigdy nie naprawiane.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508BA6" w14:textId="77777777" w:rsidR="009A74CB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630A389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2AF305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2BDD69A2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FE8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64F566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personelu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</w:t>
            </w:r>
            <w:r w:rsidRPr="00A34E28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osobiście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siedzibie zamawiającego </w:t>
            </w:r>
            <w:r w:rsidRPr="00A34E28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lub zdalnie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 wykorzystaniu dostępnych metod i kanałów teleinformatycznych)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2713C9" w14:textId="77777777" w:rsidR="009A74CB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632EE12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811A5F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62C4B9B5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2B63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4CF765E" w14:textId="77777777" w:rsidR="009A74CB" w:rsidRPr="00CC6EF7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Świadectwo zgodności  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5FCC23A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1CB3E8E3" w14:textId="77777777" w:rsidR="009A74CB" w:rsidRPr="00876009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76009">
              <w:rPr>
                <w:rFonts w:ascii="Arial" w:hAnsi="Arial" w:cs="Arial"/>
                <w:bCs/>
                <w:sz w:val="24"/>
                <w:szCs w:val="24"/>
              </w:rPr>
              <w:t xml:space="preserve">(załączyć)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FA20AF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33AFBA93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3051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7EB6BEB" w14:textId="77777777" w:rsidR="009A74CB" w:rsidRPr="00CC6EF7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Inne certyfikaty i świadectwa wymagane przepisami prawa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D97DDB4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  <w:p w14:paraId="2621193C" w14:textId="77777777" w:rsidR="009A74CB" w:rsidRPr="00876009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76009">
              <w:rPr>
                <w:rFonts w:ascii="Arial" w:hAnsi="Arial" w:cs="Arial"/>
                <w:bCs/>
                <w:sz w:val="24"/>
                <w:szCs w:val="24"/>
              </w:rPr>
              <w:t xml:space="preserve">(załączyć)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D1DA4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76B11836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58A4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776711B" w14:textId="77777777" w:rsidR="009A74CB" w:rsidRPr="00CC6EF7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Spełnienie wymogów obowiązującego prawa w tym ustawy o wyrobach medycznych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5DDF771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6A93B3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7EBCDE51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B5D3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71E09D6" w14:textId="77777777" w:rsidR="009A74CB" w:rsidRPr="00CC6EF7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 xml:space="preserve">Wykaz dostawców części zamiennych wymaganych do prawidłowego i bezpiecznego działania urządzenia (zgodnie z art. 90 </w:t>
            </w:r>
            <w:r>
              <w:rPr>
                <w:rFonts w:ascii="Arial" w:hAnsi="Arial" w:cs="Arial"/>
                <w:sz w:val="24"/>
                <w:szCs w:val="24"/>
              </w:rPr>
              <w:t>ust.</w:t>
            </w:r>
            <w:r w:rsidRPr="00CC6EF7">
              <w:rPr>
                <w:rFonts w:ascii="Arial" w:hAnsi="Arial" w:cs="Arial"/>
                <w:sz w:val="24"/>
                <w:szCs w:val="24"/>
              </w:rPr>
              <w:t xml:space="preserve"> 3 Ustawy o wyrobach medycznych)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66C3AB4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0114BB59" w14:textId="77777777" w:rsidR="009A74CB" w:rsidRPr="00876009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76009">
              <w:rPr>
                <w:rFonts w:ascii="Arial" w:hAnsi="Arial" w:cs="Arial"/>
                <w:bCs/>
                <w:sz w:val="24"/>
                <w:szCs w:val="24"/>
              </w:rPr>
              <w:t>(przy dostawie)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64026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54844EE2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B7E9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0125DC" w14:textId="77777777" w:rsidR="009A74CB" w:rsidRPr="00CC6EF7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 xml:space="preserve">Wykaz podmiotów upoważnionych do wykonywania czynności serwisowych (zgodnie z art. 90 </w:t>
            </w:r>
            <w:r>
              <w:rPr>
                <w:rFonts w:ascii="Arial" w:hAnsi="Arial" w:cs="Arial"/>
                <w:sz w:val="24"/>
                <w:szCs w:val="24"/>
              </w:rPr>
              <w:t>ust.</w:t>
            </w:r>
            <w:r w:rsidRPr="00CC6EF7">
              <w:rPr>
                <w:rFonts w:ascii="Arial" w:hAnsi="Arial" w:cs="Arial"/>
                <w:sz w:val="24"/>
                <w:szCs w:val="24"/>
              </w:rPr>
              <w:t xml:space="preserve"> 4 Ustawy o wyrobach medycznych)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1635F4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7A207AA0" w14:textId="77777777" w:rsidR="009A74CB" w:rsidRPr="00876009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76009">
              <w:rPr>
                <w:rFonts w:ascii="Arial" w:hAnsi="Arial" w:cs="Arial"/>
                <w:bCs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0D33AD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29C71A50" w14:textId="77777777" w:rsidTr="00050D93">
        <w:trPr>
          <w:cantSplit/>
          <w:trHeight w:val="340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288A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Parametry techniczne :</w:t>
            </w:r>
          </w:p>
        </w:tc>
      </w:tr>
      <w:tr w:rsidR="009A74CB" w:rsidRPr="00D72E00" w14:paraId="5730BFC8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435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A9E129" w14:textId="77777777" w:rsidR="009A74CB" w:rsidRPr="00654570" w:rsidRDefault="009A74CB" w:rsidP="00050D93">
            <w:pPr>
              <w:spacing w:line="312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Kardiotokograf do ciąży pojedynczej i bliźniaczej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2FB956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3CE5F11C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5F82F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367F1043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A4B61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6A750C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Sondy ultradźwiękowe o wysokiej czułości - 9 kryształów - częstotliwość 0,985 MHz Wodoodporne sondy (co najmniej IPX7)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1918A9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33D3FA4A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35BC20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28152859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9EC0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99FF5E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 xml:space="preserve">Zakres FHR: 50 ~ 240 bpm </w:t>
            </w:r>
          </w:p>
          <w:p w14:paraId="77E6AE42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Dokładność FHR: ± 2% zakresu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B81681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1C444EDF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928C18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5C33415A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9794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F8D9EA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 xml:space="preserve">UC: Odpowiedź częstotliwościowa: </w:t>
            </w:r>
          </w:p>
          <w:p w14:paraId="25CCB4FC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DC ~ 0,5 MHz, zakres pomiaru: 0-99, funkcja odniesienia (zerowania)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47EC42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173F691C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B0156F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1C4811C4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079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B3FDC9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Ultradźwięki dopplerowskie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1BC324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2919FB9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D6B76F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46DA358E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4A06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CA7609" w14:textId="77777777" w:rsidR="009A74CB" w:rsidRPr="00654570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Możliwość montażu na ścianie</w:t>
            </w:r>
          </w:p>
          <w:p w14:paraId="5F1F1767" w14:textId="77777777" w:rsidR="009A74CB" w:rsidRPr="00654570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Możliwość transportu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D1A5FB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73D966AC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44C22D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2F7E5ABF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5025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2060D3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45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Ekran co najmniej  7" TFT kolorowy wyświetlacz LCD, </w:t>
            </w:r>
            <w:r w:rsidRPr="00654570">
              <w:rPr>
                <w:rFonts w:ascii="Arial" w:hAnsi="Arial" w:cs="Arial"/>
                <w:sz w:val="24"/>
                <w:szCs w:val="24"/>
              </w:rPr>
              <w:t>wyświetlacz obrotowy o co najmniej  270 °. Polskie menu.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2F6022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4F87DE41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663EA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6044D2C4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0F34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90121C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Pamięć wewnętrzna : co najmniej 450 godzin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139C4F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726037E5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4D4B0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46BB7723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871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8947AF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Dźwięki (sygnalizacja): impuls dopplerowski z kontrolą głośności, błąd sondy, dźwięk rytmu serca, dźwięk klawiszy, brak papieru w drukarce, słaba bateria, dźwięk alarmu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8FE59C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1D684DC4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7C259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7CE78C12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4CAA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47CC28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FM –wykrywanie ruchów płodu metodą ultradźwięków, podwójny FV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6FEF6D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4240FAB8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DF41A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152C2F0F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82E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ABB534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Drukarka termiczna Z-Fold (szerokość co najmniej 150 mm) z szybkością zapisu: 1,2 lub 3 cm/min; kontrast z regulacją - 3 poziomy;  automatyczny zapis: off,10,20,30,40,50,60 min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536B33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63445F2A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03ADB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07C12B79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034D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898B4B" w14:textId="77777777" w:rsidR="009A74CB" w:rsidRPr="00654570" w:rsidRDefault="009A74CB" w:rsidP="00050D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Ustawienia: górna/dolna granica alarmu, czas i data, kontrast druku, szybkość zapisu i powiększenie, poziom głośności FHR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B1B2C9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5D248A48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D9CE03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0FBCFEF0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8764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2FD747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Maksymalne wymiary aparatu:</w:t>
            </w:r>
          </w:p>
          <w:p w14:paraId="4A62915D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 xml:space="preserve">szerokość do 30 cm; </w:t>
            </w:r>
          </w:p>
          <w:p w14:paraId="426F7D11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głębokość do 24 cm;</w:t>
            </w:r>
          </w:p>
          <w:p w14:paraId="4A1DDEAD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wysokość do 10 cm;</w:t>
            </w:r>
          </w:p>
          <w:p w14:paraId="76F46318" w14:textId="77777777" w:rsidR="009A74CB" w:rsidRPr="00654570" w:rsidRDefault="009A74CB" w:rsidP="00050D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 xml:space="preserve">waga: do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54570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8A7E2A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1416E136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CA80D3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199C39D6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0052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524067" w14:textId="77777777" w:rsidR="009A74CB" w:rsidRPr="00654570" w:rsidRDefault="009A74CB" w:rsidP="00050D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Port USB do przesyłania danych przez pamięć USB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7D7780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5A5E394C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C9039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492C7705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8935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936E27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 xml:space="preserve">W zestawie: </w:t>
            </w:r>
          </w:p>
          <w:p w14:paraId="24F594FA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- 4 sondy ultradźwiękowe</w:t>
            </w:r>
          </w:p>
          <w:p w14:paraId="7C61073E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- 2 sondy TOCO</w:t>
            </w:r>
          </w:p>
          <w:p w14:paraId="315FE038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 xml:space="preserve">- 1-2 markerów zdarzeń </w:t>
            </w:r>
          </w:p>
          <w:p w14:paraId="46298036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- 2 zestawy pasów do KTG</w:t>
            </w:r>
          </w:p>
          <w:p w14:paraId="4128767A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- papier do drukarki – min 100 szt.</w:t>
            </w:r>
          </w:p>
          <w:p w14:paraId="4855FE83" w14:textId="77777777" w:rsidR="009A74CB" w:rsidRPr="00654570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- zasilacz</w:t>
            </w:r>
          </w:p>
          <w:p w14:paraId="2611B96A" w14:textId="77777777" w:rsidR="009A74CB" w:rsidRPr="00876009" w:rsidRDefault="009A74CB" w:rsidP="00050D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- torba transportowa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02D879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35375FF1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686D0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6D60D74B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D8DA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31FB77" w14:textId="77777777" w:rsidR="009A74CB" w:rsidRPr="00654570" w:rsidRDefault="009A74CB" w:rsidP="00050D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Bateria wielokrotnego ładowania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88B6A8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TAK </w:t>
            </w:r>
          </w:p>
          <w:p w14:paraId="3CD42E3D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FEA085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1F2BC44B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554D" w14:textId="77777777" w:rsidR="009A74CB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4454AF4" w14:textId="77777777" w:rsidR="009A74CB" w:rsidRPr="00BB7542" w:rsidRDefault="009A74CB" w:rsidP="00050D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75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Wskaźnik jakości sygnału, stanu naładowania baterii (w przypadku korzystania z zasilania bateryjnego)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15966A2" w14:textId="77777777" w:rsidR="009A74CB" w:rsidRPr="00BB7542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C30F38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49F01010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343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DEA41D" w14:textId="77777777" w:rsidR="009A74CB" w:rsidRPr="00654570" w:rsidRDefault="009A74CB" w:rsidP="00050D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Stolik pod aparaturę:</w:t>
            </w:r>
          </w:p>
          <w:p w14:paraId="034A9693" w14:textId="77777777" w:rsidR="009A74CB" w:rsidRPr="00654570" w:rsidRDefault="009A74CB" w:rsidP="00050D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- lekki (wykonany z profili metali kolorowych malowanych proszkowo na biało);</w:t>
            </w:r>
          </w:p>
          <w:p w14:paraId="5F7F350E" w14:textId="77777777" w:rsidR="009A74CB" w:rsidRPr="00654570" w:rsidRDefault="009A74CB" w:rsidP="00050D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4570">
              <w:rPr>
                <w:rFonts w:ascii="Arial" w:hAnsi="Arial" w:cs="Arial"/>
                <w:sz w:val="24"/>
                <w:szCs w:val="24"/>
              </w:rPr>
              <w:t>- zawierający blat dla urządzenia, szufladę z płyty laminowanej w kolorze białym (pod blatem roboczym) oraz 1 półką z płyty laminowanej w kolorze białym, 4 kółka umożliwiające swobodne przemieszczenia stolika.</w:t>
            </w:r>
          </w:p>
          <w:p w14:paraId="2E234802" w14:textId="77777777" w:rsidR="009A74CB" w:rsidRPr="00654570" w:rsidRDefault="009A74CB" w:rsidP="00050D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654570">
              <w:rPr>
                <w:rFonts w:ascii="Arial" w:hAnsi="Arial" w:cs="Arial"/>
                <w:sz w:val="24"/>
                <w:szCs w:val="24"/>
              </w:rPr>
              <w:t>zerokość: max. 46 cm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8E511E" w14:textId="77777777" w:rsidR="009A74CB" w:rsidRPr="00654570" w:rsidRDefault="009A74CB" w:rsidP="00050D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654570">
              <w:rPr>
                <w:rFonts w:ascii="Arial" w:hAnsi="Arial" w:cs="Arial"/>
                <w:sz w:val="24"/>
                <w:szCs w:val="24"/>
              </w:rPr>
              <w:t>ysokość: max. 82 cm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0CA9DF3" w14:textId="77777777" w:rsidR="009A74CB" w:rsidRPr="00876009" w:rsidRDefault="009A74CB" w:rsidP="00050D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</w:t>
            </w:r>
            <w:r w:rsidRPr="00654570">
              <w:rPr>
                <w:rFonts w:ascii="Arial" w:hAnsi="Arial" w:cs="Arial"/>
                <w:sz w:val="24"/>
                <w:szCs w:val="24"/>
              </w:rPr>
              <w:t>łębokość: max.52 cm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1A5A01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05FBB355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1B64A0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6B7055AF" w14:textId="77777777" w:rsidTr="00050D93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09A9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 dodatkowe</w:t>
            </w:r>
          </w:p>
        </w:tc>
      </w:tr>
      <w:tr w:rsidR="009A74CB" w:rsidRPr="00D72E00" w14:paraId="0889CCA1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0AB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6CF1B6" w14:textId="77777777" w:rsidR="009A74CB" w:rsidRPr="00D72E00" w:rsidRDefault="009A74CB" w:rsidP="00050D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Instrukcja obsługi w języku polskim 3 szt. (w tym 1 egz. w wersji elektronicznej)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81D963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2B7D97FD" w14:textId="77777777" w:rsidR="009A74CB" w:rsidRPr="007961F8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</w:t>
            </w:r>
            <w:r>
              <w:rPr>
                <w:rFonts w:ascii="Arial" w:hAnsi="Arial" w:cs="Arial"/>
                <w:sz w:val="24"/>
                <w:szCs w:val="24"/>
              </w:rPr>
              <w:t xml:space="preserve"> wersję elektroniczną do oferty</w:t>
            </w:r>
            <w:r w:rsidRPr="007961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3C836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2A8CE63A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F789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D3FB58" w14:textId="77777777" w:rsidR="009A74CB" w:rsidRPr="00D72E00" w:rsidRDefault="009A74CB" w:rsidP="00050D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Prospekt producenta lub inne dokumenty potwierdzające parametry techniczne urządzenia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5E17C4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22C287E8" w14:textId="77777777" w:rsidR="009A74CB" w:rsidRPr="007961F8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</w:t>
            </w:r>
            <w:r>
              <w:rPr>
                <w:rFonts w:ascii="Arial" w:hAnsi="Arial" w:cs="Arial"/>
                <w:sz w:val="24"/>
                <w:szCs w:val="24"/>
              </w:rPr>
              <w:t xml:space="preserve"> do oferty</w:t>
            </w:r>
            <w:r w:rsidRPr="007961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E4909F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A74CB" w:rsidRPr="00D72E00" w14:paraId="5CA90C5F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8F6F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D74EE7" w14:textId="77777777" w:rsidR="009A74CB" w:rsidRPr="00D72E00" w:rsidRDefault="009A74CB" w:rsidP="00050D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Formularz rekomendowanych okresowych czynności konserwacyjnych (przeglądy, wymiany,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FAC06C" w14:textId="77777777" w:rsidR="009A74CB" w:rsidRPr="00FE248E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73B4B42A" w14:textId="77777777" w:rsidR="009A74CB" w:rsidRPr="007961F8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70B3A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C4C7858" w14:textId="77777777" w:rsidR="009A74CB" w:rsidRPr="00D72E00" w:rsidRDefault="009A74CB" w:rsidP="009A74CB"/>
    <w:p w14:paraId="7CB1AE05" w14:textId="77777777" w:rsidR="009A74CB" w:rsidRPr="00D72E00" w:rsidRDefault="009A74CB" w:rsidP="009A74CB">
      <w:pPr>
        <w:widowControl w:val="0"/>
        <w:tabs>
          <w:tab w:val="left" w:pos="851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UWAGA:</w:t>
      </w:r>
    </w:p>
    <w:p w14:paraId="476DDECA" w14:textId="77777777" w:rsidR="009A74CB" w:rsidRPr="00D72E00" w:rsidRDefault="009A74CB" w:rsidP="009A74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Zamawiający wymaga, aby Wykonawcy wpisywali w rubrykę „wartość oferowana” w niniejszym załączniku właściwości techniczne oferowanych urządzeń. Zamawiający nie ocenia parametrów technicznych punktami, traktuje je jako bezwzględnie wymagane.</w:t>
      </w:r>
    </w:p>
    <w:p w14:paraId="5D08D7A7" w14:textId="77777777" w:rsidR="009A74CB" w:rsidRPr="00D72E00" w:rsidRDefault="009A74CB" w:rsidP="009A7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Podanie w niniejszym załączniku chociażby jednej pozycji „nie” spowoduje odrzucenie oferty, jako niezgodnej z opisem zamówienia. Brak opisu będzie traktowany jako brak danego parametru w oferowanej konfiguracji urządzenia.</w:t>
      </w:r>
    </w:p>
    <w:p w14:paraId="37460D91" w14:textId="77777777" w:rsidR="009A74CB" w:rsidRPr="00D72E00" w:rsidRDefault="009A74CB" w:rsidP="009A7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833CBC" w14:textId="77777777" w:rsidR="009A74CB" w:rsidRPr="00D72E00" w:rsidRDefault="009A74CB" w:rsidP="009A74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Oświadczamy, że oferowane, powyżej wyspecyfikowane urządzenie jest kompletne, nowe i będzie gotowe do użytkowania bez żadnych dodatkowych zakupów i inwestycji.</w:t>
      </w:r>
    </w:p>
    <w:p w14:paraId="66BDAF98" w14:textId="77777777" w:rsidR="009A74CB" w:rsidRPr="00D72E00" w:rsidRDefault="009A74CB" w:rsidP="009A7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3602" w14:textId="77777777" w:rsidR="009A74CB" w:rsidRPr="00D72E00" w:rsidRDefault="009A74CB" w:rsidP="009A74C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D9B409" w14:textId="77777777" w:rsidR="00D6040F" w:rsidRDefault="009A74CB" w:rsidP="00D6040F">
      <w:pPr>
        <w:widowControl w:val="0"/>
        <w:suppressAutoHyphens/>
        <w:spacing w:after="12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A7A40D0" w14:textId="2A531381" w:rsidR="009A74CB" w:rsidRPr="00D6040F" w:rsidRDefault="00D6040F" w:rsidP="00D6040F">
      <w:pPr>
        <w:widowControl w:val="0"/>
        <w:suppressAutoHyphens/>
        <w:spacing w:after="12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9A74CB"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(data, </w:t>
      </w:r>
      <w:r w:rsidR="009A74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pieczęć i </w:t>
      </w:r>
      <w:r w:rsidR="009A74CB"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>podpis osób</w:t>
      </w:r>
      <w:r w:rsidR="009A74CB">
        <w:rPr>
          <w:rFonts w:ascii="Arial" w:eastAsia="Times New Roman" w:hAnsi="Arial" w:cs="Arial"/>
          <w:i/>
          <w:sz w:val="20"/>
          <w:szCs w:val="20"/>
          <w:lang w:eastAsia="pl-PL"/>
        </w:rPr>
        <w:t>/y</w:t>
      </w:r>
      <w:r w:rsidR="009A74CB"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C2FE4EF" w14:textId="53AB2FB0" w:rsidR="00D16BB0" w:rsidRPr="00DC08C6" w:rsidRDefault="00D6040F" w:rsidP="009A74CB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9A74CB"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>upoważnio</w:t>
      </w:r>
      <w:r w:rsidR="009A74CB">
        <w:rPr>
          <w:rFonts w:ascii="Arial" w:eastAsia="Times New Roman" w:hAnsi="Arial" w:cs="Arial"/>
          <w:i/>
          <w:sz w:val="20"/>
          <w:szCs w:val="20"/>
          <w:lang w:eastAsia="pl-PL"/>
        </w:rPr>
        <w:t>nej</w:t>
      </w:r>
      <w:r w:rsidR="009A74CB"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składania oświadczeń woli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</w:t>
      </w:r>
      <w:r w:rsidR="009A74CB"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>w imieniu Wyko</w:t>
      </w:r>
      <w:r w:rsidR="00AB5E55"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>nawcy)</w:t>
      </w:r>
    </w:p>
    <w:sectPr w:rsidR="00D16BB0" w:rsidRPr="00DC08C6" w:rsidSect="00554ABD">
      <w:headerReference w:type="default" r:id="rId8"/>
      <w:footerReference w:type="default" r:id="rId9"/>
      <w:pgSz w:w="11906" w:h="16838"/>
      <w:pgMar w:top="1417" w:right="851" w:bottom="1417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C603" w14:textId="77777777" w:rsidR="00E30E3A" w:rsidRDefault="00E30E3A" w:rsidP="00DF6967">
      <w:pPr>
        <w:spacing w:after="0" w:line="240" w:lineRule="auto"/>
      </w:pPr>
      <w:r>
        <w:separator/>
      </w:r>
    </w:p>
  </w:endnote>
  <w:endnote w:type="continuationSeparator" w:id="0">
    <w:p w14:paraId="6F38436A" w14:textId="77777777" w:rsidR="00E30E3A" w:rsidRDefault="00E30E3A" w:rsidP="00DF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705363"/>
      <w:docPartObj>
        <w:docPartGallery w:val="Page Numbers (Bottom of Page)"/>
        <w:docPartUnique/>
      </w:docPartObj>
    </w:sdtPr>
    <w:sdtEndPr/>
    <w:sdtContent>
      <w:p w14:paraId="0018F072" w14:textId="77777777" w:rsidR="00554ABD" w:rsidRDefault="00554A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CF4EB" w14:textId="77777777" w:rsidR="00DF6967" w:rsidRDefault="00DF6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2DD2" w14:textId="77777777" w:rsidR="00E30E3A" w:rsidRDefault="00E30E3A" w:rsidP="00DF6967">
      <w:pPr>
        <w:spacing w:after="0" w:line="240" w:lineRule="auto"/>
      </w:pPr>
      <w:r>
        <w:separator/>
      </w:r>
    </w:p>
  </w:footnote>
  <w:footnote w:type="continuationSeparator" w:id="0">
    <w:p w14:paraId="1F5241D9" w14:textId="77777777" w:rsidR="00E30E3A" w:rsidRDefault="00E30E3A" w:rsidP="00DF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361A" w14:textId="5D426E16" w:rsidR="00DF6967" w:rsidRPr="007961F8" w:rsidRDefault="008B548D" w:rsidP="00DF6967">
    <w:pPr>
      <w:pStyle w:val="Nagwek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DF6967">
      <w:rPr>
        <w:rFonts w:ascii="Arial" w:hAnsi="Arial" w:cs="Arial"/>
        <w:i/>
      </w:rPr>
      <w:t>nak sprawy: Z</w:t>
    </w:r>
    <w:r w:rsidR="007961F8">
      <w:rPr>
        <w:rFonts w:ascii="Arial" w:hAnsi="Arial" w:cs="Arial"/>
        <w:i/>
      </w:rPr>
      <w:t>OF</w:t>
    </w:r>
    <w:r w:rsidR="00DF6967">
      <w:rPr>
        <w:rFonts w:ascii="Arial" w:hAnsi="Arial" w:cs="Arial"/>
        <w:i/>
      </w:rPr>
      <w:t>-</w:t>
    </w:r>
    <w:r w:rsidR="004901BB">
      <w:rPr>
        <w:rFonts w:ascii="Arial" w:hAnsi="Arial" w:cs="Arial"/>
        <w:i/>
      </w:rPr>
      <w:t>2</w:t>
    </w:r>
    <w:r w:rsidR="00DF6967">
      <w:rPr>
        <w:rFonts w:ascii="Arial" w:hAnsi="Arial" w:cs="Arial"/>
        <w:i/>
      </w:rPr>
      <w:t>/202</w:t>
    </w:r>
    <w:r w:rsidR="00743F8F">
      <w:rPr>
        <w:rFonts w:ascii="Arial" w:hAnsi="Arial" w:cs="Arial"/>
        <w:i/>
      </w:rPr>
      <w:t>1</w:t>
    </w:r>
    <w:r w:rsidR="00DF6967">
      <w:rPr>
        <w:rFonts w:ascii="Arial" w:hAnsi="Arial" w:cs="Arial"/>
        <w:i/>
      </w:rPr>
      <w:t>/WSPL</w:t>
    </w:r>
  </w:p>
  <w:p w14:paraId="6E5727B5" w14:textId="77777777" w:rsidR="00DF6967" w:rsidRDefault="00DF6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7395"/>
    <w:multiLevelType w:val="hybridMultilevel"/>
    <w:tmpl w:val="DB3C3FFE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E7674"/>
    <w:multiLevelType w:val="hybridMultilevel"/>
    <w:tmpl w:val="0676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2248"/>
    <w:multiLevelType w:val="hybridMultilevel"/>
    <w:tmpl w:val="A8DED5F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63F4B"/>
    <w:multiLevelType w:val="hybridMultilevel"/>
    <w:tmpl w:val="C3EE289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81D9F"/>
    <w:multiLevelType w:val="hybridMultilevel"/>
    <w:tmpl w:val="1BAAB724"/>
    <w:lvl w:ilvl="0" w:tplc="D9147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55"/>
    <w:rsid w:val="00025A51"/>
    <w:rsid w:val="00043F8A"/>
    <w:rsid w:val="0005108B"/>
    <w:rsid w:val="00075AA6"/>
    <w:rsid w:val="000A2FFB"/>
    <w:rsid w:val="0018005D"/>
    <w:rsid w:val="001B5C74"/>
    <w:rsid w:val="00211BE3"/>
    <w:rsid w:val="0021203C"/>
    <w:rsid w:val="00240A36"/>
    <w:rsid w:val="00272822"/>
    <w:rsid w:val="00281B61"/>
    <w:rsid w:val="00285727"/>
    <w:rsid w:val="002B22E2"/>
    <w:rsid w:val="002C1265"/>
    <w:rsid w:val="002D2AF2"/>
    <w:rsid w:val="002F27AE"/>
    <w:rsid w:val="002F5139"/>
    <w:rsid w:val="00376DF4"/>
    <w:rsid w:val="00392846"/>
    <w:rsid w:val="003A2B18"/>
    <w:rsid w:val="003D1EEC"/>
    <w:rsid w:val="003F18F6"/>
    <w:rsid w:val="00402550"/>
    <w:rsid w:val="00452359"/>
    <w:rsid w:val="0045325E"/>
    <w:rsid w:val="004901BB"/>
    <w:rsid w:val="004919D8"/>
    <w:rsid w:val="004A6F33"/>
    <w:rsid w:val="004D04E0"/>
    <w:rsid w:val="004D2696"/>
    <w:rsid w:val="004F048E"/>
    <w:rsid w:val="0052544C"/>
    <w:rsid w:val="00554ABD"/>
    <w:rsid w:val="00582FE1"/>
    <w:rsid w:val="005B49E2"/>
    <w:rsid w:val="00605589"/>
    <w:rsid w:val="006221EA"/>
    <w:rsid w:val="006321B2"/>
    <w:rsid w:val="00654570"/>
    <w:rsid w:val="00693160"/>
    <w:rsid w:val="006A49AF"/>
    <w:rsid w:val="00735702"/>
    <w:rsid w:val="00743F8F"/>
    <w:rsid w:val="00751AEA"/>
    <w:rsid w:val="007961F8"/>
    <w:rsid w:val="007E7B67"/>
    <w:rsid w:val="00873B5D"/>
    <w:rsid w:val="00876009"/>
    <w:rsid w:val="008967A4"/>
    <w:rsid w:val="008B189A"/>
    <w:rsid w:val="008B4CC2"/>
    <w:rsid w:val="008B548D"/>
    <w:rsid w:val="008D367C"/>
    <w:rsid w:val="008E1AD8"/>
    <w:rsid w:val="008E3F26"/>
    <w:rsid w:val="00912254"/>
    <w:rsid w:val="00913B6D"/>
    <w:rsid w:val="00916998"/>
    <w:rsid w:val="00927EB4"/>
    <w:rsid w:val="00954712"/>
    <w:rsid w:val="00970079"/>
    <w:rsid w:val="00994F9B"/>
    <w:rsid w:val="00995FA0"/>
    <w:rsid w:val="009A74CB"/>
    <w:rsid w:val="009F1DE1"/>
    <w:rsid w:val="009F46E3"/>
    <w:rsid w:val="00A22122"/>
    <w:rsid w:val="00A34E28"/>
    <w:rsid w:val="00A37EDC"/>
    <w:rsid w:val="00A82712"/>
    <w:rsid w:val="00AB1795"/>
    <w:rsid w:val="00AB5E55"/>
    <w:rsid w:val="00AE3891"/>
    <w:rsid w:val="00AF0530"/>
    <w:rsid w:val="00B175BE"/>
    <w:rsid w:val="00B35FF7"/>
    <w:rsid w:val="00B537EB"/>
    <w:rsid w:val="00B62940"/>
    <w:rsid w:val="00B85B74"/>
    <w:rsid w:val="00B929DA"/>
    <w:rsid w:val="00BB7542"/>
    <w:rsid w:val="00BE060A"/>
    <w:rsid w:val="00C30AD9"/>
    <w:rsid w:val="00C47A8B"/>
    <w:rsid w:val="00C86BA1"/>
    <w:rsid w:val="00CC6EF7"/>
    <w:rsid w:val="00CE6923"/>
    <w:rsid w:val="00CF6368"/>
    <w:rsid w:val="00D16BB0"/>
    <w:rsid w:val="00D5542C"/>
    <w:rsid w:val="00D6040F"/>
    <w:rsid w:val="00D72E00"/>
    <w:rsid w:val="00D7474E"/>
    <w:rsid w:val="00DC08C6"/>
    <w:rsid w:val="00DE699A"/>
    <w:rsid w:val="00DF6967"/>
    <w:rsid w:val="00E037DA"/>
    <w:rsid w:val="00E30E3A"/>
    <w:rsid w:val="00E610DB"/>
    <w:rsid w:val="00EC4043"/>
    <w:rsid w:val="00EC73CB"/>
    <w:rsid w:val="00EF1F4D"/>
    <w:rsid w:val="00F651AD"/>
    <w:rsid w:val="00FB316B"/>
    <w:rsid w:val="00FD08E1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AE33"/>
  <w15:chartTrackingRefBased/>
  <w15:docId w15:val="{E0AF975B-955E-46DA-B50A-0BF8B06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E5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6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D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67"/>
    <w:rPr>
      <w:rFonts w:ascii="Calibri" w:eastAsia="Calibri" w:hAnsi="Calibri" w:cs="Times New Roman"/>
      <w:sz w:val="22"/>
    </w:rPr>
  </w:style>
  <w:style w:type="paragraph" w:customStyle="1" w:styleId="Akapitzlist1">
    <w:name w:val="Akapit z listą1"/>
    <w:basedOn w:val="Normalny"/>
    <w:rsid w:val="001800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9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F6368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D72E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1AF1-E2C1-4366-9DEA-EED338A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KingaW</cp:lastModifiedBy>
  <cp:revision>6</cp:revision>
  <cp:lastPrinted>2021-04-16T11:29:00Z</cp:lastPrinted>
  <dcterms:created xsi:type="dcterms:W3CDTF">2021-04-16T12:35:00Z</dcterms:created>
  <dcterms:modified xsi:type="dcterms:W3CDTF">2021-04-19T05:35:00Z</dcterms:modified>
</cp:coreProperties>
</file>