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827608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"/>
        <w:gridCol w:w="10"/>
        <w:gridCol w:w="2383"/>
        <w:gridCol w:w="1588"/>
        <w:gridCol w:w="1418"/>
        <w:gridCol w:w="425"/>
        <w:gridCol w:w="1559"/>
        <w:gridCol w:w="284"/>
        <w:gridCol w:w="1525"/>
      </w:tblGrid>
      <w:tr w:rsidR="007A23B6" w:rsidRPr="00827608" w14:paraId="4240E4D9" w14:textId="77777777" w:rsidTr="002E38C5">
        <w:tc>
          <w:tcPr>
            <w:tcW w:w="9742" w:type="dxa"/>
            <w:gridSpan w:val="10"/>
            <w:tcBorders>
              <w:bottom w:val="single" w:sz="4" w:space="0" w:color="auto"/>
            </w:tcBorders>
          </w:tcPr>
          <w:p w14:paraId="7A95072B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827608" w14:paraId="3DEE5867" w14:textId="77777777" w:rsidTr="002E38C5">
        <w:tc>
          <w:tcPr>
            <w:tcW w:w="9742" w:type="dxa"/>
            <w:gridSpan w:val="10"/>
            <w:tcBorders>
              <w:bottom w:val="nil"/>
            </w:tcBorders>
          </w:tcPr>
          <w:p w14:paraId="4E9825C8" w14:textId="5166D91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827608" w14:paraId="5E682DA7" w14:textId="77777777" w:rsidTr="002E38C5">
        <w:tc>
          <w:tcPr>
            <w:tcW w:w="9742" w:type="dxa"/>
            <w:gridSpan w:val="10"/>
            <w:tcBorders>
              <w:top w:val="nil"/>
            </w:tcBorders>
          </w:tcPr>
          <w:p w14:paraId="7BC22CB9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827608" w14:paraId="3346A07A" w14:textId="77777777" w:rsidTr="002E38C5">
        <w:tc>
          <w:tcPr>
            <w:tcW w:w="9742" w:type="dxa"/>
            <w:gridSpan w:val="10"/>
          </w:tcPr>
          <w:p w14:paraId="5DAC3A54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9E55D5E" w14:textId="77777777" w:rsidTr="002E38C5">
        <w:tc>
          <w:tcPr>
            <w:tcW w:w="9742" w:type="dxa"/>
            <w:gridSpan w:val="10"/>
          </w:tcPr>
          <w:p w14:paraId="37873ABE" w14:textId="25CE2747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8E37C6" w:rsidRPr="00236979">
              <w:rPr>
                <w:rFonts w:ascii="Roboto" w:eastAsia="Times New Roman" w:hAnsi="Roboto" w:cstheme="minorHAnsi"/>
                <w:bCs/>
                <w:lang w:eastAsia="pl-PL"/>
              </w:rPr>
              <w:t>Obsług</w:t>
            </w:r>
            <w:r w:rsidR="008E37C6">
              <w:rPr>
                <w:rFonts w:ascii="Roboto" w:eastAsia="Times New Roman" w:hAnsi="Roboto" w:cstheme="minorHAnsi"/>
                <w:bCs/>
                <w:lang w:eastAsia="pl-PL"/>
              </w:rPr>
              <w:t>a</w:t>
            </w:r>
            <w:r w:rsidR="008E37C6" w:rsidRPr="00236979">
              <w:rPr>
                <w:rFonts w:ascii="Roboto" w:eastAsia="Times New Roman" w:hAnsi="Roboto" w:cstheme="minorHAnsi"/>
                <w:bCs/>
                <w:lang w:eastAsia="pl-PL"/>
              </w:rPr>
              <w:t xml:space="preserve"> instalacji uzdatniania wody basenowej wraz z utrzymaniem czystości niecek basenowych w Krytej Pływalni </w:t>
            </w:r>
            <w:r w:rsidR="007D0CC1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</w:p>
        </w:tc>
      </w:tr>
      <w:tr w:rsidR="003D3EE4" w:rsidRPr="00827608" w14:paraId="44C98A54" w14:textId="77777777" w:rsidTr="002E38C5">
        <w:tc>
          <w:tcPr>
            <w:tcW w:w="9742" w:type="dxa"/>
            <w:gridSpan w:val="10"/>
          </w:tcPr>
          <w:p w14:paraId="4F3BD0E4" w14:textId="2758C25B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podstawowy z fakultatywnymi negocjacjami</w:t>
            </w:r>
          </w:p>
        </w:tc>
      </w:tr>
      <w:tr w:rsidR="007A23B6" w:rsidRPr="00827608" w14:paraId="7B7C7139" w14:textId="77777777" w:rsidTr="002E38C5">
        <w:tc>
          <w:tcPr>
            <w:tcW w:w="9742" w:type="dxa"/>
            <w:gridSpan w:val="10"/>
          </w:tcPr>
          <w:p w14:paraId="02CC87A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827608" w14:paraId="08B77278" w14:textId="77777777" w:rsidTr="002E38C5">
        <w:tc>
          <w:tcPr>
            <w:tcW w:w="9742" w:type="dxa"/>
            <w:gridSpan w:val="10"/>
          </w:tcPr>
          <w:p w14:paraId="43E37976" w14:textId="46F2CA69" w:rsidR="007A23B6" w:rsidRPr="00827608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Oświadczamy, że do realizacji przedmiotu zamówienia skierujemy następując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osob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ę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spełniając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warunki określone przez </w:t>
            </w:r>
            <w:r w:rsidR="007207C1" w:rsidRPr="00827608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827608" w:rsidRPr="00F750BF">
              <w:rPr>
                <w:rFonts w:ascii="Roboto" w:eastAsia="Times New Roman" w:hAnsi="Roboto" w:cstheme="minorHAnsi"/>
                <w:bCs/>
                <w:lang w:eastAsia="pl-PL"/>
              </w:rPr>
              <w:t>rozdz. X</w:t>
            </w:r>
            <w:r w:rsidR="004D6151" w:rsidRPr="00F750BF">
              <w:rPr>
                <w:rFonts w:ascii="Roboto" w:eastAsia="Times New Roman" w:hAnsi="Roboto" w:cstheme="minorHAnsi"/>
                <w:bCs/>
                <w:lang w:eastAsia="pl-PL"/>
              </w:rPr>
              <w:t>IV</w:t>
            </w:r>
            <w:r w:rsidR="00827608"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F750BF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="003B4464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1C1610" w:rsidRPr="00827608" w14:paraId="64269896" w14:textId="77777777" w:rsidTr="002E38C5">
        <w:tc>
          <w:tcPr>
            <w:tcW w:w="9742" w:type="dxa"/>
            <w:gridSpan w:val="10"/>
          </w:tcPr>
          <w:p w14:paraId="36C9509E" w14:textId="6346AA6A" w:rsidR="001C1610" w:rsidRPr="001C1610" w:rsidRDefault="001C1610" w:rsidP="001C16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Pracownicy Wykonawcy wskazani w rozdz. XIV ust. 2 pkt d ppkt iii</w:t>
            </w:r>
          </w:p>
        </w:tc>
      </w:tr>
      <w:tr w:rsidR="006E60A7" w:rsidRPr="00827608" w14:paraId="4A4FF89D" w14:textId="77777777" w:rsidTr="006E60A7">
        <w:tc>
          <w:tcPr>
            <w:tcW w:w="560" w:type="dxa"/>
            <w:gridSpan w:val="3"/>
            <w:vAlign w:val="center"/>
          </w:tcPr>
          <w:p w14:paraId="01A59CFC" w14:textId="731DDA69" w:rsidR="006E60A7" w:rsidRPr="00827608" w:rsidRDefault="006E60A7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28389338"/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383" w:type="dxa"/>
            <w:vAlign w:val="center"/>
          </w:tcPr>
          <w:p w14:paraId="4984177C" w14:textId="774AC62D" w:rsidR="006E60A7" w:rsidRPr="00827608" w:rsidRDefault="006E60A7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1588" w:type="dxa"/>
            <w:vAlign w:val="center"/>
          </w:tcPr>
          <w:p w14:paraId="56B2AB41" w14:textId="77777777" w:rsidR="006E60A7" w:rsidRPr="00827608" w:rsidRDefault="006E60A7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1843" w:type="dxa"/>
            <w:gridSpan w:val="2"/>
            <w:vAlign w:val="center"/>
          </w:tcPr>
          <w:p w14:paraId="6B85C2C4" w14:textId="1DA83C00" w:rsidR="006E60A7" w:rsidRPr="00827608" w:rsidRDefault="006E60A7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  <w:tc>
          <w:tcPr>
            <w:tcW w:w="1559" w:type="dxa"/>
            <w:vAlign w:val="center"/>
          </w:tcPr>
          <w:p w14:paraId="058DD2E4" w14:textId="42D47FE7" w:rsidR="006E60A7" w:rsidRPr="00827608" w:rsidRDefault="006E60A7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przeszkolenie dot. obsługi aparatury</w:t>
            </w:r>
          </w:p>
        </w:tc>
        <w:tc>
          <w:tcPr>
            <w:tcW w:w="1809" w:type="dxa"/>
            <w:gridSpan w:val="2"/>
            <w:vAlign w:val="center"/>
          </w:tcPr>
          <w:p w14:paraId="313E9E69" w14:textId="5091423B" w:rsidR="006E60A7" w:rsidRPr="00827608" w:rsidRDefault="006E60A7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doświadczenie</w:t>
            </w:r>
          </w:p>
        </w:tc>
      </w:tr>
      <w:tr w:rsidR="006E60A7" w:rsidRPr="00827608" w14:paraId="2AA2EB61" w14:textId="77777777" w:rsidTr="006E60A7">
        <w:tc>
          <w:tcPr>
            <w:tcW w:w="560" w:type="dxa"/>
            <w:gridSpan w:val="3"/>
          </w:tcPr>
          <w:p w14:paraId="20A27BA0" w14:textId="472CBE55" w:rsidR="006E60A7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383" w:type="dxa"/>
          </w:tcPr>
          <w:p w14:paraId="146D6B37" w14:textId="77777777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88" w:type="dxa"/>
          </w:tcPr>
          <w:p w14:paraId="21D34205" w14:textId="77777777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43" w:type="dxa"/>
            <w:gridSpan w:val="2"/>
          </w:tcPr>
          <w:p w14:paraId="44B6D866" w14:textId="220B2D3D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5989C78" w14:textId="2B153AFD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09" w:type="dxa"/>
            <w:gridSpan w:val="2"/>
          </w:tcPr>
          <w:p w14:paraId="3AB77226" w14:textId="77777777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6E60A7" w:rsidRPr="00827608" w14:paraId="377C57F2" w14:textId="77777777" w:rsidTr="006E60A7">
        <w:tc>
          <w:tcPr>
            <w:tcW w:w="560" w:type="dxa"/>
            <w:gridSpan w:val="3"/>
          </w:tcPr>
          <w:p w14:paraId="6AE26D2B" w14:textId="3846AF3D" w:rsidR="006E60A7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383" w:type="dxa"/>
          </w:tcPr>
          <w:p w14:paraId="0B82F360" w14:textId="77777777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88" w:type="dxa"/>
          </w:tcPr>
          <w:p w14:paraId="1EC12409" w14:textId="77777777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43" w:type="dxa"/>
            <w:gridSpan w:val="2"/>
          </w:tcPr>
          <w:p w14:paraId="39BF5AF4" w14:textId="3EFA2DF0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D111B81" w14:textId="3A3C1EAC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09" w:type="dxa"/>
            <w:gridSpan w:val="2"/>
          </w:tcPr>
          <w:p w14:paraId="14590E0A" w14:textId="77777777" w:rsidR="006E60A7" w:rsidRPr="00827608" w:rsidRDefault="006E60A7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1C1610" w:rsidRPr="00827608" w14:paraId="57D52B08" w14:textId="77777777" w:rsidTr="001C1610">
        <w:tc>
          <w:tcPr>
            <w:tcW w:w="9742" w:type="dxa"/>
            <w:gridSpan w:val="10"/>
          </w:tcPr>
          <w:p w14:paraId="1C1E7758" w14:textId="5C70ADC1" w:rsidR="001C1610" w:rsidRPr="001C1610" w:rsidRDefault="001C1610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Pracownicy Wykonawcy wskazani w rozdz. XIV ust. 2 pkt d ppkt iv</w:t>
            </w:r>
          </w:p>
        </w:tc>
      </w:tr>
      <w:tr w:rsidR="003C1B7F" w:rsidRPr="00827608" w14:paraId="5737BB53" w14:textId="77777777" w:rsidTr="003C1B7F">
        <w:tc>
          <w:tcPr>
            <w:tcW w:w="550" w:type="dxa"/>
            <w:gridSpan w:val="2"/>
            <w:vAlign w:val="center"/>
          </w:tcPr>
          <w:p w14:paraId="27E0B75C" w14:textId="77777777" w:rsidR="003C1B7F" w:rsidRPr="00827608" w:rsidRDefault="003C1B7F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393" w:type="dxa"/>
            <w:gridSpan w:val="2"/>
            <w:vAlign w:val="center"/>
          </w:tcPr>
          <w:p w14:paraId="72E71C03" w14:textId="77777777" w:rsidR="003C1B7F" w:rsidRPr="00827608" w:rsidRDefault="003C1B7F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3006" w:type="dxa"/>
            <w:gridSpan w:val="2"/>
            <w:vAlign w:val="center"/>
          </w:tcPr>
          <w:p w14:paraId="272A85E5" w14:textId="77777777" w:rsidR="003C1B7F" w:rsidRPr="00827608" w:rsidRDefault="003C1B7F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2268" w:type="dxa"/>
            <w:gridSpan w:val="3"/>
            <w:vAlign w:val="center"/>
          </w:tcPr>
          <w:p w14:paraId="32E5B1DB" w14:textId="77777777" w:rsidR="003C1B7F" w:rsidRPr="00827608" w:rsidRDefault="003C1B7F" w:rsidP="001C16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  <w:tc>
          <w:tcPr>
            <w:tcW w:w="1525" w:type="dxa"/>
            <w:vAlign w:val="center"/>
          </w:tcPr>
          <w:p w14:paraId="569CC4D3" w14:textId="314ABCD4" w:rsidR="003C1B7F" w:rsidRPr="00827608" w:rsidRDefault="003C1B7F" w:rsidP="001C16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kierownik / pracownik</w:t>
            </w:r>
          </w:p>
        </w:tc>
      </w:tr>
      <w:tr w:rsidR="003C1B7F" w:rsidRPr="00827608" w14:paraId="23EBDF23" w14:textId="77777777" w:rsidTr="003C1B7F">
        <w:tc>
          <w:tcPr>
            <w:tcW w:w="550" w:type="dxa"/>
            <w:gridSpan w:val="2"/>
          </w:tcPr>
          <w:p w14:paraId="101A55D8" w14:textId="77777777" w:rsidR="003C1B7F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393" w:type="dxa"/>
            <w:gridSpan w:val="2"/>
          </w:tcPr>
          <w:p w14:paraId="5D5BE827" w14:textId="77777777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3006" w:type="dxa"/>
            <w:gridSpan w:val="2"/>
          </w:tcPr>
          <w:p w14:paraId="29E61236" w14:textId="77777777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68" w:type="dxa"/>
            <w:gridSpan w:val="3"/>
          </w:tcPr>
          <w:p w14:paraId="46BB0AF3" w14:textId="77777777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25" w:type="dxa"/>
          </w:tcPr>
          <w:p w14:paraId="394EED21" w14:textId="1FC79565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3C1B7F" w:rsidRPr="00827608" w14:paraId="1FC39536" w14:textId="77777777" w:rsidTr="003C1B7F">
        <w:tc>
          <w:tcPr>
            <w:tcW w:w="550" w:type="dxa"/>
            <w:gridSpan w:val="2"/>
          </w:tcPr>
          <w:p w14:paraId="2ADBF485" w14:textId="77777777" w:rsidR="003C1B7F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393" w:type="dxa"/>
            <w:gridSpan w:val="2"/>
          </w:tcPr>
          <w:p w14:paraId="53404BA3" w14:textId="77777777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3006" w:type="dxa"/>
            <w:gridSpan w:val="2"/>
          </w:tcPr>
          <w:p w14:paraId="64A28454" w14:textId="77777777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68" w:type="dxa"/>
            <w:gridSpan w:val="3"/>
          </w:tcPr>
          <w:p w14:paraId="17A8242B" w14:textId="77777777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25" w:type="dxa"/>
          </w:tcPr>
          <w:p w14:paraId="3886A062" w14:textId="39A55B30" w:rsidR="003C1B7F" w:rsidRPr="00827608" w:rsidRDefault="003C1B7F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3C1B7F" w:rsidRPr="00827608" w14:paraId="2FD5EA8E" w14:textId="77777777" w:rsidTr="003C1B7F">
        <w:tc>
          <w:tcPr>
            <w:tcW w:w="560" w:type="dxa"/>
            <w:gridSpan w:val="3"/>
          </w:tcPr>
          <w:p w14:paraId="08108949" w14:textId="6B0E9DCF" w:rsidR="003C1B7F" w:rsidRDefault="003C1B7F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2383" w:type="dxa"/>
          </w:tcPr>
          <w:p w14:paraId="7D6F7D13" w14:textId="77777777" w:rsidR="003C1B7F" w:rsidRPr="00827608" w:rsidRDefault="003C1B7F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3006" w:type="dxa"/>
            <w:gridSpan w:val="2"/>
          </w:tcPr>
          <w:p w14:paraId="391E2DA6" w14:textId="77777777" w:rsidR="003C1B7F" w:rsidRPr="00827608" w:rsidRDefault="003C1B7F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68" w:type="dxa"/>
            <w:gridSpan w:val="3"/>
          </w:tcPr>
          <w:p w14:paraId="422D5D91" w14:textId="77777777" w:rsidR="003C1B7F" w:rsidRPr="00827608" w:rsidRDefault="003C1B7F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25" w:type="dxa"/>
          </w:tcPr>
          <w:p w14:paraId="457836AA" w14:textId="6F44EC62" w:rsidR="003C1B7F" w:rsidRPr="00827608" w:rsidRDefault="003C1B7F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1C1610" w:rsidRPr="00827608" w14:paraId="7803D043" w14:textId="77777777" w:rsidTr="001C1610">
        <w:tc>
          <w:tcPr>
            <w:tcW w:w="9742" w:type="dxa"/>
            <w:gridSpan w:val="10"/>
          </w:tcPr>
          <w:p w14:paraId="5E36D12F" w14:textId="31D326F2" w:rsidR="001C1610" w:rsidRPr="001C1610" w:rsidRDefault="001C1610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Pracownicy Wykonawcy wskazani w rozdz. XIV ust. 2 pkt d ppkt v</w:t>
            </w:r>
          </w:p>
        </w:tc>
      </w:tr>
      <w:tr w:rsidR="001C1610" w:rsidRPr="00827608" w14:paraId="254F62B3" w14:textId="77777777" w:rsidTr="006E60A7">
        <w:tc>
          <w:tcPr>
            <w:tcW w:w="543" w:type="dxa"/>
            <w:vAlign w:val="center"/>
          </w:tcPr>
          <w:p w14:paraId="45599286" w14:textId="77777777" w:rsidR="001C1610" w:rsidRPr="00827608" w:rsidRDefault="001C1610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400" w:type="dxa"/>
            <w:gridSpan w:val="3"/>
            <w:vAlign w:val="center"/>
          </w:tcPr>
          <w:p w14:paraId="18570602" w14:textId="77777777" w:rsidR="001C1610" w:rsidRPr="00827608" w:rsidRDefault="001C1610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3006" w:type="dxa"/>
            <w:gridSpan w:val="2"/>
            <w:vAlign w:val="center"/>
          </w:tcPr>
          <w:p w14:paraId="5D8E40B5" w14:textId="77777777" w:rsidR="001C1610" w:rsidRPr="00827608" w:rsidRDefault="001C1610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3793" w:type="dxa"/>
            <w:gridSpan w:val="4"/>
            <w:vAlign w:val="center"/>
          </w:tcPr>
          <w:p w14:paraId="3555529F" w14:textId="77777777" w:rsidR="001C1610" w:rsidRPr="00827608" w:rsidRDefault="001C1610" w:rsidP="00280DD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</w:tr>
      <w:tr w:rsidR="001C1610" w:rsidRPr="00827608" w14:paraId="1D88AF76" w14:textId="77777777" w:rsidTr="006E60A7">
        <w:tc>
          <w:tcPr>
            <w:tcW w:w="543" w:type="dxa"/>
          </w:tcPr>
          <w:p w14:paraId="718A24B2" w14:textId="77777777" w:rsidR="001C1610" w:rsidRDefault="001C1610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00" w:type="dxa"/>
            <w:gridSpan w:val="3"/>
          </w:tcPr>
          <w:p w14:paraId="5BAEBF4B" w14:textId="77777777" w:rsidR="001C1610" w:rsidRPr="00827608" w:rsidRDefault="001C1610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3006" w:type="dxa"/>
            <w:gridSpan w:val="2"/>
          </w:tcPr>
          <w:p w14:paraId="59ED792F" w14:textId="77777777" w:rsidR="001C1610" w:rsidRPr="00827608" w:rsidRDefault="001C1610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3793" w:type="dxa"/>
            <w:gridSpan w:val="4"/>
          </w:tcPr>
          <w:p w14:paraId="064EF138" w14:textId="77777777" w:rsidR="001C1610" w:rsidRPr="00827608" w:rsidRDefault="001C1610" w:rsidP="00280DD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bookmarkEnd w:id="0"/>
      <w:tr w:rsidR="007A1365" w:rsidRPr="00827608" w14:paraId="21766B7E" w14:textId="77777777" w:rsidTr="002E38C5">
        <w:tc>
          <w:tcPr>
            <w:tcW w:w="9742" w:type="dxa"/>
            <w:gridSpan w:val="10"/>
          </w:tcPr>
          <w:p w14:paraId="4CD4F98D" w14:textId="77777777" w:rsidR="007A1365" w:rsidRPr="00827608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7A23B6" w:rsidRPr="00827608" w14:paraId="5B7DD563" w14:textId="77777777" w:rsidTr="002E38C5">
        <w:tc>
          <w:tcPr>
            <w:tcW w:w="9742" w:type="dxa"/>
            <w:gridSpan w:val="10"/>
          </w:tcPr>
          <w:p w14:paraId="00AF2DD4" w14:textId="35A13275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827608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28CD14B9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 w:rsidR="0007515E">
        <w:rPr>
          <w:rFonts w:ascii="Roboto" w:eastAsia="Times New Roman" w:hAnsi="Roboto" w:cstheme="minorHAnsi"/>
          <w:b/>
          <w:lang w:eastAsia="pl-PL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568ED343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8E37C6" w:rsidRPr="00236979">
              <w:rPr>
                <w:rFonts w:ascii="Roboto" w:eastAsia="Times New Roman" w:hAnsi="Roboto" w:cstheme="minorHAnsi"/>
                <w:bCs/>
                <w:lang w:eastAsia="pl-PL"/>
              </w:rPr>
              <w:t>Obsług</w:t>
            </w:r>
            <w:r w:rsidR="008E37C6">
              <w:rPr>
                <w:rFonts w:ascii="Roboto" w:eastAsia="Times New Roman" w:hAnsi="Roboto" w:cstheme="minorHAnsi"/>
                <w:bCs/>
                <w:lang w:eastAsia="pl-PL"/>
              </w:rPr>
              <w:t>a</w:t>
            </w:r>
            <w:r w:rsidR="008E37C6" w:rsidRPr="00236979">
              <w:rPr>
                <w:rFonts w:ascii="Roboto" w:eastAsia="Times New Roman" w:hAnsi="Roboto" w:cstheme="minorHAnsi"/>
                <w:bCs/>
                <w:lang w:eastAsia="pl-PL"/>
              </w:rPr>
              <w:t xml:space="preserve"> instalacji uzdatniania wody basenowej wraz z utrzymaniem czystości niecek basenowych w Krytej Pływalni</w:t>
            </w:r>
            <w:r w:rsidR="00D30E91">
              <w:rPr>
                <w:rFonts w:ascii="Roboto" w:eastAsia="Times New Roman" w:hAnsi="Roboto" w:cstheme="minorHAnsi"/>
                <w:bCs/>
                <w:lang w:eastAsia="pl-PL"/>
              </w:rPr>
              <w:t xml:space="preserve">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7FB3FA52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F750BF" w14:paraId="614B7874" w14:textId="77777777" w:rsidTr="002E38C5">
        <w:tc>
          <w:tcPr>
            <w:tcW w:w="9742" w:type="dxa"/>
            <w:gridSpan w:val="5"/>
          </w:tcPr>
          <w:p w14:paraId="0253BB77" w14:textId="5FD2D26F" w:rsidR="00D626AB" w:rsidRPr="00F750BF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07515E" w:rsidRPr="00F750BF">
              <w:rPr>
                <w:rFonts w:ascii="Roboto" w:eastAsia="Times New Roman" w:hAnsi="Roboto" w:cstheme="minorHAnsi"/>
                <w:bCs/>
                <w:lang w:eastAsia="pl-PL"/>
              </w:rPr>
              <w:t>usługi</w:t>
            </w:r>
            <w:r w:rsidR="00975A1F" w:rsidRPr="00F750BF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 w:rsidRPr="00F750BF">
              <w:rPr>
                <w:rFonts w:ascii="Roboto" w:eastAsia="Times New Roman" w:hAnsi="Roboto" w:cstheme="minorHAnsi"/>
                <w:bCs/>
                <w:lang w:eastAsia="pl-PL"/>
              </w:rPr>
              <w:t>rozdz. XI</w:t>
            </w:r>
            <w:r w:rsidR="004D6151" w:rsidRPr="00F750BF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827608" w:rsidRPr="00F750B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F750BF">
              <w:rPr>
                <w:rFonts w:ascii="Roboto" w:eastAsia="Times New Roman" w:hAnsi="Roboto" w:cstheme="minorHAnsi"/>
                <w:bCs/>
                <w:lang w:eastAsia="pl-PL"/>
              </w:rPr>
              <w:t>SWZ: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DE2288">
        <w:tc>
          <w:tcPr>
            <w:tcW w:w="550" w:type="dxa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1C1610" w:rsidRPr="00827608" w14:paraId="0C9AC11A" w14:textId="77777777" w:rsidTr="00DE2288">
        <w:tc>
          <w:tcPr>
            <w:tcW w:w="550" w:type="dxa"/>
          </w:tcPr>
          <w:p w14:paraId="1CEC3098" w14:textId="27EEC236" w:rsidR="001C1610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279" w:type="dxa"/>
          </w:tcPr>
          <w:p w14:paraId="2C10EE5E" w14:textId="77777777" w:rsidR="001C1610" w:rsidRPr="00827608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20955A00" w14:textId="77777777" w:rsidR="001C1610" w:rsidRPr="00827608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1CAA8147" w14:textId="77777777" w:rsidR="001C1610" w:rsidRPr="00827608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542E3B03" w14:textId="77777777" w:rsidR="001C1610" w:rsidRPr="00827608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4278E7">
      <w:head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00D76C69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>Załącznik nr 5a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271A9B">
      <w:rPr>
        <w:rFonts w:ascii="Roboto" w:hAnsi="Roboto"/>
        <w:i/>
        <w:iCs/>
        <w:sz w:val="18"/>
        <w:szCs w:val="18"/>
      </w:rPr>
      <w:t>1</w:t>
    </w:r>
    <w:r w:rsidR="008E37C6">
      <w:rPr>
        <w:rFonts w:ascii="Roboto" w:hAnsi="Roboto"/>
        <w:i/>
        <w:iCs/>
        <w:sz w:val="18"/>
        <w:szCs w:val="18"/>
      </w:rPr>
      <w:t>6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67B5E5D9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07515E"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271A9B">
      <w:rPr>
        <w:rFonts w:ascii="Roboto" w:hAnsi="Roboto"/>
        <w:i/>
        <w:iCs/>
        <w:sz w:val="18"/>
        <w:szCs w:val="18"/>
      </w:rPr>
      <w:t>1</w:t>
    </w:r>
    <w:r w:rsidR="008E37C6">
      <w:rPr>
        <w:rFonts w:ascii="Roboto" w:hAnsi="Roboto"/>
        <w:i/>
        <w:iCs/>
        <w:sz w:val="18"/>
        <w:szCs w:val="18"/>
      </w:rPr>
      <w:t>6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2E56F310"/>
    <w:lvl w:ilvl="0" w:tplc="331AC73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515E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C1610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1A9B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4464"/>
    <w:rsid w:val="003C1B7F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E60A7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CC1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7C6"/>
    <w:rsid w:val="008E3869"/>
    <w:rsid w:val="008F20B6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C69A1"/>
    <w:rsid w:val="00CD0440"/>
    <w:rsid w:val="00CD31C5"/>
    <w:rsid w:val="00CE188C"/>
    <w:rsid w:val="00D00453"/>
    <w:rsid w:val="00D15BDB"/>
    <w:rsid w:val="00D2063C"/>
    <w:rsid w:val="00D21ACD"/>
    <w:rsid w:val="00D30E91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46B72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C77"/>
    <w:rsid w:val="00F10E17"/>
    <w:rsid w:val="00F205E5"/>
    <w:rsid w:val="00F307F5"/>
    <w:rsid w:val="00F316A5"/>
    <w:rsid w:val="00F375C9"/>
    <w:rsid w:val="00F50106"/>
    <w:rsid w:val="00F50CBE"/>
    <w:rsid w:val="00F619CD"/>
    <w:rsid w:val="00F750BF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52</cp:revision>
  <cp:lastPrinted>2021-05-28T11:48:00Z</cp:lastPrinted>
  <dcterms:created xsi:type="dcterms:W3CDTF">2021-04-28T13:38:00Z</dcterms:created>
  <dcterms:modified xsi:type="dcterms:W3CDTF">2023-09-28T15:53:00Z</dcterms:modified>
</cp:coreProperties>
</file>