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EFBB" w14:textId="54D6A774" w:rsidR="00134AAD" w:rsidRPr="00D64A8B" w:rsidRDefault="00113CBC" w:rsidP="003E0EE7">
      <w:pPr>
        <w:pStyle w:val="Standard"/>
        <w:spacing w:after="0"/>
        <w:jc w:val="center"/>
        <w:rPr>
          <w:rFonts w:asciiTheme="minorHAnsi" w:hAnsiTheme="minorHAnsi" w:cs="Arial"/>
          <w:b/>
          <w:sz w:val="28"/>
          <w:szCs w:val="28"/>
        </w:rPr>
      </w:pPr>
      <w:r w:rsidRPr="00D64A8B">
        <w:rPr>
          <w:rFonts w:asciiTheme="minorHAnsi" w:hAnsiTheme="minorHAnsi" w:cs="Arial"/>
          <w:b/>
          <w:sz w:val="28"/>
          <w:szCs w:val="28"/>
        </w:rPr>
        <w:t>Ogólne Warunki Umowy</w:t>
      </w:r>
      <w:r w:rsidR="001B772A" w:rsidRPr="00D64A8B">
        <w:rPr>
          <w:rFonts w:asciiTheme="minorHAnsi" w:hAnsiTheme="minorHAnsi" w:cs="Arial"/>
          <w:b/>
          <w:sz w:val="28"/>
          <w:szCs w:val="28"/>
        </w:rPr>
        <w:t xml:space="preserve"> </w:t>
      </w:r>
      <w:r w:rsidR="00E47594" w:rsidRPr="00D64A8B">
        <w:rPr>
          <w:rFonts w:asciiTheme="minorHAnsi" w:hAnsiTheme="minorHAnsi" w:cs="Arial"/>
          <w:b/>
          <w:sz w:val="28"/>
          <w:szCs w:val="28"/>
        </w:rPr>
        <w:t>(OWU)</w:t>
      </w:r>
    </w:p>
    <w:p w14:paraId="7B09EEFC" w14:textId="77777777" w:rsidR="0023024C" w:rsidRDefault="0023024C" w:rsidP="00AD02BB">
      <w:pPr>
        <w:pStyle w:val="Standard"/>
        <w:spacing w:after="0"/>
        <w:rPr>
          <w:rFonts w:asciiTheme="minorHAnsi" w:hAnsiTheme="minorHAnsi" w:cs="Arial"/>
          <w:b/>
        </w:rPr>
      </w:pPr>
    </w:p>
    <w:p w14:paraId="6F7946DC" w14:textId="6150FD15" w:rsidR="00474EB1" w:rsidRPr="00D17D1C" w:rsidRDefault="00334CB5" w:rsidP="00B673CD">
      <w:pPr>
        <w:pStyle w:val="Standard"/>
        <w:spacing w:after="0"/>
        <w:jc w:val="center"/>
        <w:rPr>
          <w:rFonts w:asciiTheme="minorHAnsi" w:hAnsiTheme="minorHAnsi" w:cs="Arial"/>
          <w:b/>
        </w:rPr>
      </w:pPr>
      <w:r w:rsidRPr="00D17D1C">
        <w:rPr>
          <w:rFonts w:asciiTheme="minorHAnsi" w:hAnsiTheme="minorHAnsi" w:cs="Arial"/>
          <w:b/>
        </w:rPr>
        <w:t xml:space="preserve">§ 1 </w:t>
      </w:r>
    </w:p>
    <w:p w14:paraId="1AA05199" w14:textId="2007D413" w:rsidR="00134AAD" w:rsidRPr="00D17D1C" w:rsidRDefault="00334CB5" w:rsidP="00B673CD">
      <w:pPr>
        <w:pStyle w:val="Standard"/>
        <w:spacing w:after="0"/>
        <w:jc w:val="center"/>
        <w:rPr>
          <w:rFonts w:asciiTheme="minorHAnsi" w:hAnsiTheme="minorHAnsi"/>
        </w:rPr>
      </w:pPr>
      <w:r w:rsidRPr="00D17D1C">
        <w:rPr>
          <w:rFonts w:asciiTheme="minorHAnsi" w:hAnsiTheme="minorHAnsi" w:cs="Arial"/>
          <w:b/>
        </w:rPr>
        <w:t>P</w:t>
      </w:r>
      <w:r w:rsidR="00113CBC">
        <w:rPr>
          <w:rFonts w:asciiTheme="minorHAnsi" w:hAnsiTheme="minorHAnsi" w:cs="Arial"/>
          <w:b/>
        </w:rPr>
        <w:t>ostanowienia Ogólne</w:t>
      </w:r>
    </w:p>
    <w:p w14:paraId="0DAFE298" w14:textId="5C2ACC9F" w:rsidR="00113CBC" w:rsidRPr="00A04309" w:rsidRDefault="00113CBC" w:rsidP="00A04309">
      <w:pPr>
        <w:pStyle w:val="Akapitzlist"/>
        <w:numPr>
          <w:ilvl w:val="0"/>
          <w:numId w:val="43"/>
        </w:numPr>
        <w:rPr>
          <w:rFonts w:cs="Arial"/>
          <w:b/>
          <w:bCs/>
          <w:i/>
          <w:sz w:val="28"/>
          <w:szCs w:val="28"/>
        </w:rPr>
      </w:pPr>
      <w:r>
        <w:t>Przedmiotem niniejszych „Ogólnych Warunków</w:t>
      </w:r>
      <w:r w:rsidR="004C7DE9">
        <w:t xml:space="preserve"> Umowy”</w:t>
      </w:r>
      <w:r>
        <w:t>, zwanych dalej OWU, jest określenie praw i obowiązków Zamawiającego i Wykonawcy</w:t>
      </w:r>
      <w:r w:rsidR="00B976A5">
        <w:t xml:space="preserve"> w ramach</w:t>
      </w:r>
      <w:r>
        <w:t xml:space="preserve"> świadczenia przez Wykonawcę na rzecz </w:t>
      </w:r>
      <w:r w:rsidR="0064657A">
        <w:t>Zamawiającego</w:t>
      </w:r>
      <w:r>
        <w:t xml:space="preserve"> </w:t>
      </w:r>
      <w:r w:rsidR="00C342A8">
        <w:t xml:space="preserve">prac dla </w:t>
      </w:r>
      <w:r w:rsidR="00B976A5">
        <w:t>zadania</w:t>
      </w:r>
      <w:r w:rsidR="003D5EAD">
        <w:t xml:space="preserve"> pn.: </w:t>
      </w:r>
      <w:bookmarkStart w:id="0" w:name="_Hlk99435535"/>
      <w:r w:rsidR="00A04309" w:rsidRPr="00A04309">
        <w:rPr>
          <w:rFonts w:cs="Arial"/>
          <w:b/>
          <w:bCs/>
          <w:sz w:val="28"/>
          <w:szCs w:val="28"/>
        </w:rPr>
        <w:t>„</w:t>
      </w:r>
      <w:r w:rsidR="00A04309" w:rsidRPr="00A04309">
        <w:rPr>
          <w:rFonts w:cs="Arial"/>
          <w:b/>
          <w:bCs/>
          <w:i/>
        </w:rPr>
        <w:t>Wymiana słupów i opraw oświetleniowych na terenach Spółki”</w:t>
      </w:r>
      <w:bookmarkEnd w:id="0"/>
      <w:r w:rsidR="00A04309">
        <w:rPr>
          <w:rFonts w:cs="Arial"/>
          <w:b/>
          <w:bCs/>
          <w:i/>
        </w:rPr>
        <w:t xml:space="preserve"> – część ….</w:t>
      </w:r>
    </w:p>
    <w:p w14:paraId="326EB9B2" w14:textId="2A5E3DA6" w:rsidR="00560B85" w:rsidRPr="00DE6748" w:rsidRDefault="00113CBC" w:rsidP="001766B6">
      <w:pPr>
        <w:pStyle w:val="Akapitzlist"/>
        <w:numPr>
          <w:ilvl w:val="0"/>
          <w:numId w:val="43"/>
        </w:numPr>
        <w:spacing w:after="0"/>
        <w:jc w:val="both"/>
        <w:rPr>
          <w:rFonts w:asciiTheme="minorHAnsi" w:hAnsiTheme="minorHAnsi"/>
        </w:rPr>
      </w:pPr>
      <w:r>
        <w:t>OWU stanowią integralną część Umowy</w:t>
      </w:r>
      <w:r w:rsidR="00B976A5">
        <w:t xml:space="preserve"> nr ………………………</w:t>
      </w:r>
      <w:r>
        <w:t>.</w:t>
      </w:r>
      <w:r w:rsidR="00B976A5">
        <w:t xml:space="preserve"> z dnia ………………………..</w:t>
      </w:r>
      <w:r>
        <w:t xml:space="preserve"> </w:t>
      </w:r>
    </w:p>
    <w:p w14:paraId="04B2A7A9" w14:textId="77777777" w:rsidR="0023024C" w:rsidRPr="00AD02BB" w:rsidRDefault="0023024C" w:rsidP="00AD02BB">
      <w:pPr>
        <w:spacing w:after="0"/>
        <w:jc w:val="both"/>
        <w:rPr>
          <w:rFonts w:asciiTheme="minorHAnsi" w:hAnsiTheme="minorHAnsi"/>
        </w:rPr>
      </w:pPr>
    </w:p>
    <w:p w14:paraId="6338C04E" w14:textId="10439A9F" w:rsidR="00143D86" w:rsidRPr="00D17D1C" w:rsidRDefault="00143D86" w:rsidP="00143D86">
      <w:pPr>
        <w:pStyle w:val="Standard"/>
        <w:spacing w:after="0"/>
        <w:jc w:val="center"/>
        <w:rPr>
          <w:rFonts w:asciiTheme="minorHAnsi" w:hAnsiTheme="minorHAnsi" w:cs="Arial"/>
          <w:b/>
        </w:rPr>
      </w:pPr>
      <w:r w:rsidRPr="00D17D1C">
        <w:rPr>
          <w:rFonts w:asciiTheme="minorHAnsi" w:hAnsiTheme="minorHAnsi" w:cs="Arial"/>
          <w:b/>
        </w:rPr>
        <w:t xml:space="preserve">§ </w:t>
      </w:r>
      <w:r w:rsidR="00EF40D3">
        <w:rPr>
          <w:rFonts w:asciiTheme="minorHAnsi" w:hAnsiTheme="minorHAnsi" w:cs="Arial"/>
          <w:b/>
        </w:rPr>
        <w:t>2</w:t>
      </w:r>
      <w:r w:rsidRPr="00D17D1C">
        <w:rPr>
          <w:rFonts w:asciiTheme="minorHAnsi" w:hAnsiTheme="minorHAnsi" w:cs="Arial"/>
          <w:b/>
        </w:rPr>
        <w:t xml:space="preserve"> </w:t>
      </w:r>
    </w:p>
    <w:p w14:paraId="13365C29" w14:textId="2FBCD6F2" w:rsidR="00143D86" w:rsidRPr="00F90B14" w:rsidRDefault="00143D86" w:rsidP="00143D86">
      <w:pPr>
        <w:pStyle w:val="Standard"/>
        <w:spacing w:after="0"/>
        <w:jc w:val="center"/>
        <w:rPr>
          <w:rFonts w:asciiTheme="minorHAnsi" w:hAnsiTheme="minorHAnsi" w:cs="Arial"/>
          <w:b/>
        </w:rPr>
      </w:pPr>
      <w:r w:rsidRPr="00D17D1C">
        <w:rPr>
          <w:rFonts w:asciiTheme="minorHAnsi" w:hAnsiTheme="minorHAnsi" w:cs="Arial"/>
          <w:b/>
        </w:rPr>
        <w:t>Warunki płatności</w:t>
      </w:r>
      <w:r w:rsidR="00DC7C6A">
        <w:rPr>
          <w:rFonts w:asciiTheme="minorHAnsi" w:hAnsiTheme="minorHAnsi" w:cs="Arial"/>
          <w:b/>
        </w:rPr>
        <w:t xml:space="preserve"> i zakres wynagrodzenia</w:t>
      </w:r>
    </w:p>
    <w:p w14:paraId="76D91290" w14:textId="77777777" w:rsidR="004A0A13" w:rsidRPr="0023024C" w:rsidRDefault="00143D86" w:rsidP="0023024C">
      <w:pPr>
        <w:pStyle w:val="Akapitzlist"/>
        <w:numPr>
          <w:ilvl w:val="0"/>
          <w:numId w:val="30"/>
        </w:numPr>
        <w:spacing w:after="0"/>
        <w:ind w:left="426" w:hanging="425"/>
        <w:jc w:val="both"/>
        <w:rPr>
          <w:rFonts w:asciiTheme="minorHAnsi" w:hAnsiTheme="minorHAnsi" w:cs="Arial"/>
        </w:rPr>
      </w:pPr>
      <w:r w:rsidRPr="0023024C">
        <w:rPr>
          <w:rFonts w:asciiTheme="minorHAnsi" w:hAnsiTheme="minorHAnsi" w:cs="Arial"/>
        </w:rPr>
        <w:t>Rozliczenie robót dokonane będzie fakturą końcową.</w:t>
      </w:r>
    </w:p>
    <w:p w14:paraId="275778D5" w14:textId="229CDD0D" w:rsidR="004A0A13" w:rsidRPr="0023024C" w:rsidRDefault="004A0A13" w:rsidP="0023024C">
      <w:pPr>
        <w:pStyle w:val="Akapitzlist"/>
        <w:numPr>
          <w:ilvl w:val="0"/>
          <w:numId w:val="30"/>
        </w:numPr>
        <w:spacing w:after="0"/>
        <w:ind w:left="426" w:hanging="425"/>
        <w:jc w:val="both"/>
        <w:rPr>
          <w:rFonts w:asciiTheme="minorHAnsi" w:hAnsiTheme="minorHAnsi" w:cs="Arial"/>
        </w:rPr>
      </w:pPr>
      <w:r w:rsidRPr="0023024C">
        <w:rPr>
          <w:rFonts w:asciiTheme="minorHAnsi" w:hAnsiTheme="minorHAnsi" w:cs="Arial"/>
        </w:rPr>
        <w:t>Faktura końcowa zostanie wystawiona w oparciu o zaakceptowany bez uwag protokół odbioru końcowego podpisany przez Strony.</w:t>
      </w:r>
    </w:p>
    <w:p w14:paraId="76D20724" w14:textId="77777777" w:rsidR="00143D86" w:rsidRPr="00D17D1C" w:rsidRDefault="00143D86" w:rsidP="00143D86">
      <w:pPr>
        <w:pStyle w:val="Akapitzlist"/>
        <w:numPr>
          <w:ilvl w:val="0"/>
          <w:numId w:val="30"/>
        </w:numPr>
        <w:spacing w:after="0"/>
        <w:ind w:left="426" w:hanging="425"/>
        <w:jc w:val="both"/>
        <w:rPr>
          <w:rFonts w:asciiTheme="minorHAnsi" w:hAnsiTheme="minorHAnsi"/>
        </w:rPr>
      </w:pPr>
      <w:r w:rsidRPr="00D17D1C">
        <w:rPr>
          <w:rFonts w:asciiTheme="minorHAnsi" w:hAnsiTheme="minorHAnsi" w:cs="Arial"/>
        </w:rPr>
        <w:t>Zamawiający ma obowiązek zapłaty za fakturę w terminie 30 dni licząc od daty jej doręczenia Zamawiającemu przez Wykonawcę wraz z dokumentami rozliczeniowymi (protokoły, zaświadczenia, uzgodnienia itp.)</w:t>
      </w:r>
    </w:p>
    <w:p w14:paraId="392E2379" w14:textId="02656B7B" w:rsidR="00F94C62" w:rsidRPr="00F94C62" w:rsidRDefault="00143D86" w:rsidP="00F94C62">
      <w:pPr>
        <w:pStyle w:val="Akapitzlist"/>
        <w:numPr>
          <w:ilvl w:val="0"/>
          <w:numId w:val="30"/>
        </w:numPr>
        <w:spacing w:after="0"/>
        <w:ind w:left="426" w:hanging="425"/>
        <w:jc w:val="both"/>
        <w:rPr>
          <w:rFonts w:asciiTheme="minorHAnsi" w:hAnsiTheme="minorHAnsi"/>
        </w:rPr>
      </w:pPr>
      <w:r w:rsidRPr="00D17D1C">
        <w:rPr>
          <w:rFonts w:asciiTheme="minorHAnsi" w:hAnsiTheme="minorHAnsi" w:cs="Arial"/>
        </w:rPr>
        <w:t>Błędnie wystawiona faktura spowoduje naliczenie ponownego 30 dniowego terminu płatności od momentu dostarczenia Zamawiającemu przez Wykonawcę poprawionej faktury. Zapłata nastąpi na podstawie faktury VAT, przelewem na konto Wykonawcy wskazane w fakturze.</w:t>
      </w:r>
    </w:p>
    <w:p w14:paraId="7BA279C7" w14:textId="77777777" w:rsidR="00F94C62" w:rsidRPr="00F94C62" w:rsidRDefault="00F94C62" w:rsidP="00F94C62">
      <w:pPr>
        <w:pStyle w:val="Akapitzlist"/>
        <w:numPr>
          <w:ilvl w:val="0"/>
          <w:numId w:val="30"/>
        </w:numPr>
        <w:spacing w:after="0"/>
        <w:ind w:left="426" w:hanging="425"/>
        <w:jc w:val="both"/>
        <w:rPr>
          <w:rFonts w:asciiTheme="minorHAnsi" w:hAnsiTheme="minorHAnsi"/>
        </w:rPr>
      </w:pPr>
      <w:r w:rsidRPr="00F94C62">
        <w:rPr>
          <w:bCs/>
        </w:rPr>
        <w:t>Należność zostanie przekazana na konto Wykonawcy.</w:t>
      </w:r>
    </w:p>
    <w:p w14:paraId="4C271678" w14:textId="2CC33FEA" w:rsidR="00F94C62" w:rsidRPr="00F94C62" w:rsidRDefault="00F94C62" w:rsidP="00F94C62">
      <w:pPr>
        <w:pStyle w:val="Akapitzlist"/>
        <w:numPr>
          <w:ilvl w:val="0"/>
          <w:numId w:val="30"/>
        </w:numPr>
        <w:spacing w:after="0"/>
        <w:ind w:left="426" w:hanging="425"/>
        <w:jc w:val="both"/>
        <w:rPr>
          <w:rFonts w:asciiTheme="minorHAnsi" w:hAnsiTheme="minorHAnsi"/>
        </w:rPr>
      </w:pPr>
      <w:r w:rsidRPr="00F94C62">
        <w:rPr>
          <w:bCs/>
        </w:rPr>
        <w:t>Zaleca się, aby faktura była wystawiona na papierze kserograficznym o formacie A4  na</w:t>
      </w:r>
      <w:r w:rsidR="002D26D0">
        <w:rPr>
          <w:bCs/>
        </w:rPr>
        <w:t xml:space="preserve"> </w:t>
      </w:r>
      <w:r w:rsidRPr="00F94C62">
        <w:rPr>
          <w:bCs/>
        </w:rPr>
        <w:t xml:space="preserve">oddzielnych kartkach. Faktura musi zawierać nazwę zadania. </w:t>
      </w:r>
    </w:p>
    <w:p w14:paraId="01C01197" w14:textId="77777777" w:rsidR="00F94C62" w:rsidRPr="00F94C62" w:rsidRDefault="00F94C62" w:rsidP="00F94C62">
      <w:pPr>
        <w:pStyle w:val="Akapitzlist"/>
        <w:numPr>
          <w:ilvl w:val="0"/>
          <w:numId w:val="30"/>
        </w:numPr>
        <w:spacing w:after="0"/>
        <w:ind w:left="426" w:hanging="425"/>
        <w:jc w:val="both"/>
        <w:rPr>
          <w:rFonts w:asciiTheme="minorHAnsi" w:hAnsiTheme="minorHAnsi"/>
        </w:rPr>
      </w:pPr>
      <w:r w:rsidRPr="00F94C62">
        <w:rPr>
          <w:bCs/>
        </w:rPr>
        <w:t>Odwrotna strona faktury winna być czysta, bez nadruku.</w:t>
      </w:r>
    </w:p>
    <w:p w14:paraId="7ACB35DC" w14:textId="0EF25B09" w:rsidR="00F94C62" w:rsidRPr="00F94C62" w:rsidRDefault="00F94C62" w:rsidP="00F94C62">
      <w:pPr>
        <w:pStyle w:val="Akapitzlist"/>
        <w:numPr>
          <w:ilvl w:val="0"/>
          <w:numId w:val="30"/>
        </w:numPr>
        <w:spacing w:after="0"/>
        <w:ind w:left="426" w:hanging="425"/>
        <w:jc w:val="both"/>
        <w:rPr>
          <w:rFonts w:asciiTheme="minorHAnsi" w:hAnsiTheme="minorHAnsi"/>
        </w:rPr>
      </w:pPr>
      <w:r w:rsidRPr="00F94C62">
        <w:rPr>
          <w:bCs/>
        </w:rPr>
        <w:t>Przyjmuje się, że dniem zapłaty jest dzień obciążenia rachunku bankowego Zamawiającego.</w:t>
      </w:r>
    </w:p>
    <w:p w14:paraId="3C8C6649" w14:textId="77777777" w:rsidR="00143D86" w:rsidRPr="00D17D1C" w:rsidRDefault="00143D86" w:rsidP="00143D86">
      <w:pPr>
        <w:pStyle w:val="Akapitzlist"/>
        <w:numPr>
          <w:ilvl w:val="0"/>
          <w:numId w:val="30"/>
        </w:numPr>
        <w:spacing w:after="0"/>
        <w:ind w:left="426" w:hanging="425"/>
        <w:jc w:val="both"/>
        <w:rPr>
          <w:rFonts w:asciiTheme="minorHAnsi" w:hAnsiTheme="minorHAnsi"/>
        </w:rPr>
      </w:pPr>
      <w:r w:rsidRPr="00D17D1C">
        <w:rPr>
          <w:rFonts w:asciiTheme="minorHAnsi" w:hAnsiTheme="minorHAnsi" w:cs="Arial"/>
        </w:rPr>
        <w:t>Zamawiający jest płatnikiem podatku VAT.</w:t>
      </w:r>
    </w:p>
    <w:p w14:paraId="029979D7" w14:textId="77777777" w:rsidR="00DC7C6A" w:rsidRDefault="00143D86" w:rsidP="00DC7C6A">
      <w:pPr>
        <w:pStyle w:val="Akapitzlist"/>
        <w:widowControl w:val="0"/>
        <w:numPr>
          <w:ilvl w:val="0"/>
          <w:numId w:val="30"/>
        </w:numPr>
        <w:suppressAutoHyphens w:val="0"/>
        <w:autoSpaceDE w:val="0"/>
        <w:adjustRightInd w:val="0"/>
        <w:spacing w:after="0"/>
        <w:ind w:left="426" w:hanging="436"/>
        <w:contextualSpacing/>
        <w:jc w:val="both"/>
        <w:textAlignment w:val="auto"/>
        <w:rPr>
          <w:rFonts w:asciiTheme="minorHAnsi" w:hAnsiTheme="minorHAnsi" w:cs="Times New Roman"/>
        </w:rPr>
      </w:pPr>
      <w:r w:rsidRPr="00D17D1C">
        <w:rPr>
          <w:rFonts w:asciiTheme="minorHAnsi" w:hAnsiTheme="minorHAnsi" w:cs="Times New Roman"/>
        </w:rPr>
        <w:t>Zgodnie z art. 4 ust 3 ustawy z dnia 9 listopada 2018 r. o elektronicznym fakturowaniu w zamówieniach publicznych, koncesjach na roboty budowlane lub usługi oraz partnerstwie publiczno-prywatnym (Dz. U. 2018 poz. 2191) wyłącza się stosowanie ustrukturyzowanych faktur elektronicznych.</w:t>
      </w:r>
    </w:p>
    <w:p w14:paraId="1D45DA99" w14:textId="56E0B4B6" w:rsidR="00DC7C6A" w:rsidRDefault="00DC7C6A" w:rsidP="00DC7C6A">
      <w:pPr>
        <w:pStyle w:val="Akapitzlist"/>
        <w:widowControl w:val="0"/>
        <w:numPr>
          <w:ilvl w:val="0"/>
          <w:numId w:val="30"/>
        </w:numPr>
        <w:suppressAutoHyphens w:val="0"/>
        <w:autoSpaceDE w:val="0"/>
        <w:adjustRightInd w:val="0"/>
        <w:spacing w:after="0"/>
        <w:ind w:left="426" w:hanging="436"/>
        <w:contextualSpacing/>
        <w:jc w:val="both"/>
        <w:textAlignment w:val="auto"/>
        <w:rPr>
          <w:rFonts w:asciiTheme="minorHAnsi" w:hAnsiTheme="minorHAnsi" w:cs="Times New Roman"/>
        </w:rPr>
      </w:pPr>
      <w:r w:rsidRPr="00DC7C6A">
        <w:rPr>
          <w:rFonts w:asciiTheme="minorHAnsi" w:hAnsiTheme="minorHAnsi" w:cs="Times New Roman"/>
        </w:rPr>
        <w:t>Niedoszacowanie, pominięcie oraz brak rozpoznania zakresu przedmiotu zamówienia nie może być podstawą do żądania podwyższenia wynagrodzenia ryczałtowego określonego w </w:t>
      </w:r>
      <w:r w:rsidR="00885BF8">
        <w:rPr>
          <w:rFonts w:asciiTheme="minorHAnsi" w:hAnsiTheme="minorHAnsi" w:cstheme="minorHAnsi"/>
        </w:rPr>
        <w:t>§</w:t>
      </w:r>
      <w:r w:rsidR="00885BF8">
        <w:rPr>
          <w:rFonts w:asciiTheme="minorHAnsi" w:hAnsiTheme="minorHAnsi" w:cs="Times New Roman"/>
        </w:rPr>
        <w:t xml:space="preserve"> 3 umowy</w:t>
      </w:r>
      <w:r w:rsidRPr="00DC7C6A">
        <w:rPr>
          <w:rFonts w:asciiTheme="minorHAnsi" w:hAnsiTheme="minorHAnsi" w:cs="Times New Roman"/>
        </w:rPr>
        <w:t xml:space="preserve">. Strony umowy nie mogą zmienić wynagrodzenia za wykonanie przedmiotu </w:t>
      </w:r>
      <w:r>
        <w:rPr>
          <w:rFonts w:asciiTheme="minorHAnsi" w:hAnsiTheme="minorHAnsi" w:cs="Times New Roman"/>
        </w:rPr>
        <w:t>umowy</w:t>
      </w:r>
      <w:r w:rsidRPr="00DC7C6A">
        <w:rPr>
          <w:rFonts w:asciiTheme="minorHAnsi" w:hAnsiTheme="minorHAnsi" w:cs="Times New Roman"/>
        </w:rPr>
        <w:t>.</w:t>
      </w:r>
    </w:p>
    <w:p w14:paraId="56A39100" w14:textId="7A9E1A85" w:rsidR="00DC7C6A" w:rsidRPr="00DC7C6A" w:rsidRDefault="00DC7C6A" w:rsidP="00DC7C6A">
      <w:pPr>
        <w:pStyle w:val="Akapitzlist"/>
        <w:widowControl w:val="0"/>
        <w:numPr>
          <w:ilvl w:val="0"/>
          <w:numId w:val="30"/>
        </w:numPr>
        <w:suppressAutoHyphens w:val="0"/>
        <w:autoSpaceDE w:val="0"/>
        <w:adjustRightInd w:val="0"/>
        <w:spacing w:after="0"/>
        <w:ind w:left="426" w:hanging="436"/>
        <w:contextualSpacing/>
        <w:jc w:val="both"/>
        <w:textAlignment w:val="auto"/>
        <w:rPr>
          <w:rFonts w:asciiTheme="minorHAnsi" w:hAnsiTheme="minorHAnsi" w:cs="Times New Roman"/>
        </w:rPr>
      </w:pPr>
      <w:r w:rsidRPr="00DC7C6A">
        <w:rPr>
          <w:rFonts w:asciiTheme="minorHAnsi" w:hAnsiTheme="minorHAnsi" w:cs="Times New Roman"/>
        </w:rPr>
        <w:t xml:space="preserve">W wynagrodzeniu określonym w </w:t>
      </w:r>
      <w:r>
        <w:rPr>
          <w:rFonts w:asciiTheme="minorHAnsi" w:hAnsiTheme="minorHAnsi" w:cs="Times New Roman"/>
        </w:rPr>
        <w:t>Umowie</w:t>
      </w:r>
      <w:r w:rsidRPr="00DC7C6A">
        <w:rPr>
          <w:rFonts w:asciiTheme="minorHAnsi" w:hAnsiTheme="minorHAnsi" w:cs="Times New Roman"/>
        </w:rPr>
        <w:t xml:space="preserve"> mieszczą się wszelkie koszty wykonania przedmiotu umowy, a także te, które są niezbędne do prawidłowego wykonania zadania, tj. między innymi:</w:t>
      </w:r>
    </w:p>
    <w:p w14:paraId="5BFE83B1" w14:textId="4B2B9A70" w:rsidR="00DC7C6A" w:rsidRPr="000A386F" w:rsidRDefault="00DC7C6A" w:rsidP="00D21FC9">
      <w:pPr>
        <w:numPr>
          <w:ilvl w:val="0"/>
          <w:numId w:val="44"/>
        </w:numPr>
        <w:tabs>
          <w:tab w:val="clear" w:pos="720"/>
          <w:tab w:val="num" w:pos="1440"/>
        </w:tabs>
        <w:suppressAutoHyphens w:val="0"/>
        <w:autoSpaceDE w:val="0"/>
        <w:adjustRightInd w:val="0"/>
        <w:spacing w:after="0"/>
        <w:jc w:val="both"/>
        <w:textAlignment w:val="auto"/>
        <w:rPr>
          <w:rFonts w:asciiTheme="minorHAnsi" w:hAnsiTheme="minorHAnsi" w:cs="Times New Roman"/>
        </w:rPr>
      </w:pPr>
      <w:r w:rsidRPr="000A386F">
        <w:rPr>
          <w:rFonts w:asciiTheme="minorHAnsi" w:hAnsiTheme="minorHAnsi" w:cs="Times New Roman"/>
        </w:rPr>
        <w:t>przygotowanie terenu pod budowę,</w:t>
      </w:r>
    </w:p>
    <w:p w14:paraId="4E0EFD35" w14:textId="77777777" w:rsidR="00DC7C6A" w:rsidRPr="000A386F" w:rsidRDefault="00DC7C6A" w:rsidP="00D21FC9">
      <w:pPr>
        <w:numPr>
          <w:ilvl w:val="0"/>
          <w:numId w:val="44"/>
        </w:numPr>
        <w:tabs>
          <w:tab w:val="clear" w:pos="720"/>
          <w:tab w:val="num" w:pos="1440"/>
        </w:tabs>
        <w:suppressAutoHyphens w:val="0"/>
        <w:autoSpaceDE w:val="0"/>
        <w:adjustRightInd w:val="0"/>
        <w:spacing w:after="0"/>
        <w:jc w:val="both"/>
        <w:textAlignment w:val="auto"/>
        <w:rPr>
          <w:rFonts w:asciiTheme="minorHAnsi" w:hAnsiTheme="minorHAnsi" w:cs="Times New Roman"/>
        </w:rPr>
      </w:pPr>
      <w:r w:rsidRPr="000A386F">
        <w:rPr>
          <w:rFonts w:asciiTheme="minorHAnsi" w:hAnsiTheme="minorHAnsi" w:cs="Times New Roman"/>
        </w:rPr>
        <w:t>zabezpieczenie terenu budowy przed dostępem osób trzecich,</w:t>
      </w:r>
    </w:p>
    <w:p w14:paraId="3014C747" w14:textId="77777777" w:rsidR="00DC7C6A" w:rsidRPr="000A386F" w:rsidRDefault="00DC7C6A" w:rsidP="00D21FC9">
      <w:pPr>
        <w:numPr>
          <w:ilvl w:val="0"/>
          <w:numId w:val="44"/>
        </w:numPr>
        <w:tabs>
          <w:tab w:val="clear" w:pos="720"/>
          <w:tab w:val="num" w:pos="1440"/>
        </w:tabs>
        <w:suppressAutoHyphens w:val="0"/>
        <w:autoSpaceDE w:val="0"/>
        <w:adjustRightInd w:val="0"/>
        <w:spacing w:after="0"/>
        <w:jc w:val="both"/>
        <w:textAlignment w:val="auto"/>
        <w:rPr>
          <w:rFonts w:asciiTheme="minorHAnsi" w:hAnsiTheme="minorHAnsi" w:cs="Times New Roman"/>
        </w:rPr>
      </w:pPr>
      <w:r w:rsidRPr="000A386F">
        <w:rPr>
          <w:rFonts w:asciiTheme="minorHAnsi" w:hAnsiTheme="minorHAnsi" w:cs="Times New Roman"/>
        </w:rPr>
        <w:t xml:space="preserve">opłata mediów na budowie a niezbędnych do realizacji zadania, </w:t>
      </w:r>
    </w:p>
    <w:p w14:paraId="282DAD49" w14:textId="77777777" w:rsidR="00DC7C6A" w:rsidRPr="000A386F" w:rsidRDefault="00DC7C6A" w:rsidP="00D21FC9">
      <w:pPr>
        <w:numPr>
          <w:ilvl w:val="0"/>
          <w:numId w:val="44"/>
        </w:numPr>
        <w:tabs>
          <w:tab w:val="clear" w:pos="720"/>
          <w:tab w:val="num" w:pos="1440"/>
        </w:tabs>
        <w:suppressAutoHyphens w:val="0"/>
        <w:autoSpaceDE w:val="0"/>
        <w:adjustRightInd w:val="0"/>
        <w:spacing w:after="0"/>
        <w:jc w:val="both"/>
        <w:textAlignment w:val="auto"/>
        <w:rPr>
          <w:rFonts w:asciiTheme="minorHAnsi" w:hAnsiTheme="minorHAnsi" w:cs="Times New Roman"/>
        </w:rPr>
      </w:pPr>
      <w:r w:rsidRPr="000A386F">
        <w:rPr>
          <w:rFonts w:asciiTheme="minorHAnsi" w:hAnsiTheme="minorHAnsi" w:cs="Times New Roman"/>
        </w:rPr>
        <w:t>obsługa geodezyjna inwestycji,</w:t>
      </w:r>
    </w:p>
    <w:p w14:paraId="7B5D8FB9" w14:textId="77777777" w:rsidR="00DC7C6A" w:rsidRPr="000A386F" w:rsidRDefault="00DC7C6A" w:rsidP="00D21FC9">
      <w:pPr>
        <w:numPr>
          <w:ilvl w:val="0"/>
          <w:numId w:val="44"/>
        </w:numPr>
        <w:tabs>
          <w:tab w:val="clear" w:pos="720"/>
          <w:tab w:val="num" w:pos="1440"/>
        </w:tabs>
        <w:suppressAutoHyphens w:val="0"/>
        <w:autoSpaceDE w:val="0"/>
        <w:adjustRightInd w:val="0"/>
        <w:spacing w:after="0"/>
        <w:jc w:val="both"/>
        <w:textAlignment w:val="auto"/>
        <w:rPr>
          <w:rFonts w:asciiTheme="minorHAnsi" w:hAnsiTheme="minorHAnsi" w:cs="Times New Roman"/>
        </w:rPr>
      </w:pPr>
      <w:r w:rsidRPr="000A386F">
        <w:rPr>
          <w:rFonts w:asciiTheme="minorHAnsi" w:hAnsiTheme="minorHAnsi" w:cs="Times New Roman"/>
        </w:rPr>
        <w:t>ubezpieczenie się od odpowiedzialności cywilnej i innych,</w:t>
      </w:r>
    </w:p>
    <w:p w14:paraId="4F5FB3FA" w14:textId="77777777" w:rsidR="00DC7C6A" w:rsidRPr="000A386F" w:rsidRDefault="00DC7C6A" w:rsidP="00D21FC9">
      <w:pPr>
        <w:numPr>
          <w:ilvl w:val="0"/>
          <w:numId w:val="44"/>
        </w:numPr>
        <w:tabs>
          <w:tab w:val="clear" w:pos="720"/>
          <w:tab w:val="num" w:pos="1440"/>
        </w:tabs>
        <w:suppressAutoHyphens w:val="0"/>
        <w:autoSpaceDE w:val="0"/>
        <w:adjustRightInd w:val="0"/>
        <w:spacing w:after="0"/>
        <w:jc w:val="both"/>
        <w:textAlignment w:val="auto"/>
        <w:rPr>
          <w:rFonts w:asciiTheme="minorHAnsi" w:hAnsiTheme="minorHAnsi" w:cs="Times New Roman"/>
        </w:rPr>
      </w:pPr>
      <w:r w:rsidRPr="000A386F">
        <w:rPr>
          <w:rFonts w:asciiTheme="minorHAnsi" w:hAnsiTheme="minorHAnsi" w:cs="Times New Roman"/>
        </w:rPr>
        <w:t>ubezpieczenie budowy od szkód mogących wystąpić i od zdarzeń nagłych, losowych oraz od odpowiedzialności cywilnej roboty, urządzenia oraz sprzęt budowy,</w:t>
      </w:r>
    </w:p>
    <w:p w14:paraId="25885CC2" w14:textId="77777777" w:rsidR="00DC7C6A" w:rsidRPr="000A386F" w:rsidRDefault="00DC7C6A" w:rsidP="00D21FC9">
      <w:pPr>
        <w:numPr>
          <w:ilvl w:val="0"/>
          <w:numId w:val="44"/>
        </w:numPr>
        <w:suppressAutoHyphens w:val="0"/>
        <w:autoSpaceDE w:val="0"/>
        <w:adjustRightInd w:val="0"/>
        <w:spacing w:after="0"/>
        <w:jc w:val="both"/>
        <w:textAlignment w:val="auto"/>
        <w:rPr>
          <w:rFonts w:asciiTheme="minorHAnsi" w:hAnsiTheme="minorHAnsi" w:cs="Times New Roman"/>
        </w:rPr>
      </w:pPr>
      <w:r w:rsidRPr="000A386F">
        <w:rPr>
          <w:rFonts w:asciiTheme="minorHAnsi" w:hAnsiTheme="minorHAnsi" w:cs="Times New Roman"/>
        </w:rPr>
        <w:t xml:space="preserve">inne wynikające ze specyfikacji realizowanej inwestycji, w tym także wykonanie </w:t>
      </w:r>
      <w:proofErr w:type="spellStart"/>
      <w:r w:rsidRPr="000A386F">
        <w:rPr>
          <w:rFonts w:asciiTheme="minorHAnsi" w:hAnsiTheme="minorHAnsi" w:cs="Times New Roman"/>
        </w:rPr>
        <w:t>odtworze</w:t>
      </w:r>
      <w:r>
        <w:rPr>
          <w:rFonts w:asciiTheme="minorHAnsi" w:hAnsiTheme="minorHAnsi" w:cs="Times New Roman"/>
        </w:rPr>
        <w:t>ń</w:t>
      </w:r>
      <w:proofErr w:type="spellEnd"/>
      <w:r w:rsidRPr="000A386F">
        <w:rPr>
          <w:rFonts w:asciiTheme="minorHAnsi" w:hAnsiTheme="minorHAnsi" w:cs="Times New Roman"/>
        </w:rPr>
        <w:t xml:space="preserve"> tymczasowych, jeżeli będzie tego wymagał właściciel lub zarządca terenu.</w:t>
      </w:r>
    </w:p>
    <w:p w14:paraId="7DB260C5" w14:textId="06F24F10" w:rsidR="0023024C" w:rsidRPr="00AD02BB" w:rsidRDefault="00DC7C6A" w:rsidP="00D21FC9">
      <w:pPr>
        <w:pStyle w:val="Akapitzlist"/>
        <w:widowControl w:val="0"/>
        <w:numPr>
          <w:ilvl w:val="0"/>
          <w:numId w:val="45"/>
        </w:numPr>
        <w:suppressAutoHyphens w:val="0"/>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 xml:space="preserve">Wynagrodzenie zostało wyliczone w polskich złotych (PLN). </w:t>
      </w:r>
    </w:p>
    <w:p w14:paraId="7B5B3745" w14:textId="35723E37" w:rsidR="00DC7C6A" w:rsidRPr="000A386F" w:rsidRDefault="00DC7C6A" w:rsidP="00D21FC9">
      <w:pPr>
        <w:pStyle w:val="Akapitzlist"/>
        <w:widowControl w:val="0"/>
        <w:numPr>
          <w:ilvl w:val="0"/>
          <w:numId w:val="45"/>
        </w:numPr>
        <w:suppressAutoHyphens w:val="0"/>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 xml:space="preserve">Wynagrodzenie obejmuje kompletne wykonanie przedmiotu umowy określonym w </w:t>
      </w:r>
      <w:r>
        <w:rPr>
          <w:rFonts w:asciiTheme="minorHAnsi" w:hAnsiTheme="minorHAnsi" w:cs="Times New Roman"/>
        </w:rPr>
        <w:t>SWZ</w:t>
      </w:r>
      <w:r w:rsidRPr="000A386F">
        <w:rPr>
          <w:rFonts w:asciiTheme="minorHAnsi" w:hAnsiTheme="minorHAnsi" w:cs="Times New Roman"/>
        </w:rPr>
        <w:t xml:space="preserve">, ze szczególnym uwzględnieniem warunków realizacji, w tym okresu gwarancji i rękojmi, kosztów wszystkich uzgodnień, </w:t>
      </w:r>
      <w:r w:rsidR="002D70A2" w:rsidRPr="000A386F">
        <w:rPr>
          <w:rFonts w:asciiTheme="minorHAnsi" w:hAnsiTheme="minorHAnsi" w:cs="Times New Roman"/>
        </w:rPr>
        <w:t>kosztów związanych</w:t>
      </w:r>
      <w:r w:rsidRPr="000A386F">
        <w:rPr>
          <w:rFonts w:asciiTheme="minorHAnsi" w:hAnsiTheme="minorHAnsi" w:cs="Times New Roman"/>
        </w:rPr>
        <w:t xml:space="preserve"> z ubezpieczeniem a także innymi kosztami niezbędnymi do realizacji przedmiotu umowy. Wszelkie prace lub czynności nieopisane w </w:t>
      </w:r>
      <w:r>
        <w:rPr>
          <w:rFonts w:asciiTheme="minorHAnsi" w:hAnsiTheme="minorHAnsi" w:cs="Times New Roman"/>
        </w:rPr>
        <w:t>SWZ</w:t>
      </w:r>
      <w:r w:rsidRPr="000A386F">
        <w:rPr>
          <w:rFonts w:asciiTheme="minorHAnsi" w:hAnsiTheme="minorHAnsi" w:cs="Times New Roman"/>
        </w:rPr>
        <w:t xml:space="preserve"> i w </w:t>
      </w:r>
      <w:r w:rsidR="002D70A2" w:rsidRPr="000A386F">
        <w:rPr>
          <w:rFonts w:asciiTheme="minorHAnsi" w:hAnsiTheme="minorHAnsi" w:cs="Times New Roman"/>
        </w:rPr>
        <w:t>umowie, a</w:t>
      </w:r>
      <w:r w:rsidRPr="000A386F">
        <w:rPr>
          <w:rFonts w:asciiTheme="minorHAnsi" w:hAnsiTheme="minorHAnsi" w:cs="Times New Roman"/>
        </w:rPr>
        <w:t xml:space="preserve"> niezbędne do prawidłowego i kompletnego wykonania przedmiotu umowy będą traktowane </w:t>
      </w:r>
      <w:r w:rsidR="002D70A2" w:rsidRPr="000A386F">
        <w:rPr>
          <w:rFonts w:asciiTheme="minorHAnsi" w:hAnsiTheme="minorHAnsi" w:cs="Times New Roman"/>
        </w:rPr>
        <w:t>jako oczywiste</w:t>
      </w:r>
      <w:r w:rsidRPr="000A386F">
        <w:rPr>
          <w:rFonts w:asciiTheme="minorHAnsi" w:hAnsiTheme="minorHAnsi" w:cs="Times New Roman"/>
        </w:rPr>
        <w:t xml:space="preserve"> i zawarte w cenie/ wynagrodzeniu </w:t>
      </w:r>
      <w:r w:rsidR="00EF40D3">
        <w:rPr>
          <w:rFonts w:asciiTheme="minorHAnsi" w:hAnsiTheme="minorHAnsi" w:cs="Times New Roman"/>
        </w:rPr>
        <w:t>Wykonawcy określonym w Umowie</w:t>
      </w:r>
      <w:r>
        <w:rPr>
          <w:rFonts w:asciiTheme="minorHAnsi" w:hAnsiTheme="minorHAnsi" w:cs="Times New Roman"/>
        </w:rPr>
        <w:t>.</w:t>
      </w:r>
    </w:p>
    <w:p w14:paraId="75644621" w14:textId="30F9F612" w:rsidR="00DC7C6A" w:rsidRDefault="00DC7C6A" w:rsidP="00D21FC9">
      <w:pPr>
        <w:pStyle w:val="Akapitzlist"/>
        <w:widowControl w:val="0"/>
        <w:numPr>
          <w:ilvl w:val="0"/>
          <w:numId w:val="45"/>
        </w:numPr>
        <w:suppressAutoHyphens w:val="0"/>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lastRenderedPageBreak/>
        <w:t>Wynagrodzenie ryczałtowe obejmuje w szczególności wszelkie prace i materiały nie uwzględnione w dokumentacji, a które są konieczne (niezbędne) do należytego wykonania niniejszego przedmiotu umowy oraz z zasadami wiedzy technicznej, aktualnie obowiązującym Prawem budowlanym</w:t>
      </w:r>
      <w:r>
        <w:rPr>
          <w:rFonts w:asciiTheme="minorHAnsi" w:hAnsiTheme="minorHAnsi" w:cs="Times New Roman"/>
        </w:rPr>
        <w:t xml:space="preserve"> </w:t>
      </w:r>
      <w:r w:rsidRPr="000A386F">
        <w:rPr>
          <w:rFonts w:asciiTheme="minorHAnsi" w:hAnsiTheme="minorHAnsi" w:cs="Times New Roman"/>
        </w:rPr>
        <w:t>wraz z aktami wykonawczymi.</w:t>
      </w:r>
    </w:p>
    <w:p w14:paraId="22E347C4" w14:textId="62D090A1" w:rsidR="00DC7C6A" w:rsidRPr="000A386F" w:rsidRDefault="00DC7C6A" w:rsidP="00D21FC9">
      <w:pPr>
        <w:pStyle w:val="Akapitzlist"/>
        <w:widowControl w:val="0"/>
        <w:numPr>
          <w:ilvl w:val="0"/>
          <w:numId w:val="45"/>
        </w:numPr>
        <w:suppressAutoHyphens w:val="0"/>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Wykonanie robót dodatkowych nie objętych umową nie stanowi podstawy do wystawienia faktury za wykonanie tych robót przez Wykonawcę. Koszty tych robót będą obciążały wyłącznie Wykonawcę.</w:t>
      </w:r>
    </w:p>
    <w:p w14:paraId="0444F3B6" w14:textId="77777777" w:rsidR="00DC7C6A" w:rsidRPr="000A386F" w:rsidRDefault="00DC7C6A" w:rsidP="00D21FC9">
      <w:pPr>
        <w:pStyle w:val="Akapitzlist"/>
        <w:widowControl w:val="0"/>
        <w:numPr>
          <w:ilvl w:val="0"/>
          <w:numId w:val="45"/>
        </w:numPr>
        <w:suppressAutoHyphens w:val="0"/>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Wynagrodzenie umowne obejmuje także ekwiwalent za usuwanie wad w okresie gwarancji.</w:t>
      </w:r>
    </w:p>
    <w:p w14:paraId="644647DC" w14:textId="77777777" w:rsidR="00DC7C6A" w:rsidRPr="000A386F" w:rsidRDefault="00DC7C6A" w:rsidP="00D21FC9">
      <w:pPr>
        <w:pStyle w:val="Akapitzlist"/>
        <w:widowControl w:val="0"/>
        <w:numPr>
          <w:ilvl w:val="0"/>
          <w:numId w:val="45"/>
        </w:numPr>
        <w:suppressAutoHyphens w:val="0"/>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Zamawiający nie przewiduje przeszacowania wartości robót.</w:t>
      </w:r>
    </w:p>
    <w:p w14:paraId="773FAC58" w14:textId="77777777" w:rsidR="00DC7C6A" w:rsidRPr="000A386F" w:rsidRDefault="00DC7C6A" w:rsidP="00D21FC9">
      <w:pPr>
        <w:pStyle w:val="Akapitzlist"/>
        <w:widowControl w:val="0"/>
        <w:numPr>
          <w:ilvl w:val="0"/>
          <w:numId w:val="45"/>
        </w:numPr>
        <w:suppressAutoHyphens w:val="0"/>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W przypadku zmiany obowiązującej stawki VAT Zamawiający dopuszcza możliwość zmiany umowy w zakresie ceny o kwotę wynikającą ze zmienionej stawki tego podatku.</w:t>
      </w:r>
    </w:p>
    <w:p w14:paraId="1B75AC82" w14:textId="0C67A6E2" w:rsidR="00983452" w:rsidRDefault="00DC7C6A" w:rsidP="00D21FC9">
      <w:pPr>
        <w:pStyle w:val="Akapitzlist"/>
        <w:widowControl w:val="0"/>
        <w:numPr>
          <w:ilvl w:val="0"/>
          <w:numId w:val="45"/>
        </w:numPr>
        <w:suppressAutoHyphens w:val="0"/>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Wykonawca nie może zbywać na rzecz osób trzecich wierzytelności powstałych w wyniku realizacji niniejszej inwestycji bez zgody Zamawiającego</w:t>
      </w:r>
      <w:r w:rsidR="00983452">
        <w:rPr>
          <w:rFonts w:asciiTheme="minorHAnsi" w:hAnsiTheme="minorHAnsi" w:cs="Times New Roman"/>
        </w:rPr>
        <w:t>.</w:t>
      </w:r>
    </w:p>
    <w:p w14:paraId="6230DE1F" w14:textId="447CFD67" w:rsidR="00983452" w:rsidRPr="00983452" w:rsidRDefault="00983452" w:rsidP="00D21FC9">
      <w:pPr>
        <w:pStyle w:val="Akapitzlist"/>
        <w:widowControl w:val="0"/>
        <w:numPr>
          <w:ilvl w:val="0"/>
          <w:numId w:val="45"/>
        </w:numPr>
        <w:suppressAutoHyphens w:val="0"/>
        <w:autoSpaceDE w:val="0"/>
        <w:adjustRightInd w:val="0"/>
        <w:spacing w:after="0"/>
        <w:contextualSpacing/>
        <w:jc w:val="both"/>
        <w:textAlignment w:val="auto"/>
        <w:rPr>
          <w:rFonts w:asciiTheme="minorHAnsi" w:hAnsiTheme="minorHAnsi" w:cs="Times New Roman"/>
        </w:rPr>
      </w:pPr>
      <w:r w:rsidRPr="00983452">
        <w:rPr>
          <w:b/>
          <w:bCs/>
        </w:rPr>
        <w:t>Rozliczenia z Podwykonawcą (</w:t>
      </w:r>
      <w:r w:rsidR="002D70A2" w:rsidRPr="00983452">
        <w:rPr>
          <w:b/>
          <w:bCs/>
        </w:rPr>
        <w:t>alternatywa,</w:t>
      </w:r>
      <w:r w:rsidRPr="00983452">
        <w:rPr>
          <w:b/>
          <w:bCs/>
        </w:rPr>
        <w:t xml:space="preserve"> gdy występują Podwykonawcy)</w:t>
      </w:r>
    </w:p>
    <w:p w14:paraId="07C62614" w14:textId="77777777" w:rsidR="00983452" w:rsidRPr="00BB1FF7" w:rsidRDefault="00983452" w:rsidP="00D21FC9">
      <w:pPr>
        <w:widowControl/>
        <w:numPr>
          <w:ilvl w:val="0"/>
          <w:numId w:val="68"/>
        </w:numPr>
        <w:autoSpaceDN/>
        <w:spacing w:after="0"/>
        <w:jc w:val="both"/>
        <w:rPr>
          <w:bCs/>
        </w:rPr>
      </w:pPr>
      <w:r w:rsidRPr="00BB1FF7">
        <w:rPr>
          <w:bC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7AF866F" w14:textId="160A7EE7" w:rsidR="00983452" w:rsidRPr="00BB1FF7" w:rsidRDefault="00983452" w:rsidP="00D21FC9">
      <w:pPr>
        <w:widowControl/>
        <w:numPr>
          <w:ilvl w:val="0"/>
          <w:numId w:val="68"/>
        </w:numPr>
        <w:autoSpaceDN/>
        <w:spacing w:after="0"/>
        <w:jc w:val="both"/>
        <w:rPr>
          <w:bCs/>
        </w:rPr>
      </w:pPr>
      <w:r w:rsidRPr="00BB1FF7">
        <w:rPr>
          <w:bCs/>
        </w:rPr>
        <w:t xml:space="preserve">Wynagrodzenie, o którym mowa w pkt. </w:t>
      </w:r>
      <w:r w:rsidR="0023024C">
        <w:rPr>
          <w:bCs/>
        </w:rPr>
        <w:t>a</w:t>
      </w:r>
      <w:r w:rsidRPr="00BB1FF7">
        <w:rPr>
          <w:bCs/>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3C540DF" w14:textId="77777777" w:rsidR="00983452" w:rsidRPr="00BB1FF7" w:rsidRDefault="00983452" w:rsidP="00D21FC9">
      <w:pPr>
        <w:widowControl/>
        <w:numPr>
          <w:ilvl w:val="0"/>
          <w:numId w:val="68"/>
        </w:numPr>
        <w:autoSpaceDN/>
        <w:spacing w:after="0"/>
        <w:jc w:val="both"/>
        <w:rPr>
          <w:bCs/>
        </w:rPr>
      </w:pPr>
      <w:r w:rsidRPr="00BB1FF7">
        <w:rPr>
          <w:bCs/>
        </w:rPr>
        <w:t>Bezpośrednia zapłata obejmuje wyłącznie należne wynagrodzenie, bez odsetek, należnych podwykonawcy lub dalszemu podwykonawcy.</w:t>
      </w:r>
    </w:p>
    <w:p w14:paraId="415657BF" w14:textId="13E82916" w:rsidR="00983452" w:rsidRPr="00BB1FF7" w:rsidRDefault="00983452" w:rsidP="00D21FC9">
      <w:pPr>
        <w:widowControl/>
        <w:numPr>
          <w:ilvl w:val="0"/>
          <w:numId w:val="68"/>
        </w:numPr>
        <w:autoSpaceDN/>
        <w:spacing w:after="0"/>
        <w:jc w:val="both"/>
        <w:rPr>
          <w:bCs/>
        </w:rPr>
      </w:pPr>
      <w:r w:rsidRPr="00BB1FF7">
        <w:rPr>
          <w:bCs/>
        </w:rPr>
        <w:t xml:space="preserve">Przed dokonaniem bezpośredniej zapłaty Zamawiający umożliwi Wykonawcy zgłoszenie w formie pisemnej uwag dotyczących zasadności bezpośredniej zapłaty wynagrodzenia podwykonawcy lub dalszemu podwykonawcy, o których mowa w pkt. </w:t>
      </w:r>
      <w:r w:rsidR="0023024C">
        <w:rPr>
          <w:bCs/>
        </w:rPr>
        <w:t>a</w:t>
      </w:r>
      <w:r w:rsidRPr="00BB1FF7">
        <w:rPr>
          <w:bCs/>
        </w:rPr>
        <w:t>. Zamawiający poinformuje o terminie zgłaszania uwag, nie krótszym niż 7 dni od dnia doręczenia tej informacji.</w:t>
      </w:r>
    </w:p>
    <w:p w14:paraId="2870FEB9" w14:textId="157CEE32" w:rsidR="00983452" w:rsidRPr="00BB1FF7" w:rsidRDefault="00983452" w:rsidP="00D21FC9">
      <w:pPr>
        <w:widowControl/>
        <w:numPr>
          <w:ilvl w:val="0"/>
          <w:numId w:val="68"/>
        </w:numPr>
        <w:autoSpaceDN/>
        <w:spacing w:after="0"/>
        <w:jc w:val="both"/>
        <w:rPr>
          <w:bCs/>
        </w:rPr>
      </w:pPr>
      <w:r w:rsidRPr="00BB1FF7">
        <w:rPr>
          <w:bCs/>
        </w:rPr>
        <w:t>W przypadku zgłoszenia uwag, o których mowa w pkt</w:t>
      </w:r>
      <w:r w:rsidR="0050204B">
        <w:rPr>
          <w:bCs/>
        </w:rPr>
        <w:t xml:space="preserve"> d)</w:t>
      </w:r>
      <w:r w:rsidRPr="00BB1FF7">
        <w:rPr>
          <w:bCs/>
        </w:rPr>
        <w:t>, w terminie wskazanym przez Zamawiającego, Zamawiający może:</w:t>
      </w:r>
    </w:p>
    <w:p w14:paraId="11E8CBDD" w14:textId="77777777" w:rsidR="00983452" w:rsidRPr="00BB1FF7" w:rsidRDefault="00983452" w:rsidP="00D21FC9">
      <w:pPr>
        <w:widowControl/>
        <w:numPr>
          <w:ilvl w:val="0"/>
          <w:numId w:val="83"/>
        </w:numPr>
        <w:autoSpaceDN/>
        <w:spacing w:after="0"/>
        <w:ind w:left="1418"/>
        <w:jc w:val="both"/>
      </w:pPr>
      <w:r w:rsidRPr="00BB1FF7">
        <w:rPr>
          <w:bCs/>
        </w:rPr>
        <w:t>nie dokonać bezpośredniej zapłaty wynagrodzenia podwykonawcy lub dalszemu podwykonawcy, jeżeli Wykonawca wykaże niezasadność takiej zapłaty albo</w:t>
      </w:r>
    </w:p>
    <w:p w14:paraId="2AE189CB" w14:textId="77777777" w:rsidR="00983452" w:rsidRPr="00BB1FF7" w:rsidRDefault="00983452" w:rsidP="00D21FC9">
      <w:pPr>
        <w:widowControl/>
        <w:numPr>
          <w:ilvl w:val="0"/>
          <w:numId w:val="83"/>
        </w:numPr>
        <w:autoSpaceDN/>
        <w:spacing w:after="0"/>
        <w:ind w:left="1418"/>
        <w:jc w:val="both"/>
      </w:pPr>
      <w:r w:rsidRPr="00BB1FF7">
        <w:rPr>
          <w:bC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970068A" w14:textId="77777777" w:rsidR="00983452" w:rsidRPr="00BB1FF7" w:rsidRDefault="00983452" w:rsidP="00D21FC9">
      <w:pPr>
        <w:widowControl/>
        <w:numPr>
          <w:ilvl w:val="0"/>
          <w:numId w:val="83"/>
        </w:numPr>
        <w:autoSpaceDN/>
        <w:spacing w:after="0"/>
        <w:ind w:left="1418"/>
        <w:jc w:val="both"/>
      </w:pPr>
      <w:r w:rsidRPr="00BB1FF7">
        <w:rPr>
          <w:bCs/>
        </w:rPr>
        <w:t>dokonać bezpośredniej zapłaty wynagrodzenia podwykonawcy lub dalszemu podwykonawcy, jeżeli podwykonawca lub dalszy podwykonawca wykaże zasadność takiej zapłaty.</w:t>
      </w:r>
    </w:p>
    <w:p w14:paraId="1161D233" w14:textId="2305A282" w:rsidR="0023024C" w:rsidRPr="00AD02BB" w:rsidRDefault="00983452" w:rsidP="00D21FC9">
      <w:pPr>
        <w:widowControl/>
        <w:numPr>
          <w:ilvl w:val="0"/>
          <w:numId w:val="68"/>
        </w:numPr>
        <w:autoSpaceDN/>
        <w:spacing w:after="0"/>
        <w:jc w:val="both"/>
        <w:rPr>
          <w:bCs/>
        </w:rPr>
      </w:pPr>
      <w:r w:rsidRPr="00BB1FF7">
        <w:rPr>
          <w:bCs/>
        </w:rPr>
        <w:t xml:space="preserve">W przypadku dokonania bezpośredniej zapłaty podwykonawcy lub dalszemu podwykonawcy, o których mowa w pkt </w:t>
      </w:r>
      <w:r w:rsidR="0023024C">
        <w:rPr>
          <w:bCs/>
        </w:rPr>
        <w:t>a</w:t>
      </w:r>
      <w:r w:rsidRPr="00BB1FF7">
        <w:rPr>
          <w:bCs/>
        </w:rPr>
        <w:t>, zamawiający potrąca kwotę wypłaconego wynagrodzenia z wynagrodzenia należnego wykonawcy.</w:t>
      </w:r>
    </w:p>
    <w:p w14:paraId="27AD448E" w14:textId="113CB74F" w:rsidR="00983452" w:rsidRPr="00BB1FF7" w:rsidRDefault="00983452" w:rsidP="00D21FC9">
      <w:pPr>
        <w:widowControl/>
        <w:numPr>
          <w:ilvl w:val="0"/>
          <w:numId w:val="68"/>
        </w:numPr>
        <w:autoSpaceDN/>
        <w:spacing w:after="0"/>
        <w:jc w:val="both"/>
        <w:rPr>
          <w:bCs/>
        </w:rPr>
      </w:pPr>
      <w:r w:rsidRPr="00BB1FF7">
        <w:rPr>
          <w:bCs/>
        </w:rPr>
        <w:t xml:space="preserve">Konieczność wielokrotnego dokonywania bezpośredniej zapłaty podwykonawcy lub dalszemu podwykonawcy, o których mowa w pkt. </w:t>
      </w:r>
      <w:r w:rsidR="0023024C">
        <w:rPr>
          <w:bCs/>
        </w:rPr>
        <w:t>a</w:t>
      </w:r>
      <w:r w:rsidRPr="00BB1FF7">
        <w:rPr>
          <w:bCs/>
        </w:rPr>
        <w:t>, lub konieczność dokonania bezpośrednich zapłat na sumę większą niż 5% wartości umowy może stanowić podstawę do odstąpienia od umowy przez Zamawiającego.</w:t>
      </w:r>
    </w:p>
    <w:p w14:paraId="0A6F12CC" w14:textId="1B24476A" w:rsidR="00983452" w:rsidRPr="00983452" w:rsidRDefault="00983452" w:rsidP="00D21FC9">
      <w:pPr>
        <w:widowControl/>
        <w:numPr>
          <w:ilvl w:val="0"/>
          <w:numId w:val="68"/>
        </w:numPr>
        <w:autoSpaceDN/>
        <w:spacing w:after="0"/>
        <w:jc w:val="both"/>
        <w:rPr>
          <w:bCs/>
        </w:rPr>
      </w:pPr>
      <w:r w:rsidRPr="00BB1FF7">
        <w:t xml:space="preserve">W przypadku, gdy Wykonawca zatrudni Podwykonawcę, należność zostanie przekazana po przedłożeniu Zamawiającemu oświadczenia Podwykonawcy o uregulowaniu przez Wykonawcę wymagalnych zobowiązań z tytułu zrealizowania przez Podwykonawcę jego zakresu przedmiotu umowy.  </w:t>
      </w:r>
    </w:p>
    <w:p w14:paraId="0F5359FC" w14:textId="43060F50" w:rsidR="008C0DD6" w:rsidRPr="00E2301F" w:rsidRDefault="008C0DD6" w:rsidP="0023024C">
      <w:pPr>
        <w:pStyle w:val="Bezodstpw"/>
        <w:jc w:val="center"/>
        <w:rPr>
          <w:b/>
          <w:bCs/>
        </w:rPr>
      </w:pPr>
      <w:r w:rsidRPr="00E2301F">
        <w:rPr>
          <w:b/>
          <w:bCs/>
        </w:rPr>
        <w:lastRenderedPageBreak/>
        <w:t xml:space="preserve">§ </w:t>
      </w:r>
      <w:r w:rsidR="00AD02BB">
        <w:rPr>
          <w:b/>
          <w:bCs/>
        </w:rPr>
        <w:t>3</w:t>
      </w:r>
    </w:p>
    <w:p w14:paraId="0BAFC3C9" w14:textId="152AF230" w:rsidR="008C0DD6" w:rsidRPr="00E2301F" w:rsidRDefault="008C0DD6" w:rsidP="0023024C">
      <w:pPr>
        <w:pStyle w:val="Bezodstpw"/>
        <w:jc w:val="center"/>
        <w:rPr>
          <w:b/>
          <w:bCs/>
        </w:rPr>
      </w:pPr>
      <w:r w:rsidRPr="00E2301F">
        <w:rPr>
          <w:b/>
          <w:bCs/>
        </w:rPr>
        <w:t>Naliczanie kar umownych</w:t>
      </w:r>
    </w:p>
    <w:p w14:paraId="40B4AB9D" w14:textId="77777777" w:rsidR="008C0DD6" w:rsidRPr="000A386F" w:rsidRDefault="008C0DD6" w:rsidP="00D21FC9">
      <w:pPr>
        <w:pStyle w:val="Akapitzlist"/>
        <w:widowControl w:val="0"/>
        <w:numPr>
          <w:ilvl w:val="0"/>
          <w:numId w:val="65"/>
        </w:numPr>
        <w:suppressAutoHyphens w:val="0"/>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Stronom przysługuje prawo ich naliczania w następujących wypadkach i okolicznościach:</w:t>
      </w:r>
    </w:p>
    <w:p w14:paraId="6E28717C" w14:textId="77777777" w:rsidR="008C0DD6" w:rsidRPr="000A386F" w:rsidRDefault="008C0DD6" w:rsidP="00D21FC9">
      <w:pPr>
        <w:pStyle w:val="Akapitzlist"/>
        <w:widowControl w:val="0"/>
        <w:numPr>
          <w:ilvl w:val="0"/>
          <w:numId w:val="67"/>
        </w:numPr>
        <w:suppressAutoHyphens w:val="0"/>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Wykonawca zapłaci Zamawiającemu kary umowne:</w:t>
      </w:r>
    </w:p>
    <w:p w14:paraId="32BBCCA7" w14:textId="59CD6DF5" w:rsidR="00445CF7" w:rsidRPr="00445CF7" w:rsidRDefault="008C0DD6" w:rsidP="00D21FC9">
      <w:pPr>
        <w:pStyle w:val="Akapitzlist"/>
        <w:widowControl w:val="0"/>
        <w:numPr>
          <w:ilvl w:val="0"/>
          <w:numId w:val="66"/>
        </w:numPr>
        <w:suppressAutoHyphens w:val="0"/>
        <w:autoSpaceDE w:val="0"/>
        <w:adjustRightInd w:val="0"/>
        <w:spacing w:after="0"/>
        <w:ind w:left="1276" w:hanging="425"/>
        <w:contextualSpacing/>
        <w:jc w:val="both"/>
        <w:textAlignment w:val="auto"/>
        <w:rPr>
          <w:rFonts w:asciiTheme="minorHAnsi" w:hAnsiTheme="minorHAnsi" w:cs="Times New Roman"/>
        </w:rPr>
      </w:pPr>
      <w:r w:rsidRPr="00445CF7">
        <w:rPr>
          <w:rFonts w:asciiTheme="minorHAnsi" w:hAnsiTheme="minorHAnsi" w:cs="Times New Roman"/>
        </w:rPr>
        <w:t xml:space="preserve">w wysokości 0,2% </w:t>
      </w:r>
      <w:r w:rsidR="002D70A2" w:rsidRPr="00445CF7">
        <w:rPr>
          <w:rFonts w:asciiTheme="minorHAnsi" w:hAnsiTheme="minorHAnsi" w:cs="Times New Roman"/>
        </w:rPr>
        <w:t>wynagrodzenia ryczałtowego</w:t>
      </w:r>
      <w:r w:rsidRPr="00445CF7">
        <w:rPr>
          <w:rFonts w:asciiTheme="minorHAnsi" w:hAnsiTheme="minorHAnsi" w:cs="Times New Roman"/>
        </w:rPr>
        <w:t xml:space="preserve"> brutto za każdy dzień zwłoki po przekroczeniu terminu określonego w § 2 </w:t>
      </w:r>
      <w:r w:rsidR="006B102C" w:rsidRPr="00445CF7">
        <w:rPr>
          <w:rFonts w:asciiTheme="minorHAnsi" w:hAnsiTheme="minorHAnsi" w:cs="Times New Roman"/>
        </w:rPr>
        <w:t>Umowy</w:t>
      </w:r>
      <w:r w:rsidRPr="00445CF7">
        <w:rPr>
          <w:rFonts w:asciiTheme="minorHAnsi" w:hAnsiTheme="minorHAnsi" w:cs="Times New Roman"/>
        </w:rPr>
        <w:t xml:space="preserve"> tj. za zwłokę w wykonaniu przedmiotu umowy </w:t>
      </w:r>
      <w:r w:rsidR="00445CF7">
        <w:t>oraz przekazanie Zamawiającemu dokumentacji powykonawczej,</w:t>
      </w:r>
    </w:p>
    <w:p w14:paraId="0D4853CA" w14:textId="6AEBB4A6" w:rsidR="008C0DD6" w:rsidRPr="00445CF7" w:rsidRDefault="008C0DD6" w:rsidP="00D21FC9">
      <w:pPr>
        <w:pStyle w:val="Akapitzlist"/>
        <w:widowControl w:val="0"/>
        <w:numPr>
          <w:ilvl w:val="0"/>
          <w:numId w:val="66"/>
        </w:numPr>
        <w:suppressAutoHyphens w:val="0"/>
        <w:autoSpaceDE w:val="0"/>
        <w:adjustRightInd w:val="0"/>
        <w:spacing w:after="0"/>
        <w:ind w:left="1276" w:hanging="425"/>
        <w:contextualSpacing/>
        <w:jc w:val="both"/>
        <w:textAlignment w:val="auto"/>
        <w:rPr>
          <w:rFonts w:asciiTheme="minorHAnsi" w:hAnsiTheme="minorHAnsi" w:cs="Times New Roman"/>
        </w:rPr>
      </w:pPr>
      <w:r w:rsidRPr="00445CF7">
        <w:rPr>
          <w:rFonts w:asciiTheme="minorHAnsi" w:hAnsiTheme="minorHAnsi" w:cs="Times New Roman"/>
        </w:rPr>
        <w:t xml:space="preserve">za zwłokę w usunięciu wad stwierdzonych przy odbiorze końcowym lub w okresie gwarancji lub rękojmi w wysokości 0,2% wynagrodzenia ryczałtowego brutto za </w:t>
      </w:r>
      <w:r w:rsidR="002D70A2" w:rsidRPr="00445CF7">
        <w:rPr>
          <w:rFonts w:asciiTheme="minorHAnsi" w:hAnsiTheme="minorHAnsi" w:cs="Times New Roman"/>
        </w:rPr>
        <w:t>każdy dzień</w:t>
      </w:r>
      <w:r w:rsidRPr="00445CF7">
        <w:rPr>
          <w:rFonts w:asciiTheme="minorHAnsi" w:hAnsiTheme="minorHAnsi" w:cs="Times New Roman"/>
        </w:rPr>
        <w:t xml:space="preserve"> zwłoki liczony od dnia wyznaczonego na jej usunięcie,</w:t>
      </w:r>
    </w:p>
    <w:p w14:paraId="2AC32182" w14:textId="77777777" w:rsidR="008C0DD6" w:rsidRPr="000A386F" w:rsidRDefault="008C0DD6" w:rsidP="00D21FC9">
      <w:pPr>
        <w:pStyle w:val="Akapitzlist"/>
        <w:widowControl w:val="0"/>
        <w:numPr>
          <w:ilvl w:val="0"/>
          <w:numId w:val="66"/>
        </w:numPr>
        <w:suppressAutoHyphens w:val="0"/>
        <w:autoSpaceDE w:val="0"/>
        <w:adjustRightInd w:val="0"/>
        <w:spacing w:after="0"/>
        <w:ind w:left="1276" w:hanging="425"/>
        <w:contextualSpacing/>
        <w:jc w:val="both"/>
        <w:textAlignment w:val="auto"/>
        <w:rPr>
          <w:rFonts w:asciiTheme="minorHAnsi" w:hAnsiTheme="minorHAnsi" w:cs="Times New Roman"/>
        </w:rPr>
      </w:pPr>
      <w:r w:rsidRPr="000A386F">
        <w:rPr>
          <w:rFonts w:asciiTheme="minorHAnsi" w:hAnsiTheme="minorHAnsi" w:cs="Times New Roman"/>
        </w:rPr>
        <w:t>za odstąpienie od umowy z przyczyn zależnych od Wykonawcy w wysokości 10% wynagrodzenia ryczałtowego brutto.</w:t>
      </w:r>
    </w:p>
    <w:p w14:paraId="1AE949C0" w14:textId="77777777" w:rsidR="008C0DD6" w:rsidRPr="000A386F" w:rsidRDefault="008C0DD6" w:rsidP="00D21FC9">
      <w:pPr>
        <w:pStyle w:val="Akapitzlist"/>
        <w:widowControl w:val="0"/>
        <w:numPr>
          <w:ilvl w:val="0"/>
          <w:numId w:val="67"/>
        </w:numPr>
        <w:suppressAutoHyphens w:val="0"/>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Zamawiający zapłaci Wykonawcy kary umowne:</w:t>
      </w:r>
    </w:p>
    <w:p w14:paraId="02BF1635" w14:textId="6039EDD4" w:rsidR="008C0DD6" w:rsidRPr="004E72AC" w:rsidRDefault="008C0DD6" w:rsidP="008C0DD6">
      <w:pPr>
        <w:ind w:left="851"/>
        <w:jc w:val="both"/>
        <w:rPr>
          <w:rFonts w:asciiTheme="minorHAnsi" w:hAnsiTheme="minorHAnsi" w:cs="Times New Roman"/>
        </w:rPr>
      </w:pPr>
      <w:r w:rsidRPr="000A386F">
        <w:rPr>
          <w:rFonts w:asciiTheme="minorHAnsi" w:hAnsiTheme="minorHAnsi" w:cs="Times New Roman"/>
        </w:rPr>
        <w:t>z tytułu odstąpienia od umowy z przyczyn zależnych od Zamawiającego z wyłączeniem przypadku zaistnienia istotnej zmiany okoliczności powodującej, że wykonanie umowy nie leży w interesie publicznym, czego nie można było przewidzieć w chwili zawarcia umowy, lub dalsze wykonywanie umowy  może zagrozić istotnemu  interesowi bezpieczeństwa państwa, bezpieczeństwu publicznemu lub interesowi Zamawiającego, Zamawiający może odstąpić od umowy w terminie 30 dni od dnia powzięcia wiadomości o tych okolicznościach</w:t>
      </w:r>
      <w:r w:rsidR="005D157C">
        <w:rPr>
          <w:rFonts w:asciiTheme="minorHAnsi" w:hAnsiTheme="minorHAnsi" w:cs="Times New Roman"/>
        </w:rPr>
        <w:t xml:space="preserve"> </w:t>
      </w:r>
      <w:r w:rsidRPr="000A386F">
        <w:rPr>
          <w:rFonts w:asciiTheme="minorHAnsi" w:hAnsiTheme="minorHAnsi" w:cs="Times New Roman"/>
        </w:rPr>
        <w:t xml:space="preserve">– w wysokości 10 % wynagrodzenia ryczałtowego brutto ustalonego w § </w:t>
      </w:r>
      <w:r>
        <w:rPr>
          <w:rFonts w:asciiTheme="minorHAnsi" w:hAnsiTheme="minorHAnsi" w:cs="Times New Roman"/>
        </w:rPr>
        <w:t xml:space="preserve">3 </w:t>
      </w:r>
      <w:r w:rsidR="00101DE7">
        <w:rPr>
          <w:rFonts w:asciiTheme="minorHAnsi" w:hAnsiTheme="minorHAnsi" w:cs="Times New Roman"/>
        </w:rPr>
        <w:t xml:space="preserve">ust. 1 </w:t>
      </w:r>
      <w:r w:rsidRPr="004E72AC">
        <w:rPr>
          <w:rFonts w:asciiTheme="minorHAnsi" w:hAnsiTheme="minorHAnsi" w:cs="Times New Roman"/>
        </w:rPr>
        <w:t xml:space="preserve">umowy. </w:t>
      </w:r>
    </w:p>
    <w:p w14:paraId="77C39F5B" w14:textId="4618C8F5" w:rsidR="008C0DD6" w:rsidRPr="00E2301F" w:rsidRDefault="008C0DD6" w:rsidP="00D21FC9">
      <w:pPr>
        <w:pStyle w:val="Akapitzlist"/>
        <w:numPr>
          <w:ilvl w:val="0"/>
          <w:numId w:val="79"/>
        </w:numPr>
        <w:jc w:val="both"/>
        <w:rPr>
          <w:rFonts w:asciiTheme="minorHAnsi" w:hAnsiTheme="minorHAnsi" w:cs="Times New Roman"/>
        </w:rPr>
      </w:pPr>
      <w:r w:rsidRPr="00E2301F">
        <w:rPr>
          <w:rFonts w:asciiTheme="minorHAnsi" w:hAnsiTheme="minorHAnsi" w:cs="Times New Roman"/>
        </w:rPr>
        <w:t xml:space="preserve">Zamawiający jest uprawniony do </w:t>
      </w:r>
      <w:r w:rsidRPr="00E2301F">
        <w:rPr>
          <w:rFonts w:asciiTheme="minorHAnsi" w:hAnsiTheme="minorHAnsi" w:cs="Times New Roman"/>
          <w:u w:val="single"/>
        </w:rPr>
        <w:t xml:space="preserve">naliczenia kar umownych </w:t>
      </w:r>
      <w:bookmarkStart w:id="1" w:name="_Hlk97883277"/>
      <w:r w:rsidR="002D70A2" w:rsidRPr="00E2301F">
        <w:rPr>
          <w:rFonts w:asciiTheme="minorHAnsi" w:hAnsiTheme="minorHAnsi" w:cs="Times New Roman"/>
          <w:u w:val="single"/>
        </w:rPr>
        <w:t>porządkowych</w:t>
      </w:r>
      <w:r w:rsidRPr="00E2301F">
        <w:rPr>
          <w:rFonts w:asciiTheme="minorHAnsi" w:hAnsiTheme="minorHAnsi" w:cs="Times New Roman"/>
        </w:rPr>
        <w:t xml:space="preserve"> </w:t>
      </w:r>
      <w:bookmarkEnd w:id="1"/>
      <w:r w:rsidRPr="00E2301F">
        <w:rPr>
          <w:rFonts w:asciiTheme="minorHAnsi" w:hAnsiTheme="minorHAnsi" w:cs="Times New Roman"/>
        </w:rPr>
        <w:t xml:space="preserve">w poniżej określonych sytuacjach: </w:t>
      </w:r>
    </w:p>
    <w:p w14:paraId="26C5576E" w14:textId="77777777" w:rsidR="008C0DD6" w:rsidRPr="000A386F" w:rsidRDefault="008C0DD6" w:rsidP="00D21FC9">
      <w:pPr>
        <w:pStyle w:val="Akapitzlist"/>
        <w:widowControl w:val="0"/>
        <w:numPr>
          <w:ilvl w:val="0"/>
          <w:numId w:val="80"/>
        </w:numPr>
        <w:suppressAutoHyphens w:val="0"/>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 xml:space="preserve">kara umowna w wysokości 1 000,00 zł brutto za każde nieprzedłożenie do zaakceptowania projektu umowy o podwykonawstwo lub projektu jej zmiany, </w:t>
      </w:r>
      <w:r w:rsidRPr="00E3106C">
        <w:rPr>
          <w:rFonts w:asciiTheme="minorHAnsi" w:hAnsiTheme="minorHAnsi" w:cs="Times New Roman"/>
        </w:rPr>
        <w:t>z wyłącznej winy Wykonawcy lub osób względnie podmiotów, którymi Wykonawca się posługuje.</w:t>
      </w:r>
    </w:p>
    <w:p w14:paraId="7BB7DA9E" w14:textId="677D07AD" w:rsidR="008C0DD6" w:rsidRPr="000A386F" w:rsidRDefault="008C0DD6" w:rsidP="00D21FC9">
      <w:pPr>
        <w:pStyle w:val="Akapitzlist"/>
        <w:widowControl w:val="0"/>
        <w:numPr>
          <w:ilvl w:val="0"/>
          <w:numId w:val="80"/>
        </w:numPr>
        <w:suppressAutoHyphens w:val="0"/>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 xml:space="preserve">kara umowna w wysokości 1 000,00 zł brutto za każde nieprzedłożenie poświadczonej za zgodność z oryginałem kopii umowy o podwykonawstwo lub jej </w:t>
      </w:r>
      <w:r w:rsidR="002D70A2" w:rsidRPr="000A386F">
        <w:rPr>
          <w:rFonts w:asciiTheme="minorHAnsi" w:hAnsiTheme="minorHAnsi" w:cs="Times New Roman"/>
        </w:rPr>
        <w:t>zmiany, z</w:t>
      </w:r>
      <w:r w:rsidRPr="00E3106C">
        <w:rPr>
          <w:rFonts w:asciiTheme="minorHAnsi" w:hAnsiTheme="minorHAnsi" w:cs="Times New Roman"/>
        </w:rPr>
        <w:t xml:space="preserve"> wyłącznej winy Wykonawcy lub osób względnie podmiotów, którymi Wykonawca się posługuje.</w:t>
      </w:r>
    </w:p>
    <w:p w14:paraId="574AE06D" w14:textId="77777777" w:rsidR="008C0DD6" w:rsidRPr="000A386F" w:rsidRDefault="008C0DD6" w:rsidP="00D21FC9">
      <w:pPr>
        <w:pStyle w:val="Akapitzlist"/>
        <w:widowControl w:val="0"/>
        <w:numPr>
          <w:ilvl w:val="0"/>
          <w:numId w:val="80"/>
        </w:numPr>
        <w:suppressAutoHyphens w:val="0"/>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kara umowna w wysokości 1 000,00 zł brutto za każde dopuszczenie do wykonywania robót budowlanych objętych przedmiotem umowy innego podmiotu niż Wykonawca lub zaakceptowany przez Zamawiającego Podwykonawca,</w:t>
      </w:r>
      <w:r w:rsidRPr="00E3106C">
        <w:rPr>
          <w:color w:val="000000"/>
        </w:rPr>
        <w:t xml:space="preserve"> </w:t>
      </w:r>
      <w:r w:rsidRPr="00E3106C">
        <w:rPr>
          <w:rFonts w:asciiTheme="minorHAnsi" w:hAnsiTheme="minorHAnsi" w:cs="Times New Roman"/>
        </w:rPr>
        <w:t>z wyłącznej winy Wykonawcy lub osób względnie podmiotów, którymi Wykonawca się posługuje.</w:t>
      </w:r>
    </w:p>
    <w:p w14:paraId="6E908758" w14:textId="77777777" w:rsidR="008C0DD6" w:rsidRPr="000A386F" w:rsidRDefault="008C0DD6" w:rsidP="00D21FC9">
      <w:pPr>
        <w:pStyle w:val="Akapitzlist"/>
        <w:widowControl w:val="0"/>
        <w:numPr>
          <w:ilvl w:val="0"/>
          <w:numId w:val="80"/>
        </w:numPr>
        <w:suppressAutoHyphens w:val="0"/>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kara, liczona jak dla odsetek ustawowych, za każdy dzień zwłoki w zapłacie wynagrodzenia należnego Podwykonawcom,</w:t>
      </w:r>
      <w:r w:rsidRPr="00E3106C">
        <w:rPr>
          <w:color w:val="000000"/>
        </w:rPr>
        <w:t xml:space="preserve"> </w:t>
      </w:r>
      <w:r w:rsidRPr="00E3106C">
        <w:rPr>
          <w:rFonts w:asciiTheme="minorHAnsi" w:hAnsiTheme="minorHAnsi" w:cs="Times New Roman"/>
        </w:rPr>
        <w:t>z wyłącznej winy Wykonawcy lub osób względnie podmiotów, którymi Wykonawca się posługuje.</w:t>
      </w:r>
    </w:p>
    <w:p w14:paraId="39A51B54" w14:textId="77777777" w:rsidR="008C0DD6" w:rsidRPr="000A386F" w:rsidRDefault="008C0DD6" w:rsidP="00D21FC9">
      <w:pPr>
        <w:pStyle w:val="Akapitzlist"/>
        <w:widowControl w:val="0"/>
        <w:numPr>
          <w:ilvl w:val="0"/>
          <w:numId w:val="80"/>
        </w:numPr>
        <w:suppressAutoHyphens w:val="0"/>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kara umowna za brak wyposażenia lub niestosowania przez pracowników i osoby wykonujące pracę na jego rzecz środków ochrony indywidualnej oraz odzieży i obuwia roboczego, w kwocie 100,00 zł brutto, za każdy ujawniony przypadek,</w:t>
      </w:r>
      <w:r>
        <w:rPr>
          <w:rFonts w:asciiTheme="minorHAnsi" w:hAnsiTheme="minorHAnsi" w:cs="Times New Roman"/>
        </w:rPr>
        <w:t xml:space="preserve"> </w:t>
      </w:r>
      <w:r w:rsidRPr="00E3106C">
        <w:rPr>
          <w:rFonts w:asciiTheme="minorHAnsi" w:hAnsiTheme="minorHAnsi" w:cs="Times New Roman"/>
        </w:rPr>
        <w:t>z wyłącznej winy Wykonawcy lub osób względnie podmiotów, którymi Wykonawca się posługuje.</w:t>
      </w:r>
    </w:p>
    <w:p w14:paraId="0E162FC6" w14:textId="77777777" w:rsidR="008C0DD6" w:rsidRPr="000A386F" w:rsidRDefault="008C0DD6" w:rsidP="00D21FC9">
      <w:pPr>
        <w:pStyle w:val="Akapitzlist"/>
        <w:widowControl w:val="0"/>
        <w:numPr>
          <w:ilvl w:val="0"/>
          <w:numId w:val="80"/>
        </w:numPr>
        <w:suppressAutoHyphens w:val="0"/>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kara umowna za brak ładu i porządku na stanowiskach pracy zorganizowanych przez Wykonawcę w ramach realizacji przedmiotu umowy oraz w ich otoczeniu, w kwocie 500,00 zł brutto, za każdy ujawniony przypadek,</w:t>
      </w:r>
      <w:r>
        <w:rPr>
          <w:rFonts w:asciiTheme="minorHAnsi" w:hAnsiTheme="minorHAnsi" w:cs="Times New Roman"/>
        </w:rPr>
        <w:t xml:space="preserve"> </w:t>
      </w:r>
      <w:r w:rsidRPr="00E3106C">
        <w:rPr>
          <w:rFonts w:asciiTheme="minorHAnsi" w:hAnsiTheme="minorHAnsi" w:cs="Times New Roman"/>
        </w:rPr>
        <w:t>z wyłącznej winy Wykonawcy lub osób względnie podmiotów, którymi Wykonawca się posługuje.</w:t>
      </w:r>
    </w:p>
    <w:p w14:paraId="043372A2" w14:textId="77777777" w:rsidR="008C0DD6" w:rsidRPr="000A386F" w:rsidRDefault="008C0DD6" w:rsidP="00D21FC9">
      <w:pPr>
        <w:pStyle w:val="Akapitzlist"/>
        <w:widowControl w:val="0"/>
        <w:numPr>
          <w:ilvl w:val="0"/>
          <w:numId w:val="80"/>
        </w:numPr>
        <w:suppressAutoHyphens w:val="0"/>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kara umowna za naruszenia przepisów i zasad bezpieczeństwa, w tym określonych w planie BIOZ, instrukcjach IBWR oraz BHP, w kwocie 500,00 zł, za każdy ujawniony przypadek,</w:t>
      </w:r>
      <w:r>
        <w:rPr>
          <w:rFonts w:asciiTheme="minorHAnsi" w:hAnsiTheme="minorHAnsi" w:cs="Times New Roman"/>
        </w:rPr>
        <w:t xml:space="preserve"> </w:t>
      </w:r>
      <w:r w:rsidRPr="00E3106C">
        <w:rPr>
          <w:rFonts w:asciiTheme="minorHAnsi" w:hAnsiTheme="minorHAnsi" w:cs="Times New Roman"/>
        </w:rPr>
        <w:t>z</w:t>
      </w:r>
      <w:r>
        <w:rPr>
          <w:rFonts w:asciiTheme="minorHAnsi" w:hAnsiTheme="minorHAnsi" w:cs="Times New Roman"/>
        </w:rPr>
        <w:t> </w:t>
      </w:r>
      <w:r w:rsidRPr="00E3106C">
        <w:rPr>
          <w:rFonts w:asciiTheme="minorHAnsi" w:hAnsiTheme="minorHAnsi" w:cs="Times New Roman"/>
        </w:rPr>
        <w:t>wyłącznej winy Wykonawcy lub osób względnie podmiotów, którymi Wykonawca się posługuje.</w:t>
      </w:r>
    </w:p>
    <w:p w14:paraId="44C17111" w14:textId="76AC538D" w:rsidR="008C0DD6" w:rsidRPr="000A386F" w:rsidRDefault="008C0DD6" w:rsidP="00D21FC9">
      <w:pPr>
        <w:pStyle w:val="Akapitzlist"/>
        <w:widowControl w:val="0"/>
        <w:numPr>
          <w:ilvl w:val="0"/>
          <w:numId w:val="80"/>
        </w:numPr>
        <w:suppressAutoHyphens w:val="0"/>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 xml:space="preserve">kara umowna za przebywanie na terenie budowy pracowników będących pod wpływem alkoholu, narkotyków lub innych środków odurzających, w kwocie 1 000,00 zł brutto, za każdy ujawniony przypadek, oraz trwałe, do końca trwania </w:t>
      </w:r>
      <w:r w:rsidR="002D70A2" w:rsidRPr="000A386F">
        <w:rPr>
          <w:rFonts w:asciiTheme="minorHAnsi" w:hAnsiTheme="minorHAnsi" w:cs="Times New Roman"/>
        </w:rPr>
        <w:t>umowy, odsunięcie</w:t>
      </w:r>
      <w:r w:rsidRPr="000A386F">
        <w:rPr>
          <w:rFonts w:asciiTheme="minorHAnsi" w:hAnsiTheme="minorHAnsi" w:cs="Times New Roman"/>
        </w:rPr>
        <w:t xml:space="preserve"> od pracy na budowie tych pracowników,</w:t>
      </w:r>
      <w:r>
        <w:rPr>
          <w:rFonts w:asciiTheme="minorHAnsi" w:hAnsiTheme="minorHAnsi" w:cs="Times New Roman"/>
        </w:rPr>
        <w:t xml:space="preserve"> </w:t>
      </w:r>
      <w:r w:rsidRPr="00E3106C">
        <w:rPr>
          <w:rFonts w:asciiTheme="minorHAnsi" w:hAnsiTheme="minorHAnsi" w:cs="Times New Roman"/>
        </w:rPr>
        <w:t>z wyłącznej winy Wykonawcy lub osób względnie podmiotów, którymi Wykonawca się posługuje.</w:t>
      </w:r>
    </w:p>
    <w:p w14:paraId="4C1B6634" w14:textId="77777777" w:rsidR="008C0DD6" w:rsidRPr="000A386F" w:rsidRDefault="008C0DD6" w:rsidP="00D21FC9">
      <w:pPr>
        <w:pStyle w:val="Akapitzlist"/>
        <w:widowControl w:val="0"/>
        <w:numPr>
          <w:ilvl w:val="0"/>
          <w:numId w:val="80"/>
        </w:numPr>
        <w:suppressAutoHyphens w:val="0"/>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lastRenderedPageBreak/>
        <w:t>kara umowna za dopuszczenia do wykonywania prac bez wymaganego nadzoru osoby kierującej, w kwocie 1 000,00 zł, za każdy ujawniony przypadek,</w:t>
      </w:r>
      <w:r>
        <w:rPr>
          <w:rFonts w:asciiTheme="minorHAnsi" w:hAnsiTheme="minorHAnsi" w:cs="Times New Roman"/>
        </w:rPr>
        <w:t xml:space="preserve"> </w:t>
      </w:r>
      <w:r w:rsidRPr="00E3106C">
        <w:rPr>
          <w:rFonts w:asciiTheme="minorHAnsi" w:hAnsiTheme="minorHAnsi" w:cs="Times New Roman"/>
        </w:rPr>
        <w:t>z wyłącznej winy Wykonawcy lub osób względnie podmiotów, którymi Wykonawca się posługuje.</w:t>
      </w:r>
    </w:p>
    <w:p w14:paraId="522CA83D" w14:textId="1CD9500E" w:rsidR="008C0DD6" w:rsidRPr="000A386F" w:rsidRDefault="008C0DD6" w:rsidP="00D21FC9">
      <w:pPr>
        <w:pStyle w:val="Akapitzlist"/>
        <w:widowControl w:val="0"/>
        <w:numPr>
          <w:ilvl w:val="0"/>
          <w:numId w:val="80"/>
        </w:numPr>
        <w:suppressAutoHyphens w:val="0"/>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kara umowna za dopuszczenie do wykonywania robót wymagających dodatkowych kwalifikacji przez osobę nie posiadającą stosownych kwalifikacji potwierdzonych dokumentami w kwocie 1</w:t>
      </w:r>
      <w:r w:rsidR="0005103D">
        <w:rPr>
          <w:rFonts w:asciiTheme="minorHAnsi" w:hAnsiTheme="minorHAnsi" w:cs="Times New Roman"/>
        </w:rPr>
        <w:t> </w:t>
      </w:r>
      <w:r w:rsidRPr="000A386F">
        <w:rPr>
          <w:rFonts w:asciiTheme="minorHAnsi" w:hAnsiTheme="minorHAnsi" w:cs="Times New Roman"/>
        </w:rPr>
        <w:t>000,00 zł brutto, za każdy ujawniony przypadek,</w:t>
      </w:r>
      <w:r>
        <w:rPr>
          <w:rFonts w:asciiTheme="minorHAnsi" w:hAnsiTheme="minorHAnsi" w:cs="Times New Roman"/>
        </w:rPr>
        <w:t xml:space="preserve"> </w:t>
      </w:r>
      <w:r w:rsidRPr="00E3106C">
        <w:rPr>
          <w:rFonts w:asciiTheme="minorHAnsi" w:hAnsiTheme="minorHAnsi" w:cs="Times New Roman"/>
        </w:rPr>
        <w:t>z wyłącznej winy Wykonawcy lub osób względnie podmiotów, którymi Wykonawca się posługuje.</w:t>
      </w:r>
    </w:p>
    <w:p w14:paraId="163F13B7" w14:textId="77777777" w:rsidR="008C0DD6" w:rsidRPr="000A386F" w:rsidRDefault="008C0DD6" w:rsidP="00D21FC9">
      <w:pPr>
        <w:pStyle w:val="Akapitzlist"/>
        <w:widowControl w:val="0"/>
        <w:numPr>
          <w:ilvl w:val="0"/>
          <w:numId w:val="80"/>
        </w:numPr>
        <w:suppressAutoHyphens w:val="0"/>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kara umowna za dopuszczenie do wykonywania robót przez osobę nieposiadającą wymaganych i aktualnych badań lekarskich w kwocie 1 000,00 zł brutto, za każdy ujawniony przypadek</w:t>
      </w:r>
      <w:r>
        <w:rPr>
          <w:rFonts w:asciiTheme="minorHAnsi" w:hAnsiTheme="minorHAnsi" w:cs="Times New Roman"/>
        </w:rPr>
        <w:t xml:space="preserve">, </w:t>
      </w:r>
      <w:r w:rsidRPr="00E3106C">
        <w:rPr>
          <w:rFonts w:asciiTheme="minorHAnsi" w:hAnsiTheme="minorHAnsi" w:cs="Times New Roman"/>
        </w:rPr>
        <w:t>z wyłącznej winy Wykonawcy lub osób względnie podmiotów, którymi Wykonawca się posługuje.</w:t>
      </w:r>
    </w:p>
    <w:p w14:paraId="647D67DA" w14:textId="1A9CCE7E" w:rsidR="00543005" w:rsidRDefault="008C0DD6" w:rsidP="00D21FC9">
      <w:pPr>
        <w:pStyle w:val="Akapitzlist"/>
        <w:widowControl w:val="0"/>
        <w:numPr>
          <w:ilvl w:val="0"/>
          <w:numId w:val="81"/>
        </w:numPr>
        <w:suppressAutoHyphens w:val="0"/>
        <w:autoSpaceDE w:val="0"/>
        <w:adjustRightInd w:val="0"/>
        <w:spacing w:after="0"/>
        <w:contextualSpacing/>
        <w:jc w:val="both"/>
        <w:textAlignment w:val="auto"/>
        <w:rPr>
          <w:rFonts w:asciiTheme="minorHAnsi" w:hAnsiTheme="minorHAnsi" w:cs="Times New Roman"/>
        </w:rPr>
      </w:pPr>
      <w:r w:rsidRPr="00543005">
        <w:rPr>
          <w:rFonts w:asciiTheme="minorHAnsi" w:hAnsiTheme="minorHAnsi" w:cs="Times New Roman"/>
        </w:rPr>
        <w:t>Zamawiający obciąży Wykonawcę wszystkim poniesionymi przez Zamawiającego kosztami za roboty porządkowe</w:t>
      </w:r>
      <w:r w:rsidR="00543005" w:rsidRPr="00543005">
        <w:rPr>
          <w:rFonts w:asciiTheme="minorHAnsi" w:hAnsiTheme="minorHAnsi" w:cs="Times New Roman"/>
        </w:rPr>
        <w:t xml:space="preserve"> za </w:t>
      </w:r>
      <w:r w:rsidR="002D70A2" w:rsidRPr="00543005">
        <w:rPr>
          <w:rFonts w:asciiTheme="minorHAnsi" w:hAnsiTheme="minorHAnsi" w:cs="Times New Roman"/>
        </w:rPr>
        <w:t>sytuacje</w:t>
      </w:r>
      <w:r w:rsidR="00543005" w:rsidRPr="00543005">
        <w:rPr>
          <w:rFonts w:asciiTheme="minorHAnsi" w:hAnsiTheme="minorHAnsi" w:cs="Times New Roman"/>
        </w:rPr>
        <w:t xml:space="preserve"> w których brak wykonania przedmiotowych robót może wpłynąć na wystąpienie bezpośrednich zagrożeń zdrowia lub życia, Zamawiający zastrzega sobie prawo wykonania robót porządkowych na koszt Wykonawcy.</w:t>
      </w:r>
    </w:p>
    <w:p w14:paraId="2313F4DE" w14:textId="09F704BC" w:rsidR="008C0DD6" w:rsidRPr="00543005" w:rsidRDefault="008C0DD6" w:rsidP="00D21FC9">
      <w:pPr>
        <w:pStyle w:val="Akapitzlist"/>
        <w:widowControl w:val="0"/>
        <w:numPr>
          <w:ilvl w:val="0"/>
          <w:numId w:val="81"/>
        </w:numPr>
        <w:suppressAutoHyphens w:val="0"/>
        <w:autoSpaceDE w:val="0"/>
        <w:adjustRightInd w:val="0"/>
        <w:spacing w:after="0"/>
        <w:contextualSpacing/>
        <w:jc w:val="both"/>
        <w:textAlignment w:val="auto"/>
        <w:rPr>
          <w:rFonts w:asciiTheme="minorHAnsi" w:hAnsiTheme="minorHAnsi" w:cs="Times New Roman"/>
        </w:rPr>
      </w:pPr>
      <w:r w:rsidRPr="00543005">
        <w:rPr>
          <w:rFonts w:asciiTheme="minorHAnsi" w:hAnsiTheme="minorHAnsi" w:cs="Times New Roman"/>
        </w:rPr>
        <w:t>Zamawiający zastrzega sobie prawo do odszkodowania uzupełniającego przenoszącego wysokość kar umownych do wysokości rzeczywiście poniesionej szkody.</w:t>
      </w:r>
    </w:p>
    <w:p w14:paraId="1F41A641" w14:textId="77777777" w:rsidR="00E2301F" w:rsidRPr="00E2301F" w:rsidRDefault="008C0DD6" w:rsidP="00D21FC9">
      <w:pPr>
        <w:pStyle w:val="Akapitzlist"/>
        <w:widowControl w:val="0"/>
        <w:numPr>
          <w:ilvl w:val="0"/>
          <w:numId w:val="81"/>
        </w:numPr>
        <w:suppressAutoHyphens w:val="0"/>
        <w:autoSpaceDE w:val="0"/>
        <w:adjustRightInd w:val="0"/>
        <w:spacing w:after="0"/>
        <w:contextualSpacing/>
        <w:jc w:val="both"/>
        <w:textAlignment w:val="auto"/>
        <w:rPr>
          <w:rFonts w:asciiTheme="minorHAnsi" w:hAnsiTheme="minorHAnsi" w:cs="Times New Roman"/>
        </w:rPr>
      </w:pPr>
      <w:r w:rsidRPr="00E2301F">
        <w:rPr>
          <w:rFonts w:asciiTheme="minorHAnsi" w:hAnsiTheme="minorHAnsi" w:cs="Times New Roman"/>
        </w:rPr>
        <w:t>W przypadkach niewykonania lub nienależytego wykonania zobowiązań umownych nie objętych odszkodowaniem w formie kar umownych, podstawa roszczeń będą przepisy Prawa Cywilnego.</w:t>
      </w:r>
    </w:p>
    <w:p w14:paraId="222C293A" w14:textId="6B61BAA1" w:rsidR="008C0DD6" w:rsidRPr="00E2301F" w:rsidRDefault="008C0DD6" w:rsidP="00D21FC9">
      <w:pPr>
        <w:pStyle w:val="Akapitzlist"/>
        <w:widowControl w:val="0"/>
        <w:numPr>
          <w:ilvl w:val="0"/>
          <w:numId w:val="81"/>
        </w:numPr>
        <w:suppressAutoHyphens w:val="0"/>
        <w:autoSpaceDE w:val="0"/>
        <w:adjustRightInd w:val="0"/>
        <w:spacing w:after="0"/>
        <w:contextualSpacing/>
        <w:jc w:val="both"/>
        <w:textAlignment w:val="auto"/>
        <w:rPr>
          <w:rFonts w:asciiTheme="minorHAnsi" w:hAnsiTheme="minorHAnsi" w:cs="Times New Roman"/>
        </w:rPr>
      </w:pPr>
      <w:r w:rsidRPr="00E2301F">
        <w:rPr>
          <w:rFonts w:asciiTheme="minorHAnsi" w:hAnsiTheme="minorHAnsi" w:cs="Times New Roman"/>
        </w:rPr>
        <w:t>Zamawiającemu przysługuje prawo do potrącenia należności z tytułu kar umownych z wynagrodzenia Wykonawcy i z zabezpieczenia należytego wykonania umowy.</w:t>
      </w:r>
    </w:p>
    <w:p w14:paraId="0BBCC0AF" w14:textId="77777777" w:rsidR="00143D86" w:rsidRPr="00543005" w:rsidRDefault="00143D86" w:rsidP="00543005">
      <w:pPr>
        <w:spacing w:after="0"/>
        <w:jc w:val="both"/>
        <w:rPr>
          <w:rFonts w:asciiTheme="minorHAnsi" w:hAnsiTheme="minorHAnsi"/>
        </w:rPr>
      </w:pPr>
    </w:p>
    <w:p w14:paraId="10499BB7" w14:textId="6C131CFE" w:rsidR="00474EB1" w:rsidRPr="00D17D1C" w:rsidRDefault="00822E28" w:rsidP="00B673CD">
      <w:pPr>
        <w:pStyle w:val="Standard"/>
        <w:spacing w:after="0"/>
        <w:jc w:val="center"/>
        <w:rPr>
          <w:rFonts w:asciiTheme="minorHAnsi" w:hAnsiTheme="minorHAnsi" w:cs="Arial"/>
          <w:b/>
        </w:rPr>
      </w:pPr>
      <w:r w:rsidRPr="00D17D1C">
        <w:rPr>
          <w:rFonts w:asciiTheme="minorHAnsi" w:hAnsiTheme="minorHAnsi" w:cs="Arial"/>
          <w:b/>
        </w:rPr>
        <w:t xml:space="preserve">§ </w:t>
      </w:r>
      <w:r w:rsidR="00AD02BB">
        <w:rPr>
          <w:rFonts w:asciiTheme="minorHAnsi" w:hAnsiTheme="minorHAnsi" w:cs="Arial"/>
          <w:b/>
        </w:rPr>
        <w:t>4</w:t>
      </w:r>
    </w:p>
    <w:p w14:paraId="3305E546" w14:textId="1F0718A4" w:rsidR="00474EB1" w:rsidRPr="00F90B14" w:rsidRDefault="008C4262" w:rsidP="00B673CD">
      <w:pPr>
        <w:pStyle w:val="Standard"/>
        <w:spacing w:after="0"/>
        <w:jc w:val="center"/>
        <w:rPr>
          <w:rFonts w:asciiTheme="minorHAnsi" w:hAnsiTheme="minorHAnsi" w:cs="Arial"/>
          <w:b/>
        </w:rPr>
      </w:pPr>
      <w:r>
        <w:rPr>
          <w:rFonts w:asciiTheme="minorHAnsi" w:hAnsiTheme="minorHAnsi" w:cs="Arial"/>
          <w:b/>
        </w:rPr>
        <w:t>Zobowiązania</w:t>
      </w:r>
      <w:r w:rsidR="00334CB5" w:rsidRPr="00D17D1C">
        <w:rPr>
          <w:rFonts w:asciiTheme="minorHAnsi" w:hAnsiTheme="minorHAnsi" w:cs="Arial"/>
          <w:b/>
        </w:rPr>
        <w:t xml:space="preserve"> </w:t>
      </w:r>
      <w:r w:rsidR="00B976A5">
        <w:rPr>
          <w:rFonts w:asciiTheme="minorHAnsi" w:hAnsiTheme="minorHAnsi" w:cs="Arial"/>
          <w:b/>
        </w:rPr>
        <w:t>Zamawiającego</w:t>
      </w:r>
    </w:p>
    <w:p w14:paraId="6E490485" w14:textId="76A26C45" w:rsidR="008C4262" w:rsidRPr="000A386F" w:rsidRDefault="008C4262" w:rsidP="00D21FC9">
      <w:pPr>
        <w:pStyle w:val="Akapitzlist"/>
        <w:widowControl w:val="0"/>
        <w:numPr>
          <w:ilvl w:val="0"/>
          <w:numId w:val="53"/>
        </w:numPr>
        <w:suppressAutoHyphens w:val="0"/>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Zamawiający zobowiązuje się do:</w:t>
      </w:r>
    </w:p>
    <w:p w14:paraId="360FB15B" w14:textId="5FDF048B" w:rsidR="008C4262" w:rsidRPr="008C4262" w:rsidRDefault="008C4262" w:rsidP="00D21FC9">
      <w:pPr>
        <w:pStyle w:val="Akapitzlist"/>
        <w:numPr>
          <w:ilvl w:val="0"/>
          <w:numId w:val="54"/>
        </w:numPr>
        <w:spacing w:after="0"/>
        <w:jc w:val="both"/>
        <w:rPr>
          <w:rFonts w:asciiTheme="minorHAnsi" w:hAnsiTheme="minorHAnsi"/>
        </w:rPr>
      </w:pPr>
      <w:r>
        <w:rPr>
          <w:rFonts w:asciiTheme="minorHAnsi" w:hAnsiTheme="minorHAnsi" w:cs="Arial"/>
        </w:rPr>
        <w:t>u</w:t>
      </w:r>
      <w:r w:rsidRPr="00D17D1C">
        <w:rPr>
          <w:rFonts w:asciiTheme="minorHAnsi" w:hAnsiTheme="minorHAnsi" w:cs="Arial"/>
        </w:rPr>
        <w:t>dostępnieni</w:t>
      </w:r>
      <w:r>
        <w:rPr>
          <w:rFonts w:asciiTheme="minorHAnsi" w:hAnsiTheme="minorHAnsi" w:cs="Arial"/>
        </w:rPr>
        <w:t>a</w:t>
      </w:r>
      <w:r w:rsidRPr="00D17D1C">
        <w:rPr>
          <w:rFonts w:asciiTheme="minorHAnsi" w:hAnsiTheme="minorHAnsi" w:cs="Arial"/>
        </w:rPr>
        <w:t xml:space="preserve"> lub przekazani</w:t>
      </w:r>
      <w:r>
        <w:rPr>
          <w:rFonts w:asciiTheme="minorHAnsi" w:hAnsiTheme="minorHAnsi" w:cs="Arial"/>
        </w:rPr>
        <w:t>a</w:t>
      </w:r>
      <w:r w:rsidRPr="00D17D1C">
        <w:rPr>
          <w:rFonts w:asciiTheme="minorHAnsi" w:hAnsiTheme="minorHAnsi" w:cs="Arial"/>
        </w:rPr>
        <w:t xml:space="preserve"> na wniosek Wykonawcy pełnomocnictw dla </w:t>
      </w:r>
      <w:r>
        <w:rPr>
          <w:rFonts w:asciiTheme="minorHAnsi" w:hAnsiTheme="minorHAnsi" w:cs="Arial"/>
        </w:rPr>
        <w:t>przedstawiciela Wykonawcy</w:t>
      </w:r>
      <w:r w:rsidRPr="00D17D1C">
        <w:rPr>
          <w:rFonts w:asciiTheme="minorHAnsi" w:hAnsiTheme="minorHAnsi" w:cs="Arial"/>
        </w:rPr>
        <w:t xml:space="preserve"> celem reprezentowania Zamawiającego do występowania przed organami administracji samorządowej lub państwowej przy załatwianiu formalności związanych z</w:t>
      </w:r>
      <w:r w:rsidR="002D26D0">
        <w:rPr>
          <w:rFonts w:asciiTheme="minorHAnsi" w:hAnsiTheme="minorHAnsi" w:cs="Arial"/>
        </w:rPr>
        <w:t> </w:t>
      </w:r>
      <w:r w:rsidRPr="00D17D1C">
        <w:rPr>
          <w:rFonts w:asciiTheme="minorHAnsi" w:hAnsiTheme="minorHAnsi" w:cs="Arial"/>
        </w:rPr>
        <w:t xml:space="preserve">realizacją </w:t>
      </w:r>
      <w:r>
        <w:rPr>
          <w:rFonts w:asciiTheme="minorHAnsi" w:hAnsiTheme="minorHAnsi" w:cs="Arial"/>
        </w:rPr>
        <w:t>przedmiotu zamówienia,</w:t>
      </w:r>
    </w:p>
    <w:p w14:paraId="5957CB23" w14:textId="008F4741" w:rsidR="008C4262" w:rsidRPr="008C4262" w:rsidRDefault="008C4262" w:rsidP="00D21FC9">
      <w:pPr>
        <w:pStyle w:val="Akapitzlist"/>
        <w:numPr>
          <w:ilvl w:val="0"/>
          <w:numId w:val="54"/>
        </w:numPr>
        <w:spacing w:after="0"/>
        <w:jc w:val="both"/>
        <w:rPr>
          <w:rFonts w:asciiTheme="minorHAnsi" w:hAnsiTheme="minorHAnsi"/>
        </w:rPr>
      </w:pPr>
      <w:r>
        <w:rPr>
          <w:rFonts w:asciiTheme="minorHAnsi" w:hAnsiTheme="minorHAnsi" w:cs="Arial"/>
        </w:rPr>
        <w:t>Z</w:t>
      </w:r>
      <w:r w:rsidRPr="008C4262">
        <w:rPr>
          <w:rFonts w:asciiTheme="minorHAnsi" w:hAnsiTheme="minorHAnsi" w:cs="Arial"/>
        </w:rPr>
        <w:t xml:space="preserve">awiadomienie Wykonawcy o zauważonych wadach, brakach lub uchybieniach </w:t>
      </w:r>
      <w:r w:rsidRPr="008C4262">
        <w:rPr>
          <w:rFonts w:asciiTheme="minorHAnsi" w:hAnsiTheme="minorHAnsi" w:cs="Arial"/>
        </w:rPr>
        <w:br/>
        <w:t>w dokumentacji niezwłocznie po wykryciu wady</w:t>
      </w:r>
      <w:r>
        <w:rPr>
          <w:rFonts w:asciiTheme="minorHAnsi" w:hAnsiTheme="minorHAnsi" w:cs="Arial"/>
        </w:rPr>
        <w:t>,</w:t>
      </w:r>
    </w:p>
    <w:p w14:paraId="0B75276C" w14:textId="78EC66ED" w:rsidR="008C4262" w:rsidRPr="000A386F" w:rsidRDefault="008C4262" w:rsidP="00D21FC9">
      <w:pPr>
        <w:pStyle w:val="Akapitzlist"/>
        <w:widowControl w:val="0"/>
        <w:numPr>
          <w:ilvl w:val="0"/>
          <w:numId w:val="54"/>
        </w:numPr>
        <w:suppressAutoHyphens w:val="0"/>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przekazania placu budowy, na pisemny wniosek Wykonawcy,</w:t>
      </w:r>
    </w:p>
    <w:p w14:paraId="28761CC6" w14:textId="77777777" w:rsidR="008C4262" w:rsidRDefault="008C4262" w:rsidP="00D21FC9">
      <w:pPr>
        <w:pStyle w:val="Akapitzlist"/>
        <w:widowControl w:val="0"/>
        <w:numPr>
          <w:ilvl w:val="0"/>
          <w:numId w:val="54"/>
        </w:numPr>
        <w:suppressAutoHyphens w:val="0"/>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zapewnienia nadzoru inwestorskiego,</w:t>
      </w:r>
    </w:p>
    <w:p w14:paraId="6446A0F4" w14:textId="03ED3819" w:rsidR="008C4262" w:rsidRPr="008C4262" w:rsidRDefault="008C4262" w:rsidP="00D21FC9">
      <w:pPr>
        <w:pStyle w:val="Akapitzlist"/>
        <w:numPr>
          <w:ilvl w:val="0"/>
          <w:numId w:val="54"/>
        </w:numPr>
        <w:spacing w:after="0"/>
        <w:jc w:val="both"/>
        <w:rPr>
          <w:rFonts w:asciiTheme="minorHAnsi" w:hAnsiTheme="minorHAnsi"/>
        </w:rPr>
      </w:pPr>
      <w:r w:rsidRPr="000A386F">
        <w:rPr>
          <w:rFonts w:asciiTheme="minorHAnsi" w:hAnsiTheme="minorHAnsi" w:cs="Times New Roman"/>
        </w:rPr>
        <w:t>protokolarnego odbioru robót</w:t>
      </w:r>
      <w:r>
        <w:rPr>
          <w:rFonts w:asciiTheme="minorHAnsi" w:hAnsiTheme="minorHAnsi" w:cs="Times New Roman"/>
        </w:rPr>
        <w:t>,</w:t>
      </w:r>
    </w:p>
    <w:p w14:paraId="6DF80113" w14:textId="4C0E4FC4" w:rsidR="008C4262" w:rsidRPr="008C4262" w:rsidRDefault="008C4262" w:rsidP="00D21FC9">
      <w:pPr>
        <w:pStyle w:val="Akapitzlist"/>
        <w:numPr>
          <w:ilvl w:val="0"/>
          <w:numId w:val="54"/>
        </w:numPr>
        <w:spacing w:after="0"/>
        <w:jc w:val="both"/>
        <w:rPr>
          <w:rFonts w:asciiTheme="minorHAnsi" w:hAnsiTheme="minorHAnsi"/>
        </w:rPr>
      </w:pPr>
      <w:r>
        <w:rPr>
          <w:rFonts w:asciiTheme="minorHAnsi" w:hAnsiTheme="minorHAnsi" w:cs="Arial"/>
        </w:rPr>
        <w:t>d</w:t>
      </w:r>
      <w:r w:rsidRPr="008C4262">
        <w:rPr>
          <w:rFonts w:asciiTheme="minorHAnsi" w:hAnsiTheme="minorHAnsi" w:cs="Arial"/>
        </w:rPr>
        <w:t>okonanie terminowej zapłaty wynagrodzenia zgodnie z ustaleniami umowy.</w:t>
      </w:r>
    </w:p>
    <w:p w14:paraId="136F15F6" w14:textId="77777777" w:rsidR="008C4262" w:rsidRPr="000A386F" w:rsidRDefault="008C4262" w:rsidP="00D21FC9">
      <w:pPr>
        <w:pStyle w:val="Akapitzlist"/>
        <w:widowControl w:val="0"/>
        <w:numPr>
          <w:ilvl w:val="0"/>
          <w:numId w:val="53"/>
        </w:numPr>
        <w:suppressAutoHyphens w:val="0"/>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Zamawiający jest uprawniony do:</w:t>
      </w:r>
    </w:p>
    <w:p w14:paraId="27AA39A3" w14:textId="77777777" w:rsidR="008C4262" w:rsidRPr="000A386F" w:rsidRDefault="008C4262" w:rsidP="00D21FC9">
      <w:pPr>
        <w:numPr>
          <w:ilvl w:val="0"/>
          <w:numId w:val="52"/>
        </w:numPr>
        <w:suppressAutoHyphens w:val="0"/>
        <w:autoSpaceDE w:val="0"/>
        <w:adjustRightInd w:val="0"/>
        <w:spacing w:after="0"/>
        <w:ind w:left="709"/>
        <w:jc w:val="both"/>
        <w:textAlignment w:val="auto"/>
        <w:rPr>
          <w:rFonts w:asciiTheme="minorHAnsi" w:hAnsiTheme="minorHAnsi" w:cs="Times New Roman"/>
        </w:rPr>
      </w:pPr>
      <w:r w:rsidRPr="000A386F">
        <w:rPr>
          <w:rFonts w:asciiTheme="minorHAnsi" w:hAnsiTheme="minorHAnsi" w:cs="Times New Roman"/>
        </w:rPr>
        <w:t>wizytacji stanowisk pracy oraz pomieszczeń higieniczno – sanitarnych zorganizowanych przez Wykonawcę w ramach realizacji zamówienia, na terenie budowy,</w:t>
      </w:r>
    </w:p>
    <w:p w14:paraId="4871EFB1" w14:textId="77777777" w:rsidR="008C4262" w:rsidRPr="000A386F" w:rsidRDefault="008C4262" w:rsidP="00D21FC9">
      <w:pPr>
        <w:numPr>
          <w:ilvl w:val="0"/>
          <w:numId w:val="52"/>
        </w:numPr>
        <w:suppressAutoHyphens w:val="0"/>
        <w:autoSpaceDE w:val="0"/>
        <w:adjustRightInd w:val="0"/>
        <w:spacing w:after="0"/>
        <w:ind w:left="709"/>
        <w:jc w:val="both"/>
        <w:textAlignment w:val="auto"/>
        <w:rPr>
          <w:rFonts w:asciiTheme="minorHAnsi" w:hAnsiTheme="minorHAnsi" w:cs="Times New Roman"/>
        </w:rPr>
      </w:pPr>
      <w:r w:rsidRPr="000A386F">
        <w:rPr>
          <w:rFonts w:asciiTheme="minorHAnsi" w:hAnsiTheme="minorHAnsi" w:cs="Times New Roman"/>
        </w:rPr>
        <w:t>wydawania zaleceń usunięcia uchybień i nieprawidłowości w zakresie bezpieczeństwa i higieny pracy kontroli ich wykonania. żądania czasowego lub trwałego usunięcia z terenu budowy pracowników Wykonawcy rażąco naruszających obowiązki w zakresie bezpieczeństwa i higieny pracy,</w:t>
      </w:r>
    </w:p>
    <w:p w14:paraId="56052C18" w14:textId="77777777" w:rsidR="008C4262" w:rsidRPr="000A386F" w:rsidRDefault="008C4262" w:rsidP="00D21FC9">
      <w:pPr>
        <w:numPr>
          <w:ilvl w:val="0"/>
          <w:numId w:val="52"/>
        </w:numPr>
        <w:suppressAutoHyphens w:val="0"/>
        <w:autoSpaceDE w:val="0"/>
        <w:adjustRightInd w:val="0"/>
        <w:spacing w:after="0"/>
        <w:ind w:left="709"/>
        <w:jc w:val="both"/>
        <w:textAlignment w:val="auto"/>
        <w:rPr>
          <w:rFonts w:asciiTheme="minorHAnsi" w:hAnsiTheme="minorHAnsi" w:cs="Times New Roman"/>
        </w:rPr>
      </w:pPr>
      <w:r w:rsidRPr="000A386F">
        <w:rPr>
          <w:rFonts w:asciiTheme="minorHAnsi" w:hAnsiTheme="minorHAnsi" w:cs="Times New Roman"/>
        </w:rPr>
        <w:t>wydawania poleceń realizacji działań zapewniających przestrzeganie przepisów zasad bezpieczeństwa i higieny pracy, w związku z koordynacją robót budowlanych,</w:t>
      </w:r>
    </w:p>
    <w:p w14:paraId="1F7989E9" w14:textId="77777777" w:rsidR="008C4262" w:rsidRPr="000A386F" w:rsidRDefault="008C4262" w:rsidP="00D21FC9">
      <w:pPr>
        <w:numPr>
          <w:ilvl w:val="0"/>
          <w:numId w:val="52"/>
        </w:numPr>
        <w:suppressAutoHyphens w:val="0"/>
        <w:autoSpaceDE w:val="0"/>
        <w:adjustRightInd w:val="0"/>
        <w:spacing w:after="0"/>
        <w:ind w:left="709"/>
        <w:jc w:val="both"/>
        <w:textAlignment w:val="auto"/>
        <w:rPr>
          <w:rFonts w:asciiTheme="minorHAnsi" w:hAnsiTheme="minorHAnsi" w:cs="Times New Roman"/>
        </w:rPr>
      </w:pPr>
      <w:r w:rsidRPr="000A386F">
        <w:rPr>
          <w:rFonts w:asciiTheme="minorHAnsi" w:hAnsiTheme="minorHAnsi" w:cs="Times New Roman"/>
        </w:rPr>
        <w:t>wstrzymania robót w przypadku stwierdzenia zagrożenia dla zdrowia i życia. W takim przypadku Zamawiający nie będzie ponosić odpowiedzialności za straty lub koszty poniesione w tego tytułu przez Wykonawcę. Wymienione straty lub koszty nie będą również stanowić podstawy do uzupełnienia ewentualnych opóźnień,</w:t>
      </w:r>
    </w:p>
    <w:p w14:paraId="14AC666C" w14:textId="77777777" w:rsidR="008C4262" w:rsidRPr="000A386F" w:rsidRDefault="008C4262" w:rsidP="00D21FC9">
      <w:pPr>
        <w:numPr>
          <w:ilvl w:val="0"/>
          <w:numId w:val="52"/>
        </w:numPr>
        <w:suppressAutoHyphens w:val="0"/>
        <w:autoSpaceDE w:val="0"/>
        <w:adjustRightInd w:val="0"/>
        <w:spacing w:after="0"/>
        <w:ind w:left="709"/>
        <w:jc w:val="both"/>
        <w:textAlignment w:val="auto"/>
        <w:rPr>
          <w:rFonts w:asciiTheme="minorHAnsi" w:hAnsiTheme="minorHAnsi" w:cs="Times New Roman"/>
        </w:rPr>
      </w:pPr>
      <w:r w:rsidRPr="000A386F">
        <w:rPr>
          <w:rFonts w:asciiTheme="minorHAnsi" w:hAnsiTheme="minorHAnsi" w:cs="Times New Roman"/>
        </w:rPr>
        <w:t xml:space="preserve">w sytuacji braku ładu i porządku na stanowiskach pracy Wykonawcy, których stan według oceny </w:t>
      </w:r>
      <w:bookmarkStart w:id="2" w:name="_Hlk97888334"/>
      <w:r w:rsidRPr="000A386F">
        <w:rPr>
          <w:rFonts w:asciiTheme="minorHAnsi" w:hAnsiTheme="minorHAnsi" w:cs="Times New Roman"/>
        </w:rPr>
        <w:t>Zamawiającego może wpłynąć na wystąpienie bezpośrednich zagrożeń zdrowia lub życia, Zamawiający zastrzega sobie prawo wykonania robót porządkowych na koszt Wykonawcy.</w:t>
      </w:r>
    </w:p>
    <w:bookmarkEnd w:id="2"/>
    <w:p w14:paraId="34E1E83F" w14:textId="77777777" w:rsidR="008C4262" w:rsidRPr="000A386F" w:rsidRDefault="008C4262" w:rsidP="00D21FC9">
      <w:pPr>
        <w:pStyle w:val="Akapitzlist"/>
        <w:widowControl w:val="0"/>
        <w:numPr>
          <w:ilvl w:val="0"/>
          <w:numId w:val="53"/>
        </w:numPr>
        <w:suppressAutoHyphens w:val="0"/>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 xml:space="preserve">Zamawiający zastrzega sobie prawo określenia dodatkowych wymogów dotyczących bezpieczeństwa pracy i ochrony zdrowia w sytuacjach przewidywania wystąpienia specyficznych zagrożeń </w:t>
      </w:r>
      <w:r w:rsidRPr="000A386F">
        <w:rPr>
          <w:rFonts w:asciiTheme="minorHAnsi" w:hAnsiTheme="minorHAnsi" w:cs="Times New Roman"/>
        </w:rPr>
        <w:lastRenderedPageBreak/>
        <w:t>wymagających zastosowania odrębnych działań zapobiegawczych.</w:t>
      </w:r>
    </w:p>
    <w:p w14:paraId="391BBF31" w14:textId="7897932D" w:rsidR="00B976A5" w:rsidRPr="008C4262" w:rsidRDefault="00B976A5" w:rsidP="008C4262">
      <w:pPr>
        <w:spacing w:after="0"/>
        <w:jc w:val="both"/>
        <w:rPr>
          <w:rFonts w:asciiTheme="minorHAnsi" w:hAnsiTheme="minorHAnsi"/>
        </w:rPr>
      </w:pPr>
    </w:p>
    <w:p w14:paraId="69F62D0A" w14:textId="6B8DC7EE" w:rsidR="00B976A5" w:rsidRPr="00D17D1C" w:rsidRDefault="00B976A5" w:rsidP="00B976A5">
      <w:pPr>
        <w:pStyle w:val="Standard"/>
        <w:spacing w:after="0"/>
        <w:jc w:val="center"/>
        <w:rPr>
          <w:rFonts w:asciiTheme="minorHAnsi" w:hAnsiTheme="minorHAnsi" w:cs="Arial"/>
          <w:b/>
        </w:rPr>
      </w:pPr>
      <w:r w:rsidRPr="00D17D1C">
        <w:rPr>
          <w:rFonts w:asciiTheme="minorHAnsi" w:hAnsiTheme="minorHAnsi" w:cs="Arial"/>
          <w:b/>
        </w:rPr>
        <w:t xml:space="preserve">§ </w:t>
      </w:r>
      <w:r w:rsidR="00AD02BB">
        <w:rPr>
          <w:rFonts w:asciiTheme="minorHAnsi" w:hAnsiTheme="minorHAnsi" w:cs="Arial"/>
          <w:b/>
        </w:rPr>
        <w:t>5</w:t>
      </w:r>
    </w:p>
    <w:p w14:paraId="410C5F3D" w14:textId="5BA23C2B" w:rsidR="00B976A5" w:rsidRPr="00B976A5" w:rsidRDefault="008C4262" w:rsidP="00B976A5">
      <w:pPr>
        <w:pStyle w:val="Standard"/>
        <w:spacing w:after="0"/>
        <w:jc w:val="center"/>
        <w:rPr>
          <w:rFonts w:asciiTheme="minorHAnsi" w:hAnsiTheme="minorHAnsi"/>
        </w:rPr>
      </w:pPr>
      <w:r>
        <w:rPr>
          <w:rFonts w:asciiTheme="minorHAnsi" w:hAnsiTheme="minorHAnsi" w:cs="Arial"/>
          <w:b/>
        </w:rPr>
        <w:t>Zobow</w:t>
      </w:r>
      <w:r w:rsidR="00DC077E">
        <w:rPr>
          <w:rFonts w:asciiTheme="minorHAnsi" w:hAnsiTheme="minorHAnsi" w:cs="Arial"/>
          <w:b/>
        </w:rPr>
        <w:t>i</w:t>
      </w:r>
      <w:r>
        <w:rPr>
          <w:rFonts w:asciiTheme="minorHAnsi" w:hAnsiTheme="minorHAnsi" w:cs="Arial"/>
          <w:b/>
        </w:rPr>
        <w:t>ązania</w:t>
      </w:r>
      <w:r w:rsidR="00B976A5" w:rsidRPr="00D17D1C">
        <w:rPr>
          <w:rFonts w:asciiTheme="minorHAnsi" w:hAnsiTheme="minorHAnsi" w:cs="Arial"/>
          <w:b/>
        </w:rPr>
        <w:t xml:space="preserve"> </w:t>
      </w:r>
      <w:r w:rsidR="00B976A5">
        <w:rPr>
          <w:rFonts w:asciiTheme="minorHAnsi" w:hAnsiTheme="minorHAnsi" w:cs="Arial"/>
          <w:b/>
        </w:rPr>
        <w:t>Wykonawcy</w:t>
      </w:r>
    </w:p>
    <w:p w14:paraId="66548070" w14:textId="77777777" w:rsidR="001766B6" w:rsidRPr="000A386F" w:rsidRDefault="001766B6" w:rsidP="00E276AA">
      <w:pPr>
        <w:spacing w:after="0"/>
        <w:ind w:left="360" w:hanging="357"/>
        <w:jc w:val="both"/>
        <w:rPr>
          <w:rFonts w:asciiTheme="minorHAnsi" w:hAnsiTheme="minorHAnsi" w:cs="Times New Roman"/>
        </w:rPr>
      </w:pPr>
      <w:r w:rsidRPr="000A386F">
        <w:rPr>
          <w:rFonts w:asciiTheme="minorHAnsi" w:hAnsiTheme="minorHAnsi" w:cs="Times New Roman"/>
        </w:rPr>
        <w:t>Do obowiązków Wykonawcy należy:</w:t>
      </w:r>
    </w:p>
    <w:p w14:paraId="0A042D95" w14:textId="77777777" w:rsidR="001766B6" w:rsidRPr="007E1497" w:rsidRDefault="001766B6" w:rsidP="00D21FC9">
      <w:pPr>
        <w:numPr>
          <w:ilvl w:val="0"/>
          <w:numId w:val="77"/>
        </w:numPr>
        <w:suppressAutoHyphens w:val="0"/>
        <w:autoSpaceDE w:val="0"/>
        <w:adjustRightInd w:val="0"/>
        <w:spacing w:after="0"/>
        <w:ind w:left="284" w:hanging="357"/>
        <w:contextualSpacing/>
        <w:jc w:val="both"/>
        <w:textAlignment w:val="auto"/>
        <w:rPr>
          <w:rFonts w:asciiTheme="minorHAnsi" w:hAnsiTheme="minorHAnsi" w:cs="Times New Roman"/>
        </w:rPr>
      </w:pPr>
      <w:r w:rsidRPr="007E1497">
        <w:rPr>
          <w:rFonts w:asciiTheme="minorHAnsi" w:hAnsiTheme="minorHAnsi" w:cs="Times New Roman"/>
        </w:rPr>
        <w:t>Na swój koszt i we własnym zakresie zapewnienie materiałów niezbędne do realizacji zamówienia.</w:t>
      </w:r>
    </w:p>
    <w:p w14:paraId="5D5558BC" w14:textId="77777777" w:rsidR="001766B6" w:rsidRPr="000A386F" w:rsidRDefault="001766B6" w:rsidP="00D21FC9">
      <w:pPr>
        <w:numPr>
          <w:ilvl w:val="0"/>
          <w:numId w:val="77"/>
        </w:numPr>
        <w:suppressAutoHyphens w:val="0"/>
        <w:autoSpaceDE w:val="0"/>
        <w:adjustRightInd w:val="0"/>
        <w:spacing w:after="0"/>
        <w:ind w:left="284" w:hanging="357"/>
        <w:contextualSpacing/>
        <w:jc w:val="both"/>
        <w:textAlignment w:val="auto"/>
        <w:rPr>
          <w:rFonts w:asciiTheme="minorHAnsi" w:hAnsiTheme="minorHAnsi" w:cs="Times New Roman"/>
        </w:rPr>
      </w:pPr>
      <w:r w:rsidRPr="000A386F">
        <w:rPr>
          <w:rFonts w:asciiTheme="minorHAnsi" w:hAnsiTheme="minorHAnsi" w:cs="Times New Roman"/>
        </w:rPr>
        <w:t>Na swój koszt i we własnym zakresie doprowadzenie niezbędnych mediów na teren budowy i ponoszenie kosztów ich poboru w okresie realizacji robót.</w:t>
      </w:r>
    </w:p>
    <w:p w14:paraId="2E3A1990" w14:textId="77777777" w:rsidR="001766B6" w:rsidRPr="000A386F" w:rsidRDefault="001766B6" w:rsidP="00D21FC9">
      <w:pPr>
        <w:numPr>
          <w:ilvl w:val="0"/>
          <w:numId w:val="77"/>
        </w:numPr>
        <w:suppressAutoHyphens w:val="0"/>
        <w:autoSpaceDE w:val="0"/>
        <w:adjustRightInd w:val="0"/>
        <w:spacing w:after="0"/>
        <w:ind w:left="284" w:hanging="357"/>
        <w:contextualSpacing/>
        <w:jc w:val="both"/>
        <w:textAlignment w:val="auto"/>
        <w:rPr>
          <w:rFonts w:asciiTheme="minorHAnsi" w:hAnsiTheme="minorHAnsi" w:cs="Times New Roman"/>
        </w:rPr>
      </w:pPr>
      <w:r w:rsidRPr="000A386F">
        <w:rPr>
          <w:rFonts w:asciiTheme="minorHAnsi" w:hAnsiTheme="minorHAnsi" w:cs="Times New Roman"/>
        </w:rPr>
        <w:t>Zapewnienie warunków bezpieczeństwa, przestrzeganie przepisy BHP.</w:t>
      </w:r>
    </w:p>
    <w:p w14:paraId="05F3670F" w14:textId="77777777" w:rsidR="001766B6" w:rsidRPr="000A386F" w:rsidRDefault="001766B6" w:rsidP="00D21FC9">
      <w:pPr>
        <w:numPr>
          <w:ilvl w:val="0"/>
          <w:numId w:val="77"/>
        </w:numPr>
        <w:suppressAutoHyphens w:val="0"/>
        <w:autoSpaceDE w:val="0"/>
        <w:adjustRightInd w:val="0"/>
        <w:spacing w:after="0"/>
        <w:ind w:left="284" w:hanging="357"/>
        <w:contextualSpacing/>
        <w:jc w:val="both"/>
        <w:textAlignment w:val="auto"/>
        <w:rPr>
          <w:rFonts w:asciiTheme="minorHAnsi" w:hAnsiTheme="minorHAnsi" w:cs="Times New Roman"/>
        </w:rPr>
      </w:pPr>
      <w:r w:rsidRPr="000A386F">
        <w:rPr>
          <w:rFonts w:asciiTheme="minorHAnsi" w:hAnsiTheme="minorHAnsi" w:cs="Times New Roman"/>
        </w:rPr>
        <w:t>Zapoznanie się oraz zapoznanie swoich pracowników z Koordynatorem BHP budowy, planem BIOZ. Wykonawca będzie posiadał pisemne potwierdzenie zapoznania się pracowników z powyższym oraz stosowania się do zawartych w nim wymagań i wytycznych.</w:t>
      </w:r>
    </w:p>
    <w:p w14:paraId="65C55156" w14:textId="77777777" w:rsidR="001766B6" w:rsidRPr="000A386F" w:rsidRDefault="001766B6" w:rsidP="00D21FC9">
      <w:pPr>
        <w:numPr>
          <w:ilvl w:val="0"/>
          <w:numId w:val="77"/>
        </w:numPr>
        <w:suppressAutoHyphens w:val="0"/>
        <w:autoSpaceDE w:val="0"/>
        <w:adjustRightInd w:val="0"/>
        <w:spacing w:after="0"/>
        <w:ind w:left="284" w:hanging="357"/>
        <w:contextualSpacing/>
        <w:jc w:val="both"/>
        <w:textAlignment w:val="auto"/>
        <w:rPr>
          <w:rFonts w:asciiTheme="minorHAnsi" w:hAnsiTheme="minorHAnsi" w:cs="Times New Roman"/>
        </w:rPr>
      </w:pPr>
      <w:r w:rsidRPr="000A386F">
        <w:rPr>
          <w:rFonts w:asciiTheme="minorHAnsi" w:hAnsiTheme="minorHAnsi" w:cs="Times New Roman"/>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5DCE347F" w14:textId="5C1702AB" w:rsidR="001766B6" w:rsidRDefault="001766B6" w:rsidP="00D21FC9">
      <w:pPr>
        <w:numPr>
          <w:ilvl w:val="0"/>
          <w:numId w:val="77"/>
        </w:numPr>
        <w:suppressAutoHyphens w:val="0"/>
        <w:autoSpaceDE w:val="0"/>
        <w:adjustRightInd w:val="0"/>
        <w:spacing w:after="0"/>
        <w:ind w:left="284" w:hanging="357"/>
        <w:contextualSpacing/>
        <w:jc w:val="both"/>
        <w:textAlignment w:val="auto"/>
        <w:rPr>
          <w:rFonts w:asciiTheme="minorHAnsi" w:hAnsiTheme="minorHAnsi" w:cs="Times New Roman"/>
        </w:rPr>
      </w:pPr>
      <w:r w:rsidRPr="000A386F">
        <w:rPr>
          <w:rFonts w:asciiTheme="minorHAnsi" w:hAnsiTheme="minorHAnsi" w:cs="Times New Roman"/>
        </w:rPr>
        <w:t>Wykonawca zapewnia, że wszystkie osoby wyznaczone przez niego do realizacji umowy, posiadają odpowiednie kwalifikacje oraz przeszkolenia i uprawnienia wymagane przepisami prawa (w szczególności przepisami BHP), a także będą one wyposażone we właściwą odzież ochronną i</w:t>
      </w:r>
      <w:r>
        <w:rPr>
          <w:rFonts w:asciiTheme="minorHAnsi" w:hAnsiTheme="minorHAnsi" w:cs="Times New Roman"/>
        </w:rPr>
        <w:t> </w:t>
      </w:r>
      <w:r w:rsidRPr="000A386F">
        <w:rPr>
          <w:rFonts w:asciiTheme="minorHAnsi" w:hAnsiTheme="minorHAnsi" w:cs="Times New Roman"/>
        </w:rPr>
        <w:t>odpowiednia narzędzia spełniające wymogi przepisów BHP.</w:t>
      </w:r>
    </w:p>
    <w:p w14:paraId="4AC0C753" w14:textId="77777777" w:rsidR="001766B6" w:rsidRPr="000A386F" w:rsidRDefault="001766B6" w:rsidP="00D21FC9">
      <w:pPr>
        <w:numPr>
          <w:ilvl w:val="0"/>
          <w:numId w:val="77"/>
        </w:numPr>
        <w:suppressAutoHyphens w:val="0"/>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Ponoszenie wyłącznej odpowiedzialność za przygotowanie do pracy pracowników, zgodne z</w:t>
      </w:r>
      <w:r>
        <w:rPr>
          <w:rFonts w:asciiTheme="minorHAnsi" w:hAnsiTheme="minorHAnsi" w:cs="Times New Roman"/>
        </w:rPr>
        <w:t> </w:t>
      </w:r>
      <w:r w:rsidRPr="000A386F">
        <w:rPr>
          <w:rFonts w:asciiTheme="minorHAnsi" w:hAnsiTheme="minorHAnsi" w:cs="Times New Roman"/>
        </w:rPr>
        <w:t>wymaganymi przepisami i potwierdzone stosownymi i aktualnymi dokumentami tj.:</w:t>
      </w:r>
    </w:p>
    <w:p w14:paraId="60AB972A" w14:textId="77777777" w:rsidR="001766B6" w:rsidRPr="000A386F" w:rsidRDefault="001766B6" w:rsidP="00D21FC9">
      <w:pPr>
        <w:pStyle w:val="Akapitzlist"/>
        <w:numPr>
          <w:ilvl w:val="0"/>
          <w:numId w:val="78"/>
        </w:numPr>
        <w:spacing w:after="0"/>
        <w:ind w:left="284"/>
        <w:jc w:val="both"/>
        <w:rPr>
          <w:rFonts w:asciiTheme="minorHAnsi" w:hAnsiTheme="minorHAnsi"/>
        </w:rPr>
      </w:pPr>
      <w:r w:rsidRPr="000A386F">
        <w:rPr>
          <w:rFonts w:asciiTheme="minorHAnsi" w:hAnsiTheme="minorHAnsi"/>
        </w:rPr>
        <w:t>orzeczeniami lekarskimi o braku przeciwskazań do wykonywania powierzonych prac lub zajmowanego stanowiska, wydanymi przez lekarza medycyny pracy,</w:t>
      </w:r>
    </w:p>
    <w:p w14:paraId="31D30232" w14:textId="77777777" w:rsidR="001766B6" w:rsidRPr="000A386F" w:rsidRDefault="001766B6" w:rsidP="00D21FC9">
      <w:pPr>
        <w:pStyle w:val="Akapitzlist"/>
        <w:numPr>
          <w:ilvl w:val="0"/>
          <w:numId w:val="78"/>
        </w:numPr>
        <w:spacing w:after="0"/>
        <w:ind w:left="284"/>
        <w:jc w:val="both"/>
        <w:rPr>
          <w:rFonts w:asciiTheme="minorHAnsi" w:hAnsiTheme="minorHAnsi"/>
        </w:rPr>
      </w:pPr>
      <w:r w:rsidRPr="000A386F">
        <w:rPr>
          <w:rFonts w:asciiTheme="minorHAnsi" w:hAnsiTheme="minorHAnsi"/>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3 lata,</w:t>
      </w:r>
    </w:p>
    <w:p w14:paraId="07080D23" w14:textId="77777777" w:rsidR="001766B6" w:rsidRPr="000A386F" w:rsidRDefault="001766B6" w:rsidP="00D21FC9">
      <w:pPr>
        <w:pStyle w:val="Akapitzlist"/>
        <w:numPr>
          <w:ilvl w:val="0"/>
          <w:numId w:val="78"/>
        </w:numPr>
        <w:spacing w:after="0"/>
        <w:ind w:left="284"/>
        <w:jc w:val="both"/>
        <w:rPr>
          <w:rFonts w:asciiTheme="minorHAnsi" w:hAnsiTheme="minorHAnsi"/>
        </w:rPr>
      </w:pPr>
      <w:r w:rsidRPr="000A386F">
        <w:rPr>
          <w:rFonts w:asciiTheme="minorHAnsi" w:hAnsiTheme="minorHAnsi"/>
        </w:rPr>
        <w:t>świadectwami i dokumentami potwierdzającymi dodatkowe kwalifikacje niezbędne do wykonywania powierzonych prac, obsługi sprzętu lub kierowania maszynami i pojazdami,</w:t>
      </w:r>
    </w:p>
    <w:p w14:paraId="5AECAA71" w14:textId="77777777" w:rsidR="001766B6" w:rsidRPr="000A386F" w:rsidRDefault="001766B6" w:rsidP="00D21FC9">
      <w:pPr>
        <w:pStyle w:val="Akapitzlist"/>
        <w:numPr>
          <w:ilvl w:val="0"/>
          <w:numId w:val="78"/>
        </w:numPr>
        <w:spacing w:after="0"/>
        <w:ind w:left="284"/>
        <w:jc w:val="both"/>
        <w:rPr>
          <w:rFonts w:asciiTheme="minorHAnsi" w:hAnsiTheme="minorHAnsi"/>
        </w:rPr>
      </w:pPr>
      <w:r w:rsidRPr="000A386F">
        <w:rPr>
          <w:rFonts w:asciiTheme="minorHAnsi" w:hAnsiTheme="minorHAnsi"/>
        </w:rPr>
        <w:t>kartami oceny ryzyka zawodowego wraz z oświadczeniami potwierdzającymi zapoznanie pracowników z zagrożeniami wynikającymi z oceny ryzyka zawodowego, występującymi na określonych stanowiskach pracy,</w:t>
      </w:r>
    </w:p>
    <w:p w14:paraId="445389C4" w14:textId="77777777" w:rsidR="001766B6" w:rsidRPr="000A386F" w:rsidRDefault="001766B6" w:rsidP="00D21FC9">
      <w:pPr>
        <w:pStyle w:val="Akapitzlist"/>
        <w:numPr>
          <w:ilvl w:val="0"/>
          <w:numId w:val="78"/>
        </w:numPr>
        <w:spacing w:after="0"/>
        <w:ind w:left="284"/>
        <w:jc w:val="both"/>
        <w:rPr>
          <w:rFonts w:asciiTheme="minorHAnsi" w:hAnsiTheme="minorHAnsi"/>
        </w:rPr>
      </w:pPr>
      <w:r w:rsidRPr="000A386F">
        <w:rPr>
          <w:rFonts w:asciiTheme="minorHAnsi" w:hAnsiTheme="minorHAnsi"/>
        </w:rPr>
        <w:t>potwierdzeniami zapoznania pracownika z DTR maszyn i innych urządzeń technicznych lub instrukcją obsługi,</w:t>
      </w:r>
    </w:p>
    <w:p w14:paraId="53D90070" w14:textId="77777777" w:rsidR="001766B6" w:rsidRPr="000A386F" w:rsidRDefault="001766B6" w:rsidP="00D21FC9">
      <w:pPr>
        <w:pStyle w:val="Akapitzlist"/>
        <w:numPr>
          <w:ilvl w:val="0"/>
          <w:numId w:val="78"/>
        </w:numPr>
        <w:spacing w:after="0"/>
        <w:ind w:left="284"/>
        <w:jc w:val="both"/>
        <w:rPr>
          <w:rFonts w:asciiTheme="minorHAnsi" w:hAnsiTheme="minorHAnsi"/>
        </w:rPr>
      </w:pPr>
      <w:r w:rsidRPr="000A386F">
        <w:rPr>
          <w:rFonts w:asciiTheme="minorHAnsi" w:hAnsiTheme="minorHAnsi"/>
        </w:rPr>
        <w:t>potwierdzeniami dokonywania okresowych kontroli urządzeń elektrycznych pod względem bezpieczeństwa,</w:t>
      </w:r>
    </w:p>
    <w:p w14:paraId="46F2B988" w14:textId="77777777" w:rsidR="001766B6" w:rsidRPr="000A386F" w:rsidRDefault="001766B6" w:rsidP="00D21FC9">
      <w:pPr>
        <w:pStyle w:val="Akapitzlist"/>
        <w:numPr>
          <w:ilvl w:val="0"/>
          <w:numId w:val="78"/>
        </w:numPr>
        <w:spacing w:after="0"/>
        <w:ind w:left="284"/>
        <w:jc w:val="both"/>
        <w:rPr>
          <w:rFonts w:asciiTheme="minorHAnsi" w:hAnsiTheme="minorHAnsi"/>
        </w:rPr>
      </w:pPr>
      <w:r w:rsidRPr="000A386F">
        <w:rPr>
          <w:rFonts w:asciiTheme="minorHAnsi" w:hAnsiTheme="minorHAnsi"/>
        </w:rPr>
        <w:t>posiadanymi wykazami osób wyznaczonych i przeszkolonych w zakresie udzielania pomocy przedmedycznej, wykazami maszyn, urządzeń i elektronarzędzi używanych na budowie.</w:t>
      </w:r>
      <w:r w:rsidRPr="000A386F">
        <w:rPr>
          <w:rFonts w:asciiTheme="minorHAnsi" w:hAnsiTheme="minorHAnsi" w:cs="Times New Roman"/>
        </w:rPr>
        <w:t xml:space="preserve"> </w:t>
      </w:r>
    </w:p>
    <w:p w14:paraId="68C45F02" w14:textId="03680AD4" w:rsidR="001766B6" w:rsidRPr="000A386F" w:rsidRDefault="001766B6" w:rsidP="00D21FC9">
      <w:pPr>
        <w:numPr>
          <w:ilvl w:val="0"/>
          <w:numId w:val="77"/>
        </w:numPr>
        <w:suppressAutoHyphens w:val="0"/>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 xml:space="preserve">Zapewnienie podczas prowadzenia prac stałej obecności osób wyznaczonych do udzielenia pierwszej pomocy przedmedycznej oraz zwalczania pożarów i ewakuacji pracowników a także zapewnienie środków niezbędnych do działania w przedmiotowym </w:t>
      </w:r>
      <w:r w:rsidR="002D70A2" w:rsidRPr="000A386F">
        <w:rPr>
          <w:rFonts w:asciiTheme="minorHAnsi" w:hAnsiTheme="minorHAnsi" w:cs="Times New Roman"/>
        </w:rPr>
        <w:t>zakresie, chyba</w:t>
      </w:r>
      <w:r w:rsidRPr="000A386F">
        <w:rPr>
          <w:rFonts w:asciiTheme="minorHAnsi" w:hAnsiTheme="minorHAnsi" w:cs="Times New Roman"/>
        </w:rPr>
        <w:t xml:space="preserve"> że z BIOZ wynika inaczej.</w:t>
      </w:r>
    </w:p>
    <w:p w14:paraId="507DD04E" w14:textId="77777777" w:rsidR="001766B6" w:rsidRPr="000A386F" w:rsidRDefault="001766B6" w:rsidP="00D21FC9">
      <w:pPr>
        <w:numPr>
          <w:ilvl w:val="0"/>
          <w:numId w:val="77"/>
        </w:numPr>
        <w:suppressAutoHyphens w:val="0"/>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Przejęcie od Zamawiającego i odpowiednie zabezpieczenie terenu budowy wraz ze znajdującymi się na nim obiektami budowlanymi oraz urządzeniami technicznymi.</w:t>
      </w:r>
    </w:p>
    <w:p w14:paraId="05AD0E7D" w14:textId="77777777" w:rsidR="001766B6" w:rsidRPr="000A386F" w:rsidRDefault="001766B6" w:rsidP="00D21FC9">
      <w:pPr>
        <w:numPr>
          <w:ilvl w:val="0"/>
          <w:numId w:val="77"/>
        </w:numPr>
        <w:suppressAutoHyphens w:val="0"/>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Koordynowanie realizacji zadań i działań, w tym zapobiegających zagrożeniom bezpieczeństwa i</w:t>
      </w:r>
      <w:r>
        <w:rPr>
          <w:rFonts w:asciiTheme="minorHAnsi" w:hAnsiTheme="minorHAnsi" w:cs="Times New Roman"/>
        </w:rPr>
        <w:t> </w:t>
      </w:r>
      <w:r w:rsidRPr="000A386F">
        <w:rPr>
          <w:rFonts w:asciiTheme="minorHAnsi" w:hAnsiTheme="minorHAnsi" w:cs="Times New Roman"/>
        </w:rPr>
        <w:t>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5B119631" w14:textId="77777777" w:rsidR="001766B6" w:rsidRPr="000A386F" w:rsidRDefault="001766B6" w:rsidP="00D21FC9">
      <w:pPr>
        <w:numPr>
          <w:ilvl w:val="0"/>
          <w:numId w:val="77"/>
        </w:numPr>
        <w:suppressAutoHyphens w:val="0"/>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Koordynowanie działań zapewniających przestrzeganie podczas wykonywania robót budowlanych zasad bezpieczeństwa i ochrony zdrowia zawartych w instrukcjach BHP i IBWR oraz w planie BIOZ.</w:t>
      </w:r>
    </w:p>
    <w:p w14:paraId="4CBBCC43" w14:textId="77777777" w:rsidR="001766B6" w:rsidRPr="000A386F" w:rsidRDefault="001766B6" w:rsidP="00D21FC9">
      <w:pPr>
        <w:numPr>
          <w:ilvl w:val="0"/>
          <w:numId w:val="77"/>
        </w:numPr>
        <w:suppressAutoHyphens w:val="0"/>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Uczestniczenie w spotkaniach, kontrolach i inspekcjach organizowanych przez Zamawiającego dotyczących bezpieczeństwa i higieny pracy oraz koordynacji robót.</w:t>
      </w:r>
    </w:p>
    <w:p w14:paraId="5B9806D9" w14:textId="77777777" w:rsidR="001766B6" w:rsidRPr="000A386F" w:rsidRDefault="001766B6" w:rsidP="00D21FC9">
      <w:pPr>
        <w:numPr>
          <w:ilvl w:val="0"/>
          <w:numId w:val="77"/>
        </w:numPr>
        <w:suppressAutoHyphens w:val="0"/>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lastRenderedPageBreak/>
        <w:t>Terminowe realizowanie zalecenia z przeprowadzonych kontroli i inspekcji BHP i ppoż.</w:t>
      </w:r>
    </w:p>
    <w:p w14:paraId="724B8ADF" w14:textId="77777777" w:rsidR="001766B6" w:rsidRPr="000A386F" w:rsidRDefault="001766B6" w:rsidP="00D21FC9">
      <w:pPr>
        <w:numPr>
          <w:ilvl w:val="0"/>
          <w:numId w:val="77"/>
        </w:numPr>
        <w:suppressAutoHyphens w:val="0"/>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Terminowe przekazywanie informacji objętych obowiązkiem raportowania, zgodnie z wymogami określonymi w planie BIOZ.</w:t>
      </w:r>
    </w:p>
    <w:p w14:paraId="571B7742" w14:textId="77777777" w:rsidR="001766B6" w:rsidRPr="000A386F" w:rsidRDefault="001766B6" w:rsidP="00D21FC9">
      <w:pPr>
        <w:numPr>
          <w:ilvl w:val="0"/>
          <w:numId w:val="77"/>
        </w:numPr>
        <w:suppressAutoHyphens w:val="0"/>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Strzeżenie mienia na terenie budowy.</w:t>
      </w:r>
    </w:p>
    <w:p w14:paraId="53BB0EB2" w14:textId="77777777" w:rsidR="001766B6" w:rsidRPr="000A386F" w:rsidRDefault="001766B6" w:rsidP="00D21FC9">
      <w:pPr>
        <w:numPr>
          <w:ilvl w:val="0"/>
          <w:numId w:val="77"/>
        </w:numPr>
        <w:suppressAutoHyphens w:val="0"/>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Umożliwienie wstępu na teren budowy pracownikom Państwowego Nadzoru Budowlanego.</w:t>
      </w:r>
    </w:p>
    <w:p w14:paraId="4A2F95D6" w14:textId="77777777" w:rsidR="001766B6" w:rsidRPr="000A386F" w:rsidRDefault="001766B6" w:rsidP="00D21FC9">
      <w:pPr>
        <w:numPr>
          <w:ilvl w:val="0"/>
          <w:numId w:val="77"/>
        </w:numPr>
        <w:suppressAutoHyphens w:val="0"/>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Podejmowanie niezbędnych działań uniemożliwiających wstęp na budowę osobom nieupoważnionym.</w:t>
      </w:r>
    </w:p>
    <w:p w14:paraId="1E93FE0C" w14:textId="77777777" w:rsidR="001766B6" w:rsidRDefault="001766B6" w:rsidP="00D21FC9">
      <w:pPr>
        <w:numPr>
          <w:ilvl w:val="0"/>
          <w:numId w:val="77"/>
        </w:numPr>
        <w:suppressAutoHyphens w:val="0"/>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Utrzymywanie terenu budowy w należytym porządku, a w szczególności usuwać i właściwie składować wszelkie urządzenia, zbędne materiały, odpady i śmieci.</w:t>
      </w:r>
    </w:p>
    <w:p w14:paraId="2E85DAE4" w14:textId="77777777" w:rsidR="001766B6" w:rsidRPr="000A386F" w:rsidRDefault="001766B6" w:rsidP="00D21FC9">
      <w:pPr>
        <w:numPr>
          <w:ilvl w:val="0"/>
          <w:numId w:val="77"/>
        </w:numPr>
        <w:suppressAutoHyphens w:val="0"/>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rPr>
        <w:t>Zapewnienie geodezyjnego wytyczenia obiektu oraz zorganizowanie budowy i kierowanie budową w sposób zgodny z projektem i pozwoleniem na budowę, przepisami w tym techniczno – budowlanymi oraz przepisami BHP, jak również p</w:t>
      </w:r>
      <w:r w:rsidRPr="000A386F">
        <w:rPr>
          <w:rFonts w:asciiTheme="minorHAnsi" w:hAnsiTheme="minorHAnsi" w:cs="Times New Roman"/>
        </w:rPr>
        <w:t>onosić koszty związane z obsługą geodezyjną i</w:t>
      </w:r>
      <w:r>
        <w:rPr>
          <w:rFonts w:asciiTheme="minorHAnsi" w:hAnsiTheme="minorHAnsi" w:cs="Times New Roman"/>
        </w:rPr>
        <w:t> </w:t>
      </w:r>
      <w:r w:rsidRPr="000A386F">
        <w:rPr>
          <w:rFonts w:asciiTheme="minorHAnsi" w:hAnsiTheme="minorHAnsi" w:cs="Times New Roman"/>
        </w:rPr>
        <w:t>nadzorem archeologicznym.</w:t>
      </w:r>
    </w:p>
    <w:p w14:paraId="602B3012" w14:textId="77777777" w:rsidR="001766B6" w:rsidRPr="000A386F" w:rsidRDefault="001766B6" w:rsidP="00D21FC9">
      <w:pPr>
        <w:numPr>
          <w:ilvl w:val="0"/>
          <w:numId w:val="77"/>
        </w:numPr>
        <w:suppressAutoHyphens w:val="0"/>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Ponoszenie kosztów związanych z zajęciem terenów oraz pasa drogowego, niezbędnymi odtworzeniami, w tym także odtworzeniami tymczasowymi, jeżeli będzie tego wymagał właściciel lub zarządca terenu.</w:t>
      </w:r>
    </w:p>
    <w:p w14:paraId="73E01B2C" w14:textId="77777777" w:rsidR="001766B6" w:rsidRPr="000A386F" w:rsidRDefault="001766B6" w:rsidP="00D21FC9">
      <w:pPr>
        <w:numPr>
          <w:ilvl w:val="0"/>
          <w:numId w:val="77"/>
        </w:numPr>
        <w:suppressAutoHyphens w:val="0"/>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Uporządkowanie terenu budowy i przekazanie go Zamawiającemu w terminie ustalonym na odbiór końcowy robót.</w:t>
      </w:r>
    </w:p>
    <w:p w14:paraId="777F51C1" w14:textId="77777777" w:rsidR="001766B6" w:rsidRPr="000A386F" w:rsidRDefault="001766B6" w:rsidP="00D21FC9">
      <w:pPr>
        <w:numPr>
          <w:ilvl w:val="0"/>
          <w:numId w:val="77"/>
        </w:numPr>
        <w:suppressAutoHyphens w:val="0"/>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Ponoszenie odpowiedzialności za wszelkie szkody wyrządzone osobom trzecim podczas i w związku z wykonywaniem robót oraz za wszelkie szkody powstałe w mieniu służącym realizacji inwestycji.</w:t>
      </w:r>
    </w:p>
    <w:p w14:paraId="6A70532B" w14:textId="77777777" w:rsidR="001766B6" w:rsidRPr="000A386F" w:rsidRDefault="001766B6" w:rsidP="00D21FC9">
      <w:pPr>
        <w:numPr>
          <w:ilvl w:val="0"/>
          <w:numId w:val="77"/>
        </w:numPr>
        <w:suppressAutoHyphens w:val="0"/>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Umożliwienie Zamawiającemu w każdym czasie wstępu na teren robót, w celu przeprowadzenia kontroli realizowanych robót budowlanych, stosowanych w ich toku materiałów oraz innych okoliczności dotyczących bezpośredniej realizacji zamówionych robót budowlanych.</w:t>
      </w:r>
    </w:p>
    <w:p w14:paraId="723394C6" w14:textId="77777777" w:rsidR="001766B6" w:rsidRPr="000A386F" w:rsidRDefault="001766B6" w:rsidP="00D21FC9">
      <w:pPr>
        <w:numPr>
          <w:ilvl w:val="0"/>
          <w:numId w:val="77"/>
        </w:numPr>
        <w:suppressAutoHyphens w:val="0"/>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Wstrzymanie robót budowlanych w przypadku stwierdzenia możliwości powstania zagrożenia oraz bezzwłoczne zawiadomienie o tym właściwego organu oraz Zamawiającego.</w:t>
      </w:r>
    </w:p>
    <w:p w14:paraId="3FDF6F4F" w14:textId="77777777" w:rsidR="001766B6" w:rsidRPr="000A386F" w:rsidRDefault="001766B6" w:rsidP="00D21FC9">
      <w:pPr>
        <w:numPr>
          <w:ilvl w:val="0"/>
          <w:numId w:val="77"/>
        </w:numPr>
        <w:suppressAutoHyphens w:val="0"/>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Niezwłoczne zgłaszanie Zamawiającemu zdarzenia wypadkowe, potencjalne wypadkowe oraz zagrożenia dla zdrowia i życia zaistniałe na budowie lub w związku z jej realizacją. A gdy zawiadomienie o zdarzeniu dokonano ustnie, potwierdzić to pisemnie nie później niż w ciągu 24 godzin po zdarzeniu.</w:t>
      </w:r>
    </w:p>
    <w:p w14:paraId="79BDFB71" w14:textId="77777777" w:rsidR="001766B6" w:rsidRPr="000A386F" w:rsidRDefault="001766B6" w:rsidP="00D21FC9">
      <w:pPr>
        <w:numPr>
          <w:ilvl w:val="0"/>
          <w:numId w:val="77"/>
        </w:numPr>
        <w:suppressAutoHyphens w:val="0"/>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Zapewnienie przeprowadzenia postępowania powypadkowego w sytuacji zaistnienia wypadków pracowników oraz umożliwić obecność przedstawiciela Zamawiającego podczas postępowania powypadkowego, a także udostępnić mu dokumentację powypadkową.</w:t>
      </w:r>
    </w:p>
    <w:p w14:paraId="086424C7" w14:textId="051DD17A" w:rsidR="001766B6" w:rsidRPr="000A386F" w:rsidRDefault="001766B6" w:rsidP="00D21FC9">
      <w:pPr>
        <w:numPr>
          <w:ilvl w:val="0"/>
          <w:numId w:val="77"/>
        </w:numPr>
        <w:suppressAutoHyphens w:val="0"/>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 xml:space="preserve">Zapewnienie pomieszczeń oraz urządzeń higieniczno - sanitarnych i socjalnych, a także środków czystości dla pracowników oraz osób wykonujących pracę na jego rzecz, zgodnie z wymaganiami </w:t>
      </w:r>
      <w:r w:rsidR="002D70A2" w:rsidRPr="000A386F">
        <w:rPr>
          <w:rFonts w:asciiTheme="minorHAnsi" w:hAnsiTheme="minorHAnsi" w:cs="Times New Roman"/>
        </w:rPr>
        <w:t>przepisów oraz</w:t>
      </w:r>
      <w:r w:rsidRPr="000A386F">
        <w:rPr>
          <w:rFonts w:asciiTheme="minorHAnsi" w:hAnsiTheme="minorHAnsi" w:cs="Times New Roman"/>
        </w:rPr>
        <w:t xml:space="preserve"> dbanie o bezpieczny i higieniczny stan tych urządzeń.</w:t>
      </w:r>
    </w:p>
    <w:p w14:paraId="04E38A30" w14:textId="53CAB55A" w:rsidR="001766B6" w:rsidRPr="000A386F" w:rsidRDefault="001766B6" w:rsidP="00D21FC9">
      <w:pPr>
        <w:numPr>
          <w:ilvl w:val="0"/>
          <w:numId w:val="77"/>
        </w:numPr>
        <w:suppressAutoHyphens w:val="0"/>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 xml:space="preserve">Zapewnienie odzieży roboczej i ochronnej, </w:t>
      </w:r>
      <w:r w:rsidR="002D70A2" w:rsidRPr="000A386F">
        <w:rPr>
          <w:rFonts w:asciiTheme="minorHAnsi" w:hAnsiTheme="minorHAnsi" w:cs="Times New Roman"/>
        </w:rPr>
        <w:t>obuwia roboczego</w:t>
      </w:r>
      <w:r w:rsidRPr="000A386F">
        <w:rPr>
          <w:rFonts w:asciiTheme="minorHAnsi" w:hAnsiTheme="minorHAnsi" w:cs="Times New Roman"/>
        </w:rPr>
        <w:t xml:space="preserve"> oraz niezbędnych </w:t>
      </w:r>
      <w:r w:rsidR="002D70A2" w:rsidRPr="000A386F">
        <w:rPr>
          <w:rFonts w:asciiTheme="minorHAnsi" w:hAnsiTheme="minorHAnsi" w:cs="Times New Roman"/>
        </w:rPr>
        <w:t>środków ochrony</w:t>
      </w:r>
      <w:r w:rsidRPr="000A386F">
        <w:rPr>
          <w:rFonts w:asciiTheme="minorHAnsi" w:hAnsiTheme="minorHAnsi" w:cs="Times New Roman"/>
        </w:rPr>
        <w:t>, dbanie o sprawność środków ochrony indywidualnej oraz ich stosowanie zgodnie z</w:t>
      </w:r>
      <w:r>
        <w:rPr>
          <w:rFonts w:asciiTheme="minorHAnsi" w:hAnsiTheme="minorHAnsi" w:cs="Times New Roman"/>
        </w:rPr>
        <w:t> </w:t>
      </w:r>
      <w:r w:rsidRPr="000A386F">
        <w:rPr>
          <w:rFonts w:asciiTheme="minorHAnsi" w:hAnsiTheme="minorHAnsi" w:cs="Times New Roman"/>
        </w:rPr>
        <w:t>przeznaczeniem i wymogami zawartymi w planie BIOZ.</w:t>
      </w:r>
    </w:p>
    <w:p w14:paraId="410C71A1" w14:textId="77777777" w:rsidR="00996389" w:rsidRDefault="001766B6" w:rsidP="00D21FC9">
      <w:pPr>
        <w:numPr>
          <w:ilvl w:val="0"/>
          <w:numId w:val="77"/>
        </w:numPr>
        <w:suppressAutoHyphens w:val="0"/>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Zapewnienie ładu i porządku na stanowiskach pracy oraz w ich otoczeniu, a także bezpiecznego stan urządzeń i wyposażenia oraz środków ochrony zbiorowej stosowanych w związku z realizacją przedmiotu umowy.</w:t>
      </w:r>
    </w:p>
    <w:p w14:paraId="583EC143" w14:textId="49FF0717" w:rsidR="00983452" w:rsidRPr="00AD02BB" w:rsidRDefault="00983452" w:rsidP="00AD02BB">
      <w:pPr>
        <w:pStyle w:val="Bezodstpw"/>
        <w:jc w:val="center"/>
        <w:rPr>
          <w:b/>
          <w:bCs/>
        </w:rPr>
      </w:pPr>
      <w:r w:rsidRPr="00AD02BB">
        <w:rPr>
          <w:b/>
          <w:bCs/>
        </w:rPr>
        <w:t xml:space="preserve">§ </w:t>
      </w:r>
      <w:r w:rsidR="00AD02BB" w:rsidRPr="00AD02BB">
        <w:rPr>
          <w:b/>
          <w:bCs/>
        </w:rPr>
        <w:t>6</w:t>
      </w:r>
    </w:p>
    <w:p w14:paraId="7A890479" w14:textId="77777777" w:rsidR="00983452" w:rsidRPr="00AD02BB" w:rsidRDefault="00983452" w:rsidP="00AD02BB">
      <w:pPr>
        <w:pStyle w:val="Bezodstpw"/>
        <w:jc w:val="center"/>
        <w:rPr>
          <w:b/>
          <w:bCs/>
        </w:rPr>
      </w:pPr>
      <w:r w:rsidRPr="00AD02BB">
        <w:rPr>
          <w:b/>
          <w:bCs/>
        </w:rPr>
        <w:t>Udział podwykonawców</w:t>
      </w:r>
    </w:p>
    <w:p w14:paraId="757D8DB1" w14:textId="77777777" w:rsidR="00983452" w:rsidRPr="000A386F" w:rsidRDefault="00983452" w:rsidP="00983452">
      <w:pPr>
        <w:jc w:val="both"/>
        <w:rPr>
          <w:rFonts w:asciiTheme="minorHAnsi" w:hAnsiTheme="minorHAnsi" w:cs="Times New Roman"/>
        </w:rPr>
      </w:pPr>
      <w:r w:rsidRPr="000A386F">
        <w:rPr>
          <w:rFonts w:asciiTheme="minorHAnsi" w:hAnsiTheme="minorHAnsi" w:cs="Times New Roman"/>
        </w:rPr>
        <w:t>Wykonawca będzie wykonywać roboty bez udziału Podwykonawców.</w:t>
      </w:r>
    </w:p>
    <w:p w14:paraId="75D3BA3C" w14:textId="77D47222" w:rsidR="00983452" w:rsidRPr="00AD02BB" w:rsidRDefault="00983452" w:rsidP="00AD02BB">
      <w:pPr>
        <w:pStyle w:val="Bezodstpw"/>
        <w:jc w:val="center"/>
        <w:rPr>
          <w:b/>
          <w:bCs/>
        </w:rPr>
      </w:pPr>
      <w:r w:rsidRPr="00AD02BB">
        <w:rPr>
          <w:b/>
          <w:bCs/>
        </w:rPr>
        <w:t xml:space="preserve">§ </w:t>
      </w:r>
      <w:r w:rsidR="00AD02BB" w:rsidRPr="00AD02BB">
        <w:rPr>
          <w:b/>
          <w:bCs/>
        </w:rPr>
        <w:t>7</w:t>
      </w:r>
    </w:p>
    <w:p w14:paraId="569C7F37" w14:textId="77777777" w:rsidR="00983452" w:rsidRPr="00AD02BB" w:rsidRDefault="00983452" w:rsidP="00AD02BB">
      <w:pPr>
        <w:pStyle w:val="Bezodstpw"/>
        <w:jc w:val="center"/>
        <w:rPr>
          <w:b/>
          <w:bCs/>
        </w:rPr>
      </w:pPr>
      <w:r w:rsidRPr="00AD02BB">
        <w:rPr>
          <w:b/>
          <w:bCs/>
        </w:rPr>
        <w:t>(alternatywa)</w:t>
      </w:r>
    </w:p>
    <w:p w14:paraId="4CC93EB7" w14:textId="77777777" w:rsidR="00983452" w:rsidRPr="000A386F" w:rsidRDefault="00983452" w:rsidP="00D21FC9">
      <w:pPr>
        <w:pStyle w:val="Akapitzlist"/>
        <w:widowControl w:val="0"/>
        <w:numPr>
          <w:ilvl w:val="2"/>
          <w:numId w:val="69"/>
        </w:numPr>
        <w:suppressAutoHyphens w:val="0"/>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Wykonawca wykona roboty za pomocą Podwykonawców:</w:t>
      </w:r>
    </w:p>
    <w:p w14:paraId="5F77D53C" w14:textId="77777777" w:rsidR="00983452" w:rsidRPr="000A386F" w:rsidRDefault="00983452" w:rsidP="00543005">
      <w:pPr>
        <w:pStyle w:val="Bezodstpw"/>
        <w:ind w:left="426"/>
      </w:pPr>
      <w:r w:rsidRPr="000A386F">
        <w:t>a) część zamówienia – zakres z elementu robót ............................................................</w:t>
      </w:r>
    </w:p>
    <w:p w14:paraId="133C4813" w14:textId="77777777" w:rsidR="00983452" w:rsidRPr="000A386F" w:rsidRDefault="00983452" w:rsidP="00543005">
      <w:pPr>
        <w:pStyle w:val="Bezodstpw"/>
        <w:ind w:left="426"/>
      </w:pPr>
      <w:r w:rsidRPr="000A386F">
        <w:t xml:space="preserve">    wartość robót netto w PLN: ........................................................................................</w:t>
      </w:r>
    </w:p>
    <w:p w14:paraId="0AA5BC40" w14:textId="77777777" w:rsidR="00983452" w:rsidRPr="000A386F" w:rsidRDefault="00983452" w:rsidP="00543005">
      <w:pPr>
        <w:pStyle w:val="Bezodstpw"/>
        <w:ind w:left="426"/>
      </w:pPr>
      <w:r w:rsidRPr="000A386F">
        <w:t xml:space="preserve">    nazwa firmy Podwykonawcy........................................................................................</w:t>
      </w:r>
    </w:p>
    <w:p w14:paraId="13339155" w14:textId="77777777" w:rsidR="00983452" w:rsidRPr="000A386F" w:rsidRDefault="00983452" w:rsidP="00543005">
      <w:pPr>
        <w:pStyle w:val="Bezodstpw"/>
        <w:ind w:left="426"/>
      </w:pPr>
      <w:r w:rsidRPr="000A386F">
        <w:t>b) część zamówienia – zakres z elementu robót ............................................................</w:t>
      </w:r>
    </w:p>
    <w:p w14:paraId="3C5B388E" w14:textId="77777777" w:rsidR="00983452" w:rsidRPr="000A386F" w:rsidRDefault="00983452" w:rsidP="00543005">
      <w:pPr>
        <w:pStyle w:val="Bezodstpw"/>
        <w:ind w:left="426"/>
      </w:pPr>
      <w:r w:rsidRPr="000A386F">
        <w:t xml:space="preserve">    wartość robót netto w PLN: .........................................................................................</w:t>
      </w:r>
    </w:p>
    <w:p w14:paraId="12956ECA" w14:textId="77777777" w:rsidR="00983452" w:rsidRPr="000A386F" w:rsidRDefault="00983452" w:rsidP="00543005">
      <w:pPr>
        <w:pStyle w:val="Bezodstpw"/>
        <w:ind w:left="426"/>
      </w:pPr>
      <w:r w:rsidRPr="000A386F">
        <w:lastRenderedPageBreak/>
        <w:t xml:space="preserve">    nazwa firmy Podwykonawcy.........................................................................................</w:t>
      </w:r>
    </w:p>
    <w:p w14:paraId="09C7EEA3" w14:textId="77777777" w:rsidR="00983452" w:rsidRPr="000A386F" w:rsidRDefault="00983452" w:rsidP="00D21FC9">
      <w:pPr>
        <w:pStyle w:val="Akapitzlist"/>
        <w:widowControl w:val="0"/>
        <w:numPr>
          <w:ilvl w:val="2"/>
          <w:numId w:val="69"/>
        </w:numPr>
        <w:suppressAutoHyphens w:val="0"/>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561A9FFB" w14:textId="77777777" w:rsidR="00983452" w:rsidRPr="000A386F" w:rsidRDefault="00983452" w:rsidP="00D21FC9">
      <w:pPr>
        <w:pStyle w:val="Akapitzlist"/>
        <w:widowControl w:val="0"/>
        <w:numPr>
          <w:ilvl w:val="2"/>
          <w:numId w:val="69"/>
        </w:numPr>
        <w:suppressAutoHyphens w:val="0"/>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Wykonawca ma obowiązek przedłożenia Zamawiającemu do akceptacji projektu umowy o podwykonawstwo, której przedmiotem są roboty budowlane, a także projektu jej zmiany.</w:t>
      </w:r>
    </w:p>
    <w:p w14:paraId="567845EF" w14:textId="77777777" w:rsidR="00983452" w:rsidRPr="000A386F" w:rsidRDefault="00983452" w:rsidP="00D21FC9">
      <w:pPr>
        <w:pStyle w:val="Akapitzlist"/>
        <w:widowControl w:val="0"/>
        <w:numPr>
          <w:ilvl w:val="2"/>
          <w:numId w:val="69"/>
        </w:numPr>
        <w:suppressAutoHyphens w:val="0"/>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Wykonawca ma obowiązek przekazania Zamawiającemu potwierdzonej za zgodność z oryginałem kopii zawartej umowy o podwykonawstwo i jej zmian w terminie 7 dni od jej podpisania lub wprowadzenia zmian.</w:t>
      </w:r>
    </w:p>
    <w:p w14:paraId="5F1FD54A" w14:textId="77777777" w:rsidR="00983452" w:rsidRPr="000A386F" w:rsidRDefault="00983452" w:rsidP="00D21FC9">
      <w:pPr>
        <w:pStyle w:val="Akapitzlist"/>
        <w:widowControl w:val="0"/>
        <w:numPr>
          <w:ilvl w:val="2"/>
          <w:numId w:val="69"/>
        </w:numPr>
        <w:suppressAutoHyphens w:val="0"/>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Zamawiający w terminie 7 dni może wnieść zastrzeżenia do projektu umowy o podwykonawstwo a także projektu jej zmiany oraz poświadczonej za zgodność z oryginałem kopii zawartej umowy o podwykonawstwo i jej zmian, których przedmiotem są roboty budowlane.</w:t>
      </w:r>
    </w:p>
    <w:p w14:paraId="63464E33" w14:textId="77777777" w:rsidR="00983452" w:rsidRPr="000A386F" w:rsidRDefault="00983452" w:rsidP="00D21FC9">
      <w:pPr>
        <w:pStyle w:val="Akapitzlist"/>
        <w:widowControl w:val="0"/>
        <w:numPr>
          <w:ilvl w:val="2"/>
          <w:numId w:val="69"/>
        </w:numPr>
        <w:suppressAutoHyphens w:val="0"/>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Termin zapłaty wynagrodzenia Podwykonawcy przewidziany w umowie nie może być dłuższy niż 30 dni od dnia doręczenia faktury lub rachunku do Wykonawcy.</w:t>
      </w:r>
    </w:p>
    <w:p w14:paraId="1B32DDF6" w14:textId="77777777" w:rsidR="00983452" w:rsidRPr="000A386F" w:rsidRDefault="00983452" w:rsidP="00D21FC9">
      <w:pPr>
        <w:pStyle w:val="Akapitzlist"/>
        <w:widowControl w:val="0"/>
        <w:numPr>
          <w:ilvl w:val="2"/>
          <w:numId w:val="69"/>
        </w:numPr>
        <w:suppressAutoHyphens w:val="0"/>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Zawarcie umowy pomiędzy Wykonawcą a Podwykonawcą wymaga zgody Zamawiającego zgodnie z art. 647</w:t>
      </w:r>
      <w:r w:rsidRPr="000A386F">
        <w:rPr>
          <w:rFonts w:asciiTheme="minorHAnsi" w:hAnsiTheme="minorHAnsi" w:cs="Times New Roman"/>
          <w:vertAlign w:val="superscript"/>
        </w:rPr>
        <w:t>1</w:t>
      </w:r>
      <w:r w:rsidRPr="000A386F">
        <w:rPr>
          <w:rFonts w:asciiTheme="minorHAnsi" w:hAnsiTheme="minorHAnsi" w:cs="Times New Roman"/>
        </w:rPr>
        <w:t xml:space="preserve"> Kodeksu Cywilnego.</w:t>
      </w:r>
    </w:p>
    <w:p w14:paraId="0979DB45" w14:textId="77777777" w:rsidR="00983452" w:rsidRPr="000A386F" w:rsidRDefault="00983452" w:rsidP="00D21FC9">
      <w:pPr>
        <w:pStyle w:val="Akapitzlist"/>
        <w:widowControl w:val="0"/>
        <w:numPr>
          <w:ilvl w:val="2"/>
          <w:numId w:val="69"/>
        </w:numPr>
        <w:suppressAutoHyphens w:val="0"/>
        <w:autoSpaceDE w:val="0"/>
        <w:adjustRightInd w:val="0"/>
        <w:spacing w:after="0"/>
        <w:ind w:left="426"/>
        <w:contextualSpacing/>
        <w:jc w:val="both"/>
        <w:textAlignment w:val="auto"/>
        <w:rPr>
          <w:rFonts w:asciiTheme="minorHAnsi" w:hAnsiTheme="minorHAnsi" w:cs="Times New Roman"/>
        </w:rPr>
      </w:pPr>
      <w:r w:rsidRPr="000A386F">
        <w:rPr>
          <w:rFonts w:asciiTheme="minorHAnsi" w:hAnsiTheme="minorHAnsi" w:cs="Times New Roman"/>
        </w:rPr>
        <w:t>Z udziału w realizacji zadania wyklucza się Podwykonawców, którzy:</w:t>
      </w:r>
    </w:p>
    <w:p w14:paraId="22DDA2AF" w14:textId="77777777" w:rsidR="00983452" w:rsidRPr="000A386F" w:rsidRDefault="00983452" w:rsidP="00D21FC9">
      <w:pPr>
        <w:pStyle w:val="Akapitzlist"/>
        <w:widowControl w:val="0"/>
        <w:numPr>
          <w:ilvl w:val="0"/>
          <w:numId w:val="70"/>
        </w:numPr>
        <w:suppressAutoHyphens w:val="0"/>
        <w:autoSpaceDE w:val="0"/>
        <w:adjustRightInd w:val="0"/>
        <w:spacing w:after="0"/>
        <w:ind w:left="851"/>
        <w:contextualSpacing/>
        <w:jc w:val="both"/>
        <w:textAlignment w:val="auto"/>
        <w:rPr>
          <w:rFonts w:asciiTheme="minorHAnsi" w:hAnsiTheme="minorHAnsi" w:cs="Times New Roman"/>
        </w:rPr>
      </w:pPr>
      <w:r w:rsidRPr="000A386F">
        <w:rPr>
          <w:rFonts w:asciiTheme="minorHAnsi" w:hAnsiTheme="minorHAnsi" w:cs="Times New Roman"/>
        </w:rPr>
        <w:t>posiadają wobec Zamawiającego przeterminowane zobowiązania,</w:t>
      </w:r>
    </w:p>
    <w:p w14:paraId="2BB6EB64" w14:textId="5CF169E4" w:rsidR="00983452" w:rsidRPr="000A386F" w:rsidRDefault="00983452" w:rsidP="00D21FC9">
      <w:pPr>
        <w:pStyle w:val="Akapitzlist"/>
        <w:widowControl w:val="0"/>
        <w:numPr>
          <w:ilvl w:val="0"/>
          <w:numId w:val="70"/>
        </w:numPr>
        <w:suppressAutoHyphens w:val="0"/>
        <w:autoSpaceDE w:val="0"/>
        <w:adjustRightInd w:val="0"/>
        <w:spacing w:after="0"/>
        <w:ind w:left="851"/>
        <w:contextualSpacing/>
        <w:jc w:val="both"/>
        <w:textAlignment w:val="auto"/>
        <w:rPr>
          <w:rFonts w:asciiTheme="minorHAnsi" w:hAnsiTheme="minorHAnsi" w:cs="Times New Roman"/>
        </w:rPr>
      </w:pPr>
      <w:r w:rsidRPr="000A386F">
        <w:rPr>
          <w:rFonts w:asciiTheme="minorHAnsi" w:hAnsiTheme="minorHAnsi" w:cs="Times New Roman"/>
        </w:rPr>
        <w:t xml:space="preserve">wykonali dla Spółki w ostatnich 2 latach od dnia ogłoszenia niniejszego postępowania prace </w:t>
      </w:r>
      <w:r w:rsidR="002D70A2" w:rsidRPr="000A386F">
        <w:rPr>
          <w:rFonts w:asciiTheme="minorHAnsi" w:hAnsiTheme="minorHAnsi" w:cs="Times New Roman"/>
        </w:rPr>
        <w:t>nieterminowo</w:t>
      </w:r>
      <w:r w:rsidRPr="000A386F">
        <w:rPr>
          <w:rFonts w:asciiTheme="minorHAnsi" w:hAnsiTheme="minorHAnsi" w:cs="Times New Roman"/>
        </w:rPr>
        <w:t xml:space="preserve"> lub o niskiej jakości, co zostało potwierdzone w protokole odbioru lub innych dokumentach,</w:t>
      </w:r>
    </w:p>
    <w:p w14:paraId="237130AC" w14:textId="77777777" w:rsidR="00983452" w:rsidRPr="000A386F" w:rsidRDefault="00983452" w:rsidP="00D21FC9">
      <w:pPr>
        <w:pStyle w:val="Akapitzlist"/>
        <w:widowControl w:val="0"/>
        <w:numPr>
          <w:ilvl w:val="0"/>
          <w:numId w:val="70"/>
        </w:numPr>
        <w:suppressAutoHyphens w:val="0"/>
        <w:autoSpaceDE w:val="0"/>
        <w:adjustRightInd w:val="0"/>
        <w:spacing w:after="0"/>
        <w:ind w:left="851"/>
        <w:contextualSpacing/>
        <w:jc w:val="both"/>
        <w:textAlignment w:val="auto"/>
        <w:rPr>
          <w:rFonts w:asciiTheme="minorHAnsi" w:hAnsiTheme="minorHAnsi" w:cs="Times New Roman"/>
        </w:rPr>
      </w:pPr>
      <w:r w:rsidRPr="000A386F">
        <w:rPr>
          <w:rFonts w:asciiTheme="minorHAnsi" w:hAnsiTheme="minorHAnsi" w:cs="Times New Roman"/>
        </w:rPr>
        <w:t>wprowadzili Zamawiającego w ostatnich 2 latach od dnia ogłoszenia niniejszego postępowania w błąd, przedstawiając nieprawdziwe: dane, dokumenty i informacje.</w:t>
      </w:r>
    </w:p>
    <w:p w14:paraId="1387B530" w14:textId="77777777" w:rsidR="00983452" w:rsidRDefault="00983452" w:rsidP="00EF40D3">
      <w:pPr>
        <w:spacing w:after="0"/>
        <w:jc w:val="both"/>
        <w:rPr>
          <w:rFonts w:asciiTheme="minorHAnsi" w:hAnsiTheme="minorHAnsi"/>
        </w:rPr>
      </w:pPr>
    </w:p>
    <w:p w14:paraId="6B4BC1D1" w14:textId="1931564F" w:rsidR="00EF40D3" w:rsidRPr="00AD02BB" w:rsidRDefault="00EF40D3" w:rsidP="00AD02BB">
      <w:pPr>
        <w:pStyle w:val="Bezodstpw"/>
        <w:jc w:val="center"/>
        <w:rPr>
          <w:b/>
          <w:bCs/>
        </w:rPr>
      </w:pPr>
      <w:r w:rsidRPr="00AD02BB">
        <w:rPr>
          <w:b/>
          <w:bCs/>
        </w:rPr>
        <w:t xml:space="preserve">§ </w:t>
      </w:r>
      <w:r w:rsidR="00AD02BB" w:rsidRPr="00AD02BB">
        <w:rPr>
          <w:b/>
          <w:bCs/>
        </w:rPr>
        <w:t>8</w:t>
      </w:r>
    </w:p>
    <w:p w14:paraId="5457683C" w14:textId="77777777" w:rsidR="00EF40D3" w:rsidRPr="00AD02BB" w:rsidRDefault="00EF40D3" w:rsidP="00AD02BB">
      <w:pPr>
        <w:pStyle w:val="Bezodstpw"/>
        <w:jc w:val="center"/>
        <w:rPr>
          <w:b/>
          <w:bCs/>
        </w:rPr>
      </w:pPr>
      <w:r w:rsidRPr="00AD02BB">
        <w:rPr>
          <w:b/>
          <w:bCs/>
        </w:rPr>
        <w:t>Warunki realizacji umowy</w:t>
      </w:r>
    </w:p>
    <w:p w14:paraId="3846A2A2" w14:textId="7450E403" w:rsidR="00EF40D3" w:rsidRPr="000A386F" w:rsidRDefault="00EF40D3" w:rsidP="00D21FC9">
      <w:pPr>
        <w:pStyle w:val="Akapitzlist"/>
        <w:widowControl w:val="0"/>
        <w:numPr>
          <w:ilvl w:val="0"/>
          <w:numId w:val="46"/>
        </w:numPr>
        <w:suppressAutoHyphens w:val="0"/>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Wykonawca zobowiązuje się zrealizować przedmiot zamówienia zgodnie z umową oraz zgodnie</w:t>
      </w:r>
      <w:r w:rsidR="002D26D0">
        <w:rPr>
          <w:rFonts w:asciiTheme="minorHAnsi" w:hAnsiTheme="minorHAnsi" w:cs="Times New Roman"/>
        </w:rPr>
        <w:t> </w:t>
      </w:r>
      <w:r w:rsidRPr="000A386F">
        <w:rPr>
          <w:rFonts w:asciiTheme="minorHAnsi" w:hAnsiTheme="minorHAnsi" w:cs="Times New Roman"/>
        </w:rPr>
        <w:t>z:</w:t>
      </w:r>
    </w:p>
    <w:p w14:paraId="08D9FCB8" w14:textId="2B501857" w:rsidR="00EF40D3" w:rsidRPr="00C17329" w:rsidRDefault="00D16A9D" w:rsidP="00D21FC9">
      <w:pPr>
        <w:numPr>
          <w:ilvl w:val="0"/>
          <w:numId w:val="47"/>
        </w:numPr>
        <w:tabs>
          <w:tab w:val="clear" w:pos="1065"/>
        </w:tabs>
        <w:suppressAutoHyphens w:val="0"/>
        <w:autoSpaceDE w:val="0"/>
        <w:adjustRightInd w:val="0"/>
        <w:spacing w:after="0"/>
        <w:ind w:left="709" w:hanging="283"/>
        <w:jc w:val="both"/>
        <w:textAlignment w:val="auto"/>
        <w:rPr>
          <w:rFonts w:asciiTheme="minorHAnsi" w:hAnsiTheme="minorHAnsi" w:cs="Times New Roman"/>
        </w:rPr>
      </w:pPr>
      <w:r>
        <w:rPr>
          <w:rFonts w:asciiTheme="minorHAnsi" w:hAnsiTheme="minorHAnsi" w:cs="Times New Roman"/>
        </w:rPr>
        <w:t>Wytycznymi Zamawiającego,</w:t>
      </w:r>
    </w:p>
    <w:p w14:paraId="2DC0C67B" w14:textId="3AC29DEB" w:rsidR="00EF40D3" w:rsidRPr="000A386F" w:rsidRDefault="00EF40D3" w:rsidP="00D21FC9">
      <w:pPr>
        <w:numPr>
          <w:ilvl w:val="0"/>
          <w:numId w:val="47"/>
        </w:numPr>
        <w:tabs>
          <w:tab w:val="clear" w:pos="1065"/>
        </w:tabs>
        <w:suppressAutoHyphens w:val="0"/>
        <w:autoSpaceDE w:val="0"/>
        <w:adjustRightInd w:val="0"/>
        <w:spacing w:after="0"/>
        <w:ind w:left="709" w:hanging="283"/>
        <w:jc w:val="both"/>
        <w:textAlignment w:val="auto"/>
        <w:rPr>
          <w:rFonts w:asciiTheme="minorHAnsi" w:hAnsiTheme="minorHAnsi" w:cs="Times New Roman"/>
        </w:rPr>
      </w:pPr>
      <w:r w:rsidRPr="000A386F">
        <w:rPr>
          <w:rFonts w:asciiTheme="minorHAnsi" w:hAnsiTheme="minorHAnsi" w:cs="Times New Roman"/>
        </w:rPr>
        <w:t>warunkami technicznymi wynikającymi z obowiązujących przepisów technicznych</w:t>
      </w:r>
      <w:r>
        <w:rPr>
          <w:rFonts w:asciiTheme="minorHAnsi" w:hAnsiTheme="minorHAnsi" w:cs="Times New Roman"/>
        </w:rPr>
        <w:t xml:space="preserve">, </w:t>
      </w:r>
      <w:r w:rsidRPr="000A386F">
        <w:rPr>
          <w:rFonts w:asciiTheme="minorHAnsi" w:hAnsiTheme="minorHAnsi" w:cs="Times New Roman"/>
        </w:rPr>
        <w:t>Prawa Budowlanego,</w:t>
      </w:r>
      <w:r>
        <w:rPr>
          <w:rFonts w:asciiTheme="minorHAnsi" w:hAnsiTheme="minorHAnsi" w:cs="Times New Roman"/>
        </w:rPr>
        <w:t xml:space="preserve"> </w:t>
      </w:r>
    </w:p>
    <w:p w14:paraId="578B39E5" w14:textId="77777777" w:rsidR="00EF40D3" w:rsidRPr="000A386F" w:rsidRDefault="00EF40D3" w:rsidP="00D21FC9">
      <w:pPr>
        <w:pStyle w:val="Akapitzlist"/>
        <w:widowControl w:val="0"/>
        <w:numPr>
          <w:ilvl w:val="0"/>
          <w:numId w:val="47"/>
        </w:numPr>
        <w:tabs>
          <w:tab w:val="clear" w:pos="1065"/>
        </w:tabs>
        <w:suppressAutoHyphens w:val="0"/>
        <w:autoSpaceDE w:val="0"/>
        <w:adjustRightInd w:val="0"/>
        <w:spacing w:after="0"/>
        <w:ind w:left="709" w:hanging="283"/>
        <w:contextualSpacing/>
        <w:jc w:val="both"/>
        <w:textAlignment w:val="auto"/>
        <w:rPr>
          <w:rFonts w:asciiTheme="minorHAnsi" w:hAnsiTheme="minorHAnsi" w:cs="Times New Roman"/>
        </w:rPr>
      </w:pPr>
      <w:r w:rsidRPr="000A386F">
        <w:rPr>
          <w:rFonts w:asciiTheme="minorHAnsi" w:hAnsiTheme="minorHAnsi" w:cs="Times New Roman"/>
        </w:rPr>
        <w:t>wymaganiami wynikającymi z obowiązujących Polskich Norm przenoszących europejskie normy zharmonizowane</w:t>
      </w:r>
      <w:r>
        <w:rPr>
          <w:rFonts w:asciiTheme="minorHAnsi" w:hAnsiTheme="minorHAnsi" w:cs="Times New Roman"/>
        </w:rPr>
        <w:t>.</w:t>
      </w:r>
    </w:p>
    <w:p w14:paraId="1338DE89" w14:textId="77777777" w:rsidR="00EF40D3" w:rsidRPr="000A386F" w:rsidRDefault="00EF40D3" w:rsidP="00D21FC9">
      <w:pPr>
        <w:pStyle w:val="Akapitzlist"/>
        <w:widowControl w:val="0"/>
        <w:numPr>
          <w:ilvl w:val="0"/>
          <w:numId w:val="46"/>
        </w:numPr>
        <w:suppressAutoHyphens w:val="0"/>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rPr>
        <w:t>Realizacja przedmiotu zamówienia obejmuje w szczególności:</w:t>
      </w:r>
    </w:p>
    <w:p w14:paraId="07BDE72B" w14:textId="43D9A4C1" w:rsidR="00EF40D3" w:rsidRPr="000A386F" w:rsidRDefault="00EF40D3" w:rsidP="00D21FC9">
      <w:pPr>
        <w:pStyle w:val="Akapitzlist"/>
        <w:widowControl w:val="0"/>
        <w:numPr>
          <w:ilvl w:val="0"/>
          <w:numId w:val="49"/>
        </w:numPr>
        <w:suppressAutoHyphens w:val="0"/>
        <w:autoSpaceDE w:val="0"/>
        <w:adjustRightInd w:val="0"/>
        <w:spacing w:after="0"/>
        <w:contextualSpacing/>
        <w:jc w:val="both"/>
        <w:textAlignment w:val="auto"/>
        <w:rPr>
          <w:rFonts w:asciiTheme="minorHAnsi" w:hAnsiTheme="minorHAnsi"/>
        </w:rPr>
      </w:pPr>
      <w:r w:rsidRPr="000A386F">
        <w:rPr>
          <w:rFonts w:asciiTheme="minorHAnsi" w:hAnsiTheme="minorHAnsi"/>
        </w:rPr>
        <w:t>Wykonanie wskazane</w:t>
      </w:r>
      <w:r w:rsidR="00B7213D">
        <w:rPr>
          <w:rFonts w:asciiTheme="minorHAnsi" w:hAnsiTheme="minorHAnsi"/>
        </w:rPr>
        <w:t>go</w:t>
      </w:r>
      <w:r w:rsidRPr="000A386F">
        <w:rPr>
          <w:rFonts w:asciiTheme="minorHAnsi" w:hAnsiTheme="minorHAnsi"/>
        </w:rPr>
        <w:t xml:space="preserve"> w § 1 </w:t>
      </w:r>
      <w:r w:rsidR="00543005">
        <w:rPr>
          <w:rFonts w:asciiTheme="minorHAnsi" w:hAnsiTheme="minorHAnsi"/>
        </w:rPr>
        <w:t>U</w:t>
      </w:r>
      <w:r>
        <w:rPr>
          <w:rFonts w:asciiTheme="minorHAnsi" w:hAnsiTheme="minorHAnsi"/>
        </w:rPr>
        <w:t>mowy</w:t>
      </w:r>
      <w:r w:rsidR="00543005">
        <w:rPr>
          <w:rFonts w:asciiTheme="minorHAnsi" w:hAnsiTheme="minorHAnsi"/>
        </w:rPr>
        <w:t xml:space="preserve"> przedmiotu umowy</w:t>
      </w:r>
      <w:r>
        <w:rPr>
          <w:rFonts w:asciiTheme="minorHAnsi" w:hAnsiTheme="minorHAnsi"/>
        </w:rPr>
        <w:t xml:space="preserve"> </w:t>
      </w:r>
      <w:r w:rsidRPr="000A386F">
        <w:rPr>
          <w:rFonts w:asciiTheme="minorHAnsi" w:hAnsiTheme="minorHAnsi"/>
        </w:rPr>
        <w:t>zgodnie z dokumentami wskazanymi w niniejszym paragrafie wraz z robotami towarzyszącymi oraz robotami wynikłymi w trakcie realizacji zamówienia nie przewidzianymi w w/w dokumentacji, a koniecznymi do jej wykonania, z uwzględnieniem kosztów związanych z realizacją przedmiotu zamówienia, o których mowa w niniejszym §.</w:t>
      </w:r>
    </w:p>
    <w:p w14:paraId="1B5A1558" w14:textId="77777777" w:rsidR="00EF40D3" w:rsidRPr="000A386F" w:rsidRDefault="00EF40D3" w:rsidP="00D21FC9">
      <w:pPr>
        <w:pStyle w:val="Akapitzlist"/>
        <w:widowControl w:val="0"/>
        <w:numPr>
          <w:ilvl w:val="0"/>
          <w:numId w:val="49"/>
        </w:numPr>
        <w:suppressAutoHyphens w:val="0"/>
        <w:autoSpaceDE w:val="0"/>
        <w:adjustRightInd w:val="0"/>
        <w:spacing w:after="0"/>
        <w:contextualSpacing/>
        <w:jc w:val="both"/>
        <w:textAlignment w:val="auto"/>
        <w:rPr>
          <w:rFonts w:asciiTheme="minorHAnsi" w:hAnsiTheme="minorHAnsi"/>
        </w:rPr>
      </w:pPr>
      <w:r w:rsidRPr="000A386F">
        <w:rPr>
          <w:rFonts w:asciiTheme="minorHAnsi" w:hAnsiTheme="minorHAnsi"/>
        </w:rPr>
        <w:t xml:space="preserve">Zabezpieczenie całości materiałów koniecznych do terminowego wykonania przedmiotu   zamówienia. </w:t>
      </w:r>
    </w:p>
    <w:p w14:paraId="69F197B3" w14:textId="77777777" w:rsidR="00EF40D3" w:rsidRDefault="00EF40D3" w:rsidP="00B7213D">
      <w:pPr>
        <w:spacing w:after="0"/>
        <w:ind w:firstLine="708"/>
        <w:jc w:val="both"/>
        <w:rPr>
          <w:rFonts w:asciiTheme="minorHAnsi" w:hAnsiTheme="minorHAnsi"/>
          <w:b/>
        </w:rPr>
      </w:pPr>
      <w:r w:rsidRPr="00BB1FF7">
        <w:rPr>
          <w:rFonts w:asciiTheme="minorHAnsi" w:hAnsiTheme="minorHAnsi"/>
          <w:b/>
        </w:rPr>
        <w:t>Materiały konieczne do wykonania przedmiotu zamówienia zakupuje i dostarcza na plac</w:t>
      </w:r>
      <w:r>
        <w:rPr>
          <w:rFonts w:asciiTheme="minorHAnsi" w:hAnsiTheme="minorHAnsi"/>
          <w:b/>
        </w:rPr>
        <w:br/>
        <w:t xml:space="preserve">             </w:t>
      </w:r>
      <w:r w:rsidRPr="00BB1FF7">
        <w:rPr>
          <w:rFonts w:asciiTheme="minorHAnsi" w:hAnsiTheme="minorHAnsi"/>
          <w:b/>
        </w:rPr>
        <w:t xml:space="preserve"> budowy w całości Wykonawca.  </w:t>
      </w:r>
    </w:p>
    <w:p w14:paraId="745599D9" w14:textId="77777777" w:rsidR="00EF40D3" w:rsidRPr="000A386F" w:rsidRDefault="00EF40D3" w:rsidP="00B7213D">
      <w:pPr>
        <w:pStyle w:val="Akapitzlist"/>
        <w:spacing w:after="0"/>
        <w:ind w:left="708"/>
        <w:jc w:val="both"/>
        <w:rPr>
          <w:rFonts w:asciiTheme="minorHAnsi" w:hAnsiTheme="minorHAnsi"/>
        </w:rPr>
      </w:pPr>
      <w:r w:rsidRPr="000A386F">
        <w:rPr>
          <w:rFonts w:asciiTheme="minorHAnsi" w:hAnsiTheme="minorHAnsi"/>
        </w:rPr>
        <w:t xml:space="preserve">Materiały muszą być fabrycznie nowe, nieużywane, posiadające gwarancje producenta, spełniać wymogi Ustawy z dnia 16.04.2004 r. o wyrobach budowlanych (tekst jednolity Dz. U. z 2016, poz. 1570 z </w:t>
      </w:r>
      <w:proofErr w:type="spellStart"/>
      <w:r w:rsidRPr="000A386F">
        <w:rPr>
          <w:rFonts w:asciiTheme="minorHAnsi" w:hAnsiTheme="minorHAnsi"/>
        </w:rPr>
        <w:t>późn</w:t>
      </w:r>
      <w:proofErr w:type="spellEnd"/>
      <w:r w:rsidRPr="000A386F">
        <w:rPr>
          <w:rFonts w:asciiTheme="minorHAnsi" w:hAnsiTheme="minorHAnsi"/>
        </w:rPr>
        <w:t xml:space="preserve">. zm.) wraz z przepisami wykonawczymi do tej Ustawy oraz muszą posiadać deklaracje zgodności z normą lub aprobatą techniczną (dot. wyrobów budowlanych wprowadzonych do obrotu przed 1 lipca 2013 r.) lub kopie deklaracji właściwości użytkowych zgodnie z Rozporządzeniem Parlamentu Europejskiego i Rady (UE) nr 305/2011 (dot. wyrobów budowlanych wprowadzonych do obrotu po 1 lipca 2013 r.) oraz muszą spełniać normy ekologiczne UE określone w </w:t>
      </w:r>
      <w:proofErr w:type="spellStart"/>
      <w:r w:rsidRPr="000A386F">
        <w:rPr>
          <w:rFonts w:asciiTheme="minorHAnsi" w:hAnsiTheme="minorHAnsi"/>
        </w:rPr>
        <w:t>obwieszczeniach</w:t>
      </w:r>
      <w:proofErr w:type="spellEnd"/>
      <w:r w:rsidRPr="000A386F">
        <w:rPr>
          <w:rFonts w:asciiTheme="minorHAnsi" w:hAnsiTheme="minorHAnsi"/>
        </w:rPr>
        <w:t xml:space="preserve"> Prezesa Polskiego Komitetu Normalizacyjnego w sprawie wykazu norm zharmonizowanych.</w:t>
      </w:r>
    </w:p>
    <w:p w14:paraId="12FC0249" w14:textId="77777777" w:rsidR="00EF40D3" w:rsidRPr="000A386F" w:rsidRDefault="00EF40D3" w:rsidP="00D21FC9">
      <w:pPr>
        <w:pStyle w:val="Akapitzlist"/>
        <w:widowControl w:val="0"/>
        <w:numPr>
          <w:ilvl w:val="0"/>
          <w:numId w:val="48"/>
        </w:numPr>
        <w:suppressAutoHyphens w:val="0"/>
        <w:autoSpaceDE w:val="0"/>
        <w:adjustRightInd w:val="0"/>
        <w:spacing w:after="0"/>
        <w:ind w:left="426"/>
        <w:contextualSpacing/>
        <w:jc w:val="both"/>
        <w:textAlignment w:val="auto"/>
        <w:rPr>
          <w:rFonts w:asciiTheme="minorHAnsi" w:hAnsiTheme="minorHAnsi" w:cs="Times New Roman"/>
        </w:rPr>
      </w:pPr>
      <w:r w:rsidRPr="000A386F">
        <w:rPr>
          <w:rFonts w:asciiTheme="minorHAnsi" w:hAnsiTheme="minorHAnsi" w:cs="Times New Roman"/>
        </w:rPr>
        <w:lastRenderedPageBreak/>
        <w:t>Informacje i wymagania dodatkowe:</w:t>
      </w:r>
    </w:p>
    <w:p w14:paraId="68F06616" w14:textId="41906CF2" w:rsidR="00EF40D3" w:rsidRPr="001B2B76" w:rsidRDefault="00EF40D3" w:rsidP="00D21FC9">
      <w:pPr>
        <w:pStyle w:val="Akapitzlist"/>
        <w:widowControl w:val="0"/>
        <w:numPr>
          <w:ilvl w:val="0"/>
          <w:numId w:val="50"/>
        </w:numPr>
        <w:suppressAutoHyphens w:val="0"/>
        <w:autoSpaceDE w:val="0"/>
        <w:adjustRightInd w:val="0"/>
        <w:spacing w:after="0"/>
        <w:ind w:left="708"/>
        <w:contextualSpacing/>
        <w:jc w:val="both"/>
        <w:textAlignment w:val="auto"/>
        <w:rPr>
          <w:rFonts w:asciiTheme="minorHAnsi" w:hAnsiTheme="minorHAnsi" w:cs="Times New Roman"/>
          <w:b/>
          <w:color w:val="000000" w:themeColor="text1"/>
        </w:rPr>
      </w:pPr>
      <w:r w:rsidRPr="001B2B76">
        <w:rPr>
          <w:rFonts w:asciiTheme="minorHAnsi" w:hAnsiTheme="minorHAnsi" w:cs="Times New Roman"/>
          <w:b/>
          <w:color w:val="000000" w:themeColor="text1"/>
        </w:rPr>
        <w:t xml:space="preserve">Należy dochować </w:t>
      </w:r>
      <w:r w:rsidR="002D70A2" w:rsidRPr="001B2B76">
        <w:rPr>
          <w:rFonts w:asciiTheme="minorHAnsi" w:hAnsiTheme="minorHAnsi" w:cs="Times New Roman"/>
          <w:b/>
          <w:color w:val="000000" w:themeColor="text1"/>
        </w:rPr>
        <w:t>starań,</w:t>
      </w:r>
      <w:r w:rsidRPr="001B2B76">
        <w:rPr>
          <w:rFonts w:asciiTheme="minorHAnsi" w:hAnsiTheme="minorHAnsi" w:cs="Times New Roman"/>
          <w:b/>
          <w:color w:val="000000" w:themeColor="text1"/>
        </w:rPr>
        <w:t xml:space="preserve"> aby nie dokonywać zmian istotnych z punktu widzenia Prawa Budowlanego. Niezbędne odstępstwa od Projektu Budowlanego i Wykonawczego muszą być zatwierdzone przez projektanta ze strony Wykonawcy (poprzez stosowne zapisy na kopii PB oraz PW).</w:t>
      </w:r>
    </w:p>
    <w:p w14:paraId="69894357" w14:textId="77777777" w:rsidR="00EF40D3" w:rsidRPr="001B2B76" w:rsidRDefault="00EF40D3" w:rsidP="00EF40D3">
      <w:pPr>
        <w:ind w:left="708"/>
        <w:jc w:val="both"/>
        <w:rPr>
          <w:rFonts w:asciiTheme="minorHAnsi" w:hAnsiTheme="minorHAnsi" w:cs="Times New Roman"/>
          <w:b/>
        </w:rPr>
      </w:pPr>
      <w:r w:rsidRPr="001B2B76">
        <w:rPr>
          <w:rFonts w:asciiTheme="minorHAnsi" w:hAnsiTheme="minorHAnsi" w:cs="Times New Roman"/>
          <w:b/>
          <w:color w:val="000000" w:themeColor="text1"/>
        </w:rPr>
        <w:t>Wykonawca złoży wniosek do projektanta o zakwalifikowanie zmian jako istotne lub nieistotne. W przypadku zakwalifikowania przez projektanta zmian w PW i PB jako istotne Wykonawca zobowiązany jest do sporządzenia (na swój koszt i własnym staraniem) projektu zamiennego i uzyskanie prawomocnego pozwolenia na budowę lub potwierdzenia przyjęcia zgłoszenia robót budowlanych niewymagających pozwolenia na budowę. Zmiany te muszą być również zaakceptowane przez Zamawiającego</w:t>
      </w:r>
      <w:r w:rsidRPr="001B2B76">
        <w:rPr>
          <w:rFonts w:asciiTheme="minorHAnsi" w:hAnsiTheme="minorHAnsi" w:cs="Times New Roman"/>
          <w:b/>
        </w:rPr>
        <w:t xml:space="preserve">. </w:t>
      </w:r>
    </w:p>
    <w:p w14:paraId="018B8C5F" w14:textId="77777777" w:rsidR="00EF40D3" w:rsidRPr="002868BB" w:rsidRDefault="00EF40D3" w:rsidP="00D21FC9">
      <w:pPr>
        <w:pStyle w:val="Akapitzlist"/>
        <w:widowControl w:val="0"/>
        <w:numPr>
          <w:ilvl w:val="0"/>
          <w:numId w:val="50"/>
        </w:numPr>
        <w:suppressAutoHyphens w:val="0"/>
        <w:autoSpaceDE w:val="0"/>
        <w:adjustRightInd w:val="0"/>
        <w:spacing w:after="0"/>
        <w:ind w:left="709"/>
        <w:contextualSpacing/>
        <w:jc w:val="both"/>
        <w:textAlignment w:val="auto"/>
        <w:rPr>
          <w:rFonts w:asciiTheme="minorHAnsi" w:hAnsiTheme="minorHAnsi" w:cs="Times New Roman"/>
        </w:rPr>
      </w:pPr>
      <w:r w:rsidRPr="00053529">
        <w:rPr>
          <w:rFonts w:asciiTheme="minorHAnsi" w:hAnsiTheme="minorHAnsi" w:cs="Times New Roman"/>
          <w:bCs/>
        </w:rPr>
        <w:t>W przypadku gdy Wykonawca wykonuje Roboty Budowlane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w:t>
      </w:r>
      <w:r>
        <w:rPr>
          <w:rFonts w:asciiTheme="minorHAnsi" w:hAnsiTheme="minorHAnsi" w:cs="Times New Roman"/>
          <w:bCs/>
        </w:rPr>
        <w:t> </w:t>
      </w:r>
      <w:r w:rsidRPr="00053529">
        <w:rPr>
          <w:rFonts w:asciiTheme="minorHAnsi" w:hAnsiTheme="minorHAnsi" w:cs="Times New Roman"/>
          <w:bCs/>
        </w:rPr>
        <w:t>związku z tym wydatków z wynagrodzeniem Wykonawcy</w:t>
      </w:r>
      <w:r>
        <w:rPr>
          <w:rFonts w:asciiTheme="minorHAnsi" w:hAnsiTheme="minorHAnsi" w:cs="Times New Roman"/>
          <w:bCs/>
        </w:rPr>
        <w:t>.</w:t>
      </w:r>
    </w:p>
    <w:p w14:paraId="6194B788" w14:textId="77777777" w:rsidR="00EF40D3" w:rsidRPr="000A386F" w:rsidRDefault="00EF40D3" w:rsidP="00D21FC9">
      <w:pPr>
        <w:pStyle w:val="Akapitzlist"/>
        <w:widowControl w:val="0"/>
        <w:numPr>
          <w:ilvl w:val="0"/>
          <w:numId w:val="48"/>
        </w:numPr>
        <w:suppressAutoHyphens w:val="0"/>
        <w:autoSpaceDE w:val="0"/>
        <w:adjustRightInd w:val="0"/>
        <w:spacing w:after="0"/>
        <w:ind w:left="426"/>
        <w:contextualSpacing/>
        <w:jc w:val="both"/>
        <w:textAlignment w:val="auto"/>
        <w:rPr>
          <w:rFonts w:asciiTheme="minorHAnsi" w:hAnsiTheme="minorHAnsi" w:cs="Times New Roman"/>
        </w:rPr>
      </w:pPr>
      <w:r w:rsidRPr="000A386F">
        <w:rPr>
          <w:rFonts w:asciiTheme="minorHAnsi" w:hAnsiTheme="minorHAnsi" w:cs="Times New Roman"/>
        </w:rPr>
        <w:t xml:space="preserve">Wykonawca zobowiązany jest: </w:t>
      </w:r>
    </w:p>
    <w:p w14:paraId="2151BDE4" w14:textId="66F4BC7C" w:rsidR="00EF40D3" w:rsidRPr="000A386F" w:rsidRDefault="00EF40D3" w:rsidP="00D21FC9">
      <w:pPr>
        <w:pStyle w:val="Akapitzlist"/>
        <w:widowControl w:val="0"/>
        <w:numPr>
          <w:ilvl w:val="0"/>
          <w:numId w:val="51"/>
        </w:numPr>
        <w:suppressAutoHyphens w:val="0"/>
        <w:autoSpaceDE w:val="0"/>
        <w:adjustRightInd w:val="0"/>
        <w:spacing w:after="0"/>
        <w:ind w:left="709"/>
        <w:contextualSpacing/>
        <w:jc w:val="both"/>
        <w:textAlignment w:val="auto"/>
        <w:rPr>
          <w:rFonts w:asciiTheme="minorHAnsi" w:hAnsiTheme="minorHAnsi" w:cs="Times New Roman"/>
        </w:rPr>
      </w:pPr>
      <w:r w:rsidRPr="000A386F">
        <w:rPr>
          <w:rFonts w:asciiTheme="minorHAnsi" w:hAnsiTheme="minorHAnsi" w:cs="Times New Roman"/>
        </w:rPr>
        <w:t>Wykonać przedmiot zamówienia w termin</w:t>
      </w:r>
      <w:r w:rsidR="00557BBC">
        <w:rPr>
          <w:rFonts w:asciiTheme="minorHAnsi" w:hAnsiTheme="minorHAnsi" w:cs="Times New Roman"/>
        </w:rPr>
        <w:t>ie</w:t>
      </w:r>
      <w:r>
        <w:rPr>
          <w:rFonts w:asciiTheme="minorHAnsi" w:hAnsiTheme="minorHAnsi" w:cs="Times New Roman"/>
        </w:rPr>
        <w:t xml:space="preserve"> </w:t>
      </w:r>
      <w:r w:rsidRPr="000A386F">
        <w:rPr>
          <w:rFonts w:asciiTheme="minorHAnsi" w:hAnsiTheme="minorHAnsi" w:cs="Times New Roman"/>
        </w:rPr>
        <w:t>podany</w:t>
      </w:r>
      <w:r w:rsidR="00557BBC">
        <w:rPr>
          <w:rFonts w:asciiTheme="minorHAnsi" w:hAnsiTheme="minorHAnsi" w:cs="Times New Roman"/>
        </w:rPr>
        <w:t>m</w:t>
      </w:r>
      <w:r w:rsidRPr="000A386F">
        <w:rPr>
          <w:rFonts w:asciiTheme="minorHAnsi" w:hAnsiTheme="minorHAnsi" w:cs="Times New Roman"/>
        </w:rPr>
        <w:t xml:space="preserve"> w § 2 Umowy.</w:t>
      </w:r>
    </w:p>
    <w:p w14:paraId="57EE9ED5" w14:textId="77777777" w:rsidR="00EF40D3" w:rsidRPr="007F329E" w:rsidRDefault="00EF40D3" w:rsidP="00D21FC9">
      <w:pPr>
        <w:pStyle w:val="Akapitzlist"/>
        <w:widowControl w:val="0"/>
        <w:numPr>
          <w:ilvl w:val="0"/>
          <w:numId w:val="51"/>
        </w:numPr>
        <w:suppressAutoHyphens w:val="0"/>
        <w:autoSpaceDE w:val="0"/>
        <w:adjustRightInd w:val="0"/>
        <w:spacing w:after="0"/>
        <w:ind w:left="709"/>
        <w:contextualSpacing/>
        <w:jc w:val="both"/>
        <w:textAlignment w:val="auto"/>
        <w:rPr>
          <w:rFonts w:asciiTheme="minorHAnsi" w:hAnsiTheme="minorHAnsi" w:cs="Times New Roman"/>
        </w:rPr>
      </w:pPr>
      <w:r w:rsidRPr="007F329E">
        <w:rPr>
          <w:rFonts w:asciiTheme="minorHAnsi" w:hAnsiTheme="minorHAnsi" w:cs="Times New Roman"/>
        </w:rPr>
        <w:t xml:space="preserve">Zabezpieczyć teren budowy poprzez zapewnienie bezpiecznego (w tym zgodnego </w:t>
      </w:r>
      <w:r w:rsidRPr="007F329E">
        <w:rPr>
          <w:rFonts w:asciiTheme="minorHAnsi" w:hAnsiTheme="minorHAnsi" w:cs="Times New Roman"/>
        </w:rPr>
        <w:br/>
        <w:t>z przepisami BHP) i estetycznego wygrodzenia terenu budowy oraz ponosić pełną odpowiedzialność za teren budowy od dnia jego przejęcia do dnia przekazania właścicielowi nieruchomości. Teren prac prowadzonych w pasie drogowym należy oznakować zgodnie z projektem czasowej organizacji ruchu.</w:t>
      </w:r>
    </w:p>
    <w:p w14:paraId="78502465" w14:textId="77777777" w:rsidR="00EF40D3" w:rsidRPr="000A386F" w:rsidRDefault="00EF40D3" w:rsidP="00D21FC9">
      <w:pPr>
        <w:pStyle w:val="Akapitzlist"/>
        <w:widowControl w:val="0"/>
        <w:numPr>
          <w:ilvl w:val="0"/>
          <w:numId w:val="51"/>
        </w:numPr>
        <w:suppressAutoHyphens w:val="0"/>
        <w:autoSpaceDE w:val="0"/>
        <w:adjustRightInd w:val="0"/>
        <w:spacing w:after="0"/>
        <w:ind w:left="709"/>
        <w:contextualSpacing/>
        <w:jc w:val="both"/>
        <w:textAlignment w:val="auto"/>
        <w:rPr>
          <w:rFonts w:asciiTheme="minorHAnsi" w:hAnsiTheme="minorHAnsi" w:cs="Times New Roman"/>
        </w:rPr>
      </w:pPr>
      <w:r w:rsidRPr="000A386F">
        <w:rPr>
          <w:rFonts w:asciiTheme="minorHAnsi" w:hAnsiTheme="minorHAnsi" w:cs="Times New Roman"/>
        </w:rPr>
        <w:t xml:space="preserve">Zapewnić geodezyjne wytyczenie obiektu </w:t>
      </w:r>
      <w:r>
        <w:rPr>
          <w:rFonts w:asciiTheme="minorHAnsi" w:hAnsiTheme="minorHAnsi" w:cs="Times New Roman"/>
        </w:rPr>
        <w:t xml:space="preserve">(jeżeli nastąpią znamy w odniesieniu do stanu istniejącego na dzień podpisania Umowy) </w:t>
      </w:r>
      <w:r w:rsidRPr="000A386F">
        <w:rPr>
          <w:rFonts w:asciiTheme="minorHAnsi" w:hAnsiTheme="minorHAnsi" w:cs="Times New Roman"/>
        </w:rPr>
        <w:t>oraz zorganizowanie budowy i kierowanie budową w sposób zgodny z projektem i pozwoleniem na budowę, przepisami w tym techniczno – budowlanymi oraz przepisami BHP.</w:t>
      </w:r>
    </w:p>
    <w:p w14:paraId="359140C9" w14:textId="77777777" w:rsidR="00EF40D3" w:rsidRPr="000A386F" w:rsidRDefault="00EF40D3" w:rsidP="00D21FC9">
      <w:pPr>
        <w:pStyle w:val="Akapitzlist"/>
        <w:widowControl w:val="0"/>
        <w:numPr>
          <w:ilvl w:val="0"/>
          <w:numId w:val="51"/>
        </w:numPr>
        <w:suppressAutoHyphens w:val="0"/>
        <w:autoSpaceDE w:val="0"/>
        <w:adjustRightInd w:val="0"/>
        <w:spacing w:after="0"/>
        <w:ind w:left="709"/>
        <w:contextualSpacing/>
        <w:jc w:val="both"/>
        <w:textAlignment w:val="auto"/>
        <w:rPr>
          <w:rFonts w:asciiTheme="minorHAnsi" w:hAnsiTheme="minorHAnsi" w:cs="Times New Roman"/>
        </w:rPr>
      </w:pPr>
      <w:r w:rsidRPr="000A386F">
        <w:rPr>
          <w:rFonts w:asciiTheme="minorHAnsi" w:hAnsiTheme="minorHAnsi" w:cs="Times New Roman"/>
        </w:rPr>
        <w:t>Wykonać inne niezbędne roboty geodezyjne (wytyczenie sieci</w:t>
      </w:r>
      <w:r>
        <w:rPr>
          <w:rFonts w:asciiTheme="minorHAnsi" w:hAnsiTheme="minorHAnsi" w:cs="Times New Roman"/>
        </w:rPr>
        <w:t>/instalacji/obiektów</w:t>
      </w:r>
      <w:r w:rsidRPr="000A386F">
        <w:rPr>
          <w:rFonts w:asciiTheme="minorHAnsi" w:hAnsiTheme="minorHAnsi" w:cs="Times New Roman"/>
        </w:rPr>
        <w:t xml:space="preserve"> i wykonanie inwentaryzacji powykonawczej). </w:t>
      </w:r>
    </w:p>
    <w:p w14:paraId="206F2FDF" w14:textId="77777777" w:rsidR="00EF40D3" w:rsidRPr="000A386F" w:rsidRDefault="00EF40D3" w:rsidP="00D21FC9">
      <w:pPr>
        <w:pStyle w:val="Akapitzlist"/>
        <w:widowControl w:val="0"/>
        <w:numPr>
          <w:ilvl w:val="0"/>
          <w:numId w:val="51"/>
        </w:numPr>
        <w:suppressAutoHyphens w:val="0"/>
        <w:autoSpaceDE w:val="0"/>
        <w:adjustRightInd w:val="0"/>
        <w:spacing w:after="0"/>
        <w:ind w:left="709"/>
        <w:contextualSpacing/>
        <w:jc w:val="both"/>
        <w:textAlignment w:val="auto"/>
        <w:rPr>
          <w:rFonts w:asciiTheme="minorHAnsi" w:hAnsiTheme="minorHAnsi" w:cs="Times New Roman"/>
        </w:rPr>
      </w:pPr>
      <w:r w:rsidRPr="000A386F">
        <w:rPr>
          <w:rFonts w:asciiTheme="minorHAnsi" w:hAnsiTheme="minorHAnsi" w:cs="Times New Roman"/>
        </w:rPr>
        <w:t xml:space="preserve">Wykonać odtworzenia nawierzchni oraz doprowadzić do stanu pierwotnego teren robót oraz teren nie będący terenem budowy, a związany z tymi robotami (dotyczy dróg dojazdowych, chodników i trawników oraz innych elementów które wymagają przywrócenia do stanu pierwotnego) oraz uzyskać stosowne protokoły odbiorowe spisane z właścicielami lub zarządcami terenów, które należy przekazać Zamawiającemu.  Wykonawca zobowiązany jest uwzględnić w wynagrodzeniu konieczność ewentualnego wykonania tymczasowego odtworzenia nawierzchni w przypadku np. występowania niesprzyjających warunków atmosferycznych, jeśli taki warunek postawi zarządca terenu w dniu odbioru końcowego. </w:t>
      </w:r>
    </w:p>
    <w:p w14:paraId="648C311C" w14:textId="77777777" w:rsidR="00EF40D3" w:rsidRPr="000A386F" w:rsidRDefault="00EF40D3" w:rsidP="00D21FC9">
      <w:pPr>
        <w:pStyle w:val="Akapitzlist"/>
        <w:widowControl w:val="0"/>
        <w:numPr>
          <w:ilvl w:val="0"/>
          <w:numId w:val="51"/>
        </w:numPr>
        <w:suppressAutoHyphens w:val="0"/>
        <w:autoSpaceDE w:val="0"/>
        <w:adjustRightInd w:val="0"/>
        <w:spacing w:after="0"/>
        <w:ind w:left="709"/>
        <w:contextualSpacing/>
        <w:jc w:val="both"/>
        <w:textAlignment w:val="auto"/>
        <w:rPr>
          <w:rFonts w:asciiTheme="minorHAnsi" w:hAnsiTheme="minorHAnsi" w:cs="Times New Roman"/>
        </w:rPr>
      </w:pPr>
      <w:r w:rsidRPr="000A386F">
        <w:rPr>
          <w:rFonts w:asciiTheme="minorHAnsi" w:hAnsiTheme="minorHAnsi" w:cs="Times New Roman"/>
        </w:rPr>
        <w:t>Prace w obrębie kabli elektroenergetycznych, oświetleniowych, kabli i kanalizacji teletechnicznych, kolektorów deszczowych, kanalizacji sanitarnych, rur wodociągowych lub gazowych oraz innych urządzeń uzbrojenia terenu wykonać pod nadzorem właścicieli uzbrojenia, jeśli jest to przez nich wymagane w uzgodnieniach załączonych do projektu oraz uzyskać stosowne protokoły odbiorowe, które należy przekazać Zamawiającemu najpóźniej wraz z dokumentacją odbiorową.</w:t>
      </w:r>
    </w:p>
    <w:p w14:paraId="7144FABA" w14:textId="63C4AC95" w:rsidR="00EF40D3" w:rsidRPr="000A386F" w:rsidRDefault="00EF40D3" w:rsidP="00D21FC9">
      <w:pPr>
        <w:pStyle w:val="Akapitzlist"/>
        <w:widowControl w:val="0"/>
        <w:numPr>
          <w:ilvl w:val="0"/>
          <w:numId w:val="51"/>
        </w:numPr>
        <w:suppressAutoHyphens w:val="0"/>
        <w:autoSpaceDE w:val="0"/>
        <w:adjustRightInd w:val="0"/>
        <w:spacing w:after="0"/>
        <w:ind w:left="709"/>
        <w:contextualSpacing/>
        <w:jc w:val="both"/>
        <w:textAlignment w:val="auto"/>
        <w:rPr>
          <w:rFonts w:asciiTheme="minorHAnsi" w:hAnsiTheme="minorHAnsi" w:cs="Times New Roman"/>
        </w:rPr>
      </w:pPr>
      <w:r w:rsidRPr="000A386F">
        <w:rPr>
          <w:rFonts w:asciiTheme="minorHAnsi" w:hAnsiTheme="minorHAnsi" w:cs="Times New Roman"/>
        </w:rPr>
        <w:t xml:space="preserve">Wykonawca ponosi wszelką odpowiedzialność za ewentualne uszkodzenia uzbrojenia podziemnego i naziemnego, jak również ponosi wszelkie koszty związane z </w:t>
      </w:r>
      <w:r w:rsidR="002D70A2" w:rsidRPr="000A386F">
        <w:rPr>
          <w:rFonts w:asciiTheme="minorHAnsi" w:hAnsiTheme="minorHAnsi" w:cs="Times New Roman"/>
        </w:rPr>
        <w:t>przebudową infrastruktury</w:t>
      </w:r>
      <w:r w:rsidRPr="000A386F">
        <w:rPr>
          <w:rFonts w:asciiTheme="minorHAnsi" w:hAnsiTheme="minorHAnsi" w:cs="Times New Roman"/>
        </w:rPr>
        <w:t xml:space="preserve"> podziemnej, która koliduje z wykonywaną inwestycją (w tym również uzbrojenia nie </w:t>
      </w:r>
      <w:r w:rsidR="002D70A2" w:rsidRPr="000A386F">
        <w:rPr>
          <w:rFonts w:asciiTheme="minorHAnsi" w:hAnsiTheme="minorHAnsi" w:cs="Times New Roman"/>
        </w:rPr>
        <w:t>zewidencjowanego</w:t>
      </w:r>
      <w:r w:rsidRPr="000A386F">
        <w:rPr>
          <w:rFonts w:asciiTheme="minorHAnsi" w:hAnsiTheme="minorHAnsi" w:cs="Times New Roman"/>
        </w:rPr>
        <w:t xml:space="preserve"> w Planie Zagospodarowania Terenu, PB, PW)</w:t>
      </w:r>
      <w:r>
        <w:rPr>
          <w:rFonts w:asciiTheme="minorHAnsi" w:hAnsiTheme="minorHAnsi" w:cs="Times New Roman"/>
        </w:rPr>
        <w:t>.</w:t>
      </w:r>
    </w:p>
    <w:p w14:paraId="7E539F90" w14:textId="77777777" w:rsidR="00EF40D3" w:rsidRPr="000A386F" w:rsidRDefault="00EF40D3" w:rsidP="00D21FC9">
      <w:pPr>
        <w:pStyle w:val="Akapitzlist"/>
        <w:widowControl w:val="0"/>
        <w:numPr>
          <w:ilvl w:val="0"/>
          <w:numId w:val="51"/>
        </w:numPr>
        <w:suppressAutoHyphens w:val="0"/>
        <w:autoSpaceDE w:val="0"/>
        <w:adjustRightInd w:val="0"/>
        <w:spacing w:after="0"/>
        <w:ind w:left="709"/>
        <w:contextualSpacing/>
        <w:jc w:val="both"/>
        <w:textAlignment w:val="auto"/>
        <w:rPr>
          <w:rFonts w:asciiTheme="minorHAnsi" w:hAnsiTheme="minorHAnsi" w:cs="Times New Roman"/>
        </w:rPr>
      </w:pPr>
      <w:r w:rsidRPr="000A386F">
        <w:rPr>
          <w:rFonts w:asciiTheme="minorHAnsi" w:hAnsiTheme="minorHAnsi" w:cs="Times New Roman"/>
        </w:rPr>
        <w:t xml:space="preserve">Opracować Plan Bezpieczeństwa i Ochrony Zdrowia – BIOZ. </w:t>
      </w:r>
    </w:p>
    <w:p w14:paraId="691D4A07" w14:textId="77777777" w:rsidR="00EF40D3" w:rsidRPr="000A386F" w:rsidRDefault="00EF40D3" w:rsidP="00D21FC9">
      <w:pPr>
        <w:pStyle w:val="Akapitzlist"/>
        <w:widowControl w:val="0"/>
        <w:numPr>
          <w:ilvl w:val="0"/>
          <w:numId w:val="51"/>
        </w:numPr>
        <w:suppressAutoHyphens w:val="0"/>
        <w:autoSpaceDE w:val="0"/>
        <w:adjustRightInd w:val="0"/>
        <w:spacing w:after="0"/>
        <w:ind w:left="709"/>
        <w:contextualSpacing/>
        <w:jc w:val="both"/>
        <w:textAlignment w:val="auto"/>
        <w:rPr>
          <w:rFonts w:asciiTheme="minorHAnsi" w:hAnsiTheme="minorHAnsi" w:cs="Times New Roman"/>
        </w:rPr>
      </w:pPr>
      <w:r w:rsidRPr="000A386F">
        <w:rPr>
          <w:rFonts w:asciiTheme="minorHAnsi" w:hAnsiTheme="minorHAnsi" w:cs="Times New Roman"/>
        </w:rPr>
        <w:t>Opracować inne opracowania wymagane zgodnie z wytycznymi zawartymi w BIOZ np. Instrukcję Bezpiecznego Wykonania Robót – IBWR oraz Instrukcję Bezpieczeństw i Higieny Pracy – BHP, ocena ryzyka zawodowego, jeśli odrębne przepisy nakładają taki obowiązek.</w:t>
      </w:r>
    </w:p>
    <w:p w14:paraId="23ADCBFB" w14:textId="77777777" w:rsidR="00EF40D3" w:rsidRDefault="00EF40D3" w:rsidP="00D21FC9">
      <w:pPr>
        <w:pStyle w:val="Akapitzlist"/>
        <w:widowControl w:val="0"/>
        <w:numPr>
          <w:ilvl w:val="0"/>
          <w:numId w:val="51"/>
        </w:numPr>
        <w:tabs>
          <w:tab w:val="left" w:pos="851"/>
        </w:tabs>
        <w:suppressAutoHyphens w:val="0"/>
        <w:autoSpaceDE w:val="0"/>
        <w:adjustRightInd w:val="0"/>
        <w:spacing w:after="0"/>
        <w:ind w:left="709"/>
        <w:contextualSpacing/>
        <w:jc w:val="both"/>
        <w:textAlignment w:val="auto"/>
        <w:rPr>
          <w:rFonts w:asciiTheme="minorHAnsi" w:hAnsiTheme="minorHAnsi" w:cs="Times New Roman"/>
        </w:rPr>
      </w:pPr>
      <w:r w:rsidRPr="00334C21">
        <w:rPr>
          <w:rFonts w:asciiTheme="minorHAnsi" w:hAnsiTheme="minorHAnsi" w:cs="Times New Roman"/>
        </w:rPr>
        <w:t>Wszelkie materiały powstałe z demontażu istniejące</w:t>
      </w:r>
      <w:r>
        <w:rPr>
          <w:rFonts w:asciiTheme="minorHAnsi" w:hAnsiTheme="minorHAnsi" w:cs="Times New Roman"/>
        </w:rPr>
        <w:t>go obiektu objętego przedmiotem umo</w:t>
      </w:r>
      <w:r>
        <w:rPr>
          <w:rFonts w:asciiTheme="minorHAnsi" w:hAnsiTheme="minorHAnsi" w:cs="Times New Roman"/>
        </w:rPr>
        <w:lastRenderedPageBreak/>
        <w:t>wy</w:t>
      </w:r>
      <w:r w:rsidRPr="00D21479">
        <w:rPr>
          <w:rFonts w:asciiTheme="minorHAnsi" w:hAnsiTheme="minorHAnsi"/>
        </w:rPr>
        <w:t>,</w:t>
      </w:r>
      <w:r>
        <w:rPr>
          <w:rFonts w:asciiTheme="minorHAnsi" w:hAnsiTheme="minorHAnsi" w:cs="Times New Roman"/>
        </w:rPr>
        <w:t xml:space="preserve"> </w:t>
      </w:r>
      <w:r w:rsidRPr="00334C21">
        <w:rPr>
          <w:rFonts w:asciiTheme="minorHAnsi" w:hAnsiTheme="minorHAnsi" w:cs="Times New Roman"/>
        </w:rPr>
        <w:t>zdemontowane nawierzchnie dróg i chodników, nadwyżki mas ziemi</w:t>
      </w:r>
      <w:r>
        <w:rPr>
          <w:rFonts w:asciiTheme="minorHAnsi" w:hAnsiTheme="minorHAnsi" w:cs="Times New Roman"/>
        </w:rPr>
        <w:t xml:space="preserve"> oraz wycięte drzewa i krzewy</w:t>
      </w:r>
      <w:r w:rsidRPr="00334C21">
        <w:rPr>
          <w:rFonts w:asciiTheme="minorHAnsi" w:hAnsiTheme="minorHAnsi" w:cs="Times New Roman"/>
        </w:rPr>
        <w:t xml:space="preserve"> należy zagospodarować, zutylizować we własnym zakresie zgodnie przepisami Ustawy o odpadach, Ustawy Prawo ochrony środowiska wraz z przepisami wykonawczymi. W</w:t>
      </w:r>
      <w:r>
        <w:rPr>
          <w:rFonts w:asciiTheme="minorHAnsi" w:hAnsiTheme="minorHAnsi" w:cs="Times New Roman"/>
        </w:rPr>
        <w:t> </w:t>
      </w:r>
      <w:r w:rsidRPr="00334C21">
        <w:rPr>
          <w:rFonts w:asciiTheme="minorHAnsi" w:hAnsiTheme="minorHAnsi" w:cs="Times New Roman"/>
        </w:rPr>
        <w:t xml:space="preserve">przypadku odpadów zawierających azbest lub będących w kontakcie z azbestem należy dokonać ich utylizacji spełniając wymagania określone w odrębnych przepisach.  Armaturę pozostałą po przebudowywaniu lub likwidacji komór należy przekazać Zamawiającemu. </w:t>
      </w:r>
      <w:bookmarkStart w:id="3" w:name="_Hlk69463547"/>
    </w:p>
    <w:p w14:paraId="5D772310" w14:textId="591C86C2" w:rsidR="00EF40D3" w:rsidRPr="00D21479" w:rsidRDefault="00EF40D3" w:rsidP="00EF40D3">
      <w:pPr>
        <w:pStyle w:val="Akapitzlist"/>
        <w:tabs>
          <w:tab w:val="left" w:pos="851"/>
        </w:tabs>
        <w:ind w:left="709"/>
        <w:jc w:val="both"/>
        <w:rPr>
          <w:rFonts w:asciiTheme="minorHAnsi" w:hAnsiTheme="minorHAnsi" w:cs="Times New Roman"/>
        </w:rPr>
      </w:pPr>
      <w:r w:rsidRPr="00D21479">
        <w:rPr>
          <w:sz w:val="21"/>
          <w:szCs w:val="21"/>
        </w:rPr>
        <w:t>W zakresie materiałów, stanowiących własność Zamawiającego, a pochodzących z demontażu ustala się następująco: Wykonawca zobowiązany jest do sporządzenia wraz z Zamawiającym protokołu odzysku materiałów z demontażu. Elementy instalacji i urządzeń energetycznych nadające się do dalszego użytku Wykonawca przekaże do magazynu Zamawiającego wraz z</w:t>
      </w:r>
      <w:r>
        <w:rPr>
          <w:sz w:val="21"/>
          <w:szCs w:val="21"/>
        </w:rPr>
        <w:t> </w:t>
      </w:r>
      <w:r w:rsidRPr="00D21479">
        <w:rPr>
          <w:sz w:val="21"/>
          <w:szCs w:val="21"/>
        </w:rPr>
        <w:t xml:space="preserve">protokołem. Złom stalowy z demontażu Wykonawca w imieniu Zamawiającego </w:t>
      </w:r>
      <w:r w:rsidR="002D70A2" w:rsidRPr="00D21479">
        <w:rPr>
          <w:sz w:val="21"/>
          <w:szCs w:val="21"/>
        </w:rPr>
        <w:t>dostarczy do</w:t>
      </w:r>
      <w:r w:rsidRPr="00D21479">
        <w:rPr>
          <w:sz w:val="21"/>
          <w:szCs w:val="21"/>
        </w:rPr>
        <w:t xml:space="preserve"> punktu skupu, z zastrzeżeniem, że dla realizacji tych czynności Wykonawca lub firma upoważniona</w:t>
      </w:r>
      <w:r>
        <w:rPr>
          <w:sz w:val="21"/>
          <w:szCs w:val="21"/>
        </w:rPr>
        <w:t> </w:t>
      </w:r>
      <w:r w:rsidRPr="00D21479">
        <w:rPr>
          <w:sz w:val="21"/>
          <w:szCs w:val="21"/>
        </w:rPr>
        <w:t xml:space="preserve">(Podwykonawca) do takich czynności, ma posiadać stosowne uprawnienia w zakresie gospodarki odpadami, zgodnie z przepisami o ochronie </w:t>
      </w:r>
      <w:r w:rsidR="002D70A2" w:rsidRPr="00D21479">
        <w:rPr>
          <w:sz w:val="21"/>
          <w:szCs w:val="21"/>
        </w:rPr>
        <w:t>środowiska -</w:t>
      </w:r>
      <w:r w:rsidRPr="00D21479">
        <w:rPr>
          <w:sz w:val="21"/>
          <w:szCs w:val="21"/>
        </w:rPr>
        <w:t xml:space="preserve"> Ustawa o </w:t>
      </w:r>
      <w:r w:rsidR="002D70A2" w:rsidRPr="00D21479">
        <w:rPr>
          <w:sz w:val="21"/>
          <w:szCs w:val="21"/>
        </w:rPr>
        <w:t>odpadach Dz.U.</w:t>
      </w:r>
      <w:r w:rsidRPr="00D21479">
        <w:rPr>
          <w:sz w:val="21"/>
          <w:szCs w:val="21"/>
        </w:rPr>
        <w:t xml:space="preserve"> 2014 poz. 695, a kwit wagowy </w:t>
      </w:r>
      <w:r w:rsidR="002D70A2" w:rsidRPr="00D21479">
        <w:rPr>
          <w:sz w:val="21"/>
          <w:szCs w:val="21"/>
        </w:rPr>
        <w:t>wraz z</w:t>
      </w:r>
      <w:r w:rsidRPr="00D21479">
        <w:rPr>
          <w:sz w:val="21"/>
          <w:szCs w:val="21"/>
        </w:rPr>
        <w:t xml:space="preserve">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w:t>
      </w:r>
      <w:r w:rsidRPr="00D21479">
        <w:rPr>
          <w:b/>
          <w:bCs/>
          <w:sz w:val="21"/>
          <w:szCs w:val="21"/>
        </w:rPr>
        <w:t>Pozostałe materiały z rozbiórki (np. zużyte urządzenia, gruz, materiały izolacyjne) Wykonawca podda utylizacji we własnym zakresie, co udokumentuje przedstawiając Zamawiającemu stosowne protokoły (karty przekazania odpadu) według obowiązujących przepisów prawa.</w:t>
      </w:r>
    </w:p>
    <w:bookmarkEnd w:id="3"/>
    <w:p w14:paraId="3E891692" w14:textId="77777777" w:rsidR="00EF40D3" w:rsidRPr="000A386F" w:rsidRDefault="00EF40D3" w:rsidP="00EF40D3">
      <w:pPr>
        <w:pStyle w:val="Akapitzlist"/>
        <w:tabs>
          <w:tab w:val="left" w:pos="851"/>
        </w:tabs>
        <w:ind w:left="709" w:hanging="360"/>
        <w:jc w:val="both"/>
        <w:rPr>
          <w:rFonts w:asciiTheme="minorHAnsi" w:hAnsiTheme="minorHAnsi" w:cs="Times New Roman"/>
        </w:rPr>
      </w:pPr>
      <w:r>
        <w:rPr>
          <w:rFonts w:asciiTheme="minorHAnsi" w:hAnsiTheme="minorHAnsi" w:cs="Times New Roman"/>
        </w:rPr>
        <w:t xml:space="preserve">       </w:t>
      </w:r>
      <w:r w:rsidRPr="000A386F">
        <w:rPr>
          <w:rFonts w:asciiTheme="minorHAnsi" w:hAnsiTheme="minorHAnsi" w:cs="Times New Roman"/>
        </w:rPr>
        <w:t>Zabezpieczyć przed uszkodzeniem drzewa i ich układy korzeniowe nie podlegające wycince, a będące w pasie prowadzenia robót</w:t>
      </w:r>
      <w:r>
        <w:rPr>
          <w:rFonts w:asciiTheme="minorHAnsi" w:hAnsiTheme="minorHAnsi" w:cs="Times New Roman"/>
        </w:rPr>
        <w:t>.</w:t>
      </w:r>
    </w:p>
    <w:p w14:paraId="2C2EFB3E" w14:textId="0466F7CB" w:rsidR="00EF40D3" w:rsidRPr="000A386F" w:rsidRDefault="00EF40D3" w:rsidP="00D21FC9">
      <w:pPr>
        <w:pStyle w:val="Akapitzlist"/>
        <w:widowControl w:val="0"/>
        <w:numPr>
          <w:ilvl w:val="0"/>
          <w:numId w:val="51"/>
        </w:numPr>
        <w:tabs>
          <w:tab w:val="left" w:pos="851"/>
        </w:tabs>
        <w:suppressAutoHyphens w:val="0"/>
        <w:autoSpaceDE w:val="0"/>
        <w:adjustRightInd w:val="0"/>
        <w:spacing w:after="0"/>
        <w:ind w:left="709"/>
        <w:contextualSpacing/>
        <w:jc w:val="both"/>
        <w:textAlignment w:val="auto"/>
        <w:rPr>
          <w:rFonts w:asciiTheme="minorHAnsi" w:hAnsiTheme="minorHAnsi" w:cs="Times New Roman"/>
        </w:rPr>
      </w:pPr>
      <w:r w:rsidRPr="000A386F">
        <w:rPr>
          <w:rFonts w:asciiTheme="minorHAnsi" w:hAnsiTheme="minorHAnsi" w:cs="Times New Roman"/>
        </w:rPr>
        <w:t xml:space="preserve">Uzyskać stosowne zezwolenia zarządcy dróg dotyczące transportu materiałów potrzebnych do realizacji przedmiotu zamówienia do i z terenu </w:t>
      </w:r>
      <w:r w:rsidR="002D70A2" w:rsidRPr="000A386F">
        <w:rPr>
          <w:rFonts w:asciiTheme="minorHAnsi" w:hAnsiTheme="minorHAnsi" w:cs="Times New Roman"/>
        </w:rPr>
        <w:t>budowy,</w:t>
      </w:r>
      <w:r w:rsidRPr="000A386F">
        <w:rPr>
          <w:rFonts w:asciiTheme="minorHAnsi" w:hAnsiTheme="minorHAnsi" w:cs="Times New Roman"/>
        </w:rPr>
        <w:t xml:space="preserve"> jeśli jest wymagane oraz zezwolenie na zajęcie pasa drogowego podczas wykonywania prac. Dostarczyć Zamawiającemu najpóźniej w dniu odbioru końcowego kopię protokołu z odbioru terenu po robotach z zarządcą dróg.</w:t>
      </w:r>
    </w:p>
    <w:p w14:paraId="2169413B" w14:textId="111AF0B6" w:rsidR="00EF40D3" w:rsidRPr="00A622CE" w:rsidRDefault="00EF40D3" w:rsidP="00D21FC9">
      <w:pPr>
        <w:pStyle w:val="Akapitzlist"/>
        <w:widowControl w:val="0"/>
        <w:numPr>
          <w:ilvl w:val="0"/>
          <w:numId w:val="51"/>
        </w:numPr>
        <w:tabs>
          <w:tab w:val="left" w:pos="851"/>
        </w:tabs>
        <w:suppressAutoHyphens w:val="0"/>
        <w:autoSpaceDE w:val="0"/>
        <w:adjustRightInd w:val="0"/>
        <w:spacing w:after="0"/>
        <w:ind w:left="709"/>
        <w:contextualSpacing/>
        <w:jc w:val="both"/>
        <w:textAlignment w:val="auto"/>
        <w:rPr>
          <w:rFonts w:asciiTheme="minorHAnsi" w:hAnsiTheme="minorHAnsi" w:cs="Times New Roman"/>
        </w:rPr>
      </w:pPr>
      <w:r w:rsidRPr="00A622CE">
        <w:rPr>
          <w:rFonts w:asciiTheme="minorHAnsi" w:hAnsiTheme="minorHAnsi" w:cs="Times New Roman"/>
        </w:rPr>
        <w:t>Prowadzić dziennik budowy zgodnie z Rozporządzeniem Ministra Infrastruktury w sprawie dziennika budowy, montażu i rozbiórki, tablicy informacyjnej oraz ogłoszenia zawierającego dane dotyczące bezpieczeństwa pracy i ochrony zdrowia z dnia 26.06.2012 (Dz. U. 2002 nr 108 poz. 953), jeżeli przepisy tego wymagają.</w:t>
      </w:r>
    </w:p>
    <w:p w14:paraId="5DF847C1" w14:textId="77777777" w:rsidR="00EF40D3" w:rsidRPr="00F32CB0" w:rsidRDefault="00EF40D3" w:rsidP="00D21FC9">
      <w:pPr>
        <w:pStyle w:val="Akapitzlist"/>
        <w:widowControl w:val="0"/>
        <w:numPr>
          <w:ilvl w:val="0"/>
          <w:numId w:val="51"/>
        </w:numPr>
        <w:tabs>
          <w:tab w:val="left" w:pos="851"/>
        </w:tabs>
        <w:suppressAutoHyphens w:val="0"/>
        <w:autoSpaceDE w:val="0"/>
        <w:adjustRightInd w:val="0"/>
        <w:spacing w:after="0"/>
        <w:ind w:left="709"/>
        <w:contextualSpacing/>
        <w:jc w:val="both"/>
        <w:textAlignment w:val="auto"/>
        <w:rPr>
          <w:rFonts w:asciiTheme="minorHAnsi" w:hAnsiTheme="minorHAnsi" w:cs="Times New Roman"/>
          <w:b/>
          <w:bCs/>
        </w:rPr>
      </w:pPr>
      <w:r w:rsidRPr="00F32CB0">
        <w:rPr>
          <w:rFonts w:asciiTheme="minorHAnsi" w:hAnsiTheme="minorHAnsi" w:cs="Times New Roman"/>
          <w:b/>
          <w:bCs/>
        </w:rPr>
        <w:t>Dostarczyć Zamawiającemu wszelkie dokumenty odbiorowe, w tym dokumentację fotograficzną każdego etapu robót (przed przystąpieniem do robót, każdego etapu robót i</w:t>
      </w:r>
      <w:r>
        <w:rPr>
          <w:rFonts w:asciiTheme="minorHAnsi" w:hAnsiTheme="minorHAnsi" w:cs="Times New Roman"/>
          <w:b/>
          <w:bCs/>
        </w:rPr>
        <w:t> </w:t>
      </w:r>
      <w:r w:rsidRPr="00F32CB0">
        <w:rPr>
          <w:rFonts w:asciiTheme="minorHAnsi" w:hAnsiTheme="minorHAnsi" w:cs="Times New Roman"/>
          <w:b/>
          <w:bCs/>
        </w:rPr>
        <w:t>po ich zakończeniu).</w:t>
      </w:r>
    </w:p>
    <w:p w14:paraId="18E5905B" w14:textId="77777777" w:rsidR="00EF40D3" w:rsidRPr="00F32CB0" w:rsidRDefault="00EF40D3" w:rsidP="00D21FC9">
      <w:pPr>
        <w:pStyle w:val="Akapitzlist"/>
        <w:widowControl w:val="0"/>
        <w:numPr>
          <w:ilvl w:val="0"/>
          <w:numId w:val="51"/>
        </w:numPr>
        <w:tabs>
          <w:tab w:val="left" w:pos="851"/>
        </w:tabs>
        <w:suppressAutoHyphens w:val="0"/>
        <w:autoSpaceDE w:val="0"/>
        <w:adjustRightInd w:val="0"/>
        <w:spacing w:after="0"/>
        <w:ind w:left="709"/>
        <w:contextualSpacing/>
        <w:jc w:val="both"/>
        <w:textAlignment w:val="auto"/>
        <w:rPr>
          <w:rFonts w:asciiTheme="minorHAnsi" w:hAnsiTheme="minorHAnsi" w:cs="Times New Roman"/>
          <w:b/>
          <w:bCs/>
        </w:rPr>
      </w:pPr>
      <w:r w:rsidRPr="00F32CB0">
        <w:rPr>
          <w:rFonts w:asciiTheme="minorHAnsi" w:hAnsiTheme="minorHAnsi" w:cs="Times New Roman"/>
          <w:b/>
          <w:bCs/>
        </w:rPr>
        <w:t xml:space="preserve">Wykonawca winien uzyskać od Zamawiającego potwierdzenie gotowości odbioru robót. </w:t>
      </w:r>
    </w:p>
    <w:p w14:paraId="39DFB359" w14:textId="77777777" w:rsidR="00EF40D3" w:rsidRPr="000A386F" w:rsidRDefault="00EF40D3" w:rsidP="00EF40D3">
      <w:pPr>
        <w:pStyle w:val="Akapitzlist"/>
        <w:ind w:left="709"/>
        <w:jc w:val="both"/>
        <w:rPr>
          <w:rFonts w:asciiTheme="minorHAnsi" w:hAnsiTheme="minorHAnsi" w:cs="Times New Roman"/>
        </w:rPr>
      </w:pPr>
      <w:r w:rsidRPr="000A386F">
        <w:rPr>
          <w:rFonts w:asciiTheme="minorHAnsi" w:hAnsiTheme="minorHAnsi" w:cs="Times New Roman"/>
        </w:rPr>
        <w:t>Zgłoszenie do odbioru końcowego należy dokonać poprzez pisemne zawiadomienie o gotowości do przekazania przedmiotu zamówienia, wraz z przekazaniem kompletu dokumentacji odbiorowej Inspektorowi nadzoru z odpowiednim wyprzedzeniem tj. min. 7 dni roboczych przed zamierzonym terminem odbioru końcowego) Po zgłoszeniu do odbioru końcowego Inspektor nadzoru określi czy zgłoszenie Wykonawcy o odbiorze końcowym i zakończeniu robót jest skuteczne, tzn. czy całość robót jest wykonana oraz czy dokumentacja powykonawcza jest kompletna.</w:t>
      </w:r>
    </w:p>
    <w:p w14:paraId="55F03153" w14:textId="77777777" w:rsidR="00EF40D3" w:rsidRPr="000A386F" w:rsidRDefault="00EF40D3" w:rsidP="00EF40D3">
      <w:pPr>
        <w:ind w:left="284" w:hanging="284"/>
        <w:jc w:val="both"/>
        <w:rPr>
          <w:rFonts w:asciiTheme="minorHAnsi" w:hAnsiTheme="minorHAnsi" w:cs="Times New Roman"/>
        </w:rPr>
      </w:pPr>
      <w:r w:rsidRPr="000A386F">
        <w:rPr>
          <w:rFonts w:asciiTheme="minorHAnsi" w:hAnsiTheme="minorHAnsi" w:cs="Times New Roman"/>
        </w:rPr>
        <w:t>5. Wszelkie niezbędne do wykonania zakresu zamówienia, a wymagane prawem zezwolenia, pozwolenia, uzgodnienia, opinie, nadzory, decyzje, dopuszczenia lub odbiory, nie wymienione w</w:t>
      </w:r>
      <w:r>
        <w:rPr>
          <w:rFonts w:asciiTheme="minorHAnsi" w:hAnsiTheme="minorHAnsi" w:cs="Times New Roman"/>
        </w:rPr>
        <w:t> SWZ</w:t>
      </w:r>
      <w:r w:rsidRPr="000A386F">
        <w:rPr>
          <w:rFonts w:asciiTheme="minorHAnsi" w:hAnsiTheme="minorHAnsi" w:cs="Times New Roman"/>
        </w:rPr>
        <w:t xml:space="preserve"> jako uzyskane lub pozostające do uzyskania przez Zamawiającego, Wykonawca zobowiązany jest uzyskać we własnym zakresie i na swój koszt, bez dodatkowego wynagrodzenia z odpowiednim wyprzedzeniem.  Stosowne dokumenty i protokoły odbiorów Wykonawca przedłoży Zamawiającemu do dokumentacji powykonawczej. </w:t>
      </w:r>
    </w:p>
    <w:p w14:paraId="040E33A3" w14:textId="003E6FA0" w:rsidR="00A90347" w:rsidRPr="000D767E" w:rsidRDefault="00A90347" w:rsidP="00A90347">
      <w:pPr>
        <w:pStyle w:val="Standard"/>
        <w:spacing w:after="0"/>
        <w:ind w:left="720"/>
        <w:jc w:val="center"/>
        <w:rPr>
          <w:rFonts w:asciiTheme="minorHAnsi" w:hAnsiTheme="minorHAnsi" w:cs="Arial"/>
          <w:b/>
          <w:color w:val="000000" w:themeColor="text1"/>
        </w:rPr>
      </w:pPr>
      <w:r w:rsidRPr="000D767E">
        <w:rPr>
          <w:rFonts w:asciiTheme="minorHAnsi" w:hAnsiTheme="minorHAnsi" w:cs="Arial"/>
          <w:b/>
          <w:color w:val="000000" w:themeColor="text1"/>
        </w:rPr>
        <w:t xml:space="preserve">§ </w:t>
      </w:r>
      <w:r w:rsidR="007E4E95">
        <w:rPr>
          <w:rFonts w:asciiTheme="minorHAnsi" w:hAnsiTheme="minorHAnsi" w:cs="Arial"/>
          <w:b/>
          <w:color w:val="000000" w:themeColor="text1"/>
        </w:rPr>
        <w:t>9</w:t>
      </w:r>
    </w:p>
    <w:p w14:paraId="0DE5C8BD" w14:textId="3067196E" w:rsidR="00137D51" w:rsidRDefault="00A90347" w:rsidP="00A90347">
      <w:pPr>
        <w:pStyle w:val="Akapitzlist"/>
        <w:spacing w:after="0"/>
        <w:jc w:val="center"/>
        <w:rPr>
          <w:rFonts w:asciiTheme="minorHAnsi" w:hAnsiTheme="minorHAnsi" w:cs="Arial"/>
          <w:b/>
          <w:color w:val="000000" w:themeColor="text1"/>
        </w:rPr>
      </w:pPr>
      <w:r>
        <w:rPr>
          <w:rFonts w:asciiTheme="minorHAnsi" w:hAnsiTheme="minorHAnsi" w:cs="Arial"/>
          <w:b/>
          <w:color w:val="000000" w:themeColor="text1"/>
        </w:rPr>
        <w:t>Odbiór robót</w:t>
      </w:r>
      <w:r w:rsidR="007E4E95">
        <w:rPr>
          <w:rFonts w:asciiTheme="minorHAnsi" w:hAnsiTheme="minorHAnsi" w:cs="Arial"/>
          <w:b/>
          <w:color w:val="000000" w:themeColor="text1"/>
        </w:rPr>
        <w:t xml:space="preserve"> </w:t>
      </w:r>
      <w:r w:rsidR="002D70A2">
        <w:rPr>
          <w:rFonts w:asciiTheme="minorHAnsi" w:hAnsiTheme="minorHAnsi" w:cs="Arial"/>
          <w:b/>
          <w:color w:val="000000" w:themeColor="text1"/>
        </w:rPr>
        <w:t>budowlano</w:t>
      </w:r>
      <w:r w:rsidR="007E4E95">
        <w:rPr>
          <w:rFonts w:asciiTheme="minorHAnsi" w:hAnsiTheme="minorHAnsi" w:cs="Arial"/>
          <w:b/>
          <w:color w:val="000000" w:themeColor="text1"/>
        </w:rPr>
        <w:t>-</w:t>
      </w:r>
      <w:r>
        <w:rPr>
          <w:rFonts w:asciiTheme="minorHAnsi" w:hAnsiTheme="minorHAnsi" w:cs="Arial"/>
          <w:b/>
          <w:color w:val="000000" w:themeColor="text1"/>
        </w:rPr>
        <w:t xml:space="preserve">montażowych </w:t>
      </w:r>
    </w:p>
    <w:p w14:paraId="06AC3A72" w14:textId="20B68234" w:rsidR="00A90347" w:rsidRPr="009A27EE" w:rsidRDefault="00A90347" w:rsidP="00A90347">
      <w:pPr>
        <w:pStyle w:val="Akapitzlist"/>
        <w:widowControl w:val="0"/>
        <w:numPr>
          <w:ilvl w:val="0"/>
          <w:numId w:val="24"/>
        </w:numPr>
        <w:suppressAutoHyphens w:val="0"/>
        <w:autoSpaceDE w:val="0"/>
        <w:adjustRightInd w:val="0"/>
        <w:spacing w:after="0"/>
        <w:contextualSpacing/>
        <w:jc w:val="both"/>
        <w:textAlignment w:val="auto"/>
        <w:rPr>
          <w:rFonts w:asciiTheme="minorHAnsi" w:hAnsiTheme="minorHAnsi" w:cs="Times New Roman"/>
          <w:color w:val="000000" w:themeColor="text1"/>
        </w:rPr>
      </w:pPr>
      <w:r w:rsidRPr="009A27EE">
        <w:rPr>
          <w:rFonts w:asciiTheme="minorHAnsi" w:hAnsiTheme="minorHAnsi" w:cs="Times New Roman"/>
          <w:color w:val="000000" w:themeColor="text1"/>
        </w:rPr>
        <w:lastRenderedPageBreak/>
        <w:t xml:space="preserve">Za datę zakończenia robót przyjmuje się datę powiadomienia </w:t>
      </w:r>
      <w:r w:rsidR="009A27EE" w:rsidRPr="009A27EE">
        <w:rPr>
          <w:rFonts w:asciiTheme="minorHAnsi" w:hAnsiTheme="minorHAnsi" w:cs="Times New Roman"/>
          <w:color w:val="000000" w:themeColor="text1"/>
        </w:rPr>
        <w:t>Z</w:t>
      </w:r>
      <w:r w:rsidRPr="009A27EE">
        <w:rPr>
          <w:rFonts w:asciiTheme="minorHAnsi" w:hAnsiTheme="minorHAnsi" w:cs="Times New Roman"/>
          <w:color w:val="000000" w:themeColor="text1"/>
        </w:rPr>
        <w:t>amawiającego o gotowości do odbioru końcowego po skutecznym złożeniu przez wykonawcę wniosku o dokonanie odbioru końcowego robót, o ile zostaną odebrane.</w:t>
      </w:r>
      <w:r w:rsidR="009A27EE" w:rsidRPr="009A27EE">
        <w:rPr>
          <w:rFonts w:asciiTheme="minorHAnsi" w:hAnsiTheme="minorHAnsi" w:cs="Times New Roman"/>
          <w:color w:val="000000" w:themeColor="text1"/>
        </w:rPr>
        <w:t xml:space="preserve"> W przypadku konieczności </w:t>
      </w:r>
      <w:r w:rsidR="002D70A2" w:rsidRPr="009A27EE">
        <w:rPr>
          <w:rFonts w:asciiTheme="minorHAnsi" w:hAnsiTheme="minorHAnsi" w:cs="Times New Roman"/>
          <w:color w:val="000000" w:themeColor="text1"/>
        </w:rPr>
        <w:t>usunięcia</w:t>
      </w:r>
      <w:r w:rsidR="009A27EE" w:rsidRPr="009A27EE">
        <w:rPr>
          <w:rFonts w:asciiTheme="minorHAnsi" w:hAnsiTheme="minorHAnsi" w:cs="Times New Roman"/>
          <w:color w:val="000000" w:themeColor="text1"/>
        </w:rPr>
        <w:t xml:space="preserve"> braków, wad lub usterek Wykonawca zaproponuje nowy termin gotowości do odbioru końcowego. </w:t>
      </w:r>
    </w:p>
    <w:p w14:paraId="53E253B4" w14:textId="5B3F2FE0" w:rsidR="00FD5164" w:rsidRDefault="00A90347" w:rsidP="00FD5164">
      <w:pPr>
        <w:pStyle w:val="Akapitzlist"/>
        <w:widowControl w:val="0"/>
        <w:numPr>
          <w:ilvl w:val="0"/>
          <w:numId w:val="24"/>
        </w:numPr>
        <w:suppressAutoHyphens w:val="0"/>
        <w:autoSpaceDE w:val="0"/>
        <w:adjustRightInd w:val="0"/>
        <w:spacing w:after="0"/>
        <w:contextualSpacing/>
        <w:jc w:val="both"/>
        <w:textAlignment w:val="auto"/>
        <w:rPr>
          <w:rFonts w:asciiTheme="minorHAnsi" w:hAnsiTheme="minorHAnsi" w:cs="Times New Roman"/>
        </w:rPr>
      </w:pPr>
      <w:r w:rsidRPr="002868BB">
        <w:rPr>
          <w:rFonts w:asciiTheme="minorHAnsi" w:hAnsiTheme="minorHAnsi" w:cs="Times New Roman"/>
        </w:rPr>
        <w:t xml:space="preserve">Razem z wnioskiem o dokonanie końcowego odbioru wykonawca przekaże uprawnionemu przedstawicielowi zamawiającego komplet dokumentów </w:t>
      </w:r>
      <w:r w:rsidR="009A27EE">
        <w:rPr>
          <w:rFonts w:asciiTheme="minorHAnsi" w:hAnsiTheme="minorHAnsi" w:cs="Times New Roman"/>
        </w:rPr>
        <w:t xml:space="preserve">powykonawczych </w:t>
      </w:r>
      <w:r w:rsidRPr="002868BB">
        <w:rPr>
          <w:rFonts w:asciiTheme="minorHAnsi" w:hAnsiTheme="minorHAnsi" w:cs="Times New Roman"/>
        </w:rPr>
        <w:t>pozwalających na ocenę prawidłowości wykonania przedmiotu umowy.</w:t>
      </w:r>
      <w:r w:rsidR="009A27EE">
        <w:rPr>
          <w:rFonts w:asciiTheme="minorHAnsi" w:hAnsiTheme="minorHAnsi" w:cs="Times New Roman"/>
        </w:rPr>
        <w:t xml:space="preserve"> </w:t>
      </w:r>
      <w:r w:rsidR="009A27EE" w:rsidRPr="009A27EE">
        <w:rPr>
          <w:rFonts w:asciiTheme="minorHAnsi" w:hAnsiTheme="minorHAnsi" w:cs="Times New Roman"/>
          <w:u w:val="single"/>
        </w:rPr>
        <w:t xml:space="preserve">W przypadku braku przekazania </w:t>
      </w:r>
      <w:r w:rsidR="002D70A2" w:rsidRPr="009A27EE">
        <w:rPr>
          <w:rFonts w:asciiTheme="minorHAnsi" w:hAnsiTheme="minorHAnsi" w:cs="Times New Roman"/>
          <w:u w:val="single"/>
        </w:rPr>
        <w:t>dokumentacji</w:t>
      </w:r>
      <w:r w:rsidR="009A27EE" w:rsidRPr="009A27EE">
        <w:rPr>
          <w:rFonts w:asciiTheme="minorHAnsi" w:hAnsiTheme="minorHAnsi" w:cs="Times New Roman"/>
          <w:u w:val="single"/>
        </w:rPr>
        <w:t xml:space="preserve"> powykonawczej łączni</w:t>
      </w:r>
      <w:r w:rsidR="00A622CE">
        <w:rPr>
          <w:rFonts w:asciiTheme="minorHAnsi" w:hAnsiTheme="minorHAnsi" w:cs="Times New Roman"/>
          <w:u w:val="single"/>
        </w:rPr>
        <w:t>e</w:t>
      </w:r>
      <w:r w:rsidR="009A27EE" w:rsidRPr="009A27EE">
        <w:rPr>
          <w:rFonts w:asciiTheme="minorHAnsi" w:hAnsiTheme="minorHAnsi" w:cs="Times New Roman"/>
          <w:u w:val="single"/>
        </w:rPr>
        <w:t xml:space="preserve"> z wnioskiem o dokonanie końcowego odbioru </w:t>
      </w:r>
      <w:r w:rsidR="002D70A2" w:rsidRPr="009A27EE">
        <w:rPr>
          <w:rFonts w:asciiTheme="minorHAnsi" w:hAnsiTheme="minorHAnsi" w:cs="Times New Roman"/>
          <w:u w:val="single"/>
        </w:rPr>
        <w:t>Zamawiający</w:t>
      </w:r>
      <w:r w:rsidR="009A27EE" w:rsidRPr="009A27EE">
        <w:rPr>
          <w:rFonts w:asciiTheme="minorHAnsi" w:hAnsiTheme="minorHAnsi" w:cs="Times New Roman"/>
          <w:u w:val="single"/>
        </w:rPr>
        <w:t xml:space="preserve"> ma prawo odmówić przystąpienia do odbioru końcowego.</w:t>
      </w:r>
    </w:p>
    <w:p w14:paraId="425A3FE0" w14:textId="1EEF0D6A" w:rsidR="00FD5164" w:rsidRPr="00FD5164" w:rsidRDefault="00FD5164" w:rsidP="00FD5164">
      <w:pPr>
        <w:pStyle w:val="Akapitzlist"/>
        <w:widowControl w:val="0"/>
        <w:numPr>
          <w:ilvl w:val="0"/>
          <w:numId w:val="24"/>
        </w:numPr>
        <w:suppressAutoHyphens w:val="0"/>
        <w:autoSpaceDE w:val="0"/>
        <w:adjustRightInd w:val="0"/>
        <w:spacing w:after="0"/>
        <w:contextualSpacing/>
        <w:jc w:val="both"/>
        <w:textAlignment w:val="auto"/>
        <w:rPr>
          <w:rFonts w:asciiTheme="minorHAnsi" w:hAnsiTheme="minorHAnsi" w:cs="Times New Roman"/>
        </w:rPr>
      </w:pPr>
      <w:r w:rsidRPr="00FD5164">
        <w:rPr>
          <w:rFonts w:asciiTheme="minorHAnsi" w:hAnsiTheme="minorHAnsi" w:cs="Times New Roman"/>
        </w:rPr>
        <w:t>Do obowiązków Wykonawcy należy skompletowanie i przedstawienie Zamawiającemu dokumentów pozwalających na ocenę prawidłowego wykonania przedmiotu odbioru. Kierownik budowy reprezentujący Wykonawcę, w dniu zgłoszenia do odbioru końcowego inwestycji przedłoży inspektorom nadzoru inwestorskiego, reprezentującym Zamawiającego:</w:t>
      </w:r>
    </w:p>
    <w:p w14:paraId="1B51442D" w14:textId="77777777" w:rsidR="00FD5164" w:rsidRDefault="00FD5164" w:rsidP="00D21FC9">
      <w:pPr>
        <w:pStyle w:val="Akapitzlist"/>
        <w:widowControl w:val="0"/>
        <w:numPr>
          <w:ilvl w:val="0"/>
          <w:numId w:val="75"/>
        </w:numPr>
        <w:suppressAutoHyphens w:val="0"/>
        <w:autoSpaceDE w:val="0"/>
        <w:adjustRightInd w:val="0"/>
        <w:spacing w:after="0"/>
        <w:ind w:left="851" w:hanging="425"/>
        <w:contextualSpacing/>
        <w:jc w:val="both"/>
        <w:textAlignment w:val="auto"/>
        <w:rPr>
          <w:rFonts w:asciiTheme="minorHAnsi" w:hAnsiTheme="minorHAnsi" w:cs="Times New Roman"/>
        </w:rPr>
      </w:pPr>
      <w:r>
        <w:rPr>
          <w:rFonts w:asciiTheme="minorHAnsi" w:hAnsiTheme="minorHAnsi" w:cs="Times New Roman"/>
        </w:rPr>
        <w:t>o</w:t>
      </w:r>
      <w:r w:rsidRPr="00455149">
        <w:rPr>
          <w:rFonts w:asciiTheme="minorHAnsi" w:hAnsiTheme="minorHAnsi" w:cs="Times New Roman"/>
        </w:rPr>
        <w:t>świadczenie kierownika robót o wykonaniu zadania  zgodnie z projektem, sztuką budowlaną, pozwoleniem na budowę, obowiązującymi  przepisami + stwierdzenie, że wszystkie  materiały i urządzenia wbudowane przy realizacji zadania posiadają atesty, certyfikaty, deklaracje zgodności z wymogami Prawa budowlanego i ustawy o wyrobach budowlanych +  oświadczenie,  że teren budowy (ulicy, budynku lub lokalu, sąsiedniej nieruchomości został doprowadzony do należytego porządku + stwierdzenie, że obiekt nadaje się do użytkowania</w:t>
      </w:r>
      <w:r>
        <w:rPr>
          <w:rFonts w:asciiTheme="minorHAnsi" w:hAnsiTheme="minorHAnsi" w:cs="Times New Roman"/>
        </w:rPr>
        <w:t xml:space="preserve"> – stanowiący załącznik do umowy.</w:t>
      </w:r>
    </w:p>
    <w:p w14:paraId="17B136FC" w14:textId="77777777" w:rsidR="00FD5164" w:rsidRPr="000A386F" w:rsidRDefault="00FD5164" w:rsidP="00D21FC9">
      <w:pPr>
        <w:pStyle w:val="Akapitzlist"/>
        <w:widowControl w:val="0"/>
        <w:numPr>
          <w:ilvl w:val="0"/>
          <w:numId w:val="75"/>
        </w:numPr>
        <w:suppressAutoHyphens w:val="0"/>
        <w:autoSpaceDE w:val="0"/>
        <w:adjustRightInd w:val="0"/>
        <w:spacing w:after="0"/>
        <w:ind w:left="851" w:hanging="425"/>
        <w:contextualSpacing/>
        <w:jc w:val="both"/>
        <w:textAlignment w:val="auto"/>
        <w:rPr>
          <w:rFonts w:asciiTheme="minorHAnsi" w:hAnsiTheme="minorHAnsi" w:cs="Times New Roman"/>
        </w:rPr>
      </w:pPr>
      <w:r w:rsidRPr="000A386F">
        <w:rPr>
          <w:rFonts w:asciiTheme="minorHAnsi" w:hAnsiTheme="minorHAnsi" w:cs="Times New Roman"/>
        </w:rPr>
        <w:t>protokołu przekazania placu budowy,</w:t>
      </w:r>
    </w:p>
    <w:p w14:paraId="17ECBC76" w14:textId="77777777" w:rsidR="00FD5164" w:rsidRPr="000A386F" w:rsidRDefault="00FD5164" w:rsidP="00D21FC9">
      <w:pPr>
        <w:pStyle w:val="Akapitzlist"/>
        <w:widowControl w:val="0"/>
        <w:numPr>
          <w:ilvl w:val="0"/>
          <w:numId w:val="75"/>
        </w:numPr>
        <w:suppressAutoHyphens w:val="0"/>
        <w:autoSpaceDE w:val="0"/>
        <w:adjustRightInd w:val="0"/>
        <w:spacing w:after="0"/>
        <w:ind w:left="851" w:hanging="425"/>
        <w:contextualSpacing/>
        <w:jc w:val="both"/>
        <w:textAlignment w:val="auto"/>
        <w:rPr>
          <w:rFonts w:asciiTheme="minorHAnsi" w:hAnsiTheme="minorHAnsi" w:cs="Times New Roman"/>
        </w:rPr>
      </w:pPr>
      <w:r w:rsidRPr="000A386F">
        <w:rPr>
          <w:rFonts w:asciiTheme="minorHAnsi" w:hAnsiTheme="minorHAnsi" w:cs="Times New Roman"/>
        </w:rPr>
        <w:t>protokoły odbioru robót zanikających</w:t>
      </w:r>
      <w:r>
        <w:rPr>
          <w:rFonts w:asciiTheme="minorHAnsi" w:hAnsiTheme="minorHAnsi" w:cs="Times New Roman"/>
        </w:rPr>
        <w:t>,</w:t>
      </w:r>
    </w:p>
    <w:p w14:paraId="7006C6EB" w14:textId="77777777" w:rsidR="00FD5164" w:rsidRPr="000A386F" w:rsidRDefault="00FD5164" w:rsidP="00D21FC9">
      <w:pPr>
        <w:pStyle w:val="Akapitzlist"/>
        <w:widowControl w:val="0"/>
        <w:numPr>
          <w:ilvl w:val="0"/>
          <w:numId w:val="75"/>
        </w:numPr>
        <w:suppressAutoHyphens w:val="0"/>
        <w:autoSpaceDE w:val="0"/>
        <w:adjustRightInd w:val="0"/>
        <w:spacing w:after="0"/>
        <w:ind w:left="851" w:hanging="425"/>
        <w:contextualSpacing/>
        <w:jc w:val="both"/>
        <w:textAlignment w:val="auto"/>
        <w:rPr>
          <w:rFonts w:asciiTheme="minorHAnsi" w:hAnsiTheme="minorHAnsi" w:cs="Times New Roman"/>
        </w:rPr>
      </w:pPr>
      <w:r w:rsidRPr="000A386F">
        <w:rPr>
          <w:rFonts w:asciiTheme="minorHAnsi" w:hAnsiTheme="minorHAnsi" w:cs="Times New Roman"/>
        </w:rPr>
        <w:t>dokumentację fotograficzną prowadzonych prac, w tym w szczególności robót zanikających,</w:t>
      </w:r>
    </w:p>
    <w:p w14:paraId="4FAA1441" w14:textId="77777777" w:rsidR="00FD5164" w:rsidRPr="000A386F" w:rsidRDefault="00FD5164" w:rsidP="00D21FC9">
      <w:pPr>
        <w:pStyle w:val="Akapitzlist"/>
        <w:widowControl w:val="0"/>
        <w:numPr>
          <w:ilvl w:val="0"/>
          <w:numId w:val="75"/>
        </w:numPr>
        <w:suppressAutoHyphens w:val="0"/>
        <w:autoSpaceDE w:val="0"/>
        <w:adjustRightInd w:val="0"/>
        <w:spacing w:after="0"/>
        <w:ind w:left="851" w:hanging="425"/>
        <w:contextualSpacing/>
        <w:jc w:val="both"/>
        <w:textAlignment w:val="auto"/>
        <w:rPr>
          <w:rFonts w:asciiTheme="minorHAnsi" w:hAnsiTheme="minorHAnsi" w:cs="Times New Roman"/>
        </w:rPr>
      </w:pPr>
      <w:r w:rsidRPr="000A386F">
        <w:rPr>
          <w:rFonts w:asciiTheme="minorHAnsi" w:hAnsiTheme="minorHAnsi" w:cs="Times New Roman"/>
        </w:rPr>
        <w:t>wszelkie wymagane dokumenty (np. certyfikaty, atesty) dotyczące zastosowanych materiałów i wyrobów,</w:t>
      </w:r>
    </w:p>
    <w:p w14:paraId="578ED15A" w14:textId="77777777" w:rsidR="00FD5164" w:rsidRPr="000A386F" w:rsidRDefault="00FD5164" w:rsidP="00D21FC9">
      <w:pPr>
        <w:pStyle w:val="Akapitzlist"/>
        <w:widowControl w:val="0"/>
        <w:numPr>
          <w:ilvl w:val="0"/>
          <w:numId w:val="75"/>
        </w:numPr>
        <w:suppressAutoHyphens w:val="0"/>
        <w:autoSpaceDE w:val="0"/>
        <w:adjustRightInd w:val="0"/>
        <w:spacing w:after="0"/>
        <w:ind w:left="851" w:hanging="425"/>
        <w:contextualSpacing/>
        <w:jc w:val="both"/>
        <w:textAlignment w:val="auto"/>
        <w:rPr>
          <w:rFonts w:asciiTheme="minorHAnsi" w:hAnsiTheme="minorHAnsi" w:cs="Times New Roman"/>
        </w:rPr>
      </w:pPr>
      <w:r w:rsidRPr="000A386F">
        <w:rPr>
          <w:rFonts w:asciiTheme="minorHAnsi" w:hAnsiTheme="minorHAnsi" w:cs="Times New Roman"/>
        </w:rPr>
        <w:t xml:space="preserve">inwentaryzacji geodezyjnej powykonawczej, </w:t>
      </w:r>
    </w:p>
    <w:p w14:paraId="1D025632" w14:textId="77777777" w:rsidR="00FD5164" w:rsidRPr="000A386F" w:rsidRDefault="00FD5164" w:rsidP="00D21FC9">
      <w:pPr>
        <w:pStyle w:val="Akapitzlist"/>
        <w:widowControl w:val="0"/>
        <w:numPr>
          <w:ilvl w:val="0"/>
          <w:numId w:val="75"/>
        </w:numPr>
        <w:suppressAutoHyphens w:val="0"/>
        <w:autoSpaceDE w:val="0"/>
        <w:adjustRightInd w:val="0"/>
        <w:spacing w:after="0"/>
        <w:ind w:left="851" w:hanging="425"/>
        <w:contextualSpacing/>
        <w:jc w:val="both"/>
        <w:textAlignment w:val="auto"/>
        <w:rPr>
          <w:rFonts w:asciiTheme="minorHAnsi" w:hAnsiTheme="minorHAnsi" w:cs="Times New Roman"/>
        </w:rPr>
      </w:pPr>
      <w:r w:rsidRPr="000A386F">
        <w:rPr>
          <w:rFonts w:asciiTheme="minorHAnsi" w:hAnsiTheme="minorHAnsi" w:cs="Times New Roman"/>
        </w:rPr>
        <w:t xml:space="preserve">„Oświadczenia o prawidłowości wykonania prac” zgodnie z § 8 ust. 3 Rozporządzenia Ministra Gospodarki, Pracy i Polityki Społecznej z dn. 02.04.2004 w sprawie sposobów i warunków bezpiecznego użytkowania i usuwania wyrobów zawierających azbest (Dz. U. nr 71, poz. 649 z późniejszymi zmianami), </w:t>
      </w:r>
    </w:p>
    <w:p w14:paraId="1B2BB738" w14:textId="77777777" w:rsidR="00FD5164" w:rsidRPr="000A386F" w:rsidRDefault="00FD5164" w:rsidP="00D21FC9">
      <w:pPr>
        <w:pStyle w:val="Akapitzlist"/>
        <w:widowControl w:val="0"/>
        <w:numPr>
          <w:ilvl w:val="0"/>
          <w:numId w:val="75"/>
        </w:numPr>
        <w:suppressAutoHyphens w:val="0"/>
        <w:autoSpaceDE w:val="0"/>
        <w:adjustRightInd w:val="0"/>
        <w:spacing w:after="0"/>
        <w:ind w:left="851" w:hanging="425"/>
        <w:contextualSpacing/>
        <w:jc w:val="both"/>
        <w:textAlignment w:val="auto"/>
        <w:rPr>
          <w:rFonts w:asciiTheme="minorHAnsi" w:hAnsiTheme="minorHAnsi" w:cs="Times New Roman"/>
        </w:rPr>
      </w:pPr>
      <w:r w:rsidRPr="000A386F">
        <w:rPr>
          <w:rFonts w:asciiTheme="minorHAnsi" w:hAnsiTheme="minorHAnsi" w:cs="Times New Roman"/>
        </w:rPr>
        <w:t>świadectw jakości wszystkich wbudowanych materiałów (tj.: deklaracje zgodności lub kopie deklaracji właściwości użytkowych, aprobaty techniczne),</w:t>
      </w:r>
    </w:p>
    <w:p w14:paraId="772097E9" w14:textId="5AC181C8" w:rsidR="00FD5164" w:rsidRPr="000A386F" w:rsidRDefault="00FD5164" w:rsidP="00D21FC9">
      <w:pPr>
        <w:pStyle w:val="Akapitzlist"/>
        <w:widowControl w:val="0"/>
        <w:numPr>
          <w:ilvl w:val="0"/>
          <w:numId w:val="75"/>
        </w:numPr>
        <w:suppressAutoHyphens w:val="0"/>
        <w:autoSpaceDE w:val="0"/>
        <w:adjustRightInd w:val="0"/>
        <w:spacing w:after="0"/>
        <w:ind w:left="851" w:hanging="425"/>
        <w:contextualSpacing/>
        <w:jc w:val="both"/>
        <w:textAlignment w:val="auto"/>
        <w:rPr>
          <w:rFonts w:asciiTheme="minorHAnsi" w:hAnsiTheme="minorHAnsi" w:cs="Times New Roman"/>
        </w:rPr>
      </w:pPr>
      <w:r w:rsidRPr="000A386F">
        <w:rPr>
          <w:rFonts w:asciiTheme="minorHAnsi" w:hAnsiTheme="minorHAnsi" w:cs="Times New Roman"/>
        </w:rPr>
        <w:t xml:space="preserve">podpisany dokument gwarancji zgodnie z § </w:t>
      </w:r>
      <w:r w:rsidR="00101DE7">
        <w:rPr>
          <w:rFonts w:asciiTheme="minorHAnsi" w:hAnsiTheme="minorHAnsi" w:cs="Times New Roman"/>
        </w:rPr>
        <w:t xml:space="preserve">8 </w:t>
      </w:r>
      <w:r>
        <w:rPr>
          <w:rFonts w:asciiTheme="minorHAnsi" w:hAnsiTheme="minorHAnsi" w:cs="Times New Roman"/>
        </w:rPr>
        <w:t>ust.</w:t>
      </w:r>
      <w:r w:rsidRPr="000A386F">
        <w:rPr>
          <w:rFonts w:asciiTheme="minorHAnsi" w:hAnsiTheme="minorHAnsi" w:cs="Times New Roman"/>
        </w:rPr>
        <w:t xml:space="preserve"> </w:t>
      </w:r>
      <w:r w:rsidR="00101DE7">
        <w:rPr>
          <w:rFonts w:asciiTheme="minorHAnsi" w:hAnsiTheme="minorHAnsi" w:cs="Times New Roman"/>
        </w:rPr>
        <w:t xml:space="preserve">8 </w:t>
      </w:r>
      <w:proofErr w:type="spellStart"/>
      <w:r w:rsidR="00101DE7">
        <w:rPr>
          <w:rFonts w:asciiTheme="minorHAnsi" w:hAnsiTheme="minorHAnsi" w:cs="Times New Roman"/>
        </w:rPr>
        <w:t>ppkt</w:t>
      </w:r>
      <w:proofErr w:type="spellEnd"/>
      <w:r w:rsidR="00101DE7">
        <w:rPr>
          <w:rFonts w:asciiTheme="minorHAnsi" w:hAnsiTheme="minorHAnsi" w:cs="Times New Roman"/>
        </w:rPr>
        <w:t xml:space="preserve"> c)</w:t>
      </w:r>
      <w:r w:rsidRPr="000A386F">
        <w:rPr>
          <w:rFonts w:asciiTheme="minorHAnsi" w:hAnsiTheme="minorHAnsi" w:cs="Times New Roman"/>
        </w:rPr>
        <w:t xml:space="preserve"> umowy.</w:t>
      </w:r>
    </w:p>
    <w:p w14:paraId="3870CB2B" w14:textId="77777777" w:rsidR="00FD5164" w:rsidRPr="00695D50" w:rsidRDefault="00FD5164" w:rsidP="000223F6">
      <w:pPr>
        <w:spacing w:after="0"/>
        <w:ind w:left="284"/>
        <w:jc w:val="both"/>
        <w:rPr>
          <w:rFonts w:asciiTheme="minorHAnsi" w:hAnsiTheme="minorHAnsi" w:cs="Times New Roman"/>
          <w:b/>
          <w:bCs/>
        </w:rPr>
      </w:pPr>
      <w:r w:rsidRPr="00695D50">
        <w:rPr>
          <w:rFonts w:asciiTheme="minorHAnsi" w:hAnsiTheme="minorHAnsi" w:cs="Times New Roman"/>
          <w:b/>
          <w:bCs/>
        </w:rPr>
        <w:t>Wyżej wymienione dokumenty należy przygotować w dwóch egzemplarzach w języku polskim w formie papierowej oraz jeden w wersji elektronicznej zawierającej skany kompletnej dokumentacji odbiorowej.</w:t>
      </w:r>
    </w:p>
    <w:p w14:paraId="5A2EFE78" w14:textId="77777777" w:rsidR="00FD5164" w:rsidRPr="000A386F" w:rsidRDefault="00FD5164" w:rsidP="00D21FC9">
      <w:pPr>
        <w:pStyle w:val="Akapitzlist"/>
        <w:widowControl w:val="0"/>
        <w:numPr>
          <w:ilvl w:val="0"/>
          <w:numId w:val="76"/>
        </w:numPr>
        <w:suppressAutoHyphens w:val="0"/>
        <w:autoSpaceDE w:val="0"/>
        <w:adjustRightInd w:val="0"/>
        <w:spacing w:after="0"/>
        <w:contextualSpacing/>
        <w:jc w:val="both"/>
        <w:textAlignment w:val="auto"/>
        <w:rPr>
          <w:rFonts w:asciiTheme="minorHAnsi" w:hAnsiTheme="minorHAnsi" w:cs="Times New Roman"/>
        </w:rPr>
      </w:pPr>
      <w:r w:rsidRPr="000A386F">
        <w:rPr>
          <w:rFonts w:asciiTheme="minorHAnsi" w:eastAsiaTheme="minorHAnsi" w:hAnsiTheme="minorHAnsi" w:cstheme="minorBidi"/>
        </w:rPr>
        <w:t xml:space="preserve">Odbiór końcowy będzie dokonywany po zakończeniu przez Wykonawcę całości Robót budowlanych składających się na przedmiot Umowy, na podstawie oświadczenia Kierownika budowy złożonego Inspektorowi nadzoru i potwierdzenia tego faktu przez Inspektora nadzoru inwestorskiego, po uprzednim zgłoszeniu droga pisemną (również mailową) przez Wykonawcę zakończenia robót i zgłoszeniu gotowości do ich odbioru. </w:t>
      </w:r>
    </w:p>
    <w:p w14:paraId="57E5373B" w14:textId="77777777" w:rsidR="00FD5164" w:rsidRPr="000A386F" w:rsidRDefault="00FD5164" w:rsidP="00D21FC9">
      <w:pPr>
        <w:pStyle w:val="Akapitzlist"/>
        <w:widowControl w:val="0"/>
        <w:numPr>
          <w:ilvl w:val="0"/>
          <w:numId w:val="76"/>
        </w:numPr>
        <w:suppressAutoHyphens w:val="0"/>
        <w:autoSpaceDE w:val="0"/>
        <w:adjustRightInd w:val="0"/>
        <w:spacing w:after="0"/>
        <w:ind w:left="426"/>
        <w:contextualSpacing/>
        <w:jc w:val="both"/>
        <w:textAlignment w:val="auto"/>
        <w:rPr>
          <w:rFonts w:asciiTheme="minorHAnsi" w:hAnsiTheme="minorHAnsi" w:cs="Times New Roman"/>
        </w:rPr>
      </w:pPr>
      <w:r w:rsidRPr="000A386F">
        <w:rPr>
          <w:rFonts w:asciiTheme="minorHAnsi" w:eastAsiaTheme="minorHAnsi" w:hAnsiTheme="minorHAnsi" w:cstheme="minorBidi"/>
        </w:rPr>
        <w:t>Przed zgłoszeniem gotowości do Odbioru końcowego Wykonawca przeprowadzi wszystkie wymagane prawem próby i sprawdzenia, zawiadamiając o nich uprzednio Zamawiającego w</w:t>
      </w:r>
      <w:r>
        <w:rPr>
          <w:rFonts w:asciiTheme="minorHAnsi" w:eastAsiaTheme="minorHAnsi" w:hAnsiTheme="minorHAnsi" w:cstheme="minorBidi"/>
        </w:rPr>
        <w:t> </w:t>
      </w:r>
      <w:r w:rsidRPr="000A386F">
        <w:rPr>
          <w:rFonts w:asciiTheme="minorHAnsi" w:eastAsiaTheme="minorHAnsi" w:hAnsiTheme="minorHAnsi" w:cstheme="minorBidi"/>
        </w:rPr>
        <w:t>terminie umożliwiającym udział przedstawicieli Zamawiającego w próbach i sprawdzeniach.</w:t>
      </w:r>
    </w:p>
    <w:p w14:paraId="0F84B305" w14:textId="77777777" w:rsidR="00FD5164" w:rsidRPr="00297049" w:rsidRDefault="00FD5164" w:rsidP="00D21FC9">
      <w:pPr>
        <w:pStyle w:val="Akapitzlist"/>
        <w:widowControl w:val="0"/>
        <w:numPr>
          <w:ilvl w:val="0"/>
          <w:numId w:val="76"/>
        </w:numPr>
        <w:suppressAutoHyphens w:val="0"/>
        <w:autoSpaceDE w:val="0"/>
        <w:adjustRightInd w:val="0"/>
        <w:spacing w:after="0"/>
        <w:ind w:left="426"/>
        <w:contextualSpacing/>
        <w:jc w:val="both"/>
        <w:textAlignment w:val="auto"/>
        <w:rPr>
          <w:rFonts w:asciiTheme="minorHAnsi" w:hAnsiTheme="minorHAnsi" w:cs="Times New Roman"/>
        </w:rPr>
      </w:pPr>
      <w:r w:rsidRPr="000A386F">
        <w:rPr>
          <w:rFonts w:asciiTheme="minorHAnsi" w:eastAsiaTheme="minorHAnsi" w:hAnsiTheme="minorHAnsi" w:cstheme="minorBidi"/>
        </w:rPr>
        <w:t>W celu dokonania odbioru końcowego Wykonawca przedstawia Zamawiającemu komplet dokumentów pozwalających na ocenę prawidłowego wykonania przedmiotu odbioru, a</w:t>
      </w:r>
      <w:r>
        <w:rPr>
          <w:rFonts w:asciiTheme="minorHAnsi" w:eastAsiaTheme="minorHAnsi" w:hAnsiTheme="minorHAnsi" w:cstheme="minorBidi"/>
        </w:rPr>
        <w:t> </w:t>
      </w:r>
      <w:r w:rsidRPr="000A386F">
        <w:rPr>
          <w:rFonts w:asciiTheme="minorHAnsi" w:eastAsiaTheme="minorHAnsi" w:hAnsiTheme="minorHAnsi" w:cstheme="minorBidi"/>
        </w:rPr>
        <w:t>w</w:t>
      </w:r>
      <w:r>
        <w:rPr>
          <w:rFonts w:asciiTheme="minorHAnsi" w:eastAsiaTheme="minorHAnsi" w:hAnsiTheme="minorHAnsi" w:cstheme="minorBidi"/>
        </w:rPr>
        <w:t> </w:t>
      </w:r>
      <w:r w:rsidRPr="000A386F">
        <w:rPr>
          <w:rFonts w:asciiTheme="minorHAnsi" w:eastAsiaTheme="minorHAnsi" w:hAnsiTheme="minorHAnsi" w:cstheme="minorBidi"/>
        </w:rPr>
        <w:t>szczególności: zaświadczenia właściwych jednostek i organów, protokoły odbiorów technicznych i odbiorów częściowych, świadectwa kontroli jakości, certyfikaty i aprobaty techniczne oraz dokumentację powykonawczą ze wszystkimi zamianami dokonanymi w toku budowy.</w:t>
      </w:r>
    </w:p>
    <w:p w14:paraId="70D47F76" w14:textId="77777777" w:rsidR="00FD5164" w:rsidRPr="000A386F" w:rsidRDefault="00FD5164" w:rsidP="00D21FC9">
      <w:pPr>
        <w:pStyle w:val="Akapitzlist"/>
        <w:widowControl w:val="0"/>
        <w:numPr>
          <w:ilvl w:val="0"/>
          <w:numId w:val="76"/>
        </w:numPr>
        <w:suppressAutoHyphens w:val="0"/>
        <w:autoSpaceDE w:val="0"/>
        <w:adjustRightInd w:val="0"/>
        <w:spacing w:after="0"/>
        <w:ind w:left="426"/>
        <w:contextualSpacing/>
        <w:jc w:val="both"/>
        <w:textAlignment w:val="auto"/>
        <w:rPr>
          <w:rFonts w:asciiTheme="minorHAnsi" w:hAnsiTheme="minorHAnsi" w:cs="Times New Roman"/>
        </w:rPr>
      </w:pPr>
      <w:r w:rsidRPr="000A386F">
        <w:rPr>
          <w:rFonts w:asciiTheme="minorHAnsi" w:eastAsiaTheme="minorHAnsi" w:hAnsiTheme="minorHAnsi" w:cstheme="minorBidi"/>
        </w:rPr>
        <w:t>Odbiór końcowy jest przeprowadzany komisyjnie przy udziale upoważnionych przedstawicieli Zamawiającego, w tym Inspektora nadzoru i upoważnionych przedstawicieli Wykonawcy. W</w:t>
      </w:r>
      <w:r>
        <w:rPr>
          <w:rFonts w:asciiTheme="minorHAnsi" w:eastAsiaTheme="minorHAnsi" w:hAnsiTheme="minorHAnsi" w:cstheme="minorBidi"/>
        </w:rPr>
        <w:t> </w:t>
      </w:r>
      <w:r w:rsidRPr="000A386F">
        <w:rPr>
          <w:rFonts w:asciiTheme="minorHAnsi" w:eastAsiaTheme="minorHAnsi" w:hAnsiTheme="minorHAnsi" w:cstheme="minorBidi"/>
        </w:rPr>
        <w:t>uzasadnionych przypadkach komisja może zaprosić do współpracy rzeczoznawców lub specjalistów branżowych.</w:t>
      </w:r>
    </w:p>
    <w:p w14:paraId="232AB7FF" w14:textId="77777777" w:rsidR="00FD5164" w:rsidRPr="000A386F" w:rsidRDefault="00FD5164" w:rsidP="00D21FC9">
      <w:pPr>
        <w:pStyle w:val="Akapitzlist"/>
        <w:widowControl w:val="0"/>
        <w:numPr>
          <w:ilvl w:val="0"/>
          <w:numId w:val="76"/>
        </w:numPr>
        <w:suppressAutoHyphens w:val="0"/>
        <w:autoSpaceDE w:val="0"/>
        <w:adjustRightInd w:val="0"/>
        <w:spacing w:after="0"/>
        <w:ind w:left="426"/>
        <w:contextualSpacing/>
        <w:jc w:val="both"/>
        <w:textAlignment w:val="auto"/>
        <w:rPr>
          <w:rFonts w:asciiTheme="minorHAnsi" w:hAnsiTheme="minorHAnsi" w:cs="Times New Roman"/>
        </w:rPr>
      </w:pPr>
      <w:r w:rsidRPr="000A386F">
        <w:rPr>
          <w:rFonts w:asciiTheme="minorHAnsi" w:eastAsiaTheme="minorHAnsi" w:hAnsiTheme="minorHAnsi" w:cstheme="minorBidi"/>
        </w:rPr>
        <w:lastRenderedPageBreak/>
        <w:t>O terminie odbioru Wykonawca ma obowiązek poinformowania Podwykonawców, przy udziale których wykonał przedmiot Umowy.</w:t>
      </w:r>
    </w:p>
    <w:p w14:paraId="38E17B4B" w14:textId="77777777" w:rsidR="00FD5164" w:rsidRPr="00695D50" w:rsidRDefault="00FD5164" w:rsidP="00D21FC9">
      <w:pPr>
        <w:pStyle w:val="Akapitzlist"/>
        <w:widowControl w:val="0"/>
        <w:numPr>
          <w:ilvl w:val="0"/>
          <w:numId w:val="76"/>
        </w:numPr>
        <w:suppressAutoHyphens w:val="0"/>
        <w:autoSpaceDE w:val="0"/>
        <w:adjustRightInd w:val="0"/>
        <w:spacing w:after="0"/>
        <w:ind w:left="426"/>
        <w:contextualSpacing/>
        <w:jc w:val="both"/>
        <w:textAlignment w:val="auto"/>
        <w:rPr>
          <w:rFonts w:asciiTheme="minorHAnsi" w:hAnsiTheme="minorHAnsi" w:cs="Times New Roman"/>
          <w:b/>
          <w:bCs/>
        </w:rPr>
      </w:pPr>
      <w:r w:rsidRPr="00695D50">
        <w:rPr>
          <w:rFonts w:asciiTheme="minorHAnsi" w:eastAsiaTheme="minorHAnsi" w:hAnsiTheme="minorHAnsi" w:cstheme="minorBidi"/>
          <w:b/>
          <w:bCs/>
        </w:rPr>
        <w:t xml:space="preserve">Przystąpienie do Odbioru końcowego następuje w terminie nie dłuższym niż </w:t>
      </w:r>
      <w:r>
        <w:rPr>
          <w:rFonts w:asciiTheme="minorHAnsi" w:eastAsiaTheme="minorHAnsi" w:hAnsiTheme="minorHAnsi" w:cstheme="minorBidi"/>
          <w:b/>
          <w:bCs/>
        </w:rPr>
        <w:t>14</w:t>
      </w:r>
      <w:r w:rsidRPr="00695D50">
        <w:rPr>
          <w:rFonts w:asciiTheme="minorHAnsi" w:eastAsiaTheme="minorHAnsi" w:hAnsiTheme="minorHAnsi" w:cstheme="minorBidi"/>
          <w:b/>
          <w:bCs/>
        </w:rPr>
        <w:t xml:space="preserve"> dni od dnia zgłoszenia robót do odbioru.</w:t>
      </w:r>
    </w:p>
    <w:p w14:paraId="3D43B4ED" w14:textId="77777777" w:rsidR="00FD5164" w:rsidRPr="000A386F" w:rsidRDefault="00FD5164" w:rsidP="00D21FC9">
      <w:pPr>
        <w:pStyle w:val="Akapitzlist"/>
        <w:widowControl w:val="0"/>
        <w:numPr>
          <w:ilvl w:val="0"/>
          <w:numId w:val="76"/>
        </w:numPr>
        <w:suppressAutoHyphens w:val="0"/>
        <w:autoSpaceDE w:val="0"/>
        <w:adjustRightInd w:val="0"/>
        <w:spacing w:after="0"/>
        <w:ind w:left="426"/>
        <w:contextualSpacing/>
        <w:jc w:val="both"/>
        <w:textAlignment w:val="auto"/>
        <w:rPr>
          <w:rFonts w:asciiTheme="minorHAnsi" w:hAnsiTheme="minorHAnsi" w:cs="Times New Roman"/>
        </w:rPr>
      </w:pPr>
      <w:r w:rsidRPr="000A386F">
        <w:rPr>
          <w:rFonts w:asciiTheme="minorHAnsi" w:eastAsiaTheme="minorHAnsi" w:hAnsiTheme="minorHAnsi" w:cstheme="minorBidi"/>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6980C947" w14:textId="123B4A48" w:rsidR="00FD5164" w:rsidRPr="000A386F" w:rsidRDefault="00FD5164" w:rsidP="00D21FC9">
      <w:pPr>
        <w:pStyle w:val="Akapitzlist"/>
        <w:widowControl w:val="0"/>
        <w:numPr>
          <w:ilvl w:val="0"/>
          <w:numId w:val="76"/>
        </w:numPr>
        <w:suppressAutoHyphens w:val="0"/>
        <w:autoSpaceDE w:val="0"/>
        <w:adjustRightInd w:val="0"/>
        <w:spacing w:after="0"/>
        <w:ind w:left="426"/>
        <w:contextualSpacing/>
        <w:jc w:val="both"/>
        <w:textAlignment w:val="auto"/>
        <w:rPr>
          <w:rFonts w:asciiTheme="minorHAnsi" w:hAnsiTheme="minorHAnsi" w:cs="Times New Roman"/>
        </w:rPr>
      </w:pPr>
      <w:r w:rsidRPr="000A386F">
        <w:rPr>
          <w:rFonts w:asciiTheme="minorHAnsi" w:eastAsiaTheme="minorHAnsi" w:hAnsiTheme="minorHAnsi" w:cstheme="minorBidi"/>
        </w:rPr>
        <w:t xml:space="preserve">Komisja sporządza Protokół Odbioru </w:t>
      </w:r>
      <w:r w:rsidR="007E4E95">
        <w:rPr>
          <w:rFonts w:asciiTheme="minorHAnsi" w:eastAsiaTheme="minorHAnsi" w:hAnsiTheme="minorHAnsi" w:cstheme="minorBidi"/>
        </w:rPr>
        <w:t>K</w:t>
      </w:r>
      <w:r w:rsidRPr="000A386F">
        <w:rPr>
          <w:rFonts w:asciiTheme="minorHAnsi" w:eastAsiaTheme="minorHAnsi" w:hAnsiTheme="minorHAnsi" w:cstheme="minorBidi"/>
        </w:rPr>
        <w:t>ońcowego robót. Podpisany Protokół odbioru końcowego robót jest podstawą do dokonania końcowych rozliczeń Stron.</w:t>
      </w:r>
    </w:p>
    <w:p w14:paraId="0CB69930" w14:textId="77777777" w:rsidR="00FD5164" w:rsidRPr="000A386F" w:rsidRDefault="00FD5164" w:rsidP="00D21FC9">
      <w:pPr>
        <w:pStyle w:val="Akapitzlist"/>
        <w:widowControl w:val="0"/>
        <w:numPr>
          <w:ilvl w:val="0"/>
          <w:numId w:val="76"/>
        </w:numPr>
        <w:suppressAutoHyphens w:val="0"/>
        <w:autoSpaceDE w:val="0"/>
        <w:adjustRightInd w:val="0"/>
        <w:spacing w:after="0"/>
        <w:ind w:left="426"/>
        <w:contextualSpacing/>
        <w:jc w:val="both"/>
        <w:textAlignment w:val="auto"/>
        <w:rPr>
          <w:rFonts w:asciiTheme="minorHAnsi" w:hAnsiTheme="minorHAnsi" w:cs="Times New Roman"/>
        </w:rPr>
      </w:pPr>
      <w:r w:rsidRPr="000A386F">
        <w:rPr>
          <w:rFonts w:asciiTheme="minorHAnsi" w:eastAsiaTheme="minorHAnsi" w:hAnsiTheme="minorHAnsi" w:cstheme="minorBidi"/>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541F8B98" w14:textId="77777777" w:rsidR="00FD5164" w:rsidRPr="005076E0" w:rsidRDefault="00FD5164" w:rsidP="00D21FC9">
      <w:pPr>
        <w:pStyle w:val="Akapitzlist"/>
        <w:widowControl w:val="0"/>
        <w:numPr>
          <w:ilvl w:val="0"/>
          <w:numId w:val="76"/>
        </w:numPr>
        <w:suppressAutoHyphens w:val="0"/>
        <w:autoSpaceDE w:val="0"/>
        <w:adjustRightInd w:val="0"/>
        <w:spacing w:after="0"/>
        <w:ind w:left="426"/>
        <w:contextualSpacing/>
        <w:jc w:val="both"/>
        <w:textAlignment w:val="auto"/>
        <w:rPr>
          <w:rFonts w:asciiTheme="minorHAnsi" w:hAnsiTheme="minorHAnsi" w:cs="Times New Roman"/>
        </w:rPr>
      </w:pPr>
      <w:r w:rsidRPr="000A386F">
        <w:rPr>
          <w:rFonts w:asciiTheme="minorHAnsi" w:eastAsiaTheme="minorHAnsi" w:hAnsiTheme="minorHAnsi" w:cstheme="minorBidi"/>
        </w:rPr>
        <w:t xml:space="preserve">Za dzień faktycznego Odbioru końcowego i zakończenie całości przedmiotu zamówienia uznaje się dzień podpisania przez upoważnionych przedstawicieli Stron Umowy Protokołu odbioru końcowego robót bez uwag. </w:t>
      </w:r>
    </w:p>
    <w:p w14:paraId="602A61CD" w14:textId="3B875A3B" w:rsidR="00FD5164" w:rsidRPr="00AD02BB" w:rsidRDefault="00FD5164" w:rsidP="00AD02BB">
      <w:pPr>
        <w:pStyle w:val="Bezodstpw"/>
        <w:jc w:val="center"/>
        <w:rPr>
          <w:b/>
          <w:bCs/>
        </w:rPr>
      </w:pPr>
      <w:r w:rsidRPr="00AD02BB">
        <w:rPr>
          <w:b/>
          <w:bCs/>
        </w:rPr>
        <w:t>§ 1</w:t>
      </w:r>
      <w:r w:rsidR="007E4E95">
        <w:rPr>
          <w:b/>
          <w:bCs/>
        </w:rPr>
        <w:t>0</w:t>
      </w:r>
    </w:p>
    <w:p w14:paraId="54F6DE85" w14:textId="77777777" w:rsidR="00FD5164" w:rsidRPr="00AD02BB" w:rsidRDefault="00FD5164" w:rsidP="00AD02BB">
      <w:pPr>
        <w:pStyle w:val="Bezodstpw"/>
        <w:jc w:val="center"/>
        <w:rPr>
          <w:b/>
          <w:bCs/>
        </w:rPr>
      </w:pPr>
      <w:r w:rsidRPr="00AD02BB">
        <w:rPr>
          <w:b/>
          <w:bCs/>
        </w:rPr>
        <w:t>Wady</w:t>
      </w:r>
    </w:p>
    <w:p w14:paraId="1DC3877C" w14:textId="77777777" w:rsidR="00FD5164" w:rsidRPr="000A386F" w:rsidRDefault="00FD5164" w:rsidP="00D21FC9">
      <w:pPr>
        <w:pStyle w:val="Akapitzlist"/>
        <w:widowControl w:val="0"/>
        <w:numPr>
          <w:ilvl w:val="0"/>
          <w:numId w:val="72"/>
        </w:numPr>
        <w:suppressAutoHyphens w:val="0"/>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W razie stwierdzenia w toku czynności odbioru lub w okresie gwarancji wad nie nadających się do usunięcia, a stwierdzone wady uniemożliwiają użytkowanie przedmiotu umowy, zgodnie z jego przeznaczeniem Zamawiający może:</w:t>
      </w:r>
    </w:p>
    <w:p w14:paraId="71315A7D" w14:textId="77777777" w:rsidR="00FD5164" w:rsidRPr="000A386F" w:rsidRDefault="00FD5164" w:rsidP="00D21FC9">
      <w:pPr>
        <w:pStyle w:val="Akapitzlist"/>
        <w:widowControl w:val="0"/>
        <w:numPr>
          <w:ilvl w:val="0"/>
          <w:numId w:val="73"/>
        </w:numPr>
        <w:suppressAutoHyphens w:val="0"/>
        <w:autoSpaceDE w:val="0"/>
        <w:adjustRightInd w:val="0"/>
        <w:spacing w:after="0"/>
        <w:ind w:left="709" w:hanging="284"/>
        <w:contextualSpacing/>
        <w:jc w:val="both"/>
        <w:textAlignment w:val="auto"/>
        <w:rPr>
          <w:rFonts w:asciiTheme="minorHAnsi" w:hAnsiTheme="minorHAnsi" w:cs="Times New Roman"/>
        </w:rPr>
      </w:pPr>
      <w:r w:rsidRPr="000A386F">
        <w:rPr>
          <w:rFonts w:asciiTheme="minorHAnsi" w:hAnsiTheme="minorHAnsi" w:cs="Times New Roman"/>
        </w:rPr>
        <w:t>obniżyć wynagrodzenie za ten przedmiot odpowiednio do utraconej wartości użytkowej, technicznej, ekologicznej</w:t>
      </w:r>
      <w:r>
        <w:rPr>
          <w:rFonts w:asciiTheme="minorHAnsi" w:hAnsiTheme="minorHAnsi" w:cs="Times New Roman"/>
        </w:rPr>
        <w:t>,</w:t>
      </w:r>
    </w:p>
    <w:p w14:paraId="0D696154" w14:textId="77777777" w:rsidR="00FD5164" w:rsidRPr="000A386F" w:rsidRDefault="00FD5164" w:rsidP="00D21FC9">
      <w:pPr>
        <w:pStyle w:val="Akapitzlist"/>
        <w:widowControl w:val="0"/>
        <w:numPr>
          <w:ilvl w:val="0"/>
          <w:numId w:val="73"/>
        </w:numPr>
        <w:suppressAutoHyphens w:val="0"/>
        <w:autoSpaceDE w:val="0"/>
        <w:adjustRightInd w:val="0"/>
        <w:spacing w:after="0"/>
        <w:ind w:left="709" w:hanging="284"/>
        <w:contextualSpacing/>
        <w:jc w:val="both"/>
        <w:textAlignment w:val="auto"/>
        <w:rPr>
          <w:rFonts w:asciiTheme="minorHAnsi" w:hAnsiTheme="minorHAnsi" w:cs="Times New Roman"/>
        </w:rPr>
      </w:pPr>
      <w:r w:rsidRPr="000A386F">
        <w:rPr>
          <w:rFonts w:asciiTheme="minorHAnsi" w:hAnsiTheme="minorHAnsi" w:cs="Times New Roman"/>
        </w:rPr>
        <w:t>odstąpić od umowy, żądać zwrotu zapłaconego wynagrodzenia i naprawienia szkody</w:t>
      </w:r>
      <w:r>
        <w:rPr>
          <w:rFonts w:asciiTheme="minorHAnsi" w:hAnsiTheme="minorHAnsi" w:cs="Times New Roman"/>
        </w:rPr>
        <w:t>.</w:t>
      </w:r>
    </w:p>
    <w:p w14:paraId="1EC786FE" w14:textId="77777777" w:rsidR="00FD5164" w:rsidRPr="000A386F" w:rsidRDefault="00FD5164" w:rsidP="00D21FC9">
      <w:pPr>
        <w:pStyle w:val="Akapitzlist"/>
        <w:widowControl w:val="0"/>
        <w:numPr>
          <w:ilvl w:val="0"/>
          <w:numId w:val="72"/>
        </w:numPr>
        <w:suppressAutoHyphens w:val="0"/>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W razie odebrania przedmiotu umowy z zastrzeżeniem co do stwierdzonych przy odbiorze wad, nadających się do usunięcia lub stwierdzenia takich wad w okresie gwarancji, Zamawiający może:</w:t>
      </w:r>
    </w:p>
    <w:p w14:paraId="67928FF1" w14:textId="77777777" w:rsidR="00FD5164" w:rsidRPr="000A386F" w:rsidRDefault="00FD5164" w:rsidP="00D21FC9">
      <w:pPr>
        <w:pStyle w:val="Akapitzlist"/>
        <w:widowControl w:val="0"/>
        <w:numPr>
          <w:ilvl w:val="0"/>
          <w:numId w:val="74"/>
        </w:numPr>
        <w:suppressAutoHyphens w:val="0"/>
        <w:autoSpaceDE w:val="0"/>
        <w:adjustRightInd w:val="0"/>
        <w:spacing w:after="0"/>
        <w:ind w:left="709" w:hanging="284"/>
        <w:contextualSpacing/>
        <w:jc w:val="both"/>
        <w:textAlignment w:val="auto"/>
        <w:rPr>
          <w:rFonts w:asciiTheme="minorHAnsi" w:hAnsiTheme="minorHAnsi" w:cs="Times New Roman"/>
        </w:rPr>
      </w:pPr>
      <w:r w:rsidRPr="000A386F">
        <w:rPr>
          <w:rFonts w:asciiTheme="minorHAnsi" w:hAnsiTheme="minorHAnsi" w:cs="Times New Roman"/>
        </w:rPr>
        <w:t>żądać usunięcia wad, wyznaczając Wykonawcy odpowiedni termin, a w przypadku jego niedotrzymania, usunąć wady na koszt i ryzyko Wykonawcy,</w:t>
      </w:r>
    </w:p>
    <w:p w14:paraId="7CA9104D" w14:textId="77777777" w:rsidR="00FD5164" w:rsidRPr="000A386F" w:rsidRDefault="00FD5164" w:rsidP="00D21FC9">
      <w:pPr>
        <w:pStyle w:val="Akapitzlist"/>
        <w:widowControl w:val="0"/>
        <w:numPr>
          <w:ilvl w:val="0"/>
          <w:numId w:val="74"/>
        </w:numPr>
        <w:suppressAutoHyphens w:val="0"/>
        <w:autoSpaceDE w:val="0"/>
        <w:adjustRightInd w:val="0"/>
        <w:spacing w:after="0"/>
        <w:ind w:left="709" w:hanging="284"/>
        <w:contextualSpacing/>
        <w:jc w:val="both"/>
        <w:textAlignment w:val="auto"/>
        <w:rPr>
          <w:rFonts w:asciiTheme="minorHAnsi" w:hAnsiTheme="minorHAnsi" w:cs="Times New Roman"/>
        </w:rPr>
      </w:pPr>
      <w:r w:rsidRPr="000A386F">
        <w:rPr>
          <w:rFonts w:asciiTheme="minorHAnsi" w:hAnsiTheme="minorHAnsi" w:cs="Times New Roman"/>
        </w:rPr>
        <w:t>obniżyć wynagrodzenie Wykonawcy odpowiednio do utraconej wartości.</w:t>
      </w:r>
    </w:p>
    <w:p w14:paraId="7CE34E8F" w14:textId="77777777" w:rsidR="00FD5164" w:rsidRPr="000A386F" w:rsidRDefault="00FD5164" w:rsidP="00D21FC9">
      <w:pPr>
        <w:pStyle w:val="Akapitzlist"/>
        <w:widowControl w:val="0"/>
        <w:numPr>
          <w:ilvl w:val="2"/>
          <w:numId w:val="71"/>
        </w:numPr>
        <w:suppressAutoHyphens w:val="0"/>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W przypadku wykrycia wad w okresie rękojmi i skorzystania Zamawiającego z uprawnienia do obniżenia wynagrodzenia, zostanie to zrealizowane w pierwszym rzędzie poprzez potrącenie z</w:t>
      </w:r>
      <w:r>
        <w:rPr>
          <w:rFonts w:asciiTheme="minorHAnsi" w:hAnsiTheme="minorHAnsi" w:cs="Times New Roman"/>
        </w:rPr>
        <w:t> </w:t>
      </w:r>
      <w:r w:rsidRPr="000A386F">
        <w:rPr>
          <w:rFonts w:asciiTheme="minorHAnsi" w:hAnsiTheme="minorHAnsi" w:cs="Times New Roman"/>
        </w:rPr>
        <w:t xml:space="preserve">zabezpieczenia należytego wykonania umowy. </w:t>
      </w:r>
    </w:p>
    <w:p w14:paraId="3749B611" w14:textId="77777777" w:rsidR="00FD5164" w:rsidRPr="000A386F" w:rsidRDefault="00FD5164" w:rsidP="00D21FC9">
      <w:pPr>
        <w:pStyle w:val="Akapitzlist"/>
        <w:widowControl w:val="0"/>
        <w:numPr>
          <w:ilvl w:val="2"/>
          <w:numId w:val="71"/>
        </w:numPr>
        <w:suppressAutoHyphens w:val="0"/>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Jeżeli kwoty uzyskane według ust. 3 nie będą wystarczające, to Zamawiający wezwie Wykonawcę do zapłaty brakującej kwoty, która winna być dokonana nie później niż w terminie 14 dni od otrzymania wezwania.</w:t>
      </w:r>
    </w:p>
    <w:p w14:paraId="21DA763B" w14:textId="77777777" w:rsidR="00FD5164" w:rsidRPr="000A386F" w:rsidRDefault="00FD5164" w:rsidP="00D21FC9">
      <w:pPr>
        <w:pStyle w:val="Akapitzlist"/>
        <w:widowControl w:val="0"/>
        <w:numPr>
          <w:ilvl w:val="2"/>
          <w:numId w:val="71"/>
        </w:numPr>
        <w:suppressAutoHyphens w:val="0"/>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O wykryciu wad Zamawiający jest zobowiązany zawiadomić Wykonawcę na piśmie (za zwrotnym poświadczeniem odbioru), wyznaczając jednocześnie termin na ich usunięcie.</w:t>
      </w:r>
    </w:p>
    <w:p w14:paraId="54F676EC" w14:textId="77777777" w:rsidR="00FD5164" w:rsidRDefault="00FD5164" w:rsidP="00D21FC9">
      <w:pPr>
        <w:pStyle w:val="Akapitzlist"/>
        <w:widowControl w:val="0"/>
        <w:numPr>
          <w:ilvl w:val="2"/>
          <w:numId w:val="71"/>
        </w:numPr>
        <w:suppressAutoHyphens w:val="0"/>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Usunięcie wad winno być potwierdzone protokołem.</w:t>
      </w:r>
    </w:p>
    <w:p w14:paraId="0E3D0C23" w14:textId="77777777" w:rsidR="00FD5164" w:rsidRDefault="00FD5164" w:rsidP="00D21FC9">
      <w:pPr>
        <w:pStyle w:val="Akapitzlist"/>
        <w:widowControl w:val="0"/>
        <w:numPr>
          <w:ilvl w:val="2"/>
          <w:numId w:val="71"/>
        </w:numPr>
        <w:suppressAutoHyphens w:val="0"/>
        <w:autoSpaceDE w:val="0"/>
        <w:adjustRightInd w:val="0"/>
        <w:spacing w:after="0"/>
        <w:ind w:left="426" w:hanging="426"/>
        <w:contextualSpacing/>
        <w:jc w:val="both"/>
        <w:textAlignment w:val="auto"/>
        <w:rPr>
          <w:rFonts w:asciiTheme="minorHAnsi" w:hAnsiTheme="minorHAnsi" w:cs="Times New Roman"/>
        </w:rPr>
      </w:pPr>
      <w:r w:rsidRPr="00F30755">
        <w:rPr>
          <w:rFonts w:asciiTheme="minorHAnsi" w:hAnsiTheme="minorHAnsi" w:cs="Times New Roman"/>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w:t>
      </w:r>
      <w:r>
        <w:rPr>
          <w:rFonts w:asciiTheme="minorHAnsi" w:hAnsiTheme="minorHAnsi" w:cs="Times New Roman"/>
        </w:rPr>
        <w:t> </w:t>
      </w:r>
      <w:r w:rsidRPr="00F30755">
        <w:rPr>
          <w:rFonts w:asciiTheme="minorHAnsi" w:hAnsiTheme="minorHAnsi" w:cs="Times New Roman"/>
        </w:rPr>
        <w:t>chwili ujawnienia wady. Wykonawca ponosi również koszty związane z demontażem rzeczy wadliwej i montażem rzeczy wolnej od wad, zaś w przypadku braku możliwości usunięcia wady w</w:t>
      </w:r>
      <w:r>
        <w:rPr>
          <w:rFonts w:asciiTheme="minorHAnsi" w:hAnsiTheme="minorHAnsi" w:cs="Times New Roman"/>
        </w:rPr>
        <w:t> </w:t>
      </w:r>
      <w:r w:rsidRPr="00F30755">
        <w:rPr>
          <w:rFonts w:asciiTheme="minorHAnsi" w:hAnsiTheme="minorHAnsi" w:cs="Times New Roman"/>
        </w:rPr>
        <w:t>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57074A5E" w14:textId="77777777" w:rsidR="00FD5164" w:rsidRPr="00F30755" w:rsidRDefault="00FD5164" w:rsidP="00D21FC9">
      <w:pPr>
        <w:pStyle w:val="Akapitzlist"/>
        <w:widowControl w:val="0"/>
        <w:numPr>
          <w:ilvl w:val="2"/>
          <w:numId w:val="71"/>
        </w:numPr>
        <w:suppressAutoHyphens w:val="0"/>
        <w:autoSpaceDE w:val="0"/>
        <w:adjustRightInd w:val="0"/>
        <w:spacing w:after="0"/>
        <w:ind w:left="426" w:hanging="426"/>
        <w:contextualSpacing/>
        <w:jc w:val="both"/>
        <w:textAlignment w:val="auto"/>
        <w:rPr>
          <w:rFonts w:asciiTheme="minorHAnsi" w:hAnsiTheme="minorHAnsi" w:cs="Times New Roman"/>
        </w:rPr>
      </w:pPr>
      <w:r w:rsidRPr="00F30755">
        <w:rPr>
          <w:rFonts w:asciiTheme="minorHAnsi" w:hAnsiTheme="minorHAnsi" w:cs="Times New Roman"/>
        </w:rPr>
        <w:t>Zamawiający nie będzie wykonywał żadnych napraw we własnym zakresie ani zlecał ich wykona</w:t>
      </w:r>
      <w:r w:rsidRPr="00F30755">
        <w:rPr>
          <w:rFonts w:asciiTheme="minorHAnsi" w:hAnsiTheme="minorHAnsi" w:cs="Times New Roman"/>
        </w:rPr>
        <w:lastRenderedPageBreak/>
        <w:t>nia stronie trzeciej bez uprzedniej pisemnej zgody Wykonawcy z wyjątkiem przypadków, gdy Wykonawca mimo wcześniejszego wezwania, w czasie określonym przez Zamawiającego i nie krótszym ni</w:t>
      </w:r>
      <w:r>
        <w:rPr>
          <w:rFonts w:asciiTheme="minorHAnsi" w:hAnsiTheme="minorHAnsi" w:cs="Times New Roman"/>
        </w:rPr>
        <w:t>ż 7 dni roboczych</w:t>
      </w:r>
      <w:r w:rsidRPr="00F30755">
        <w:rPr>
          <w:rFonts w:asciiTheme="minorHAnsi" w:hAnsiTheme="minorHAnsi" w:cs="Times New Roman"/>
        </w:rPr>
        <w:t xml:space="preserve"> nie przystąpi do naprawy lub wymiany, albo też lub nie przedstawi Zamawiającemu planu naprawy i wymian niezbędnych do usunięcia Wady/Usterki. W takim przypadku Zamawiający może na koszt i ryzyko Wykonawcy wykonać naprawę według własnego wyboru we własnym zakresie lub siłami strony trzeciej</w:t>
      </w:r>
      <w:r>
        <w:rPr>
          <w:rFonts w:asciiTheme="minorHAnsi" w:hAnsiTheme="minorHAnsi" w:cs="Times New Roman"/>
        </w:rPr>
        <w:t xml:space="preserve"> </w:t>
      </w:r>
      <w:r w:rsidRPr="00F30755">
        <w:rPr>
          <w:rFonts w:asciiTheme="minorHAnsi" w:hAnsiTheme="minorHAnsi" w:cs="Times New Roman"/>
        </w:rPr>
        <w:t>na zasadzie wykonania zastępczego. Wykonawca zobowiązuje się do pokrycia w każdym takim wypadku udokumentowanych i uzasadnionych kosztów związanych z usunięciem takiej wady przez Zamawiającego lub w ramach wykonania zastępczego.</w:t>
      </w:r>
    </w:p>
    <w:p w14:paraId="14F731FE" w14:textId="56F6CD4B" w:rsidR="00474EB1" w:rsidRPr="00D17D1C" w:rsidRDefault="00A63B83" w:rsidP="00B673CD">
      <w:pPr>
        <w:pStyle w:val="Standard"/>
        <w:spacing w:after="0"/>
        <w:jc w:val="center"/>
        <w:rPr>
          <w:rFonts w:asciiTheme="minorHAnsi" w:hAnsiTheme="minorHAnsi" w:cs="Arial"/>
          <w:b/>
        </w:rPr>
      </w:pPr>
      <w:r w:rsidRPr="00D17D1C">
        <w:rPr>
          <w:rFonts w:asciiTheme="minorHAnsi" w:hAnsiTheme="minorHAnsi" w:cs="Arial"/>
          <w:b/>
        </w:rPr>
        <w:t>§</w:t>
      </w:r>
      <w:r w:rsidR="00AD31B7">
        <w:rPr>
          <w:rFonts w:asciiTheme="minorHAnsi" w:hAnsiTheme="minorHAnsi" w:cs="Arial"/>
          <w:b/>
        </w:rPr>
        <w:t xml:space="preserve"> </w:t>
      </w:r>
      <w:r w:rsidR="00937B16">
        <w:rPr>
          <w:rFonts w:asciiTheme="minorHAnsi" w:hAnsiTheme="minorHAnsi" w:cs="Arial"/>
          <w:b/>
        </w:rPr>
        <w:t>1</w:t>
      </w:r>
      <w:r w:rsidR="00F8760D">
        <w:rPr>
          <w:rFonts w:asciiTheme="minorHAnsi" w:hAnsiTheme="minorHAnsi" w:cs="Arial"/>
          <w:b/>
        </w:rPr>
        <w:t>1</w:t>
      </w:r>
    </w:p>
    <w:p w14:paraId="08EBD1A4" w14:textId="259146DC" w:rsidR="00474EB1" w:rsidRPr="00F90B14" w:rsidRDefault="00334CB5" w:rsidP="00B673CD">
      <w:pPr>
        <w:pStyle w:val="Standard"/>
        <w:spacing w:after="0"/>
        <w:jc w:val="center"/>
        <w:rPr>
          <w:rFonts w:asciiTheme="minorHAnsi" w:hAnsiTheme="minorHAnsi" w:cs="Arial"/>
          <w:b/>
        </w:rPr>
      </w:pPr>
      <w:r w:rsidRPr="00D17D1C">
        <w:rPr>
          <w:rFonts w:asciiTheme="minorHAnsi" w:hAnsiTheme="minorHAnsi" w:cs="Arial"/>
          <w:b/>
        </w:rPr>
        <w:t>Odstąpienie od umowy</w:t>
      </w:r>
    </w:p>
    <w:p w14:paraId="59D64643" w14:textId="77777777" w:rsidR="00134AAD" w:rsidRPr="00D17D1C" w:rsidRDefault="00334CB5" w:rsidP="00560B85">
      <w:pPr>
        <w:pStyle w:val="Standard"/>
        <w:spacing w:after="0"/>
        <w:ind w:left="426" w:hanging="425"/>
        <w:jc w:val="both"/>
        <w:rPr>
          <w:rFonts w:asciiTheme="minorHAnsi" w:hAnsiTheme="minorHAnsi"/>
        </w:rPr>
      </w:pPr>
      <w:r w:rsidRPr="00D17D1C">
        <w:rPr>
          <w:rFonts w:asciiTheme="minorHAnsi" w:hAnsiTheme="minorHAnsi" w:cs="Arial"/>
        </w:rPr>
        <w:t xml:space="preserve">Stronom przysługuje prawo odstąpienia od umowy w </w:t>
      </w:r>
      <w:r w:rsidR="00ED3E14" w:rsidRPr="00D17D1C">
        <w:rPr>
          <w:rFonts w:asciiTheme="minorHAnsi" w:hAnsiTheme="minorHAnsi" w:cs="Arial"/>
        </w:rPr>
        <w:t>następujących sytuacjach</w:t>
      </w:r>
      <w:r w:rsidRPr="00D17D1C">
        <w:rPr>
          <w:rFonts w:asciiTheme="minorHAnsi" w:hAnsiTheme="minorHAnsi" w:cs="Arial"/>
        </w:rPr>
        <w:t>:</w:t>
      </w:r>
    </w:p>
    <w:p w14:paraId="203775A4" w14:textId="7508C044" w:rsidR="00FB67A9" w:rsidRPr="00FB67A9" w:rsidRDefault="00FB67A9" w:rsidP="00FB67A9">
      <w:pPr>
        <w:pStyle w:val="Akapitzlist"/>
        <w:numPr>
          <w:ilvl w:val="0"/>
          <w:numId w:val="21"/>
        </w:numPr>
        <w:spacing w:after="0"/>
        <w:jc w:val="both"/>
        <w:rPr>
          <w:rFonts w:asciiTheme="minorHAnsi" w:hAnsiTheme="minorHAnsi"/>
        </w:rPr>
      </w:pPr>
      <w:r w:rsidRPr="00D17D1C">
        <w:rPr>
          <w:rFonts w:asciiTheme="minorHAnsi" w:hAnsiTheme="minorHAnsi" w:cs="Arial"/>
        </w:rPr>
        <w:t>Wykonawcy przysługuje prawo odstąpienia od umowy w szczególności, jeżeli Zamawiający odmawia bez uzasadnionej przyczyny odbioru dokumentacji</w:t>
      </w:r>
      <w:r w:rsidR="0008387B">
        <w:rPr>
          <w:rFonts w:asciiTheme="minorHAnsi" w:hAnsiTheme="minorHAnsi" w:cs="Arial"/>
        </w:rPr>
        <w:t xml:space="preserve">. </w:t>
      </w:r>
      <w:r w:rsidRPr="00D17D1C">
        <w:rPr>
          <w:rFonts w:asciiTheme="minorHAnsi" w:hAnsiTheme="minorHAnsi" w:cs="Arial"/>
        </w:rPr>
        <w:t>Odstąpienie od umowy może nastąpić w terminie 7 dni od powzięcia wiadomości o powyższych okolicznościach.</w:t>
      </w:r>
    </w:p>
    <w:p w14:paraId="0C524F56" w14:textId="2C06E978" w:rsidR="00134AAD" w:rsidRPr="00FB67A9" w:rsidRDefault="00334CB5" w:rsidP="00FB67A9">
      <w:pPr>
        <w:pStyle w:val="Akapitzlist"/>
        <w:numPr>
          <w:ilvl w:val="0"/>
          <w:numId w:val="21"/>
        </w:numPr>
        <w:spacing w:after="0"/>
        <w:jc w:val="both"/>
        <w:rPr>
          <w:rFonts w:asciiTheme="minorHAnsi" w:hAnsiTheme="minorHAnsi"/>
        </w:rPr>
      </w:pPr>
      <w:r w:rsidRPr="00FB67A9">
        <w:rPr>
          <w:rFonts w:asciiTheme="minorHAnsi" w:hAnsiTheme="minorHAnsi" w:cs="Arial"/>
        </w:rPr>
        <w:t>Zamawiającemu przysługuje prawo do odstąpienia od umowy:</w:t>
      </w:r>
    </w:p>
    <w:p w14:paraId="4CBA454C" w14:textId="2112F7FF" w:rsidR="00134AAD" w:rsidRPr="0094247D" w:rsidRDefault="00334CB5" w:rsidP="00D21FC9">
      <w:pPr>
        <w:pStyle w:val="Akapitzlist"/>
        <w:numPr>
          <w:ilvl w:val="0"/>
          <w:numId w:val="56"/>
        </w:numPr>
        <w:spacing w:after="0"/>
        <w:jc w:val="both"/>
        <w:rPr>
          <w:rFonts w:asciiTheme="minorHAnsi" w:hAnsiTheme="minorHAnsi"/>
        </w:rPr>
      </w:pPr>
      <w:r w:rsidRPr="0094247D">
        <w:rPr>
          <w:rFonts w:asciiTheme="minorHAnsi" w:hAnsiTheme="minorHAnsi" w:cs="Arial"/>
        </w:rPr>
        <w:t>w razie wystąpienia istotnej okoliczności powodującej, że wykonanie zamówienia nie leży w interesie publicznym, czego nie można było przewidzieć w chwili zawarcia umowy; odstąpienie od umowy w tym przypadku może nastąpić w</w:t>
      </w:r>
      <w:r w:rsidR="001863EA" w:rsidRPr="0094247D">
        <w:rPr>
          <w:rFonts w:asciiTheme="minorHAnsi" w:hAnsiTheme="minorHAnsi" w:cs="Arial"/>
        </w:rPr>
        <w:t> </w:t>
      </w:r>
      <w:r w:rsidRPr="0094247D">
        <w:rPr>
          <w:rFonts w:asciiTheme="minorHAnsi" w:hAnsiTheme="minorHAnsi" w:cs="Arial"/>
        </w:rPr>
        <w:t>terminie 30 dni od powzięcia wiadomośc</w:t>
      </w:r>
      <w:r w:rsidR="00822E28" w:rsidRPr="0094247D">
        <w:rPr>
          <w:rFonts w:asciiTheme="minorHAnsi" w:hAnsiTheme="minorHAnsi" w:cs="Arial"/>
        </w:rPr>
        <w:t>i o powyższych okolicznościach</w:t>
      </w:r>
      <w:r w:rsidR="008830DD">
        <w:rPr>
          <w:rFonts w:asciiTheme="minorHAnsi" w:hAnsiTheme="minorHAnsi" w:cs="Arial"/>
        </w:rPr>
        <w:t>;</w:t>
      </w:r>
      <w:r w:rsidR="008830DD" w:rsidRPr="008830DD">
        <w:rPr>
          <w:rFonts w:asciiTheme="minorHAnsi" w:hAnsiTheme="minorHAnsi"/>
        </w:rPr>
        <w:t xml:space="preserve"> </w:t>
      </w:r>
      <w:r w:rsidR="008830DD">
        <w:rPr>
          <w:rFonts w:asciiTheme="minorHAnsi" w:hAnsiTheme="minorHAnsi"/>
        </w:rPr>
        <w:t>w</w:t>
      </w:r>
      <w:r w:rsidR="008830DD" w:rsidRPr="000A386F">
        <w:rPr>
          <w:rFonts w:asciiTheme="minorHAnsi" w:hAnsiTheme="minorHAnsi"/>
        </w:rPr>
        <w:t xml:space="preserve"> takim przypadku, Wykonawcy przysługuje wyłącznie wynagrodzenie należne z tytułu wykonania części umowy.</w:t>
      </w:r>
      <w:r w:rsidR="00D64A8B">
        <w:rPr>
          <w:rFonts w:asciiTheme="minorHAnsi" w:hAnsiTheme="minorHAnsi" w:cs="Arial"/>
        </w:rPr>
        <w:t>,</w:t>
      </w:r>
    </w:p>
    <w:p w14:paraId="21015126" w14:textId="5BDB869D" w:rsidR="00134AAD" w:rsidRPr="0094247D" w:rsidRDefault="00334CB5" w:rsidP="00D21FC9">
      <w:pPr>
        <w:pStyle w:val="Akapitzlist"/>
        <w:numPr>
          <w:ilvl w:val="0"/>
          <w:numId w:val="56"/>
        </w:numPr>
        <w:spacing w:after="0"/>
        <w:jc w:val="both"/>
        <w:rPr>
          <w:rFonts w:asciiTheme="minorHAnsi" w:hAnsiTheme="minorHAnsi"/>
        </w:rPr>
      </w:pPr>
      <w:r w:rsidRPr="0094247D">
        <w:rPr>
          <w:rFonts w:asciiTheme="minorHAnsi" w:hAnsiTheme="minorHAnsi" w:cs="Arial"/>
        </w:rPr>
        <w:t>zostanie ogłoszona upadłość lub rozwiązanie przedsiębiorstwa Wykonawcy</w:t>
      </w:r>
      <w:r w:rsidR="00D64A8B">
        <w:rPr>
          <w:rFonts w:asciiTheme="minorHAnsi" w:hAnsiTheme="minorHAnsi" w:cs="Arial"/>
        </w:rPr>
        <w:t>,</w:t>
      </w:r>
    </w:p>
    <w:p w14:paraId="47B6CC2F" w14:textId="2EF5E391" w:rsidR="008830DD" w:rsidRDefault="00334CB5" w:rsidP="00D21FC9">
      <w:pPr>
        <w:pStyle w:val="Akapitzlist"/>
        <w:numPr>
          <w:ilvl w:val="0"/>
          <w:numId w:val="56"/>
        </w:numPr>
        <w:spacing w:after="0"/>
        <w:jc w:val="both"/>
        <w:rPr>
          <w:rFonts w:asciiTheme="minorHAnsi" w:hAnsiTheme="minorHAnsi" w:cs="Arial"/>
        </w:rPr>
      </w:pPr>
      <w:r w:rsidRPr="0094247D">
        <w:rPr>
          <w:rFonts w:asciiTheme="minorHAnsi" w:hAnsiTheme="minorHAnsi" w:cs="Arial"/>
        </w:rPr>
        <w:t>zostanie wydany nakaz zajęcia majątku Wykonawcy</w:t>
      </w:r>
      <w:r w:rsidR="008830DD">
        <w:rPr>
          <w:rFonts w:asciiTheme="minorHAnsi" w:hAnsiTheme="minorHAnsi" w:cs="Arial"/>
        </w:rPr>
        <w:t>,</w:t>
      </w:r>
    </w:p>
    <w:p w14:paraId="1613290E" w14:textId="08FE2807" w:rsidR="00D64A8B" w:rsidRPr="00FB67A9" w:rsidRDefault="008830DD" w:rsidP="00D21FC9">
      <w:pPr>
        <w:widowControl/>
        <w:numPr>
          <w:ilvl w:val="0"/>
          <w:numId w:val="56"/>
        </w:numPr>
        <w:spacing w:after="0"/>
        <w:jc w:val="both"/>
        <w:rPr>
          <w:rFonts w:asciiTheme="minorHAnsi" w:hAnsiTheme="minorHAnsi"/>
        </w:rPr>
      </w:pPr>
      <w:r w:rsidRPr="000A386F">
        <w:rPr>
          <w:rFonts w:asciiTheme="minorHAnsi" w:hAnsiTheme="minorHAnsi"/>
        </w:rPr>
        <w:t>jeżeli Wykonawca w chwili zawarcia umowy podlegał wykluczeniu z postępowania. W takim przypadku, Wykonawcy przysługuje wyłącznie wynagrodzenie należne z tytułu wykonania części umowy.</w:t>
      </w:r>
    </w:p>
    <w:p w14:paraId="0401E326" w14:textId="77777777" w:rsidR="00134AAD" w:rsidRPr="00D17D1C" w:rsidRDefault="00334CB5" w:rsidP="00C70CF7">
      <w:pPr>
        <w:pStyle w:val="Akapitzlist"/>
        <w:numPr>
          <w:ilvl w:val="0"/>
          <w:numId w:val="23"/>
        </w:numPr>
        <w:spacing w:after="0"/>
        <w:ind w:left="426" w:hanging="425"/>
        <w:jc w:val="both"/>
        <w:rPr>
          <w:rFonts w:asciiTheme="minorHAnsi" w:hAnsiTheme="minorHAnsi"/>
        </w:rPr>
      </w:pPr>
      <w:r w:rsidRPr="00D17D1C">
        <w:rPr>
          <w:rFonts w:asciiTheme="minorHAnsi" w:hAnsiTheme="minorHAnsi" w:cs="Arial"/>
        </w:rPr>
        <w:t>Zamawiający zawiadomi Wykonawcę, iż wobec zaistnienia uprzednio nieprzewidzianych okoliczności nie będzie mógł spełnić swoich zobowiązań umownych wobec Wykonawcy.</w:t>
      </w:r>
    </w:p>
    <w:p w14:paraId="3CA0018A" w14:textId="77777777" w:rsidR="008830DD" w:rsidRPr="008830DD" w:rsidRDefault="00334CB5" w:rsidP="008830DD">
      <w:pPr>
        <w:pStyle w:val="Akapitzlist"/>
        <w:numPr>
          <w:ilvl w:val="0"/>
          <w:numId w:val="23"/>
        </w:numPr>
        <w:spacing w:after="0"/>
        <w:ind w:left="426" w:hanging="425"/>
        <w:jc w:val="both"/>
        <w:rPr>
          <w:rFonts w:asciiTheme="minorHAnsi" w:hAnsiTheme="minorHAnsi"/>
        </w:rPr>
      </w:pPr>
      <w:r w:rsidRPr="00D17D1C">
        <w:rPr>
          <w:rFonts w:asciiTheme="minorHAnsi" w:hAnsiTheme="minorHAnsi" w:cs="Arial"/>
        </w:rPr>
        <w:t xml:space="preserve">Zamawiający w razie odstąpienia od umowy z </w:t>
      </w:r>
      <w:r w:rsidR="0064657A" w:rsidRPr="00D17D1C">
        <w:rPr>
          <w:rFonts w:asciiTheme="minorHAnsi" w:hAnsiTheme="minorHAnsi" w:cs="Arial"/>
        </w:rPr>
        <w:t>przyczyn,</w:t>
      </w:r>
      <w:r w:rsidRPr="00D17D1C">
        <w:rPr>
          <w:rFonts w:asciiTheme="minorHAnsi" w:hAnsiTheme="minorHAnsi" w:cs="Arial"/>
        </w:rPr>
        <w:t xml:space="preserve"> za które Wykonawca nie ponosi odpowiedzialności obowiązany jest do dokonania odbioru prac przerwanych oraz zapłaty wynagrodzenia za prace, które zostały wykonane do dnia odstąpienia. W</w:t>
      </w:r>
      <w:r w:rsidR="00151115" w:rsidRPr="00D17D1C">
        <w:rPr>
          <w:rFonts w:asciiTheme="minorHAnsi" w:hAnsiTheme="minorHAnsi" w:cs="Arial"/>
        </w:rPr>
        <w:t> </w:t>
      </w:r>
      <w:r w:rsidRPr="00D17D1C">
        <w:rPr>
          <w:rFonts w:asciiTheme="minorHAnsi" w:hAnsiTheme="minorHAnsi" w:cs="Arial"/>
        </w:rPr>
        <w:t>takim przypadku Wykonawca może żądać jedynie wynagrodzenia należnego z</w:t>
      </w:r>
      <w:r w:rsidR="00151115" w:rsidRPr="00D17D1C">
        <w:rPr>
          <w:rFonts w:asciiTheme="minorHAnsi" w:hAnsiTheme="minorHAnsi" w:cs="Arial"/>
        </w:rPr>
        <w:t> </w:t>
      </w:r>
      <w:r w:rsidRPr="00D17D1C">
        <w:rPr>
          <w:rFonts w:asciiTheme="minorHAnsi" w:hAnsiTheme="minorHAnsi" w:cs="Arial"/>
        </w:rPr>
        <w:t>tytułu wykonanej części umowy, potwierdzonego protokołem stwierdzającym stan zaawansowania prac</w:t>
      </w:r>
      <w:r w:rsidR="00082CF6">
        <w:rPr>
          <w:rFonts w:asciiTheme="minorHAnsi" w:hAnsiTheme="minorHAnsi" w:cs="Arial"/>
        </w:rPr>
        <w:t>.</w:t>
      </w:r>
    </w:p>
    <w:p w14:paraId="5816606D" w14:textId="77777777" w:rsidR="00FB67A9" w:rsidRDefault="008830DD" w:rsidP="00FB67A9">
      <w:pPr>
        <w:pStyle w:val="Akapitzlist"/>
        <w:numPr>
          <w:ilvl w:val="0"/>
          <w:numId w:val="23"/>
        </w:numPr>
        <w:spacing w:after="0"/>
        <w:ind w:left="426" w:hanging="425"/>
        <w:jc w:val="both"/>
        <w:rPr>
          <w:rFonts w:asciiTheme="minorHAnsi" w:hAnsiTheme="minorHAnsi"/>
        </w:rPr>
      </w:pPr>
      <w:r w:rsidRPr="008830DD">
        <w:rPr>
          <w:rFonts w:asciiTheme="minorHAnsi" w:hAnsiTheme="minorHAnsi"/>
        </w:rPr>
        <w:t>Zamawiającemu przysługuje prawo wypowiedzenia ex nunc (od teraz) z zachowaniem 14-dniowego okresu wypowiedzenia, w przypadku niewykonywania lub nienależytego wykonywania umowy z przyczyn leżących po stronie Wykonawcy, przy czym za:</w:t>
      </w:r>
    </w:p>
    <w:p w14:paraId="3624D662" w14:textId="77777777" w:rsidR="00FB67A9" w:rsidRDefault="008830DD" w:rsidP="00D21FC9">
      <w:pPr>
        <w:pStyle w:val="Akapitzlist"/>
        <w:numPr>
          <w:ilvl w:val="0"/>
          <w:numId w:val="55"/>
        </w:numPr>
        <w:spacing w:after="0"/>
        <w:jc w:val="both"/>
        <w:rPr>
          <w:rFonts w:asciiTheme="minorHAnsi" w:hAnsiTheme="minorHAnsi"/>
        </w:rPr>
      </w:pPr>
      <w:r w:rsidRPr="00FB67A9">
        <w:rPr>
          <w:rFonts w:asciiTheme="minorHAnsi" w:hAnsiTheme="minorHAnsi"/>
        </w:rPr>
        <w:t>niewykonywanie umowy rozumie się uchylanie się przez Wykonawcę od realizacji umowy w całości lub w części,</w:t>
      </w:r>
    </w:p>
    <w:p w14:paraId="5C795439" w14:textId="77777777" w:rsidR="00FB67A9" w:rsidRPr="00FB67A9" w:rsidRDefault="008830DD" w:rsidP="00D21FC9">
      <w:pPr>
        <w:pStyle w:val="Akapitzlist"/>
        <w:numPr>
          <w:ilvl w:val="0"/>
          <w:numId w:val="55"/>
        </w:numPr>
        <w:spacing w:after="0"/>
        <w:jc w:val="both"/>
        <w:rPr>
          <w:rFonts w:asciiTheme="minorHAnsi" w:hAnsiTheme="minorHAnsi"/>
        </w:rPr>
      </w:pPr>
      <w:r w:rsidRPr="00FB67A9">
        <w:rPr>
          <w:rFonts w:asciiTheme="minorHAnsi" w:hAnsiTheme="minorHAnsi"/>
        </w:rPr>
        <w:t xml:space="preserve">nienależyte wykonywanie umowy rozumie się wykonywanie umowy w sposób niezgodny ze sposobem określonym w umowie, skutkującym tym, iż uzyskany efekt realizacji umowy jest lub byłby nieprzydatny do konkretnych celów planowanych przez </w:t>
      </w:r>
      <w:r w:rsidRPr="00FB67A9">
        <w:rPr>
          <w:rFonts w:asciiTheme="minorHAnsi" w:hAnsiTheme="minorHAnsi"/>
          <w:color w:val="000000"/>
        </w:rPr>
        <w:t>Zamawiającego.</w:t>
      </w:r>
    </w:p>
    <w:p w14:paraId="6A7A449F" w14:textId="77777777" w:rsidR="00FB67A9" w:rsidRPr="00FB67A9" w:rsidRDefault="00334CB5" w:rsidP="00FB67A9">
      <w:pPr>
        <w:pStyle w:val="Akapitzlist"/>
        <w:numPr>
          <w:ilvl w:val="0"/>
          <w:numId w:val="23"/>
        </w:numPr>
        <w:spacing w:after="0"/>
        <w:ind w:left="426" w:hanging="425"/>
        <w:jc w:val="both"/>
        <w:rPr>
          <w:rFonts w:asciiTheme="minorHAnsi" w:hAnsiTheme="minorHAnsi"/>
        </w:rPr>
      </w:pPr>
      <w:r w:rsidRPr="00FB67A9">
        <w:rPr>
          <w:rFonts w:asciiTheme="minorHAnsi" w:hAnsiTheme="minorHAnsi" w:cs="Arial"/>
        </w:rPr>
        <w:t xml:space="preserve">Zamawiający może odstąpić od umowy w sytuacji </w:t>
      </w:r>
      <w:r w:rsidR="0064657A" w:rsidRPr="00FB67A9">
        <w:rPr>
          <w:rFonts w:asciiTheme="minorHAnsi" w:hAnsiTheme="minorHAnsi" w:cs="Arial"/>
        </w:rPr>
        <w:t>opóźnienia</w:t>
      </w:r>
      <w:r w:rsidRPr="00FB67A9">
        <w:rPr>
          <w:rFonts w:asciiTheme="minorHAnsi" w:hAnsiTheme="minorHAnsi" w:cs="Arial"/>
        </w:rPr>
        <w:t xml:space="preserve"> Wykonawcy ponad 30 dni w stosunku od terminu za</w:t>
      </w:r>
      <w:r w:rsidR="002F0E84" w:rsidRPr="00FB67A9">
        <w:rPr>
          <w:rFonts w:asciiTheme="minorHAnsi" w:hAnsiTheme="minorHAnsi" w:cs="Arial"/>
        </w:rPr>
        <w:t xml:space="preserve">kończenia </w:t>
      </w:r>
      <w:r w:rsidR="00DE6748" w:rsidRPr="00FB67A9">
        <w:rPr>
          <w:rFonts w:asciiTheme="minorHAnsi" w:hAnsiTheme="minorHAnsi" w:cs="Arial"/>
        </w:rPr>
        <w:t>U</w:t>
      </w:r>
      <w:r w:rsidR="002F0E84" w:rsidRPr="00FB67A9">
        <w:rPr>
          <w:rFonts w:asciiTheme="minorHAnsi" w:hAnsiTheme="minorHAnsi" w:cs="Arial"/>
        </w:rPr>
        <w:t>mowy określonym w § 2</w:t>
      </w:r>
      <w:r w:rsidR="00DE6748" w:rsidRPr="00FB67A9">
        <w:rPr>
          <w:rFonts w:asciiTheme="minorHAnsi" w:hAnsiTheme="minorHAnsi" w:cs="Arial"/>
        </w:rPr>
        <w:t xml:space="preserve"> Umowy</w:t>
      </w:r>
      <w:r w:rsidRPr="00FB67A9">
        <w:rPr>
          <w:rFonts w:asciiTheme="minorHAnsi" w:hAnsiTheme="minorHAnsi" w:cs="Arial"/>
        </w:rPr>
        <w:t>, a</w:t>
      </w:r>
      <w:r w:rsidR="001863EA" w:rsidRPr="00FB67A9">
        <w:rPr>
          <w:rFonts w:asciiTheme="minorHAnsi" w:hAnsiTheme="minorHAnsi" w:cs="Arial"/>
        </w:rPr>
        <w:t> </w:t>
      </w:r>
      <w:r w:rsidRPr="00FB67A9">
        <w:rPr>
          <w:rFonts w:asciiTheme="minorHAnsi" w:hAnsiTheme="minorHAnsi" w:cs="Arial"/>
        </w:rPr>
        <w:t>Wykonawca pomimo wezwania pisemnego przez Zamawiającego nie zakończył i nie rokuje zakończenia przedmiotu umowy. W takim przypadku Wykonawca może żądać jedynie wynagrodzenia należnego z tytułu wykonanej części umowy za odebrany przez Zamawiającego i potwierdzony dokumentami lub protokołem zdawczo-odbiorczym</w:t>
      </w:r>
      <w:r w:rsidR="00753947" w:rsidRPr="00FB67A9">
        <w:rPr>
          <w:rFonts w:asciiTheme="minorHAnsi" w:hAnsiTheme="minorHAnsi" w:cs="Arial"/>
        </w:rPr>
        <w:t xml:space="preserve"> uzgodnionej dokumentacji</w:t>
      </w:r>
      <w:r w:rsidRPr="00FB67A9">
        <w:rPr>
          <w:rFonts w:asciiTheme="minorHAnsi" w:hAnsiTheme="minorHAnsi" w:cs="Arial"/>
        </w:rPr>
        <w:t>.</w:t>
      </w:r>
      <w:r w:rsidR="00FB67A9" w:rsidRPr="00FB67A9">
        <w:rPr>
          <w:rFonts w:asciiTheme="minorHAnsi" w:hAnsiTheme="minorHAnsi"/>
          <w:color w:val="000000"/>
        </w:rPr>
        <w:t xml:space="preserve"> </w:t>
      </w:r>
    </w:p>
    <w:p w14:paraId="41D72D0E" w14:textId="632CBD93" w:rsidR="00FB67A9" w:rsidRPr="00FB67A9" w:rsidRDefault="00FB67A9" w:rsidP="00FB67A9">
      <w:pPr>
        <w:pStyle w:val="Akapitzlist"/>
        <w:numPr>
          <w:ilvl w:val="0"/>
          <w:numId w:val="23"/>
        </w:numPr>
        <w:spacing w:after="0"/>
        <w:ind w:left="426" w:hanging="425"/>
        <w:jc w:val="both"/>
        <w:rPr>
          <w:rFonts w:asciiTheme="minorHAnsi" w:hAnsiTheme="minorHAnsi"/>
        </w:rPr>
      </w:pPr>
      <w:r w:rsidRPr="00FB67A9">
        <w:rPr>
          <w:rFonts w:asciiTheme="minorHAnsi" w:hAnsiTheme="minorHAnsi"/>
          <w:color w:val="000000"/>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w:t>
      </w:r>
      <w:r w:rsidR="002D70A2" w:rsidRPr="00FB67A9">
        <w:rPr>
          <w:rFonts w:asciiTheme="minorHAnsi" w:hAnsiTheme="minorHAnsi"/>
          <w:color w:val="000000"/>
        </w:rPr>
        <w:t>gdy konieczność</w:t>
      </w:r>
      <w:r w:rsidRPr="00FB67A9">
        <w:rPr>
          <w:rFonts w:asciiTheme="minorHAnsi" w:hAnsiTheme="minorHAnsi"/>
          <w:color w:val="000000"/>
        </w:rPr>
        <w:t xml:space="preserve"> bezpośredniej zapłaty dotyczy sumy większej niż 5% wartości umowy. </w:t>
      </w:r>
    </w:p>
    <w:p w14:paraId="6B1EB982" w14:textId="77777777" w:rsidR="00FB67A9" w:rsidRPr="00D17D1C" w:rsidRDefault="00FB67A9" w:rsidP="00FB67A9">
      <w:pPr>
        <w:pStyle w:val="Akapitzlist"/>
        <w:numPr>
          <w:ilvl w:val="0"/>
          <w:numId w:val="23"/>
        </w:numPr>
        <w:spacing w:after="0"/>
        <w:ind w:left="426" w:hanging="425"/>
        <w:jc w:val="both"/>
        <w:rPr>
          <w:rFonts w:asciiTheme="minorHAnsi" w:hAnsiTheme="minorHAnsi"/>
        </w:rPr>
      </w:pPr>
      <w:r w:rsidRPr="00D17D1C">
        <w:rPr>
          <w:rFonts w:asciiTheme="minorHAnsi" w:hAnsiTheme="minorHAnsi" w:cs="Arial"/>
        </w:rPr>
        <w:lastRenderedPageBreak/>
        <w:t>Odstąpienie od umowy winno nastąpić w formie pisemnej pod rygorem nieważności i powinno zawierać uzasadnienie.</w:t>
      </w:r>
    </w:p>
    <w:p w14:paraId="620FA20D" w14:textId="7970EA19" w:rsidR="00474EB1" w:rsidRPr="00D17D1C" w:rsidRDefault="00334CB5" w:rsidP="00B673CD">
      <w:pPr>
        <w:pStyle w:val="Standard"/>
        <w:spacing w:after="0"/>
        <w:jc w:val="center"/>
        <w:rPr>
          <w:rFonts w:asciiTheme="minorHAnsi" w:hAnsiTheme="minorHAnsi" w:cs="Arial"/>
          <w:b/>
        </w:rPr>
      </w:pPr>
      <w:r w:rsidRPr="00D17D1C">
        <w:rPr>
          <w:rFonts w:asciiTheme="minorHAnsi" w:hAnsiTheme="minorHAnsi" w:cs="Arial"/>
          <w:b/>
        </w:rPr>
        <w:t xml:space="preserve">§ </w:t>
      </w:r>
      <w:r w:rsidR="00937B16">
        <w:rPr>
          <w:rFonts w:asciiTheme="minorHAnsi" w:hAnsiTheme="minorHAnsi" w:cs="Arial"/>
          <w:b/>
        </w:rPr>
        <w:t>1</w:t>
      </w:r>
      <w:r w:rsidR="00F8760D">
        <w:rPr>
          <w:rFonts w:asciiTheme="minorHAnsi" w:hAnsiTheme="minorHAnsi" w:cs="Arial"/>
          <w:b/>
        </w:rPr>
        <w:t>2</w:t>
      </w:r>
    </w:p>
    <w:p w14:paraId="09FA8661" w14:textId="51583B57" w:rsidR="00474EB1" w:rsidRPr="00F90B14" w:rsidRDefault="00474EB1" w:rsidP="00B673CD">
      <w:pPr>
        <w:pStyle w:val="Standard"/>
        <w:spacing w:after="0"/>
        <w:jc w:val="center"/>
        <w:rPr>
          <w:rFonts w:asciiTheme="minorHAnsi" w:hAnsiTheme="minorHAnsi" w:cs="Arial"/>
          <w:b/>
        </w:rPr>
      </w:pPr>
      <w:r w:rsidRPr="00D17D1C">
        <w:rPr>
          <w:rFonts w:asciiTheme="minorHAnsi" w:hAnsiTheme="minorHAnsi" w:cs="Arial"/>
          <w:b/>
        </w:rPr>
        <w:t>Z</w:t>
      </w:r>
      <w:r w:rsidR="00334CB5" w:rsidRPr="00D17D1C">
        <w:rPr>
          <w:rFonts w:asciiTheme="minorHAnsi" w:hAnsiTheme="minorHAnsi" w:cs="Arial"/>
          <w:b/>
        </w:rPr>
        <w:t>miany do umowy</w:t>
      </w:r>
    </w:p>
    <w:p w14:paraId="5E21C310" w14:textId="77777777" w:rsidR="00875271" w:rsidRPr="000A386F" w:rsidRDefault="00875271" w:rsidP="00D21FC9">
      <w:pPr>
        <w:widowControl/>
        <w:numPr>
          <w:ilvl w:val="0"/>
          <w:numId w:val="57"/>
        </w:numPr>
        <w:spacing w:after="0"/>
        <w:ind w:left="426"/>
        <w:jc w:val="both"/>
        <w:rPr>
          <w:rFonts w:asciiTheme="minorHAnsi" w:hAnsiTheme="minorHAnsi"/>
        </w:rPr>
      </w:pPr>
      <w:r w:rsidRPr="000A386F">
        <w:rPr>
          <w:rFonts w:asciiTheme="minorHAnsi" w:hAnsiTheme="minorHAnsi"/>
        </w:rPr>
        <w:t>Zamawiający przewiduje możliwość zmian umowy, które mogą dotyczyć w szczególności następujących przypadków:</w:t>
      </w:r>
    </w:p>
    <w:p w14:paraId="5045148E" w14:textId="77777777" w:rsidR="00875271" w:rsidRPr="000A386F" w:rsidRDefault="00875271" w:rsidP="00D21FC9">
      <w:pPr>
        <w:widowControl/>
        <w:numPr>
          <w:ilvl w:val="0"/>
          <w:numId w:val="58"/>
        </w:numPr>
        <w:spacing w:after="0"/>
        <w:ind w:left="709"/>
        <w:jc w:val="both"/>
        <w:rPr>
          <w:rFonts w:asciiTheme="minorHAnsi" w:hAnsiTheme="minorHAnsi"/>
        </w:rPr>
      </w:pPr>
      <w:r w:rsidRPr="000A386F">
        <w:rPr>
          <w:rFonts w:asciiTheme="minorHAnsi" w:hAnsiTheme="minorHAnsi"/>
        </w:rPr>
        <w:t>zmiana postanowień umowy w przypadku zmiany przepisów prawnych istotnych dla realizacji przedmiotu umowy, w tym m.in. przewiduje się możliwość zmiany wysokości wynagrodzenia w przypadku zmiany:</w:t>
      </w:r>
    </w:p>
    <w:p w14:paraId="053259F7" w14:textId="77777777" w:rsidR="00875271" w:rsidRPr="000A386F" w:rsidRDefault="00875271" w:rsidP="00D21FC9">
      <w:pPr>
        <w:widowControl/>
        <w:numPr>
          <w:ilvl w:val="0"/>
          <w:numId w:val="59"/>
        </w:numPr>
        <w:spacing w:after="0"/>
        <w:ind w:left="1134"/>
        <w:jc w:val="both"/>
        <w:rPr>
          <w:rFonts w:asciiTheme="minorHAnsi" w:hAnsiTheme="minorHAnsi"/>
        </w:rPr>
      </w:pPr>
      <w:r w:rsidRPr="000A386F">
        <w:rPr>
          <w:rFonts w:asciiTheme="minorHAnsi" w:hAnsiTheme="minorHAnsi"/>
        </w:rPr>
        <w:t>stawki podatku od towarów i usług,</w:t>
      </w:r>
    </w:p>
    <w:p w14:paraId="77B20C0E" w14:textId="77777777" w:rsidR="00875271" w:rsidRPr="000A386F" w:rsidRDefault="00875271" w:rsidP="00D21FC9">
      <w:pPr>
        <w:widowControl/>
        <w:numPr>
          <w:ilvl w:val="0"/>
          <w:numId w:val="59"/>
        </w:numPr>
        <w:spacing w:after="0"/>
        <w:ind w:left="1134"/>
        <w:jc w:val="both"/>
        <w:rPr>
          <w:rFonts w:asciiTheme="minorHAnsi" w:hAnsiTheme="minorHAnsi"/>
        </w:rPr>
      </w:pPr>
      <w:r w:rsidRPr="000A386F">
        <w:rPr>
          <w:rFonts w:asciiTheme="minorHAnsi" w:hAnsiTheme="minorHAnsi"/>
        </w:rPr>
        <w:t xml:space="preserve"> zasad podlegania ubezpieczeniom społecznym lub ubezpieczeniu zdrowotnemu lub wysokości stawki składki na ubezpieczenia społeczne lub zdrowotne</w:t>
      </w:r>
    </w:p>
    <w:p w14:paraId="04855F30" w14:textId="77777777" w:rsidR="00875271" w:rsidRPr="000A386F" w:rsidRDefault="00875271" w:rsidP="000223F6">
      <w:pPr>
        <w:widowControl/>
        <w:spacing w:after="0"/>
        <w:ind w:left="709"/>
        <w:jc w:val="both"/>
        <w:rPr>
          <w:rFonts w:asciiTheme="minorHAnsi" w:hAnsiTheme="minorHAnsi"/>
        </w:rPr>
      </w:pPr>
      <w:r w:rsidRPr="000A386F">
        <w:rPr>
          <w:rFonts w:asciiTheme="minorHAnsi" w:hAnsiTheme="minorHAnsi"/>
        </w:rPr>
        <w:t>– jeżeli zmiany te będą miały wpływ na koszty wykonania zamówienia przez Wykonawcę, na zasadach określonych w umowie.</w:t>
      </w:r>
    </w:p>
    <w:p w14:paraId="0BA16FB6" w14:textId="77777777" w:rsidR="00875271" w:rsidRPr="000A386F" w:rsidRDefault="00875271" w:rsidP="00D21FC9">
      <w:pPr>
        <w:widowControl/>
        <w:numPr>
          <w:ilvl w:val="0"/>
          <w:numId w:val="58"/>
        </w:numPr>
        <w:spacing w:after="0"/>
        <w:jc w:val="both"/>
        <w:rPr>
          <w:rFonts w:asciiTheme="minorHAnsi" w:hAnsiTheme="minorHAnsi"/>
        </w:rPr>
      </w:pPr>
      <w:r w:rsidRPr="000A386F">
        <w:rPr>
          <w:rFonts w:asciiTheme="minorHAnsi" w:hAnsiTheme="minorHAnsi"/>
        </w:rPr>
        <w:t>zmiana, w tym wydłużenie, terminu wykonania zamówienia w związku z:</w:t>
      </w:r>
    </w:p>
    <w:p w14:paraId="4B47403B" w14:textId="0DE251EA" w:rsidR="00875271" w:rsidRPr="000A386F" w:rsidRDefault="00875271" w:rsidP="00D21FC9">
      <w:pPr>
        <w:widowControl/>
        <w:numPr>
          <w:ilvl w:val="0"/>
          <w:numId w:val="60"/>
        </w:numPr>
        <w:spacing w:after="0"/>
        <w:ind w:left="1134"/>
        <w:jc w:val="both"/>
        <w:rPr>
          <w:rFonts w:asciiTheme="minorHAnsi" w:hAnsiTheme="minorHAnsi"/>
        </w:rPr>
      </w:pPr>
      <w:r w:rsidRPr="000A386F">
        <w:rPr>
          <w:rFonts w:asciiTheme="minorHAnsi" w:hAnsiTheme="minorHAnsi"/>
        </w:rPr>
        <w:t xml:space="preserve">wystąpieniem okoliczności zaistniałych w trakcie realizacji zamówienia, a w szczególności zaistnieniem niesprzyjających warunków atmosferycznych, </w:t>
      </w:r>
      <w:r w:rsidR="002D70A2" w:rsidRPr="000A386F">
        <w:rPr>
          <w:rFonts w:asciiTheme="minorHAnsi" w:hAnsiTheme="minorHAnsi"/>
        </w:rPr>
        <w:t>geologicznych</w:t>
      </w:r>
      <w:r w:rsidRPr="000A386F">
        <w:rPr>
          <w:rFonts w:asciiTheme="minorHAnsi" w:hAnsiTheme="minorHAnsi"/>
        </w:rPr>
        <w:t xml:space="preserve"> czy hydrologicznych, zaistnieniem kolizji z sieciami infrastruktury lub wystąpieniem nieprzewidzianych prac archeologicznych, niepozwalających na wykonanie zamówienia, </w:t>
      </w:r>
    </w:p>
    <w:p w14:paraId="0777EA3C" w14:textId="77777777" w:rsidR="00875271" w:rsidRPr="009B01E7" w:rsidRDefault="00875271" w:rsidP="00D21FC9">
      <w:pPr>
        <w:widowControl/>
        <w:numPr>
          <w:ilvl w:val="0"/>
          <w:numId w:val="60"/>
        </w:numPr>
        <w:spacing w:after="0"/>
        <w:ind w:left="1134"/>
        <w:jc w:val="both"/>
        <w:rPr>
          <w:rFonts w:asciiTheme="minorHAnsi" w:hAnsiTheme="minorHAnsi"/>
        </w:rPr>
      </w:pPr>
      <w:r w:rsidRPr="000A386F">
        <w:rPr>
          <w:rFonts w:asciiTheme="minorHAnsi" w:hAnsiTheme="minorHAnsi"/>
        </w:rPr>
        <w:t xml:space="preserve"> koniecznością usunięcia błędów lub wprowadzenia zmian w dokumentacji projektowej, jeżeli konieczność ta wynika z okoliczności, których Zamawiający nie mógł przewidzieć w</w:t>
      </w:r>
      <w:r>
        <w:rPr>
          <w:rFonts w:asciiTheme="minorHAnsi" w:hAnsiTheme="minorHAnsi"/>
        </w:rPr>
        <w:t> </w:t>
      </w:r>
      <w:r w:rsidRPr="009B01E7">
        <w:rPr>
          <w:rFonts w:asciiTheme="minorHAnsi" w:hAnsiTheme="minorHAnsi"/>
        </w:rPr>
        <w:t>momencie zawarcia umowy,</w:t>
      </w:r>
    </w:p>
    <w:p w14:paraId="1E61A843" w14:textId="77777777" w:rsidR="00875271" w:rsidRPr="000A386F" w:rsidRDefault="00875271" w:rsidP="00D21FC9">
      <w:pPr>
        <w:widowControl/>
        <w:numPr>
          <w:ilvl w:val="0"/>
          <w:numId w:val="60"/>
        </w:numPr>
        <w:spacing w:after="0"/>
        <w:jc w:val="both"/>
        <w:rPr>
          <w:rFonts w:asciiTheme="minorHAnsi" w:hAnsiTheme="minorHAnsi"/>
        </w:rPr>
      </w:pPr>
      <w:r w:rsidRPr="000A386F">
        <w:rPr>
          <w:rFonts w:asciiTheme="minorHAnsi" w:hAnsiTheme="minorHAnsi"/>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2380C91D" w14:textId="77777777" w:rsidR="00875271" w:rsidRPr="000A386F" w:rsidRDefault="00875271" w:rsidP="00D21FC9">
      <w:pPr>
        <w:widowControl/>
        <w:numPr>
          <w:ilvl w:val="0"/>
          <w:numId w:val="60"/>
        </w:numPr>
        <w:spacing w:after="0"/>
        <w:jc w:val="both"/>
        <w:rPr>
          <w:rFonts w:asciiTheme="minorHAnsi" w:hAnsiTheme="minorHAnsi"/>
        </w:rPr>
      </w:pPr>
      <w:r w:rsidRPr="000A386F">
        <w:rPr>
          <w:rFonts w:asciiTheme="minorHAnsi" w:hAnsiTheme="minorHAnsi"/>
        </w:rPr>
        <w:t>ujawnieniem niezinwentaryzowanych lub o odmiennym przebiegu niezgodnym z</w:t>
      </w:r>
      <w:r>
        <w:rPr>
          <w:rFonts w:asciiTheme="minorHAnsi" w:hAnsiTheme="minorHAnsi"/>
        </w:rPr>
        <w:t> </w:t>
      </w:r>
      <w:r w:rsidRPr="000A386F">
        <w:rPr>
          <w:rFonts w:asciiTheme="minorHAnsi" w:hAnsiTheme="minorHAnsi"/>
        </w:rPr>
        <w:t>inwentaryzacją podziemnych sieci, instalacji lub urządzeń obcych i koniecznością wykonania robót związanych z ich zabezpieczeniem lub usunięciem kolizji,</w:t>
      </w:r>
    </w:p>
    <w:p w14:paraId="1EB02EE9" w14:textId="77777777" w:rsidR="00875271" w:rsidRPr="000A386F" w:rsidRDefault="00875271" w:rsidP="00D21FC9">
      <w:pPr>
        <w:widowControl/>
        <w:numPr>
          <w:ilvl w:val="0"/>
          <w:numId w:val="60"/>
        </w:numPr>
        <w:spacing w:after="0"/>
        <w:jc w:val="both"/>
        <w:rPr>
          <w:rFonts w:asciiTheme="minorHAnsi" w:hAnsiTheme="minorHAnsi"/>
        </w:rPr>
      </w:pPr>
      <w:r w:rsidRPr="000A386F">
        <w:rPr>
          <w:rFonts w:asciiTheme="minorHAnsi" w:hAnsiTheme="minorHAnsi"/>
        </w:rPr>
        <w:t>zawieszeniem robót przez Zamawiającego z przyczyn niezależnych od Wykonawcy,</w:t>
      </w:r>
    </w:p>
    <w:p w14:paraId="68045E29" w14:textId="77777777" w:rsidR="00875271" w:rsidRPr="000A386F" w:rsidRDefault="00875271" w:rsidP="00D21FC9">
      <w:pPr>
        <w:widowControl/>
        <w:numPr>
          <w:ilvl w:val="0"/>
          <w:numId w:val="60"/>
        </w:numPr>
        <w:spacing w:after="0"/>
        <w:jc w:val="both"/>
        <w:rPr>
          <w:rFonts w:asciiTheme="minorHAnsi" w:hAnsiTheme="minorHAnsi"/>
        </w:rPr>
      </w:pPr>
      <w:r w:rsidRPr="000A386F">
        <w:rPr>
          <w:rFonts w:asciiTheme="minorHAnsi" w:hAnsiTheme="minorHAnsi"/>
        </w:rPr>
        <w:t>działaniem siły wyższej (np. klęski żywiołowe, strajki generalne lub lokalne) mającej bezpośredni wpływ na terminowość wykonywania robót,</w:t>
      </w:r>
    </w:p>
    <w:p w14:paraId="0A9D299C" w14:textId="77777777" w:rsidR="00875271" w:rsidRPr="000A386F" w:rsidRDefault="00875271" w:rsidP="00D21FC9">
      <w:pPr>
        <w:widowControl/>
        <w:numPr>
          <w:ilvl w:val="0"/>
          <w:numId w:val="60"/>
        </w:numPr>
        <w:spacing w:after="0"/>
        <w:jc w:val="both"/>
        <w:rPr>
          <w:rFonts w:asciiTheme="minorHAnsi" w:hAnsiTheme="minorHAnsi"/>
        </w:rPr>
      </w:pPr>
      <w:r w:rsidRPr="000A386F">
        <w:rPr>
          <w:rFonts w:asciiTheme="minorHAnsi" w:hAnsiTheme="minorHAnsi"/>
        </w:rPr>
        <w:t>wystąpieniem wykopalisk uniemożliwiających wykonywanie robót,</w:t>
      </w:r>
    </w:p>
    <w:p w14:paraId="4A51E990" w14:textId="77777777" w:rsidR="00875271" w:rsidRPr="000A386F" w:rsidRDefault="00875271" w:rsidP="00D21FC9">
      <w:pPr>
        <w:widowControl/>
        <w:numPr>
          <w:ilvl w:val="0"/>
          <w:numId w:val="60"/>
        </w:numPr>
        <w:spacing w:after="0"/>
        <w:jc w:val="both"/>
        <w:rPr>
          <w:rFonts w:asciiTheme="minorHAnsi" w:hAnsiTheme="minorHAnsi"/>
        </w:rPr>
      </w:pPr>
      <w:r w:rsidRPr="000A386F">
        <w:rPr>
          <w:rFonts w:asciiTheme="minorHAnsi" w:hAnsiTheme="minorHAnsi"/>
        </w:rPr>
        <w:t>zaistnieniem okoliczności będących następstwem działania organów administracji lub osób indywidualnych, w szczególności:</w:t>
      </w:r>
    </w:p>
    <w:p w14:paraId="3B72D218" w14:textId="77777777" w:rsidR="00AD02BB" w:rsidRDefault="00875271" w:rsidP="00D21FC9">
      <w:pPr>
        <w:pStyle w:val="Bezodstpw"/>
        <w:numPr>
          <w:ilvl w:val="0"/>
          <w:numId w:val="82"/>
        </w:numPr>
      </w:pPr>
      <w:r w:rsidRPr="00AD02BB">
        <w:t>w przypadku przedłużenia się procedur administracyjnych na etapie wydawania opinii, uzgodnień, zgód, postanowień i decyzji administracyjnych, jeżeli przedłużenie to nie wynikało z winy Wykonawcy,</w:t>
      </w:r>
    </w:p>
    <w:p w14:paraId="3D463074" w14:textId="7CD12212" w:rsidR="00875271" w:rsidRPr="00AD02BB" w:rsidRDefault="00875271" w:rsidP="00D21FC9">
      <w:pPr>
        <w:pStyle w:val="Bezodstpw"/>
        <w:numPr>
          <w:ilvl w:val="0"/>
          <w:numId w:val="82"/>
        </w:numPr>
      </w:pPr>
      <w:r w:rsidRPr="00AD02BB">
        <w:t xml:space="preserve">w przypadku przedłużających się konsultacji społecznych, protestów </w:t>
      </w:r>
      <w:r w:rsidR="002D70A2" w:rsidRPr="00AD02BB">
        <w:t>mieszkańców</w:t>
      </w:r>
      <w:r w:rsidRPr="00AD02BB">
        <w:t xml:space="preserve"> bądź innych podmiotów, których dotyczy realizacja zamówienia, które mają wpływ na termin realizacji przedmiotu umowy,</w:t>
      </w:r>
    </w:p>
    <w:p w14:paraId="48BD9F2B" w14:textId="4C9CCC44" w:rsidR="00875271" w:rsidRPr="00AD02BB" w:rsidRDefault="00875271" w:rsidP="00D21FC9">
      <w:pPr>
        <w:pStyle w:val="Bezodstpw"/>
        <w:numPr>
          <w:ilvl w:val="0"/>
          <w:numId w:val="82"/>
        </w:numPr>
      </w:pPr>
      <w:r w:rsidRPr="00AD02BB">
        <w:t>w przypadku wystąpienia nieprzewidywanych w momencie zawarcia umowy kolizji z planowanymi lub równolegle prowadzonymi przez Zamawiającego lub inne podmioty inwestycjami w zakresie niezbędnym do uniknięcia lub usunięcia tych kolizji, w sytuacji, gdy wykonywanie robót nie będzie możliwe ze względu na obowiązek skoordynowania robót z Wykonawcą innych robót wykonywanych na terenie budowy,</w:t>
      </w:r>
    </w:p>
    <w:p w14:paraId="2D9003F9" w14:textId="36553B26" w:rsidR="00875271" w:rsidRPr="00AD02BB" w:rsidRDefault="00875271" w:rsidP="00D21FC9">
      <w:pPr>
        <w:pStyle w:val="Bezodstpw"/>
        <w:numPr>
          <w:ilvl w:val="0"/>
          <w:numId w:val="82"/>
        </w:numPr>
      </w:pPr>
      <w:r w:rsidRPr="00AD02BB">
        <w:t>niemożliwej do przewidzenia w momencie zawarcia umowy konieczności przesunięcia terminu przekazania terenu budowy,</w:t>
      </w:r>
    </w:p>
    <w:p w14:paraId="08F528A6" w14:textId="77777777" w:rsidR="00875271" w:rsidRPr="000A386F" w:rsidRDefault="00875271" w:rsidP="00D21FC9">
      <w:pPr>
        <w:widowControl/>
        <w:numPr>
          <w:ilvl w:val="0"/>
          <w:numId w:val="60"/>
        </w:numPr>
        <w:spacing w:after="0"/>
        <w:jc w:val="both"/>
        <w:rPr>
          <w:rFonts w:asciiTheme="minorHAnsi" w:hAnsiTheme="minorHAnsi"/>
        </w:rPr>
      </w:pPr>
      <w:r w:rsidRPr="000A386F">
        <w:rPr>
          <w:rFonts w:asciiTheme="minorHAnsi" w:hAnsiTheme="minorHAnsi"/>
        </w:rPr>
        <w:t>wystąpieniem niezależnych od Wykonawcy przyczyn technologicznych wpływających na realizację przedmiotu zamówienia i przyjęte rozwiązania technologiczne,</w:t>
      </w:r>
    </w:p>
    <w:p w14:paraId="40251CD4" w14:textId="77777777" w:rsidR="00875271" w:rsidRPr="000A386F" w:rsidRDefault="00875271" w:rsidP="00D21FC9">
      <w:pPr>
        <w:widowControl/>
        <w:numPr>
          <w:ilvl w:val="0"/>
          <w:numId w:val="60"/>
        </w:numPr>
        <w:spacing w:after="0"/>
        <w:jc w:val="both"/>
        <w:rPr>
          <w:rFonts w:asciiTheme="minorHAnsi" w:hAnsiTheme="minorHAnsi"/>
        </w:rPr>
      </w:pPr>
      <w:r w:rsidRPr="000A386F">
        <w:rPr>
          <w:rFonts w:asciiTheme="minorHAnsi" w:hAnsiTheme="minorHAnsi"/>
        </w:rPr>
        <w:t>wystąpieniem okoliczności, których strony umowy nie były w stanie przewidzieć pomimo zachowania należytej staranności,</w:t>
      </w:r>
    </w:p>
    <w:p w14:paraId="6ACFD784" w14:textId="77777777" w:rsidR="00875271" w:rsidRPr="000A386F" w:rsidRDefault="00875271" w:rsidP="00D21FC9">
      <w:pPr>
        <w:widowControl/>
        <w:numPr>
          <w:ilvl w:val="0"/>
          <w:numId w:val="60"/>
        </w:numPr>
        <w:spacing w:after="0"/>
        <w:jc w:val="both"/>
        <w:rPr>
          <w:rFonts w:asciiTheme="minorHAnsi" w:hAnsiTheme="minorHAnsi"/>
        </w:rPr>
      </w:pPr>
      <w:r w:rsidRPr="000A386F">
        <w:rPr>
          <w:rFonts w:asciiTheme="minorHAnsi" w:hAnsiTheme="minorHAnsi"/>
        </w:rPr>
        <w:lastRenderedPageBreak/>
        <w:t>zaistnieniem innych okoliczności niezależnych od Wykonawcy, a mających wpływ na termin realizacji zamówienia,</w:t>
      </w:r>
    </w:p>
    <w:p w14:paraId="428BCF60" w14:textId="77777777" w:rsidR="00875271" w:rsidRPr="000A386F" w:rsidRDefault="00875271" w:rsidP="00D21FC9">
      <w:pPr>
        <w:widowControl/>
        <w:numPr>
          <w:ilvl w:val="0"/>
          <w:numId w:val="60"/>
        </w:numPr>
        <w:spacing w:after="0"/>
        <w:jc w:val="both"/>
        <w:rPr>
          <w:rFonts w:asciiTheme="minorHAnsi" w:hAnsiTheme="minorHAnsi"/>
        </w:rPr>
      </w:pPr>
      <w:r w:rsidRPr="000A386F">
        <w:rPr>
          <w:rFonts w:asciiTheme="minorHAnsi" w:hAnsiTheme="minorHAnsi"/>
        </w:rPr>
        <w:t xml:space="preserve"> zmianą przepisów prawnych obowiązujących w dniu zawarcia umowy, mającą wpływ na realizację zamówienia,</w:t>
      </w:r>
    </w:p>
    <w:p w14:paraId="089F696C" w14:textId="77777777" w:rsidR="00875271" w:rsidRPr="000A386F" w:rsidRDefault="00875271" w:rsidP="00D21FC9">
      <w:pPr>
        <w:widowControl/>
        <w:numPr>
          <w:ilvl w:val="0"/>
          <w:numId w:val="60"/>
        </w:numPr>
        <w:spacing w:after="0"/>
        <w:jc w:val="both"/>
        <w:rPr>
          <w:rFonts w:asciiTheme="minorHAnsi" w:hAnsiTheme="minorHAnsi"/>
        </w:rPr>
      </w:pPr>
      <w:r w:rsidRPr="000A386F">
        <w:rPr>
          <w:rFonts w:asciiTheme="minorHAnsi" w:hAnsiTheme="minorHAnsi"/>
        </w:rPr>
        <w:t>wystąpieniem sprzeciwu właścicieli terenu na prowadzenie robót, w tym prac przygotowawczych (pomiary geodezyjne, odkrywki geologiczne, itp.),</w:t>
      </w:r>
    </w:p>
    <w:p w14:paraId="669C1C03" w14:textId="77777777" w:rsidR="00875271" w:rsidRPr="000A386F" w:rsidRDefault="00875271" w:rsidP="00D21FC9">
      <w:pPr>
        <w:widowControl/>
        <w:numPr>
          <w:ilvl w:val="0"/>
          <w:numId w:val="60"/>
        </w:numPr>
        <w:spacing w:after="0"/>
        <w:jc w:val="both"/>
        <w:rPr>
          <w:rFonts w:asciiTheme="minorHAnsi" w:hAnsiTheme="minorHAnsi"/>
        </w:rPr>
      </w:pPr>
      <w:r w:rsidRPr="000A386F">
        <w:rPr>
          <w:rFonts w:asciiTheme="minorHAnsi" w:hAnsiTheme="minorHAnsi"/>
        </w:rPr>
        <w:t>wystąpieniem opadów atmosferycznych uniemożliwiających prowadzenie prac w terenie zgodnie ze specyfikacjami technicznymi i wiedzą techniczną,</w:t>
      </w:r>
    </w:p>
    <w:p w14:paraId="0DEB9FBF" w14:textId="77777777" w:rsidR="00875271" w:rsidRPr="000A386F" w:rsidRDefault="00875271" w:rsidP="000223F6">
      <w:pPr>
        <w:widowControl/>
        <w:spacing w:after="0"/>
        <w:ind w:left="990"/>
        <w:jc w:val="both"/>
        <w:rPr>
          <w:rFonts w:asciiTheme="minorHAnsi" w:hAnsiTheme="minorHAnsi"/>
        </w:rPr>
      </w:pPr>
      <w:r w:rsidRPr="000A386F">
        <w:rPr>
          <w:rFonts w:asciiTheme="minorHAnsi" w:hAnsiTheme="minorHAnsi"/>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sztuką techniczną realizację prac).</w:t>
      </w:r>
    </w:p>
    <w:p w14:paraId="235C1125" w14:textId="77777777" w:rsidR="00875271" w:rsidRPr="000A386F" w:rsidRDefault="00875271" w:rsidP="00D21FC9">
      <w:pPr>
        <w:widowControl/>
        <w:numPr>
          <w:ilvl w:val="0"/>
          <w:numId w:val="58"/>
        </w:numPr>
        <w:spacing w:after="0"/>
        <w:jc w:val="both"/>
        <w:rPr>
          <w:rFonts w:asciiTheme="minorHAnsi" w:hAnsiTheme="minorHAnsi"/>
        </w:rPr>
      </w:pPr>
      <w:r w:rsidRPr="000A386F">
        <w:rPr>
          <w:rFonts w:asciiTheme="minorHAnsi" w:hAnsiTheme="minorHAnsi"/>
        </w:rPr>
        <w:t>zmiana trybu, zasad i terminów rozliczeń wynagrodzenia umownego w przypadku zaistnienia okoliczności uzasadniających taką zmianę, w szczególności wynikających z zasad dofinansowania projektu w ramach programów zewnętrznych lub zapisów planu rzeczowo-finansowego Zamawiającego,</w:t>
      </w:r>
    </w:p>
    <w:p w14:paraId="1E0A791B" w14:textId="77777777" w:rsidR="00875271" w:rsidRPr="000A386F" w:rsidRDefault="00875271" w:rsidP="00D21FC9">
      <w:pPr>
        <w:widowControl/>
        <w:numPr>
          <w:ilvl w:val="0"/>
          <w:numId w:val="58"/>
        </w:numPr>
        <w:spacing w:after="0"/>
        <w:jc w:val="both"/>
        <w:rPr>
          <w:rFonts w:asciiTheme="minorHAnsi" w:hAnsiTheme="minorHAnsi"/>
        </w:rPr>
      </w:pPr>
      <w:r w:rsidRPr="000A386F">
        <w:rPr>
          <w:rFonts w:asciiTheme="minorHAnsi" w:hAnsiTheme="minorHAnsi"/>
        </w:rPr>
        <w:t>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 zmiana taka musi zostać spowodowana uzasadniającymi je okolicznościami zaistniałymi w trakcie realizacji przedmiotu umowy, w</w:t>
      </w:r>
      <w:r>
        <w:rPr>
          <w:rFonts w:asciiTheme="minorHAnsi" w:hAnsiTheme="minorHAnsi"/>
        </w:rPr>
        <w:t> </w:t>
      </w:r>
      <w:r w:rsidRPr="000A386F">
        <w:rPr>
          <w:rFonts w:asciiTheme="minorHAnsi" w:hAnsiTheme="minorHAnsi"/>
        </w:rPr>
        <w:t>szczególności:</w:t>
      </w:r>
    </w:p>
    <w:p w14:paraId="12D4D149" w14:textId="77777777" w:rsidR="00875271" w:rsidRPr="000A386F" w:rsidRDefault="00875271" w:rsidP="00D21FC9">
      <w:pPr>
        <w:widowControl/>
        <w:numPr>
          <w:ilvl w:val="0"/>
          <w:numId w:val="61"/>
        </w:numPr>
        <w:spacing w:after="0"/>
        <w:jc w:val="both"/>
        <w:rPr>
          <w:rFonts w:asciiTheme="minorHAnsi" w:hAnsiTheme="minorHAnsi"/>
        </w:rPr>
      </w:pPr>
      <w:r w:rsidRPr="000A386F">
        <w:rPr>
          <w:rFonts w:asciiTheme="minorHAnsi" w:hAnsiTheme="minorHAnsi"/>
        </w:rPr>
        <w:t>pojawieniem się na rynku materiałów, sprzętu lub urządzeń nowszej generacji pozwalających na zmniejszenie kosztów realizacji robót, kosztów eksploatacji inwestycji lub umożliwiających uzyskanie lepszej jakości robót,</w:t>
      </w:r>
    </w:p>
    <w:p w14:paraId="096D9425" w14:textId="77777777" w:rsidR="00875271" w:rsidRPr="000A386F" w:rsidRDefault="00875271" w:rsidP="00D21FC9">
      <w:pPr>
        <w:widowControl/>
        <w:numPr>
          <w:ilvl w:val="0"/>
          <w:numId w:val="61"/>
        </w:numPr>
        <w:spacing w:after="0"/>
        <w:jc w:val="both"/>
        <w:rPr>
          <w:rFonts w:asciiTheme="minorHAnsi" w:hAnsiTheme="minorHAnsi"/>
        </w:rPr>
      </w:pPr>
      <w:r w:rsidRPr="000A386F">
        <w:rPr>
          <w:rFonts w:asciiTheme="minorHAnsi" w:hAnsiTheme="minorHAnsi"/>
        </w:rPr>
        <w:t>pojawieniem się nowszej technologii wykonania robót pozwalającej na skrócenie czasu realizacji robót, zmniejszenie kosztów realizacji robót lub kosztów eksploatacji inwestycji,</w:t>
      </w:r>
    </w:p>
    <w:p w14:paraId="4BD912E0" w14:textId="77777777" w:rsidR="00875271" w:rsidRPr="000A386F" w:rsidRDefault="00875271" w:rsidP="00D21FC9">
      <w:pPr>
        <w:widowControl/>
        <w:numPr>
          <w:ilvl w:val="0"/>
          <w:numId w:val="61"/>
        </w:numPr>
        <w:spacing w:after="0"/>
        <w:jc w:val="both"/>
        <w:rPr>
          <w:rFonts w:asciiTheme="minorHAnsi" w:hAnsiTheme="minorHAnsi"/>
        </w:rPr>
      </w:pPr>
      <w:r w:rsidRPr="000A386F">
        <w:rPr>
          <w:rFonts w:asciiTheme="minorHAnsi" w:hAnsiTheme="minorHAnsi"/>
        </w:rPr>
        <w:t>zmianą przepisów prawa powodującą konieczność zrealizowania inwestycji przy zastosowaniu innych rozwiązań technicznych lub materiałowych;</w:t>
      </w:r>
    </w:p>
    <w:p w14:paraId="61B6077F" w14:textId="77777777" w:rsidR="00875271" w:rsidRPr="000A386F" w:rsidRDefault="00875271" w:rsidP="00D21FC9">
      <w:pPr>
        <w:widowControl/>
        <w:numPr>
          <w:ilvl w:val="0"/>
          <w:numId w:val="58"/>
        </w:numPr>
        <w:spacing w:after="0"/>
        <w:jc w:val="both"/>
        <w:rPr>
          <w:rFonts w:asciiTheme="minorHAnsi" w:hAnsiTheme="minorHAnsi"/>
        </w:rPr>
      </w:pPr>
      <w:r w:rsidRPr="000A386F">
        <w:rPr>
          <w:rFonts w:asciiTheme="minorHAnsi" w:hAnsiTheme="minorHAnsi"/>
        </w:rPr>
        <w:t>niezależne od stron zmiany dotyczące osób kluczowych dla realizacji umowy, m.in. Projektantów, Kierownika Budowy, Kierowników Robót; zmiana tych osób musi być uzasadniona przez Wykonawcę i zaakceptowana przez Zamawiającego, a kwalifikacje i</w:t>
      </w:r>
      <w:r>
        <w:rPr>
          <w:rFonts w:asciiTheme="minorHAnsi" w:hAnsiTheme="minorHAnsi"/>
        </w:rPr>
        <w:t> </w:t>
      </w:r>
      <w:r w:rsidRPr="000A386F">
        <w:rPr>
          <w:rFonts w:asciiTheme="minorHAnsi" w:hAnsiTheme="minorHAnsi"/>
        </w:rPr>
        <w:t>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1F4A7119" w14:textId="77777777" w:rsidR="00875271" w:rsidRPr="000A386F" w:rsidRDefault="00875271" w:rsidP="00D21FC9">
      <w:pPr>
        <w:widowControl/>
        <w:numPr>
          <w:ilvl w:val="0"/>
          <w:numId w:val="58"/>
        </w:numPr>
        <w:spacing w:after="0"/>
        <w:jc w:val="both"/>
        <w:rPr>
          <w:rFonts w:asciiTheme="minorHAnsi" w:hAnsiTheme="minorHAnsi"/>
        </w:rPr>
      </w:pPr>
      <w:r w:rsidRPr="000A386F">
        <w:rPr>
          <w:rFonts w:asciiTheme="minorHAnsi" w:hAnsiTheme="minorHAnsi"/>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05E19D62" w14:textId="77777777" w:rsidR="00875271" w:rsidRPr="000A386F" w:rsidRDefault="00875271" w:rsidP="00D21FC9">
      <w:pPr>
        <w:widowControl/>
        <w:numPr>
          <w:ilvl w:val="0"/>
          <w:numId w:val="58"/>
        </w:numPr>
        <w:spacing w:after="0"/>
        <w:jc w:val="both"/>
        <w:rPr>
          <w:rFonts w:asciiTheme="minorHAnsi" w:hAnsiTheme="minorHAnsi"/>
        </w:rPr>
      </w:pPr>
      <w:r w:rsidRPr="000A386F">
        <w:rPr>
          <w:rFonts w:asciiTheme="minorHAnsi" w:hAnsiTheme="minorHAnsi"/>
        </w:rPr>
        <w:t>zmiana trybu realizacji zamówienia w zakresie:</w:t>
      </w:r>
    </w:p>
    <w:p w14:paraId="3B5F6F26" w14:textId="77777777" w:rsidR="00875271" w:rsidRPr="000A386F" w:rsidRDefault="00875271" w:rsidP="00D21FC9">
      <w:pPr>
        <w:widowControl/>
        <w:numPr>
          <w:ilvl w:val="0"/>
          <w:numId w:val="62"/>
        </w:numPr>
        <w:spacing w:after="0"/>
        <w:jc w:val="both"/>
        <w:rPr>
          <w:rFonts w:asciiTheme="minorHAnsi" w:hAnsiTheme="minorHAnsi"/>
        </w:rPr>
      </w:pPr>
      <w:r w:rsidRPr="000A386F">
        <w:rPr>
          <w:rFonts w:asciiTheme="minorHAnsi" w:hAnsiTheme="minorHAnsi"/>
        </w:rPr>
        <w:t>rezygnacji z podwykonawstwa dla części zamówienia, którą Wykonawca wskazał w ofercie, że powierzy ją do wykonania podwykonawcy,</w:t>
      </w:r>
    </w:p>
    <w:p w14:paraId="5737E7A2" w14:textId="7ECAF09A" w:rsidR="00875271" w:rsidRPr="000A386F" w:rsidRDefault="00875271" w:rsidP="00D21FC9">
      <w:pPr>
        <w:widowControl/>
        <w:numPr>
          <w:ilvl w:val="0"/>
          <w:numId w:val="62"/>
        </w:numPr>
        <w:spacing w:after="0"/>
        <w:jc w:val="both"/>
        <w:rPr>
          <w:rFonts w:asciiTheme="minorHAnsi" w:hAnsiTheme="minorHAnsi"/>
        </w:rPr>
      </w:pPr>
      <w:r w:rsidRPr="000A386F">
        <w:rPr>
          <w:rFonts w:asciiTheme="minorHAnsi" w:hAnsiTheme="minorHAnsi"/>
        </w:rPr>
        <w:t>wystąpienia konieczności zmiany podwykonawcy dla części zamówienia, którą Wykonawca wskazał w ofercie, że powierzy ją do wykonania podwykonawcy, za zgodą Zamawiającego i z zachowaniem zasad dotyczących podwykonawców określonych w</w:t>
      </w:r>
      <w:r>
        <w:rPr>
          <w:rFonts w:asciiTheme="minorHAnsi" w:hAnsiTheme="minorHAnsi"/>
        </w:rPr>
        <w:t> </w:t>
      </w:r>
      <w:r w:rsidRPr="000A386F">
        <w:rPr>
          <w:rFonts w:asciiTheme="minorHAnsi" w:hAnsiTheme="minorHAnsi"/>
        </w:rPr>
        <w:t xml:space="preserve"> umowie,</w:t>
      </w:r>
    </w:p>
    <w:p w14:paraId="16BE2219" w14:textId="4A7D2EF1" w:rsidR="00875271" w:rsidRPr="000A386F" w:rsidRDefault="00875271" w:rsidP="00D21FC9">
      <w:pPr>
        <w:widowControl/>
        <w:numPr>
          <w:ilvl w:val="0"/>
          <w:numId w:val="62"/>
        </w:numPr>
        <w:spacing w:after="0"/>
        <w:jc w:val="both"/>
        <w:rPr>
          <w:rFonts w:asciiTheme="minorHAnsi" w:hAnsiTheme="minorHAnsi"/>
        </w:rPr>
      </w:pPr>
      <w:r w:rsidRPr="000A386F">
        <w:rPr>
          <w:rFonts w:asciiTheme="minorHAnsi" w:hAnsiTheme="minorHAnsi"/>
        </w:rPr>
        <w:t xml:space="preserve">wystąpienia uzasadnionego przypadku konieczności realizacji przez podwykonawcę części zamówienia, której Wykonawca nie wskazał w ofercie, że powierzy ją do </w:t>
      </w:r>
      <w:r w:rsidRPr="000A386F">
        <w:rPr>
          <w:rFonts w:asciiTheme="minorHAnsi" w:hAnsiTheme="minorHAnsi"/>
        </w:rPr>
        <w:lastRenderedPageBreak/>
        <w:t>wykonania Podwykonawcy, za zgodą Zamawiającego i z zachowaniem zasad dotyczących podwykonawców określonych w umowie,</w:t>
      </w:r>
    </w:p>
    <w:p w14:paraId="172ED04F" w14:textId="77777777" w:rsidR="00875271" w:rsidRPr="000A386F" w:rsidRDefault="00875271" w:rsidP="00D21FC9">
      <w:pPr>
        <w:widowControl/>
        <w:numPr>
          <w:ilvl w:val="0"/>
          <w:numId w:val="62"/>
        </w:numPr>
        <w:spacing w:after="0"/>
        <w:jc w:val="both"/>
        <w:rPr>
          <w:rFonts w:asciiTheme="minorHAnsi" w:hAnsiTheme="minorHAnsi"/>
        </w:rPr>
      </w:pPr>
      <w:r w:rsidRPr="000A386F">
        <w:rPr>
          <w:rFonts w:asciiTheme="minorHAnsi" w:hAnsiTheme="minorHAnsi"/>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79FA1527" w14:textId="77777777" w:rsidR="00875271" w:rsidRPr="000A386F" w:rsidRDefault="00875271" w:rsidP="000223F6">
      <w:pPr>
        <w:widowControl/>
        <w:spacing w:after="0"/>
        <w:ind w:left="1146"/>
        <w:jc w:val="both"/>
        <w:rPr>
          <w:rFonts w:asciiTheme="minorHAnsi" w:hAnsiTheme="minorHAnsi"/>
        </w:rPr>
      </w:pPr>
      <w:r w:rsidRPr="000A386F">
        <w:rPr>
          <w:rFonts w:asciiTheme="minorHAnsi" w:hAnsiTheme="minorHAnsi"/>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0A0A6AB0" w14:textId="77777777" w:rsidR="00875271" w:rsidRPr="000A386F" w:rsidRDefault="00875271" w:rsidP="00D21FC9">
      <w:pPr>
        <w:widowControl/>
        <w:numPr>
          <w:ilvl w:val="0"/>
          <w:numId w:val="58"/>
        </w:numPr>
        <w:spacing w:after="0"/>
        <w:jc w:val="both"/>
        <w:rPr>
          <w:rFonts w:asciiTheme="minorHAnsi" w:hAnsiTheme="minorHAnsi"/>
        </w:rPr>
      </w:pPr>
      <w:r w:rsidRPr="000A386F">
        <w:rPr>
          <w:rFonts w:asciiTheme="minorHAnsi" w:hAnsiTheme="minorHAnsi"/>
        </w:rPr>
        <w:t>zmiany warunków realizacji i zakresu przedmiotowego umowy niezbędne do prawidłowej realizacji zamówienia związane z:</w:t>
      </w:r>
    </w:p>
    <w:p w14:paraId="4CAB9C9B" w14:textId="77777777" w:rsidR="00875271" w:rsidRPr="000A386F" w:rsidRDefault="00875271" w:rsidP="00D21FC9">
      <w:pPr>
        <w:widowControl/>
        <w:numPr>
          <w:ilvl w:val="0"/>
          <w:numId w:val="63"/>
        </w:numPr>
        <w:spacing w:after="0"/>
        <w:jc w:val="both"/>
        <w:rPr>
          <w:rFonts w:asciiTheme="minorHAnsi" w:hAnsiTheme="minorHAnsi"/>
        </w:rPr>
      </w:pPr>
      <w:r w:rsidRPr="000A386F">
        <w:rPr>
          <w:rFonts w:asciiTheme="minorHAnsi" w:hAnsiTheme="minorHAnsi"/>
        </w:rPr>
        <w:t>koniecznością zapewnienia bezpieczeństwa lub zapobieżenia awarii,</w:t>
      </w:r>
    </w:p>
    <w:p w14:paraId="6EA3C8C3" w14:textId="77777777" w:rsidR="00875271" w:rsidRPr="000A386F" w:rsidRDefault="00875271" w:rsidP="00D21FC9">
      <w:pPr>
        <w:widowControl/>
        <w:numPr>
          <w:ilvl w:val="0"/>
          <w:numId w:val="63"/>
        </w:numPr>
        <w:spacing w:after="0"/>
        <w:jc w:val="both"/>
        <w:rPr>
          <w:rFonts w:asciiTheme="minorHAnsi" w:hAnsiTheme="minorHAnsi"/>
        </w:rPr>
      </w:pPr>
      <w:r w:rsidRPr="000A386F">
        <w:rPr>
          <w:rFonts w:asciiTheme="minorHAnsi" w:hAnsiTheme="minorHAnsi"/>
        </w:rPr>
        <w:t>koniecznością spowodowaną zmianą obowiązujących przepisów prawa powodującą, że realizacja przedmiotu umowy w niezmienionej postaci stanie się niecelowa,</w:t>
      </w:r>
    </w:p>
    <w:p w14:paraId="1C59D49B" w14:textId="77777777" w:rsidR="00875271" w:rsidRPr="000A386F" w:rsidRDefault="00875271" w:rsidP="00D21FC9">
      <w:pPr>
        <w:widowControl/>
        <w:numPr>
          <w:ilvl w:val="0"/>
          <w:numId w:val="63"/>
        </w:numPr>
        <w:spacing w:after="0"/>
        <w:jc w:val="both"/>
        <w:rPr>
          <w:rFonts w:asciiTheme="minorHAnsi" w:hAnsiTheme="minorHAnsi"/>
        </w:rPr>
      </w:pPr>
      <w:r w:rsidRPr="000A386F">
        <w:rPr>
          <w:rFonts w:asciiTheme="minorHAnsi" w:hAnsiTheme="minorHAnsi"/>
        </w:rPr>
        <w:t xml:space="preserve">wystąpieniem okoliczności powodujących, że niemożliwe jest zrealizowanie przedmiotu umowy w założony w </w:t>
      </w:r>
      <w:r>
        <w:rPr>
          <w:rFonts w:asciiTheme="minorHAnsi" w:hAnsiTheme="minorHAnsi"/>
        </w:rPr>
        <w:t>SWZ</w:t>
      </w:r>
      <w:r w:rsidRPr="000A386F">
        <w:rPr>
          <w:rFonts w:asciiTheme="minorHAnsi" w:hAnsiTheme="minorHAnsi"/>
        </w:rPr>
        <w:t xml:space="preserve"> sposób zgodnie z zasadami sztuki inżynierskiej, które nie były możliwe do przewidzenia w momencie zawarcia umowy,</w:t>
      </w:r>
    </w:p>
    <w:p w14:paraId="3D3E0A36" w14:textId="77777777" w:rsidR="00875271" w:rsidRPr="000A386F" w:rsidRDefault="00875271" w:rsidP="00D21FC9">
      <w:pPr>
        <w:widowControl/>
        <w:numPr>
          <w:ilvl w:val="0"/>
          <w:numId w:val="63"/>
        </w:numPr>
        <w:spacing w:after="0"/>
        <w:jc w:val="both"/>
        <w:rPr>
          <w:rFonts w:asciiTheme="minorHAnsi" w:hAnsiTheme="minorHAnsi"/>
        </w:rPr>
      </w:pPr>
      <w:r w:rsidRPr="000A386F">
        <w:rPr>
          <w:rFonts w:asciiTheme="minorHAnsi" w:hAnsiTheme="minorHAnsi"/>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101A9389" w14:textId="77777777" w:rsidR="00875271" w:rsidRPr="000A386F" w:rsidRDefault="00875271" w:rsidP="00D21FC9">
      <w:pPr>
        <w:widowControl/>
        <w:numPr>
          <w:ilvl w:val="0"/>
          <w:numId w:val="63"/>
        </w:numPr>
        <w:spacing w:after="0"/>
        <w:jc w:val="both"/>
        <w:rPr>
          <w:rFonts w:asciiTheme="minorHAnsi" w:hAnsiTheme="minorHAnsi"/>
        </w:rPr>
      </w:pPr>
      <w:r w:rsidRPr="000A386F">
        <w:rPr>
          <w:rFonts w:asciiTheme="minorHAnsi" w:hAnsiTheme="minorHAnsi"/>
        </w:rPr>
        <w:t>koniecznością modyfikacji zasad płatności wynagrodzenia umownego (m.in. trybu i</w:t>
      </w:r>
      <w:r>
        <w:rPr>
          <w:rFonts w:asciiTheme="minorHAnsi" w:hAnsiTheme="minorHAnsi"/>
        </w:rPr>
        <w:t> </w:t>
      </w:r>
      <w:r w:rsidRPr="000A386F">
        <w:rPr>
          <w:rFonts w:asciiTheme="minorHAnsi" w:hAnsiTheme="minorHAnsi"/>
        </w:rPr>
        <w:t>częstotliwości wystawiania faktur, zasad i terminów rozliczeń i dokonywania płatności między stronami) oraz zasad i trybu odbioru przedmiotu zamówienia (m.in. rodzajów i</w:t>
      </w:r>
      <w:r>
        <w:rPr>
          <w:rFonts w:asciiTheme="minorHAnsi" w:hAnsiTheme="minorHAnsi"/>
        </w:rPr>
        <w:t> </w:t>
      </w:r>
      <w:r w:rsidRPr="000A386F">
        <w:rPr>
          <w:rFonts w:asciiTheme="minorHAnsi" w:hAnsiTheme="minorHAnsi"/>
        </w:rPr>
        <w:t>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669AA10B" w14:textId="77777777" w:rsidR="00875271" w:rsidRPr="000A386F" w:rsidRDefault="00875271" w:rsidP="00D21FC9">
      <w:pPr>
        <w:widowControl/>
        <w:numPr>
          <w:ilvl w:val="0"/>
          <w:numId w:val="63"/>
        </w:numPr>
        <w:spacing w:after="0"/>
        <w:jc w:val="both"/>
        <w:rPr>
          <w:rFonts w:asciiTheme="minorHAnsi" w:hAnsiTheme="minorHAnsi"/>
        </w:rPr>
      </w:pPr>
      <w:r w:rsidRPr="000A386F">
        <w:rPr>
          <w:rFonts w:asciiTheme="minorHAnsi" w:hAnsiTheme="minorHAnsi"/>
        </w:rPr>
        <w:t>zaistnieniem niemożliwych do wcześniejszego przewidzenia i niezależnych od stron umowy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55211EA0" w14:textId="77777777" w:rsidR="00875271" w:rsidRPr="000A386F" w:rsidRDefault="00875271" w:rsidP="00D21FC9">
      <w:pPr>
        <w:widowControl/>
        <w:numPr>
          <w:ilvl w:val="0"/>
          <w:numId w:val="63"/>
        </w:numPr>
        <w:spacing w:after="0"/>
        <w:jc w:val="both"/>
        <w:rPr>
          <w:rFonts w:asciiTheme="minorHAnsi" w:hAnsiTheme="minorHAnsi"/>
        </w:rPr>
      </w:pPr>
      <w:r w:rsidRPr="000A386F">
        <w:rPr>
          <w:rFonts w:asciiTheme="minorHAnsi" w:hAnsiTheme="minorHAnsi"/>
        </w:rPr>
        <w:t xml:space="preserve">zaistnieniem innej niemożliwej do przewidzenia w momencie zawarcia umowy okoliczności prawnej, ekonomicznej lub technicznej, za którą żadna ze stron nie ponosi odpowiedzialności, skutkującej brakiem możliwości należytego wykonania umowy zgodnie z </w:t>
      </w:r>
      <w:r>
        <w:rPr>
          <w:rFonts w:asciiTheme="minorHAnsi" w:hAnsiTheme="minorHAnsi"/>
        </w:rPr>
        <w:t>SWZ</w:t>
      </w:r>
      <w:r w:rsidRPr="000A386F">
        <w:rPr>
          <w:rFonts w:asciiTheme="minorHAnsi" w:hAnsiTheme="minorHAnsi"/>
        </w:rPr>
        <w:t>;</w:t>
      </w:r>
    </w:p>
    <w:p w14:paraId="72A0D516" w14:textId="77777777" w:rsidR="00875271" w:rsidRPr="000A386F" w:rsidRDefault="00875271" w:rsidP="00D21FC9">
      <w:pPr>
        <w:widowControl/>
        <w:numPr>
          <w:ilvl w:val="0"/>
          <w:numId w:val="58"/>
        </w:numPr>
        <w:spacing w:after="0"/>
        <w:jc w:val="both"/>
        <w:rPr>
          <w:rFonts w:asciiTheme="minorHAnsi" w:hAnsiTheme="minorHAnsi"/>
        </w:rPr>
      </w:pPr>
      <w:r w:rsidRPr="000A386F">
        <w:rPr>
          <w:rFonts w:asciiTheme="minorHAnsi" w:hAnsiTheme="minorHAnsi"/>
        </w:rPr>
        <w:t>porządkujące i informacyjne zmiany postanowień umowy, w szczególności związane ze:</w:t>
      </w:r>
    </w:p>
    <w:p w14:paraId="1F1B9B97" w14:textId="77777777" w:rsidR="00875271" w:rsidRPr="000A386F" w:rsidRDefault="00875271" w:rsidP="00D21FC9">
      <w:pPr>
        <w:widowControl/>
        <w:numPr>
          <w:ilvl w:val="0"/>
          <w:numId w:val="64"/>
        </w:numPr>
        <w:spacing w:after="0"/>
        <w:jc w:val="both"/>
        <w:rPr>
          <w:rFonts w:asciiTheme="minorHAnsi" w:hAnsiTheme="minorHAnsi"/>
        </w:rPr>
      </w:pPr>
      <w:r w:rsidRPr="000A386F">
        <w:rPr>
          <w:rFonts w:asciiTheme="minorHAnsi" w:hAnsiTheme="minorHAnsi"/>
        </w:rPr>
        <w:t>zmianą formy zabezpieczenia należytego wykonania umowy,</w:t>
      </w:r>
    </w:p>
    <w:p w14:paraId="012CA73B" w14:textId="77777777" w:rsidR="00875271" w:rsidRPr="000A386F" w:rsidRDefault="00875271" w:rsidP="00D21FC9">
      <w:pPr>
        <w:widowControl/>
        <w:numPr>
          <w:ilvl w:val="0"/>
          <w:numId w:val="64"/>
        </w:numPr>
        <w:spacing w:after="0"/>
        <w:jc w:val="both"/>
        <w:rPr>
          <w:rFonts w:asciiTheme="minorHAnsi" w:hAnsiTheme="minorHAnsi"/>
        </w:rPr>
      </w:pPr>
      <w:r w:rsidRPr="000A386F">
        <w:rPr>
          <w:rFonts w:asciiTheme="minorHAnsi" w:hAnsiTheme="minorHAnsi"/>
        </w:rPr>
        <w:t>zmianą zabezpieczenia należytego wykonania umowy w związku ze zmianą warunków realizacji umowy,</w:t>
      </w:r>
    </w:p>
    <w:p w14:paraId="29183ED4" w14:textId="77777777" w:rsidR="00875271" w:rsidRPr="000A386F" w:rsidRDefault="00875271" w:rsidP="00D21FC9">
      <w:pPr>
        <w:widowControl/>
        <w:numPr>
          <w:ilvl w:val="0"/>
          <w:numId w:val="64"/>
        </w:numPr>
        <w:spacing w:after="0"/>
        <w:jc w:val="both"/>
        <w:rPr>
          <w:rFonts w:asciiTheme="minorHAnsi" w:hAnsiTheme="minorHAnsi"/>
        </w:rPr>
      </w:pPr>
      <w:r w:rsidRPr="000A386F">
        <w:rPr>
          <w:rFonts w:asciiTheme="minorHAnsi" w:hAnsiTheme="minorHAnsi"/>
        </w:rPr>
        <w:t>zmianą danych identyfikacyjnych (w tym adresowych i teleadresowych) strony umowy i</w:t>
      </w:r>
      <w:r>
        <w:rPr>
          <w:rFonts w:asciiTheme="minorHAnsi" w:hAnsiTheme="minorHAnsi"/>
        </w:rPr>
        <w:t> </w:t>
      </w:r>
      <w:r w:rsidRPr="000A386F">
        <w:rPr>
          <w:rFonts w:asciiTheme="minorHAnsi" w:hAnsiTheme="minorHAnsi"/>
        </w:rPr>
        <w:t>osób reprezentujących strony (w szczególności z powodu nieprzewidzianych zmian organizacyjnych, choroby, wypadków losowych);</w:t>
      </w:r>
    </w:p>
    <w:p w14:paraId="222F0DEE" w14:textId="77777777" w:rsidR="00875271" w:rsidRPr="000A386F" w:rsidRDefault="00875271" w:rsidP="00D21FC9">
      <w:pPr>
        <w:widowControl/>
        <w:numPr>
          <w:ilvl w:val="0"/>
          <w:numId w:val="58"/>
        </w:numPr>
        <w:spacing w:after="0"/>
        <w:jc w:val="both"/>
        <w:rPr>
          <w:rFonts w:asciiTheme="minorHAnsi" w:hAnsiTheme="minorHAnsi"/>
        </w:rPr>
      </w:pPr>
      <w:r w:rsidRPr="000A386F">
        <w:rPr>
          <w:rFonts w:asciiTheme="minorHAnsi" w:hAnsiTheme="minorHAnsi"/>
        </w:rPr>
        <w:lastRenderedPageBreak/>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02362A4F" w14:textId="77777777" w:rsidR="00875271" w:rsidRPr="000A386F" w:rsidRDefault="00875271" w:rsidP="00D21FC9">
      <w:pPr>
        <w:widowControl/>
        <w:numPr>
          <w:ilvl w:val="0"/>
          <w:numId w:val="58"/>
        </w:numPr>
        <w:spacing w:after="0"/>
        <w:jc w:val="both"/>
        <w:rPr>
          <w:rFonts w:asciiTheme="minorHAnsi" w:hAnsiTheme="minorHAnsi"/>
        </w:rPr>
      </w:pPr>
      <w:r w:rsidRPr="000A386F">
        <w:rPr>
          <w:rFonts w:asciiTheme="minorHAnsi" w:hAnsiTheme="minorHAnsi"/>
        </w:rPr>
        <w:t>zmiany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7301D56D" w14:textId="77777777" w:rsidR="00875271" w:rsidRPr="000A386F" w:rsidRDefault="00875271" w:rsidP="00D21FC9">
      <w:pPr>
        <w:widowControl/>
        <w:numPr>
          <w:ilvl w:val="0"/>
          <w:numId w:val="58"/>
        </w:numPr>
        <w:spacing w:after="0"/>
        <w:jc w:val="both"/>
        <w:rPr>
          <w:rFonts w:asciiTheme="minorHAnsi" w:hAnsiTheme="minorHAnsi"/>
        </w:rPr>
      </w:pPr>
      <w:r w:rsidRPr="000A386F">
        <w:rPr>
          <w:rFonts w:asciiTheme="minorHAnsi" w:hAnsiTheme="minorHAnsi"/>
        </w:rPr>
        <w:t>rozwiązania za porozumieniem stron umowy w całości lub w części wraz z dokonaniem pomiędzy stronami rozliczenia umowy poprzez wypłatę wynagrodzenia za zrealizowany zakres umowy i uwzględnieniu niewypłacenia wynagrodzenia za niezrealizowany zakres umowy, w</w:t>
      </w:r>
      <w:r>
        <w:rPr>
          <w:rFonts w:asciiTheme="minorHAnsi" w:hAnsiTheme="minorHAnsi"/>
        </w:rPr>
        <w:t> </w:t>
      </w:r>
      <w:r w:rsidRPr="000A386F">
        <w:rPr>
          <w:rFonts w:asciiTheme="minorHAnsi" w:hAnsiTheme="minorHAnsi"/>
        </w:rPr>
        <w:t>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3A47422E" w14:textId="0D890FCA" w:rsidR="007E4E95" w:rsidRPr="007E4E95" w:rsidRDefault="00875271" w:rsidP="00D21FC9">
      <w:pPr>
        <w:widowControl/>
        <w:numPr>
          <w:ilvl w:val="0"/>
          <w:numId w:val="58"/>
        </w:numPr>
        <w:spacing w:after="0"/>
        <w:jc w:val="both"/>
        <w:rPr>
          <w:rFonts w:asciiTheme="minorHAnsi" w:hAnsiTheme="minorHAnsi"/>
        </w:rPr>
      </w:pPr>
      <w:r w:rsidRPr="000A386F">
        <w:rPr>
          <w:rFonts w:asciiTheme="minorHAnsi" w:hAnsiTheme="minorHAnsi"/>
        </w:rPr>
        <w:t>inne zmiany postanowień umowy związane z zaistnieniem okoliczności, których nie można było przewidzieć w chwili zawarcia umowy.</w:t>
      </w:r>
    </w:p>
    <w:p w14:paraId="5B807E80" w14:textId="39C06846" w:rsidR="00134AAD" w:rsidRPr="007E4E95" w:rsidRDefault="00334CB5" w:rsidP="00D21FC9">
      <w:pPr>
        <w:pStyle w:val="Akapitzlist"/>
        <w:numPr>
          <w:ilvl w:val="0"/>
          <w:numId w:val="57"/>
        </w:numPr>
        <w:spacing w:after="0"/>
        <w:ind w:left="426"/>
        <w:jc w:val="both"/>
        <w:rPr>
          <w:rFonts w:asciiTheme="minorHAnsi" w:hAnsiTheme="minorHAnsi"/>
        </w:rPr>
      </w:pPr>
      <w:r w:rsidRPr="007E4E95">
        <w:rPr>
          <w:rFonts w:asciiTheme="minorHAnsi" w:hAnsiTheme="minorHAnsi" w:cs="Arial"/>
        </w:rPr>
        <w:t>Zmiany przewidziane w umowie mogą być inicjowane przez Zamawiającego oraz przez Wykonawcę.</w:t>
      </w:r>
    </w:p>
    <w:p w14:paraId="6B81E15E" w14:textId="77777777" w:rsidR="00134AAD" w:rsidRPr="00D17D1C" w:rsidRDefault="00334CB5" w:rsidP="00D21FC9">
      <w:pPr>
        <w:pStyle w:val="Akapitzlist"/>
        <w:numPr>
          <w:ilvl w:val="0"/>
          <w:numId w:val="57"/>
        </w:numPr>
        <w:spacing w:after="0"/>
        <w:ind w:left="426" w:hanging="425"/>
        <w:jc w:val="both"/>
        <w:rPr>
          <w:rFonts w:asciiTheme="minorHAnsi" w:hAnsiTheme="minorHAnsi"/>
        </w:rPr>
      </w:pPr>
      <w:r w:rsidRPr="00D17D1C">
        <w:rPr>
          <w:rFonts w:asciiTheme="minorHAnsi" w:hAnsiTheme="minorHAnsi" w:cs="Arial"/>
        </w:rPr>
        <w:t>Warunkiem dokonania zmian w umowie jest złożenie wniosku przez stronę inicjującą zamianę zawierającego: opis propozycji zmian, uzasadnienie zmian, opis wypływu zmiany na termin wykonania umowy.</w:t>
      </w:r>
    </w:p>
    <w:p w14:paraId="2EA53401" w14:textId="65D26443" w:rsidR="002222F7" w:rsidRPr="00875271" w:rsidRDefault="00334CB5" w:rsidP="00D21FC9">
      <w:pPr>
        <w:pStyle w:val="Akapitzlist"/>
        <w:numPr>
          <w:ilvl w:val="0"/>
          <w:numId w:val="57"/>
        </w:numPr>
        <w:spacing w:after="0"/>
        <w:ind w:left="426" w:hanging="425"/>
        <w:jc w:val="both"/>
        <w:rPr>
          <w:rFonts w:asciiTheme="minorHAnsi" w:hAnsiTheme="minorHAnsi"/>
        </w:rPr>
      </w:pPr>
      <w:r w:rsidRPr="00D17D1C">
        <w:rPr>
          <w:rFonts w:asciiTheme="minorHAnsi" w:hAnsiTheme="minorHAnsi" w:cs="Arial"/>
        </w:rPr>
        <w:t>Wykonawca nie będzie uprawniony do przedłużenia terminu wykonania umowy zwiększenia wynagrodzenia, jeżeli konieczność dokonania zmiany została spowodowana przez jakikolwiek błąd</w:t>
      </w:r>
      <w:r w:rsidR="004D7328">
        <w:rPr>
          <w:rFonts w:asciiTheme="minorHAnsi" w:hAnsiTheme="minorHAnsi" w:cs="Arial"/>
        </w:rPr>
        <w:t>,</w:t>
      </w:r>
      <w:r w:rsidRPr="00D17D1C">
        <w:rPr>
          <w:rFonts w:asciiTheme="minorHAnsi" w:hAnsiTheme="minorHAnsi" w:cs="Arial"/>
        </w:rPr>
        <w:t xml:space="preserve"> opóźnienie </w:t>
      </w:r>
      <w:r w:rsidR="004D7328">
        <w:rPr>
          <w:rFonts w:asciiTheme="minorHAnsi" w:hAnsiTheme="minorHAnsi" w:cs="Arial"/>
        </w:rPr>
        <w:t xml:space="preserve">lub zwłokę </w:t>
      </w:r>
      <w:r w:rsidRPr="00D17D1C">
        <w:rPr>
          <w:rFonts w:asciiTheme="minorHAnsi" w:hAnsiTheme="minorHAnsi" w:cs="Arial"/>
        </w:rPr>
        <w:t>ze strony Wykonawcy, włącznie z</w:t>
      </w:r>
      <w:r w:rsidR="002E35FF" w:rsidRPr="00D17D1C">
        <w:rPr>
          <w:rFonts w:asciiTheme="minorHAnsi" w:hAnsiTheme="minorHAnsi" w:cs="Arial"/>
        </w:rPr>
        <w:t> </w:t>
      </w:r>
      <w:r w:rsidRPr="00D17D1C">
        <w:rPr>
          <w:rFonts w:asciiTheme="minorHAnsi" w:hAnsiTheme="minorHAnsi" w:cs="Arial"/>
        </w:rPr>
        <w:t>błędem lub opóźnionym dostarczeniem jakiegokolwiek dokumentu wynikającego z</w:t>
      </w:r>
      <w:r w:rsidR="002E35FF" w:rsidRPr="00D17D1C">
        <w:rPr>
          <w:rFonts w:asciiTheme="minorHAnsi" w:hAnsiTheme="minorHAnsi" w:cs="Arial"/>
        </w:rPr>
        <w:t> </w:t>
      </w:r>
      <w:r w:rsidRPr="00D17D1C">
        <w:rPr>
          <w:rFonts w:asciiTheme="minorHAnsi" w:hAnsiTheme="minorHAnsi" w:cs="Arial"/>
        </w:rPr>
        <w:t>obowiązków Wykonawcy.</w:t>
      </w:r>
    </w:p>
    <w:p w14:paraId="535D3BED" w14:textId="3AD0C7EB" w:rsidR="00875271" w:rsidRPr="009C0926" w:rsidRDefault="00875271" w:rsidP="00D21FC9">
      <w:pPr>
        <w:pStyle w:val="Akapitzlist"/>
        <w:numPr>
          <w:ilvl w:val="0"/>
          <w:numId w:val="57"/>
        </w:numPr>
        <w:spacing w:after="0"/>
        <w:ind w:left="426" w:hanging="425"/>
        <w:jc w:val="both"/>
        <w:rPr>
          <w:rFonts w:asciiTheme="minorHAnsi" w:hAnsiTheme="minorHAnsi"/>
        </w:rPr>
      </w:pPr>
      <w:r w:rsidRPr="000A386F">
        <w:rPr>
          <w:rFonts w:asciiTheme="minorHAnsi" w:hAnsiTheme="minorHAnsi"/>
        </w:rPr>
        <w:t>Każdorazowo zmiana umowy może nastąpić wyłącznie na podstawie aneksu sporządzonego w</w:t>
      </w:r>
      <w:r>
        <w:rPr>
          <w:rFonts w:asciiTheme="minorHAnsi" w:hAnsiTheme="minorHAnsi"/>
        </w:rPr>
        <w:t> </w:t>
      </w:r>
      <w:r w:rsidRPr="000A386F">
        <w:rPr>
          <w:rFonts w:asciiTheme="minorHAnsi" w:hAnsiTheme="minorHAnsi"/>
        </w:rPr>
        <w:t>formie pisemnej pod rygorem nieważności.</w:t>
      </w:r>
    </w:p>
    <w:p w14:paraId="1F688EDD" w14:textId="41E0DEDD" w:rsidR="002D26D0" w:rsidRPr="002D26D0" w:rsidRDefault="002D26D0" w:rsidP="002D26D0">
      <w:pPr>
        <w:pStyle w:val="Akapitzlist"/>
        <w:spacing w:after="0"/>
        <w:ind w:left="714"/>
        <w:jc w:val="center"/>
        <w:rPr>
          <w:rFonts w:asciiTheme="minorHAnsi" w:hAnsiTheme="minorHAnsi" w:cs="Arial"/>
        </w:rPr>
      </w:pPr>
      <w:r w:rsidRPr="00D17D1C">
        <w:rPr>
          <w:rFonts w:asciiTheme="minorHAnsi" w:hAnsiTheme="minorHAnsi" w:cs="Arial"/>
          <w:b/>
        </w:rPr>
        <w:t xml:space="preserve">§ </w:t>
      </w:r>
      <w:r>
        <w:rPr>
          <w:rFonts w:asciiTheme="minorHAnsi" w:hAnsiTheme="minorHAnsi" w:cs="Arial"/>
          <w:b/>
        </w:rPr>
        <w:t>13</w:t>
      </w:r>
    </w:p>
    <w:p w14:paraId="0913A593" w14:textId="77777777" w:rsidR="002D26D0" w:rsidRPr="002D26D0" w:rsidRDefault="002D26D0" w:rsidP="002D26D0">
      <w:pPr>
        <w:widowControl/>
        <w:spacing w:after="0"/>
        <w:jc w:val="center"/>
        <w:rPr>
          <w:b/>
        </w:rPr>
      </w:pPr>
      <w:r w:rsidRPr="002D26D0">
        <w:rPr>
          <w:b/>
        </w:rPr>
        <w:t>Zasady ruchu osób i pojazdów na terenie KPEC Spółka z o.o.</w:t>
      </w:r>
    </w:p>
    <w:p w14:paraId="51C3A2E3" w14:textId="1939A9CD" w:rsidR="002D26D0" w:rsidRPr="002D26D0" w:rsidRDefault="002D26D0" w:rsidP="00D21FC9">
      <w:pPr>
        <w:widowControl/>
        <w:numPr>
          <w:ilvl w:val="0"/>
          <w:numId w:val="87"/>
        </w:numPr>
        <w:suppressAutoHyphens w:val="0"/>
        <w:autoSpaceDE w:val="0"/>
        <w:adjustRightInd w:val="0"/>
        <w:spacing w:after="0"/>
        <w:ind w:left="426" w:hanging="426"/>
        <w:jc w:val="both"/>
        <w:textAlignment w:val="auto"/>
      </w:pPr>
      <w:r w:rsidRPr="002D26D0">
        <w:t xml:space="preserve">Wykonawca przyjmuje do wiadomości, że Obiektami chronionymi w KPEC Spółka z o.o. w Bydgoszczy są: </w:t>
      </w:r>
    </w:p>
    <w:p w14:paraId="594CB7EE" w14:textId="77777777" w:rsidR="002D26D0" w:rsidRPr="002D26D0" w:rsidRDefault="002D26D0" w:rsidP="00D21FC9">
      <w:pPr>
        <w:widowControl/>
        <w:numPr>
          <w:ilvl w:val="0"/>
          <w:numId w:val="88"/>
        </w:numPr>
        <w:suppressAutoHyphens w:val="0"/>
        <w:autoSpaceDE w:val="0"/>
        <w:adjustRightInd w:val="0"/>
        <w:spacing w:after="0"/>
        <w:ind w:left="782" w:hanging="357"/>
        <w:jc w:val="both"/>
        <w:textAlignment w:val="auto"/>
      </w:pPr>
      <w:r w:rsidRPr="002D26D0">
        <w:t>Siedziba Spółki, Bydgoszcz (85-315), Ks. Józefa Schulza 5</w:t>
      </w:r>
    </w:p>
    <w:p w14:paraId="6F38FAA7" w14:textId="77777777" w:rsidR="002D26D0" w:rsidRPr="002D26D0" w:rsidRDefault="002D26D0" w:rsidP="00D21FC9">
      <w:pPr>
        <w:widowControl/>
        <w:numPr>
          <w:ilvl w:val="0"/>
          <w:numId w:val="88"/>
        </w:numPr>
        <w:suppressAutoHyphens w:val="0"/>
        <w:autoSpaceDE w:val="0"/>
        <w:adjustRightInd w:val="0"/>
        <w:spacing w:after="0"/>
        <w:ind w:left="782" w:hanging="357"/>
        <w:jc w:val="both"/>
        <w:textAlignment w:val="auto"/>
      </w:pPr>
      <w:r w:rsidRPr="002D26D0">
        <w:t xml:space="preserve">Zakład nr 1 - Solec Kujawski (86-050), ul. </w:t>
      </w:r>
      <w:proofErr w:type="spellStart"/>
      <w:r w:rsidRPr="002D26D0">
        <w:t>Garbary</w:t>
      </w:r>
      <w:proofErr w:type="spellEnd"/>
      <w:r w:rsidRPr="002D26D0">
        <w:t xml:space="preserve"> 4a</w:t>
      </w:r>
    </w:p>
    <w:p w14:paraId="77F4C6A9" w14:textId="77777777" w:rsidR="002D26D0" w:rsidRPr="002D26D0" w:rsidRDefault="002D26D0" w:rsidP="00D21FC9">
      <w:pPr>
        <w:widowControl/>
        <w:numPr>
          <w:ilvl w:val="0"/>
          <w:numId w:val="88"/>
        </w:numPr>
        <w:suppressAutoHyphens w:val="0"/>
        <w:autoSpaceDE w:val="0"/>
        <w:adjustRightInd w:val="0"/>
        <w:spacing w:after="0"/>
        <w:ind w:left="782" w:hanging="357"/>
        <w:jc w:val="both"/>
        <w:textAlignment w:val="auto"/>
      </w:pPr>
      <w:r w:rsidRPr="002D26D0">
        <w:t xml:space="preserve">Zakład nr 2 - Szubin (85-461), ul. Nakielska 25 </w:t>
      </w:r>
    </w:p>
    <w:p w14:paraId="0476341D" w14:textId="77777777" w:rsidR="002D26D0" w:rsidRPr="002D26D0" w:rsidRDefault="002D26D0" w:rsidP="00D21FC9">
      <w:pPr>
        <w:widowControl/>
        <w:numPr>
          <w:ilvl w:val="0"/>
          <w:numId w:val="89"/>
        </w:numPr>
        <w:suppressAutoHyphens w:val="0"/>
        <w:autoSpaceDE w:val="0"/>
        <w:adjustRightInd w:val="0"/>
        <w:spacing w:after="0"/>
        <w:ind w:left="782" w:hanging="357"/>
        <w:jc w:val="both"/>
        <w:textAlignment w:val="auto"/>
      </w:pPr>
      <w:r w:rsidRPr="002D26D0">
        <w:lastRenderedPageBreak/>
        <w:t>Zakład nr 3 - Nakło nad Notecią (89-100), ul. Rudki 9-13</w:t>
      </w:r>
    </w:p>
    <w:p w14:paraId="45B9F39C" w14:textId="77777777" w:rsidR="002D26D0" w:rsidRPr="002D26D0" w:rsidRDefault="002D26D0" w:rsidP="00D21FC9">
      <w:pPr>
        <w:widowControl/>
        <w:numPr>
          <w:ilvl w:val="0"/>
          <w:numId w:val="89"/>
        </w:numPr>
        <w:suppressAutoHyphens w:val="0"/>
        <w:autoSpaceDE w:val="0"/>
        <w:adjustRightInd w:val="0"/>
        <w:spacing w:after="0"/>
        <w:ind w:left="782" w:hanging="357"/>
        <w:jc w:val="both"/>
        <w:textAlignment w:val="auto"/>
      </w:pPr>
      <w:r w:rsidRPr="002D26D0">
        <w:t>Zakład nr 4 - Koronowo (86-010), Al. Wolności 3d</w:t>
      </w:r>
    </w:p>
    <w:p w14:paraId="09C36E8F" w14:textId="77777777" w:rsidR="002D26D0" w:rsidRPr="002D26D0" w:rsidRDefault="002D26D0" w:rsidP="00D21FC9">
      <w:pPr>
        <w:widowControl/>
        <w:numPr>
          <w:ilvl w:val="0"/>
          <w:numId w:val="89"/>
        </w:numPr>
        <w:suppressAutoHyphens w:val="0"/>
        <w:autoSpaceDE w:val="0"/>
        <w:adjustRightInd w:val="0"/>
        <w:spacing w:after="0"/>
        <w:ind w:left="782" w:hanging="357"/>
        <w:jc w:val="both"/>
        <w:textAlignment w:val="auto"/>
      </w:pPr>
      <w:r w:rsidRPr="002D26D0">
        <w:t>Zakład nr 5 - Białe Błota (86-005), ul. Betonowa 9</w:t>
      </w:r>
    </w:p>
    <w:p w14:paraId="297510FC" w14:textId="77777777" w:rsidR="002D26D0" w:rsidRPr="002D26D0" w:rsidRDefault="002D26D0" w:rsidP="00D21FC9">
      <w:pPr>
        <w:widowControl/>
        <w:numPr>
          <w:ilvl w:val="0"/>
          <w:numId w:val="89"/>
        </w:numPr>
        <w:suppressAutoHyphens w:val="0"/>
        <w:autoSpaceDE w:val="0"/>
        <w:adjustRightInd w:val="0"/>
        <w:spacing w:after="0"/>
        <w:ind w:left="782" w:hanging="357"/>
        <w:jc w:val="both"/>
        <w:textAlignment w:val="auto"/>
      </w:pPr>
      <w:r w:rsidRPr="002D26D0">
        <w:t>Zakład nr 5 - Osowa Góra (85-461), ul. Spiżowa 2</w:t>
      </w:r>
    </w:p>
    <w:p w14:paraId="0B194D65" w14:textId="77777777" w:rsidR="002D26D0" w:rsidRPr="002D26D0" w:rsidRDefault="002D26D0" w:rsidP="00D21FC9">
      <w:pPr>
        <w:widowControl/>
        <w:numPr>
          <w:ilvl w:val="0"/>
          <w:numId w:val="87"/>
        </w:numPr>
        <w:suppressAutoHyphens w:val="0"/>
        <w:autoSpaceDE w:val="0"/>
        <w:adjustRightInd w:val="0"/>
        <w:spacing w:after="0"/>
        <w:ind w:left="426" w:hanging="426"/>
        <w:jc w:val="both"/>
        <w:textAlignment w:val="auto"/>
      </w:pPr>
      <w:r w:rsidRPr="002D26D0">
        <w:t>Wejście osób na teren Obiektów chronionych KPEC Spółka z o.o. odbywa się przy użyciu kart zbliżeniowych. W celu natychmiastowej i jednoznacznej identyfikacji osoby uprawnionej, na kartach zbliżeniowych zamieszcza się następujące dane osobowe:</w:t>
      </w:r>
    </w:p>
    <w:p w14:paraId="64BAD7DB" w14:textId="77777777" w:rsidR="002D26D0" w:rsidRPr="002D26D0" w:rsidRDefault="002D26D0" w:rsidP="002D26D0">
      <w:pPr>
        <w:widowControl/>
        <w:spacing w:after="0"/>
        <w:ind w:firstLine="709"/>
        <w:jc w:val="both"/>
      </w:pPr>
      <w:r w:rsidRPr="002D26D0">
        <w:t>- imię i nazwisko,</w:t>
      </w:r>
    </w:p>
    <w:p w14:paraId="6EF7E74A" w14:textId="64AFB741" w:rsidR="002D26D0" w:rsidRPr="002D26D0" w:rsidRDefault="002D26D0" w:rsidP="002D26D0">
      <w:pPr>
        <w:widowControl/>
        <w:spacing w:after="0"/>
        <w:ind w:firstLine="709"/>
        <w:jc w:val="both"/>
      </w:pPr>
      <w:r w:rsidRPr="002D26D0">
        <w:t>- nazwę Wykonawcy</w:t>
      </w:r>
    </w:p>
    <w:p w14:paraId="3770EFF4" w14:textId="56DAAB00" w:rsidR="002D26D0" w:rsidRPr="002D26D0" w:rsidRDefault="002D26D0" w:rsidP="00D21FC9">
      <w:pPr>
        <w:widowControl/>
        <w:numPr>
          <w:ilvl w:val="0"/>
          <w:numId w:val="87"/>
        </w:numPr>
        <w:suppressAutoHyphens w:val="0"/>
        <w:autoSpaceDE w:val="0"/>
        <w:adjustRightInd w:val="0"/>
        <w:spacing w:after="0"/>
        <w:ind w:left="426" w:hanging="426"/>
        <w:jc w:val="both"/>
        <w:textAlignment w:val="auto"/>
      </w:pPr>
      <w:r w:rsidRPr="002D26D0">
        <w:t>Karta zbliżeniowa Wykonawcy i jego pracowników jest ważna przez okres trwania zawartej umowy, i stanowi przepustkę okresową uprawniającą do wejścia na obiekty chronione zgodnie z przyznanymi uprawnieniami. Wykonawca i jego pracownicy powinni nosić kartę zbliżeniową w widocznym miejscu.</w:t>
      </w:r>
    </w:p>
    <w:p w14:paraId="02B2370A" w14:textId="77777777" w:rsidR="002D26D0" w:rsidRPr="002D26D0" w:rsidRDefault="002D26D0" w:rsidP="00D21FC9">
      <w:pPr>
        <w:widowControl/>
        <w:numPr>
          <w:ilvl w:val="0"/>
          <w:numId w:val="87"/>
        </w:numPr>
        <w:suppressAutoHyphens w:val="0"/>
        <w:autoSpaceDE w:val="0"/>
        <w:adjustRightInd w:val="0"/>
        <w:spacing w:after="0"/>
        <w:ind w:left="426"/>
        <w:jc w:val="both"/>
        <w:textAlignment w:val="auto"/>
      </w:pPr>
      <w:r w:rsidRPr="002D26D0">
        <w:t xml:space="preserve">Karta zbliżeniowa jest własnością KPEC Spółka z o.o. Osoby, którym wydano kartę identyfikacyjną zobowiązane są do chronienia jej przed zniszczeniem, zgubieniem lub kradzieżą. </w:t>
      </w:r>
    </w:p>
    <w:p w14:paraId="09F6347B" w14:textId="77777777" w:rsidR="002D26D0" w:rsidRPr="002D26D0" w:rsidRDefault="002D26D0" w:rsidP="00D21FC9">
      <w:pPr>
        <w:widowControl/>
        <w:numPr>
          <w:ilvl w:val="0"/>
          <w:numId w:val="87"/>
        </w:numPr>
        <w:tabs>
          <w:tab w:val="left" w:pos="993"/>
        </w:tabs>
        <w:suppressAutoHyphens w:val="0"/>
        <w:autoSpaceDE w:val="0"/>
        <w:adjustRightInd w:val="0"/>
        <w:spacing w:after="0"/>
        <w:ind w:left="426" w:hanging="284"/>
        <w:jc w:val="both"/>
        <w:textAlignment w:val="auto"/>
      </w:pPr>
      <w:r w:rsidRPr="002D26D0">
        <w:t>Osoba przebywająca na terenie obiektu chronionego może posiadać tylko jedną kartę zbliżeniową. Nie dopuszcza się wydania kolejnej karty zbliżeniowej osobie, która posiada przypisaną już w systemie kartę zbliżeniową. Jeżeli osoba posiadająca kartę zbliżeniową zapomni jej, dopuszcza się wydanie karty zbliżeniowej „</w:t>
      </w:r>
      <w:r w:rsidRPr="002D26D0">
        <w:rPr>
          <w:i/>
          <w:iCs/>
        </w:rPr>
        <w:t>Gość</w:t>
      </w:r>
      <w:r w:rsidRPr="002D26D0">
        <w:t>” na okres jednego dnia (za okazaniem dokumentu tożsamości).</w:t>
      </w:r>
    </w:p>
    <w:p w14:paraId="45480EDA" w14:textId="0DF7620A" w:rsidR="002D26D0" w:rsidRPr="002D26D0" w:rsidRDefault="002D26D0" w:rsidP="00D21FC9">
      <w:pPr>
        <w:widowControl/>
        <w:numPr>
          <w:ilvl w:val="0"/>
          <w:numId w:val="87"/>
        </w:numPr>
        <w:suppressAutoHyphens w:val="0"/>
        <w:autoSpaceDE w:val="0"/>
        <w:adjustRightInd w:val="0"/>
        <w:spacing w:after="0"/>
        <w:ind w:left="426"/>
        <w:jc w:val="both"/>
        <w:textAlignment w:val="auto"/>
      </w:pPr>
      <w:r w:rsidRPr="002D26D0">
        <w:t>Pierwsza karta zbliżeniowa dla Wykonawcy i jego pracowników wydawana jest nieodpłatnie.</w:t>
      </w:r>
    </w:p>
    <w:p w14:paraId="786EAC8E" w14:textId="77777777" w:rsidR="002D26D0" w:rsidRPr="002D26D0" w:rsidRDefault="002D26D0" w:rsidP="00D21FC9">
      <w:pPr>
        <w:widowControl/>
        <w:numPr>
          <w:ilvl w:val="0"/>
          <w:numId w:val="87"/>
        </w:numPr>
        <w:suppressAutoHyphens w:val="0"/>
        <w:autoSpaceDE w:val="0"/>
        <w:adjustRightInd w:val="0"/>
        <w:spacing w:after="0"/>
        <w:ind w:left="426"/>
        <w:jc w:val="both"/>
        <w:textAlignment w:val="auto"/>
      </w:pPr>
      <w:r w:rsidRPr="002D26D0">
        <w:t>W przypadku zniszczenia, zagubienia lub kradzieży karty zbliżeniowej należy o tym fakcie niezwłocznie powiadomić pracownika KPEC nadzorującego wykonanie umowy lub wymienionego w umowie jako osoba do kontaktu.</w:t>
      </w:r>
    </w:p>
    <w:p w14:paraId="48DEBFAB" w14:textId="6BDBB23B" w:rsidR="002D26D0" w:rsidRPr="002D26D0" w:rsidRDefault="002D26D0" w:rsidP="00D21FC9">
      <w:pPr>
        <w:widowControl/>
        <w:numPr>
          <w:ilvl w:val="0"/>
          <w:numId w:val="87"/>
        </w:numPr>
        <w:suppressAutoHyphens w:val="0"/>
        <w:autoSpaceDE w:val="0"/>
        <w:adjustRightInd w:val="0"/>
        <w:spacing w:after="0"/>
        <w:ind w:left="426"/>
        <w:jc w:val="both"/>
        <w:textAlignment w:val="auto"/>
      </w:pPr>
      <w:r w:rsidRPr="002D26D0">
        <w:t>Wykonawca, którego pracownik zgubił kartę zbliżeniową lub którego karta zbliżeniowa uległa zniszczeniu, lub została skradziona, zobowiązany jest do uiszczenia opłaty za wydanie nowej karty zbliżeniowej w wysokości 20 zł/netto. Nie dotyczy to kart zbliżeniowych zniszczonych w okolicznościach niezawinionych przez użytkownika. Wydanie (w tym kolejne wydanie) karty zbliżeniowej pracownikowi Wykonawcy wymaga potwierdzenia faktu posiadania aktualnego szkolenia BHP i p.poż. Za przeprowadzenie wymienionych szkoleń dla pracowników Wykonawcy odpowiedzialni są specjaliści ds. BHP i p.poż. określeni w umowie.</w:t>
      </w:r>
    </w:p>
    <w:p w14:paraId="246BD52B" w14:textId="60659645" w:rsidR="002D26D0" w:rsidRPr="002D26D0" w:rsidRDefault="002D26D0" w:rsidP="00D21FC9">
      <w:pPr>
        <w:widowControl/>
        <w:numPr>
          <w:ilvl w:val="0"/>
          <w:numId w:val="87"/>
        </w:numPr>
        <w:suppressAutoHyphens w:val="0"/>
        <w:autoSpaceDE w:val="0"/>
        <w:adjustRightInd w:val="0"/>
        <w:spacing w:after="0"/>
        <w:ind w:left="426"/>
        <w:jc w:val="both"/>
        <w:textAlignment w:val="auto"/>
      </w:pPr>
      <w:r w:rsidRPr="002D26D0">
        <w:t>Wykonawca zapewni pracownikowi Spółki odpowiedzialnemu za nadzór nad wykonaniem umowy następujące:</w:t>
      </w:r>
    </w:p>
    <w:p w14:paraId="57DDA87D" w14:textId="77777777" w:rsidR="002D26D0" w:rsidRPr="002D26D0" w:rsidRDefault="002D26D0" w:rsidP="00D21FC9">
      <w:pPr>
        <w:widowControl/>
        <w:numPr>
          <w:ilvl w:val="0"/>
          <w:numId w:val="84"/>
        </w:numPr>
        <w:suppressAutoHyphens w:val="0"/>
        <w:autoSpaceDE w:val="0"/>
        <w:adjustRightInd w:val="0"/>
        <w:spacing w:after="0"/>
        <w:ind w:left="851"/>
        <w:jc w:val="both"/>
        <w:textAlignment w:val="auto"/>
      </w:pPr>
      <w:r w:rsidRPr="002D26D0">
        <w:t>bieżące aktualizowanie uprawnień poprzez przesyłanie aktualnego wykazu pracowników własnych i pracowników podwykonawców, którzy realizują roboty lub usługi na rzecz Spółki</w:t>
      </w:r>
    </w:p>
    <w:p w14:paraId="6D95A364" w14:textId="77777777" w:rsidR="002D26D0" w:rsidRPr="002D26D0" w:rsidRDefault="002D26D0" w:rsidP="00D21FC9">
      <w:pPr>
        <w:widowControl/>
        <w:numPr>
          <w:ilvl w:val="0"/>
          <w:numId w:val="84"/>
        </w:numPr>
        <w:suppressAutoHyphens w:val="0"/>
        <w:autoSpaceDE w:val="0"/>
        <w:adjustRightInd w:val="0"/>
        <w:spacing w:after="0"/>
        <w:ind w:left="851" w:hanging="357"/>
        <w:jc w:val="both"/>
        <w:textAlignment w:val="auto"/>
      </w:pPr>
      <w:r w:rsidRPr="002D26D0">
        <w:t>informowanie w przypadku:</w:t>
      </w:r>
    </w:p>
    <w:p w14:paraId="20AA2752" w14:textId="77777777" w:rsidR="002D26D0" w:rsidRPr="002D26D0" w:rsidRDefault="002D26D0" w:rsidP="00D21FC9">
      <w:pPr>
        <w:widowControl/>
        <w:numPr>
          <w:ilvl w:val="0"/>
          <w:numId w:val="85"/>
        </w:numPr>
        <w:suppressAutoHyphens w:val="0"/>
        <w:autoSpaceDE w:val="0"/>
        <w:adjustRightInd w:val="0"/>
        <w:spacing w:after="0"/>
        <w:ind w:left="1276" w:hanging="357"/>
        <w:jc w:val="both"/>
        <w:textAlignment w:val="auto"/>
      </w:pPr>
      <w:r w:rsidRPr="002D26D0">
        <w:t>zakończenia robót,</w:t>
      </w:r>
    </w:p>
    <w:p w14:paraId="3AB32F29" w14:textId="77777777" w:rsidR="002D26D0" w:rsidRPr="002D26D0" w:rsidRDefault="002D26D0" w:rsidP="00D21FC9">
      <w:pPr>
        <w:widowControl/>
        <w:numPr>
          <w:ilvl w:val="0"/>
          <w:numId w:val="85"/>
        </w:numPr>
        <w:suppressAutoHyphens w:val="0"/>
        <w:autoSpaceDE w:val="0"/>
        <w:adjustRightInd w:val="0"/>
        <w:spacing w:after="0"/>
        <w:ind w:left="1276" w:hanging="357"/>
        <w:jc w:val="both"/>
        <w:textAlignment w:val="auto"/>
      </w:pPr>
      <w:r w:rsidRPr="002D26D0">
        <w:t>zerwania lub wygaśnięcia umowy,</w:t>
      </w:r>
    </w:p>
    <w:p w14:paraId="0724FE7B" w14:textId="77777777" w:rsidR="002D26D0" w:rsidRPr="002D26D0" w:rsidRDefault="002D26D0" w:rsidP="00D21FC9">
      <w:pPr>
        <w:widowControl/>
        <w:numPr>
          <w:ilvl w:val="0"/>
          <w:numId w:val="85"/>
        </w:numPr>
        <w:suppressAutoHyphens w:val="0"/>
        <w:autoSpaceDE w:val="0"/>
        <w:adjustRightInd w:val="0"/>
        <w:spacing w:after="0"/>
        <w:ind w:left="1276" w:hanging="357"/>
        <w:jc w:val="both"/>
        <w:textAlignment w:val="auto"/>
      </w:pPr>
      <w:r w:rsidRPr="002D26D0">
        <w:t>rozwiązania stosunku pracy z pracownikiem Wykonawcy – podanie danych osobowych oraz nr wydanej karty zbliżeniowej,</w:t>
      </w:r>
    </w:p>
    <w:p w14:paraId="31436C35" w14:textId="77777777" w:rsidR="002D26D0" w:rsidRPr="002D26D0" w:rsidRDefault="002D26D0" w:rsidP="00D21FC9">
      <w:pPr>
        <w:widowControl/>
        <w:numPr>
          <w:ilvl w:val="0"/>
          <w:numId w:val="85"/>
        </w:numPr>
        <w:suppressAutoHyphens w:val="0"/>
        <w:autoSpaceDE w:val="0"/>
        <w:adjustRightInd w:val="0"/>
        <w:spacing w:after="0"/>
        <w:ind w:left="1276" w:hanging="357"/>
        <w:jc w:val="both"/>
        <w:textAlignment w:val="auto"/>
      </w:pPr>
      <w:r w:rsidRPr="002D26D0">
        <w:t>rozwiązania zawartej z pracownikiem Wykonawcy umowy cywilnoprawnej – podanie danych osoby oraz nr wydanej karty zbliżeniowej,</w:t>
      </w:r>
    </w:p>
    <w:p w14:paraId="029AF796" w14:textId="77777777" w:rsidR="002D26D0" w:rsidRPr="002D26D0" w:rsidRDefault="002D26D0" w:rsidP="00D21FC9">
      <w:pPr>
        <w:widowControl/>
        <w:numPr>
          <w:ilvl w:val="0"/>
          <w:numId w:val="85"/>
        </w:numPr>
        <w:suppressAutoHyphens w:val="0"/>
        <w:autoSpaceDE w:val="0"/>
        <w:adjustRightInd w:val="0"/>
        <w:spacing w:after="0"/>
        <w:ind w:left="1276" w:hanging="357"/>
        <w:jc w:val="both"/>
        <w:textAlignment w:val="auto"/>
      </w:pPr>
      <w:r w:rsidRPr="002D26D0">
        <w:t>porzucenia pracy przez pracownika/pracowników Wykonawcy – podanie danych osoby oraz nr wydanej karty zbliżeniowej,</w:t>
      </w:r>
    </w:p>
    <w:p w14:paraId="0E18F02A" w14:textId="7FC94E98" w:rsidR="002D26D0" w:rsidRPr="002D26D0" w:rsidRDefault="002D26D0" w:rsidP="00D21FC9">
      <w:pPr>
        <w:widowControl/>
        <w:numPr>
          <w:ilvl w:val="0"/>
          <w:numId w:val="85"/>
        </w:numPr>
        <w:suppressAutoHyphens w:val="0"/>
        <w:autoSpaceDE w:val="0"/>
        <w:adjustRightInd w:val="0"/>
        <w:spacing w:after="0"/>
        <w:ind w:left="1276"/>
        <w:jc w:val="both"/>
        <w:textAlignment w:val="auto"/>
      </w:pPr>
      <w:r w:rsidRPr="002D26D0">
        <w:t>zagubienia lub nieoddania karty zbliżeniowej przez pracownika/pracowników Wykonawcy– podanie danych osoby oraz nr wydanej karty zbliżeniowej.</w:t>
      </w:r>
    </w:p>
    <w:p w14:paraId="6DC2375A" w14:textId="77777777" w:rsidR="002D26D0" w:rsidRPr="002D26D0" w:rsidRDefault="002D26D0" w:rsidP="00D21FC9">
      <w:pPr>
        <w:widowControl/>
        <w:numPr>
          <w:ilvl w:val="0"/>
          <w:numId w:val="84"/>
        </w:numPr>
        <w:suppressAutoHyphens w:val="0"/>
        <w:autoSpaceDE w:val="0"/>
        <w:adjustRightInd w:val="0"/>
        <w:spacing w:after="0"/>
        <w:ind w:left="851"/>
        <w:jc w:val="both"/>
        <w:textAlignment w:val="auto"/>
      </w:pPr>
      <w:r w:rsidRPr="002D26D0">
        <w:t>rozliczenie się po zakończeniu realizacji z wydanych przez Spółkę kart zbliżeniowych,</w:t>
      </w:r>
    </w:p>
    <w:p w14:paraId="77241434" w14:textId="37DFD80A" w:rsidR="002D26D0" w:rsidRPr="002D26D0" w:rsidRDefault="002D26D0" w:rsidP="00D21FC9">
      <w:pPr>
        <w:widowControl/>
        <w:numPr>
          <w:ilvl w:val="0"/>
          <w:numId w:val="87"/>
        </w:numPr>
        <w:suppressAutoHyphens w:val="0"/>
        <w:autoSpaceDE w:val="0"/>
        <w:adjustRightInd w:val="0"/>
        <w:spacing w:after="0"/>
        <w:ind w:left="426" w:hanging="491"/>
        <w:jc w:val="both"/>
        <w:textAlignment w:val="auto"/>
      </w:pPr>
      <w:r w:rsidRPr="002D26D0">
        <w:t>Konsekwencje naruszenia zasad ochrony obiektów przez pracownika Najemcy, Wykonawcy, podwykonawcy i in. związanych umową:</w:t>
      </w:r>
    </w:p>
    <w:p w14:paraId="3E280906" w14:textId="77777777" w:rsidR="002D26D0" w:rsidRPr="002D26D0" w:rsidRDefault="002D26D0" w:rsidP="00D21FC9">
      <w:pPr>
        <w:widowControl/>
        <w:numPr>
          <w:ilvl w:val="0"/>
          <w:numId w:val="86"/>
        </w:numPr>
        <w:suppressAutoHyphens w:val="0"/>
        <w:autoSpaceDE w:val="0"/>
        <w:adjustRightInd w:val="0"/>
        <w:spacing w:after="0"/>
        <w:ind w:left="709" w:hanging="349"/>
        <w:jc w:val="both"/>
        <w:textAlignment w:val="auto"/>
      </w:pPr>
      <w:r w:rsidRPr="002D26D0">
        <w:t>Przekazanie karty zbliżeniowej, wpuszczenie osoby na swoją kartę zbliżeniową lub wykorzystywanie karty zbliżeniowej innej osoby - traktowane będzie jako naruszenie obowiązujących zasad bezpieczeństwa skutkujące dla pracownika Podmiotu zamieszanego w sprawę konsekwencjami w postaci ujęcia przez ochronę celem wyjaśnienia zaistniałej sytuacji oraz poin</w:t>
      </w:r>
      <w:r w:rsidRPr="002D26D0">
        <w:lastRenderedPageBreak/>
        <w:t>formowaniem danego pracodawcy o zdarzeniu. W przypadku powtórzenia się ww. sytuacji zostanie wezwana przez Służbę Ochrony Policja.</w:t>
      </w:r>
    </w:p>
    <w:p w14:paraId="20EF0805" w14:textId="77777777" w:rsidR="002D26D0" w:rsidRPr="002D26D0" w:rsidRDefault="002D26D0" w:rsidP="00D21FC9">
      <w:pPr>
        <w:widowControl/>
        <w:numPr>
          <w:ilvl w:val="0"/>
          <w:numId w:val="86"/>
        </w:numPr>
        <w:suppressAutoHyphens w:val="0"/>
        <w:autoSpaceDE w:val="0"/>
        <w:adjustRightInd w:val="0"/>
        <w:spacing w:after="0"/>
        <w:ind w:left="709" w:hanging="425"/>
        <w:jc w:val="both"/>
        <w:textAlignment w:val="auto"/>
      </w:pPr>
      <w:r w:rsidRPr="002D26D0">
        <w:t>Zabór mienia na terenie Spółki, rozumiany również jako próba wywozu z terenu Obiektu chronionego przedmiotów i materiałów niezadeklarowanych Służbie Ochrony lub/i załadowanych do pojazdu poza miejscem do tego wyznaczonym - może być traktowane jako naruszenie obowiązujących zasad bezpieczeństwa mogące skutkować złożeniem zawiadomienia do organów ścigania.</w:t>
      </w:r>
    </w:p>
    <w:p w14:paraId="0D135D52" w14:textId="6A030428" w:rsidR="002D26D0" w:rsidRPr="002D26D0" w:rsidRDefault="002D26D0" w:rsidP="00D21FC9">
      <w:pPr>
        <w:widowControl/>
        <w:numPr>
          <w:ilvl w:val="0"/>
          <w:numId w:val="86"/>
        </w:numPr>
        <w:suppressAutoHyphens w:val="0"/>
        <w:autoSpaceDE w:val="0"/>
        <w:adjustRightInd w:val="0"/>
        <w:spacing w:after="0"/>
        <w:ind w:left="709" w:hanging="425"/>
        <w:jc w:val="both"/>
        <w:textAlignment w:val="auto"/>
      </w:pPr>
      <w:r w:rsidRPr="002D26D0">
        <w:t>Usiłowanie wejścia na teren obiektu chronionego lub stawienie się do pracy pracownika Wykonawcy w stanie po użyciu alkoholu, w stanie nietrzeźwości, lub pod wpływem środków odurzających - traktowane będzie jako naruszenie obowiązujących zasad bezpieczeństwa, skutkujące niewpuszczeniem pracownika na obszar chroniony oraz poinformowaniem Wykonawcy o zdarzeniu.</w:t>
      </w:r>
    </w:p>
    <w:p w14:paraId="3AEFBA6D" w14:textId="33E7958D" w:rsidR="002D26D0" w:rsidRPr="002D26D0" w:rsidRDefault="002D26D0" w:rsidP="00D21FC9">
      <w:pPr>
        <w:widowControl/>
        <w:numPr>
          <w:ilvl w:val="0"/>
          <w:numId w:val="86"/>
        </w:numPr>
        <w:suppressAutoHyphens w:val="0"/>
        <w:autoSpaceDE w:val="0"/>
        <w:adjustRightInd w:val="0"/>
        <w:spacing w:after="0"/>
        <w:ind w:left="709" w:hanging="349"/>
        <w:jc w:val="both"/>
        <w:textAlignment w:val="auto"/>
      </w:pPr>
      <w:r w:rsidRPr="002D26D0">
        <w:t>Przebywanie na terenie Obiektu chronionego pracownika Wykonawcy w stanie po użyciu alkoholu, w stanie nietrzeźwości, lub pod wpływem środków odurzających - traktowane będzie jako naruszenie obowiązujących zasad bezpieczeństwa, skutkujące nakazaniem opuszczenia Obiektu chronionego oraz poinformowaniem Wykonawcy o zdarzeniu.</w:t>
      </w:r>
    </w:p>
    <w:p w14:paraId="19CFC4D0" w14:textId="624873FB" w:rsidR="002D26D0" w:rsidRPr="002D26D0" w:rsidRDefault="002D26D0" w:rsidP="00D21FC9">
      <w:pPr>
        <w:widowControl/>
        <w:numPr>
          <w:ilvl w:val="0"/>
          <w:numId w:val="86"/>
        </w:numPr>
        <w:suppressAutoHyphens w:val="0"/>
        <w:autoSpaceDE w:val="0"/>
        <w:adjustRightInd w:val="0"/>
        <w:spacing w:after="0"/>
        <w:ind w:left="709" w:hanging="349"/>
        <w:jc w:val="both"/>
        <w:textAlignment w:val="auto"/>
      </w:pPr>
      <w:r w:rsidRPr="002D26D0">
        <w:t>Naruszenie zasad bezpieczeństwa i higieny pracy oraz przepisów p.poż, w tym palenie tytoniu lub używanie otwartego ognia w miejscu niedozwolonym - traktowane będzie jako naruszenie obowiązujących zasad bezpieczeństwa skutkujące legitymowaniem, upomnieniem oraz powiadomieniem Wykonawcy.</w:t>
      </w:r>
    </w:p>
    <w:p w14:paraId="52BE118A" w14:textId="7065CBDF" w:rsidR="002D26D0" w:rsidRPr="002D26D0" w:rsidRDefault="002D26D0" w:rsidP="00D21FC9">
      <w:pPr>
        <w:widowControl/>
        <w:numPr>
          <w:ilvl w:val="0"/>
          <w:numId w:val="86"/>
        </w:numPr>
        <w:suppressAutoHyphens w:val="0"/>
        <w:autoSpaceDE w:val="0"/>
        <w:adjustRightInd w:val="0"/>
        <w:spacing w:after="0"/>
        <w:ind w:left="709" w:hanging="283"/>
        <w:jc w:val="both"/>
        <w:textAlignment w:val="auto"/>
      </w:pPr>
      <w:r w:rsidRPr="002D26D0">
        <w:t>Naruszenie przepisów regulujących ruch drogowy i kontrolę pojazdów - traktowane będzie jako naruszenie obowiązujących zasad bezpieczeństwa, skutkujące upomnieniem, legitymowaniem oraz powiadomieniem Wykonawcy.</w:t>
      </w:r>
    </w:p>
    <w:p w14:paraId="60B3BAE4" w14:textId="77777777" w:rsidR="002D26D0" w:rsidRPr="002D26D0" w:rsidRDefault="002D26D0" w:rsidP="00D21FC9">
      <w:pPr>
        <w:widowControl/>
        <w:numPr>
          <w:ilvl w:val="0"/>
          <w:numId w:val="86"/>
        </w:numPr>
        <w:suppressAutoHyphens w:val="0"/>
        <w:autoSpaceDE w:val="0"/>
        <w:adjustRightInd w:val="0"/>
        <w:spacing w:after="0"/>
        <w:ind w:left="709" w:hanging="349"/>
        <w:jc w:val="both"/>
        <w:textAlignment w:val="auto"/>
      </w:pPr>
      <w:r w:rsidRPr="002D26D0">
        <w:t>Z każdego zdarzenia (opisanego w punktach a - f) na terenie Siedziby Zarządu sporządzana jest notatka służbowa przez Służbę Ochrony. Wszelką korespondencję odwoławczą, związaną ze zdarzeniem określonym w punktach a - f, należy kierować do Prezesa Zarządu Spółki.</w:t>
      </w:r>
    </w:p>
    <w:p w14:paraId="16E7514E" w14:textId="77777777" w:rsidR="002D26D0" w:rsidRDefault="002D26D0" w:rsidP="00DA3007">
      <w:pPr>
        <w:pStyle w:val="Akapitzlist"/>
        <w:spacing w:after="0"/>
        <w:ind w:left="714"/>
        <w:jc w:val="center"/>
        <w:rPr>
          <w:rFonts w:asciiTheme="minorHAnsi" w:hAnsiTheme="minorHAnsi" w:cs="Arial"/>
          <w:b/>
        </w:rPr>
      </w:pPr>
    </w:p>
    <w:p w14:paraId="77C0C0DA" w14:textId="24B24747" w:rsidR="00DA3007" w:rsidRPr="00D17D1C" w:rsidRDefault="00DA3007" w:rsidP="00DA3007">
      <w:pPr>
        <w:pStyle w:val="Akapitzlist"/>
        <w:spacing w:after="0"/>
        <w:ind w:left="714"/>
        <w:jc w:val="center"/>
        <w:rPr>
          <w:rFonts w:asciiTheme="minorHAnsi" w:hAnsiTheme="minorHAnsi" w:cs="Arial"/>
        </w:rPr>
      </w:pPr>
      <w:r w:rsidRPr="00D17D1C">
        <w:rPr>
          <w:rFonts w:asciiTheme="minorHAnsi" w:hAnsiTheme="minorHAnsi" w:cs="Arial"/>
          <w:b/>
        </w:rPr>
        <w:t xml:space="preserve">§ </w:t>
      </w:r>
      <w:r w:rsidR="00EF40D3">
        <w:rPr>
          <w:rFonts w:asciiTheme="minorHAnsi" w:hAnsiTheme="minorHAnsi" w:cs="Arial"/>
          <w:b/>
        </w:rPr>
        <w:t>1</w:t>
      </w:r>
      <w:r w:rsidR="002D26D0">
        <w:rPr>
          <w:rFonts w:asciiTheme="minorHAnsi" w:hAnsiTheme="minorHAnsi" w:cs="Arial"/>
          <w:b/>
        </w:rPr>
        <w:t>4</w:t>
      </w:r>
    </w:p>
    <w:p w14:paraId="0AF3A322" w14:textId="77777777" w:rsidR="001A334C" w:rsidRPr="000A386F" w:rsidRDefault="001A334C" w:rsidP="001A334C">
      <w:pPr>
        <w:pStyle w:val="Standard"/>
        <w:spacing w:after="0"/>
        <w:jc w:val="center"/>
        <w:rPr>
          <w:rFonts w:asciiTheme="minorHAnsi" w:hAnsiTheme="minorHAnsi" w:cs="Arial"/>
          <w:b/>
        </w:rPr>
      </w:pPr>
      <w:r w:rsidRPr="000A386F">
        <w:rPr>
          <w:rFonts w:asciiTheme="minorHAnsi" w:hAnsiTheme="minorHAnsi" w:cs="Arial"/>
          <w:b/>
        </w:rPr>
        <w:t>Przetwarzanie danych osobowych</w:t>
      </w:r>
    </w:p>
    <w:p w14:paraId="3FC60154" w14:textId="77777777" w:rsidR="001A334C" w:rsidRPr="000A386F" w:rsidRDefault="001A334C" w:rsidP="001A334C">
      <w:pPr>
        <w:pStyle w:val="Standard"/>
        <w:numPr>
          <w:ilvl w:val="0"/>
          <w:numId w:val="38"/>
        </w:numPr>
        <w:spacing w:after="0"/>
        <w:ind w:left="426" w:hanging="425"/>
        <w:jc w:val="both"/>
        <w:rPr>
          <w:rFonts w:asciiTheme="minorHAnsi" w:hAnsiTheme="minorHAnsi" w:cs="Arial"/>
          <w:bCs/>
        </w:rPr>
      </w:pPr>
      <w:r w:rsidRPr="000A386F">
        <w:rPr>
          <w:rFonts w:asciiTheme="minorHAnsi" w:hAnsiTheme="minorHAnsi" w:cs="Arial"/>
          <w:bCs/>
        </w:rPr>
        <w:t>Mając na względzie, iż w celu realizacji umowy może istnieć konieczność przetwarzania przez Wykonawcę danych osobowych, osób ujętych w dokumentacji przekazanej Wykonawcy (PW), lub dokumentacji tworzonej przez Wykonawcę w szczególności danych osób władających działkami sąsiadującymi, lub na które oddziaływać będzie budowa, wobec których to danych 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2A2DD347" w14:textId="77777777" w:rsidR="001A334C" w:rsidRPr="000A386F" w:rsidRDefault="001A334C" w:rsidP="001A334C">
      <w:pPr>
        <w:pStyle w:val="Standard"/>
        <w:numPr>
          <w:ilvl w:val="0"/>
          <w:numId w:val="38"/>
        </w:numPr>
        <w:spacing w:after="0"/>
        <w:ind w:left="426" w:hanging="425"/>
        <w:jc w:val="both"/>
        <w:rPr>
          <w:rFonts w:asciiTheme="minorHAnsi" w:hAnsiTheme="minorHAnsi" w:cs="Arial"/>
          <w:bCs/>
        </w:rPr>
      </w:pPr>
      <w:r w:rsidRPr="000A386F">
        <w:rPr>
          <w:rFonts w:asciiTheme="minorHAnsi" w:hAnsiTheme="minorHAnsi" w:cs="Arial"/>
          <w:bC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3B0F0384" w14:textId="77777777" w:rsidR="001A334C" w:rsidRPr="000A386F" w:rsidRDefault="001A334C" w:rsidP="001A334C">
      <w:pPr>
        <w:pStyle w:val="Standard"/>
        <w:numPr>
          <w:ilvl w:val="0"/>
          <w:numId w:val="38"/>
        </w:numPr>
        <w:spacing w:after="0"/>
        <w:ind w:left="426" w:hanging="425"/>
        <w:jc w:val="both"/>
        <w:rPr>
          <w:rFonts w:asciiTheme="minorHAnsi" w:hAnsiTheme="minorHAnsi" w:cs="Arial"/>
          <w:bCs/>
        </w:rPr>
      </w:pPr>
      <w:r w:rsidRPr="000A386F">
        <w:rPr>
          <w:rFonts w:asciiTheme="minorHAnsi" w:hAnsiTheme="minorHAnsi" w:cs="Arial"/>
          <w:bCs/>
        </w:rPr>
        <w:t>Wykonawca oświadcza, że:</w:t>
      </w:r>
    </w:p>
    <w:p w14:paraId="4A06A5AF" w14:textId="6F4A85D6" w:rsidR="001A334C" w:rsidRPr="000A386F" w:rsidRDefault="001A334C" w:rsidP="001A334C">
      <w:pPr>
        <w:pStyle w:val="Standard"/>
        <w:numPr>
          <w:ilvl w:val="0"/>
          <w:numId w:val="40"/>
        </w:numPr>
        <w:spacing w:after="0"/>
        <w:ind w:left="851"/>
        <w:jc w:val="both"/>
        <w:rPr>
          <w:rFonts w:asciiTheme="minorHAnsi" w:hAnsiTheme="minorHAnsi" w:cs="Arial"/>
          <w:bCs/>
        </w:rPr>
      </w:pPr>
      <w:r w:rsidRPr="000A386F">
        <w:rPr>
          <w:rFonts w:asciiTheme="minorHAnsi" w:hAnsiTheme="minorHAnsi" w:cs="Arial"/>
          <w:bCs/>
        </w:rPr>
        <w:t xml:space="preserve">dane osobowe będą przez niego przetwarzane w dokumentach związanych z realizacja umowy. Wykonawca zobowiązuje się nie przekazywać danych osobowych powierzonych mu przez Zamawiającego do państwa </w:t>
      </w:r>
      <w:r w:rsidR="002D70A2" w:rsidRPr="000A386F">
        <w:rPr>
          <w:rFonts w:asciiTheme="minorHAnsi" w:hAnsiTheme="minorHAnsi" w:cs="Arial"/>
          <w:bCs/>
        </w:rPr>
        <w:t>trzeciego lub</w:t>
      </w:r>
      <w:r w:rsidRPr="000A386F">
        <w:rPr>
          <w:rFonts w:asciiTheme="minorHAnsi" w:hAnsiTheme="minorHAnsi" w:cs="Arial"/>
          <w:bCs/>
        </w:rPr>
        <w:t xml:space="preserve"> organizacji międzynarodowej, chyba </w:t>
      </w:r>
      <w:r w:rsidR="002D70A2" w:rsidRPr="000A386F">
        <w:rPr>
          <w:rFonts w:asciiTheme="minorHAnsi" w:hAnsiTheme="minorHAnsi" w:cs="Arial"/>
          <w:bCs/>
        </w:rPr>
        <w:t>że</w:t>
      </w:r>
      <w:r w:rsidRPr="000A386F">
        <w:rPr>
          <w:rFonts w:asciiTheme="minorHAnsi" w:hAnsiTheme="minorHAnsi" w:cs="Arial"/>
          <w:bCs/>
        </w:rPr>
        <w:t xml:space="preserv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7C0F1665" w14:textId="77777777" w:rsidR="001A334C" w:rsidRPr="000A386F" w:rsidRDefault="001A334C" w:rsidP="001A334C">
      <w:pPr>
        <w:pStyle w:val="Standard"/>
        <w:numPr>
          <w:ilvl w:val="0"/>
          <w:numId w:val="40"/>
        </w:numPr>
        <w:spacing w:after="0"/>
        <w:ind w:left="851"/>
        <w:jc w:val="both"/>
        <w:rPr>
          <w:rFonts w:asciiTheme="minorHAnsi" w:hAnsiTheme="minorHAnsi" w:cs="Arial"/>
          <w:bCs/>
        </w:rPr>
      </w:pPr>
      <w:r w:rsidRPr="000A386F">
        <w:rPr>
          <w:rFonts w:asciiTheme="minorHAnsi" w:hAnsiTheme="minorHAnsi" w:cs="Arial"/>
          <w:bCs/>
        </w:rPr>
        <w:t>prowadzi dokumentację opisującą sposób przetwarzania danych osobowych,</w:t>
      </w:r>
    </w:p>
    <w:p w14:paraId="69DB0924" w14:textId="77777777" w:rsidR="001A334C" w:rsidRPr="000A386F" w:rsidRDefault="001A334C" w:rsidP="001A334C">
      <w:pPr>
        <w:pStyle w:val="Standard"/>
        <w:numPr>
          <w:ilvl w:val="0"/>
          <w:numId w:val="40"/>
        </w:numPr>
        <w:spacing w:after="0"/>
        <w:ind w:left="851"/>
        <w:jc w:val="both"/>
        <w:rPr>
          <w:rFonts w:asciiTheme="minorHAnsi" w:hAnsiTheme="minorHAnsi" w:cs="Arial"/>
          <w:bCs/>
        </w:rPr>
      </w:pPr>
      <w:r w:rsidRPr="000A386F">
        <w:rPr>
          <w:rFonts w:asciiTheme="minorHAnsi" w:hAnsiTheme="minorHAnsi" w:cs="Arial"/>
          <w:bCs/>
        </w:rPr>
        <w:lastRenderedPageBreak/>
        <w:t>znajdujące się w jego posiadaniu urządzenia i systemy informatyczne służące do przetwarzania danych osobowych zapewniają wysoki poziom bezpieczeństwa,</w:t>
      </w:r>
    </w:p>
    <w:p w14:paraId="12FA8C03" w14:textId="77777777" w:rsidR="001A334C" w:rsidRPr="000A386F" w:rsidRDefault="001A334C" w:rsidP="001A334C">
      <w:pPr>
        <w:pStyle w:val="Standard"/>
        <w:numPr>
          <w:ilvl w:val="0"/>
          <w:numId w:val="40"/>
        </w:numPr>
        <w:spacing w:after="0"/>
        <w:ind w:left="851"/>
        <w:jc w:val="both"/>
        <w:rPr>
          <w:rFonts w:asciiTheme="minorHAnsi" w:hAnsiTheme="minorHAnsi" w:cs="Arial"/>
          <w:bCs/>
        </w:rPr>
      </w:pPr>
      <w:r w:rsidRPr="000A386F">
        <w:rPr>
          <w:rFonts w:asciiTheme="minorHAnsi" w:hAnsiTheme="minorHAnsi" w:cs="Arial"/>
          <w:bCs/>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30DA1214" w14:textId="3F7EBC13" w:rsidR="001A334C" w:rsidRPr="000A386F" w:rsidRDefault="001A334C" w:rsidP="001A334C">
      <w:pPr>
        <w:pStyle w:val="Standard"/>
        <w:numPr>
          <w:ilvl w:val="1"/>
          <w:numId w:val="38"/>
        </w:numPr>
        <w:spacing w:after="0"/>
        <w:ind w:left="1276" w:hanging="426"/>
        <w:jc w:val="both"/>
        <w:rPr>
          <w:rFonts w:asciiTheme="minorHAnsi" w:hAnsiTheme="minorHAnsi" w:cs="Arial"/>
          <w:bCs/>
        </w:rPr>
      </w:pPr>
      <w:r w:rsidRPr="000A386F">
        <w:rPr>
          <w:rFonts w:asciiTheme="minorHAnsi" w:hAnsiTheme="minorHAnsi" w:cs="Arial"/>
          <w:bCs/>
        </w:rPr>
        <w:t>dopuścić do przetwarzania danych osobowych powierzonych mu na podstawie umowy, w tym do obsługi systemu informatycznego oraz urządzeń wchodzących w jego skład służących do przetwarzania danych, wyłącznie osoby przez niego upoważnione, pouczone o obowiązku zachowania tajemnicy,</w:t>
      </w:r>
    </w:p>
    <w:p w14:paraId="38F44B94" w14:textId="7C020DA6" w:rsidR="001A334C" w:rsidRPr="000A386F" w:rsidRDefault="001A334C" w:rsidP="001A334C">
      <w:pPr>
        <w:pStyle w:val="Standard"/>
        <w:numPr>
          <w:ilvl w:val="1"/>
          <w:numId w:val="38"/>
        </w:numPr>
        <w:spacing w:after="0"/>
        <w:ind w:left="1276" w:hanging="426"/>
        <w:jc w:val="both"/>
        <w:rPr>
          <w:rFonts w:asciiTheme="minorHAnsi" w:hAnsiTheme="minorHAnsi" w:cs="Arial"/>
          <w:bCs/>
        </w:rPr>
      </w:pPr>
      <w:r w:rsidRPr="000A386F">
        <w:rPr>
          <w:rFonts w:asciiTheme="minorHAnsi" w:hAnsiTheme="minorHAnsi" w:cs="Arial"/>
          <w:bCs/>
        </w:rPr>
        <w:t>przetwarzać powierzone mu dane osobowe zgodnie z Umową, RODO oraz z</w:t>
      </w:r>
      <w:r>
        <w:rPr>
          <w:rFonts w:asciiTheme="minorHAnsi" w:hAnsiTheme="minorHAnsi" w:cs="Arial"/>
          <w:bCs/>
        </w:rPr>
        <w:t> </w:t>
      </w:r>
      <w:r w:rsidRPr="000A386F">
        <w:rPr>
          <w:rFonts w:asciiTheme="minorHAnsi" w:hAnsiTheme="minorHAnsi" w:cs="Arial"/>
          <w:bCs/>
        </w:rPr>
        <w:t>innymi przepisami prawa powszechnie obowiązującego, które chronią prawa osób, których dane dotyczą,</w:t>
      </w:r>
    </w:p>
    <w:p w14:paraId="0F043D18" w14:textId="77777777" w:rsidR="001A334C" w:rsidRPr="000A386F" w:rsidRDefault="001A334C" w:rsidP="001A334C">
      <w:pPr>
        <w:pStyle w:val="Standard"/>
        <w:numPr>
          <w:ilvl w:val="1"/>
          <w:numId w:val="38"/>
        </w:numPr>
        <w:spacing w:after="0"/>
        <w:ind w:left="1276" w:hanging="426"/>
        <w:jc w:val="both"/>
        <w:rPr>
          <w:rFonts w:asciiTheme="minorHAnsi" w:hAnsiTheme="minorHAnsi" w:cs="Arial"/>
          <w:bCs/>
        </w:rPr>
      </w:pPr>
      <w:r w:rsidRPr="000A386F">
        <w:rPr>
          <w:rFonts w:asciiTheme="minorHAnsi" w:hAnsiTheme="minorHAnsi" w:cs="Arial"/>
          <w:bCs/>
        </w:rPr>
        <w:t>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w:t>
      </w:r>
    </w:p>
    <w:p w14:paraId="30A86A68" w14:textId="49EC8521" w:rsidR="001A334C" w:rsidRPr="000A386F" w:rsidRDefault="001A334C" w:rsidP="001A334C">
      <w:pPr>
        <w:pStyle w:val="Standard"/>
        <w:numPr>
          <w:ilvl w:val="1"/>
          <w:numId w:val="38"/>
        </w:numPr>
        <w:spacing w:after="0"/>
        <w:ind w:left="1276" w:hanging="426"/>
        <w:jc w:val="both"/>
        <w:rPr>
          <w:rFonts w:asciiTheme="minorHAnsi" w:hAnsiTheme="minorHAnsi" w:cs="Arial"/>
          <w:bCs/>
        </w:rPr>
      </w:pPr>
      <w:r w:rsidRPr="000A386F">
        <w:rPr>
          <w:rFonts w:asciiTheme="minorHAnsi" w:hAnsiTheme="minorHAnsi" w:cs="Arial"/>
          <w:bCs/>
        </w:rPr>
        <w:t xml:space="preserve">zawiadomić Zamawiającego o każdym </w:t>
      </w:r>
      <w:r w:rsidR="002D70A2" w:rsidRPr="000A386F">
        <w:rPr>
          <w:rFonts w:asciiTheme="minorHAnsi" w:hAnsiTheme="minorHAnsi" w:cs="Arial"/>
          <w:bCs/>
        </w:rPr>
        <w:t>naruszeniu ochrony</w:t>
      </w:r>
      <w:r w:rsidRPr="000A386F">
        <w:rPr>
          <w:rFonts w:asciiTheme="minorHAnsi" w:hAnsiTheme="minorHAnsi" w:cs="Arial"/>
          <w:bCs/>
        </w:rPr>
        <w:t xml:space="preserve"> danych osobowych, w ciągu 48 godzin od stwierdzenia naruszenia. Zakres informacji wymaganych w zawiadomieniu określa art. 33 ust. 3 RODO,</w:t>
      </w:r>
    </w:p>
    <w:p w14:paraId="4806E375" w14:textId="77777777" w:rsidR="001A334C" w:rsidRPr="000A386F" w:rsidRDefault="001A334C" w:rsidP="001A334C">
      <w:pPr>
        <w:pStyle w:val="Standard"/>
        <w:numPr>
          <w:ilvl w:val="1"/>
          <w:numId w:val="38"/>
        </w:numPr>
        <w:spacing w:after="0"/>
        <w:ind w:left="1276" w:hanging="426"/>
        <w:jc w:val="both"/>
        <w:rPr>
          <w:rFonts w:asciiTheme="minorHAnsi" w:hAnsiTheme="minorHAnsi" w:cs="Arial"/>
          <w:bCs/>
        </w:rPr>
      </w:pPr>
      <w:r w:rsidRPr="000A386F">
        <w:rPr>
          <w:rFonts w:asciiTheme="minorHAnsi" w:hAnsiTheme="minorHAnsi" w:cs="Arial"/>
          <w:bC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4B50EAE0" w14:textId="77777777" w:rsidR="001A334C" w:rsidRPr="000A386F" w:rsidRDefault="001A334C" w:rsidP="001A334C">
      <w:pPr>
        <w:pStyle w:val="Standard"/>
        <w:numPr>
          <w:ilvl w:val="1"/>
          <w:numId w:val="38"/>
        </w:numPr>
        <w:spacing w:after="0"/>
        <w:ind w:left="1276" w:hanging="426"/>
        <w:jc w:val="both"/>
        <w:rPr>
          <w:rFonts w:asciiTheme="minorHAnsi" w:hAnsiTheme="minorHAnsi" w:cs="Arial"/>
          <w:bCs/>
        </w:rPr>
      </w:pPr>
      <w:r w:rsidRPr="000A386F">
        <w:rPr>
          <w:rFonts w:asciiTheme="minorHAnsi" w:hAnsiTheme="minorHAnsi" w:cs="Arial"/>
          <w:bCs/>
        </w:rPr>
        <w:t>odpowiedzieć niezwłocznie i właściwie na każde pytanie Zamawiającego dotyczące przetwarzania powierzonych mu na podstawie Umowy danych osobowych.</w:t>
      </w:r>
    </w:p>
    <w:p w14:paraId="7A4F7860" w14:textId="51AB57AF" w:rsidR="001A334C" w:rsidRDefault="001A334C" w:rsidP="001A334C">
      <w:pPr>
        <w:pStyle w:val="Standard"/>
        <w:numPr>
          <w:ilvl w:val="0"/>
          <w:numId w:val="38"/>
        </w:numPr>
        <w:spacing w:after="0"/>
        <w:ind w:left="426" w:hanging="425"/>
        <w:jc w:val="both"/>
        <w:rPr>
          <w:rFonts w:asciiTheme="minorHAnsi" w:hAnsiTheme="minorHAnsi" w:cs="Arial"/>
          <w:bCs/>
        </w:rPr>
      </w:pPr>
      <w:r w:rsidRPr="000A386F">
        <w:rPr>
          <w:rFonts w:asciiTheme="minorHAnsi" w:hAnsiTheme="minorHAnsi" w:cs="Arial"/>
          <w:bCs/>
        </w:rPr>
        <w:t>Wykonawca zobowiązuje się na każde żądanie Zamawiającego, przekazać Zamawiającemu w</w:t>
      </w:r>
      <w:r>
        <w:rPr>
          <w:rFonts w:asciiTheme="minorHAnsi" w:hAnsiTheme="minorHAnsi" w:cs="Arial"/>
          <w:bCs/>
        </w:rPr>
        <w:t> </w:t>
      </w:r>
      <w:r w:rsidRPr="000A386F">
        <w:rPr>
          <w:rFonts w:asciiTheme="minorHAnsi" w:hAnsiTheme="minorHAnsi" w:cs="Arial"/>
          <w:bCs/>
        </w:rPr>
        <w:t>terminie 5 dni, kopie prowadzonej przez siebie dokumentacji zapewniającą ochronę przetwarzanych danych osobowych.</w:t>
      </w:r>
    </w:p>
    <w:p w14:paraId="212CDEE4" w14:textId="77777777" w:rsidR="00500550" w:rsidRPr="00500550" w:rsidRDefault="00500550" w:rsidP="00500550">
      <w:pPr>
        <w:pStyle w:val="Standard"/>
        <w:numPr>
          <w:ilvl w:val="0"/>
          <w:numId w:val="38"/>
        </w:numPr>
        <w:spacing w:after="0"/>
        <w:ind w:left="426" w:hanging="425"/>
        <w:jc w:val="both"/>
        <w:rPr>
          <w:rFonts w:asciiTheme="minorHAnsi" w:hAnsiTheme="minorHAnsi" w:cs="Arial"/>
          <w:bCs/>
        </w:rPr>
      </w:pPr>
      <w:r w:rsidRPr="00500550">
        <w:rPr>
          <w:rFonts w:eastAsia="Calibri"/>
          <w:bCs/>
          <w:kern w:val="0"/>
        </w:rPr>
        <w:t xml:space="preserve">Wykonawca zobowiązuje się przetwarzać powierzone mu dane osobowe zgodnie z niniejszą Umową, RODO oraz z innymi przepisami prawa powszechnie obowiązującego, które chronią prawa osób, których dane dotyczą. </w:t>
      </w:r>
    </w:p>
    <w:p w14:paraId="3FD789D7" w14:textId="6AC73C51" w:rsidR="001A334C" w:rsidRDefault="001A334C" w:rsidP="00101DE7">
      <w:pPr>
        <w:pStyle w:val="Standard"/>
        <w:numPr>
          <w:ilvl w:val="0"/>
          <w:numId w:val="38"/>
        </w:numPr>
        <w:spacing w:after="0"/>
        <w:ind w:left="426" w:hanging="425"/>
        <w:jc w:val="both"/>
        <w:rPr>
          <w:rFonts w:asciiTheme="minorHAnsi" w:hAnsiTheme="minorHAnsi" w:cs="Arial"/>
          <w:bCs/>
        </w:rPr>
      </w:pPr>
      <w:r w:rsidRPr="000A386F">
        <w:rPr>
          <w:rFonts w:asciiTheme="minorHAnsi" w:hAnsiTheme="minorHAnsi" w:cs="Arial"/>
          <w:bCs/>
        </w:rPr>
        <w:t xml:space="preserve">Zamawiającemu przysługuje prawo przeprowadzenia kontroli lub zlecenia takiej kontroli pomiotowi zewnętrznemu, w zakresie sprawdzenia zgodnego z </w:t>
      </w:r>
      <w:r w:rsidRPr="00101DE7">
        <w:rPr>
          <w:rFonts w:asciiTheme="minorHAnsi" w:hAnsiTheme="minorHAnsi" w:cs="Arial"/>
          <w:bCs/>
        </w:rPr>
        <w:t xml:space="preserve">umową oraz RODO przetwarzania przez Wykonawcę powierzonych danych osobowych, w szczególności zweryfikowania stosowanych przez Wykonawcę środków bezpieczeństwa wobec tych danych. Zamawiający powiadomi Wykonawcę na piśmie o wynikach kontroli. 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2BB094BA" w14:textId="716A7839" w:rsidR="00D21FC9" w:rsidRPr="00D21FC9" w:rsidRDefault="00D21FC9" w:rsidP="00D21FC9">
      <w:pPr>
        <w:pStyle w:val="Standard"/>
        <w:numPr>
          <w:ilvl w:val="0"/>
          <w:numId w:val="38"/>
        </w:numPr>
        <w:spacing w:after="0"/>
        <w:ind w:left="426" w:hanging="425"/>
        <w:jc w:val="both"/>
        <w:rPr>
          <w:rFonts w:asciiTheme="minorHAnsi" w:hAnsiTheme="minorHAnsi" w:cs="Arial"/>
          <w:bCs/>
        </w:rPr>
      </w:pPr>
      <w:r w:rsidRPr="00D21FC9">
        <w:rPr>
          <w:rFonts w:eastAsia="Calibri"/>
          <w:bCs/>
          <w:kern w:val="0"/>
        </w:rPr>
        <w:t>W celu wykonania audytu upoważnieni pracownicy Zamawiającego lub osoby działające w jego imieniu, mają prawo:</w:t>
      </w:r>
    </w:p>
    <w:p w14:paraId="3046668F" w14:textId="77777777" w:rsidR="00D21FC9" w:rsidRPr="00D21FC9" w:rsidRDefault="00D21FC9" w:rsidP="00D21FC9">
      <w:pPr>
        <w:widowControl/>
        <w:numPr>
          <w:ilvl w:val="1"/>
          <w:numId w:val="90"/>
        </w:numPr>
        <w:suppressAutoHyphens w:val="0"/>
        <w:autoSpaceDE w:val="0"/>
        <w:autoSpaceDN/>
        <w:adjustRightInd w:val="0"/>
        <w:spacing w:after="0"/>
        <w:jc w:val="both"/>
        <w:textAlignment w:val="auto"/>
        <w:rPr>
          <w:rFonts w:eastAsia="Calibri"/>
          <w:bCs/>
          <w:kern w:val="0"/>
        </w:rPr>
      </w:pPr>
      <w:r w:rsidRPr="00D21FC9">
        <w:rPr>
          <w:rFonts w:eastAsia="Calibri"/>
          <w:bCs/>
          <w:kern w:val="0"/>
        </w:rPr>
        <w:t xml:space="preserve">wstępu do pomieszczeń, w których przetwarzane są dane osobowe i przeprowadzenia niezbędnych czynności kontrolnych, </w:t>
      </w:r>
    </w:p>
    <w:p w14:paraId="17D93E43" w14:textId="6951D7A1" w:rsidR="00D21FC9" w:rsidRDefault="00D21FC9" w:rsidP="00D21FC9">
      <w:pPr>
        <w:widowControl/>
        <w:numPr>
          <w:ilvl w:val="1"/>
          <w:numId w:val="90"/>
        </w:numPr>
        <w:suppressAutoHyphens w:val="0"/>
        <w:autoSpaceDE w:val="0"/>
        <w:autoSpaceDN/>
        <w:adjustRightInd w:val="0"/>
        <w:spacing w:after="0"/>
        <w:jc w:val="both"/>
        <w:textAlignment w:val="auto"/>
        <w:rPr>
          <w:rFonts w:eastAsia="Calibri"/>
          <w:bCs/>
          <w:kern w:val="0"/>
        </w:rPr>
      </w:pPr>
      <w:r w:rsidRPr="00D21FC9">
        <w:rPr>
          <w:rFonts w:eastAsia="Calibri"/>
          <w:bCs/>
          <w:kern w:val="0"/>
        </w:rPr>
        <w:t>żądania złożenia pisemnych i ustnych wyjaśnień w celu ustalenia stanu faktycznego,</w:t>
      </w:r>
    </w:p>
    <w:p w14:paraId="043660AB" w14:textId="77777777" w:rsidR="00D21FC9" w:rsidRPr="00D21FC9" w:rsidRDefault="00D21FC9" w:rsidP="00D21FC9">
      <w:pPr>
        <w:widowControl/>
        <w:numPr>
          <w:ilvl w:val="1"/>
          <w:numId w:val="90"/>
        </w:numPr>
        <w:suppressAutoHyphens w:val="0"/>
        <w:autoSpaceDE w:val="0"/>
        <w:autoSpaceDN/>
        <w:adjustRightInd w:val="0"/>
        <w:spacing w:after="0"/>
        <w:jc w:val="both"/>
        <w:textAlignment w:val="auto"/>
        <w:rPr>
          <w:rFonts w:eastAsia="Calibri"/>
          <w:bCs/>
          <w:kern w:val="0"/>
        </w:rPr>
      </w:pPr>
      <w:r w:rsidRPr="00D21FC9">
        <w:rPr>
          <w:rFonts w:eastAsia="Calibri"/>
          <w:bCs/>
          <w:kern w:val="0"/>
        </w:rPr>
        <w:lastRenderedPageBreak/>
        <w:t>przeprowadzania oględzin urządzeń, nośników oraz systemów informatycznych służących do przetwarzania danych.</w:t>
      </w:r>
    </w:p>
    <w:p w14:paraId="2A0A2D3E" w14:textId="77777777" w:rsidR="00D21FC9" w:rsidRPr="00101DE7" w:rsidRDefault="00D21FC9" w:rsidP="00D21FC9">
      <w:pPr>
        <w:pStyle w:val="Standard"/>
        <w:spacing w:after="0"/>
        <w:ind w:left="426"/>
        <w:jc w:val="both"/>
        <w:rPr>
          <w:rFonts w:asciiTheme="minorHAnsi" w:hAnsiTheme="minorHAnsi" w:cs="Arial"/>
          <w:bCs/>
        </w:rPr>
      </w:pPr>
    </w:p>
    <w:p w14:paraId="4ACFE3C2" w14:textId="32518739" w:rsidR="001A334C" w:rsidRPr="000A386F" w:rsidRDefault="001A334C" w:rsidP="001A334C">
      <w:pPr>
        <w:pStyle w:val="Standard"/>
        <w:numPr>
          <w:ilvl w:val="0"/>
          <w:numId w:val="38"/>
        </w:numPr>
        <w:spacing w:after="0"/>
        <w:ind w:left="426" w:hanging="425"/>
        <w:jc w:val="both"/>
        <w:rPr>
          <w:rFonts w:asciiTheme="minorHAnsi" w:hAnsiTheme="minorHAnsi" w:cs="Arial"/>
          <w:bCs/>
        </w:rPr>
      </w:pPr>
      <w:r w:rsidRPr="000A386F">
        <w:rPr>
          <w:rFonts w:asciiTheme="minorHAnsi" w:hAnsiTheme="minorHAnsi" w:cs="Arial"/>
          <w:bCs/>
        </w:rPr>
        <w:t xml:space="preserve">Wykonawca zobowiązuje się przekazać w imieniu Zamawiającego osobom reprezentującym strony na budowie,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umowy, w tym w celu prawidłowej identyfikacji osób uprawnionych do reprezentowania Wykonawcy, posiadania przez osoby, których dane dotyczą wymaganych kwalifikacji do realizacji umowy, nawiązywania i utrzymywania kontaktu służbowego pomiędzy wyznaczonymi do tego celu osobami. Ponadto, że dane mogą być udostępniane podmiotom upoważnionym na podstawie przepisów prawa, a </w:t>
      </w:r>
      <w:r w:rsidR="002D70A2" w:rsidRPr="000A386F">
        <w:rPr>
          <w:rFonts w:asciiTheme="minorHAnsi" w:hAnsiTheme="minorHAnsi" w:cs="Arial"/>
          <w:bCs/>
        </w:rPr>
        <w:t>osobie,</w:t>
      </w:r>
      <w:r w:rsidRPr="000A386F">
        <w:rPr>
          <w:rFonts w:asciiTheme="minorHAnsi" w:hAnsiTheme="minorHAnsi" w:cs="Arial"/>
          <w:bCs/>
        </w:rPr>
        <w:t xml:space="preserve"> której dane dotyczą, przysługuje prawo dostępu do treści swoich danych i ich sprostowania, usunięcia lub ograniczenia przetwarzania, wniesienia sprzeciwu wobec przetwarzania oraz prawo do przenoszenia danych i wniesienia skargi do organu nadzorczego. </w:t>
      </w:r>
    </w:p>
    <w:p w14:paraId="24615D79" w14:textId="7CBD61D5" w:rsidR="001A334C" w:rsidRPr="0008262B" w:rsidRDefault="001A334C" w:rsidP="001A334C">
      <w:pPr>
        <w:pStyle w:val="Standard"/>
        <w:numPr>
          <w:ilvl w:val="0"/>
          <w:numId w:val="38"/>
        </w:numPr>
        <w:spacing w:after="0"/>
        <w:ind w:left="426" w:hanging="425"/>
        <w:jc w:val="both"/>
        <w:rPr>
          <w:rFonts w:asciiTheme="minorHAnsi" w:hAnsiTheme="minorHAnsi" w:cs="Arial"/>
        </w:rPr>
      </w:pPr>
      <w:bookmarkStart w:id="4" w:name="_Hlk97880659"/>
      <w:r w:rsidRPr="000A386F">
        <w:rPr>
          <w:rFonts w:asciiTheme="minorHAnsi" w:hAnsiTheme="minorHAnsi" w:cs="Arial"/>
          <w:bCs/>
        </w:rPr>
        <w:t xml:space="preserve">Wykonawca jest uprawniony do dalszego powierzenia przetwarzania danych osobowych, podwykonawcom z którymi zamierza zawrzeć </w:t>
      </w:r>
      <w:r w:rsidR="002D70A2" w:rsidRPr="000A386F">
        <w:rPr>
          <w:rFonts w:asciiTheme="minorHAnsi" w:hAnsiTheme="minorHAnsi" w:cs="Arial"/>
          <w:bCs/>
        </w:rPr>
        <w:t>umowy,</w:t>
      </w:r>
      <w:r w:rsidRPr="000A386F">
        <w:rPr>
          <w:rFonts w:asciiTheme="minorHAnsi" w:hAnsiTheme="minorHAnsi" w:cs="Arial"/>
          <w:bCs/>
        </w:rPr>
        <w:t xml:space="preserve"> gdy jest to niezbędne dla prawidłowej realizacji umowy, pod warunkiem zawarcia w umowach o podwykonawstwo stosownych zapisów dotyczących powierzenia przetwarzania danych osobowych na warunkach analogicznych jak wskazane w niniejszym paragrafie. Za działania lub zaniechania podwykonawców, którym Wykonawca powierzył przetwarzanie danych osobowych, Wykonawca odpowiada jak za działania bądź zaniechania własne.</w:t>
      </w:r>
    </w:p>
    <w:bookmarkEnd w:id="4"/>
    <w:p w14:paraId="464BB62F" w14:textId="77777777" w:rsidR="001A334C" w:rsidRPr="00C8741D" w:rsidRDefault="001A334C" w:rsidP="001A334C">
      <w:pPr>
        <w:ind w:left="360"/>
        <w:jc w:val="both"/>
        <w:rPr>
          <w:rFonts w:asciiTheme="minorHAnsi" w:hAnsiTheme="minorHAnsi" w:cs="Times New Roman"/>
          <w:sz w:val="24"/>
          <w:szCs w:val="24"/>
        </w:rPr>
      </w:pPr>
    </w:p>
    <w:p w14:paraId="3533A67A" w14:textId="77777777" w:rsidR="001A334C" w:rsidRPr="00D17D1C" w:rsidRDefault="001A334C" w:rsidP="001A334C">
      <w:pPr>
        <w:pStyle w:val="Standard"/>
        <w:spacing w:after="0"/>
        <w:ind w:left="426"/>
        <w:jc w:val="both"/>
        <w:rPr>
          <w:rFonts w:asciiTheme="minorHAnsi" w:hAnsiTheme="minorHAnsi" w:cs="Arial"/>
          <w:bCs/>
        </w:rPr>
      </w:pPr>
    </w:p>
    <w:sectPr w:rsidR="001A334C" w:rsidRPr="00D17D1C" w:rsidSect="00525756">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247" w:left="1418" w:header="397"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D80E0" w14:textId="77777777" w:rsidR="00072A97" w:rsidRDefault="00334CB5">
      <w:pPr>
        <w:spacing w:after="0"/>
      </w:pPr>
      <w:r>
        <w:separator/>
      </w:r>
    </w:p>
  </w:endnote>
  <w:endnote w:type="continuationSeparator" w:id="0">
    <w:p w14:paraId="0EA24631" w14:textId="77777777" w:rsidR="00072A97" w:rsidRDefault="00334C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7C98" w14:textId="77777777" w:rsidR="003E0EE7" w:rsidRDefault="003E0EE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C6C5" w14:textId="77777777" w:rsidR="00D97EB4" w:rsidRDefault="00334CB5">
    <w:pPr>
      <w:pStyle w:val="Stopka"/>
      <w:jc w:val="right"/>
    </w:pPr>
    <w:r>
      <w:t xml:space="preserve">Strona </w:t>
    </w:r>
    <w:r>
      <w:rPr>
        <w:b/>
        <w:bCs/>
      </w:rPr>
      <w:fldChar w:fldCharType="begin"/>
    </w:r>
    <w:r>
      <w:rPr>
        <w:b/>
        <w:bCs/>
      </w:rPr>
      <w:instrText xml:space="preserve"> PAGE </w:instrText>
    </w:r>
    <w:r>
      <w:rPr>
        <w:b/>
        <w:bCs/>
      </w:rPr>
      <w:fldChar w:fldCharType="separate"/>
    </w:r>
    <w:r w:rsidR="00EE5E63">
      <w:rPr>
        <w:b/>
        <w:bCs/>
        <w:noProof/>
      </w:rPr>
      <w:t>16</w:t>
    </w:r>
    <w:r>
      <w:rPr>
        <w:b/>
        <w:bCs/>
      </w:rPr>
      <w:fldChar w:fldCharType="end"/>
    </w:r>
    <w:r>
      <w:t xml:space="preserve"> z </w:t>
    </w:r>
    <w:r>
      <w:rPr>
        <w:b/>
        <w:bCs/>
      </w:rPr>
      <w:fldChar w:fldCharType="begin"/>
    </w:r>
    <w:r>
      <w:rPr>
        <w:b/>
        <w:bCs/>
      </w:rPr>
      <w:instrText xml:space="preserve"> NUMPAGES </w:instrText>
    </w:r>
    <w:r>
      <w:rPr>
        <w:b/>
        <w:bCs/>
      </w:rPr>
      <w:fldChar w:fldCharType="separate"/>
    </w:r>
    <w:r w:rsidR="00EE5E63">
      <w:rPr>
        <w:b/>
        <w:bCs/>
        <w:noProof/>
      </w:rPr>
      <w:t>16</w:t>
    </w:r>
    <w:r>
      <w:rPr>
        <w:b/>
        <w:bCs/>
      </w:rPr>
      <w:fldChar w:fldCharType="end"/>
    </w:r>
  </w:p>
  <w:p w14:paraId="57A35A72" w14:textId="77777777" w:rsidR="00D97EB4" w:rsidRDefault="00A0430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BE26" w14:textId="77777777" w:rsidR="003E0EE7" w:rsidRDefault="003E0E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5C97" w14:textId="77777777" w:rsidR="00072A97" w:rsidRDefault="00334CB5">
      <w:pPr>
        <w:spacing w:after="0"/>
      </w:pPr>
      <w:r>
        <w:rPr>
          <w:color w:val="000000"/>
        </w:rPr>
        <w:separator/>
      </w:r>
    </w:p>
  </w:footnote>
  <w:footnote w:type="continuationSeparator" w:id="0">
    <w:p w14:paraId="0F1B6888" w14:textId="77777777" w:rsidR="00072A97" w:rsidRDefault="00334C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D465" w14:textId="77777777" w:rsidR="003E0EE7" w:rsidRDefault="003E0EE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9865" w14:textId="41ADEB04" w:rsidR="00B673CD" w:rsidRDefault="0064657A" w:rsidP="00B673CD">
    <w:pPr>
      <w:pStyle w:val="Nagwek"/>
      <w:jc w:val="right"/>
    </w:pPr>
    <w:r>
      <w:t>Załącznik</w:t>
    </w:r>
    <w:r w:rsidR="00B673CD">
      <w:t xml:space="preserve"> nr </w:t>
    </w:r>
    <w:r w:rsidR="00113CBC">
      <w:t>1</w:t>
    </w:r>
    <w:r w:rsidR="00B673CD">
      <w:t xml:space="preserve"> do Wz</w:t>
    </w:r>
    <w:r w:rsidR="00113CBC">
      <w:t xml:space="preserve">oru </w:t>
    </w:r>
    <w:r w:rsidR="00B673CD">
      <w:t>umowy</w:t>
    </w:r>
    <w:r w:rsidR="00113CBC">
      <w:t xml:space="preserve"> - OWU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CD0B" w14:textId="77777777" w:rsidR="003E0EE7" w:rsidRDefault="003E0E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B"/>
    <w:multiLevelType w:val="singleLevel"/>
    <w:tmpl w:val="5844C22C"/>
    <w:name w:val="WW8Num59"/>
    <w:lvl w:ilvl="0">
      <w:start w:val="1"/>
      <w:numFmt w:val="decimal"/>
      <w:lvlText w:val="%1."/>
      <w:lvlJc w:val="left"/>
      <w:pPr>
        <w:tabs>
          <w:tab w:val="num" w:pos="0"/>
        </w:tabs>
        <w:ind w:left="1724" w:hanging="360"/>
      </w:pPr>
      <w:rPr>
        <w:rFonts w:ascii="Calibri" w:eastAsia="SimSun" w:hAnsi="Calibri" w:cs="Arial"/>
      </w:rPr>
    </w:lvl>
  </w:abstractNum>
  <w:abstractNum w:abstractNumId="1" w15:restartNumberingAfterBreak="0">
    <w:nsid w:val="022B4DA2"/>
    <w:multiLevelType w:val="multilevel"/>
    <w:tmpl w:val="13F032B8"/>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3160E7B"/>
    <w:multiLevelType w:val="multilevel"/>
    <w:tmpl w:val="7EAABEF6"/>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39E61A5"/>
    <w:multiLevelType w:val="hybridMultilevel"/>
    <w:tmpl w:val="A30C9D24"/>
    <w:lvl w:ilvl="0" w:tplc="0D06FDF0">
      <w:start w:val="1"/>
      <w:numFmt w:val="lowerLetter"/>
      <w:lvlText w:val="%1)"/>
      <w:lvlJc w:val="left"/>
      <w:pPr>
        <w:tabs>
          <w:tab w:val="num" w:pos="720"/>
        </w:tabs>
        <w:ind w:left="720" w:hanging="360"/>
      </w:pPr>
      <w:rPr>
        <w:rFonts w:ascii="Calibri" w:eastAsia="Times New Roman"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2340A"/>
    <w:multiLevelType w:val="multilevel"/>
    <w:tmpl w:val="3AA8C2F0"/>
    <w:styleLink w:val="WWNum2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5221074"/>
    <w:multiLevelType w:val="multilevel"/>
    <w:tmpl w:val="BFD85D2E"/>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7F57FB0"/>
    <w:multiLevelType w:val="multilevel"/>
    <w:tmpl w:val="CD7CC3E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004CBC"/>
    <w:multiLevelType w:val="hybridMultilevel"/>
    <w:tmpl w:val="A90E321E"/>
    <w:lvl w:ilvl="0" w:tplc="955C72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BB141D3"/>
    <w:multiLevelType w:val="multilevel"/>
    <w:tmpl w:val="DB328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CA6797C"/>
    <w:multiLevelType w:val="multilevel"/>
    <w:tmpl w:val="D86AFB6C"/>
    <w:styleLink w:val="WW8Num5"/>
    <w:lvl w:ilvl="0">
      <w:start w:val="1"/>
      <w:numFmt w:val="decimal"/>
      <w:lvlText w:val="%1."/>
      <w:lvlJc w:val="left"/>
      <w:pPr>
        <w:ind w:left="360" w:hanging="360"/>
      </w:pPr>
      <w:rPr>
        <w:rFonts w:ascii="Arial" w:hAnsi="Arial" w:cs="Arial"/>
      </w:rPr>
    </w:lvl>
    <w:lvl w:ilvl="1">
      <w:start w:val="1"/>
      <w:numFmt w:val="decimal"/>
      <w:lvlText w:val="%1.%2."/>
      <w:lvlJc w:val="left"/>
      <w:pPr>
        <w:ind w:left="1484" w:hanging="480"/>
      </w:pPr>
      <w:rPr>
        <w:rFonts w:ascii="Arial" w:hAnsi="Arial" w:cs="Arial"/>
      </w:rPr>
    </w:lvl>
    <w:lvl w:ilvl="2">
      <w:start w:val="1"/>
      <w:numFmt w:val="decimal"/>
      <w:lvlText w:val="%1.%2.%3."/>
      <w:lvlJc w:val="left"/>
      <w:pPr>
        <w:ind w:left="2084" w:hanging="720"/>
      </w:pPr>
      <w:rPr>
        <w:rFonts w:ascii="Arial" w:hAnsi="Arial" w:cs="Arial"/>
      </w:rPr>
    </w:lvl>
    <w:lvl w:ilvl="3">
      <w:start w:val="1"/>
      <w:numFmt w:val="decimal"/>
      <w:lvlText w:val="%1.%2.%3.%4."/>
      <w:lvlJc w:val="left"/>
      <w:pPr>
        <w:ind w:left="2444" w:hanging="720"/>
      </w:pPr>
      <w:rPr>
        <w:rFonts w:ascii="Arial" w:hAnsi="Arial" w:cs="Arial"/>
      </w:rPr>
    </w:lvl>
    <w:lvl w:ilvl="4">
      <w:start w:val="1"/>
      <w:numFmt w:val="decimal"/>
      <w:lvlText w:val="%1.%2.%3.%4.%5."/>
      <w:lvlJc w:val="left"/>
      <w:pPr>
        <w:ind w:left="3164" w:hanging="1080"/>
      </w:pPr>
      <w:rPr>
        <w:rFonts w:ascii="Arial" w:hAnsi="Arial" w:cs="Arial"/>
      </w:rPr>
    </w:lvl>
    <w:lvl w:ilvl="5">
      <w:start w:val="1"/>
      <w:numFmt w:val="decimal"/>
      <w:lvlText w:val="%1.%2.%3.%4.%5.%6."/>
      <w:lvlJc w:val="left"/>
      <w:pPr>
        <w:ind w:left="3524" w:hanging="1080"/>
      </w:pPr>
      <w:rPr>
        <w:rFonts w:ascii="Arial" w:hAnsi="Arial" w:cs="Arial"/>
      </w:rPr>
    </w:lvl>
    <w:lvl w:ilvl="6">
      <w:start w:val="1"/>
      <w:numFmt w:val="decimal"/>
      <w:lvlText w:val="%1.%2.%3.%4.%5.%6.%7."/>
      <w:lvlJc w:val="left"/>
      <w:pPr>
        <w:ind w:left="4244" w:hanging="1440"/>
      </w:pPr>
      <w:rPr>
        <w:rFonts w:ascii="Arial" w:hAnsi="Arial" w:cs="Arial"/>
      </w:rPr>
    </w:lvl>
    <w:lvl w:ilvl="7">
      <w:start w:val="1"/>
      <w:numFmt w:val="decimal"/>
      <w:lvlText w:val="%1.%2.%3.%4.%5.%6.%7.%8."/>
      <w:lvlJc w:val="left"/>
      <w:pPr>
        <w:ind w:left="4604" w:hanging="1440"/>
      </w:pPr>
      <w:rPr>
        <w:rFonts w:ascii="Arial" w:hAnsi="Arial" w:cs="Arial"/>
      </w:rPr>
    </w:lvl>
    <w:lvl w:ilvl="8">
      <w:start w:val="1"/>
      <w:numFmt w:val="decimal"/>
      <w:lvlText w:val="%1.%2.%3.%4.%5.%6.%7.%8.%9."/>
      <w:lvlJc w:val="left"/>
      <w:pPr>
        <w:ind w:left="5324" w:hanging="1800"/>
      </w:pPr>
      <w:rPr>
        <w:rFonts w:ascii="Arial" w:hAnsi="Arial" w:cs="Arial"/>
      </w:rPr>
    </w:lvl>
  </w:abstractNum>
  <w:abstractNum w:abstractNumId="10" w15:restartNumberingAfterBreak="0">
    <w:nsid w:val="0D6F0CAA"/>
    <w:multiLevelType w:val="multilevel"/>
    <w:tmpl w:val="116CDFAC"/>
    <w:styleLink w:val="WWNum23"/>
    <w:lvl w:ilvl="0">
      <w:start w:val="1"/>
      <w:numFmt w:val="decimal"/>
      <w:lvlText w:val="%1."/>
      <w:lvlJc w:val="left"/>
      <w:pPr>
        <w:ind w:left="361" w:hanging="360"/>
      </w:pPr>
    </w:lvl>
    <w:lvl w:ilvl="1">
      <w:start w:val="1"/>
      <w:numFmt w:val="lowerLetter"/>
      <w:lvlText w:val="%2."/>
      <w:lvlJc w:val="left"/>
      <w:pPr>
        <w:ind w:left="1081" w:hanging="360"/>
      </w:pPr>
    </w:lvl>
    <w:lvl w:ilvl="2">
      <w:start w:val="1"/>
      <w:numFmt w:val="lowerRoman"/>
      <w:lvlText w:val="%1.%2.%3."/>
      <w:lvlJc w:val="right"/>
      <w:pPr>
        <w:ind w:left="1801" w:hanging="180"/>
      </w:pPr>
    </w:lvl>
    <w:lvl w:ilvl="3">
      <w:start w:val="1"/>
      <w:numFmt w:val="decimal"/>
      <w:lvlText w:val="%1.%2.%3.%4."/>
      <w:lvlJc w:val="left"/>
      <w:pPr>
        <w:ind w:left="2521" w:hanging="360"/>
      </w:pPr>
    </w:lvl>
    <w:lvl w:ilvl="4">
      <w:start w:val="1"/>
      <w:numFmt w:val="lowerLetter"/>
      <w:lvlText w:val="%1.%2.%3.%4.%5."/>
      <w:lvlJc w:val="left"/>
      <w:pPr>
        <w:ind w:left="3241" w:hanging="360"/>
      </w:pPr>
    </w:lvl>
    <w:lvl w:ilvl="5">
      <w:start w:val="1"/>
      <w:numFmt w:val="lowerRoman"/>
      <w:lvlText w:val="%1.%2.%3.%4.%5.%6."/>
      <w:lvlJc w:val="right"/>
      <w:pPr>
        <w:ind w:left="3961" w:hanging="180"/>
      </w:pPr>
    </w:lvl>
    <w:lvl w:ilvl="6">
      <w:start w:val="1"/>
      <w:numFmt w:val="decimal"/>
      <w:lvlText w:val="%1.%2.%3.%4.%5.%6.%7."/>
      <w:lvlJc w:val="left"/>
      <w:pPr>
        <w:ind w:left="4681" w:hanging="360"/>
      </w:pPr>
    </w:lvl>
    <w:lvl w:ilvl="7">
      <w:start w:val="1"/>
      <w:numFmt w:val="lowerLetter"/>
      <w:lvlText w:val="%1.%2.%3.%4.%5.%6.%7.%8."/>
      <w:lvlJc w:val="left"/>
      <w:pPr>
        <w:ind w:left="5401" w:hanging="360"/>
      </w:pPr>
    </w:lvl>
    <w:lvl w:ilvl="8">
      <w:start w:val="1"/>
      <w:numFmt w:val="lowerRoman"/>
      <w:lvlText w:val="%1.%2.%3.%4.%5.%6.%7.%8.%9."/>
      <w:lvlJc w:val="right"/>
      <w:pPr>
        <w:ind w:left="6121" w:hanging="180"/>
      </w:pPr>
    </w:lvl>
  </w:abstractNum>
  <w:abstractNum w:abstractNumId="11" w15:restartNumberingAfterBreak="0">
    <w:nsid w:val="0E1F00BB"/>
    <w:multiLevelType w:val="hybridMultilevel"/>
    <w:tmpl w:val="6F96427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DD63914">
      <w:start w:val="1"/>
      <w:numFmt w:val="decimal"/>
      <w:lvlText w:val="%4)"/>
      <w:lvlJc w:val="left"/>
      <w:pPr>
        <w:ind w:left="3588" w:hanging="360"/>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0F0607D2"/>
    <w:multiLevelType w:val="multilevel"/>
    <w:tmpl w:val="797C03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F2E7EA8"/>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4" w15:restartNumberingAfterBreak="0">
    <w:nsid w:val="0F543052"/>
    <w:multiLevelType w:val="multilevel"/>
    <w:tmpl w:val="0172B19C"/>
    <w:styleLink w:val="WWNum35"/>
    <w:lvl w:ilvl="0">
      <w:start w:val="2"/>
      <w:numFmt w:val="decimal"/>
      <w:lvlText w:val="%1."/>
      <w:lvlJc w:val="left"/>
      <w:pPr>
        <w:ind w:left="720" w:hanging="360"/>
      </w:pPr>
    </w:lvl>
    <w:lvl w:ilvl="1">
      <w:start w:val="1"/>
      <w:numFmt w:val="decimal"/>
      <w:lvlText w:val="%1.%2"/>
      <w:lvlJc w:val="left"/>
      <w:pPr>
        <w:ind w:left="1506" w:hanging="360"/>
      </w:pPr>
    </w:lvl>
    <w:lvl w:ilvl="2">
      <w:start w:val="1"/>
      <w:numFmt w:val="decimal"/>
      <w:lvlText w:val="%1.%2.%3"/>
      <w:lvlJc w:val="left"/>
      <w:pPr>
        <w:ind w:left="2652" w:hanging="720"/>
      </w:pPr>
    </w:lvl>
    <w:lvl w:ilvl="3">
      <w:start w:val="1"/>
      <w:numFmt w:val="decimal"/>
      <w:lvlText w:val="%1.%2.%3.%4"/>
      <w:lvlJc w:val="left"/>
      <w:pPr>
        <w:ind w:left="3438" w:hanging="720"/>
      </w:pPr>
    </w:lvl>
    <w:lvl w:ilvl="4">
      <w:start w:val="1"/>
      <w:numFmt w:val="decimal"/>
      <w:lvlText w:val="%1.%2.%3.%4.%5"/>
      <w:lvlJc w:val="left"/>
      <w:pPr>
        <w:ind w:left="4584" w:hanging="1080"/>
      </w:pPr>
    </w:lvl>
    <w:lvl w:ilvl="5">
      <w:start w:val="1"/>
      <w:numFmt w:val="decimal"/>
      <w:lvlText w:val="%1.%2.%3.%4.%5.%6"/>
      <w:lvlJc w:val="left"/>
      <w:pPr>
        <w:ind w:left="5370" w:hanging="1080"/>
      </w:pPr>
    </w:lvl>
    <w:lvl w:ilvl="6">
      <w:start w:val="1"/>
      <w:numFmt w:val="decimal"/>
      <w:lvlText w:val="%1.%2.%3.%4.%5.%6.%7"/>
      <w:lvlJc w:val="left"/>
      <w:pPr>
        <w:ind w:left="6516" w:hanging="1440"/>
      </w:pPr>
    </w:lvl>
    <w:lvl w:ilvl="7">
      <w:start w:val="1"/>
      <w:numFmt w:val="decimal"/>
      <w:lvlText w:val="%1.%2.%3.%4.%5.%6.%7.%8"/>
      <w:lvlJc w:val="left"/>
      <w:pPr>
        <w:ind w:left="7302" w:hanging="1440"/>
      </w:pPr>
    </w:lvl>
    <w:lvl w:ilvl="8">
      <w:start w:val="1"/>
      <w:numFmt w:val="decimal"/>
      <w:lvlText w:val="%1.%2.%3.%4.%5.%6.%7.%8.%9"/>
      <w:lvlJc w:val="left"/>
      <w:pPr>
        <w:ind w:left="8448" w:hanging="1800"/>
      </w:pPr>
    </w:lvl>
  </w:abstractNum>
  <w:abstractNum w:abstractNumId="15" w15:restartNumberingAfterBreak="0">
    <w:nsid w:val="152A3188"/>
    <w:multiLevelType w:val="hybridMultilevel"/>
    <w:tmpl w:val="CCAC978E"/>
    <w:lvl w:ilvl="0" w:tplc="04150017">
      <w:start w:val="1"/>
      <w:numFmt w:val="lowerLetter"/>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6"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5CD14FB"/>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8" w15:restartNumberingAfterBreak="0">
    <w:nsid w:val="161D0C90"/>
    <w:multiLevelType w:val="hybridMultilevel"/>
    <w:tmpl w:val="47D4EF20"/>
    <w:lvl w:ilvl="0" w:tplc="0415001B">
      <w:start w:val="1"/>
      <w:numFmt w:val="lowerRoman"/>
      <w:lvlText w:val="%1."/>
      <w:lvlJc w:val="right"/>
      <w:pPr>
        <w:ind w:left="786" w:hanging="360"/>
      </w:p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175E2422"/>
    <w:multiLevelType w:val="multilevel"/>
    <w:tmpl w:val="C87857AE"/>
    <w:styleLink w:val="WWNum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0" w15:restartNumberingAfterBreak="0">
    <w:nsid w:val="176656C1"/>
    <w:multiLevelType w:val="multilevel"/>
    <w:tmpl w:val="073CDBD8"/>
    <w:styleLink w:val="WWNum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A5B4335"/>
    <w:multiLevelType w:val="multilevel"/>
    <w:tmpl w:val="FC144910"/>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E59607B"/>
    <w:multiLevelType w:val="hybridMultilevel"/>
    <w:tmpl w:val="C07000E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D85C6D"/>
    <w:multiLevelType w:val="multilevel"/>
    <w:tmpl w:val="194CD6DE"/>
    <w:styleLink w:val="WWNum1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FDB559B"/>
    <w:multiLevelType w:val="multilevel"/>
    <w:tmpl w:val="B28890F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1FFC50C9"/>
    <w:multiLevelType w:val="multilevel"/>
    <w:tmpl w:val="028629B4"/>
    <w:styleLink w:val="WWNum3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1876368"/>
    <w:multiLevelType w:val="multilevel"/>
    <w:tmpl w:val="DB2248C2"/>
    <w:lvl w:ilvl="0">
      <w:start w:val="3"/>
      <w:numFmt w:val="decimal"/>
      <w:lvlText w:val="%1."/>
      <w:lvlJc w:val="left"/>
      <w:pPr>
        <w:ind w:left="72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262" w:hanging="1440"/>
      </w:pPr>
      <w:rPr>
        <w:rFonts w:hint="default"/>
      </w:rPr>
    </w:lvl>
    <w:lvl w:ilvl="8">
      <w:start w:val="1"/>
      <w:numFmt w:val="decimal"/>
      <w:lvlText w:val="%1.%2.%3.%4.%5.%6.%7.%8.%9"/>
      <w:lvlJc w:val="left"/>
      <w:pPr>
        <w:ind w:left="2688" w:hanging="1800"/>
      </w:pPr>
      <w:rPr>
        <w:rFonts w:hint="default"/>
      </w:rPr>
    </w:lvl>
  </w:abstractNum>
  <w:abstractNum w:abstractNumId="27" w15:restartNumberingAfterBreak="0">
    <w:nsid w:val="24E21FC7"/>
    <w:multiLevelType w:val="multilevel"/>
    <w:tmpl w:val="87A2F1B4"/>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4F512EB"/>
    <w:multiLevelType w:val="hybridMultilevel"/>
    <w:tmpl w:val="E08850C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9" w15:restartNumberingAfterBreak="0">
    <w:nsid w:val="25421CA5"/>
    <w:multiLevelType w:val="multilevel"/>
    <w:tmpl w:val="4F7228D8"/>
    <w:styleLink w:val="WWNum19"/>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30" w15:restartNumberingAfterBreak="0">
    <w:nsid w:val="256E2A08"/>
    <w:multiLevelType w:val="multilevel"/>
    <w:tmpl w:val="720A553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1" w15:restartNumberingAfterBreak="0">
    <w:nsid w:val="2855123A"/>
    <w:multiLevelType w:val="hybridMultilevel"/>
    <w:tmpl w:val="524E08BE"/>
    <w:lvl w:ilvl="0" w:tplc="04150017">
      <w:start w:val="1"/>
      <w:numFmt w:val="lowerLetter"/>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881423"/>
    <w:multiLevelType w:val="multilevel"/>
    <w:tmpl w:val="64023B1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15:restartNumberingAfterBreak="0">
    <w:nsid w:val="2AB05EC9"/>
    <w:multiLevelType w:val="hybridMultilevel"/>
    <w:tmpl w:val="08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3E2282"/>
    <w:multiLevelType w:val="multilevel"/>
    <w:tmpl w:val="FEDE1758"/>
    <w:styleLink w:val="WWNum24"/>
    <w:lvl w:ilvl="0">
      <w:start w:val="1"/>
      <w:numFmt w:val="lowerLetter"/>
      <w:lvlText w:val="%1)"/>
      <w:lvlJc w:val="left"/>
      <w:pPr>
        <w:ind w:left="1433" w:hanging="360"/>
      </w:pPr>
    </w:lvl>
    <w:lvl w:ilvl="1">
      <w:start w:val="1"/>
      <w:numFmt w:val="lowerLetter"/>
      <w:lvlText w:val="%2."/>
      <w:lvlJc w:val="left"/>
      <w:pPr>
        <w:ind w:left="2153" w:hanging="360"/>
      </w:pPr>
    </w:lvl>
    <w:lvl w:ilvl="2">
      <w:start w:val="1"/>
      <w:numFmt w:val="lowerRoman"/>
      <w:lvlText w:val="%1.%2.%3."/>
      <w:lvlJc w:val="right"/>
      <w:pPr>
        <w:ind w:left="2873" w:hanging="180"/>
      </w:pPr>
    </w:lvl>
    <w:lvl w:ilvl="3">
      <w:start w:val="1"/>
      <w:numFmt w:val="decimal"/>
      <w:lvlText w:val="%1.%2.%3.%4."/>
      <w:lvlJc w:val="left"/>
      <w:pPr>
        <w:ind w:left="3593" w:hanging="360"/>
      </w:pPr>
    </w:lvl>
    <w:lvl w:ilvl="4">
      <w:start w:val="1"/>
      <w:numFmt w:val="lowerLetter"/>
      <w:lvlText w:val="%1.%2.%3.%4.%5."/>
      <w:lvlJc w:val="left"/>
      <w:pPr>
        <w:ind w:left="4313" w:hanging="360"/>
      </w:pPr>
    </w:lvl>
    <w:lvl w:ilvl="5">
      <w:start w:val="1"/>
      <w:numFmt w:val="lowerRoman"/>
      <w:lvlText w:val="%1.%2.%3.%4.%5.%6."/>
      <w:lvlJc w:val="right"/>
      <w:pPr>
        <w:ind w:left="5033" w:hanging="180"/>
      </w:pPr>
    </w:lvl>
    <w:lvl w:ilvl="6">
      <w:start w:val="1"/>
      <w:numFmt w:val="decimal"/>
      <w:lvlText w:val="%1.%2.%3.%4.%5.%6.%7."/>
      <w:lvlJc w:val="left"/>
      <w:pPr>
        <w:ind w:left="5753" w:hanging="360"/>
      </w:pPr>
    </w:lvl>
    <w:lvl w:ilvl="7">
      <w:start w:val="1"/>
      <w:numFmt w:val="lowerLetter"/>
      <w:lvlText w:val="%1.%2.%3.%4.%5.%6.%7.%8."/>
      <w:lvlJc w:val="left"/>
      <w:pPr>
        <w:ind w:left="6473" w:hanging="360"/>
      </w:pPr>
    </w:lvl>
    <w:lvl w:ilvl="8">
      <w:start w:val="1"/>
      <w:numFmt w:val="lowerRoman"/>
      <w:lvlText w:val="%1.%2.%3.%4.%5.%6.%7.%8.%9."/>
      <w:lvlJc w:val="right"/>
      <w:pPr>
        <w:ind w:left="7193" w:hanging="180"/>
      </w:pPr>
    </w:lvl>
  </w:abstractNum>
  <w:abstractNum w:abstractNumId="35"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2D9C7FB3"/>
    <w:multiLevelType w:val="multilevel"/>
    <w:tmpl w:val="B7F278CA"/>
    <w:styleLink w:val="WWNum3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7"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F771A7"/>
    <w:multiLevelType w:val="multilevel"/>
    <w:tmpl w:val="D24E926E"/>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2F214C16"/>
    <w:multiLevelType w:val="hybridMultilevel"/>
    <w:tmpl w:val="3DA438DE"/>
    <w:lvl w:ilvl="0" w:tplc="0415001B">
      <w:start w:val="1"/>
      <w:numFmt w:val="lowerRoman"/>
      <w:lvlText w:val="%1."/>
      <w:lvlJc w:val="righ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0" w15:restartNumberingAfterBreak="0">
    <w:nsid w:val="303C278B"/>
    <w:multiLevelType w:val="hybridMultilevel"/>
    <w:tmpl w:val="1AA0ADA8"/>
    <w:lvl w:ilvl="0" w:tplc="F5C29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F82EEB"/>
    <w:multiLevelType w:val="hybridMultilevel"/>
    <w:tmpl w:val="2B48D282"/>
    <w:lvl w:ilvl="0" w:tplc="04150017">
      <w:start w:val="1"/>
      <w:numFmt w:val="lowerLetter"/>
      <w:lvlText w:val="%1)"/>
      <w:lvlJc w:val="left"/>
      <w:pPr>
        <w:ind w:left="1716" w:hanging="360"/>
      </w:pPr>
    </w:lvl>
    <w:lvl w:ilvl="1" w:tplc="04150017">
      <w:start w:val="1"/>
      <w:numFmt w:val="lowerLetter"/>
      <w:lvlText w:val="%2)"/>
      <w:lvlJc w:val="left"/>
      <w:pPr>
        <w:ind w:left="2436" w:hanging="360"/>
      </w:pPr>
    </w:lvl>
    <w:lvl w:ilvl="2" w:tplc="0415000F">
      <w:start w:val="1"/>
      <w:numFmt w:val="decimal"/>
      <w:lvlText w:val="%3."/>
      <w:lvlJc w:val="left"/>
      <w:pPr>
        <w:ind w:left="360" w:hanging="360"/>
      </w:p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42" w15:restartNumberingAfterBreak="0">
    <w:nsid w:val="323C5E16"/>
    <w:multiLevelType w:val="hybridMultilevel"/>
    <w:tmpl w:val="AF90C65E"/>
    <w:lvl w:ilvl="0" w:tplc="804C7AD4">
      <w:start w:val="1"/>
      <w:numFmt w:val="lowerLetter"/>
      <w:lvlText w:val="%1)"/>
      <w:lvlJc w:val="left"/>
      <w:pPr>
        <w:ind w:left="1352" w:hanging="360"/>
      </w:pPr>
      <w:rPr>
        <w:rFonts w:ascii="Calibri" w:eastAsia="Times New Roman" w:hAnsi="Calibri" w:cs="Times New Roman"/>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43" w15:restartNumberingAfterBreak="0">
    <w:nsid w:val="33586CBD"/>
    <w:multiLevelType w:val="multilevel"/>
    <w:tmpl w:val="BA12D09C"/>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4" w15:restartNumberingAfterBreak="0">
    <w:nsid w:val="33F32C5D"/>
    <w:multiLevelType w:val="multilevel"/>
    <w:tmpl w:val="5D70059C"/>
    <w:styleLink w:val="WWNum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5" w15:restartNumberingAfterBreak="0">
    <w:nsid w:val="357E5BCC"/>
    <w:multiLevelType w:val="multilevel"/>
    <w:tmpl w:val="D794D7B0"/>
    <w:styleLink w:val="WWNum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64121B3"/>
    <w:multiLevelType w:val="multilevel"/>
    <w:tmpl w:val="095EC4A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373B0DFF"/>
    <w:multiLevelType w:val="multilevel"/>
    <w:tmpl w:val="2CE81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8" w15:restartNumberingAfterBreak="0">
    <w:nsid w:val="3ACF56FB"/>
    <w:multiLevelType w:val="hybridMultilevel"/>
    <w:tmpl w:val="60FE7DB0"/>
    <w:lvl w:ilvl="0" w:tplc="49D624C0">
      <w:start w:val="2"/>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CE15301"/>
    <w:multiLevelType w:val="multilevel"/>
    <w:tmpl w:val="2D907B6E"/>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3F6134E9"/>
    <w:multiLevelType w:val="multilevel"/>
    <w:tmpl w:val="18C82268"/>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416A3B7C"/>
    <w:multiLevelType w:val="multilevel"/>
    <w:tmpl w:val="8146E22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2"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9636A8"/>
    <w:multiLevelType w:val="hybridMultilevel"/>
    <w:tmpl w:val="4498FF60"/>
    <w:lvl w:ilvl="0" w:tplc="F5C298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47FB2761"/>
    <w:multiLevelType w:val="multilevel"/>
    <w:tmpl w:val="C0DA077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5" w15:restartNumberingAfterBreak="0">
    <w:nsid w:val="4AB135F3"/>
    <w:multiLevelType w:val="multilevel"/>
    <w:tmpl w:val="5EA8EB7C"/>
    <w:lvl w:ilvl="0">
      <w:start w:val="1"/>
      <w:numFmt w:val="decimal"/>
      <w:lvlText w:val="%1."/>
      <w:lvlJc w:val="left"/>
      <w:pPr>
        <w:ind w:left="720" w:hanging="360"/>
      </w:pPr>
      <w:rPr>
        <w:rFonts w:cs="Times New Roman"/>
        <w:color w:val="auto"/>
        <w:sz w:val="22"/>
        <w:szCs w:val="22"/>
      </w:rPr>
    </w:lvl>
    <w:lvl w:ilvl="1">
      <w:start w:val="1"/>
      <w:numFmt w:val="decimal"/>
      <w:lvlText w:val="%2)"/>
      <w:lvlJc w:val="left"/>
      <w:pPr>
        <w:ind w:left="720" w:hanging="360"/>
      </w:pPr>
      <w:rPr>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B217657"/>
    <w:multiLevelType w:val="multilevel"/>
    <w:tmpl w:val="8E0E43D0"/>
    <w:styleLink w:val="WWNum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57" w15:restartNumberingAfterBreak="0">
    <w:nsid w:val="4B9A188C"/>
    <w:multiLevelType w:val="hybridMultilevel"/>
    <w:tmpl w:val="01B0096E"/>
    <w:lvl w:ilvl="0" w:tplc="B74687F4">
      <w:start w:val="9"/>
      <w:numFmt w:val="decimal"/>
      <w:lvlText w:val="%1."/>
      <w:lvlJc w:val="left"/>
      <w:pPr>
        <w:ind w:left="426" w:hanging="360"/>
      </w:pPr>
      <w:rPr>
        <w:rFonts w:hint="default"/>
      </w:rPr>
    </w:lvl>
    <w:lvl w:ilvl="1" w:tplc="F7F077B4">
      <w:start w:val="1"/>
      <w:numFmt w:val="lowerLetter"/>
      <w:lvlText w:val="%2)"/>
      <w:lvlJc w:val="left"/>
      <w:pPr>
        <w:ind w:left="1146" w:hanging="360"/>
      </w:pPr>
      <w:rPr>
        <w:rFonts w:hint="default"/>
      </w:r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8" w15:restartNumberingAfterBreak="0">
    <w:nsid w:val="4E6426C9"/>
    <w:multiLevelType w:val="multilevel"/>
    <w:tmpl w:val="4A8658B0"/>
    <w:styleLink w:val="WWNum12"/>
    <w:lvl w:ilvl="0">
      <w:start w:val="1"/>
      <w:numFmt w:val="decimal"/>
      <w:lvlText w:val="%1)"/>
      <w:lvlJc w:val="left"/>
      <w:pPr>
        <w:ind w:left="100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4FDD1DCC"/>
    <w:multiLevelType w:val="multilevel"/>
    <w:tmpl w:val="8B3C1B98"/>
    <w:styleLink w:val="WWNum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60" w15:restartNumberingAfterBreak="0">
    <w:nsid w:val="510026CA"/>
    <w:multiLevelType w:val="hybridMultilevel"/>
    <w:tmpl w:val="9392EEB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2" w15:restartNumberingAfterBreak="0">
    <w:nsid w:val="52F41D8D"/>
    <w:multiLevelType w:val="multilevel"/>
    <w:tmpl w:val="C2744CD6"/>
    <w:styleLink w:val="WWNum1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63" w15:restartNumberingAfterBreak="0">
    <w:nsid w:val="55DE6AEF"/>
    <w:multiLevelType w:val="multilevel"/>
    <w:tmpl w:val="2E90968C"/>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58CC5D24"/>
    <w:multiLevelType w:val="multilevel"/>
    <w:tmpl w:val="0DA84A02"/>
    <w:styleLink w:val="WWNum2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5" w15:restartNumberingAfterBreak="0">
    <w:nsid w:val="5950160C"/>
    <w:multiLevelType w:val="multilevel"/>
    <w:tmpl w:val="FF982DEA"/>
    <w:styleLink w:val="WWNum2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6" w15:restartNumberingAfterBreak="0">
    <w:nsid w:val="59A9621E"/>
    <w:multiLevelType w:val="hybridMultilevel"/>
    <w:tmpl w:val="A392A874"/>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7" w15:restartNumberingAfterBreak="0">
    <w:nsid w:val="5A4B364C"/>
    <w:multiLevelType w:val="hybridMultilevel"/>
    <w:tmpl w:val="8F1818D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BBF6C3D"/>
    <w:multiLevelType w:val="hybridMultilevel"/>
    <w:tmpl w:val="D3727530"/>
    <w:lvl w:ilvl="0" w:tplc="04150011">
      <w:start w:val="1"/>
      <w:numFmt w:val="decimal"/>
      <w:lvlText w:val="%1)"/>
      <w:lvlJc w:val="left"/>
      <w:pPr>
        <w:ind w:left="785"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CFB5A0E"/>
    <w:multiLevelType w:val="multilevel"/>
    <w:tmpl w:val="3752C31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66453B8A"/>
    <w:multiLevelType w:val="multilevel"/>
    <w:tmpl w:val="CCBA96E2"/>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66547503"/>
    <w:multiLevelType w:val="multilevel"/>
    <w:tmpl w:val="AFB8BD9E"/>
    <w:styleLink w:val="WWNum6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72" w15:restartNumberingAfterBreak="0">
    <w:nsid w:val="6ABB4CF2"/>
    <w:multiLevelType w:val="multilevel"/>
    <w:tmpl w:val="2A84562A"/>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3" w15:restartNumberingAfterBreak="0">
    <w:nsid w:val="6AC67472"/>
    <w:multiLevelType w:val="multilevel"/>
    <w:tmpl w:val="F26A53F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4" w15:restartNumberingAfterBreak="0">
    <w:nsid w:val="70095CBF"/>
    <w:multiLevelType w:val="multilevel"/>
    <w:tmpl w:val="889E9980"/>
    <w:styleLink w:val="WWNum4"/>
    <w:lvl w:ilvl="0">
      <w:start w:val="1"/>
      <w:numFmt w:val="lowerLetter"/>
      <w:lvlText w:val="%1)"/>
      <w:lvlJc w:val="left"/>
      <w:pPr>
        <w:ind w:left="2149" w:hanging="360"/>
      </w:pPr>
    </w:lvl>
    <w:lvl w:ilvl="1">
      <w:start w:val="1"/>
      <w:numFmt w:val="lowerLetter"/>
      <w:lvlText w:val="%2."/>
      <w:lvlJc w:val="left"/>
      <w:pPr>
        <w:ind w:left="2869" w:hanging="360"/>
      </w:pPr>
    </w:lvl>
    <w:lvl w:ilvl="2">
      <w:start w:val="1"/>
      <w:numFmt w:val="lowerRoman"/>
      <w:lvlText w:val="%1.%2.%3."/>
      <w:lvlJc w:val="right"/>
      <w:pPr>
        <w:ind w:left="3589" w:hanging="180"/>
      </w:pPr>
    </w:lvl>
    <w:lvl w:ilvl="3">
      <w:start w:val="1"/>
      <w:numFmt w:val="decimal"/>
      <w:lvlText w:val="%1.%2.%3.%4."/>
      <w:lvlJc w:val="left"/>
      <w:pPr>
        <w:ind w:left="4309" w:hanging="360"/>
      </w:pPr>
    </w:lvl>
    <w:lvl w:ilvl="4">
      <w:start w:val="1"/>
      <w:numFmt w:val="lowerLetter"/>
      <w:lvlText w:val="%1.%2.%3.%4.%5."/>
      <w:lvlJc w:val="left"/>
      <w:pPr>
        <w:ind w:left="5029" w:hanging="360"/>
      </w:pPr>
    </w:lvl>
    <w:lvl w:ilvl="5">
      <w:start w:val="1"/>
      <w:numFmt w:val="lowerRoman"/>
      <w:lvlText w:val="%1.%2.%3.%4.%5.%6."/>
      <w:lvlJc w:val="right"/>
      <w:pPr>
        <w:ind w:left="5749" w:hanging="180"/>
      </w:pPr>
    </w:lvl>
    <w:lvl w:ilvl="6">
      <w:start w:val="1"/>
      <w:numFmt w:val="decimal"/>
      <w:lvlText w:val="%1.%2.%3.%4.%5.%6.%7."/>
      <w:lvlJc w:val="left"/>
      <w:pPr>
        <w:ind w:left="6469" w:hanging="360"/>
      </w:pPr>
    </w:lvl>
    <w:lvl w:ilvl="7">
      <w:start w:val="1"/>
      <w:numFmt w:val="lowerLetter"/>
      <w:lvlText w:val="%1.%2.%3.%4.%5.%6.%7.%8."/>
      <w:lvlJc w:val="left"/>
      <w:pPr>
        <w:ind w:left="7189" w:hanging="360"/>
      </w:pPr>
    </w:lvl>
    <w:lvl w:ilvl="8">
      <w:start w:val="1"/>
      <w:numFmt w:val="lowerRoman"/>
      <w:lvlText w:val="%1.%2.%3.%4.%5.%6.%7.%8.%9."/>
      <w:lvlJc w:val="right"/>
      <w:pPr>
        <w:ind w:left="7909" w:hanging="180"/>
      </w:pPr>
    </w:lvl>
  </w:abstractNum>
  <w:abstractNum w:abstractNumId="75" w15:restartNumberingAfterBreak="0">
    <w:nsid w:val="71812690"/>
    <w:multiLevelType w:val="multilevel"/>
    <w:tmpl w:val="4900F7B8"/>
    <w:styleLink w:val="WWNum2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72964753"/>
    <w:multiLevelType w:val="hybridMultilevel"/>
    <w:tmpl w:val="14707358"/>
    <w:lvl w:ilvl="0" w:tplc="04150017">
      <w:start w:val="1"/>
      <w:numFmt w:val="lowerLetter"/>
      <w:lvlText w:val="%1)"/>
      <w:lvlJc w:val="left"/>
      <w:pPr>
        <w:ind w:left="644" w:hanging="360"/>
      </w:pPr>
    </w:lvl>
    <w:lvl w:ilvl="1" w:tplc="FFFFFFFF">
      <w:start w:val="1"/>
      <w:numFmt w:val="lowerLetter"/>
      <w:lvlText w:val="%2)"/>
      <w:lvlJc w:val="left"/>
      <w:pPr>
        <w:ind w:left="1364" w:hanging="360"/>
      </w:pPr>
      <w:rPr>
        <w:rFonts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7"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8" w15:restartNumberingAfterBreak="0">
    <w:nsid w:val="756324A0"/>
    <w:multiLevelType w:val="multilevel"/>
    <w:tmpl w:val="10DE6940"/>
    <w:styleLink w:val="WWNum8"/>
    <w:lvl w:ilvl="0">
      <w:start w:val="1"/>
      <w:numFmt w:val="decimal"/>
      <w:lvlText w:val="%1."/>
      <w:lvlJc w:val="left"/>
      <w:pPr>
        <w:ind w:left="360" w:hanging="360"/>
      </w:pPr>
    </w:lvl>
    <w:lvl w:ilvl="1">
      <w:start w:val="1"/>
      <w:numFmt w:val="decimal"/>
      <w:lvlText w:val="%2)"/>
      <w:lvlJc w:val="left"/>
      <w:pPr>
        <w:ind w:left="360" w:hanging="360"/>
      </w:pPr>
      <w:rPr>
        <w:rFonts w:ascii="Calibri" w:eastAsia="SimSun" w:hAnsi="Calibri"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9" w15:restartNumberingAfterBreak="0">
    <w:nsid w:val="75785622"/>
    <w:multiLevelType w:val="hybridMultilevel"/>
    <w:tmpl w:val="B540E6E4"/>
    <w:lvl w:ilvl="0" w:tplc="04150011">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80" w15:restartNumberingAfterBreak="0">
    <w:nsid w:val="774A1140"/>
    <w:multiLevelType w:val="multilevel"/>
    <w:tmpl w:val="E69EBEEA"/>
    <w:styleLink w:val="WWNum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1" w15:restartNumberingAfterBreak="0">
    <w:nsid w:val="777E6190"/>
    <w:multiLevelType w:val="hybridMultilevel"/>
    <w:tmpl w:val="3AE23AF2"/>
    <w:lvl w:ilvl="0" w:tplc="350C7E2C">
      <w:start w:val="5"/>
      <w:numFmt w:val="decimal"/>
      <w:lvlText w:val="%1."/>
      <w:lvlJc w:val="left"/>
      <w:pPr>
        <w:ind w:left="360" w:hanging="360"/>
      </w:pPr>
      <w:rPr>
        <w:rFonts w:hint="default"/>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82" w15:restartNumberingAfterBreak="0">
    <w:nsid w:val="77AA1095"/>
    <w:multiLevelType w:val="hybridMultilevel"/>
    <w:tmpl w:val="8D08F4C2"/>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79190362"/>
    <w:multiLevelType w:val="multilevel"/>
    <w:tmpl w:val="397E19EA"/>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4" w15:restartNumberingAfterBreak="0">
    <w:nsid w:val="7A085923"/>
    <w:multiLevelType w:val="hybridMultilevel"/>
    <w:tmpl w:val="DC74F390"/>
    <w:lvl w:ilvl="0" w:tplc="12F244DA">
      <w:start w:val="3"/>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4720F2"/>
    <w:multiLevelType w:val="hybridMultilevel"/>
    <w:tmpl w:val="BFD61AE4"/>
    <w:lvl w:ilvl="0" w:tplc="E86886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6" w15:restartNumberingAfterBreak="0">
    <w:nsid w:val="7DA0322A"/>
    <w:multiLevelType w:val="multilevel"/>
    <w:tmpl w:val="7076C86A"/>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7DD93F78"/>
    <w:multiLevelType w:val="hybridMultilevel"/>
    <w:tmpl w:val="CDBC1DA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5A0C09"/>
    <w:multiLevelType w:val="multilevel"/>
    <w:tmpl w:val="E78A36AE"/>
    <w:styleLink w:val="WWNum30"/>
    <w:lvl w:ilvl="0">
      <w:start w:val="1"/>
      <w:numFmt w:val="lowerLetter"/>
      <w:lvlText w:val="%1)"/>
      <w:lvlJc w:val="left"/>
      <w:pPr>
        <w:ind w:left="1501" w:hanging="360"/>
      </w:pPr>
    </w:lvl>
    <w:lvl w:ilvl="1">
      <w:start w:val="1"/>
      <w:numFmt w:val="lowerLetter"/>
      <w:lvlText w:val="%2."/>
      <w:lvlJc w:val="left"/>
      <w:pPr>
        <w:ind w:left="2221" w:hanging="360"/>
      </w:pPr>
    </w:lvl>
    <w:lvl w:ilvl="2">
      <w:start w:val="1"/>
      <w:numFmt w:val="lowerRoman"/>
      <w:lvlText w:val="%1.%2.%3."/>
      <w:lvlJc w:val="right"/>
      <w:pPr>
        <w:ind w:left="2941" w:hanging="180"/>
      </w:pPr>
    </w:lvl>
    <w:lvl w:ilvl="3">
      <w:start w:val="1"/>
      <w:numFmt w:val="decimal"/>
      <w:lvlText w:val="%1.%2.%3.%4."/>
      <w:lvlJc w:val="left"/>
      <w:pPr>
        <w:ind w:left="3661" w:hanging="360"/>
      </w:pPr>
    </w:lvl>
    <w:lvl w:ilvl="4">
      <w:start w:val="1"/>
      <w:numFmt w:val="lowerLetter"/>
      <w:lvlText w:val="%1.%2.%3.%4.%5."/>
      <w:lvlJc w:val="left"/>
      <w:pPr>
        <w:ind w:left="4381" w:hanging="360"/>
      </w:pPr>
    </w:lvl>
    <w:lvl w:ilvl="5">
      <w:start w:val="1"/>
      <w:numFmt w:val="lowerRoman"/>
      <w:lvlText w:val="%1.%2.%3.%4.%5.%6."/>
      <w:lvlJc w:val="right"/>
      <w:pPr>
        <w:ind w:left="5101" w:hanging="180"/>
      </w:pPr>
    </w:lvl>
    <w:lvl w:ilvl="6">
      <w:start w:val="1"/>
      <w:numFmt w:val="decimal"/>
      <w:lvlText w:val="%1.%2.%3.%4.%5.%6.%7."/>
      <w:lvlJc w:val="left"/>
      <w:pPr>
        <w:ind w:left="5821" w:hanging="360"/>
      </w:pPr>
    </w:lvl>
    <w:lvl w:ilvl="7">
      <w:start w:val="1"/>
      <w:numFmt w:val="lowerLetter"/>
      <w:lvlText w:val="%1.%2.%3.%4.%5.%6.%7.%8."/>
      <w:lvlJc w:val="left"/>
      <w:pPr>
        <w:ind w:left="6541" w:hanging="360"/>
      </w:pPr>
    </w:lvl>
    <w:lvl w:ilvl="8">
      <w:start w:val="1"/>
      <w:numFmt w:val="lowerRoman"/>
      <w:lvlText w:val="%1.%2.%3.%4.%5.%6.%7.%8.%9."/>
      <w:lvlJc w:val="right"/>
      <w:pPr>
        <w:ind w:left="7261" w:hanging="180"/>
      </w:pPr>
    </w:lvl>
  </w:abstractNum>
  <w:abstractNum w:abstractNumId="89"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60251087">
    <w:abstractNumId w:val="20"/>
  </w:num>
  <w:num w:numId="2" w16cid:durableId="541327664">
    <w:abstractNumId w:val="49"/>
  </w:num>
  <w:num w:numId="3" w16cid:durableId="1956019080">
    <w:abstractNumId w:val="56"/>
  </w:num>
  <w:num w:numId="4" w16cid:durableId="410935757">
    <w:abstractNumId w:val="74"/>
  </w:num>
  <w:num w:numId="5" w16cid:durableId="20131162">
    <w:abstractNumId w:val="43"/>
  </w:num>
  <w:num w:numId="6" w16cid:durableId="838692218">
    <w:abstractNumId w:val="59"/>
  </w:num>
  <w:num w:numId="7" w16cid:durableId="1894123260">
    <w:abstractNumId w:val="72"/>
  </w:num>
  <w:num w:numId="8" w16cid:durableId="1565483835">
    <w:abstractNumId w:val="78"/>
  </w:num>
  <w:num w:numId="9" w16cid:durableId="929895131">
    <w:abstractNumId w:val="44"/>
  </w:num>
  <w:num w:numId="10" w16cid:durableId="159127560">
    <w:abstractNumId w:val="62"/>
  </w:num>
  <w:num w:numId="11" w16cid:durableId="1063411640">
    <w:abstractNumId w:val="23"/>
  </w:num>
  <w:num w:numId="12" w16cid:durableId="483086851">
    <w:abstractNumId w:val="58"/>
  </w:num>
  <w:num w:numId="13" w16cid:durableId="1054889399">
    <w:abstractNumId w:val="63"/>
  </w:num>
  <w:num w:numId="14" w16cid:durableId="1532955485">
    <w:abstractNumId w:val="5"/>
  </w:num>
  <w:num w:numId="15" w16cid:durableId="564923745">
    <w:abstractNumId w:val="21"/>
  </w:num>
  <w:num w:numId="16" w16cid:durableId="1387413190">
    <w:abstractNumId w:val="50"/>
  </w:num>
  <w:num w:numId="17" w16cid:durableId="1316372330">
    <w:abstractNumId w:val="38"/>
  </w:num>
  <w:num w:numId="18" w16cid:durableId="443161712">
    <w:abstractNumId w:val="19"/>
  </w:num>
  <w:num w:numId="19" w16cid:durableId="1638753570">
    <w:abstractNumId w:val="29"/>
  </w:num>
  <w:num w:numId="20" w16cid:durableId="1215696935">
    <w:abstractNumId w:val="46"/>
  </w:num>
  <w:num w:numId="21" w16cid:durableId="1042559620">
    <w:abstractNumId w:val="10"/>
  </w:num>
  <w:num w:numId="22" w16cid:durableId="1701974430">
    <w:abstractNumId w:val="34"/>
  </w:num>
  <w:num w:numId="23" w16cid:durableId="1350251249">
    <w:abstractNumId w:val="4"/>
  </w:num>
  <w:num w:numId="24" w16cid:durableId="1314412510">
    <w:abstractNumId w:val="80"/>
  </w:num>
  <w:num w:numId="25" w16cid:durableId="38629787">
    <w:abstractNumId w:val="65"/>
  </w:num>
  <w:num w:numId="26" w16cid:durableId="333801295">
    <w:abstractNumId w:val="70"/>
  </w:num>
  <w:num w:numId="27" w16cid:durableId="1288589422">
    <w:abstractNumId w:val="86"/>
  </w:num>
  <w:num w:numId="28" w16cid:durableId="1942302234">
    <w:abstractNumId w:val="88"/>
  </w:num>
  <w:num w:numId="29" w16cid:durableId="1527645150">
    <w:abstractNumId w:val="1"/>
  </w:num>
  <w:num w:numId="30" w16cid:durableId="895360210">
    <w:abstractNumId w:val="2"/>
  </w:num>
  <w:num w:numId="31" w16cid:durableId="908422581">
    <w:abstractNumId w:val="36"/>
  </w:num>
  <w:num w:numId="32" w16cid:durableId="590432870">
    <w:abstractNumId w:val="45"/>
  </w:num>
  <w:num w:numId="33" w16cid:durableId="170923254">
    <w:abstractNumId w:val="14"/>
  </w:num>
  <w:num w:numId="34" w16cid:durableId="1831284736">
    <w:abstractNumId w:val="25"/>
  </w:num>
  <w:num w:numId="35" w16cid:durableId="692536944">
    <w:abstractNumId w:val="27"/>
  </w:num>
  <w:num w:numId="36" w16cid:durableId="714163565">
    <w:abstractNumId w:val="9"/>
  </w:num>
  <w:num w:numId="37" w16cid:durableId="1592615870">
    <w:abstractNumId w:val="69"/>
  </w:num>
  <w:num w:numId="38" w16cid:durableId="518741777">
    <w:abstractNumId w:val="61"/>
  </w:num>
  <w:num w:numId="39" w16cid:durableId="1143275631">
    <w:abstractNumId w:val="64"/>
  </w:num>
  <w:num w:numId="40" w16cid:durableId="1415012101">
    <w:abstractNumId w:val="53"/>
  </w:num>
  <w:num w:numId="41" w16cid:durableId="781924604">
    <w:abstractNumId w:val="71"/>
  </w:num>
  <w:num w:numId="42" w16cid:durableId="923150372">
    <w:abstractNumId w:val="75"/>
  </w:num>
  <w:num w:numId="43" w16cid:durableId="1307203689">
    <w:abstractNumId w:val="83"/>
  </w:num>
  <w:num w:numId="44" w16cid:durableId="2020888647">
    <w:abstractNumId w:val="3"/>
  </w:num>
  <w:num w:numId="45" w16cid:durableId="209998858">
    <w:abstractNumId w:val="57"/>
  </w:num>
  <w:num w:numId="46" w16cid:durableId="397478435">
    <w:abstractNumId w:val="22"/>
  </w:num>
  <w:num w:numId="47" w16cid:durableId="50471330">
    <w:abstractNumId w:val="79"/>
  </w:num>
  <w:num w:numId="48" w16cid:durableId="265581852">
    <w:abstractNumId w:val="26"/>
  </w:num>
  <w:num w:numId="49" w16cid:durableId="116073202">
    <w:abstractNumId w:val="40"/>
  </w:num>
  <w:num w:numId="50" w16cid:durableId="1058019155">
    <w:abstractNumId w:val="68"/>
  </w:num>
  <w:num w:numId="51" w16cid:durableId="1583492208">
    <w:abstractNumId w:val="60"/>
  </w:num>
  <w:num w:numId="52" w16cid:durableId="2140105296">
    <w:abstractNumId w:val="16"/>
  </w:num>
  <w:num w:numId="53" w16cid:durableId="552667169">
    <w:abstractNumId w:val="87"/>
  </w:num>
  <w:num w:numId="54" w16cid:durableId="1554997215">
    <w:abstractNumId w:val="76"/>
  </w:num>
  <w:num w:numId="55" w16cid:durableId="1188366996">
    <w:abstractNumId w:val="12"/>
  </w:num>
  <w:num w:numId="56" w16cid:durableId="359086843">
    <w:abstractNumId w:val="67"/>
  </w:num>
  <w:num w:numId="57" w16cid:durableId="209995140">
    <w:abstractNumId w:val="54"/>
  </w:num>
  <w:num w:numId="58" w16cid:durableId="61492328">
    <w:abstractNumId w:val="8"/>
  </w:num>
  <w:num w:numId="59" w16cid:durableId="575821514">
    <w:abstractNumId w:val="24"/>
  </w:num>
  <w:num w:numId="60" w16cid:durableId="1058093947">
    <w:abstractNumId w:val="47"/>
  </w:num>
  <w:num w:numId="61" w16cid:durableId="409935283">
    <w:abstractNumId w:val="73"/>
  </w:num>
  <w:num w:numId="62" w16cid:durableId="542786047">
    <w:abstractNumId w:val="30"/>
  </w:num>
  <w:num w:numId="63" w16cid:durableId="214855887">
    <w:abstractNumId w:val="51"/>
  </w:num>
  <w:num w:numId="64" w16cid:durableId="1568566302">
    <w:abstractNumId w:val="32"/>
  </w:num>
  <w:num w:numId="65" w16cid:durableId="17931356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54772966">
    <w:abstractNumId w:val="4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15898438">
    <w:abstractNumId w:val="7"/>
  </w:num>
  <w:num w:numId="68" w16cid:durableId="1175999917">
    <w:abstractNumId w:val="82"/>
  </w:num>
  <w:num w:numId="69" w16cid:durableId="4427718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49104997">
    <w:abstractNumId w:val="77"/>
  </w:num>
  <w:num w:numId="71" w16cid:durableId="1431854214">
    <w:abstractNumId w:val="41"/>
  </w:num>
  <w:num w:numId="72" w16cid:durableId="1606304741">
    <w:abstractNumId w:val="52"/>
  </w:num>
  <w:num w:numId="73" w16cid:durableId="1543713996">
    <w:abstractNumId w:val="35"/>
  </w:num>
  <w:num w:numId="74" w16cid:durableId="1127509922">
    <w:abstractNumId w:val="89"/>
  </w:num>
  <w:num w:numId="75" w16cid:durableId="869145007">
    <w:abstractNumId w:val="66"/>
  </w:num>
  <w:num w:numId="76" w16cid:durableId="437794419">
    <w:abstractNumId w:val="81"/>
  </w:num>
  <w:num w:numId="77" w16cid:durableId="504976021">
    <w:abstractNumId w:val="55"/>
  </w:num>
  <w:num w:numId="78" w16cid:durableId="904145361">
    <w:abstractNumId w:val="85"/>
  </w:num>
  <w:num w:numId="79" w16cid:durableId="1093472238">
    <w:abstractNumId w:val="48"/>
  </w:num>
  <w:num w:numId="80" w16cid:durableId="914513625">
    <w:abstractNumId w:val="15"/>
  </w:num>
  <w:num w:numId="81" w16cid:durableId="1415011422">
    <w:abstractNumId w:val="84"/>
  </w:num>
  <w:num w:numId="82" w16cid:durableId="1955212231">
    <w:abstractNumId w:val="39"/>
  </w:num>
  <w:num w:numId="83" w16cid:durableId="2127500052">
    <w:abstractNumId w:val="18"/>
  </w:num>
  <w:num w:numId="84" w16cid:durableId="758867343">
    <w:abstractNumId w:val="42"/>
  </w:num>
  <w:num w:numId="85" w16cid:durableId="147291254">
    <w:abstractNumId w:val="28"/>
  </w:num>
  <w:num w:numId="86" w16cid:durableId="50739469">
    <w:abstractNumId w:val="31"/>
  </w:num>
  <w:num w:numId="87" w16cid:durableId="712189560">
    <w:abstractNumId w:val="33"/>
  </w:num>
  <w:num w:numId="88" w16cid:durableId="2050959042">
    <w:abstractNumId w:val="17"/>
  </w:num>
  <w:num w:numId="89" w16cid:durableId="1318610618">
    <w:abstractNumId w:val="13"/>
  </w:num>
  <w:num w:numId="90" w16cid:durableId="680397500">
    <w:abstractNumId w:val="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AAD"/>
    <w:rsid w:val="00001ACB"/>
    <w:rsid w:val="00011946"/>
    <w:rsid w:val="00013C17"/>
    <w:rsid w:val="00014722"/>
    <w:rsid w:val="000223F6"/>
    <w:rsid w:val="000226C6"/>
    <w:rsid w:val="00030774"/>
    <w:rsid w:val="0005103D"/>
    <w:rsid w:val="00056A90"/>
    <w:rsid w:val="000571C4"/>
    <w:rsid w:val="00070226"/>
    <w:rsid w:val="00072A97"/>
    <w:rsid w:val="000746A6"/>
    <w:rsid w:val="000748D2"/>
    <w:rsid w:val="000762BD"/>
    <w:rsid w:val="000765D0"/>
    <w:rsid w:val="00082CF6"/>
    <w:rsid w:val="0008387B"/>
    <w:rsid w:val="000953C6"/>
    <w:rsid w:val="000969BC"/>
    <w:rsid w:val="000A1076"/>
    <w:rsid w:val="000B3116"/>
    <w:rsid w:val="000B675C"/>
    <w:rsid w:val="000C0D43"/>
    <w:rsid w:val="000D767E"/>
    <w:rsid w:val="000D76E7"/>
    <w:rsid w:val="000E38FB"/>
    <w:rsid w:val="000E76E1"/>
    <w:rsid w:val="000F4DD4"/>
    <w:rsid w:val="00100174"/>
    <w:rsid w:val="00101DE7"/>
    <w:rsid w:val="00102509"/>
    <w:rsid w:val="00113CBC"/>
    <w:rsid w:val="00134AAD"/>
    <w:rsid w:val="00137D51"/>
    <w:rsid w:val="0014215A"/>
    <w:rsid w:val="00143D86"/>
    <w:rsid w:val="00146753"/>
    <w:rsid w:val="00151115"/>
    <w:rsid w:val="00164127"/>
    <w:rsid w:val="001720AE"/>
    <w:rsid w:val="001766B6"/>
    <w:rsid w:val="0018289F"/>
    <w:rsid w:val="001863EA"/>
    <w:rsid w:val="00195A6C"/>
    <w:rsid w:val="001A26FF"/>
    <w:rsid w:val="001A334C"/>
    <w:rsid w:val="001B25C3"/>
    <w:rsid w:val="001B772A"/>
    <w:rsid w:val="001C3FB2"/>
    <w:rsid w:val="001E2A71"/>
    <w:rsid w:val="001E6D7D"/>
    <w:rsid w:val="001E7D65"/>
    <w:rsid w:val="001F08E4"/>
    <w:rsid w:val="00207817"/>
    <w:rsid w:val="002222F7"/>
    <w:rsid w:val="002226D0"/>
    <w:rsid w:val="0023024C"/>
    <w:rsid w:val="002310A8"/>
    <w:rsid w:val="002337B1"/>
    <w:rsid w:val="00271F83"/>
    <w:rsid w:val="002B031A"/>
    <w:rsid w:val="002B2AFF"/>
    <w:rsid w:val="002B45BE"/>
    <w:rsid w:val="002B5382"/>
    <w:rsid w:val="002C2592"/>
    <w:rsid w:val="002D26D0"/>
    <w:rsid w:val="002D70A2"/>
    <w:rsid w:val="002E35FF"/>
    <w:rsid w:val="002F0E84"/>
    <w:rsid w:val="002F0F20"/>
    <w:rsid w:val="003137D8"/>
    <w:rsid w:val="00320FC2"/>
    <w:rsid w:val="00334CB5"/>
    <w:rsid w:val="0033724F"/>
    <w:rsid w:val="00346F5F"/>
    <w:rsid w:val="00351E6B"/>
    <w:rsid w:val="0036692B"/>
    <w:rsid w:val="00374752"/>
    <w:rsid w:val="00374A95"/>
    <w:rsid w:val="00375F2D"/>
    <w:rsid w:val="00376D99"/>
    <w:rsid w:val="0038520E"/>
    <w:rsid w:val="003C2CE6"/>
    <w:rsid w:val="003C305D"/>
    <w:rsid w:val="003C3903"/>
    <w:rsid w:val="003C720E"/>
    <w:rsid w:val="003C7985"/>
    <w:rsid w:val="003D5EAD"/>
    <w:rsid w:val="003D6492"/>
    <w:rsid w:val="003E0EE7"/>
    <w:rsid w:val="003F3E75"/>
    <w:rsid w:val="00424110"/>
    <w:rsid w:val="00432516"/>
    <w:rsid w:val="0044463A"/>
    <w:rsid w:val="00445CF7"/>
    <w:rsid w:val="004604D2"/>
    <w:rsid w:val="00466C64"/>
    <w:rsid w:val="00474EB1"/>
    <w:rsid w:val="00481713"/>
    <w:rsid w:val="0048196B"/>
    <w:rsid w:val="0049209C"/>
    <w:rsid w:val="004A0A13"/>
    <w:rsid w:val="004B3694"/>
    <w:rsid w:val="004C3A9E"/>
    <w:rsid w:val="004C7DE9"/>
    <w:rsid w:val="004D0F44"/>
    <w:rsid w:val="004D7328"/>
    <w:rsid w:val="004E3BFB"/>
    <w:rsid w:val="00500550"/>
    <w:rsid w:val="0050204B"/>
    <w:rsid w:val="00507BEF"/>
    <w:rsid w:val="00511B91"/>
    <w:rsid w:val="0051252F"/>
    <w:rsid w:val="00516467"/>
    <w:rsid w:val="0052100B"/>
    <w:rsid w:val="00525302"/>
    <w:rsid w:val="00525756"/>
    <w:rsid w:val="00543005"/>
    <w:rsid w:val="00543BE6"/>
    <w:rsid w:val="00546C9D"/>
    <w:rsid w:val="00550424"/>
    <w:rsid w:val="00551900"/>
    <w:rsid w:val="00556C79"/>
    <w:rsid w:val="00557BBC"/>
    <w:rsid w:val="00560B85"/>
    <w:rsid w:val="0058267B"/>
    <w:rsid w:val="00586963"/>
    <w:rsid w:val="00596B18"/>
    <w:rsid w:val="005A0253"/>
    <w:rsid w:val="005A5681"/>
    <w:rsid w:val="005B7DDA"/>
    <w:rsid w:val="005D157C"/>
    <w:rsid w:val="005D1831"/>
    <w:rsid w:val="005D552D"/>
    <w:rsid w:val="005F0ABD"/>
    <w:rsid w:val="005F30F1"/>
    <w:rsid w:val="005F6493"/>
    <w:rsid w:val="00604F92"/>
    <w:rsid w:val="00617DE2"/>
    <w:rsid w:val="00630422"/>
    <w:rsid w:val="006364D1"/>
    <w:rsid w:val="0064657A"/>
    <w:rsid w:val="00657E0B"/>
    <w:rsid w:val="00662848"/>
    <w:rsid w:val="00671961"/>
    <w:rsid w:val="006A01EE"/>
    <w:rsid w:val="006A703D"/>
    <w:rsid w:val="006B102C"/>
    <w:rsid w:val="006B22AC"/>
    <w:rsid w:val="006B2EE3"/>
    <w:rsid w:val="006C1271"/>
    <w:rsid w:val="006C1FC1"/>
    <w:rsid w:val="006C61E5"/>
    <w:rsid w:val="006D3A5C"/>
    <w:rsid w:val="006D68E6"/>
    <w:rsid w:val="006D7545"/>
    <w:rsid w:val="006E11F9"/>
    <w:rsid w:val="006E4730"/>
    <w:rsid w:val="006F10EE"/>
    <w:rsid w:val="006F775F"/>
    <w:rsid w:val="00704E85"/>
    <w:rsid w:val="007204F8"/>
    <w:rsid w:val="00722DFC"/>
    <w:rsid w:val="007264A8"/>
    <w:rsid w:val="00740B12"/>
    <w:rsid w:val="00753947"/>
    <w:rsid w:val="00772D26"/>
    <w:rsid w:val="00793DBD"/>
    <w:rsid w:val="00795EC2"/>
    <w:rsid w:val="00796283"/>
    <w:rsid w:val="007A39D9"/>
    <w:rsid w:val="007B0083"/>
    <w:rsid w:val="007B2A3B"/>
    <w:rsid w:val="007C493A"/>
    <w:rsid w:val="007C7C8B"/>
    <w:rsid w:val="007D4716"/>
    <w:rsid w:val="007E15C9"/>
    <w:rsid w:val="007E4E95"/>
    <w:rsid w:val="007F32BE"/>
    <w:rsid w:val="00804BFA"/>
    <w:rsid w:val="008063D7"/>
    <w:rsid w:val="00822E28"/>
    <w:rsid w:val="008427F0"/>
    <w:rsid w:val="00875271"/>
    <w:rsid w:val="008830DD"/>
    <w:rsid w:val="00884518"/>
    <w:rsid w:val="00885BF8"/>
    <w:rsid w:val="008903CF"/>
    <w:rsid w:val="008A1862"/>
    <w:rsid w:val="008A2214"/>
    <w:rsid w:val="008B05A2"/>
    <w:rsid w:val="008C0DD6"/>
    <w:rsid w:val="008C4262"/>
    <w:rsid w:val="008E0275"/>
    <w:rsid w:val="008E5777"/>
    <w:rsid w:val="008F4979"/>
    <w:rsid w:val="008F78D9"/>
    <w:rsid w:val="00902A42"/>
    <w:rsid w:val="0091460D"/>
    <w:rsid w:val="009178A6"/>
    <w:rsid w:val="00917F3D"/>
    <w:rsid w:val="009225F4"/>
    <w:rsid w:val="009269B3"/>
    <w:rsid w:val="009363F8"/>
    <w:rsid w:val="00936536"/>
    <w:rsid w:val="00937B16"/>
    <w:rsid w:val="00940B34"/>
    <w:rsid w:val="0094247D"/>
    <w:rsid w:val="00942A55"/>
    <w:rsid w:val="00955345"/>
    <w:rsid w:val="00955ACA"/>
    <w:rsid w:val="0096133B"/>
    <w:rsid w:val="00965855"/>
    <w:rsid w:val="00970BF8"/>
    <w:rsid w:val="00983452"/>
    <w:rsid w:val="009855F9"/>
    <w:rsid w:val="00996389"/>
    <w:rsid w:val="0099655C"/>
    <w:rsid w:val="009A27EE"/>
    <w:rsid w:val="009A5179"/>
    <w:rsid w:val="009B1EE4"/>
    <w:rsid w:val="009C0926"/>
    <w:rsid w:val="009C1BA3"/>
    <w:rsid w:val="009D714E"/>
    <w:rsid w:val="009E18A0"/>
    <w:rsid w:val="00A04309"/>
    <w:rsid w:val="00A06C0C"/>
    <w:rsid w:val="00A14238"/>
    <w:rsid w:val="00A1769B"/>
    <w:rsid w:val="00A202E2"/>
    <w:rsid w:val="00A441BB"/>
    <w:rsid w:val="00A448E3"/>
    <w:rsid w:val="00A53D0A"/>
    <w:rsid w:val="00A564DC"/>
    <w:rsid w:val="00A622CE"/>
    <w:rsid w:val="00A63B83"/>
    <w:rsid w:val="00A63E30"/>
    <w:rsid w:val="00A74419"/>
    <w:rsid w:val="00A744BF"/>
    <w:rsid w:val="00A754FA"/>
    <w:rsid w:val="00A90347"/>
    <w:rsid w:val="00AA3F5D"/>
    <w:rsid w:val="00AA7D15"/>
    <w:rsid w:val="00AB37C7"/>
    <w:rsid w:val="00AC107B"/>
    <w:rsid w:val="00AD02BB"/>
    <w:rsid w:val="00AD31B7"/>
    <w:rsid w:val="00AD4AB2"/>
    <w:rsid w:val="00AE72CF"/>
    <w:rsid w:val="00B03100"/>
    <w:rsid w:val="00B250A8"/>
    <w:rsid w:val="00B673CD"/>
    <w:rsid w:val="00B7213D"/>
    <w:rsid w:val="00B73738"/>
    <w:rsid w:val="00B85B8A"/>
    <w:rsid w:val="00B92511"/>
    <w:rsid w:val="00B976A5"/>
    <w:rsid w:val="00B97A02"/>
    <w:rsid w:val="00BA6E4B"/>
    <w:rsid w:val="00BB5314"/>
    <w:rsid w:val="00BD1F4E"/>
    <w:rsid w:val="00BD6BB7"/>
    <w:rsid w:val="00BE1E86"/>
    <w:rsid w:val="00BE696E"/>
    <w:rsid w:val="00BF0CA4"/>
    <w:rsid w:val="00C17452"/>
    <w:rsid w:val="00C3126D"/>
    <w:rsid w:val="00C342A8"/>
    <w:rsid w:val="00C374AC"/>
    <w:rsid w:val="00C421CD"/>
    <w:rsid w:val="00C675FE"/>
    <w:rsid w:val="00C70CF7"/>
    <w:rsid w:val="00C74226"/>
    <w:rsid w:val="00C759AC"/>
    <w:rsid w:val="00C9791D"/>
    <w:rsid w:val="00CA5F86"/>
    <w:rsid w:val="00CB3125"/>
    <w:rsid w:val="00CC15FB"/>
    <w:rsid w:val="00CD0C84"/>
    <w:rsid w:val="00CE27C1"/>
    <w:rsid w:val="00CF2C47"/>
    <w:rsid w:val="00D00744"/>
    <w:rsid w:val="00D0252B"/>
    <w:rsid w:val="00D03B9F"/>
    <w:rsid w:val="00D059A6"/>
    <w:rsid w:val="00D0674E"/>
    <w:rsid w:val="00D13F18"/>
    <w:rsid w:val="00D141C4"/>
    <w:rsid w:val="00D150FA"/>
    <w:rsid w:val="00D16A9D"/>
    <w:rsid w:val="00D17D1C"/>
    <w:rsid w:val="00D21FC9"/>
    <w:rsid w:val="00D47070"/>
    <w:rsid w:val="00D64207"/>
    <w:rsid w:val="00D64A8B"/>
    <w:rsid w:val="00D65231"/>
    <w:rsid w:val="00D73724"/>
    <w:rsid w:val="00D768C0"/>
    <w:rsid w:val="00D84C18"/>
    <w:rsid w:val="00DA3007"/>
    <w:rsid w:val="00DA55DE"/>
    <w:rsid w:val="00DA6525"/>
    <w:rsid w:val="00DB13C9"/>
    <w:rsid w:val="00DC026B"/>
    <w:rsid w:val="00DC077E"/>
    <w:rsid w:val="00DC0A05"/>
    <w:rsid w:val="00DC3653"/>
    <w:rsid w:val="00DC7C6A"/>
    <w:rsid w:val="00DD4F3B"/>
    <w:rsid w:val="00DE2A40"/>
    <w:rsid w:val="00DE52EA"/>
    <w:rsid w:val="00DE6748"/>
    <w:rsid w:val="00DE6E10"/>
    <w:rsid w:val="00E2301F"/>
    <w:rsid w:val="00E276AA"/>
    <w:rsid w:val="00E37B68"/>
    <w:rsid w:val="00E47594"/>
    <w:rsid w:val="00E5758A"/>
    <w:rsid w:val="00E8521A"/>
    <w:rsid w:val="00E907F4"/>
    <w:rsid w:val="00EA615A"/>
    <w:rsid w:val="00EB1778"/>
    <w:rsid w:val="00EB2BB0"/>
    <w:rsid w:val="00EC2027"/>
    <w:rsid w:val="00ED3E14"/>
    <w:rsid w:val="00EE5E63"/>
    <w:rsid w:val="00EF40D3"/>
    <w:rsid w:val="00F223C8"/>
    <w:rsid w:val="00F26E32"/>
    <w:rsid w:val="00F276CC"/>
    <w:rsid w:val="00F34253"/>
    <w:rsid w:val="00F71650"/>
    <w:rsid w:val="00F8760D"/>
    <w:rsid w:val="00F90B14"/>
    <w:rsid w:val="00F92363"/>
    <w:rsid w:val="00F94C62"/>
    <w:rsid w:val="00F95168"/>
    <w:rsid w:val="00FA65DC"/>
    <w:rsid w:val="00FB2FFE"/>
    <w:rsid w:val="00FB6173"/>
    <w:rsid w:val="00FB67A9"/>
    <w:rsid w:val="00FB67F0"/>
    <w:rsid w:val="00FD5164"/>
    <w:rsid w:val="00FD6571"/>
    <w:rsid w:val="00FE354F"/>
    <w:rsid w:val="00FE570E"/>
    <w:rsid w:val="00FF5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E921"/>
  <w15:docId w15:val="{F2128A63-8E06-427F-9756-151FCAA8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360" w:lineRule="auto"/>
      <w:jc w:val="both"/>
    </w:pPr>
    <w:rPr>
      <w:rFonts w:ascii="Arial" w:eastAsia="Times New Roman" w:hAnsi="Arial" w:cs="Arial"/>
      <w:sz w:val="20"/>
      <w:szCs w:val="24"/>
      <w:lang w:eastAsia="pl-PL"/>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kapitzlist">
    <w:name w:val="List Paragraph"/>
    <w:basedOn w:val="Standard"/>
    <w:qFormat/>
    <w:pPr>
      <w:ind w:left="720"/>
    </w:pPr>
  </w:style>
  <w:style w:type="paragraph" w:customStyle="1" w:styleId="Konspekt1">
    <w:name w:val="Konspekt1"/>
    <w:basedOn w:val="Standard"/>
    <w:pPr>
      <w:spacing w:after="0" w:line="360" w:lineRule="auto"/>
      <w:jc w:val="both"/>
    </w:pPr>
    <w:rPr>
      <w:rFonts w:ascii="Times New Roman" w:eastAsia="Times New Roman" w:hAnsi="Times New Roman" w:cs="Times New Roman"/>
      <w:sz w:val="20"/>
      <w:szCs w:val="20"/>
      <w:lang w:eastAsia="pl-PL"/>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dymka">
    <w:name w:val="Balloon Text"/>
    <w:basedOn w:val="Standard"/>
    <w:pPr>
      <w:spacing w:after="0"/>
    </w:pPr>
    <w:rPr>
      <w:rFonts w:ascii="Tahoma" w:hAnsi="Tahoma" w:cs="Tahoma"/>
      <w:sz w:val="16"/>
      <w:szCs w:val="16"/>
    </w:rPr>
  </w:style>
  <w:style w:type="paragraph" w:customStyle="1" w:styleId="Footnote">
    <w:name w:val="Footnote"/>
    <w:basedOn w:val="Standard"/>
    <w:pPr>
      <w:suppressLineNumbers/>
      <w:ind w:left="283" w:hanging="283"/>
    </w:pPr>
    <w:rPr>
      <w:sz w:val="20"/>
      <w:szCs w:val="20"/>
    </w:rPr>
  </w:style>
  <w:style w:type="character" w:customStyle="1" w:styleId="TekstpodstawowyZnak">
    <w:name w:val="Tekst podstawowy Znak"/>
    <w:basedOn w:val="Domylnaczcionkaakapitu"/>
    <w:link w:val="Tekstpodstawowy"/>
    <w:rPr>
      <w:rFonts w:ascii="Arial" w:eastAsia="Times New Roman" w:hAnsi="Arial" w:cs="Arial"/>
      <w:sz w:val="20"/>
      <w:szCs w:val="24"/>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Tahoma" w:hAnsi="Tahoma" w:cs="Tahoma"/>
      <w:sz w:val="16"/>
      <w:szCs w:val="16"/>
    </w:rPr>
  </w:style>
  <w:style w:type="character" w:customStyle="1" w:styleId="ListLabel1">
    <w:name w:val="ListLabel 1"/>
    <w:rPr>
      <w:rFonts w:cs="Arial"/>
      <w:b/>
      <w:i w:val="0"/>
      <w:sz w:val="20"/>
    </w:rPr>
  </w:style>
  <w:style w:type="character" w:customStyle="1" w:styleId="WW8Num5z0">
    <w:name w:val="WW8Num5z0"/>
    <w:rPr>
      <w:rFonts w:ascii="Arial" w:hAnsi="Arial" w:cs="Arial"/>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Tekstprzypisukocowego">
    <w:name w:val="endnote text"/>
    <w:basedOn w:val="Normalny"/>
    <w:pPr>
      <w:spacing w:after="0"/>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paragraph" w:styleId="Tekstprzypisudolnego">
    <w:name w:val="footnote text"/>
    <w:basedOn w:val="Normalny"/>
    <w:pPr>
      <w:spacing w:after="0"/>
    </w:pPr>
    <w:rPr>
      <w:sz w:val="20"/>
      <w:szCs w:val="20"/>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paragraph" w:styleId="Nagwek">
    <w:name w:val="header"/>
    <w:basedOn w:val="Normalny"/>
    <w:pPr>
      <w:tabs>
        <w:tab w:val="center" w:pos="4536"/>
        <w:tab w:val="right" w:pos="9072"/>
      </w:tabs>
      <w:spacing w:after="0"/>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pPr>
  </w:style>
  <w:style w:type="character" w:customStyle="1" w:styleId="StopkaZnak">
    <w:name w:val="Stopka Znak"/>
    <w:basedOn w:val="Domylnaczcionkaakapitu"/>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39"/>
      </w:numPr>
    </w:pPr>
  </w:style>
  <w:style w:type="numbering" w:customStyle="1" w:styleId="WWNum22">
    <w:name w:val="WWNum22"/>
    <w:basedOn w:val="Bezlisty"/>
    <w:pPr>
      <w:numPr>
        <w:numId w:val="37"/>
      </w:numPr>
    </w:pPr>
  </w:style>
  <w:style w:type="numbering" w:customStyle="1" w:styleId="WWNum23">
    <w:name w:val="WWNum23"/>
    <w:basedOn w:val="Bezlisty"/>
    <w:pPr>
      <w:numPr>
        <w:numId w:val="21"/>
      </w:numPr>
    </w:pPr>
  </w:style>
  <w:style w:type="numbering" w:customStyle="1" w:styleId="WWNum24">
    <w:name w:val="WWNum24"/>
    <w:basedOn w:val="Bezlisty"/>
    <w:pPr>
      <w:numPr>
        <w:numId w:val="22"/>
      </w:numPr>
    </w:pPr>
  </w:style>
  <w:style w:type="numbering" w:customStyle="1" w:styleId="WWNum25">
    <w:name w:val="WWNum25"/>
    <w:basedOn w:val="Bezlisty"/>
    <w:pPr>
      <w:numPr>
        <w:numId w:val="23"/>
      </w:numPr>
    </w:pPr>
  </w:style>
  <w:style w:type="numbering" w:customStyle="1" w:styleId="WWNum26">
    <w:name w:val="WWNum26"/>
    <w:basedOn w:val="Bezlisty"/>
    <w:pPr>
      <w:numPr>
        <w:numId w:val="24"/>
      </w:numPr>
    </w:pPr>
  </w:style>
  <w:style w:type="numbering" w:customStyle="1" w:styleId="WWNum27">
    <w:name w:val="WWNum27"/>
    <w:basedOn w:val="Bezlisty"/>
    <w:pPr>
      <w:numPr>
        <w:numId w:val="25"/>
      </w:numPr>
    </w:pPr>
  </w:style>
  <w:style w:type="numbering" w:customStyle="1" w:styleId="WWNum28">
    <w:name w:val="WWNum28"/>
    <w:basedOn w:val="Bezlisty"/>
    <w:pPr>
      <w:numPr>
        <w:numId w:val="26"/>
      </w:numPr>
    </w:pPr>
  </w:style>
  <w:style w:type="numbering" w:customStyle="1" w:styleId="WWNum29">
    <w:name w:val="WWNum29"/>
    <w:basedOn w:val="Bezlisty"/>
    <w:pPr>
      <w:numPr>
        <w:numId w:val="27"/>
      </w:numPr>
    </w:pPr>
  </w:style>
  <w:style w:type="numbering" w:customStyle="1" w:styleId="WWNum30">
    <w:name w:val="WWNum30"/>
    <w:basedOn w:val="Bezlisty"/>
    <w:pPr>
      <w:numPr>
        <w:numId w:val="28"/>
      </w:numPr>
    </w:pPr>
  </w:style>
  <w:style w:type="numbering" w:customStyle="1" w:styleId="WWNum31">
    <w:name w:val="WWNum31"/>
    <w:basedOn w:val="Bezlisty"/>
    <w:pPr>
      <w:numPr>
        <w:numId w:val="29"/>
      </w:numPr>
    </w:pPr>
  </w:style>
  <w:style w:type="numbering" w:customStyle="1" w:styleId="WWNum32">
    <w:name w:val="WWNum32"/>
    <w:basedOn w:val="Bezlisty"/>
    <w:pPr>
      <w:numPr>
        <w:numId w:val="30"/>
      </w:numPr>
    </w:pPr>
  </w:style>
  <w:style w:type="numbering" w:customStyle="1" w:styleId="WWNum33">
    <w:name w:val="WWNum33"/>
    <w:basedOn w:val="Bezlisty"/>
    <w:pPr>
      <w:numPr>
        <w:numId w:val="31"/>
      </w:numPr>
    </w:pPr>
  </w:style>
  <w:style w:type="numbering" w:customStyle="1" w:styleId="WWNum34">
    <w:name w:val="WWNum34"/>
    <w:basedOn w:val="Bezlisty"/>
    <w:pPr>
      <w:numPr>
        <w:numId w:val="32"/>
      </w:numPr>
    </w:pPr>
  </w:style>
  <w:style w:type="numbering" w:customStyle="1" w:styleId="WWNum35">
    <w:name w:val="WWNum35"/>
    <w:basedOn w:val="Bezlisty"/>
    <w:pPr>
      <w:numPr>
        <w:numId w:val="33"/>
      </w:numPr>
    </w:pPr>
  </w:style>
  <w:style w:type="numbering" w:customStyle="1" w:styleId="WWNum36">
    <w:name w:val="WWNum36"/>
    <w:basedOn w:val="Bezlisty"/>
    <w:pPr>
      <w:numPr>
        <w:numId w:val="34"/>
      </w:numPr>
    </w:pPr>
  </w:style>
  <w:style w:type="numbering" w:customStyle="1" w:styleId="WWNum37">
    <w:name w:val="WWNum37"/>
    <w:basedOn w:val="Bezlisty"/>
    <w:pPr>
      <w:numPr>
        <w:numId w:val="35"/>
      </w:numPr>
    </w:pPr>
  </w:style>
  <w:style w:type="numbering" w:customStyle="1" w:styleId="WW8Num5">
    <w:name w:val="WW8Num5"/>
    <w:basedOn w:val="Bezlisty"/>
    <w:pPr>
      <w:numPr>
        <w:numId w:val="36"/>
      </w:numPr>
    </w:pPr>
  </w:style>
  <w:style w:type="character" w:styleId="Pogrubienie">
    <w:name w:val="Strong"/>
    <w:basedOn w:val="Domylnaczcionkaakapitu"/>
    <w:uiPriority w:val="22"/>
    <w:qFormat/>
    <w:rsid w:val="00722DFC"/>
    <w:rPr>
      <w:b/>
      <w:bCs/>
    </w:rPr>
  </w:style>
  <w:style w:type="character" w:styleId="Hipercze">
    <w:name w:val="Hyperlink"/>
    <w:basedOn w:val="Domylnaczcionkaakapitu"/>
    <w:uiPriority w:val="99"/>
    <w:unhideWhenUsed/>
    <w:rsid w:val="0014215A"/>
    <w:rPr>
      <w:color w:val="0563C1" w:themeColor="hyperlink"/>
      <w:u w:val="single"/>
    </w:rPr>
  </w:style>
  <w:style w:type="character" w:customStyle="1" w:styleId="Wzmianka1">
    <w:name w:val="Wzmianka1"/>
    <w:basedOn w:val="Domylnaczcionkaakapitu"/>
    <w:uiPriority w:val="99"/>
    <w:semiHidden/>
    <w:unhideWhenUsed/>
    <w:rsid w:val="0014215A"/>
    <w:rPr>
      <w:color w:val="2B579A"/>
      <w:shd w:val="clear" w:color="auto" w:fill="E6E6E6"/>
    </w:rPr>
  </w:style>
  <w:style w:type="numbering" w:customStyle="1" w:styleId="WWNum61">
    <w:name w:val="WWNum61"/>
    <w:basedOn w:val="Bezlisty"/>
    <w:rsid w:val="00D059A6"/>
    <w:pPr>
      <w:numPr>
        <w:numId w:val="41"/>
      </w:numPr>
    </w:pPr>
  </w:style>
  <w:style w:type="numbering" w:customStyle="1" w:styleId="WWNum291">
    <w:name w:val="WWNum291"/>
    <w:basedOn w:val="Bezlisty"/>
    <w:rsid w:val="00D059A6"/>
    <w:pPr>
      <w:numPr>
        <w:numId w:val="42"/>
      </w:numPr>
    </w:pPr>
  </w:style>
  <w:style w:type="paragraph" w:styleId="Tytu">
    <w:name w:val="Title"/>
    <w:basedOn w:val="Normalny"/>
    <w:next w:val="Normalny"/>
    <w:link w:val="TytuZnak"/>
    <w:qFormat/>
    <w:rsid w:val="00917F3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917F3D"/>
    <w:rPr>
      <w:rFonts w:asciiTheme="majorHAnsi" w:eastAsiaTheme="majorEastAsia" w:hAnsiTheme="majorHAnsi" w:cstheme="majorBidi"/>
      <w:color w:val="323E4F" w:themeColor="text2" w:themeShade="BF"/>
      <w:spacing w:val="5"/>
      <w:kern w:val="28"/>
      <w:sz w:val="52"/>
      <w:szCs w:val="52"/>
    </w:rPr>
  </w:style>
  <w:style w:type="numbering" w:customStyle="1" w:styleId="WWNum361">
    <w:name w:val="WWNum361"/>
    <w:basedOn w:val="Bezlisty"/>
    <w:rsid w:val="00F26E32"/>
  </w:style>
  <w:style w:type="character" w:styleId="Nierozpoznanawzmianka">
    <w:name w:val="Unresolved Mention"/>
    <w:basedOn w:val="Domylnaczcionkaakapitu"/>
    <w:uiPriority w:val="99"/>
    <w:semiHidden/>
    <w:unhideWhenUsed/>
    <w:rsid w:val="001F08E4"/>
    <w:rPr>
      <w:color w:val="605E5C"/>
      <w:shd w:val="clear" w:color="auto" w:fill="E1DFDD"/>
    </w:rPr>
  </w:style>
  <w:style w:type="paragraph" w:styleId="Poprawka">
    <w:name w:val="Revision"/>
    <w:hidden/>
    <w:uiPriority w:val="99"/>
    <w:semiHidden/>
    <w:rsid w:val="00E47594"/>
    <w:pPr>
      <w:widowControl/>
      <w:autoSpaceDN/>
      <w:spacing w:after="0"/>
      <w:textAlignment w:val="auto"/>
    </w:pPr>
  </w:style>
  <w:style w:type="paragraph" w:styleId="Tekstpodstawowy">
    <w:name w:val="Body Text"/>
    <w:basedOn w:val="Normalny"/>
    <w:link w:val="TekstpodstawowyZnak"/>
    <w:rsid w:val="00143D86"/>
    <w:pPr>
      <w:widowControl/>
      <w:suppressAutoHyphens w:val="0"/>
      <w:autoSpaceDN/>
      <w:spacing w:after="0" w:line="360" w:lineRule="auto"/>
      <w:jc w:val="both"/>
      <w:textAlignment w:val="auto"/>
    </w:pPr>
    <w:rPr>
      <w:rFonts w:ascii="Arial" w:eastAsia="Times New Roman" w:hAnsi="Arial" w:cs="Arial"/>
      <w:sz w:val="20"/>
      <w:szCs w:val="24"/>
      <w:lang w:eastAsia="pl-PL"/>
    </w:rPr>
  </w:style>
  <w:style w:type="character" w:customStyle="1" w:styleId="TekstpodstawowyZnak1">
    <w:name w:val="Tekst podstawowy Znak1"/>
    <w:basedOn w:val="Domylnaczcionkaakapitu"/>
    <w:uiPriority w:val="99"/>
    <w:semiHidden/>
    <w:rsid w:val="00143D86"/>
  </w:style>
  <w:style w:type="paragraph" w:styleId="Bezodstpw">
    <w:name w:val="No Spacing"/>
    <w:uiPriority w:val="1"/>
    <w:qFormat/>
    <w:rsid w:val="0023024C"/>
    <w:pPr>
      <w:suppressAutoHyphen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2933">
      <w:bodyDiv w:val="1"/>
      <w:marLeft w:val="0"/>
      <w:marRight w:val="0"/>
      <w:marTop w:val="0"/>
      <w:marBottom w:val="0"/>
      <w:divBdr>
        <w:top w:val="none" w:sz="0" w:space="0" w:color="auto"/>
        <w:left w:val="none" w:sz="0" w:space="0" w:color="auto"/>
        <w:bottom w:val="none" w:sz="0" w:space="0" w:color="auto"/>
        <w:right w:val="none" w:sz="0" w:space="0" w:color="auto"/>
      </w:divBdr>
    </w:div>
    <w:div w:id="266274960">
      <w:bodyDiv w:val="1"/>
      <w:marLeft w:val="0"/>
      <w:marRight w:val="0"/>
      <w:marTop w:val="0"/>
      <w:marBottom w:val="0"/>
      <w:divBdr>
        <w:top w:val="none" w:sz="0" w:space="0" w:color="auto"/>
        <w:left w:val="none" w:sz="0" w:space="0" w:color="auto"/>
        <w:bottom w:val="none" w:sz="0" w:space="0" w:color="auto"/>
        <w:right w:val="none" w:sz="0" w:space="0" w:color="auto"/>
      </w:divBdr>
    </w:div>
    <w:div w:id="309134350">
      <w:bodyDiv w:val="1"/>
      <w:marLeft w:val="0"/>
      <w:marRight w:val="0"/>
      <w:marTop w:val="0"/>
      <w:marBottom w:val="0"/>
      <w:divBdr>
        <w:top w:val="none" w:sz="0" w:space="0" w:color="auto"/>
        <w:left w:val="none" w:sz="0" w:space="0" w:color="auto"/>
        <w:bottom w:val="none" w:sz="0" w:space="0" w:color="auto"/>
        <w:right w:val="none" w:sz="0" w:space="0" w:color="auto"/>
      </w:divBdr>
    </w:div>
    <w:div w:id="861095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DFE31-0FBA-42E0-8C85-2CF44144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20</Pages>
  <Words>10336</Words>
  <Characters>62022</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Budzyńska</dc:creator>
  <cp:lastModifiedBy>Adrianna Kowalewska</cp:lastModifiedBy>
  <cp:revision>215</cp:revision>
  <cp:lastPrinted>2022-04-14T05:08:00Z</cp:lastPrinted>
  <dcterms:created xsi:type="dcterms:W3CDTF">2017-08-10T05:06:00Z</dcterms:created>
  <dcterms:modified xsi:type="dcterms:W3CDTF">2023-03-24T11:38:00Z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