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FDF" w:rsidRPr="000E2C1D" w:rsidRDefault="00D27FDF" w:rsidP="00D27FDF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257A12"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2</w:t>
      </w:r>
      <w:r w:rsidRPr="000E2C1D">
        <w:rPr>
          <w:rFonts w:ascii="Tahoma" w:hAnsi="Tahoma" w:cs="Tahoma"/>
          <w:sz w:val="20"/>
          <w:szCs w:val="20"/>
        </w:rPr>
        <w:t>.0</w:t>
      </w:r>
      <w:r w:rsidR="00257A12">
        <w:rPr>
          <w:rFonts w:ascii="Tahoma" w:hAnsi="Tahoma" w:cs="Tahoma"/>
          <w:sz w:val="20"/>
          <w:szCs w:val="20"/>
        </w:rPr>
        <w:t>6</w:t>
      </w:r>
      <w:r w:rsidRPr="000E2C1D">
        <w:rPr>
          <w:rFonts w:ascii="Tahoma" w:hAnsi="Tahoma" w:cs="Tahoma"/>
          <w:sz w:val="20"/>
          <w:szCs w:val="20"/>
        </w:rPr>
        <w:t>.202</w:t>
      </w:r>
      <w:r w:rsidR="00257A12">
        <w:rPr>
          <w:rFonts w:ascii="Tahoma" w:hAnsi="Tahoma" w:cs="Tahoma"/>
          <w:sz w:val="20"/>
          <w:szCs w:val="20"/>
        </w:rPr>
        <w:t>3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D27FDF" w:rsidRPr="000E2C1D" w:rsidRDefault="00D27FDF" w:rsidP="00D27FDF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257A12">
        <w:rPr>
          <w:rFonts w:ascii="Tahoma" w:hAnsi="Tahoma" w:cs="Tahoma"/>
          <w:sz w:val="20"/>
          <w:szCs w:val="20"/>
        </w:rPr>
        <w:t>17_18</w:t>
      </w:r>
      <w:r w:rsidRPr="000E2C1D">
        <w:rPr>
          <w:rFonts w:ascii="Tahoma" w:hAnsi="Tahoma" w:cs="Tahoma"/>
          <w:sz w:val="20"/>
          <w:szCs w:val="20"/>
        </w:rPr>
        <w:t>.20</w:t>
      </w:r>
      <w:r w:rsidR="00257A12">
        <w:rPr>
          <w:rFonts w:ascii="Tahoma" w:hAnsi="Tahoma" w:cs="Tahoma"/>
          <w:sz w:val="20"/>
          <w:szCs w:val="20"/>
        </w:rPr>
        <w:t>23</w:t>
      </w:r>
    </w:p>
    <w:p w:rsidR="00D27FDF" w:rsidRPr="000E2C1D" w:rsidRDefault="004C395C" w:rsidP="004C395C">
      <w:pPr>
        <w:pStyle w:val="Tekstpodstawowywcity"/>
        <w:spacing w:line="276" w:lineRule="auto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4C395C">
        <w:rPr>
          <w:rFonts w:ascii="Tahoma" w:hAnsi="Tahoma" w:cs="Tahoma"/>
          <w:b/>
          <w:sz w:val="20"/>
          <w:szCs w:val="20"/>
        </w:rPr>
        <w:t>Platforma Open Nexus</w:t>
      </w:r>
    </w:p>
    <w:p w:rsidR="004C395C" w:rsidRDefault="004C395C" w:rsidP="00D27FDF">
      <w:pPr>
        <w:jc w:val="both"/>
        <w:rPr>
          <w:rFonts w:ascii="Tahoma" w:hAnsi="Tahoma" w:cs="Tahoma"/>
          <w:sz w:val="20"/>
          <w:szCs w:val="20"/>
        </w:rPr>
      </w:pPr>
    </w:p>
    <w:p w:rsidR="00D27FDF" w:rsidRPr="000E2C1D" w:rsidRDefault="00D27FDF" w:rsidP="00D27FDF">
      <w:pPr>
        <w:jc w:val="both"/>
        <w:rPr>
          <w:rFonts w:ascii="Tahoma" w:hAnsi="Tahoma" w:cs="Tahoma"/>
          <w:b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dotyczy postępowania w trybie regulaminowego przetargu nieograniczonego na realizację zadania pn.: </w:t>
      </w:r>
    </w:p>
    <w:p w:rsidR="00257A12" w:rsidRPr="0015439B" w:rsidRDefault="00257A12" w:rsidP="00257A12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„</w:t>
      </w:r>
      <w:r w:rsidRPr="0015439B">
        <w:rPr>
          <w:rFonts w:ascii="Tahoma" w:hAnsi="Tahoma" w:cs="Tahoma"/>
          <w:b/>
          <w:sz w:val="20"/>
          <w:szCs w:val="20"/>
        </w:rPr>
        <w:t>Opracowanie dokumentacji projektowych dla zadań</w:t>
      </w:r>
      <w:r w:rsidRPr="0015439B">
        <w:rPr>
          <w:rFonts w:ascii="Tahoma" w:hAnsi="Tahoma" w:cs="Tahoma"/>
          <w:b/>
          <w:color w:val="000000"/>
          <w:sz w:val="20"/>
          <w:szCs w:val="20"/>
        </w:rPr>
        <w:t>:</w:t>
      </w:r>
    </w:p>
    <w:p w:rsidR="00257A12" w:rsidRPr="0015439B" w:rsidRDefault="00257A12" w:rsidP="00257A12">
      <w:pPr>
        <w:ind w:left="284" w:hanging="284"/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15439B">
        <w:rPr>
          <w:rFonts w:ascii="Tahoma" w:hAnsi="Tahoma" w:cs="Tahoma"/>
          <w:b/>
          <w:color w:val="000000"/>
          <w:sz w:val="20"/>
          <w:szCs w:val="20"/>
        </w:rPr>
        <w:t xml:space="preserve">- wymiana wodociągu przy Trasie Średnicowej Północnej </w:t>
      </w:r>
      <w:r w:rsidRPr="0015439B">
        <w:rPr>
          <w:rFonts w:ascii="Tahoma" w:hAnsi="Tahoma" w:cs="Tahoma"/>
          <w:color w:val="000000"/>
          <w:sz w:val="20"/>
          <w:szCs w:val="20"/>
        </w:rPr>
        <w:t>(DN 300, na odcinku od Grudziądzkiej do Małachowskiego)</w:t>
      </w:r>
    </w:p>
    <w:p w:rsidR="00257A12" w:rsidRPr="0015439B" w:rsidRDefault="00257A12" w:rsidP="00257A12">
      <w:pPr>
        <w:ind w:left="284" w:hanging="284"/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15439B">
        <w:rPr>
          <w:rFonts w:ascii="Tahoma" w:hAnsi="Tahoma" w:cs="Tahoma"/>
          <w:b/>
          <w:color w:val="000000"/>
          <w:sz w:val="20"/>
          <w:szCs w:val="20"/>
        </w:rPr>
        <w:t xml:space="preserve">- budowa wodociągu w ul. Łódzkiej </w:t>
      </w:r>
      <w:r w:rsidRPr="0015439B">
        <w:rPr>
          <w:rFonts w:ascii="Tahoma" w:hAnsi="Tahoma" w:cs="Tahoma"/>
          <w:color w:val="000000"/>
          <w:sz w:val="20"/>
          <w:szCs w:val="20"/>
        </w:rPr>
        <w:t>(DN 200, na odcinku od Podgórskiej do Grota-Roweckiego)</w:t>
      </w:r>
      <w:r>
        <w:rPr>
          <w:rFonts w:ascii="Tahoma" w:hAnsi="Tahoma" w:cs="Tahoma"/>
          <w:color w:val="000000"/>
          <w:sz w:val="20"/>
          <w:szCs w:val="20"/>
        </w:rPr>
        <w:t>”</w:t>
      </w:r>
    </w:p>
    <w:p w:rsidR="00D27FDF" w:rsidRPr="0092457D" w:rsidRDefault="00D27FDF" w:rsidP="00D27FDF">
      <w:pPr>
        <w:jc w:val="both"/>
        <w:rPr>
          <w:rFonts w:ascii="Tahoma" w:hAnsi="Tahoma" w:cs="Tahoma"/>
          <w:sz w:val="20"/>
          <w:szCs w:val="20"/>
        </w:rPr>
      </w:pPr>
    </w:p>
    <w:p w:rsidR="00257A12" w:rsidRDefault="00D27FDF" w:rsidP="004C395C">
      <w:pPr>
        <w:pStyle w:val="Akapitzlist"/>
        <w:numPr>
          <w:ilvl w:val="0"/>
          <w:numId w:val="1"/>
        </w:numPr>
        <w:spacing w:afterAutospacing="1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B0AAE">
        <w:rPr>
          <w:rFonts w:ascii="Tahoma" w:hAnsi="Tahoma" w:cs="Tahoma"/>
          <w:sz w:val="20"/>
          <w:szCs w:val="20"/>
        </w:rPr>
        <w:t xml:space="preserve">Na podstawie postanowień § 4 pkt VII ustęp 5 „Regulaminu udzielania zamówień na dostawy, usługi i roboty budowlane w Spółce Toruńskie Wodociągi Sp. z o.o.”, który jest dostępny na stronie internetowej </w:t>
      </w:r>
      <w:hyperlink r:id="rId7" w:history="1">
        <w:r w:rsidRPr="00BB0AAE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BB0AAE">
        <w:rPr>
          <w:rFonts w:ascii="Tahoma" w:hAnsi="Tahoma" w:cs="Tahoma"/>
          <w:sz w:val="20"/>
          <w:szCs w:val="20"/>
        </w:rPr>
        <w:t xml:space="preserve"> (w dziale „</w:t>
      </w:r>
      <w:r w:rsidR="00257A12">
        <w:rPr>
          <w:rFonts w:ascii="Tahoma" w:hAnsi="Tahoma" w:cs="Tahoma"/>
          <w:sz w:val="20"/>
          <w:szCs w:val="20"/>
        </w:rPr>
        <w:t>P</w:t>
      </w:r>
      <w:r w:rsidRPr="00BB0AAE">
        <w:rPr>
          <w:rFonts w:ascii="Tahoma" w:hAnsi="Tahoma" w:cs="Tahoma"/>
          <w:sz w:val="20"/>
          <w:szCs w:val="20"/>
        </w:rPr>
        <w:t>rzetargi/</w:t>
      </w:r>
      <w:r w:rsidR="00257A12">
        <w:rPr>
          <w:rFonts w:ascii="Tahoma" w:hAnsi="Tahoma" w:cs="Tahoma"/>
          <w:sz w:val="20"/>
          <w:szCs w:val="20"/>
        </w:rPr>
        <w:t>R</w:t>
      </w:r>
      <w:r w:rsidRPr="00BB0AAE">
        <w:rPr>
          <w:rFonts w:ascii="Tahoma" w:hAnsi="Tahoma" w:cs="Tahoma"/>
          <w:sz w:val="20"/>
          <w:szCs w:val="20"/>
        </w:rPr>
        <w:t>eg</w:t>
      </w:r>
      <w:r>
        <w:rPr>
          <w:rFonts w:ascii="Tahoma" w:hAnsi="Tahoma" w:cs="Tahoma"/>
          <w:sz w:val="20"/>
          <w:szCs w:val="20"/>
        </w:rPr>
        <w:t>ulaminy</w:t>
      </w:r>
      <w:r w:rsidRPr="00BB0AAE">
        <w:rPr>
          <w:rFonts w:ascii="Tahoma" w:hAnsi="Tahoma" w:cs="Tahoma"/>
          <w:sz w:val="20"/>
          <w:szCs w:val="20"/>
        </w:rPr>
        <w:t xml:space="preserve">”), </w:t>
      </w:r>
      <w:r w:rsidRPr="00BB0AAE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BB0AAE">
        <w:rPr>
          <w:rFonts w:ascii="Tahoma" w:hAnsi="Tahoma" w:cs="Tahoma"/>
          <w:sz w:val="20"/>
          <w:szCs w:val="20"/>
        </w:rPr>
        <w:t xml:space="preserve"> </w:t>
      </w:r>
      <w:r w:rsidRPr="008341A0">
        <w:rPr>
          <w:rFonts w:ascii="Tahoma" w:hAnsi="Tahoma" w:cs="Tahoma"/>
          <w:sz w:val="20"/>
          <w:szCs w:val="20"/>
        </w:rPr>
        <w:t>modyfikuje treść SIWZ w postępo</w:t>
      </w:r>
      <w:r w:rsidR="004C395C">
        <w:rPr>
          <w:rFonts w:ascii="Tahoma" w:hAnsi="Tahoma" w:cs="Tahoma"/>
          <w:sz w:val="20"/>
          <w:szCs w:val="20"/>
        </w:rPr>
        <w:t xml:space="preserve">waniu </w:t>
      </w:r>
      <w:proofErr w:type="spellStart"/>
      <w:r w:rsidR="004C395C">
        <w:rPr>
          <w:rFonts w:ascii="Tahoma" w:hAnsi="Tahoma" w:cs="Tahoma"/>
          <w:sz w:val="20"/>
          <w:szCs w:val="20"/>
        </w:rPr>
        <w:t>j.w</w:t>
      </w:r>
      <w:proofErr w:type="spellEnd"/>
      <w:r w:rsidR="004C395C">
        <w:rPr>
          <w:rFonts w:ascii="Tahoma" w:hAnsi="Tahoma" w:cs="Tahoma"/>
          <w:sz w:val="20"/>
          <w:szCs w:val="20"/>
        </w:rPr>
        <w:t>. poprzez z</w:t>
      </w:r>
      <w:r w:rsidR="00257A12" w:rsidRPr="004C395C">
        <w:rPr>
          <w:rFonts w:ascii="Tahoma" w:hAnsi="Tahoma" w:cs="Tahoma"/>
          <w:sz w:val="20"/>
          <w:szCs w:val="20"/>
        </w:rPr>
        <w:t>mian</w:t>
      </w:r>
      <w:r w:rsidR="004C395C">
        <w:rPr>
          <w:rFonts w:ascii="Tahoma" w:hAnsi="Tahoma" w:cs="Tahoma"/>
          <w:sz w:val="20"/>
          <w:szCs w:val="20"/>
        </w:rPr>
        <w:t>ę</w:t>
      </w:r>
      <w:r w:rsidR="00257A12" w:rsidRPr="004C395C">
        <w:rPr>
          <w:rFonts w:ascii="Tahoma" w:hAnsi="Tahoma" w:cs="Tahoma"/>
          <w:sz w:val="20"/>
          <w:szCs w:val="20"/>
        </w:rPr>
        <w:t xml:space="preserve"> wymagan</w:t>
      </w:r>
      <w:r w:rsidR="004C395C">
        <w:rPr>
          <w:rFonts w:ascii="Tahoma" w:hAnsi="Tahoma" w:cs="Tahoma"/>
          <w:sz w:val="20"/>
          <w:szCs w:val="20"/>
        </w:rPr>
        <w:t>ego</w:t>
      </w:r>
      <w:r w:rsidR="00257A12" w:rsidRPr="004C395C">
        <w:rPr>
          <w:rFonts w:ascii="Tahoma" w:hAnsi="Tahoma" w:cs="Tahoma"/>
          <w:sz w:val="20"/>
          <w:szCs w:val="20"/>
        </w:rPr>
        <w:t xml:space="preserve"> termin</w:t>
      </w:r>
      <w:r w:rsidR="004C395C">
        <w:rPr>
          <w:rFonts w:ascii="Tahoma" w:hAnsi="Tahoma" w:cs="Tahoma"/>
          <w:sz w:val="20"/>
          <w:szCs w:val="20"/>
        </w:rPr>
        <w:t>u</w:t>
      </w:r>
      <w:r w:rsidR="00257A12" w:rsidRPr="004C395C">
        <w:rPr>
          <w:rFonts w:ascii="Tahoma" w:hAnsi="Tahoma" w:cs="Tahoma"/>
          <w:sz w:val="20"/>
          <w:szCs w:val="20"/>
        </w:rPr>
        <w:t xml:space="preserve"> wykonania zamówienia. I tak:</w:t>
      </w:r>
    </w:p>
    <w:p w:rsidR="004C395C" w:rsidRDefault="004C395C" w:rsidP="004C395C">
      <w:pPr>
        <w:pStyle w:val="Akapitzlist"/>
        <w:spacing w:afterAutospacing="1"/>
        <w:ind w:left="426"/>
        <w:jc w:val="both"/>
        <w:rPr>
          <w:rFonts w:ascii="Tahoma" w:hAnsi="Tahoma" w:cs="Tahoma"/>
          <w:sz w:val="20"/>
          <w:szCs w:val="20"/>
        </w:rPr>
      </w:pPr>
    </w:p>
    <w:p w:rsidR="004C395C" w:rsidRPr="004C395C" w:rsidRDefault="004C395C" w:rsidP="004C395C">
      <w:pPr>
        <w:pStyle w:val="Akapitzlist"/>
        <w:numPr>
          <w:ilvl w:val="0"/>
          <w:numId w:val="3"/>
        </w:numPr>
        <w:spacing w:afterAutospacing="1"/>
        <w:jc w:val="both"/>
        <w:rPr>
          <w:rFonts w:ascii="Tahoma" w:hAnsi="Tahoma" w:cs="Tahoma"/>
          <w:sz w:val="20"/>
          <w:szCs w:val="20"/>
        </w:rPr>
      </w:pPr>
      <w:r w:rsidRPr="004C395C">
        <w:rPr>
          <w:rFonts w:ascii="Tahoma" w:hAnsi="Tahoma" w:cs="Tahoma"/>
          <w:sz w:val="20"/>
          <w:szCs w:val="20"/>
          <w:u w:val="single"/>
        </w:rPr>
        <w:t>W ogłoszeniu</w:t>
      </w:r>
      <w:r>
        <w:rPr>
          <w:rFonts w:ascii="Tahoma" w:hAnsi="Tahoma" w:cs="Tahoma"/>
          <w:sz w:val="20"/>
          <w:szCs w:val="20"/>
        </w:rPr>
        <w:t xml:space="preserve"> o postępowaniu,</w:t>
      </w:r>
      <w:r w:rsidRPr="004C395C">
        <w:rPr>
          <w:rFonts w:ascii="Tahoma" w:hAnsi="Tahoma" w:cs="Tahoma"/>
          <w:sz w:val="20"/>
          <w:szCs w:val="20"/>
        </w:rPr>
        <w:t xml:space="preserve"> punkt 1 tiret drugi otrzymuje brzmienie</w:t>
      </w:r>
    </w:p>
    <w:p w:rsidR="004C395C" w:rsidRPr="00DC35C6" w:rsidRDefault="004C395C" w:rsidP="004C395C">
      <w:pPr>
        <w:pStyle w:val="mjstandardowyZnak"/>
      </w:pPr>
      <w:bookmarkStart w:id="0" w:name="_Toc132445569"/>
      <w:r>
        <w:t>„</w:t>
      </w:r>
      <w:r w:rsidRPr="00DC35C6">
        <w:t xml:space="preserve">Wymagany termin wykonania zamówienia: nie dłużej niż  – </w:t>
      </w:r>
      <w:r w:rsidRPr="00DC35C6">
        <w:rPr>
          <w:b/>
        </w:rPr>
        <w:t xml:space="preserve">6 miesięcy od daty podpisania umowy, </w:t>
      </w:r>
      <w:r w:rsidRPr="00DC35C6">
        <w:t xml:space="preserve">w tym: </w:t>
      </w:r>
    </w:p>
    <w:p w:rsidR="004C395C" w:rsidRPr="00DC35C6" w:rsidRDefault="004C395C" w:rsidP="004C395C">
      <w:pPr>
        <w:pStyle w:val="Tekstpodstawowy2"/>
        <w:numPr>
          <w:ilvl w:val="0"/>
          <w:numId w:val="4"/>
        </w:numPr>
        <w:spacing w:after="0" w:line="240" w:lineRule="auto"/>
        <w:ind w:left="1134"/>
        <w:jc w:val="both"/>
        <w:rPr>
          <w:rFonts w:ascii="Tahoma" w:hAnsi="Tahoma" w:cs="Tahoma"/>
          <w:sz w:val="20"/>
          <w:szCs w:val="20"/>
        </w:rPr>
      </w:pPr>
      <w:r w:rsidRPr="00DC35C6">
        <w:rPr>
          <w:rFonts w:ascii="Tahoma" w:hAnsi="Tahoma" w:cs="Tahoma"/>
          <w:sz w:val="20"/>
          <w:szCs w:val="20"/>
        </w:rPr>
        <w:t xml:space="preserve">opracowanie dokumentacji projektowej – </w:t>
      </w:r>
      <w:r>
        <w:rPr>
          <w:rFonts w:ascii="Tahoma" w:hAnsi="Tahoma" w:cs="Tahoma"/>
          <w:b/>
          <w:sz w:val="20"/>
          <w:szCs w:val="20"/>
        </w:rPr>
        <w:t>4 miesią</w:t>
      </w:r>
      <w:r w:rsidRPr="00DC35C6">
        <w:rPr>
          <w:rFonts w:ascii="Tahoma" w:hAnsi="Tahoma" w:cs="Tahoma"/>
          <w:b/>
          <w:sz w:val="20"/>
          <w:szCs w:val="20"/>
        </w:rPr>
        <w:t>c</w:t>
      </w:r>
      <w:r>
        <w:rPr>
          <w:rFonts w:ascii="Tahoma" w:hAnsi="Tahoma" w:cs="Tahoma"/>
          <w:b/>
          <w:sz w:val="20"/>
          <w:szCs w:val="20"/>
        </w:rPr>
        <w:t>e</w:t>
      </w:r>
      <w:r w:rsidRPr="00DC35C6">
        <w:rPr>
          <w:rFonts w:ascii="Tahoma" w:hAnsi="Tahoma" w:cs="Tahoma"/>
          <w:sz w:val="20"/>
          <w:szCs w:val="20"/>
        </w:rPr>
        <w:t xml:space="preserve"> od daty podpisania umowy. (Termin ten określa datę złożenia dokumentacji w organie administracji architektoniczno budowlanej celem uzyskania pozwolenia na budowę / zgłoszenia zamiaru rozpoczęcia robót)</w:t>
      </w:r>
    </w:p>
    <w:p w:rsidR="004C395C" w:rsidRPr="00DC35C6" w:rsidRDefault="004C395C" w:rsidP="004C395C">
      <w:pPr>
        <w:pStyle w:val="Tekstpodstawowy2"/>
        <w:numPr>
          <w:ilvl w:val="0"/>
          <w:numId w:val="4"/>
        </w:numPr>
        <w:spacing w:after="0" w:line="240" w:lineRule="auto"/>
        <w:ind w:left="1134"/>
        <w:jc w:val="both"/>
        <w:rPr>
          <w:rFonts w:ascii="Tahoma" w:hAnsi="Tahoma" w:cs="Tahoma"/>
          <w:sz w:val="20"/>
          <w:szCs w:val="20"/>
        </w:rPr>
      </w:pPr>
      <w:r w:rsidRPr="00DC35C6">
        <w:rPr>
          <w:rFonts w:ascii="Tahoma" w:hAnsi="Tahoma" w:cs="Tahoma"/>
          <w:sz w:val="20"/>
          <w:szCs w:val="20"/>
        </w:rPr>
        <w:t xml:space="preserve">uzyskanie prawomocnej decyzji pozwolenia na budowę/zgłoszenia zamiaru rozpoczęcia robót budowlanych – </w:t>
      </w:r>
      <w:r>
        <w:rPr>
          <w:rFonts w:ascii="Tahoma" w:hAnsi="Tahoma" w:cs="Tahoma"/>
          <w:b/>
          <w:sz w:val="20"/>
          <w:szCs w:val="20"/>
        </w:rPr>
        <w:t>6 miesią</w:t>
      </w:r>
      <w:r w:rsidRPr="00DC35C6">
        <w:rPr>
          <w:rFonts w:ascii="Tahoma" w:hAnsi="Tahoma" w:cs="Tahoma"/>
          <w:b/>
          <w:sz w:val="20"/>
          <w:szCs w:val="20"/>
        </w:rPr>
        <w:t>c</w:t>
      </w:r>
      <w:r>
        <w:rPr>
          <w:rFonts w:ascii="Tahoma" w:hAnsi="Tahoma" w:cs="Tahoma"/>
          <w:b/>
          <w:sz w:val="20"/>
          <w:szCs w:val="20"/>
        </w:rPr>
        <w:t>e</w:t>
      </w:r>
      <w:r w:rsidRPr="00DC35C6">
        <w:rPr>
          <w:rFonts w:ascii="Tahoma" w:hAnsi="Tahoma" w:cs="Tahoma"/>
          <w:sz w:val="20"/>
          <w:szCs w:val="20"/>
        </w:rPr>
        <w:t xml:space="preserve"> od daty podpisania umowy</w:t>
      </w:r>
      <w:r>
        <w:rPr>
          <w:rFonts w:ascii="Tahoma" w:hAnsi="Tahoma" w:cs="Tahoma"/>
          <w:sz w:val="20"/>
          <w:szCs w:val="20"/>
        </w:rPr>
        <w:t>.”</w:t>
      </w:r>
    </w:p>
    <w:bookmarkEnd w:id="0"/>
    <w:p w:rsidR="004C395C" w:rsidRDefault="004C395C" w:rsidP="004C395C">
      <w:pPr>
        <w:pStyle w:val="Akapitzlist"/>
        <w:spacing w:afterAutospacing="1"/>
        <w:jc w:val="both"/>
        <w:rPr>
          <w:rFonts w:ascii="Tahoma" w:hAnsi="Tahoma" w:cs="Tahoma"/>
          <w:sz w:val="20"/>
          <w:szCs w:val="20"/>
        </w:rPr>
      </w:pPr>
    </w:p>
    <w:p w:rsidR="004C395C" w:rsidRDefault="004C395C" w:rsidP="004C395C">
      <w:pPr>
        <w:pStyle w:val="Akapitzlist"/>
        <w:numPr>
          <w:ilvl w:val="0"/>
          <w:numId w:val="3"/>
        </w:numPr>
        <w:spacing w:afterAutospacing="1"/>
        <w:jc w:val="both"/>
        <w:rPr>
          <w:rFonts w:ascii="Tahoma" w:hAnsi="Tahoma" w:cs="Tahoma"/>
          <w:sz w:val="20"/>
          <w:szCs w:val="20"/>
        </w:rPr>
      </w:pPr>
      <w:r w:rsidRPr="004C395C">
        <w:rPr>
          <w:rFonts w:ascii="Tahoma" w:hAnsi="Tahoma" w:cs="Tahoma"/>
          <w:sz w:val="20"/>
          <w:szCs w:val="20"/>
          <w:u w:val="single"/>
        </w:rPr>
        <w:t>W Specyfikacji Istotnych Warunków Zamówienia</w:t>
      </w:r>
      <w:r>
        <w:rPr>
          <w:rFonts w:ascii="Tahoma" w:hAnsi="Tahoma" w:cs="Tahoma"/>
          <w:sz w:val="20"/>
          <w:szCs w:val="20"/>
        </w:rPr>
        <w:t xml:space="preserve"> (SIWZ), punkt 5 otrzymuje brzmienie</w:t>
      </w:r>
    </w:p>
    <w:p w:rsidR="004C395C" w:rsidRPr="00DC35C6" w:rsidRDefault="004C395C" w:rsidP="004C395C">
      <w:pPr>
        <w:pStyle w:val="mjstandardowyZnak"/>
      </w:pPr>
      <w:r>
        <w:t xml:space="preserve">„1. </w:t>
      </w:r>
      <w:r w:rsidRPr="00DC35C6">
        <w:t xml:space="preserve">Wymagany termin wykonania zamówienia: nie dłużej niż  – </w:t>
      </w:r>
      <w:r>
        <w:rPr>
          <w:b/>
        </w:rPr>
        <w:t>6 miesię</w:t>
      </w:r>
      <w:r w:rsidRPr="00DC35C6">
        <w:rPr>
          <w:b/>
        </w:rPr>
        <w:t xml:space="preserve">cy od daty podpisania umowy, </w:t>
      </w:r>
      <w:r w:rsidRPr="00DC35C6">
        <w:t xml:space="preserve">w tym: </w:t>
      </w:r>
    </w:p>
    <w:p w:rsidR="004C395C" w:rsidRDefault="004C395C" w:rsidP="004C395C">
      <w:pPr>
        <w:pStyle w:val="Tekstpodstawowy2"/>
        <w:numPr>
          <w:ilvl w:val="1"/>
          <w:numId w:val="1"/>
        </w:numPr>
        <w:spacing w:after="0" w:line="240" w:lineRule="auto"/>
        <w:ind w:left="1134" w:hanging="436"/>
        <w:jc w:val="both"/>
        <w:rPr>
          <w:rFonts w:ascii="Tahoma" w:hAnsi="Tahoma" w:cs="Tahoma"/>
          <w:sz w:val="20"/>
          <w:szCs w:val="20"/>
        </w:rPr>
      </w:pPr>
      <w:r w:rsidRPr="00DC35C6">
        <w:rPr>
          <w:rFonts w:ascii="Tahoma" w:hAnsi="Tahoma" w:cs="Tahoma"/>
          <w:sz w:val="20"/>
          <w:szCs w:val="20"/>
        </w:rPr>
        <w:t xml:space="preserve">opracowanie dokumentacji projektowej – </w:t>
      </w:r>
      <w:r>
        <w:rPr>
          <w:rFonts w:ascii="Tahoma" w:hAnsi="Tahoma" w:cs="Tahoma"/>
          <w:b/>
          <w:sz w:val="20"/>
          <w:szCs w:val="20"/>
        </w:rPr>
        <w:t>4 miesią</w:t>
      </w:r>
      <w:r w:rsidRPr="00DC35C6">
        <w:rPr>
          <w:rFonts w:ascii="Tahoma" w:hAnsi="Tahoma" w:cs="Tahoma"/>
          <w:b/>
          <w:sz w:val="20"/>
          <w:szCs w:val="20"/>
        </w:rPr>
        <w:t>c</w:t>
      </w:r>
      <w:r>
        <w:rPr>
          <w:rFonts w:ascii="Tahoma" w:hAnsi="Tahoma" w:cs="Tahoma"/>
          <w:b/>
          <w:sz w:val="20"/>
          <w:szCs w:val="20"/>
        </w:rPr>
        <w:t>e</w:t>
      </w:r>
      <w:r w:rsidRPr="00DC35C6">
        <w:rPr>
          <w:rFonts w:ascii="Tahoma" w:hAnsi="Tahoma" w:cs="Tahoma"/>
          <w:sz w:val="20"/>
          <w:szCs w:val="20"/>
        </w:rPr>
        <w:t xml:space="preserve"> od daty podpisania umowy. (Termin ten określa datę złożenia dokumentacji w organie administracji architektoniczno budowlanej celem uzyskania pozwolenia na budowę / zgłoszenia zamiaru rozpoczęcia robót)</w:t>
      </w:r>
    </w:p>
    <w:p w:rsidR="004C395C" w:rsidRPr="00257A12" w:rsidRDefault="004C395C" w:rsidP="004C395C">
      <w:pPr>
        <w:pStyle w:val="Tekstpodstawowy2"/>
        <w:numPr>
          <w:ilvl w:val="1"/>
          <w:numId w:val="1"/>
        </w:numPr>
        <w:spacing w:after="0" w:line="240" w:lineRule="auto"/>
        <w:ind w:left="1134" w:hanging="436"/>
        <w:jc w:val="both"/>
        <w:rPr>
          <w:rFonts w:ascii="Tahoma" w:hAnsi="Tahoma" w:cs="Tahoma"/>
          <w:sz w:val="20"/>
          <w:szCs w:val="20"/>
        </w:rPr>
      </w:pPr>
      <w:r w:rsidRPr="00257A12">
        <w:rPr>
          <w:rFonts w:ascii="Tahoma" w:hAnsi="Tahoma" w:cs="Tahoma"/>
          <w:sz w:val="20"/>
          <w:szCs w:val="20"/>
        </w:rPr>
        <w:t xml:space="preserve">uzyskanie prawomocnej decyzji pozwolenia na budowę/zgłoszenia zamiaru rozpoczęcia robót budowlanych – </w:t>
      </w:r>
      <w:r w:rsidRPr="00257A12">
        <w:rPr>
          <w:rFonts w:ascii="Tahoma" w:hAnsi="Tahoma" w:cs="Tahoma"/>
          <w:b/>
          <w:sz w:val="20"/>
          <w:szCs w:val="20"/>
        </w:rPr>
        <w:t>6 miesięcy</w:t>
      </w:r>
      <w:r w:rsidRPr="00257A12">
        <w:rPr>
          <w:rFonts w:ascii="Tahoma" w:hAnsi="Tahoma" w:cs="Tahoma"/>
          <w:sz w:val="20"/>
          <w:szCs w:val="20"/>
        </w:rPr>
        <w:t xml:space="preserve"> od daty podpisania umowy.”</w:t>
      </w:r>
    </w:p>
    <w:p w:rsidR="004C395C" w:rsidRDefault="004C395C" w:rsidP="004C395C">
      <w:pPr>
        <w:pStyle w:val="Akapitzlist"/>
        <w:spacing w:afterAutospacing="1"/>
        <w:jc w:val="both"/>
        <w:rPr>
          <w:rFonts w:ascii="Tahoma" w:hAnsi="Tahoma" w:cs="Tahoma"/>
          <w:sz w:val="20"/>
          <w:szCs w:val="20"/>
        </w:rPr>
      </w:pPr>
    </w:p>
    <w:p w:rsidR="004C395C" w:rsidRDefault="004C395C" w:rsidP="004C395C">
      <w:pPr>
        <w:pStyle w:val="Akapitzlist"/>
        <w:numPr>
          <w:ilvl w:val="0"/>
          <w:numId w:val="3"/>
        </w:numPr>
        <w:spacing w:afterAutospacing="1"/>
        <w:jc w:val="both"/>
        <w:rPr>
          <w:rFonts w:ascii="Tahoma" w:hAnsi="Tahoma" w:cs="Tahoma"/>
          <w:sz w:val="20"/>
          <w:szCs w:val="20"/>
        </w:rPr>
      </w:pPr>
      <w:r w:rsidRPr="004C395C">
        <w:rPr>
          <w:rFonts w:ascii="Tahoma" w:hAnsi="Tahoma" w:cs="Tahoma"/>
          <w:sz w:val="20"/>
          <w:szCs w:val="20"/>
          <w:u w:val="single"/>
        </w:rPr>
        <w:t>W Załączniku Nr 1 do SIWZ – Wzór umowy</w:t>
      </w:r>
      <w:r>
        <w:rPr>
          <w:rFonts w:ascii="Tahoma" w:hAnsi="Tahoma" w:cs="Tahoma"/>
          <w:sz w:val="20"/>
          <w:szCs w:val="20"/>
        </w:rPr>
        <w:t>, §6 ust. 1 otrzymuje brzmienie</w:t>
      </w:r>
    </w:p>
    <w:p w:rsidR="004C395C" w:rsidRPr="00DC35C6" w:rsidRDefault="004C395C" w:rsidP="004C395C">
      <w:pPr>
        <w:pStyle w:val="mjstandardowyZnak"/>
      </w:pPr>
      <w:r>
        <w:t xml:space="preserve">„1. </w:t>
      </w:r>
      <w:r w:rsidRPr="00DC35C6">
        <w:t xml:space="preserve">Wymagany termin wykonania zamówienia: nie dłużej niż  – </w:t>
      </w:r>
      <w:r w:rsidRPr="00DC35C6">
        <w:rPr>
          <w:b/>
        </w:rPr>
        <w:t xml:space="preserve">6 miesięcy od daty podpisania umowy, </w:t>
      </w:r>
      <w:r w:rsidRPr="00DC35C6">
        <w:t xml:space="preserve">w tym: </w:t>
      </w:r>
    </w:p>
    <w:p w:rsidR="004C395C" w:rsidRDefault="004C395C" w:rsidP="004C395C">
      <w:pPr>
        <w:pStyle w:val="Tekstpodstawowy2"/>
        <w:numPr>
          <w:ilvl w:val="1"/>
          <w:numId w:val="7"/>
        </w:numPr>
        <w:spacing w:after="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C35C6">
        <w:rPr>
          <w:rFonts w:ascii="Tahoma" w:hAnsi="Tahoma" w:cs="Tahoma"/>
          <w:sz w:val="20"/>
          <w:szCs w:val="20"/>
        </w:rPr>
        <w:t xml:space="preserve">opracowanie dokumentacji projektowej – </w:t>
      </w:r>
      <w:r w:rsidRPr="00DC35C6">
        <w:rPr>
          <w:rFonts w:ascii="Tahoma" w:hAnsi="Tahoma" w:cs="Tahoma"/>
          <w:b/>
          <w:sz w:val="20"/>
          <w:szCs w:val="20"/>
        </w:rPr>
        <w:t>4 miesi</w:t>
      </w:r>
      <w:r>
        <w:rPr>
          <w:rFonts w:ascii="Tahoma" w:hAnsi="Tahoma" w:cs="Tahoma"/>
          <w:b/>
          <w:sz w:val="20"/>
          <w:szCs w:val="20"/>
        </w:rPr>
        <w:t>ące</w:t>
      </w:r>
      <w:r w:rsidRPr="00DC35C6">
        <w:rPr>
          <w:rFonts w:ascii="Tahoma" w:hAnsi="Tahoma" w:cs="Tahoma"/>
          <w:sz w:val="20"/>
          <w:szCs w:val="20"/>
        </w:rPr>
        <w:t xml:space="preserve"> od daty podpisania umowy. (Termin ten określa datę złożenia dokumentacji w organie administracji architektoniczno budowlanej celem uzyskania pozwolenia na budowę / zgłoszenia zamiaru rozpoczęcia robót)</w:t>
      </w:r>
    </w:p>
    <w:p w:rsidR="004C395C" w:rsidRPr="00257A12" w:rsidRDefault="004C395C" w:rsidP="004C395C">
      <w:pPr>
        <w:pStyle w:val="Tekstpodstawowy2"/>
        <w:numPr>
          <w:ilvl w:val="1"/>
          <w:numId w:val="7"/>
        </w:numPr>
        <w:spacing w:after="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257A12">
        <w:rPr>
          <w:rFonts w:ascii="Tahoma" w:hAnsi="Tahoma" w:cs="Tahoma"/>
          <w:sz w:val="20"/>
          <w:szCs w:val="20"/>
        </w:rPr>
        <w:t xml:space="preserve">uzyskanie prawomocnej decyzji pozwolenia na budowę/zgłoszenia zamiaru rozpoczęcia robót budowlanych – </w:t>
      </w:r>
      <w:r w:rsidRPr="00257A12">
        <w:rPr>
          <w:rFonts w:ascii="Tahoma" w:hAnsi="Tahoma" w:cs="Tahoma"/>
          <w:b/>
          <w:sz w:val="20"/>
          <w:szCs w:val="20"/>
        </w:rPr>
        <w:t>6 miesięcy</w:t>
      </w:r>
      <w:r w:rsidRPr="00257A12">
        <w:rPr>
          <w:rFonts w:ascii="Tahoma" w:hAnsi="Tahoma" w:cs="Tahoma"/>
          <w:sz w:val="20"/>
          <w:szCs w:val="20"/>
        </w:rPr>
        <w:t xml:space="preserve"> od daty podpisania umowy.”</w:t>
      </w:r>
    </w:p>
    <w:p w:rsidR="004C395C" w:rsidRDefault="004C395C" w:rsidP="004C395C">
      <w:pPr>
        <w:pStyle w:val="Akapitzlist"/>
        <w:spacing w:afterAutospacing="1"/>
        <w:ind w:left="426"/>
        <w:jc w:val="both"/>
        <w:rPr>
          <w:rFonts w:ascii="Tahoma" w:hAnsi="Tahoma" w:cs="Tahoma"/>
          <w:sz w:val="20"/>
          <w:szCs w:val="20"/>
        </w:rPr>
      </w:pPr>
    </w:p>
    <w:p w:rsidR="00257A12" w:rsidRPr="004C395C" w:rsidRDefault="004C395C" w:rsidP="004C395C">
      <w:pPr>
        <w:pStyle w:val="Akapitzlist"/>
        <w:numPr>
          <w:ilvl w:val="0"/>
          <w:numId w:val="1"/>
        </w:numPr>
        <w:spacing w:afterAutospacing="1"/>
        <w:ind w:left="426" w:hanging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Pozostałe postanowienia SIWZ pozostają bez zmian.</w:t>
      </w:r>
    </w:p>
    <w:sectPr w:rsidR="00257A12" w:rsidRPr="004C395C" w:rsidSect="003C418C">
      <w:headerReference w:type="even" r:id="rId8"/>
      <w:headerReference w:type="default" r:id="rId9"/>
      <w:headerReference w:type="first" r:id="rId10"/>
      <w:footerReference w:type="first" r:id="rId11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874" w:rsidRDefault="00BA6874" w:rsidP="00283504">
      <w:r>
        <w:separator/>
      </w:r>
    </w:p>
  </w:endnote>
  <w:endnote w:type="continuationSeparator" w:id="0">
    <w:p w:rsidR="00BA6874" w:rsidRDefault="00BA6874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C4743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874" w:rsidRDefault="00BA6874" w:rsidP="00283504">
      <w:r>
        <w:separator/>
      </w:r>
    </w:p>
  </w:footnote>
  <w:footnote w:type="continuationSeparator" w:id="0">
    <w:p w:rsidR="00BA6874" w:rsidRDefault="00BA6874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C474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FC474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474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40CA7"/>
    <w:multiLevelType w:val="hybridMultilevel"/>
    <w:tmpl w:val="C6C298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5276C"/>
    <w:multiLevelType w:val="hybridMultilevel"/>
    <w:tmpl w:val="C6C298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C264E"/>
    <w:multiLevelType w:val="multilevel"/>
    <w:tmpl w:val="3BA0E3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3F332EC"/>
    <w:multiLevelType w:val="multilevel"/>
    <w:tmpl w:val="3BA0E3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5F64943"/>
    <w:multiLevelType w:val="hybridMultilevel"/>
    <w:tmpl w:val="9642CE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E76F2"/>
    <w:multiLevelType w:val="hybridMultilevel"/>
    <w:tmpl w:val="C6C298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333C"/>
    <w:rsid w:val="00065069"/>
    <w:rsid w:val="000B21DD"/>
    <w:rsid w:val="000D4B94"/>
    <w:rsid w:val="000E30BC"/>
    <w:rsid w:val="00106D91"/>
    <w:rsid w:val="001502D4"/>
    <w:rsid w:val="00173EA0"/>
    <w:rsid w:val="00186637"/>
    <w:rsid w:val="001F45F9"/>
    <w:rsid w:val="001F7163"/>
    <w:rsid w:val="002473D2"/>
    <w:rsid w:val="00253DA1"/>
    <w:rsid w:val="00257A12"/>
    <w:rsid w:val="00262457"/>
    <w:rsid w:val="00283504"/>
    <w:rsid w:val="003C418C"/>
    <w:rsid w:val="003D66AF"/>
    <w:rsid w:val="004544F3"/>
    <w:rsid w:val="00482338"/>
    <w:rsid w:val="004A1F84"/>
    <w:rsid w:val="004C395C"/>
    <w:rsid w:val="005812FF"/>
    <w:rsid w:val="005C199D"/>
    <w:rsid w:val="005D1B6A"/>
    <w:rsid w:val="0063740C"/>
    <w:rsid w:val="0068657F"/>
    <w:rsid w:val="00753634"/>
    <w:rsid w:val="0078569F"/>
    <w:rsid w:val="007923F8"/>
    <w:rsid w:val="007F4C16"/>
    <w:rsid w:val="008E0949"/>
    <w:rsid w:val="009024AC"/>
    <w:rsid w:val="00925C70"/>
    <w:rsid w:val="009331C1"/>
    <w:rsid w:val="00941A15"/>
    <w:rsid w:val="0096769B"/>
    <w:rsid w:val="00987E9C"/>
    <w:rsid w:val="00993016"/>
    <w:rsid w:val="009A7B0B"/>
    <w:rsid w:val="00AC0E59"/>
    <w:rsid w:val="00AC25DB"/>
    <w:rsid w:val="00AE1583"/>
    <w:rsid w:val="00AF4250"/>
    <w:rsid w:val="00B417FC"/>
    <w:rsid w:val="00BA6874"/>
    <w:rsid w:val="00BE4958"/>
    <w:rsid w:val="00BF2F68"/>
    <w:rsid w:val="00C40033"/>
    <w:rsid w:val="00C423DA"/>
    <w:rsid w:val="00CC6D73"/>
    <w:rsid w:val="00D27FDF"/>
    <w:rsid w:val="00D35EA7"/>
    <w:rsid w:val="00DD01FD"/>
    <w:rsid w:val="00E37C92"/>
    <w:rsid w:val="00E66873"/>
    <w:rsid w:val="00E67604"/>
    <w:rsid w:val="00E92C9C"/>
    <w:rsid w:val="00EA0FA8"/>
    <w:rsid w:val="00F16C23"/>
    <w:rsid w:val="00F405D5"/>
    <w:rsid w:val="00FB1F3D"/>
    <w:rsid w:val="00FC4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27FD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27F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A1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A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jstandardowyZnak">
    <w:name w:val="mój standardowy Znak"/>
    <w:basedOn w:val="Normalny"/>
    <w:autoRedefine/>
    <w:rsid w:val="004C395C"/>
    <w:pPr>
      <w:ind w:left="567"/>
      <w:jc w:val="both"/>
    </w:pPr>
    <w:rPr>
      <w:rFonts w:ascii="Tahoma" w:hAnsi="Tahoma" w:cs="Tahoma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odociagi.torun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140</TotalTime>
  <Pages>1</Pages>
  <Words>373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2023-06-12T08:35:00Z</cp:lastPrinted>
  <dcterms:created xsi:type="dcterms:W3CDTF">2023-06-12T08:16:00Z</dcterms:created>
  <dcterms:modified xsi:type="dcterms:W3CDTF">2023-06-12T11:01:00Z</dcterms:modified>
</cp:coreProperties>
</file>