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B656" w14:textId="69EAD4F0" w:rsidR="0079786A" w:rsidRDefault="00212C19" w:rsidP="00FD1690">
      <w:pPr>
        <w:pStyle w:val="Nagwek1"/>
        <w:ind w:left="2338" w:right="2325"/>
        <w:jc w:val="center"/>
      </w:pPr>
      <w:r>
        <w:t xml:space="preserve"> </w:t>
      </w:r>
    </w:p>
    <w:p w14:paraId="6EF62809" w14:textId="77777777" w:rsidR="0079786A" w:rsidRDefault="0079786A" w:rsidP="00FD1690">
      <w:pPr>
        <w:pStyle w:val="Nagwek1"/>
        <w:ind w:left="2338" w:right="2325"/>
        <w:jc w:val="center"/>
      </w:pPr>
    </w:p>
    <w:p w14:paraId="1E810C9A" w14:textId="445E7548" w:rsidR="00FD1690" w:rsidRDefault="00FD1690" w:rsidP="00AE161D">
      <w:pPr>
        <w:pStyle w:val="Nagwek1"/>
        <w:ind w:left="2338" w:right="2325"/>
        <w:jc w:val="center"/>
      </w:pPr>
      <w:r>
        <w:t xml:space="preserve">Rozeznanie rynku </w:t>
      </w:r>
      <w:r w:rsidR="00B5455A">
        <w:t xml:space="preserve">z </w:t>
      </w:r>
      <w:r w:rsidR="00336CB4">
        <w:t>zakresu przeprowadzenia</w:t>
      </w:r>
      <w:r w:rsidR="003458BB">
        <w:t xml:space="preserve"> </w:t>
      </w:r>
      <w:r w:rsidR="00B5455A">
        <w:t>usługi</w:t>
      </w:r>
      <w:r>
        <w:t xml:space="preserve"> </w:t>
      </w:r>
      <w:r w:rsidR="00332E3D">
        <w:t xml:space="preserve">cateringu </w:t>
      </w:r>
      <w:r w:rsidR="00336CB4">
        <w:t xml:space="preserve">podczas warsztatów integracyjnych </w:t>
      </w:r>
      <w:r w:rsidR="00B54162">
        <w:t>dla</w:t>
      </w:r>
      <w:r w:rsidR="00336CB4">
        <w:t xml:space="preserve"> </w:t>
      </w:r>
      <w:r w:rsidR="00B54162">
        <w:t xml:space="preserve">Uczestników </w:t>
      </w:r>
      <w:r w:rsidR="00535FC9">
        <w:t xml:space="preserve">projektu </w:t>
      </w:r>
      <w:r w:rsidR="00AE161D">
        <w:t>„</w:t>
      </w:r>
      <w:r w:rsidR="00535FC9">
        <w:t>Dostępna</w:t>
      </w:r>
      <w:r w:rsidR="00332E3D">
        <w:t xml:space="preserve"> praca”</w:t>
      </w:r>
    </w:p>
    <w:p w14:paraId="587B556F" w14:textId="77777777" w:rsidR="0079786A" w:rsidRDefault="0079786A" w:rsidP="00B54162">
      <w:pPr>
        <w:pStyle w:val="Nagwek1"/>
        <w:ind w:left="2338" w:right="2325"/>
        <w:jc w:val="both"/>
      </w:pPr>
    </w:p>
    <w:p w14:paraId="2C6F1148" w14:textId="5A51346A" w:rsidR="00212C19" w:rsidRPr="00212C19" w:rsidRDefault="00FD1690" w:rsidP="00DE6EF7">
      <w:pPr>
        <w:ind w:left="142"/>
        <w:jc w:val="both"/>
        <w:rPr>
          <w:rFonts w:eastAsia="Cambria"/>
          <w:sz w:val="24"/>
          <w:szCs w:val="24"/>
        </w:rPr>
      </w:pPr>
      <w:r>
        <w:t>W ramach rozeznania rynku oraz w celu oszacowania wartości Rzeszowska Agencja Rozwoju Regionalnego S.A. zaprasza do przesłania wstępnej kalkulacji ceny mającej na celu ustalenie ceny rynkowej usługi</w:t>
      </w:r>
      <w:r w:rsidR="00332E3D">
        <w:t xml:space="preserve"> cateringu </w:t>
      </w:r>
      <w:r>
        <w:t xml:space="preserve"> </w:t>
      </w:r>
      <w:r w:rsidR="00332E3D">
        <w:t xml:space="preserve"> </w:t>
      </w:r>
      <w:r w:rsidR="005F08A0">
        <w:t xml:space="preserve">podczas </w:t>
      </w:r>
      <w:bookmarkStart w:id="0" w:name="_Hlk70495698"/>
      <w:r w:rsidR="005F08A0">
        <w:t>grupowych warsztatów integracyjnych</w:t>
      </w:r>
      <w:r w:rsidR="00172538">
        <w:t xml:space="preserve"> </w:t>
      </w:r>
      <w:r w:rsidR="005F08A0">
        <w:t xml:space="preserve"> </w:t>
      </w:r>
      <w:r w:rsidR="00332E3D">
        <w:t xml:space="preserve"> </w:t>
      </w:r>
      <w:bookmarkEnd w:id="0"/>
      <w:r w:rsidR="00C167D9">
        <w:t>w projekcie</w:t>
      </w:r>
      <w:r>
        <w:t xml:space="preserve"> „Dostępna praca” </w:t>
      </w:r>
      <w:r w:rsidR="00212C19" w:rsidRPr="00212C19">
        <w:rPr>
          <w:rFonts w:eastAsia="Cambria"/>
          <w:sz w:val="24"/>
          <w:szCs w:val="24"/>
        </w:rPr>
        <w:t>realizowanego w ramach Regionalnego Programu Operacyjnego Województwa Podkarpackiego na lata 2014</w:t>
      </w:r>
      <w:r w:rsidR="00212C19" w:rsidRPr="00212C19">
        <w:rPr>
          <w:rFonts w:eastAsia="Cambria"/>
          <w:sz w:val="24"/>
          <w:szCs w:val="24"/>
        </w:rPr>
        <w:noBreakHyphen/>
        <w:t xml:space="preserve">2020, Działanie 8.1 „Aktywna integracja osób zagrożonych ubóstwem lub wykluczeniem społecznym” współfinansowanego ze środków Europejskiego Funduszu </w:t>
      </w:r>
      <w:r w:rsidR="00A46904" w:rsidRPr="00212C19">
        <w:rPr>
          <w:rFonts w:eastAsia="Cambria"/>
          <w:sz w:val="24"/>
          <w:szCs w:val="24"/>
        </w:rPr>
        <w:t>Społeczneg</w:t>
      </w:r>
      <w:r w:rsidR="00A46904">
        <w:rPr>
          <w:rFonts w:eastAsia="Cambria"/>
          <w:sz w:val="24"/>
          <w:szCs w:val="24"/>
        </w:rPr>
        <w:t>o -</w:t>
      </w:r>
      <w:r w:rsidR="00A46904" w:rsidRPr="00212C19">
        <w:rPr>
          <w:rFonts w:eastAsia="Cambria"/>
          <w:sz w:val="24"/>
          <w:szCs w:val="24"/>
        </w:rPr>
        <w:t xml:space="preserve"> projekty</w:t>
      </w:r>
      <w:r w:rsidR="00212C19" w:rsidRPr="00212C19">
        <w:rPr>
          <w:rFonts w:eastAsia="Cambria"/>
          <w:sz w:val="24"/>
          <w:szCs w:val="24"/>
        </w:rPr>
        <w:t xml:space="preserve"> konkursowe</w:t>
      </w:r>
      <w:r w:rsidR="009D741D">
        <w:rPr>
          <w:rFonts w:eastAsia="Cambria"/>
          <w:sz w:val="24"/>
          <w:szCs w:val="24"/>
        </w:rPr>
        <w:t>.</w:t>
      </w:r>
    </w:p>
    <w:p w14:paraId="57CD2D03" w14:textId="3BF6D1BF" w:rsidR="00FD1690" w:rsidRDefault="00FD1690" w:rsidP="00B435AA">
      <w:pPr>
        <w:pStyle w:val="Tekstpodstawowy"/>
        <w:spacing w:before="165"/>
        <w:ind w:left="216" w:right="192"/>
        <w:jc w:val="both"/>
      </w:pPr>
    </w:p>
    <w:p w14:paraId="65D50AAC" w14:textId="1D9C4D2B" w:rsidR="00FD1690" w:rsidRDefault="00B81C5B" w:rsidP="00287C53">
      <w:pPr>
        <w:pStyle w:val="Tekstpodstawowy"/>
        <w:spacing w:before="2"/>
        <w:ind w:left="216" w:right="201"/>
        <w:jc w:val="both"/>
      </w:pPr>
      <w:r>
        <w:t>1. Niniejsze</w:t>
      </w:r>
      <w:r w:rsidR="00FD1690">
        <w:t xml:space="preserve"> rozeznanie rynku nie skutkuje żadnymi </w:t>
      </w:r>
      <w:r>
        <w:t>zobowiązaniami wobec</w:t>
      </w:r>
      <w:r w:rsidR="00FD1690">
        <w:t xml:space="preserve"> podmiotu składającego </w:t>
      </w:r>
      <w:r w:rsidR="00212C19">
        <w:t>i</w:t>
      </w:r>
      <w:r w:rsidR="00FD1690">
        <w:t>nformację</w:t>
      </w:r>
      <w:r w:rsidR="009D741D">
        <w:t>.</w:t>
      </w:r>
    </w:p>
    <w:p w14:paraId="32C9B623" w14:textId="77777777" w:rsidR="004E18FA" w:rsidRDefault="004E18FA" w:rsidP="00161327">
      <w:pPr>
        <w:pStyle w:val="Tekstpodstawowy"/>
        <w:spacing w:before="2" w:line="276" w:lineRule="auto"/>
        <w:ind w:left="216" w:right="201"/>
        <w:jc w:val="both"/>
      </w:pPr>
    </w:p>
    <w:p w14:paraId="6BFD3CF8" w14:textId="216F3E92" w:rsidR="00FD1690" w:rsidRDefault="004E18FA" w:rsidP="00287C53">
      <w:pPr>
        <w:pStyle w:val="Tekstpodstawowy"/>
        <w:spacing w:before="1"/>
        <w:ind w:left="216" w:right="195"/>
        <w:jc w:val="both"/>
      </w:pPr>
      <w:r>
        <w:t>2.</w:t>
      </w:r>
      <w:r w:rsidR="00161327">
        <w:t xml:space="preserve"> </w:t>
      </w:r>
      <w:r w:rsidR="00FD1690">
        <w:t xml:space="preserve">Prosimy o podanie kalkulacji ceny w zł (cena netto, VAT, brutto), szacowanych kosztów </w:t>
      </w:r>
      <w:r w:rsidR="005373CB">
        <w:t>wykonania usługi</w:t>
      </w:r>
      <w:r w:rsidR="00FD1690">
        <w:t xml:space="preserve"> </w:t>
      </w:r>
      <w:r w:rsidR="00E866E4">
        <w:t xml:space="preserve">cateringu </w:t>
      </w:r>
      <w:r w:rsidR="00C12F95">
        <w:t>podczas grupowych warsztatów integracyjnych</w:t>
      </w:r>
      <w:r w:rsidR="00B54162">
        <w:t xml:space="preserve"> </w:t>
      </w:r>
      <w:r w:rsidR="00FD1690">
        <w:t xml:space="preserve">zgodnie z warunkami określonymi </w:t>
      </w:r>
      <w:r w:rsidR="00622475">
        <w:br/>
      </w:r>
      <w:r w:rsidR="00FD1690">
        <w:t>w załączniku nr 1 do niniejszego dokumentu</w:t>
      </w:r>
      <w:r w:rsidR="00B755A5">
        <w:t xml:space="preserve"> na </w:t>
      </w:r>
      <w:r w:rsidR="00FD5F3A">
        <w:t>podstawie dostarczonych</w:t>
      </w:r>
      <w:r w:rsidR="004F106C">
        <w:t xml:space="preserve"> informacji.</w:t>
      </w:r>
      <w:r w:rsidR="00B755A5">
        <w:t xml:space="preserve"> </w:t>
      </w:r>
    </w:p>
    <w:p w14:paraId="6BD84B1F" w14:textId="77777777" w:rsidR="00161327" w:rsidRDefault="00161327" w:rsidP="00287C53">
      <w:pPr>
        <w:pStyle w:val="Tekstpodstawowy"/>
        <w:spacing w:before="1"/>
        <w:ind w:left="216" w:right="195"/>
        <w:jc w:val="both"/>
      </w:pPr>
    </w:p>
    <w:p w14:paraId="034CC586" w14:textId="63C6E1C4" w:rsidR="003D3A90" w:rsidRDefault="003D3A90" w:rsidP="00161327">
      <w:pPr>
        <w:pStyle w:val="Tekstpodstawowy"/>
        <w:spacing w:before="1" w:line="276" w:lineRule="auto"/>
        <w:ind w:left="216" w:right="195"/>
        <w:jc w:val="both"/>
        <w:rPr>
          <w:sz w:val="24"/>
          <w:szCs w:val="24"/>
        </w:rPr>
      </w:pPr>
      <w:r>
        <w:t xml:space="preserve">3. </w:t>
      </w:r>
      <w:r w:rsidRPr="00164205">
        <w:rPr>
          <w:sz w:val="24"/>
          <w:szCs w:val="24"/>
        </w:rPr>
        <w:t>C</w:t>
      </w:r>
      <w:r w:rsidRPr="00E57536">
        <w:rPr>
          <w:sz w:val="24"/>
          <w:szCs w:val="24"/>
        </w:rPr>
        <w:t>ena usługi nie ulegnie zmianie w okresie trwania umowy</w:t>
      </w:r>
      <w:r>
        <w:rPr>
          <w:sz w:val="24"/>
          <w:szCs w:val="24"/>
        </w:rPr>
        <w:t>.</w:t>
      </w:r>
    </w:p>
    <w:p w14:paraId="5FCFFFA2" w14:textId="77777777" w:rsidR="00161327" w:rsidRDefault="00161327" w:rsidP="00161327">
      <w:pPr>
        <w:pStyle w:val="Tekstpodstawowy"/>
        <w:spacing w:before="1" w:line="276" w:lineRule="auto"/>
        <w:ind w:left="216" w:right="195"/>
        <w:jc w:val="both"/>
        <w:rPr>
          <w:sz w:val="24"/>
          <w:szCs w:val="24"/>
        </w:rPr>
      </w:pPr>
    </w:p>
    <w:p w14:paraId="32AA1DCC" w14:textId="1BFF54AC" w:rsidR="004E18FA" w:rsidRDefault="003D3A90" w:rsidP="00DE6EF7">
      <w:pPr>
        <w:ind w:left="142" w:hanging="142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   4.</w:t>
      </w:r>
      <w:r w:rsidRPr="003D3A90">
        <w:rPr>
          <w:sz w:val="24"/>
          <w:szCs w:val="24"/>
          <w:lang w:eastAsia="pl-PL"/>
        </w:rPr>
        <w:t xml:space="preserve"> Rozliczenie za realizację zamówienia odbywać się </w:t>
      </w:r>
      <w:r w:rsidR="003116FA">
        <w:rPr>
          <w:sz w:val="24"/>
          <w:szCs w:val="24"/>
          <w:lang w:eastAsia="pl-PL"/>
        </w:rPr>
        <w:t xml:space="preserve">będzie po </w:t>
      </w:r>
      <w:r w:rsidR="00F554F6">
        <w:rPr>
          <w:sz w:val="24"/>
          <w:szCs w:val="24"/>
          <w:lang w:eastAsia="pl-PL"/>
        </w:rPr>
        <w:t xml:space="preserve">zakończeniu usługi </w:t>
      </w:r>
      <w:r w:rsidR="00E866E4">
        <w:rPr>
          <w:sz w:val="24"/>
          <w:szCs w:val="24"/>
          <w:lang w:eastAsia="pl-PL"/>
        </w:rPr>
        <w:t>cateringu</w:t>
      </w:r>
      <w:r w:rsidR="00441BCE">
        <w:rPr>
          <w:sz w:val="24"/>
          <w:szCs w:val="24"/>
          <w:lang w:eastAsia="pl-PL"/>
        </w:rPr>
        <w:t xml:space="preserve">  </w:t>
      </w:r>
      <w:r w:rsidRPr="003D3A90">
        <w:rPr>
          <w:sz w:val="24"/>
          <w:szCs w:val="24"/>
          <w:lang w:eastAsia="pl-PL"/>
        </w:rPr>
        <w:t xml:space="preserve"> </w:t>
      </w:r>
      <w:r w:rsidR="00E866E4">
        <w:rPr>
          <w:sz w:val="24"/>
          <w:szCs w:val="24"/>
          <w:lang w:eastAsia="pl-PL"/>
        </w:rPr>
        <w:t xml:space="preserve">   </w:t>
      </w:r>
      <w:r w:rsidR="00E74332">
        <w:rPr>
          <w:sz w:val="24"/>
          <w:szCs w:val="24"/>
          <w:lang w:eastAsia="pl-PL"/>
        </w:rPr>
        <w:t xml:space="preserve"> </w:t>
      </w:r>
      <w:r w:rsidRPr="003D3A90">
        <w:rPr>
          <w:sz w:val="24"/>
          <w:szCs w:val="24"/>
          <w:lang w:eastAsia="pl-PL"/>
        </w:rPr>
        <w:t>na   podstawie faktury VAT wystawionej przez Wykonawcę.</w:t>
      </w:r>
    </w:p>
    <w:p w14:paraId="38DF554A" w14:textId="77777777" w:rsidR="00622475" w:rsidRPr="00622475" w:rsidRDefault="00622475" w:rsidP="00622475">
      <w:pPr>
        <w:rPr>
          <w:sz w:val="24"/>
          <w:szCs w:val="24"/>
          <w:lang w:eastAsia="pl-PL"/>
        </w:rPr>
      </w:pPr>
    </w:p>
    <w:p w14:paraId="0A521F20" w14:textId="7AF0583E" w:rsidR="00161327" w:rsidRPr="00622475" w:rsidRDefault="005373CB" w:rsidP="00DE6EF7">
      <w:pPr>
        <w:pStyle w:val="Tekstpodstawowy"/>
        <w:spacing w:before="20"/>
        <w:ind w:left="142" w:right="193"/>
        <w:jc w:val="both"/>
        <w:rPr>
          <w:b/>
          <w:bCs/>
          <w:u w:val="single"/>
        </w:rPr>
      </w:pPr>
      <w:r w:rsidRPr="00161327">
        <w:rPr>
          <w:b/>
          <w:bCs/>
        </w:rPr>
        <w:t>Uprzejmie prosimy</w:t>
      </w:r>
      <w:r w:rsidR="00FD1690" w:rsidRPr="00161327">
        <w:rPr>
          <w:b/>
          <w:bCs/>
        </w:rPr>
        <w:t xml:space="preserve"> o przesłanie wyceny w/w usługi (</w:t>
      </w:r>
      <w:r w:rsidR="00213BE8" w:rsidRPr="00161327">
        <w:rPr>
          <w:b/>
          <w:bCs/>
        </w:rPr>
        <w:t>kwota netto</w:t>
      </w:r>
      <w:r w:rsidR="00014F19">
        <w:rPr>
          <w:b/>
          <w:bCs/>
        </w:rPr>
        <w:t>/brutto i VAT</w:t>
      </w:r>
      <w:r w:rsidR="00FD1690" w:rsidRPr="00161327">
        <w:rPr>
          <w:b/>
          <w:bCs/>
        </w:rPr>
        <w:t xml:space="preserve"> </w:t>
      </w:r>
    </w:p>
    <w:p w14:paraId="768DD851" w14:textId="77BC2AB1" w:rsidR="00FD1690" w:rsidRDefault="00FD1690" w:rsidP="00DE6EF7">
      <w:pPr>
        <w:spacing w:before="182" w:line="256" w:lineRule="auto"/>
        <w:ind w:left="142" w:right="195"/>
        <w:jc w:val="both"/>
        <w:rPr>
          <w:b/>
        </w:rPr>
      </w:pPr>
      <w:r>
        <w:rPr>
          <w:b/>
        </w:rPr>
        <w:t xml:space="preserve">Informujemy, że niniejsza informacja nie stanowi oferty w rozumieniu art. 66 Kodeksu Cywilnego [ani nie prowadzi do zawarcia umowy], jak również nie jest ogłoszeniem ani zapytaniem o cenę </w:t>
      </w:r>
      <w:r w:rsidR="003B4AFC">
        <w:rPr>
          <w:b/>
        </w:rPr>
        <w:br/>
      </w:r>
      <w:r>
        <w:rPr>
          <w:b/>
        </w:rPr>
        <w:t>w rozumieniu ustawy Prawo Zamówień Publicznych. Informacja ta, ma na celu wyłącznie rozpoznanie rynku oraz uzyskanie wiedzy przez RARR S.A. w zakresie kosztów realizacji w/w usługi.</w:t>
      </w:r>
    </w:p>
    <w:p w14:paraId="3AB0A2AC" w14:textId="77777777" w:rsidR="00FD1690" w:rsidRDefault="00FD1690" w:rsidP="0052063D">
      <w:pPr>
        <w:widowControl/>
        <w:autoSpaceDE/>
        <w:autoSpaceDN/>
        <w:spacing w:line="256" w:lineRule="auto"/>
        <w:jc w:val="both"/>
        <w:sectPr w:rsidR="00FD1690" w:rsidSect="00FD1690">
          <w:headerReference w:type="default" r:id="rId8"/>
          <w:footerReference w:type="default" r:id="rId9"/>
          <w:type w:val="continuous"/>
          <w:pgSz w:w="11910" w:h="16840"/>
          <w:pgMar w:top="1320" w:right="1220" w:bottom="1640" w:left="1200" w:header="709" w:footer="1440" w:gutter="0"/>
          <w:cols w:space="708"/>
        </w:sectPr>
      </w:pPr>
    </w:p>
    <w:p w14:paraId="4590931C" w14:textId="77777777" w:rsidR="00CB19CD" w:rsidRDefault="00CB19CD" w:rsidP="0052063D">
      <w:pPr>
        <w:spacing w:before="70"/>
        <w:ind w:left="5555"/>
        <w:jc w:val="both"/>
        <w:rPr>
          <w:sz w:val="18"/>
        </w:rPr>
      </w:pPr>
    </w:p>
    <w:p w14:paraId="49013597" w14:textId="77777777" w:rsidR="00CB19CD" w:rsidRDefault="00CB19CD" w:rsidP="008874B6">
      <w:pPr>
        <w:spacing w:before="70"/>
        <w:rPr>
          <w:sz w:val="18"/>
        </w:rPr>
      </w:pPr>
    </w:p>
    <w:p w14:paraId="7B3D78B7" w14:textId="77777777" w:rsidR="00CB19CD" w:rsidRDefault="00CB19CD" w:rsidP="00212C19">
      <w:pPr>
        <w:spacing w:before="70"/>
        <w:ind w:left="5555"/>
        <w:jc w:val="both"/>
        <w:rPr>
          <w:sz w:val="18"/>
        </w:rPr>
      </w:pPr>
    </w:p>
    <w:p w14:paraId="2283644F" w14:textId="1FEFB9B0" w:rsidR="00CB19CD" w:rsidRPr="002173B4" w:rsidRDefault="00212C19" w:rsidP="00212C19">
      <w:pPr>
        <w:spacing w:before="70"/>
      </w:pPr>
      <w:r w:rsidRPr="002173B4">
        <w:t xml:space="preserve"> Rzeszów, </w:t>
      </w:r>
      <w:r w:rsidR="00336E46">
        <w:t>28</w:t>
      </w:r>
      <w:r w:rsidRPr="002173B4">
        <w:t>.</w:t>
      </w:r>
      <w:r w:rsidR="00DC572D">
        <w:t>0</w:t>
      </w:r>
      <w:r w:rsidR="00336E46">
        <w:t>4</w:t>
      </w:r>
      <w:r w:rsidRPr="002173B4">
        <w:t>.202</w:t>
      </w:r>
      <w:r w:rsidR="00DC572D">
        <w:t>1</w:t>
      </w:r>
      <w:r w:rsidRPr="002173B4">
        <w:t xml:space="preserve"> r.</w:t>
      </w:r>
    </w:p>
    <w:p w14:paraId="5298E94E" w14:textId="2D60162A" w:rsidR="00CB19CD" w:rsidRDefault="00CB19CD" w:rsidP="00FD1690">
      <w:pPr>
        <w:spacing w:before="70"/>
        <w:ind w:left="5555"/>
        <w:rPr>
          <w:sz w:val="18"/>
        </w:rPr>
      </w:pPr>
    </w:p>
    <w:p w14:paraId="5A3F0E44" w14:textId="77777777" w:rsidR="00E74332" w:rsidRDefault="00E74332" w:rsidP="00FD1690">
      <w:pPr>
        <w:spacing w:before="70"/>
        <w:ind w:left="5555"/>
        <w:rPr>
          <w:sz w:val="18"/>
        </w:rPr>
      </w:pPr>
    </w:p>
    <w:p w14:paraId="2B3D5227" w14:textId="77777777" w:rsidR="00CB19CD" w:rsidRDefault="00CB19CD" w:rsidP="00FD1690">
      <w:pPr>
        <w:spacing w:before="70"/>
        <w:ind w:left="5555"/>
        <w:rPr>
          <w:sz w:val="18"/>
        </w:rPr>
      </w:pPr>
    </w:p>
    <w:p w14:paraId="1B66A7C2" w14:textId="71762D38" w:rsidR="00CB19CD" w:rsidRDefault="00CB19CD" w:rsidP="00FD1690">
      <w:pPr>
        <w:spacing w:before="70"/>
        <w:ind w:left="5555"/>
        <w:rPr>
          <w:sz w:val="18"/>
        </w:rPr>
      </w:pPr>
    </w:p>
    <w:p w14:paraId="5DB1B05B" w14:textId="04C78C5F" w:rsidR="00622475" w:rsidRDefault="00622475" w:rsidP="00FD1690">
      <w:pPr>
        <w:spacing w:before="70"/>
        <w:ind w:left="5555"/>
        <w:rPr>
          <w:sz w:val="18"/>
        </w:rPr>
      </w:pPr>
    </w:p>
    <w:p w14:paraId="7660CEE8" w14:textId="7AEE9589" w:rsidR="00622475" w:rsidRDefault="00622475" w:rsidP="00FD1690">
      <w:pPr>
        <w:spacing w:before="70"/>
        <w:ind w:left="5555"/>
        <w:rPr>
          <w:sz w:val="18"/>
        </w:rPr>
      </w:pPr>
    </w:p>
    <w:p w14:paraId="2DEBA155" w14:textId="4398F765" w:rsidR="00622475" w:rsidRDefault="00622475" w:rsidP="00FD1690">
      <w:pPr>
        <w:spacing w:before="70"/>
        <w:ind w:left="5555"/>
        <w:rPr>
          <w:sz w:val="18"/>
        </w:rPr>
      </w:pPr>
    </w:p>
    <w:p w14:paraId="5E57BC66" w14:textId="66E385AB" w:rsidR="00622475" w:rsidRDefault="00622475" w:rsidP="00FD1690">
      <w:pPr>
        <w:spacing w:before="70"/>
        <w:ind w:left="5555"/>
        <w:rPr>
          <w:sz w:val="18"/>
        </w:rPr>
      </w:pPr>
    </w:p>
    <w:p w14:paraId="418BF18C" w14:textId="30BE6E70" w:rsidR="00622475" w:rsidRDefault="00622475" w:rsidP="00FD1690">
      <w:pPr>
        <w:spacing w:before="70"/>
        <w:ind w:left="5555"/>
        <w:rPr>
          <w:sz w:val="18"/>
        </w:rPr>
      </w:pPr>
    </w:p>
    <w:p w14:paraId="149F8BB7" w14:textId="77777777" w:rsidR="00622475" w:rsidRDefault="00622475" w:rsidP="00FD1690">
      <w:pPr>
        <w:spacing w:before="70"/>
        <w:ind w:left="5555"/>
        <w:rPr>
          <w:sz w:val="18"/>
        </w:rPr>
      </w:pPr>
    </w:p>
    <w:p w14:paraId="14A5199D" w14:textId="77777777" w:rsidR="00CB19CD" w:rsidRDefault="00CB19CD" w:rsidP="00FD1690">
      <w:pPr>
        <w:spacing w:before="70"/>
        <w:ind w:left="5555"/>
        <w:rPr>
          <w:sz w:val="18"/>
        </w:rPr>
      </w:pPr>
    </w:p>
    <w:p w14:paraId="1AAFE719" w14:textId="77777777" w:rsidR="00CB19CD" w:rsidRDefault="00CB19CD" w:rsidP="00FD1690">
      <w:pPr>
        <w:spacing w:before="70"/>
        <w:ind w:left="5555"/>
        <w:rPr>
          <w:sz w:val="18"/>
        </w:rPr>
      </w:pPr>
    </w:p>
    <w:p w14:paraId="3EB7B8B2" w14:textId="1B9BB3E5" w:rsidR="00A46904" w:rsidRDefault="00A46904" w:rsidP="00625F6A">
      <w:pPr>
        <w:spacing w:before="70"/>
        <w:rPr>
          <w:sz w:val="18"/>
        </w:rPr>
      </w:pPr>
      <w:r>
        <w:rPr>
          <w:sz w:val="18"/>
        </w:rPr>
        <w:t xml:space="preserve">Załącznik nr 1 do szacowania kosztów usługi </w:t>
      </w:r>
      <w:r w:rsidR="00625F6A">
        <w:rPr>
          <w:sz w:val="18"/>
        </w:rPr>
        <w:t>cateringu</w:t>
      </w:r>
    </w:p>
    <w:p w14:paraId="64B938BD" w14:textId="30C28480" w:rsidR="006115B9" w:rsidRDefault="006115B9" w:rsidP="00625F6A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</w:rPr>
      </w:pPr>
    </w:p>
    <w:p w14:paraId="0F0F0CCE" w14:textId="77777777" w:rsidR="006115B9" w:rsidRDefault="006115B9" w:rsidP="006115B9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</w:rPr>
      </w:pPr>
      <w:r w:rsidRPr="006115B9">
        <w:rPr>
          <w:rFonts w:ascii="Verdana" w:hAnsi="Verdana" w:cs="Arial"/>
          <w:b/>
          <w:bCs/>
          <w:sz w:val="20"/>
          <w:szCs w:val="20"/>
        </w:rPr>
        <w:t>Zamawiający wymaga kompleksowej obsługi, w tym przygotowania, dowiezienia i podania posiłków w opakowaniach jednorazowego użytku (sztućce, talerze, kubki, jednorazowe, pojemniki styropianowe obiadowe, serwetki, obrusy),</w:t>
      </w:r>
      <w:r w:rsidRPr="006C506B">
        <w:rPr>
          <w:rFonts w:ascii="Verdana" w:hAnsi="Verdana" w:cs="Arial"/>
          <w:sz w:val="20"/>
          <w:szCs w:val="20"/>
        </w:rPr>
        <w:t xml:space="preserve"> </w:t>
      </w:r>
      <w:r w:rsidRPr="00E74332">
        <w:rPr>
          <w:b/>
          <w:bCs/>
        </w:rPr>
        <w:t>do</w:t>
      </w:r>
      <w:r>
        <w:rPr>
          <w:rFonts w:ascii="Verdana" w:hAnsi="Verdana"/>
          <w:b/>
          <w:bCs/>
          <w:sz w:val="20"/>
          <w:szCs w:val="20"/>
        </w:rPr>
        <w:t xml:space="preserve"> podanych lokalizacji wskazanych przez zamawiającego.</w:t>
      </w:r>
    </w:p>
    <w:p w14:paraId="0E6F1243" w14:textId="77777777" w:rsidR="007F2709" w:rsidRDefault="007F2709" w:rsidP="00625F6A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</w:rPr>
      </w:pPr>
    </w:p>
    <w:p w14:paraId="289589D0" w14:textId="4FF9712B" w:rsidR="007F2709" w:rsidRDefault="007F2709" w:rsidP="007F2709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443A0">
        <w:rPr>
          <w:rFonts w:ascii="Verdana" w:hAnsi="Verdana" w:cs="Arial"/>
          <w:sz w:val="20"/>
          <w:szCs w:val="20"/>
        </w:rPr>
        <w:t xml:space="preserve">Wykonawca zobowiązuje się do zapewnienia poczęstunku/cateringu w czasie 2 przerw każdego dnia </w:t>
      </w:r>
      <w:r w:rsidR="00B511A7">
        <w:rPr>
          <w:rFonts w:ascii="Verdana" w:hAnsi="Verdana" w:cs="Arial"/>
          <w:sz w:val="20"/>
          <w:szCs w:val="20"/>
        </w:rPr>
        <w:t xml:space="preserve">(4 dni </w:t>
      </w:r>
      <w:r w:rsidRPr="009443A0">
        <w:rPr>
          <w:rFonts w:ascii="Verdana" w:hAnsi="Verdana" w:cs="Arial"/>
          <w:sz w:val="20"/>
          <w:szCs w:val="20"/>
        </w:rPr>
        <w:t>spotka</w:t>
      </w:r>
      <w:r w:rsidR="00B511A7">
        <w:rPr>
          <w:rFonts w:ascii="Verdana" w:hAnsi="Verdana" w:cs="Arial"/>
          <w:sz w:val="20"/>
          <w:szCs w:val="20"/>
        </w:rPr>
        <w:t>ń)</w:t>
      </w:r>
      <w:r w:rsidRPr="009443A0">
        <w:rPr>
          <w:rFonts w:ascii="Verdana" w:hAnsi="Verdana" w:cs="Arial"/>
          <w:sz w:val="20"/>
          <w:szCs w:val="20"/>
        </w:rPr>
        <w:t xml:space="preserve"> w każdej z 2 grup</w:t>
      </w:r>
      <w:r>
        <w:rPr>
          <w:rFonts w:ascii="Verdana" w:hAnsi="Verdana" w:cs="Arial"/>
          <w:sz w:val="20"/>
          <w:szCs w:val="20"/>
        </w:rPr>
        <w:t>.</w:t>
      </w:r>
    </w:p>
    <w:p w14:paraId="2DED0FE7" w14:textId="77777777" w:rsidR="007F2709" w:rsidRPr="007F2709" w:rsidRDefault="007F2709" w:rsidP="007F2709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14:paraId="18B99D78" w14:textId="77777777" w:rsidR="00CE0F88" w:rsidRPr="00BA1B20" w:rsidRDefault="00CE0F88" w:rsidP="00CE0F88">
      <w:pPr>
        <w:shd w:val="clear" w:color="auto" w:fill="FFFFFF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BA1B20">
        <w:rPr>
          <w:rFonts w:ascii="Verdana" w:hAnsi="Verdana" w:cs="Arial"/>
          <w:b/>
          <w:bCs/>
          <w:sz w:val="20"/>
          <w:szCs w:val="20"/>
          <w:u w:val="single"/>
        </w:rPr>
        <w:t xml:space="preserve">W ramach I przerwy (przygotowanej przed rozpoczęciem zajęć) należy zapewnić dla każdego uczestnika spotkania w każdej z 2 grup - (1 porcja dla jednej osoby) cateringu zawiera: </w:t>
      </w:r>
    </w:p>
    <w:p w14:paraId="23DABEF7" w14:textId="77777777" w:rsidR="00CE0F88" w:rsidRPr="009443A0" w:rsidRDefault="00CE0F88" w:rsidP="00CE0F8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443A0">
        <w:rPr>
          <w:rFonts w:ascii="Verdana" w:hAnsi="Verdana" w:cs="Arial"/>
          <w:sz w:val="20"/>
          <w:szCs w:val="20"/>
        </w:rPr>
        <w:t xml:space="preserve">- Kawę czarną </w:t>
      </w:r>
      <w:r>
        <w:rPr>
          <w:rFonts w:ascii="Verdana" w:hAnsi="Verdana" w:cs="Arial"/>
          <w:sz w:val="20"/>
          <w:szCs w:val="20"/>
        </w:rPr>
        <w:t xml:space="preserve">rozpuszczalną oraz parzoną </w:t>
      </w:r>
      <w:r w:rsidRPr="009443A0">
        <w:rPr>
          <w:rFonts w:ascii="Verdana" w:hAnsi="Verdana" w:cs="Arial"/>
          <w:sz w:val="20"/>
          <w:szCs w:val="20"/>
        </w:rPr>
        <w:t>– 2 filiżanki na osobę,</w:t>
      </w:r>
    </w:p>
    <w:p w14:paraId="19DCD051" w14:textId="77777777" w:rsidR="00CE0F88" w:rsidRPr="009443A0" w:rsidRDefault="00CE0F88" w:rsidP="00CE0F8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443A0">
        <w:rPr>
          <w:rFonts w:ascii="Verdana" w:hAnsi="Verdana" w:cs="Arial"/>
          <w:sz w:val="20"/>
          <w:szCs w:val="20"/>
        </w:rPr>
        <w:t>- Herbatę czarną tradycyjną– 2 filiżanki na osobę,</w:t>
      </w:r>
    </w:p>
    <w:p w14:paraId="47306AF3" w14:textId="77777777" w:rsidR="00CE0F88" w:rsidRPr="009443A0" w:rsidRDefault="00CE0F88" w:rsidP="00CE0F8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443A0">
        <w:rPr>
          <w:rFonts w:ascii="Verdana" w:hAnsi="Verdana" w:cs="Arial"/>
          <w:sz w:val="20"/>
          <w:szCs w:val="20"/>
        </w:rPr>
        <w:t>Kawa i herbata powinny być podawane w oryginalnych opakowaniach i wyłożone np.</w:t>
      </w:r>
      <w:r>
        <w:rPr>
          <w:rFonts w:ascii="Verdana" w:hAnsi="Verdana" w:cs="Arial"/>
          <w:sz w:val="20"/>
          <w:szCs w:val="20"/>
        </w:rPr>
        <w:t> </w:t>
      </w:r>
      <w:r w:rsidRPr="009443A0">
        <w:rPr>
          <w:rFonts w:ascii="Verdana" w:hAnsi="Verdana" w:cs="Arial"/>
          <w:sz w:val="20"/>
          <w:szCs w:val="20"/>
        </w:rPr>
        <w:t>na</w:t>
      </w:r>
      <w:r>
        <w:rPr>
          <w:rFonts w:ascii="Verdana" w:hAnsi="Verdana" w:cs="Arial"/>
          <w:sz w:val="20"/>
          <w:szCs w:val="20"/>
        </w:rPr>
        <w:t> </w:t>
      </w:r>
      <w:r w:rsidRPr="009443A0">
        <w:rPr>
          <w:rFonts w:ascii="Verdana" w:hAnsi="Verdana" w:cs="Arial"/>
          <w:sz w:val="20"/>
          <w:szCs w:val="20"/>
        </w:rPr>
        <w:t>talerzykach wraz z termosami z wrzątkiem.</w:t>
      </w:r>
    </w:p>
    <w:p w14:paraId="2783B69C" w14:textId="77777777" w:rsidR="00CE0F88" w:rsidRPr="009443A0" w:rsidRDefault="00CE0F88" w:rsidP="00CE0F8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443A0">
        <w:rPr>
          <w:rFonts w:ascii="Verdana" w:hAnsi="Verdana" w:cs="Arial"/>
          <w:sz w:val="20"/>
          <w:szCs w:val="20"/>
        </w:rPr>
        <w:t xml:space="preserve">- Woda mineralna </w:t>
      </w:r>
      <w:r>
        <w:rPr>
          <w:rFonts w:ascii="Verdana" w:hAnsi="Verdana" w:cs="Arial"/>
          <w:sz w:val="20"/>
          <w:szCs w:val="20"/>
        </w:rPr>
        <w:t>niegazowana</w:t>
      </w:r>
      <w:r w:rsidRPr="009443A0">
        <w:rPr>
          <w:rFonts w:ascii="Verdana" w:hAnsi="Verdana" w:cs="Arial"/>
          <w:sz w:val="20"/>
          <w:szCs w:val="20"/>
        </w:rPr>
        <w:t xml:space="preserve"> – podana w oryginalnych 0,25 l butelkach, (</w:t>
      </w:r>
      <w:r>
        <w:rPr>
          <w:rFonts w:ascii="Verdana" w:hAnsi="Verdana" w:cs="Arial"/>
          <w:sz w:val="20"/>
          <w:szCs w:val="20"/>
        </w:rPr>
        <w:t>2 </w:t>
      </w:r>
      <w:r w:rsidRPr="009443A0">
        <w:rPr>
          <w:rFonts w:ascii="Verdana" w:hAnsi="Verdana" w:cs="Arial"/>
          <w:sz w:val="20"/>
          <w:szCs w:val="20"/>
        </w:rPr>
        <w:t>butelk</w:t>
      </w:r>
      <w:r>
        <w:rPr>
          <w:rFonts w:ascii="Verdana" w:hAnsi="Verdana" w:cs="Arial"/>
          <w:sz w:val="20"/>
          <w:szCs w:val="20"/>
        </w:rPr>
        <w:t>i</w:t>
      </w:r>
      <w:r w:rsidRPr="009443A0">
        <w:rPr>
          <w:rFonts w:ascii="Verdana" w:hAnsi="Verdana" w:cs="Arial"/>
          <w:sz w:val="20"/>
          <w:szCs w:val="20"/>
        </w:rPr>
        <w:t>/osobę),</w:t>
      </w:r>
    </w:p>
    <w:p w14:paraId="03013958" w14:textId="77777777" w:rsidR="00CE0F88" w:rsidRPr="009443A0" w:rsidRDefault="00CE0F88" w:rsidP="00CE0F8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443A0">
        <w:rPr>
          <w:rFonts w:ascii="Verdana" w:hAnsi="Verdana" w:cs="Arial"/>
          <w:sz w:val="20"/>
          <w:szCs w:val="20"/>
        </w:rPr>
        <w:t>- Cukier, płynne mleko do kawy, cytryna do herbaty w plastrach dla wszystkich uczestników,</w:t>
      </w:r>
    </w:p>
    <w:p w14:paraId="6101A10F" w14:textId="77777777" w:rsidR="00CE0F88" w:rsidRDefault="00CE0F88" w:rsidP="00CE0F8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443A0">
        <w:rPr>
          <w:rFonts w:ascii="Verdana" w:hAnsi="Verdana" w:cs="Arial"/>
          <w:sz w:val="20"/>
          <w:szCs w:val="20"/>
        </w:rPr>
        <w:t>- drożdżówkę – 100 g (np. z nadzieniem owocowym, serem, makiem) jedna sztuka dla każdego z uczestników w każdy dzień spotkania.</w:t>
      </w:r>
    </w:p>
    <w:p w14:paraId="66D3A345" w14:textId="5DB230F3" w:rsidR="007F2709" w:rsidRPr="007F2709" w:rsidRDefault="007F2709" w:rsidP="007F2709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Pr="009443A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</w:t>
      </w:r>
      <w:r w:rsidRPr="009443A0">
        <w:rPr>
          <w:rFonts w:ascii="Verdana" w:hAnsi="Verdana" w:cs="Arial"/>
          <w:sz w:val="20"/>
          <w:szCs w:val="20"/>
        </w:rPr>
        <w:t xml:space="preserve"> ramach II przerwy należy zapewnić dla każdego uczestnika szkolenia w ka</w:t>
      </w:r>
      <w:r>
        <w:rPr>
          <w:rFonts w:ascii="Verdana" w:hAnsi="Verdana" w:cs="Arial"/>
          <w:sz w:val="20"/>
          <w:szCs w:val="20"/>
        </w:rPr>
        <w:t>żdej z 2 grup/3 edycje o</w:t>
      </w:r>
      <w:r w:rsidRPr="007F2709">
        <w:rPr>
          <w:rFonts w:ascii="Verdana" w:hAnsi="Verdana" w:cs="Arial"/>
          <w:sz w:val="20"/>
          <w:szCs w:val="20"/>
        </w:rPr>
        <w:t>biad:</w:t>
      </w:r>
    </w:p>
    <w:p w14:paraId="27F66F6C" w14:textId="058F3E47" w:rsidR="00CE0F88" w:rsidRPr="00BA1B20" w:rsidRDefault="00CE0F88" w:rsidP="00CE0F88">
      <w:pPr>
        <w:shd w:val="clear" w:color="auto" w:fill="FFFFFF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W</w:t>
      </w:r>
      <w:r w:rsidRPr="00BA1B20">
        <w:rPr>
          <w:rFonts w:ascii="Verdana" w:hAnsi="Verdana" w:cs="Arial"/>
          <w:b/>
          <w:bCs/>
          <w:sz w:val="20"/>
          <w:szCs w:val="20"/>
          <w:u w:val="single"/>
        </w:rPr>
        <w:t xml:space="preserve"> ramach II przerwy należy zapewnić dla każdego uczestnika szkolenia</w:t>
      </w:r>
      <w:r w:rsidRPr="009443A0">
        <w:rPr>
          <w:rFonts w:ascii="Verdana" w:hAnsi="Verdana" w:cs="Arial"/>
          <w:sz w:val="20"/>
          <w:szCs w:val="20"/>
        </w:rPr>
        <w:t xml:space="preserve"> </w:t>
      </w:r>
      <w:r w:rsidRPr="00BA1B20">
        <w:rPr>
          <w:rFonts w:ascii="Verdana" w:hAnsi="Verdana" w:cs="Arial"/>
          <w:b/>
          <w:bCs/>
          <w:sz w:val="20"/>
          <w:szCs w:val="20"/>
          <w:u w:val="single"/>
        </w:rPr>
        <w:t xml:space="preserve">w każdej </w:t>
      </w:r>
      <w:r>
        <w:rPr>
          <w:rFonts w:ascii="Verdana" w:hAnsi="Verdana" w:cs="Arial"/>
          <w:b/>
          <w:bCs/>
          <w:sz w:val="20"/>
          <w:szCs w:val="20"/>
          <w:u w:val="single"/>
        </w:rPr>
        <w:br/>
      </w:r>
      <w:r w:rsidRPr="00BA1B20">
        <w:rPr>
          <w:rFonts w:ascii="Verdana" w:hAnsi="Verdana" w:cs="Arial"/>
          <w:b/>
          <w:bCs/>
          <w:sz w:val="20"/>
          <w:szCs w:val="20"/>
          <w:u w:val="single"/>
        </w:rPr>
        <w:t>z 2 grup/3 edycje</w:t>
      </w:r>
      <w:r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341D3BA1" w14:textId="7A5A5B7D" w:rsidR="00CE0F88" w:rsidRPr="00CE0F88" w:rsidRDefault="00CE0F88" w:rsidP="00CE0F88">
      <w:pPr>
        <w:widowControl/>
        <w:shd w:val="clear" w:color="auto" w:fill="FFFFFF"/>
        <w:autoSpaceDE/>
        <w:autoSpaceDN/>
        <w:contextualSpacing/>
        <w:jc w:val="both"/>
        <w:rPr>
          <w:rFonts w:ascii="Verdana" w:hAnsi="Verdana" w:cs="Arial"/>
          <w:sz w:val="20"/>
          <w:szCs w:val="20"/>
        </w:rPr>
      </w:pPr>
      <w:r w:rsidRPr="00CE0F88">
        <w:rPr>
          <w:rFonts w:ascii="Verdana" w:hAnsi="Verdana" w:cs="Arial"/>
          <w:sz w:val="20"/>
          <w:szCs w:val="20"/>
        </w:rPr>
        <w:t>Obiad:</w:t>
      </w:r>
    </w:p>
    <w:p w14:paraId="60856E92" w14:textId="77777777" w:rsidR="00CE0F88" w:rsidRDefault="00CE0F88" w:rsidP="00CE0F88">
      <w:pPr>
        <w:widowControl/>
        <w:adjustRightInd w:val="0"/>
        <w:jc w:val="both"/>
        <w:rPr>
          <w:rFonts w:ascii="Verdana" w:hAnsi="Verdana" w:cs="Arial"/>
          <w:sz w:val="20"/>
          <w:szCs w:val="20"/>
        </w:rPr>
      </w:pPr>
      <w:r w:rsidRPr="006249D8">
        <w:rPr>
          <w:rFonts w:ascii="Verdana" w:hAnsi="Verdana" w:cs="Arial"/>
          <w:sz w:val="20"/>
          <w:szCs w:val="20"/>
        </w:rPr>
        <w:t xml:space="preserve">Danie I – zupa o gramaturze nie mniejszej niż 300g </w:t>
      </w:r>
    </w:p>
    <w:p w14:paraId="79EFC422" w14:textId="77777777" w:rsidR="00CE0F88" w:rsidRPr="006249D8" w:rsidRDefault="00CE0F88" w:rsidP="00CE0F88">
      <w:pPr>
        <w:widowControl/>
        <w:adjustRightInd w:val="0"/>
        <w:jc w:val="both"/>
        <w:rPr>
          <w:rFonts w:ascii="Verdana" w:hAnsi="Verdana" w:cs="Arial"/>
          <w:sz w:val="20"/>
          <w:szCs w:val="20"/>
        </w:rPr>
      </w:pPr>
      <w:r w:rsidRPr="006249D8">
        <w:rPr>
          <w:rFonts w:ascii="Verdana" w:hAnsi="Verdana" w:cs="Arial"/>
          <w:sz w:val="20"/>
          <w:szCs w:val="20"/>
        </w:rPr>
        <w:t>Danie II - najmniej 150g mięsa, drobiu lub ryby oraz co najmniej 100g dodatków np. zi</w:t>
      </w:r>
      <w:r>
        <w:rPr>
          <w:rFonts w:ascii="Verdana" w:hAnsi="Verdana" w:cs="Arial"/>
          <w:sz w:val="20"/>
          <w:szCs w:val="20"/>
        </w:rPr>
        <w:t>emniaki, frytki, ryż, kasza itp.,</w:t>
      </w:r>
      <w:r w:rsidRPr="006249D8">
        <w:rPr>
          <w:rFonts w:ascii="Verdana" w:hAnsi="Verdana" w:cs="Arial"/>
          <w:sz w:val="20"/>
          <w:szCs w:val="20"/>
        </w:rPr>
        <w:t xml:space="preserve"> oraz co najmniej 100g surówki</w:t>
      </w:r>
    </w:p>
    <w:p w14:paraId="7E44382B" w14:textId="71F0AB9E" w:rsidR="00CE0F88" w:rsidRDefault="00CE0F88" w:rsidP="00CE0F88">
      <w:pPr>
        <w:widowControl/>
        <w:adjustRightInd w:val="0"/>
        <w:jc w:val="both"/>
        <w:rPr>
          <w:rFonts w:ascii="Verdana" w:hAnsi="Verdana" w:cs="Arial"/>
          <w:sz w:val="20"/>
          <w:szCs w:val="20"/>
        </w:rPr>
      </w:pPr>
      <w:r w:rsidRPr="006C506B">
        <w:rPr>
          <w:rFonts w:ascii="Verdana" w:hAnsi="Verdana" w:cs="Arial"/>
          <w:sz w:val="20"/>
          <w:szCs w:val="20"/>
        </w:rPr>
        <w:t xml:space="preserve">Napój – sok minimum 250 ml </w:t>
      </w:r>
    </w:p>
    <w:p w14:paraId="38F4C8DB" w14:textId="77777777" w:rsidR="00DD2793" w:rsidRDefault="00DD2793" w:rsidP="00CE0F88">
      <w:pPr>
        <w:widowControl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0F9609D5" w14:textId="77777777" w:rsidR="002676AC" w:rsidRPr="00A4265C" w:rsidRDefault="002676AC" w:rsidP="002676AC">
      <w:pPr>
        <w:adjustRightInd w:val="0"/>
        <w:rPr>
          <w:rFonts w:ascii="Verdana" w:hAnsi="Verdana" w:cs="Arial"/>
          <w:b/>
          <w:bCs/>
          <w:sz w:val="20"/>
          <w:szCs w:val="20"/>
        </w:rPr>
      </w:pPr>
      <w:r w:rsidRPr="00A4265C">
        <w:rPr>
          <w:rFonts w:ascii="Verdana" w:hAnsi="Verdana" w:cs="Arial"/>
          <w:b/>
          <w:bCs/>
          <w:sz w:val="20"/>
          <w:szCs w:val="20"/>
        </w:rPr>
        <w:t>I edycja</w:t>
      </w:r>
    </w:p>
    <w:p w14:paraId="0A03EA61" w14:textId="683F1520" w:rsidR="002676AC" w:rsidRPr="00A4265C" w:rsidRDefault="002676AC" w:rsidP="002676AC">
      <w:pPr>
        <w:adjustRightInd w:val="0"/>
        <w:rPr>
          <w:rFonts w:ascii="Verdana" w:hAnsi="Verdana" w:cs="Arial"/>
          <w:sz w:val="20"/>
          <w:szCs w:val="20"/>
        </w:rPr>
      </w:pPr>
      <w:r w:rsidRPr="00A4265C">
        <w:rPr>
          <w:rFonts w:ascii="Verdana" w:hAnsi="Verdana" w:cs="Arial"/>
          <w:sz w:val="20"/>
          <w:szCs w:val="20"/>
        </w:rPr>
        <w:t xml:space="preserve">Ilość grup szkoleniowych: 2 </w:t>
      </w:r>
      <w:r w:rsidR="00DD2793" w:rsidRPr="00A4265C">
        <w:rPr>
          <w:rFonts w:ascii="Verdana" w:hAnsi="Verdana" w:cs="Arial"/>
          <w:sz w:val="20"/>
          <w:szCs w:val="20"/>
        </w:rPr>
        <w:t>grupy</w:t>
      </w:r>
      <w:r w:rsidRPr="00A4265C">
        <w:rPr>
          <w:rFonts w:ascii="Verdana" w:hAnsi="Verdana" w:cs="Arial"/>
          <w:sz w:val="20"/>
          <w:szCs w:val="20"/>
        </w:rPr>
        <w:t xml:space="preserve"> I grupa 10 osób (4 dni szkoleniowe) w miejscowości Jasło oraz II grupa 10 osób w miejscowości Rzeszów  </w:t>
      </w:r>
    </w:p>
    <w:p w14:paraId="53432EFA" w14:textId="77777777" w:rsidR="002676AC" w:rsidRPr="00A4265C" w:rsidRDefault="002676AC" w:rsidP="002676AC">
      <w:pPr>
        <w:adjustRightInd w:val="0"/>
        <w:rPr>
          <w:rFonts w:ascii="Verdana" w:hAnsi="Verdana" w:cs="Arial"/>
          <w:sz w:val="20"/>
          <w:szCs w:val="20"/>
        </w:rPr>
      </w:pPr>
      <w:r w:rsidRPr="00A4265C">
        <w:rPr>
          <w:rFonts w:ascii="Verdana" w:hAnsi="Verdana" w:cs="Arial"/>
          <w:sz w:val="20"/>
          <w:szCs w:val="20"/>
        </w:rPr>
        <w:t>Ilość dni szkoleniowych: 4</w:t>
      </w:r>
    </w:p>
    <w:p w14:paraId="536E1F4F" w14:textId="77777777" w:rsidR="002676AC" w:rsidRPr="00A4265C" w:rsidRDefault="002676AC" w:rsidP="002676AC">
      <w:pPr>
        <w:adjustRightInd w:val="0"/>
        <w:rPr>
          <w:rFonts w:ascii="Verdana" w:hAnsi="Verdana" w:cs="Arial"/>
          <w:sz w:val="20"/>
          <w:szCs w:val="20"/>
        </w:rPr>
      </w:pPr>
      <w:r w:rsidRPr="00A4265C">
        <w:rPr>
          <w:rFonts w:ascii="Verdana" w:hAnsi="Verdana" w:cs="Arial"/>
          <w:sz w:val="20"/>
          <w:szCs w:val="20"/>
        </w:rPr>
        <w:t>Sala szkoleniowa będzie zapewniona przez zamawiającego.</w:t>
      </w:r>
    </w:p>
    <w:p w14:paraId="42B40885" w14:textId="77777777" w:rsidR="002676AC" w:rsidRPr="00A4265C" w:rsidRDefault="002676AC" w:rsidP="002676AC">
      <w:pPr>
        <w:adjustRightInd w:val="0"/>
        <w:rPr>
          <w:rFonts w:ascii="Verdana" w:hAnsi="Verdana" w:cs="Arial"/>
          <w:b/>
          <w:bCs/>
          <w:sz w:val="20"/>
          <w:szCs w:val="20"/>
        </w:rPr>
      </w:pPr>
      <w:r w:rsidRPr="00A4265C">
        <w:rPr>
          <w:rFonts w:ascii="Verdana" w:hAnsi="Verdana" w:cs="Arial"/>
          <w:b/>
          <w:bCs/>
          <w:sz w:val="20"/>
          <w:szCs w:val="20"/>
        </w:rPr>
        <w:t>Łącznie 80 sztuk cateringu</w:t>
      </w:r>
    </w:p>
    <w:p w14:paraId="58CA1C98" w14:textId="77777777" w:rsidR="00625F6A" w:rsidRDefault="00625F6A" w:rsidP="00625F6A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</w:p>
    <w:p w14:paraId="3D48B59C" w14:textId="77777777" w:rsidR="002676AC" w:rsidRPr="00A4265C" w:rsidRDefault="002676AC" w:rsidP="002676AC">
      <w:pPr>
        <w:adjustRightInd w:val="0"/>
        <w:rPr>
          <w:rFonts w:ascii="Verdana" w:hAnsi="Verdana" w:cs="Arial"/>
          <w:b/>
          <w:bCs/>
          <w:sz w:val="20"/>
          <w:szCs w:val="20"/>
        </w:rPr>
      </w:pPr>
      <w:r w:rsidRPr="00A4265C">
        <w:rPr>
          <w:rFonts w:ascii="Verdana" w:hAnsi="Verdana" w:cs="Arial"/>
          <w:b/>
          <w:bCs/>
          <w:sz w:val="20"/>
          <w:szCs w:val="20"/>
        </w:rPr>
        <w:t xml:space="preserve">II edycja </w:t>
      </w:r>
    </w:p>
    <w:p w14:paraId="296BEB2E" w14:textId="77777777" w:rsidR="002676AC" w:rsidRPr="00A4265C" w:rsidRDefault="002676AC" w:rsidP="002676AC">
      <w:pPr>
        <w:adjustRightInd w:val="0"/>
        <w:rPr>
          <w:rFonts w:ascii="Verdana" w:hAnsi="Verdana" w:cs="Arial"/>
          <w:sz w:val="20"/>
          <w:szCs w:val="20"/>
        </w:rPr>
      </w:pPr>
      <w:r w:rsidRPr="00A4265C">
        <w:rPr>
          <w:rFonts w:ascii="Verdana" w:hAnsi="Verdana" w:cs="Arial"/>
          <w:sz w:val="20"/>
          <w:szCs w:val="20"/>
        </w:rPr>
        <w:t xml:space="preserve">Ilość grup szkoleniowych: 2 grupy, po 10 osób (4 dni szkoleniowe dla jednej grupy, miejsce prowadzenia szkoleń będzie zależne od zabranej grupy, od miejsca zamieszkania UP na terenie woj. podkarpackiego w powiatach: rzeszowski lub jasielski lub stalowowolski lub mielecki lub przemyski – wskazane zostanie maksymalnie dwa powiaty dla realizacji zamówienia). Miejsce prowadzenia szkoleń w II edycji będzie wskazane minimalnie 30 dni przed pierwszym dniem szkoleniowym. Sala szkoleniowa będzie zapewniona przez zamawiającego. </w:t>
      </w:r>
    </w:p>
    <w:p w14:paraId="2C29FE75" w14:textId="638FFAEA" w:rsidR="002676AC" w:rsidRDefault="002676AC" w:rsidP="002676AC">
      <w:pPr>
        <w:adjustRightInd w:val="0"/>
        <w:rPr>
          <w:rFonts w:ascii="Verdana" w:hAnsi="Verdana" w:cs="Arial"/>
          <w:b/>
          <w:bCs/>
          <w:sz w:val="20"/>
          <w:szCs w:val="20"/>
        </w:rPr>
      </w:pPr>
      <w:r w:rsidRPr="00A4265C">
        <w:rPr>
          <w:rFonts w:ascii="Verdana" w:hAnsi="Verdana" w:cs="Arial"/>
          <w:b/>
          <w:bCs/>
          <w:sz w:val="20"/>
          <w:szCs w:val="20"/>
        </w:rPr>
        <w:t>Łącznie 80 sztuk cateringu</w:t>
      </w:r>
    </w:p>
    <w:p w14:paraId="2599C9E3" w14:textId="77777777" w:rsidR="002676AC" w:rsidRPr="00A4265C" w:rsidRDefault="002676AC" w:rsidP="002676AC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7E2CC01" w14:textId="77777777" w:rsidR="002676AC" w:rsidRPr="00A4265C" w:rsidRDefault="002676AC" w:rsidP="002676AC">
      <w:pPr>
        <w:adjustRightInd w:val="0"/>
        <w:rPr>
          <w:rFonts w:ascii="Verdana" w:hAnsi="Verdana" w:cs="Arial"/>
          <w:b/>
          <w:bCs/>
          <w:sz w:val="20"/>
          <w:szCs w:val="20"/>
        </w:rPr>
      </w:pPr>
      <w:r w:rsidRPr="00A4265C">
        <w:rPr>
          <w:rFonts w:ascii="Verdana" w:hAnsi="Verdana" w:cs="Arial"/>
          <w:b/>
          <w:bCs/>
          <w:sz w:val="20"/>
          <w:szCs w:val="20"/>
        </w:rPr>
        <w:t xml:space="preserve">III edycja </w:t>
      </w:r>
    </w:p>
    <w:p w14:paraId="72B9013A" w14:textId="4EAB3818" w:rsidR="002676AC" w:rsidRDefault="002676AC" w:rsidP="002676AC">
      <w:pPr>
        <w:adjustRightInd w:val="0"/>
        <w:rPr>
          <w:rFonts w:ascii="Verdana" w:hAnsi="Verdana" w:cs="Arial"/>
          <w:sz w:val="20"/>
          <w:szCs w:val="20"/>
        </w:rPr>
      </w:pPr>
      <w:r w:rsidRPr="00A4265C">
        <w:rPr>
          <w:rFonts w:ascii="Verdana" w:hAnsi="Verdana" w:cs="Arial"/>
          <w:sz w:val="20"/>
          <w:szCs w:val="20"/>
        </w:rPr>
        <w:t xml:space="preserve">Ilość grup szkoleniowych: 2 grupy, po 10 osób (4 dni szkoleniowe dla jednej grupy, miejsce prowadzenia szkoleń będzie zależne od zabranej grupy, od miejsca zamieszkania UP na terenie woj. podkarpackiego w powiatach: rzeszowski lub jasielski lub stalowowolski lub mielecki lub przemyski - wskazane zostanie maksymalnie dwa powiaty dla realizacji zamówienia). Miejsce prowadzenia szkoleń w III edycji będzie wskazane minimalnie 30 dni </w:t>
      </w:r>
      <w:r w:rsidRPr="00A4265C">
        <w:rPr>
          <w:rFonts w:ascii="Verdana" w:hAnsi="Verdana" w:cs="Arial"/>
          <w:sz w:val="20"/>
          <w:szCs w:val="20"/>
        </w:rPr>
        <w:lastRenderedPageBreak/>
        <w:t xml:space="preserve">przed pierwszym dniem szkoleniowym. Sala szkoleniowa będzie zapewniona przez zamawiającego. </w:t>
      </w:r>
    </w:p>
    <w:p w14:paraId="1993CB3C" w14:textId="77777777" w:rsidR="002676AC" w:rsidRPr="00A4265C" w:rsidRDefault="002676AC" w:rsidP="002676AC">
      <w:pPr>
        <w:adjustRightInd w:val="0"/>
        <w:rPr>
          <w:rFonts w:ascii="Verdana" w:hAnsi="Verdana" w:cs="Arial"/>
          <w:sz w:val="20"/>
          <w:szCs w:val="20"/>
        </w:rPr>
      </w:pPr>
    </w:p>
    <w:p w14:paraId="3E70F71F" w14:textId="77777777" w:rsidR="002676AC" w:rsidRPr="00A4265C" w:rsidRDefault="002676AC" w:rsidP="002676AC">
      <w:pPr>
        <w:adjustRightInd w:val="0"/>
        <w:rPr>
          <w:rFonts w:ascii="Verdana" w:hAnsi="Verdana" w:cs="Arial"/>
          <w:b/>
          <w:bCs/>
          <w:sz w:val="20"/>
          <w:szCs w:val="20"/>
        </w:rPr>
      </w:pPr>
      <w:r w:rsidRPr="00A4265C">
        <w:rPr>
          <w:rFonts w:ascii="Verdana" w:hAnsi="Verdana" w:cs="Arial"/>
          <w:b/>
          <w:bCs/>
          <w:sz w:val="20"/>
          <w:szCs w:val="20"/>
        </w:rPr>
        <w:t>Łącznie 80 sztuk cateringu</w:t>
      </w:r>
    </w:p>
    <w:p w14:paraId="152C00AE" w14:textId="77777777" w:rsidR="00625F6A" w:rsidRDefault="00625F6A" w:rsidP="00625F6A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</w:p>
    <w:p w14:paraId="5422E33C" w14:textId="228A77A1" w:rsidR="00625F6A" w:rsidRDefault="00625F6A" w:rsidP="00625F6A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Łącznie całość zamówienia </w:t>
      </w:r>
      <w:r w:rsidR="00BA5572">
        <w:rPr>
          <w:rFonts w:ascii="Verdana" w:hAnsi="Verdana"/>
          <w:b/>
          <w:bCs/>
          <w:sz w:val="20"/>
          <w:szCs w:val="20"/>
        </w:rPr>
        <w:t>obejmuje posiłki</w:t>
      </w:r>
      <w:r>
        <w:rPr>
          <w:rFonts w:ascii="Verdana" w:hAnsi="Verdana"/>
          <w:b/>
          <w:bCs/>
          <w:sz w:val="20"/>
          <w:szCs w:val="20"/>
        </w:rPr>
        <w:t xml:space="preserve"> na III edycje.</w:t>
      </w:r>
    </w:p>
    <w:p w14:paraId="4ED33F1B" w14:textId="77777777" w:rsidR="005B0F59" w:rsidRDefault="005B0F59" w:rsidP="00625F6A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A6F258C" w14:textId="1928C906" w:rsidR="00625F6A" w:rsidRPr="006C506B" w:rsidRDefault="00625F6A" w:rsidP="00625F6A">
      <w:pPr>
        <w:jc w:val="both"/>
        <w:rPr>
          <w:rFonts w:ascii="Verdana" w:hAnsi="Verdana"/>
          <w:b/>
          <w:sz w:val="20"/>
          <w:szCs w:val="20"/>
        </w:rPr>
      </w:pPr>
      <w:r w:rsidRPr="006C506B">
        <w:rPr>
          <w:rFonts w:ascii="Verdana" w:hAnsi="Verdana"/>
          <w:b/>
          <w:sz w:val="20"/>
          <w:szCs w:val="20"/>
        </w:rPr>
        <w:t>Termin realizacji usługi</w:t>
      </w:r>
    </w:p>
    <w:p w14:paraId="55003A15" w14:textId="77777777" w:rsidR="00625F6A" w:rsidRPr="00623C96" w:rsidRDefault="00625F6A" w:rsidP="00625F6A">
      <w:pPr>
        <w:tabs>
          <w:tab w:val="left" w:pos="709"/>
        </w:tabs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04C129C0" w14:textId="1FE3C956" w:rsidR="00625F6A" w:rsidRPr="003D2E28" w:rsidRDefault="00625F6A" w:rsidP="00625F6A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3D2E28">
        <w:rPr>
          <w:rFonts w:ascii="Verdana" w:hAnsi="Verdana" w:cs="Arial"/>
          <w:sz w:val="20"/>
          <w:szCs w:val="20"/>
        </w:rPr>
        <w:t>Wykonanie przedmiotu zamówienia zaplanowano na</w:t>
      </w:r>
      <w:r w:rsidR="00F43E69">
        <w:rPr>
          <w:rFonts w:ascii="Verdana" w:hAnsi="Verdana" w:cs="Arial"/>
          <w:sz w:val="20"/>
          <w:szCs w:val="20"/>
        </w:rPr>
        <w:t xml:space="preserve"> </w:t>
      </w:r>
      <w:r w:rsidR="00BA5572">
        <w:rPr>
          <w:rFonts w:ascii="Verdana" w:hAnsi="Verdana" w:cs="Arial"/>
          <w:sz w:val="20"/>
          <w:szCs w:val="20"/>
        </w:rPr>
        <w:t>czerwiec</w:t>
      </w:r>
      <w:r w:rsidRPr="003D2E28">
        <w:rPr>
          <w:rFonts w:ascii="Verdana" w:hAnsi="Verdana" w:cs="Arial"/>
          <w:sz w:val="20"/>
          <w:szCs w:val="20"/>
        </w:rPr>
        <w:t xml:space="preserve"> 2021 </w:t>
      </w:r>
      <w:r w:rsidR="00F331F6" w:rsidRPr="003D2E28">
        <w:rPr>
          <w:rFonts w:ascii="Verdana" w:hAnsi="Verdana" w:cs="Arial"/>
          <w:sz w:val="20"/>
          <w:szCs w:val="20"/>
        </w:rPr>
        <w:t>r. (</w:t>
      </w:r>
      <w:r w:rsidRPr="003D2E28">
        <w:rPr>
          <w:rFonts w:ascii="Verdana" w:hAnsi="Verdana" w:cs="Arial"/>
          <w:sz w:val="20"/>
          <w:szCs w:val="20"/>
        </w:rPr>
        <w:t>I edycja) oraz II</w:t>
      </w:r>
      <w:r w:rsidR="00BA5572">
        <w:rPr>
          <w:rFonts w:ascii="Verdana" w:hAnsi="Verdana" w:cs="Arial"/>
          <w:sz w:val="20"/>
          <w:szCs w:val="20"/>
        </w:rPr>
        <w:t>I</w:t>
      </w:r>
      <w:r w:rsidRPr="003D2E28">
        <w:rPr>
          <w:rFonts w:ascii="Verdana" w:hAnsi="Verdana" w:cs="Arial"/>
          <w:sz w:val="20"/>
          <w:szCs w:val="20"/>
        </w:rPr>
        <w:t xml:space="preserve"> </w:t>
      </w:r>
      <w:r w:rsidR="00613AD8" w:rsidRPr="003D2E28">
        <w:rPr>
          <w:rFonts w:ascii="Verdana" w:hAnsi="Verdana" w:cs="Arial"/>
          <w:sz w:val="20"/>
          <w:szCs w:val="20"/>
        </w:rPr>
        <w:t>kwartał 2021</w:t>
      </w:r>
      <w:r w:rsidRPr="003D2E28">
        <w:rPr>
          <w:rFonts w:ascii="Verdana" w:hAnsi="Verdana" w:cs="Arial"/>
          <w:sz w:val="20"/>
          <w:szCs w:val="20"/>
        </w:rPr>
        <w:t xml:space="preserve"> </w:t>
      </w:r>
      <w:r w:rsidR="00B81C5B" w:rsidRPr="003D2E28">
        <w:rPr>
          <w:rFonts w:ascii="Verdana" w:hAnsi="Verdana" w:cs="Arial"/>
          <w:sz w:val="20"/>
          <w:szCs w:val="20"/>
        </w:rPr>
        <w:t>r. (</w:t>
      </w:r>
      <w:r w:rsidRPr="003D2E28">
        <w:rPr>
          <w:rFonts w:ascii="Verdana" w:hAnsi="Verdana" w:cs="Arial"/>
          <w:sz w:val="20"/>
          <w:szCs w:val="20"/>
        </w:rPr>
        <w:t>II edycja</w:t>
      </w:r>
      <w:r w:rsidR="003F4F17" w:rsidRPr="003D2E28">
        <w:rPr>
          <w:rFonts w:ascii="Verdana" w:hAnsi="Verdana" w:cs="Arial"/>
          <w:sz w:val="20"/>
          <w:szCs w:val="20"/>
        </w:rPr>
        <w:t>), III</w:t>
      </w:r>
      <w:r w:rsidR="00A2329B">
        <w:rPr>
          <w:rFonts w:ascii="Verdana" w:hAnsi="Verdana" w:cs="Arial"/>
          <w:sz w:val="20"/>
          <w:szCs w:val="20"/>
        </w:rPr>
        <w:t xml:space="preserve"> edycja </w:t>
      </w:r>
      <w:r w:rsidR="00BA5572">
        <w:rPr>
          <w:rFonts w:ascii="Verdana" w:hAnsi="Verdana" w:cs="Arial"/>
          <w:sz w:val="20"/>
          <w:szCs w:val="20"/>
        </w:rPr>
        <w:t>I</w:t>
      </w:r>
      <w:r w:rsidR="00A2329B">
        <w:rPr>
          <w:rFonts w:ascii="Verdana" w:hAnsi="Verdana" w:cs="Arial"/>
          <w:sz w:val="20"/>
          <w:szCs w:val="20"/>
        </w:rPr>
        <w:t xml:space="preserve"> kwartał </w:t>
      </w:r>
      <w:r w:rsidR="00213BE8">
        <w:rPr>
          <w:rFonts w:ascii="Verdana" w:hAnsi="Verdana" w:cs="Arial"/>
          <w:sz w:val="20"/>
          <w:szCs w:val="20"/>
        </w:rPr>
        <w:t>2022 r.</w:t>
      </w:r>
      <w:r w:rsidR="00BA5572">
        <w:rPr>
          <w:rFonts w:ascii="Verdana" w:hAnsi="Verdana" w:cs="Arial"/>
          <w:sz w:val="20"/>
          <w:szCs w:val="20"/>
        </w:rPr>
        <w:t>,</w:t>
      </w:r>
      <w:r w:rsidR="00A2329B">
        <w:rPr>
          <w:rFonts w:ascii="Verdana" w:hAnsi="Verdana" w:cs="Arial"/>
          <w:sz w:val="20"/>
          <w:szCs w:val="20"/>
        </w:rPr>
        <w:t xml:space="preserve"> </w:t>
      </w:r>
      <w:r w:rsidRPr="003D2E28">
        <w:rPr>
          <w:rFonts w:ascii="Verdana" w:hAnsi="Verdana" w:cs="Arial"/>
          <w:bCs/>
          <w:sz w:val="20"/>
          <w:szCs w:val="20"/>
        </w:rPr>
        <w:t>w dni powszednie od poniedziałku do piątku.</w:t>
      </w:r>
    </w:p>
    <w:p w14:paraId="016B505E" w14:textId="77777777" w:rsidR="00625F6A" w:rsidRPr="006C506B" w:rsidRDefault="00625F6A" w:rsidP="00625F6A">
      <w:pPr>
        <w:shd w:val="clear" w:color="auto" w:fill="FFFFFF"/>
        <w:ind w:left="-60"/>
        <w:jc w:val="both"/>
        <w:rPr>
          <w:rFonts w:ascii="Verdana" w:hAnsi="Verdana" w:cs="Arial"/>
          <w:bCs/>
          <w:sz w:val="20"/>
          <w:szCs w:val="20"/>
        </w:rPr>
      </w:pPr>
    </w:p>
    <w:p w14:paraId="64887429" w14:textId="77777777" w:rsidR="00491B50" w:rsidRDefault="00491B50" w:rsidP="00491B50">
      <w:pPr>
        <w:shd w:val="clear" w:color="auto" w:fill="FFFFFF"/>
        <w:ind w:left="-60"/>
        <w:jc w:val="both"/>
        <w:rPr>
          <w:rFonts w:ascii="Verdana" w:hAnsi="Verdana" w:cs="Arial"/>
          <w:bCs/>
          <w:sz w:val="20"/>
          <w:szCs w:val="20"/>
        </w:rPr>
      </w:pPr>
      <w:r w:rsidRPr="00D567BD">
        <w:rPr>
          <w:rFonts w:ascii="Verdana" w:hAnsi="Verdana" w:cs="Arial"/>
          <w:bCs/>
          <w:sz w:val="20"/>
          <w:szCs w:val="20"/>
        </w:rPr>
        <w:t xml:space="preserve">Zamawiający zastrzega sobie zmianę terminów realizacji usługi, jeżeli będzie tego wymagała prawidłowa realizacja projektu oraz zależności od sytuacji epidemiologicznej spowodowanej SARS – CoV-2, jednakże będzie to przedmiotem wcześniejszego ustalenia z Wykonawcą. </w:t>
      </w:r>
    </w:p>
    <w:p w14:paraId="0C07DD28" w14:textId="77777777" w:rsidR="00BA5572" w:rsidRPr="006C506B" w:rsidRDefault="00BA5572" w:rsidP="00625F6A">
      <w:pPr>
        <w:shd w:val="clear" w:color="auto" w:fill="FFFFFF"/>
        <w:jc w:val="both"/>
        <w:rPr>
          <w:rFonts w:ascii="Verdana" w:hAnsi="Verdana" w:cs="Arial"/>
          <w:sz w:val="20"/>
          <w:szCs w:val="20"/>
          <w:u w:val="single"/>
        </w:rPr>
      </w:pPr>
    </w:p>
    <w:p w14:paraId="12283089" w14:textId="4BA69F76" w:rsidR="00625F6A" w:rsidRDefault="00625F6A" w:rsidP="005B5285">
      <w:pPr>
        <w:jc w:val="both"/>
        <w:rPr>
          <w:rFonts w:ascii="Verdana" w:hAnsi="Verdana" w:cs="Arial"/>
          <w:sz w:val="20"/>
          <w:szCs w:val="20"/>
        </w:rPr>
      </w:pPr>
      <w:r w:rsidRPr="00FB187D">
        <w:rPr>
          <w:rFonts w:ascii="Verdana" w:hAnsi="Verdana" w:cs="Arial"/>
          <w:sz w:val="20"/>
          <w:szCs w:val="20"/>
        </w:rPr>
        <w:t xml:space="preserve">Jeżeli zajdzie konieczność, Wykonawca zobowiązuje się do przygotowania posiłków wg indywidualnych diet pokarmowych (związanych z alergią pokarmową np. bezglutenowa) uczestników, po wcześniejszym poinformowaniu przez Zamawiającego. </w:t>
      </w:r>
    </w:p>
    <w:p w14:paraId="5240414A" w14:textId="0615A268" w:rsidR="00195CE1" w:rsidRDefault="00195CE1" w:rsidP="005B5285">
      <w:pPr>
        <w:jc w:val="both"/>
        <w:rPr>
          <w:rFonts w:ascii="Verdana" w:hAnsi="Verdana" w:cs="Arial"/>
          <w:sz w:val="20"/>
          <w:szCs w:val="20"/>
        </w:rPr>
      </w:pPr>
    </w:p>
    <w:p w14:paraId="0306A3B5" w14:textId="5CEC9299" w:rsidR="00E2508A" w:rsidRDefault="00195CE1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 w:rsidRPr="005632FF">
        <w:rPr>
          <w:rFonts w:ascii="Verdana" w:hAnsi="Verdana"/>
          <w:bCs/>
          <w:sz w:val="20"/>
        </w:rPr>
        <w:t xml:space="preserve">Zamawiający określa wymagania dotyczące zatrudniania przez wykonawcę lub podwykonawcę osób na podstawie stosunku pracy, zgodnie z art. 95 ustawy </w:t>
      </w:r>
      <w:proofErr w:type="spellStart"/>
      <w:r w:rsidRPr="005632FF">
        <w:rPr>
          <w:rFonts w:ascii="Verdana" w:hAnsi="Verdana"/>
          <w:bCs/>
          <w:sz w:val="20"/>
        </w:rPr>
        <w:t>Pzp</w:t>
      </w:r>
      <w:proofErr w:type="spellEnd"/>
      <w:r w:rsidRPr="005632FF">
        <w:rPr>
          <w:rFonts w:ascii="Verdana" w:hAnsi="Verdana"/>
          <w:bCs/>
          <w:sz w:val="20"/>
        </w:rPr>
        <w:t xml:space="preserve">. </w:t>
      </w:r>
      <w:r w:rsidR="00625F6A" w:rsidRPr="003D2E28">
        <w:rPr>
          <w:rFonts w:ascii="Verdana" w:hAnsi="Verdana" w:cs="Arial"/>
          <w:sz w:val="20"/>
          <w:szCs w:val="20"/>
        </w:rPr>
        <w:t xml:space="preserve"> </w:t>
      </w:r>
      <w:r w:rsidR="00FB187D" w:rsidRPr="00D93566">
        <w:rPr>
          <w:rFonts w:ascii="Verdana" w:hAnsi="Verdana"/>
          <w:bCs/>
          <w:sz w:val="20"/>
        </w:rPr>
        <w:t xml:space="preserve">Wykonawca, którego oferta zostanie uznana za najkorzystniejszą, musi zatrudnić </w:t>
      </w:r>
      <w:r w:rsidR="00F4188B">
        <w:rPr>
          <w:rFonts w:ascii="Verdana" w:hAnsi="Verdana"/>
          <w:bCs/>
          <w:sz w:val="20"/>
        </w:rPr>
        <w:t>na czas</w:t>
      </w:r>
      <w:r w:rsidR="00FB187D" w:rsidRPr="00D93566">
        <w:rPr>
          <w:rFonts w:ascii="Verdana" w:hAnsi="Verdana"/>
          <w:bCs/>
          <w:sz w:val="20"/>
        </w:rPr>
        <w:t xml:space="preserve"> realizacji zamówienia 1 osobę </w:t>
      </w:r>
      <w:r>
        <w:rPr>
          <w:rFonts w:ascii="Verdana" w:hAnsi="Verdana"/>
          <w:bCs/>
          <w:sz w:val="20"/>
        </w:rPr>
        <w:br/>
      </w:r>
      <w:r w:rsidR="00FB187D" w:rsidRPr="00D93566">
        <w:rPr>
          <w:rFonts w:ascii="Verdana" w:hAnsi="Verdana"/>
          <w:bCs/>
          <w:sz w:val="20"/>
        </w:rPr>
        <w:t xml:space="preserve">w wymiarze co najmniej ¼ etatu, zgodnie z zapisami określonymi w art. 95 ust. 1 ustawy </w:t>
      </w:r>
      <w:proofErr w:type="spellStart"/>
      <w:r w:rsidR="00FB187D" w:rsidRPr="00D93566">
        <w:rPr>
          <w:rFonts w:ascii="Verdana" w:hAnsi="Verdana"/>
          <w:bCs/>
          <w:sz w:val="20"/>
        </w:rPr>
        <w:t>Pzp</w:t>
      </w:r>
      <w:proofErr w:type="spellEnd"/>
      <w:r w:rsidR="00FB187D" w:rsidRPr="00D93566">
        <w:rPr>
          <w:rFonts w:ascii="Verdana" w:hAnsi="Verdana"/>
          <w:bCs/>
          <w:sz w:val="20"/>
        </w:rPr>
        <w:t xml:space="preserve"> (Dz.U. 2019, poz. 2019 ze zm.). Kategoria osób do zatrudnienia została określona w art. 96 ust. 2 pkt 2 ustawy </w:t>
      </w:r>
      <w:proofErr w:type="spellStart"/>
      <w:r w:rsidR="00FB187D" w:rsidRPr="00D93566">
        <w:rPr>
          <w:rFonts w:ascii="Verdana" w:hAnsi="Verdana"/>
          <w:bCs/>
          <w:sz w:val="20"/>
        </w:rPr>
        <w:t>Pzp</w:t>
      </w:r>
      <w:proofErr w:type="spellEnd"/>
      <w:r w:rsidR="00FB187D" w:rsidRPr="00D93566">
        <w:rPr>
          <w:rFonts w:ascii="Verdana" w:hAnsi="Verdana"/>
          <w:bCs/>
          <w:sz w:val="20"/>
        </w:rPr>
        <w:t>.</w:t>
      </w:r>
      <w:r w:rsidR="00E2508A" w:rsidRPr="00E2508A">
        <w:rPr>
          <w:rFonts w:ascii="Verdana" w:hAnsi="Verdana"/>
          <w:bCs/>
          <w:sz w:val="20"/>
        </w:rPr>
        <w:t xml:space="preserve"> </w:t>
      </w:r>
      <w:r w:rsidR="00E2508A">
        <w:rPr>
          <w:rFonts w:ascii="Verdana" w:hAnsi="Verdana"/>
          <w:bCs/>
          <w:sz w:val="20"/>
        </w:rPr>
        <w:t xml:space="preserve">Wskazana osoba musi posiadać status zgodny z kategoriami określonymi w art. 96 ust. 2 pkt 2 ustawy </w:t>
      </w:r>
      <w:proofErr w:type="spellStart"/>
      <w:r w:rsidR="00E2508A">
        <w:rPr>
          <w:rFonts w:ascii="Verdana" w:hAnsi="Verdana"/>
          <w:bCs/>
          <w:sz w:val="20"/>
        </w:rPr>
        <w:t>Pzp</w:t>
      </w:r>
      <w:proofErr w:type="spellEnd"/>
      <w:r w:rsidR="00E2508A">
        <w:rPr>
          <w:rFonts w:ascii="Verdana" w:hAnsi="Verdana"/>
          <w:bCs/>
          <w:sz w:val="20"/>
        </w:rPr>
        <w:t xml:space="preserve"> tj. być osobą:</w:t>
      </w:r>
    </w:p>
    <w:p w14:paraId="30C31279" w14:textId="77777777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a) bezrobotną w rozumieniu ustawy z dnia 20 kwietnia 2004 r. o promocji zatrudnienia i instytucjach rynku pracy,</w:t>
      </w:r>
    </w:p>
    <w:p w14:paraId="46A87CE2" w14:textId="77777777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b) poszukującą pracy, niepozostającą w zatrudnieniu lub niewykonującą innej pracy zarobkowej, w rozumieniu ustawy z dnia 20 kwietnia 2004 r. o promocji zatrudnienia i instytucjach rynku pracy,</w:t>
      </w:r>
    </w:p>
    <w:p w14:paraId="48CBBB2C" w14:textId="672D0C41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c) usamodzielnianą, o których mowa w art. 140 ust. 1 i 2 ustawy z dnia 9 czerwca 2011 r. </w:t>
      </w:r>
      <w:r>
        <w:rPr>
          <w:rFonts w:ascii="Verdana" w:hAnsi="Verdana"/>
          <w:bCs/>
          <w:sz w:val="20"/>
        </w:rPr>
        <w:br/>
      </w:r>
      <w:r>
        <w:rPr>
          <w:rFonts w:ascii="Verdana" w:hAnsi="Verdana"/>
          <w:bCs/>
          <w:sz w:val="20"/>
        </w:rPr>
        <w:t>o wspieraniu rodziny i systemie pieczy zastępczej,</w:t>
      </w:r>
    </w:p>
    <w:p w14:paraId="4AD8755A" w14:textId="77777777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d) młodocianą, o których mowa w przepisach prawa pracy, w celu przygotowania zawodowego,</w:t>
      </w:r>
    </w:p>
    <w:p w14:paraId="6D1AECE3" w14:textId="77777777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e) niepełnosprawną w rozumieniu ustawy z dnia 27 sierpnia 1997 r. o rehabilitacji zawodowej i społecznej oraz zatrudnianiu osób niepełnosprawnych,</w:t>
      </w:r>
    </w:p>
    <w:p w14:paraId="3CFEAF96" w14:textId="463C1565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f) innych osób niż określone w lit. a-e, o których mowa w ustawie z dnia 13 czerwca 2003 r. </w:t>
      </w:r>
      <w:r>
        <w:rPr>
          <w:rFonts w:ascii="Verdana" w:hAnsi="Verdana"/>
          <w:bCs/>
          <w:sz w:val="20"/>
        </w:rPr>
        <w:br/>
      </w:r>
      <w:r>
        <w:rPr>
          <w:rFonts w:ascii="Verdana" w:hAnsi="Verdana"/>
          <w:bCs/>
          <w:sz w:val="20"/>
        </w:rPr>
        <w:t>o zatrudnieniu socjalnym (Dz. U. z 2019 r. poz. 217, 730 i 1818) lub we właściwych przepisach państw członkowskich Unii Europejskiej lub Europejskiego Obszaru Gospodarczego,</w:t>
      </w:r>
    </w:p>
    <w:p w14:paraId="11A2CF5B" w14:textId="77777777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g) do 30. roku życia oraz po ukończeniu 50. roku życia, posiadającą status osoby poszukującej pracy, bez zatrudnienia.</w:t>
      </w:r>
    </w:p>
    <w:p w14:paraId="2ADABE34" w14:textId="40C412C1" w:rsidR="00625F6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Powyższe wymaganie/wymagania muszą być spełniane przed dniem zatrudnienia wskazanej osoby i potwierdzone odpowiednim dokumentem</w:t>
      </w:r>
    </w:p>
    <w:p w14:paraId="3D1052F3" w14:textId="1FFDF37B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</w:p>
    <w:p w14:paraId="6C7267A9" w14:textId="2D6BCD2A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</w:p>
    <w:p w14:paraId="1BAA8872" w14:textId="6D7A4F7D" w:rsidR="00E2508A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</w:p>
    <w:p w14:paraId="08484E8C" w14:textId="77777777" w:rsidR="00E2508A" w:rsidRPr="00195CE1" w:rsidRDefault="00E2508A" w:rsidP="00E2508A">
      <w:pPr>
        <w:pStyle w:val="Bezodstpw"/>
        <w:spacing w:before="120"/>
        <w:jc w:val="both"/>
        <w:rPr>
          <w:rFonts w:ascii="Verdana" w:hAnsi="Verdana"/>
          <w:bCs/>
          <w:sz w:val="20"/>
        </w:rPr>
      </w:pPr>
    </w:p>
    <w:p w14:paraId="684C497A" w14:textId="13FDC177" w:rsidR="00A46904" w:rsidRDefault="00A46904" w:rsidP="00195CE1">
      <w:pPr>
        <w:pStyle w:val="Tekstpodstawowy"/>
        <w:spacing w:before="4"/>
        <w:jc w:val="both"/>
        <w:rPr>
          <w:rFonts w:ascii="Verdana" w:hAnsi="Verdana"/>
          <w:sz w:val="20"/>
          <w:szCs w:val="20"/>
        </w:rPr>
      </w:pPr>
      <w:bookmarkStart w:id="1" w:name="_Hlk70500210"/>
    </w:p>
    <w:p w14:paraId="08F3BC43" w14:textId="098A1B81" w:rsidR="0083276C" w:rsidRDefault="0083276C" w:rsidP="00195CE1">
      <w:pPr>
        <w:pStyle w:val="Tekstpodstawowy"/>
        <w:spacing w:before="4"/>
        <w:jc w:val="both"/>
        <w:rPr>
          <w:rFonts w:ascii="Verdana" w:hAnsi="Verdana"/>
          <w:sz w:val="20"/>
          <w:szCs w:val="20"/>
        </w:rPr>
      </w:pPr>
    </w:p>
    <w:p w14:paraId="124DCA14" w14:textId="77777777" w:rsidR="0083276C" w:rsidRPr="007F001D" w:rsidRDefault="0083276C" w:rsidP="00195CE1">
      <w:pPr>
        <w:pStyle w:val="Tekstpodstawowy"/>
        <w:spacing w:before="4"/>
        <w:jc w:val="both"/>
        <w:rPr>
          <w:rFonts w:ascii="Verdana" w:hAnsi="Verdana"/>
          <w:sz w:val="20"/>
          <w:szCs w:val="20"/>
        </w:rPr>
      </w:pPr>
    </w:p>
    <w:p w14:paraId="51ABAC2E" w14:textId="4D4E2D2B" w:rsidR="00A46904" w:rsidRDefault="00A46904" w:rsidP="0083276C">
      <w:pPr>
        <w:pStyle w:val="Nagwek1"/>
        <w:ind w:left="2338" w:right="2318"/>
        <w:jc w:val="center"/>
        <w:rPr>
          <w:rFonts w:ascii="Verdana" w:hAnsi="Verdana"/>
          <w:sz w:val="20"/>
          <w:szCs w:val="20"/>
        </w:rPr>
      </w:pPr>
      <w:r w:rsidRPr="007F001D">
        <w:rPr>
          <w:rFonts w:ascii="Verdana" w:hAnsi="Verdana"/>
          <w:sz w:val="20"/>
          <w:szCs w:val="20"/>
        </w:rPr>
        <w:t>Formularz ofertowy</w:t>
      </w:r>
    </w:p>
    <w:p w14:paraId="4B27A489" w14:textId="77777777" w:rsidR="0083276C" w:rsidRPr="007F001D" w:rsidRDefault="0083276C" w:rsidP="0083276C">
      <w:pPr>
        <w:pStyle w:val="Nagwek1"/>
        <w:ind w:left="2338" w:right="2318"/>
        <w:jc w:val="center"/>
        <w:rPr>
          <w:rFonts w:ascii="Verdana" w:hAnsi="Verdana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6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701"/>
        <w:gridCol w:w="1559"/>
        <w:gridCol w:w="1665"/>
      </w:tblGrid>
      <w:tr w:rsidR="009F5A72" w14:paraId="7C7DC946" w14:textId="7DA6D6D7" w:rsidTr="009F5A72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98FF" w14:textId="3AA90398" w:rsidR="009F5A72" w:rsidRDefault="009F5A72" w:rsidP="009F5A72">
            <w:pPr>
              <w:pStyle w:val="TableParagraph"/>
              <w:spacing w:line="251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6399" w14:textId="77777777" w:rsidR="009F5A72" w:rsidRDefault="009F5A72" w:rsidP="009F5A72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 xml:space="preserve">Cena - </w:t>
            </w:r>
            <w:proofErr w:type="spellStart"/>
            <w:r>
              <w:rPr>
                <w:b/>
              </w:rPr>
              <w:t>netto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D341" w14:textId="3B6398F7" w:rsidR="009F5A72" w:rsidRDefault="009F5A72" w:rsidP="009F5A72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 xml:space="preserve">Cena - </w:t>
            </w:r>
            <w:proofErr w:type="spellStart"/>
            <w:r>
              <w:rPr>
                <w:b/>
              </w:rPr>
              <w:t>brutto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22F5" w14:textId="404FFED3" w:rsidR="009F5A72" w:rsidRDefault="009F5A72" w:rsidP="009F5A72">
            <w:pPr>
              <w:pStyle w:val="TableParagraph"/>
              <w:spacing w:line="251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Podatek</w:t>
            </w:r>
            <w:proofErr w:type="spellEnd"/>
            <w:r>
              <w:rPr>
                <w:b/>
              </w:rPr>
              <w:t xml:space="preserve"> VAT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EFDE" w14:textId="12924B70" w:rsidR="009F5A72" w:rsidRPr="007A7B86" w:rsidRDefault="007A7B86" w:rsidP="007A7B86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7A7B86">
              <w:rPr>
                <w:b/>
                <w:bCs/>
              </w:rPr>
              <w:t>Razem</w:t>
            </w:r>
            <w:proofErr w:type="spellEnd"/>
          </w:p>
        </w:tc>
      </w:tr>
      <w:tr w:rsidR="009F5A72" w14:paraId="62933560" w14:textId="2DDAD192" w:rsidTr="009F5A72">
        <w:trPr>
          <w:trHeight w:val="4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6C15" w14:textId="3159ACB7" w:rsidR="009F5A72" w:rsidRPr="00336CB4" w:rsidRDefault="009F5A72" w:rsidP="009F5A72">
            <w:pPr>
              <w:tabs>
                <w:tab w:val="left" w:pos="937"/>
              </w:tabs>
              <w:spacing w:before="1" w:line="245" w:lineRule="exact"/>
              <w:rPr>
                <w:sz w:val="20"/>
                <w:lang w:val="pl-PL"/>
              </w:rPr>
            </w:pPr>
            <w:r w:rsidRPr="00336CB4">
              <w:rPr>
                <w:sz w:val="20"/>
                <w:lang w:val="pl-PL"/>
              </w:rPr>
              <w:t>I edycja</w:t>
            </w:r>
            <w:proofErr w:type="gramStart"/>
            <w:r w:rsidRPr="00336CB4">
              <w:rPr>
                <w:sz w:val="20"/>
                <w:lang w:val="pl-PL"/>
              </w:rPr>
              <w:t>-  cena</w:t>
            </w:r>
            <w:proofErr w:type="gramEnd"/>
            <w:r w:rsidRPr="00336CB4">
              <w:rPr>
                <w:sz w:val="20"/>
                <w:lang w:val="pl-PL"/>
              </w:rPr>
              <w:t xml:space="preserve"> </w:t>
            </w:r>
            <w:r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 xml:space="preserve"> za 1-dniową usługę </w:t>
            </w:r>
            <w:proofErr w:type="spellStart"/>
            <w:r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>cater</w:t>
            </w:r>
            <w:proofErr w:type="spellEnd"/>
            <w:r w:rsidR="007A7B86"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>.</w:t>
            </w:r>
            <w:r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 xml:space="preserve"> dla 1 osoby</w:t>
            </w:r>
            <w:r w:rsidR="007A7B86"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 xml:space="preserve"> x 80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1999" w14:textId="6773D7F5" w:rsidR="00503F3D" w:rsidRPr="00336CB4" w:rsidRDefault="00503F3D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F6BA" w14:textId="74A8525F" w:rsidR="009F5A72" w:rsidRPr="00336CB4" w:rsidRDefault="009F5A72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EB0D" w14:textId="7A219043" w:rsidR="009F5A72" w:rsidRPr="00336CB4" w:rsidRDefault="009F5A72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912D" w14:textId="77777777" w:rsidR="009F5A72" w:rsidRPr="00336CB4" w:rsidRDefault="009F5A72" w:rsidP="009F5A72">
            <w:pPr>
              <w:widowControl/>
              <w:autoSpaceDE/>
              <w:autoSpaceDN/>
              <w:spacing w:after="160" w:line="259" w:lineRule="auto"/>
              <w:rPr>
                <w:lang w:val="pl-PL"/>
              </w:rPr>
            </w:pPr>
          </w:p>
        </w:tc>
      </w:tr>
      <w:tr w:rsidR="009F5A72" w14:paraId="6BCD460F" w14:textId="171C3B99" w:rsidTr="009F5A72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940B" w14:textId="65E38DC7" w:rsidR="009F5A72" w:rsidRPr="00336CB4" w:rsidRDefault="009F5A72" w:rsidP="009F5A72">
            <w:pPr>
              <w:tabs>
                <w:tab w:val="left" w:pos="937"/>
              </w:tabs>
              <w:spacing w:before="1" w:line="245" w:lineRule="exact"/>
              <w:rPr>
                <w:sz w:val="20"/>
                <w:lang w:val="pl-PL"/>
              </w:rPr>
            </w:pPr>
            <w:proofErr w:type="gramStart"/>
            <w:r w:rsidRPr="00336CB4">
              <w:rPr>
                <w:sz w:val="20"/>
                <w:lang w:val="pl-PL"/>
              </w:rPr>
              <w:t xml:space="preserve">II </w:t>
            </w:r>
            <w:r w:rsidR="007A7B86" w:rsidRPr="00336CB4">
              <w:rPr>
                <w:sz w:val="20"/>
                <w:lang w:val="pl-PL"/>
              </w:rPr>
              <w:t xml:space="preserve"> edycja</w:t>
            </w:r>
            <w:proofErr w:type="gramEnd"/>
            <w:r w:rsidR="007A7B86" w:rsidRPr="00336CB4">
              <w:rPr>
                <w:sz w:val="20"/>
                <w:lang w:val="pl-PL"/>
              </w:rPr>
              <w:t xml:space="preserve">-  cena </w:t>
            </w:r>
            <w:r w:rsidR="007A7B86"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 xml:space="preserve"> za 1-dniową usługę </w:t>
            </w:r>
            <w:proofErr w:type="spellStart"/>
            <w:r w:rsidR="007A7B86"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>cater</w:t>
            </w:r>
            <w:proofErr w:type="spellEnd"/>
            <w:r w:rsidR="007A7B86"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>. dla 1 osoby x 80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09E" w14:textId="2393B53F" w:rsidR="00503F3D" w:rsidRPr="00336CB4" w:rsidRDefault="00503F3D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9FFA" w14:textId="099BECC0" w:rsidR="009F5A72" w:rsidRPr="00336CB4" w:rsidRDefault="009F5A72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0499" w14:textId="786D0669" w:rsidR="009F5A72" w:rsidRPr="00336CB4" w:rsidRDefault="009F5A72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24AA" w14:textId="77777777" w:rsidR="009F5A72" w:rsidRPr="00336CB4" w:rsidRDefault="009F5A72" w:rsidP="009F5A72">
            <w:pPr>
              <w:widowControl/>
              <w:autoSpaceDE/>
              <w:autoSpaceDN/>
              <w:spacing w:after="160" w:line="259" w:lineRule="auto"/>
              <w:rPr>
                <w:lang w:val="pl-PL"/>
              </w:rPr>
            </w:pPr>
          </w:p>
        </w:tc>
      </w:tr>
      <w:tr w:rsidR="009F5A72" w14:paraId="1E9876B7" w14:textId="45B65D8E" w:rsidTr="009F5A72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C46" w14:textId="4687AB91" w:rsidR="009F5A72" w:rsidRPr="00336CB4" w:rsidRDefault="009F5A72" w:rsidP="009F5A72">
            <w:pPr>
              <w:tabs>
                <w:tab w:val="left" w:pos="937"/>
              </w:tabs>
              <w:spacing w:line="245" w:lineRule="exact"/>
              <w:rPr>
                <w:sz w:val="20"/>
                <w:lang w:val="pl-PL"/>
              </w:rPr>
            </w:pPr>
            <w:proofErr w:type="gramStart"/>
            <w:r w:rsidRPr="00336CB4">
              <w:rPr>
                <w:sz w:val="20"/>
                <w:lang w:val="pl-PL"/>
              </w:rPr>
              <w:t xml:space="preserve">III </w:t>
            </w:r>
            <w:r w:rsidR="007A7B86" w:rsidRPr="00336CB4">
              <w:rPr>
                <w:sz w:val="20"/>
                <w:lang w:val="pl-PL"/>
              </w:rPr>
              <w:t xml:space="preserve"> edycja</w:t>
            </w:r>
            <w:proofErr w:type="gramEnd"/>
            <w:r w:rsidR="007A7B86" w:rsidRPr="00336CB4">
              <w:rPr>
                <w:sz w:val="20"/>
                <w:lang w:val="pl-PL"/>
              </w:rPr>
              <w:t xml:space="preserve">-  cena </w:t>
            </w:r>
            <w:r w:rsidR="007A7B86"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 xml:space="preserve"> za 1-dniową usługę </w:t>
            </w:r>
            <w:proofErr w:type="spellStart"/>
            <w:r w:rsidR="007A7B86"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>cater</w:t>
            </w:r>
            <w:proofErr w:type="spellEnd"/>
            <w:r w:rsidR="007A7B86" w:rsidRPr="00336CB4">
              <w:rPr>
                <w:rFonts w:ascii="Verdana" w:hAnsi="Verdana" w:cstheme="minorHAnsi"/>
                <w:sz w:val="16"/>
                <w:szCs w:val="16"/>
                <w:lang w:val="pl-PL"/>
              </w:rPr>
              <w:t>. dla 1 osoby x 80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45FF" w14:textId="5B5530E8" w:rsidR="00503F3D" w:rsidRPr="00336CB4" w:rsidRDefault="00503F3D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4F67" w14:textId="5B7A5E20" w:rsidR="009F5A72" w:rsidRPr="00336CB4" w:rsidRDefault="009F5A72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27B7" w14:textId="3DD625F1" w:rsidR="009F5A72" w:rsidRPr="00336CB4" w:rsidRDefault="009F5A72" w:rsidP="009F5A7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FB96" w14:textId="77777777" w:rsidR="009F5A72" w:rsidRPr="00336CB4" w:rsidRDefault="009F5A72" w:rsidP="009F5A72">
            <w:pPr>
              <w:widowControl/>
              <w:autoSpaceDE/>
              <w:autoSpaceDN/>
              <w:spacing w:after="160" w:line="259" w:lineRule="auto"/>
              <w:rPr>
                <w:lang w:val="pl-PL"/>
              </w:rPr>
            </w:pPr>
          </w:p>
        </w:tc>
      </w:tr>
      <w:tr w:rsidR="007E5CF2" w14:paraId="35FE5DC1" w14:textId="77777777" w:rsidTr="009F5A72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7F1" w14:textId="3F800C8F" w:rsidR="007E5CF2" w:rsidRPr="007E5CF2" w:rsidRDefault="007E5CF2" w:rsidP="00956D41">
            <w:pPr>
              <w:tabs>
                <w:tab w:val="left" w:pos="937"/>
              </w:tabs>
              <w:spacing w:before="240" w:line="245" w:lineRule="exact"/>
              <w:rPr>
                <w:b/>
                <w:bCs/>
                <w:sz w:val="20"/>
              </w:rPr>
            </w:pPr>
            <w:r w:rsidRPr="00E2508A">
              <w:rPr>
                <w:sz w:val="20"/>
                <w:lang w:val="pl-PL"/>
              </w:rPr>
              <w:t xml:space="preserve">           </w:t>
            </w:r>
            <w:proofErr w:type="spellStart"/>
            <w:r w:rsidRPr="007E5CF2">
              <w:rPr>
                <w:b/>
                <w:bCs/>
                <w:sz w:val="20"/>
              </w:rPr>
              <w:t>Razem</w:t>
            </w:r>
            <w:proofErr w:type="spellEnd"/>
            <w:r w:rsidRPr="007E5CF2">
              <w:rPr>
                <w:b/>
                <w:bCs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9E94" w14:textId="77777777" w:rsidR="007E5CF2" w:rsidRDefault="007E5CF2" w:rsidP="009F5A72">
            <w:pPr>
              <w:pStyle w:val="TableParagraph"/>
              <w:rPr>
                <w:sz w:val="20"/>
              </w:rPr>
            </w:pPr>
          </w:p>
          <w:p w14:paraId="1061F06D" w14:textId="77777777" w:rsidR="00956D41" w:rsidRDefault="00956D41" w:rsidP="009F5A72">
            <w:pPr>
              <w:pStyle w:val="TableParagraph"/>
              <w:rPr>
                <w:sz w:val="20"/>
              </w:rPr>
            </w:pPr>
          </w:p>
          <w:p w14:paraId="7E43CE01" w14:textId="35B58952" w:rsidR="00956D41" w:rsidRDefault="00956D41" w:rsidP="009F5A7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968E" w14:textId="77777777" w:rsidR="007E5CF2" w:rsidRDefault="007E5CF2" w:rsidP="009F5A72">
            <w:pPr>
              <w:pStyle w:val="TableParagraph"/>
              <w:rPr>
                <w:sz w:val="20"/>
              </w:rPr>
            </w:pPr>
          </w:p>
          <w:p w14:paraId="0A430B2E" w14:textId="285C8881" w:rsidR="00956D41" w:rsidRPr="00336CB4" w:rsidRDefault="00956D41" w:rsidP="009F5A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9F47" w14:textId="77777777" w:rsidR="007E5CF2" w:rsidRPr="00336CB4" w:rsidRDefault="007E5CF2" w:rsidP="009F5A72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5025" w14:textId="77777777" w:rsidR="007E5CF2" w:rsidRPr="00336CB4" w:rsidRDefault="007E5CF2" w:rsidP="009F5A72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2DD79E22" w14:textId="77777777" w:rsidR="00A46904" w:rsidRDefault="00A46904" w:rsidP="00A46904">
      <w:pPr>
        <w:pStyle w:val="Tekstpodstawowy"/>
        <w:rPr>
          <w:b/>
          <w:sz w:val="29"/>
        </w:rPr>
      </w:pPr>
    </w:p>
    <w:p w14:paraId="04E97972" w14:textId="0BE4BD38" w:rsidR="002D3179" w:rsidRDefault="002D3179" w:rsidP="005F5006">
      <w:pPr>
        <w:tabs>
          <w:tab w:val="left" w:leader="dot" w:pos="4474"/>
        </w:tabs>
        <w:spacing w:before="92"/>
        <w:ind w:left="216"/>
      </w:pPr>
    </w:p>
    <w:p w14:paraId="613BC6AA" w14:textId="4D413FDF" w:rsidR="002D3179" w:rsidRDefault="002D3179" w:rsidP="005F5006">
      <w:pPr>
        <w:tabs>
          <w:tab w:val="left" w:leader="dot" w:pos="4474"/>
        </w:tabs>
        <w:spacing w:before="92"/>
        <w:ind w:left="216"/>
      </w:pPr>
    </w:p>
    <w:p w14:paraId="5B3C3F3A" w14:textId="31527F85" w:rsidR="002D3179" w:rsidRDefault="002D3179" w:rsidP="005F5006">
      <w:pPr>
        <w:tabs>
          <w:tab w:val="left" w:leader="dot" w:pos="4474"/>
        </w:tabs>
        <w:spacing w:before="92"/>
        <w:ind w:left="216"/>
      </w:pPr>
    </w:p>
    <w:p w14:paraId="44F2D6ED" w14:textId="77777777" w:rsidR="002D3179" w:rsidRDefault="002D3179" w:rsidP="005F5006">
      <w:pPr>
        <w:tabs>
          <w:tab w:val="left" w:leader="dot" w:pos="4474"/>
        </w:tabs>
        <w:spacing w:before="92"/>
        <w:ind w:left="216"/>
      </w:pPr>
    </w:p>
    <w:p w14:paraId="57674EFB" w14:textId="77777777" w:rsidR="009F5A72" w:rsidRDefault="009F5A72" w:rsidP="005F5006">
      <w:pPr>
        <w:tabs>
          <w:tab w:val="left" w:leader="dot" w:pos="4474"/>
        </w:tabs>
        <w:spacing w:before="92"/>
        <w:ind w:left="216"/>
      </w:pPr>
    </w:p>
    <w:p w14:paraId="12C1B9B5" w14:textId="77777777" w:rsidR="009F5A72" w:rsidRDefault="009F5A72" w:rsidP="005F5006">
      <w:pPr>
        <w:tabs>
          <w:tab w:val="left" w:leader="dot" w:pos="4474"/>
        </w:tabs>
        <w:spacing w:before="92"/>
        <w:ind w:left="216"/>
      </w:pPr>
    </w:p>
    <w:p w14:paraId="272D0104" w14:textId="77777777" w:rsidR="009F5A72" w:rsidRDefault="009F5A72" w:rsidP="005F5006">
      <w:pPr>
        <w:tabs>
          <w:tab w:val="left" w:leader="dot" w:pos="4474"/>
        </w:tabs>
        <w:spacing w:before="92"/>
        <w:ind w:left="216"/>
      </w:pPr>
    </w:p>
    <w:p w14:paraId="2487F3D0" w14:textId="1BC23088" w:rsidR="009F5A72" w:rsidRDefault="009F5A72" w:rsidP="005F5006">
      <w:pPr>
        <w:tabs>
          <w:tab w:val="left" w:leader="dot" w:pos="4474"/>
        </w:tabs>
        <w:spacing w:before="92"/>
        <w:ind w:left="216"/>
      </w:pPr>
    </w:p>
    <w:p w14:paraId="03CC9931" w14:textId="5B1DA0BA" w:rsidR="00613AD8" w:rsidRDefault="00613AD8" w:rsidP="005F5006">
      <w:pPr>
        <w:tabs>
          <w:tab w:val="left" w:leader="dot" w:pos="4474"/>
        </w:tabs>
        <w:spacing w:before="92"/>
        <w:ind w:left="216"/>
      </w:pPr>
    </w:p>
    <w:p w14:paraId="1AABD4B1" w14:textId="77777777" w:rsidR="00613AD8" w:rsidRDefault="00613AD8" w:rsidP="005F5006">
      <w:pPr>
        <w:tabs>
          <w:tab w:val="left" w:leader="dot" w:pos="4474"/>
        </w:tabs>
        <w:spacing w:before="92"/>
        <w:ind w:left="216"/>
      </w:pPr>
    </w:p>
    <w:p w14:paraId="5C8CC222" w14:textId="08195FC7" w:rsidR="009F5A72" w:rsidRDefault="009F5A72" w:rsidP="005F5006">
      <w:pPr>
        <w:tabs>
          <w:tab w:val="left" w:leader="dot" w:pos="4474"/>
        </w:tabs>
        <w:spacing w:before="92"/>
        <w:ind w:left="216"/>
      </w:pPr>
    </w:p>
    <w:p w14:paraId="507C0625" w14:textId="5263585A" w:rsidR="00E2508A" w:rsidRDefault="00E2508A" w:rsidP="005F5006">
      <w:pPr>
        <w:tabs>
          <w:tab w:val="left" w:leader="dot" w:pos="4474"/>
        </w:tabs>
        <w:spacing w:before="92"/>
        <w:ind w:left="216"/>
      </w:pPr>
    </w:p>
    <w:p w14:paraId="4841489D" w14:textId="77777777" w:rsidR="00E2508A" w:rsidRDefault="00E2508A" w:rsidP="005F5006">
      <w:pPr>
        <w:tabs>
          <w:tab w:val="left" w:leader="dot" w:pos="4474"/>
        </w:tabs>
        <w:spacing w:before="92"/>
        <w:ind w:left="216"/>
      </w:pPr>
    </w:p>
    <w:bookmarkEnd w:id="1"/>
    <w:p w14:paraId="65539FEB" w14:textId="0EA1497C" w:rsidR="00AD1731" w:rsidRPr="005F5006" w:rsidRDefault="007F001D" w:rsidP="005F5006">
      <w:pPr>
        <w:tabs>
          <w:tab w:val="left" w:leader="dot" w:pos="4474"/>
        </w:tabs>
        <w:spacing w:before="92"/>
        <w:ind w:left="216"/>
        <w:rPr>
          <w:b/>
        </w:rPr>
      </w:pPr>
      <w:r>
        <w:t xml:space="preserve">                                                     </w:t>
      </w:r>
      <w:r w:rsidR="00AD1731">
        <w:t xml:space="preserve">                                </w:t>
      </w:r>
      <w:r w:rsidR="005F5006">
        <w:t xml:space="preserve">   ……………………………………….</w:t>
      </w:r>
    </w:p>
    <w:p w14:paraId="7CE035C9" w14:textId="00E65D86" w:rsidR="004E18FA" w:rsidRPr="001D64D2" w:rsidRDefault="00AD1731" w:rsidP="00C41105">
      <w:pPr>
        <w:pStyle w:val="Tekstpodstawowy"/>
        <w:ind w:left="57"/>
        <w:rPr>
          <w:rFonts w:ascii="Verdana" w:hAnsi="Verdana"/>
          <w:sz w:val="16"/>
          <w:szCs w:val="16"/>
        </w:rPr>
      </w:pPr>
      <w:r>
        <w:t xml:space="preserve">                                                                                                     </w:t>
      </w:r>
      <w:r w:rsidR="004472E9" w:rsidRPr="007F001D">
        <w:rPr>
          <w:rFonts w:ascii="Verdana" w:hAnsi="Verdana"/>
          <w:sz w:val="16"/>
          <w:szCs w:val="16"/>
        </w:rPr>
        <w:t xml:space="preserve">Podpis i pieczątka Wykonawcy </w:t>
      </w:r>
    </w:p>
    <w:sectPr w:rsidR="004E18FA" w:rsidRPr="001D64D2" w:rsidSect="00206EB6">
      <w:type w:val="continuous"/>
      <w:pgSz w:w="11910" w:h="16840"/>
      <w:pgMar w:top="1320" w:right="1220" w:bottom="1640" w:left="1200" w:header="709" w:footer="14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8BBA" w14:textId="77777777" w:rsidR="006F2CB4" w:rsidRDefault="006F2CB4" w:rsidP="00FD1690">
      <w:r>
        <w:separator/>
      </w:r>
    </w:p>
  </w:endnote>
  <w:endnote w:type="continuationSeparator" w:id="0">
    <w:p w14:paraId="7E106849" w14:textId="77777777" w:rsidR="006F2CB4" w:rsidRDefault="006F2CB4" w:rsidP="00FD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CAF3" w14:textId="77777777" w:rsidR="00EF5FC8" w:rsidRDefault="00FD1690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</w:p>
  <w:p w14:paraId="05CF2A5C" w14:textId="77777777" w:rsidR="00EF5FC8" w:rsidRDefault="00EF5FC8">
    <w:pPr>
      <w:pStyle w:val="Stopka"/>
      <w:rPr>
        <w:sz w:val="18"/>
        <w:szCs w:val="18"/>
      </w:rPr>
    </w:pPr>
  </w:p>
  <w:p w14:paraId="2F9644EC" w14:textId="6467FCE3" w:rsidR="00FD1690" w:rsidRPr="00FD1690" w:rsidRDefault="00EF5FC8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0159BE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FD1690">
      <w:rPr>
        <w:sz w:val="18"/>
        <w:szCs w:val="18"/>
      </w:rPr>
      <w:t xml:space="preserve">   </w:t>
    </w:r>
    <w:r w:rsidR="00FD1690" w:rsidRPr="00FD1690">
      <w:rPr>
        <w:sz w:val="18"/>
        <w:szCs w:val="18"/>
      </w:rPr>
      <w:t xml:space="preserve">Projekt współfinasowany </w:t>
    </w:r>
    <w:r w:rsidR="00FD1690">
      <w:rPr>
        <w:sz w:val="18"/>
        <w:szCs w:val="18"/>
      </w:rPr>
      <w:t>z</w:t>
    </w:r>
    <w:r w:rsidR="000159BE">
      <w:rPr>
        <w:sz w:val="18"/>
        <w:szCs w:val="18"/>
      </w:rPr>
      <w:t xml:space="preserve">e środków </w:t>
    </w:r>
    <w:r w:rsidR="0037361A">
      <w:rPr>
        <w:sz w:val="18"/>
        <w:szCs w:val="18"/>
      </w:rPr>
      <w:t>U</w:t>
    </w:r>
    <w:r w:rsidR="000159BE">
      <w:rPr>
        <w:sz w:val="18"/>
        <w:szCs w:val="18"/>
      </w:rPr>
      <w:t xml:space="preserve">nii </w:t>
    </w:r>
    <w:r w:rsidR="0037361A">
      <w:rPr>
        <w:sz w:val="18"/>
        <w:szCs w:val="18"/>
      </w:rPr>
      <w:t>E</w:t>
    </w:r>
    <w:r w:rsidR="000159BE">
      <w:rPr>
        <w:sz w:val="18"/>
        <w:szCs w:val="18"/>
      </w:rPr>
      <w:t xml:space="preserve">uropejskiej w </w:t>
    </w:r>
    <w:r w:rsidR="00BA5572">
      <w:rPr>
        <w:sz w:val="18"/>
        <w:szCs w:val="18"/>
      </w:rPr>
      <w:t>ramach Europejskiego</w:t>
    </w:r>
    <w:r w:rsidR="00FD1690">
      <w:rPr>
        <w:sz w:val="18"/>
        <w:szCs w:val="18"/>
      </w:rPr>
      <w:t xml:space="preserve">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C203" w14:textId="77777777" w:rsidR="006F2CB4" w:rsidRDefault="006F2CB4" w:rsidP="00FD1690">
      <w:r>
        <w:separator/>
      </w:r>
    </w:p>
  </w:footnote>
  <w:footnote w:type="continuationSeparator" w:id="0">
    <w:p w14:paraId="3D8D7EC5" w14:textId="77777777" w:rsidR="006F2CB4" w:rsidRDefault="006F2CB4" w:rsidP="00FD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4551" w14:textId="26B476DC" w:rsidR="00FD1690" w:rsidRDefault="00FD1690">
    <w:pPr>
      <w:pStyle w:val="Nagwek"/>
    </w:pPr>
    <w:r>
      <w:rPr>
        <w:noProof/>
      </w:rPr>
      <w:drawing>
        <wp:inline distT="0" distB="0" distL="0" distR="0" wp14:anchorId="7440A259" wp14:editId="6EA114A9">
          <wp:extent cx="5429250" cy="400050"/>
          <wp:effectExtent l="0" t="0" r="0" b="0"/>
          <wp:docPr id="5" name="Obraz 5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D6D"/>
    <w:multiLevelType w:val="hybridMultilevel"/>
    <w:tmpl w:val="606C6EEA"/>
    <w:lvl w:ilvl="0" w:tplc="39141D6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D1876AE"/>
    <w:multiLevelType w:val="hybridMultilevel"/>
    <w:tmpl w:val="8BD28CB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E164D4C"/>
    <w:multiLevelType w:val="multilevel"/>
    <w:tmpl w:val="6328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26C35"/>
    <w:multiLevelType w:val="hybridMultilevel"/>
    <w:tmpl w:val="CC207AAA"/>
    <w:lvl w:ilvl="0" w:tplc="9DA8D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8776A"/>
    <w:multiLevelType w:val="hybridMultilevel"/>
    <w:tmpl w:val="D8000414"/>
    <w:lvl w:ilvl="0" w:tplc="D34EE126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8465E3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FA5AE5BA">
      <w:numFmt w:val="bullet"/>
      <w:lvlText w:val="•"/>
      <w:lvlJc w:val="left"/>
      <w:pPr>
        <w:ind w:left="1889" w:hanging="360"/>
      </w:pPr>
      <w:rPr>
        <w:lang w:val="pl-PL" w:eastAsia="en-US" w:bidi="ar-SA"/>
      </w:rPr>
    </w:lvl>
    <w:lvl w:ilvl="3" w:tplc="B52E1B60">
      <w:numFmt w:val="bullet"/>
      <w:lvlText w:val="•"/>
      <w:lvlJc w:val="left"/>
      <w:pPr>
        <w:ind w:left="2839" w:hanging="360"/>
      </w:pPr>
      <w:rPr>
        <w:lang w:val="pl-PL" w:eastAsia="en-US" w:bidi="ar-SA"/>
      </w:rPr>
    </w:lvl>
    <w:lvl w:ilvl="4" w:tplc="B31EF394">
      <w:numFmt w:val="bullet"/>
      <w:lvlText w:val="•"/>
      <w:lvlJc w:val="left"/>
      <w:pPr>
        <w:ind w:left="3788" w:hanging="360"/>
      </w:pPr>
      <w:rPr>
        <w:lang w:val="pl-PL" w:eastAsia="en-US" w:bidi="ar-SA"/>
      </w:rPr>
    </w:lvl>
    <w:lvl w:ilvl="5" w:tplc="39E8F586">
      <w:numFmt w:val="bullet"/>
      <w:lvlText w:val="•"/>
      <w:lvlJc w:val="left"/>
      <w:pPr>
        <w:ind w:left="4738" w:hanging="360"/>
      </w:pPr>
      <w:rPr>
        <w:lang w:val="pl-PL" w:eastAsia="en-US" w:bidi="ar-SA"/>
      </w:rPr>
    </w:lvl>
    <w:lvl w:ilvl="6" w:tplc="CB401352">
      <w:numFmt w:val="bullet"/>
      <w:lvlText w:val="•"/>
      <w:lvlJc w:val="left"/>
      <w:pPr>
        <w:ind w:left="5688" w:hanging="360"/>
      </w:pPr>
      <w:rPr>
        <w:lang w:val="pl-PL" w:eastAsia="en-US" w:bidi="ar-SA"/>
      </w:rPr>
    </w:lvl>
    <w:lvl w:ilvl="7" w:tplc="A91066E0">
      <w:numFmt w:val="bullet"/>
      <w:lvlText w:val="•"/>
      <w:lvlJc w:val="left"/>
      <w:pPr>
        <w:ind w:left="6637" w:hanging="360"/>
      </w:pPr>
      <w:rPr>
        <w:lang w:val="pl-PL" w:eastAsia="en-US" w:bidi="ar-SA"/>
      </w:rPr>
    </w:lvl>
    <w:lvl w:ilvl="8" w:tplc="366E8710">
      <w:numFmt w:val="bullet"/>
      <w:lvlText w:val="•"/>
      <w:lvlJc w:val="left"/>
      <w:pPr>
        <w:ind w:left="7587" w:hanging="360"/>
      </w:pPr>
      <w:rPr>
        <w:lang w:val="pl-PL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45"/>
    <w:rsid w:val="00014F19"/>
    <w:rsid w:val="000159BE"/>
    <w:rsid w:val="0002642C"/>
    <w:rsid w:val="00032E0B"/>
    <w:rsid w:val="00037631"/>
    <w:rsid w:val="00041705"/>
    <w:rsid w:val="00051B50"/>
    <w:rsid w:val="000740B3"/>
    <w:rsid w:val="000929D5"/>
    <w:rsid w:val="00096E14"/>
    <w:rsid w:val="000A60AD"/>
    <w:rsid w:val="0013479C"/>
    <w:rsid w:val="00161327"/>
    <w:rsid w:val="00172538"/>
    <w:rsid w:val="00193541"/>
    <w:rsid w:val="00195CE1"/>
    <w:rsid w:val="001C02FD"/>
    <w:rsid w:val="001C4F8F"/>
    <w:rsid w:val="001D64D2"/>
    <w:rsid w:val="001E6131"/>
    <w:rsid w:val="001F7445"/>
    <w:rsid w:val="00206EB6"/>
    <w:rsid w:val="00212C19"/>
    <w:rsid w:val="00212CF8"/>
    <w:rsid w:val="00213BE8"/>
    <w:rsid w:val="002173B4"/>
    <w:rsid w:val="002676AC"/>
    <w:rsid w:val="002807EE"/>
    <w:rsid w:val="00287C53"/>
    <w:rsid w:val="002D3179"/>
    <w:rsid w:val="00303891"/>
    <w:rsid w:val="003116FA"/>
    <w:rsid w:val="00332E3D"/>
    <w:rsid w:val="00336CB4"/>
    <w:rsid w:val="00336E46"/>
    <w:rsid w:val="003371E1"/>
    <w:rsid w:val="003458BB"/>
    <w:rsid w:val="0037361A"/>
    <w:rsid w:val="0039176C"/>
    <w:rsid w:val="003B4AFC"/>
    <w:rsid w:val="003D3A90"/>
    <w:rsid w:val="003D5171"/>
    <w:rsid w:val="003F4F17"/>
    <w:rsid w:val="00401FA7"/>
    <w:rsid w:val="00441BCE"/>
    <w:rsid w:val="004472E9"/>
    <w:rsid w:val="00491B50"/>
    <w:rsid w:val="004B0B39"/>
    <w:rsid w:val="004B7ED6"/>
    <w:rsid w:val="004E18FA"/>
    <w:rsid w:val="004F106C"/>
    <w:rsid w:val="00503F3D"/>
    <w:rsid w:val="005173C9"/>
    <w:rsid w:val="0052063D"/>
    <w:rsid w:val="00524B72"/>
    <w:rsid w:val="00531047"/>
    <w:rsid w:val="00532045"/>
    <w:rsid w:val="00535FC9"/>
    <w:rsid w:val="005373CB"/>
    <w:rsid w:val="0055704F"/>
    <w:rsid w:val="00591C5C"/>
    <w:rsid w:val="0059652E"/>
    <w:rsid w:val="005A45D2"/>
    <w:rsid w:val="005B005B"/>
    <w:rsid w:val="005B0F59"/>
    <w:rsid w:val="005B5285"/>
    <w:rsid w:val="005C092A"/>
    <w:rsid w:val="005E09A2"/>
    <w:rsid w:val="005F08A0"/>
    <w:rsid w:val="005F5006"/>
    <w:rsid w:val="00600124"/>
    <w:rsid w:val="00601085"/>
    <w:rsid w:val="006115B9"/>
    <w:rsid w:val="00613AD8"/>
    <w:rsid w:val="00622475"/>
    <w:rsid w:val="00623516"/>
    <w:rsid w:val="00625F6A"/>
    <w:rsid w:val="00637422"/>
    <w:rsid w:val="00644698"/>
    <w:rsid w:val="006828CB"/>
    <w:rsid w:val="0069088B"/>
    <w:rsid w:val="006F2CB4"/>
    <w:rsid w:val="00753274"/>
    <w:rsid w:val="0076259F"/>
    <w:rsid w:val="0079696C"/>
    <w:rsid w:val="0079786A"/>
    <w:rsid w:val="007A7B86"/>
    <w:rsid w:val="007D4992"/>
    <w:rsid w:val="007E5CF2"/>
    <w:rsid w:val="007F001D"/>
    <w:rsid w:val="007F2709"/>
    <w:rsid w:val="0083276C"/>
    <w:rsid w:val="008613BA"/>
    <w:rsid w:val="008874B6"/>
    <w:rsid w:val="00894C65"/>
    <w:rsid w:val="008B0F9B"/>
    <w:rsid w:val="008B6445"/>
    <w:rsid w:val="008D1C49"/>
    <w:rsid w:val="008D420F"/>
    <w:rsid w:val="008E64C7"/>
    <w:rsid w:val="008F5DF4"/>
    <w:rsid w:val="00912D9D"/>
    <w:rsid w:val="00940352"/>
    <w:rsid w:val="009541D1"/>
    <w:rsid w:val="00956D41"/>
    <w:rsid w:val="009855D7"/>
    <w:rsid w:val="009B2146"/>
    <w:rsid w:val="009B4CC3"/>
    <w:rsid w:val="009D06C7"/>
    <w:rsid w:val="009D4E16"/>
    <w:rsid w:val="009D741D"/>
    <w:rsid w:val="009F5A72"/>
    <w:rsid w:val="00A13354"/>
    <w:rsid w:val="00A2329B"/>
    <w:rsid w:val="00A41C91"/>
    <w:rsid w:val="00A46904"/>
    <w:rsid w:val="00A617C7"/>
    <w:rsid w:val="00A675C1"/>
    <w:rsid w:val="00AB008A"/>
    <w:rsid w:val="00AC1B6E"/>
    <w:rsid w:val="00AD1731"/>
    <w:rsid w:val="00AE161D"/>
    <w:rsid w:val="00B27537"/>
    <w:rsid w:val="00B435AA"/>
    <w:rsid w:val="00B511A7"/>
    <w:rsid w:val="00B54162"/>
    <w:rsid w:val="00B5455A"/>
    <w:rsid w:val="00B5522D"/>
    <w:rsid w:val="00B755A5"/>
    <w:rsid w:val="00B81C5B"/>
    <w:rsid w:val="00BA5572"/>
    <w:rsid w:val="00BD5FDD"/>
    <w:rsid w:val="00BF698A"/>
    <w:rsid w:val="00C07313"/>
    <w:rsid w:val="00C10D21"/>
    <w:rsid w:val="00C12F95"/>
    <w:rsid w:val="00C167D9"/>
    <w:rsid w:val="00C41105"/>
    <w:rsid w:val="00C62C79"/>
    <w:rsid w:val="00C63E09"/>
    <w:rsid w:val="00C77227"/>
    <w:rsid w:val="00CB19CD"/>
    <w:rsid w:val="00CB716C"/>
    <w:rsid w:val="00CE0F88"/>
    <w:rsid w:val="00D00F45"/>
    <w:rsid w:val="00D75DA5"/>
    <w:rsid w:val="00D873BC"/>
    <w:rsid w:val="00DB7D8C"/>
    <w:rsid w:val="00DC572D"/>
    <w:rsid w:val="00DD160C"/>
    <w:rsid w:val="00DD2793"/>
    <w:rsid w:val="00DE6EF7"/>
    <w:rsid w:val="00E12950"/>
    <w:rsid w:val="00E2508A"/>
    <w:rsid w:val="00E40A62"/>
    <w:rsid w:val="00E64C90"/>
    <w:rsid w:val="00E74332"/>
    <w:rsid w:val="00E866E4"/>
    <w:rsid w:val="00EF5FC8"/>
    <w:rsid w:val="00F004D1"/>
    <w:rsid w:val="00F13FD5"/>
    <w:rsid w:val="00F331F6"/>
    <w:rsid w:val="00F4188B"/>
    <w:rsid w:val="00F43E69"/>
    <w:rsid w:val="00F47BEB"/>
    <w:rsid w:val="00F47CB7"/>
    <w:rsid w:val="00F554F6"/>
    <w:rsid w:val="00F812F4"/>
    <w:rsid w:val="00FB187D"/>
    <w:rsid w:val="00FD0B38"/>
    <w:rsid w:val="00FD1690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F49B"/>
  <w15:chartTrackingRefBased/>
  <w15:docId w15:val="{AE185CC2-F7DD-403B-95E3-DEC126AC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690"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690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169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169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D1690"/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sw tekst,Preambuła"/>
    <w:basedOn w:val="Normalny"/>
    <w:link w:val="AkapitzlistZnak"/>
    <w:uiPriority w:val="34"/>
    <w:qFormat/>
    <w:rsid w:val="00FD1690"/>
    <w:pPr>
      <w:ind w:left="936" w:hanging="361"/>
    </w:pPr>
  </w:style>
  <w:style w:type="paragraph" w:customStyle="1" w:styleId="TableParagraph">
    <w:name w:val="Table Paragraph"/>
    <w:basedOn w:val="Normalny"/>
    <w:uiPriority w:val="1"/>
    <w:qFormat/>
    <w:rsid w:val="00FD1690"/>
  </w:style>
  <w:style w:type="table" w:customStyle="1" w:styleId="TableNormal">
    <w:name w:val="Table Normal"/>
    <w:uiPriority w:val="2"/>
    <w:semiHidden/>
    <w:qFormat/>
    <w:rsid w:val="00FD16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1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69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D1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690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625F6A"/>
    <w:pPr>
      <w:widowControl/>
      <w:suppressAutoHyphens/>
      <w:autoSpaceDE/>
      <w:autoSpaceDN/>
      <w:ind w:left="708"/>
    </w:pPr>
    <w:rPr>
      <w:rFonts w:eastAsia="Calibri"/>
      <w:sz w:val="24"/>
      <w:szCs w:val="24"/>
      <w:lang w:eastAsia="ar-SA"/>
    </w:rPr>
  </w:style>
  <w:style w:type="paragraph" w:styleId="Bezodstpw">
    <w:name w:val="No Spacing"/>
    <w:qFormat/>
    <w:rsid w:val="00195C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sw tekst Znak,Preambuła Znak"/>
    <w:link w:val="Akapitzlist"/>
    <w:uiPriority w:val="34"/>
    <w:locked/>
    <w:rsid w:val="00CE0F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F1EA-6FC9-4D02-B9E3-500A7D2E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Plesnarowicz</dc:creator>
  <cp:keywords/>
  <dc:description/>
  <cp:lastModifiedBy>Zofia Plesnarowicz</cp:lastModifiedBy>
  <cp:revision>121</cp:revision>
  <cp:lastPrinted>2020-10-15T12:50:00Z</cp:lastPrinted>
  <dcterms:created xsi:type="dcterms:W3CDTF">2021-01-20T07:30:00Z</dcterms:created>
  <dcterms:modified xsi:type="dcterms:W3CDTF">2021-04-28T11:36:00Z</dcterms:modified>
</cp:coreProperties>
</file>