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 xml:space="preserve">z którego wynika, które roboty budowlane </w:t>
      </w:r>
      <w:r>
        <w:rPr>
          <w:rFonts w:ascii="Tahoma" w:hAnsi="Tahoma" w:cs="Tahoma"/>
          <w:b/>
        </w:rPr>
        <w:t>lub</w:t>
      </w:r>
      <w:r w:rsidRPr="003A6C71">
        <w:rPr>
          <w:rFonts w:ascii="Tahoma" w:hAnsi="Tahoma" w:cs="Tahoma"/>
          <w:b/>
        </w:rPr>
        <w:t xml:space="preserve"> dostawy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2AF063C0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ZP-5/DAO/2021: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0CC384C1" w14:textId="77777777" w:rsidR="003F2089" w:rsidRPr="0087634B" w:rsidRDefault="003F2089" w:rsidP="003F2089">
      <w:pPr>
        <w:pStyle w:val="Tekstpodstawowy21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 xml:space="preserve">„Remont lokali mieszkalnych  będących w zasobie mieszkaniowym administrowanym </w:t>
      </w:r>
    </w:p>
    <w:p w14:paraId="43C89324" w14:textId="77777777" w:rsidR="003F2089" w:rsidRPr="0087634B" w:rsidRDefault="003F2089" w:rsidP="003F2089">
      <w:pPr>
        <w:pStyle w:val="Tekstpodstawowy21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>przez Zarząd Budynków Komunalnych w Elblągu”.</w:t>
      </w: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77777777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9"/>
        <w:gridCol w:w="419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3DD9" w14:textId="6CE3BB3D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5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7777777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F2089"/>
    <w:rsid w:val="006805AF"/>
    <w:rsid w:val="008336A2"/>
    <w:rsid w:val="00A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2021-03-29T06:28:00Z</dcterms:created>
  <dcterms:modified xsi:type="dcterms:W3CDTF">2021-03-29T06:30:00Z</dcterms:modified>
</cp:coreProperties>
</file>