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77777777" w:rsidR="004F2E7E" w:rsidRDefault="007E2503" w:rsidP="004F2E7E">
      <w:pPr>
        <w:pStyle w:val="Tekstpodstawowy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4F2E7E">
        <w:rPr>
          <w:rFonts w:cs="Arial"/>
          <w:b/>
          <w:bCs/>
          <w:color w:val="000000"/>
          <w:sz w:val="22"/>
          <w:szCs w:val="22"/>
        </w:rPr>
        <w:t>u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>sług</w:t>
      </w:r>
      <w:r w:rsidR="004F2E7E">
        <w:rPr>
          <w:rFonts w:cs="Arial"/>
          <w:b/>
          <w:bCs/>
          <w:color w:val="000000"/>
          <w:sz w:val="22"/>
          <w:szCs w:val="22"/>
        </w:rPr>
        <w:t>ę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 xml:space="preserve"> wymiany 6 grzałek w piecu </w:t>
      </w:r>
      <w:proofErr w:type="spellStart"/>
      <w:r w:rsidR="004F2E7E" w:rsidRPr="004F2E7E">
        <w:rPr>
          <w:rFonts w:cs="Arial"/>
          <w:b/>
          <w:bCs/>
          <w:color w:val="000000"/>
          <w:sz w:val="22"/>
          <w:szCs w:val="22"/>
        </w:rPr>
        <w:t>Nabertherm</w:t>
      </w:r>
      <w:proofErr w:type="spellEnd"/>
      <w:r w:rsidR="004F2E7E" w:rsidRPr="004F2E7E">
        <w:rPr>
          <w:rFonts w:cs="Arial"/>
          <w:b/>
          <w:bCs/>
          <w:color w:val="000000"/>
          <w:sz w:val="22"/>
          <w:szCs w:val="22"/>
        </w:rPr>
        <w:t xml:space="preserve"> RHTC 80-230/15, nr H012511E</w:t>
      </w:r>
      <w:r w:rsidR="004F2E7E">
        <w:rPr>
          <w:rFonts w:cs="Arial"/>
          <w:b/>
          <w:bCs/>
          <w:color w:val="000000"/>
          <w:sz w:val="22"/>
          <w:szCs w:val="22"/>
        </w:rPr>
        <w:t xml:space="preserve">, 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>nr postępowania 46/U/1090/2023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0D2A7925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bookmarkEnd w:id="1"/>
    <w:r w:rsidR="004F2E7E">
      <w:rPr>
        <w:i/>
        <w:color w:val="000000"/>
        <w:sz w:val="18"/>
        <w:szCs w:val="18"/>
        <w:shd w:val="clear" w:color="auto" w:fill="FFFFFF"/>
      </w:rPr>
      <w:t>46/U/10090/2023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A486E"/>
    <w:rsid w:val="001B5B2F"/>
    <w:rsid w:val="001F6F3C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6217B"/>
    <w:rsid w:val="00F938A0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Karolewska Małgorzata</cp:lastModifiedBy>
  <cp:revision>5</cp:revision>
  <cp:lastPrinted>2018-11-14T11:54:00Z</cp:lastPrinted>
  <dcterms:created xsi:type="dcterms:W3CDTF">2023-03-01T11:45:00Z</dcterms:created>
  <dcterms:modified xsi:type="dcterms:W3CDTF">2023-03-01T11:47:00Z</dcterms:modified>
</cp:coreProperties>
</file>