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DBD4EA2" w14:textId="2043BD40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CG-R-IV.ZP.U.272.</w:t>
      </w:r>
      <w:r w:rsidR="008A6D5E">
        <w:rPr>
          <w:rFonts w:eastAsia="Times New Roman" w:cs="Arial"/>
          <w:b/>
          <w:bCs/>
          <w:sz w:val="18"/>
          <w:szCs w:val="18"/>
          <w:lang w:eastAsia="pl-PL"/>
        </w:rPr>
        <w:t>72.</w:t>
      </w:r>
      <w:r w:rsidRPr="00A33125">
        <w:rPr>
          <w:rFonts w:eastAsia="Times New Roman" w:cs="Arial"/>
          <w:b/>
          <w:bCs/>
          <w:sz w:val="18"/>
          <w:szCs w:val="18"/>
          <w:lang w:eastAsia="pl-PL"/>
        </w:rPr>
        <w:t>2021.</w:t>
      </w:r>
      <w:r w:rsidR="00C71385">
        <w:rPr>
          <w:rFonts w:eastAsia="Times New Roman" w:cs="Arial"/>
          <w:b/>
          <w:bCs/>
          <w:sz w:val="18"/>
          <w:szCs w:val="18"/>
          <w:lang w:eastAsia="pl-PL"/>
        </w:rPr>
        <w:t>MK</w:t>
      </w: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23B52E27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8A6D5E" w:rsidRPr="008A6D5E">
        <w:rPr>
          <w:b/>
          <w:bCs/>
          <w:iCs/>
        </w:rPr>
        <w:t>Cyfryzację danych Państwowego Zasobu Geodezyjnego i Kartograficznego szczebla powiatowego w celu ich publikacji”, (Projekt ASI) - Tura XIII</w:t>
      </w:r>
      <w:r w:rsidR="008A6D5E" w:rsidRPr="008A6D5E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3CC04F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83B6" w14:textId="77777777" w:rsidR="00722C88" w:rsidRDefault="00722C88" w:rsidP="0038231F">
      <w:pPr>
        <w:spacing w:line="240" w:lineRule="auto"/>
      </w:pPr>
      <w:r>
        <w:separator/>
      </w:r>
    </w:p>
  </w:endnote>
  <w:endnote w:type="continuationSeparator" w:id="0">
    <w:p w14:paraId="50ADD441" w14:textId="77777777" w:rsidR="00722C88" w:rsidRDefault="00722C8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DAB" w14:textId="77777777" w:rsidR="00A33125" w:rsidRDefault="00A3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9D43" w14:textId="77777777" w:rsidR="00722C88" w:rsidRDefault="00722C88" w:rsidP="0038231F">
      <w:pPr>
        <w:spacing w:line="240" w:lineRule="auto"/>
      </w:pPr>
      <w:r>
        <w:separator/>
      </w:r>
    </w:p>
  </w:footnote>
  <w:footnote w:type="continuationSeparator" w:id="0">
    <w:p w14:paraId="2CB1943E" w14:textId="77777777" w:rsidR="00722C88" w:rsidRDefault="00722C8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3E8" w14:textId="77777777" w:rsidR="00A33125" w:rsidRDefault="00A33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907" w14:textId="77777777" w:rsidR="00A33125" w:rsidRDefault="00A331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610D59DA" w:rsidR="000B7C0C" w:rsidRDefault="00A33125">
    <w:pPr>
      <w:pStyle w:val="Nagwek"/>
    </w:pPr>
    <w:r>
      <w:rPr>
        <w:noProof/>
      </w:rPr>
      <w:drawing>
        <wp:inline distT="0" distB="0" distL="0" distR="0" wp14:anchorId="583CF7C8" wp14:editId="35FA899A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22C88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A6D5E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27</cp:revision>
  <cp:lastPrinted>2019-07-31T09:37:00Z</cp:lastPrinted>
  <dcterms:created xsi:type="dcterms:W3CDTF">2021-01-29T10:23:00Z</dcterms:created>
  <dcterms:modified xsi:type="dcterms:W3CDTF">2021-10-04T12:00:00Z</dcterms:modified>
</cp:coreProperties>
</file>