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5A3E" w14:textId="77777777" w:rsidR="00331FDA" w:rsidRPr="00331FDA" w:rsidRDefault="00331FDA" w:rsidP="00331FDA">
      <w:pPr>
        <w:spacing w:after="280" w:line="276" w:lineRule="auto"/>
        <w:jc w:val="right"/>
        <w:rPr>
          <w:rFonts w:ascii="Verdana" w:eastAsia="Verdana" w:hAnsi="Verdana" w:cs="Verdana"/>
          <w:color w:val="000000"/>
          <w:spacing w:val="4"/>
          <w:sz w:val="20"/>
        </w:rPr>
      </w:pPr>
      <w:r w:rsidRPr="00331FDA">
        <w:rPr>
          <w:rFonts w:ascii="Verdana" w:eastAsia="Verdana" w:hAnsi="Verdana" w:cs="Verdana"/>
          <w:color w:val="000000"/>
          <w:spacing w:val="4"/>
          <w:sz w:val="20"/>
        </w:rPr>
        <w:t xml:space="preserve">Załącznik nr 6 do SWZ </w:t>
      </w:r>
    </w:p>
    <w:p w14:paraId="0E09F144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20"/>
        </w:rPr>
      </w:pPr>
    </w:p>
    <w:p w14:paraId="2E797108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 xml:space="preserve">OŚWIADCZENIE WYKONAWCY </w:t>
      </w:r>
    </w:p>
    <w:p w14:paraId="03F203A5" w14:textId="77777777" w:rsidR="00331FDA" w:rsidRPr="00331FDA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20"/>
          <w:u w:val="single"/>
        </w:rPr>
        <w:t>dotyczące przepisów sankcyjnych związanych z wojna na Ukrainie</w:t>
      </w:r>
    </w:p>
    <w:p w14:paraId="76828C35" w14:textId="77777777" w:rsidR="00331FDA" w:rsidRPr="00987754" w:rsidRDefault="00331FDA" w:rsidP="00331FDA">
      <w:pPr>
        <w:spacing w:after="280" w:line="360" w:lineRule="auto"/>
        <w:jc w:val="center"/>
        <w:rPr>
          <w:rFonts w:ascii="Verdana" w:eastAsia="Verdana" w:hAnsi="Verdana" w:cs="Times New Roman"/>
          <w:b/>
          <w:color w:val="000000"/>
          <w:spacing w:val="4"/>
          <w:sz w:val="20"/>
          <w:szCs w:val="20"/>
        </w:rPr>
      </w:pPr>
    </w:p>
    <w:p w14:paraId="6D8188A9" w14:textId="36F1B1D7" w:rsidR="00331FDA" w:rsidRPr="00987754" w:rsidRDefault="00331FDA" w:rsidP="00331FDA">
      <w:pPr>
        <w:spacing w:after="0" w:line="360" w:lineRule="auto"/>
        <w:jc w:val="both"/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</w:pPr>
      <w:r w:rsidRPr="00987754">
        <w:rPr>
          <w:rFonts w:ascii="Verdana" w:eastAsia="Times New Roman" w:hAnsi="Verdana" w:cs="Times New Roman"/>
          <w:i/>
          <w:sz w:val="18"/>
          <w:szCs w:val="18"/>
          <w:u w:val="single"/>
          <w:lang w:eastAsia="pl-PL"/>
        </w:rPr>
        <w:t>dotyczy postępowania o udzielenie zamówienia publicznego, którego przedmiotem jest:</w:t>
      </w:r>
      <w:r w:rsidR="00987754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="00987754" w:rsidRPr="00987754">
        <w:rPr>
          <w:rFonts w:ascii="Verdana" w:hAnsi="Verdana"/>
          <w:b/>
          <w:sz w:val="18"/>
          <w:szCs w:val="18"/>
        </w:rPr>
        <w:t xml:space="preserve">Rozbudowa istniejącej infrastruktury urządzeń brzegowych WAN Sieci Badawczej Łukasiewicz, </w:t>
      </w:r>
      <w:r w:rsidR="00987754">
        <w:rPr>
          <w:rFonts w:ascii="Verdana" w:hAnsi="Verdana"/>
          <w:b/>
          <w:sz w:val="18"/>
          <w:szCs w:val="18"/>
        </w:rPr>
        <w:br/>
      </w:r>
      <w:r w:rsidR="00987754" w:rsidRPr="00987754">
        <w:rPr>
          <w:rFonts w:ascii="Verdana" w:hAnsi="Verdana"/>
          <w:b/>
          <w:sz w:val="18"/>
          <w:szCs w:val="18"/>
        </w:rPr>
        <w:t xml:space="preserve">nr sprawy </w:t>
      </w:r>
      <w:r w:rsidR="002F2B36">
        <w:rPr>
          <w:rFonts w:ascii="Verdana" w:hAnsi="Verdana"/>
          <w:b/>
          <w:sz w:val="18"/>
          <w:szCs w:val="18"/>
        </w:rPr>
        <w:t>BZP.200.2.2023</w:t>
      </w:r>
    </w:p>
    <w:p w14:paraId="1D64BE86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Ja/My niżej podpisany/i</w:t>
      </w:r>
    </w:p>
    <w:p w14:paraId="3CEDC95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1. ……………………………………………………………………</w:t>
      </w:r>
    </w:p>
    <w:p w14:paraId="0952AE7C" w14:textId="77777777" w:rsidR="00331FDA" w:rsidRPr="00331FDA" w:rsidRDefault="00331FDA" w:rsidP="00331FDA">
      <w:pPr>
        <w:tabs>
          <w:tab w:val="left" w:pos="1440"/>
        </w:tabs>
        <w:autoSpaceDE w:val="0"/>
        <w:spacing w:after="280" w:line="360" w:lineRule="auto"/>
        <w:ind w:left="720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2. ……………………………………………………………….…...</w:t>
      </w:r>
    </w:p>
    <w:p w14:paraId="43FC794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</w:p>
    <w:p w14:paraId="47C5756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color w:val="000000"/>
          <w:spacing w:val="4"/>
          <w:kern w:val="1"/>
          <w:sz w:val="18"/>
          <w:szCs w:val="18"/>
        </w:rPr>
        <w:t>działając w imieniu i na rzecz</w:t>
      </w:r>
    </w:p>
    <w:p w14:paraId="7D35DDBC" w14:textId="77777777" w:rsidR="00331FDA" w:rsidRPr="00331FDA" w:rsidRDefault="00331FDA" w:rsidP="00331FDA">
      <w:pPr>
        <w:autoSpaceDE w:val="0"/>
        <w:spacing w:after="280" w:line="360" w:lineRule="auto"/>
        <w:jc w:val="both"/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</w:pPr>
      <w:r w:rsidRPr="00331FDA">
        <w:rPr>
          <w:rFonts w:ascii="Verdana" w:eastAsia="Verdana" w:hAnsi="Verdana" w:cs="Times New Roman"/>
          <w:bCs/>
          <w:color w:val="000000"/>
          <w:spacing w:val="4"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887607" w14:textId="77777777" w:rsidR="00331FDA" w:rsidRPr="00331FDA" w:rsidRDefault="00331FDA" w:rsidP="00331FDA">
      <w:pPr>
        <w:autoSpaceDE w:val="0"/>
        <w:spacing w:after="280" w:line="280" w:lineRule="exact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bookmarkStart w:id="0" w:name="_Hlk102640573"/>
      <w:r w:rsidRPr="00331FDA">
        <w:rPr>
          <w:rFonts w:ascii="Verdana" w:eastAsia="Verdana" w:hAnsi="Verdana" w:cs="Times New Roman"/>
          <w:i/>
          <w:iCs/>
          <w:color w:val="000000"/>
          <w:spacing w:val="4"/>
          <w:kern w:val="1"/>
          <w:sz w:val="18"/>
          <w:szCs w:val="18"/>
        </w:rPr>
        <w:t>/nazwa (firma) dokładny adres Wykonawcy/ lub nazwa (firma) dokładny adres członka konsorcjum/ lub imię i nazwisko wspólnika spółki cywilnej/</w:t>
      </w:r>
      <w:bookmarkEnd w:id="0"/>
    </w:p>
    <w:p w14:paraId="0C24A06B" w14:textId="5BC211C3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 xml:space="preserve">W związku z art. 7 ust. 1 ustawy z dnia 13 kwietnia 2022 r.  o szczególnych rozwiązaniach </w:t>
      </w:r>
      <w:r w:rsidR="00987754">
        <w:rPr>
          <w:rFonts w:ascii="Verdana" w:eastAsia="Verdana" w:hAnsi="Verdana" w:cs="Times New Roman"/>
          <w:sz w:val="18"/>
          <w:szCs w:val="18"/>
        </w:rPr>
        <w:br/>
      </w:r>
      <w:r w:rsidRPr="00331FDA">
        <w:rPr>
          <w:rFonts w:ascii="Verdana" w:eastAsia="Verdana" w:hAnsi="Verdana" w:cs="Times New Roman"/>
          <w:sz w:val="18"/>
          <w:szCs w:val="18"/>
        </w:rPr>
        <w:t>w zakresie przeciwdziałania wspieraniu agresji na Ukrainę oraz służących ochronie bezpieczeństwa narodowego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 </w:t>
      </w:r>
    </w:p>
    <w:p w14:paraId="742AF359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Wykonawca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jest*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wymieniony w wykazach określonych w rozporządzeniu 765/2006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2EC68C4D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 xml:space="preserve">beneficjentem rzeczywistym Wykonawcy w rozumieniu ustawy z dnia 1 marca 2018 r.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o przeciwdziałaniu praniu pieniędzy oraz finansowaniu terroryzmu (Dz. U. z 2022 r. poz. 593 i 655)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jest* / nie jest* </w:t>
      </w:r>
      <w:r w:rsidRPr="00331FDA">
        <w:rPr>
          <w:rFonts w:ascii="Verdana" w:eastAsia="Verdana" w:hAnsi="Verdana" w:cs="Times New Roman"/>
          <w:sz w:val="18"/>
          <w:szCs w:val="18"/>
        </w:rPr>
        <w:t>osoba wymieniona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</w:t>
      </w:r>
      <w:r w:rsidRPr="00331FDA">
        <w:rPr>
          <w:rFonts w:ascii="Verdana" w:eastAsia="Verdana" w:hAnsi="Verdana" w:cs="Times New Roman"/>
          <w:sz w:val="18"/>
          <w:szCs w:val="18"/>
        </w:rPr>
        <w:t xml:space="preserve">w wykazach określonych w rozporządzeniu 765/2006 </w:t>
      </w:r>
      <w:r w:rsidRPr="00331FDA">
        <w:rPr>
          <w:rFonts w:ascii="Verdana" w:eastAsia="Verdana" w:hAnsi="Verdana" w:cs="Times New Roman"/>
          <w:sz w:val="18"/>
          <w:szCs w:val="18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2014044" w14:textId="77777777" w:rsidR="00331FDA" w:rsidRPr="00331FDA" w:rsidRDefault="00331FDA" w:rsidP="00331FDA">
      <w:pPr>
        <w:numPr>
          <w:ilvl w:val="0"/>
          <w:numId w:val="2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jednostką dominującą Wykonawcy w rozumieniu art. 3 ust. 1 pkt 37 ustawy z dnia 29 września 1994 r. o rachunkowości (Dz. U. z 2021 r. poz. 217, 2105 i 2106),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jest* / nie 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lastRenderedPageBreak/>
        <w:t xml:space="preserve">jest* </w:t>
      </w:r>
      <w:r w:rsidRPr="00331FDA">
        <w:rPr>
          <w:rFonts w:ascii="Verdana" w:eastAsia="Verdana" w:hAnsi="Verdana" w:cs="Times New Roman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50B1F75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26C2B288" w14:textId="77777777" w:rsidR="00331FDA" w:rsidRPr="00331FDA" w:rsidRDefault="00331FDA" w:rsidP="00331FD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Verdana" w:eastAsia="Verdana" w:hAnsi="Verdana" w:cs="Times New Roman"/>
          <w:b/>
          <w:bCs/>
          <w:sz w:val="18"/>
          <w:szCs w:val="18"/>
        </w:rPr>
      </w:pPr>
      <w:r w:rsidRPr="00331FDA">
        <w:rPr>
          <w:rFonts w:ascii="Verdana" w:eastAsia="Verdana" w:hAnsi="Verdana" w:cs="Times New Roman"/>
          <w:sz w:val="18"/>
          <w:szCs w:val="18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 OŚWIADCZAM, że:</w:t>
      </w:r>
    </w:p>
    <w:p w14:paraId="1647DBE2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obywatelem rosyjskim lub osobą fizyczną lub prawną, podmiotem lub organem z siedzibą w Rosji,</w:t>
      </w:r>
    </w:p>
    <w:p w14:paraId="5DCB23B9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prawną, podmiotem lub organem, do których prawa własności bezpośrednio lub pośrednio w ponad 50% należą do podmiotu, o którym mowa w lit. a),</w:t>
      </w:r>
    </w:p>
    <w:p w14:paraId="55265A01" w14:textId="77777777" w:rsidR="00331FDA" w:rsidRPr="00331FDA" w:rsidRDefault="00331FDA" w:rsidP="00331FDA">
      <w:pPr>
        <w:numPr>
          <w:ilvl w:val="0"/>
          <w:numId w:val="3"/>
        </w:numPr>
        <w:suppressAutoHyphens/>
        <w:spacing w:after="0" w:line="360" w:lineRule="auto"/>
        <w:ind w:left="1134"/>
        <w:contextualSpacing/>
        <w:jc w:val="both"/>
        <w:rPr>
          <w:rFonts w:ascii="Verdana" w:eastAsia="Verdana" w:hAnsi="Verdana" w:cs="Times New Roman"/>
          <w:sz w:val="18"/>
          <w:szCs w:val="18"/>
        </w:rPr>
      </w:pPr>
      <w:r w:rsidRPr="00331FDA">
        <w:rPr>
          <w:rFonts w:ascii="Verdana" w:eastAsia="Verdana" w:hAnsi="Verdana" w:cs="Times New Roman"/>
          <w:b/>
          <w:bCs/>
          <w:sz w:val="18"/>
          <w:szCs w:val="18"/>
        </w:rPr>
        <w:t xml:space="preserve">jestem* / nie jestem* </w:t>
      </w:r>
      <w:r w:rsidRPr="00331FDA">
        <w:rPr>
          <w:rFonts w:ascii="Verdana" w:eastAsia="Verdana" w:hAnsi="Verdana" w:cs="Times New Roman"/>
          <w:sz w:val="18"/>
          <w:szCs w:val="18"/>
        </w:rPr>
        <w:t>osobą fizyczną lub prawną, podmiotem lub organem działającym w imieniu lub pod kierunkiem podmiotu, o którym mowa w lit. a) lub b);</w:t>
      </w:r>
    </w:p>
    <w:p w14:paraId="3B57C47C" w14:textId="77777777" w:rsidR="00331FDA" w:rsidRPr="00331FDA" w:rsidRDefault="00331FDA" w:rsidP="00331FDA">
      <w:pPr>
        <w:spacing w:after="280" w:line="360" w:lineRule="auto"/>
        <w:jc w:val="both"/>
        <w:rPr>
          <w:rFonts w:ascii="Verdana" w:eastAsia="Verdana" w:hAnsi="Verdana" w:cs="Times New Roman"/>
          <w:b/>
          <w:bCs/>
          <w:color w:val="000000"/>
          <w:spacing w:val="4"/>
          <w:sz w:val="18"/>
          <w:szCs w:val="18"/>
        </w:rPr>
      </w:pPr>
    </w:p>
    <w:p w14:paraId="3119A702" w14:textId="77777777" w:rsidR="00331FDA" w:rsidRPr="00331FDA" w:rsidRDefault="00331FDA" w:rsidP="00331FDA">
      <w:pPr>
        <w:spacing w:after="280" w:line="360" w:lineRule="auto"/>
        <w:ind w:left="851"/>
        <w:jc w:val="both"/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</w:pPr>
      <w:r w:rsidRPr="00331FDA">
        <w:rPr>
          <w:rFonts w:ascii="Verdana" w:eastAsia="Arial Unicode MS" w:hAnsi="Verdana" w:cs="Times New Roman"/>
          <w:color w:val="000000"/>
          <w:spacing w:val="4"/>
          <w:kern w:val="1"/>
          <w:sz w:val="18"/>
          <w:szCs w:val="18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4028C90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</w:p>
    <w:p w14:paraId="77B4C816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</w:pPr>
      <w:r w:rsidRPr="00331FDA">
        <w:rPr>
          <w:rFonts w:ascii="Verdana" w:eastAsia="Verdana" w:hAnsi="Verdana" w:cs="Times New Roman"/>
          <w:b/>
          <w:color w:val="000000"/>
          <w:spacing w:val="4"/>
          <w:sz w:val="18"/>
          <w:szCs w:val="18"/>
          <w:u w:val="single"/>
        </w:rPr>
        <w:t>*niepotrzebne skreślić</w:t>
      </w:r>
    </w:p>
    <w:p w14:paraId="6D6CFD2F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</w:p>
    <w:p w14:paraId="0939E465" w14:textId="77777777" w:rsidR="00331FDA" w:rsidRPr="00331FDA" w:rsidRDefault="00331FDA" w:rsidP="00331FDA">
      <w:pPr>
        <w:spacing w:after="280" w:line="280" w:lineRule="exact"/>
        <w:jc w:val="both"/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</w:pPr>
      <w:r w:rsidRPr="00331FDA">
        <w:rPr>
          <w:rFonts w:ascii="Verdana" w:eastAsia="Verdana" w:hAnsi="Verdana" w:cs="Times New Roman"/>
          <w:b/>
          <w:color w:val="FF0000"/>
          <w:spacing w:val="4"/>
          <w:sz w:val="18"/>
          <w:szCs w:val="18"/>
        </w:rPr>
        <w:t>Uwaga: Niniejsze oświadczenie winno zostać sporządzone w postaci elektronicznej i opatrzone kwalifikowanym podpisem elektronicznym</w:t>
      </w:r>
    </w:p>
    <w:p w14:paraId="0CFBB4F6" w14:textId="77777777" w:rsidR="00331FDA" w:rsidRPr="00331FDA" w:rsidRDefault="00331FDA" w:rsidP="00331FDA">
      <w:pPr>
        <w:spacing w:after="280" w:line="276" w:lineRule="auto"/>
        <w:jc w:val="both"/>
        <w:rPr>
          <w:rFonts w:ascii="Verdana" w:eastAsia="Verdana" w:hAnsi="Verdana" w:cs="Verdana"/>
          <w:color w:val="000000"/>
          <w:spacing w:val="4"/>
          <w:sz w:val="18"/>
          <w:szCs w:val="18"/>
        </w:rPr>
      </w:pPr>
    </w:p>
    <w:p w14:paraId="2F59F2AC" w14:textId="77777777" w:rsidR="00331FDA" w:rsidRPr="00331FDA" w:rsidRDefault="00331FDA" w:rsidP="00331FDA">
      <w:pPr>
        <w:tabs>
          <w:tab w:val="left" w:pos="2245"/>
        </w:tabs>
        <w:spacing w:after="280" w:line="280" w:lineRule="exact"/>
        <w:jc w:val="both"/>
        <w:rPr>
          <w:rFonts w:ascii="Verdana" w:eastAsia="Verdana" w:hAnsi="Verdana" w:cs="Times New Roman"/>
          <w:color w:val="000000"/>
          <w:spacing w:val="4"/>
          <w:sz w:val="18"/>
          <w:szCs w:val="18"/>
        </w:rPr>
      </w:pPr>
    </w:p>
    <w:p w14:paraId="59473FA8" w14:textId="77777777" w:rsidR="006B70D6" w:rsidRDefault="006B70D6"/>
    <w:sectPr w:rsidR="006B70D6" w:rsidSect="00DF5363">
      <w:footerReference w:type="default" r:id="rId7"/>
      <w:headerReference w:type="first" r:id="rId8"/>
      <w:footerReference w:type="first" r:id="rId9"/>
      <w:pgSz w:w="11906" w:h="16838" w:code="9"/>
      <w:pgMar w:top="851" w:right="1021" w:bottom="1418" w:left="1588" w:header="709" w:footer="9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4C73" w14:textId="77777777" w:rsidR="00795950" w:rsidRDefault="00987754">
      <w:pPr>
        <w:spacing w:after="0" w:line="240" w:lineRule="auto"/>
      </w:pPr>
      <w:r>
        <w:separator/>
      </w:r>
    </w:p>
  </w:endnote>
  <w:endnote w:type="continuationSeparator" w:id="0">
    <w:p w14:paraId="40A6DD24" w14:textId="77777777" w:rsidR="00795950" w:rsidRDefault="0098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2195FD3" w14:textId="77777777" w:rsidR="009B51E6" w:rsidRDefault="00331FDA">
            <w:pPr>
              <w:pStyle w:val="Stopka"/>
            </w:pPr>
            <w:r w:rsidRPr="00EB16DA">
              <w:rPr>
                <w:sz w:val="18"/>
                <w:szCs w:val="18"/>
              </w:rPr>
              <w:t xml:space="preserve">Strona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PAGE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  <w:r w:rsidRPr="00EB16DA">
              <w:rPr>
                <w:sz w:val="18"/>
                <w:szCs w:val="18"/>
              </w:rPr>
              <w:t xml:space="preserve"> z </w:t>
            </w:r>
            <w:r w:rsidRPr="00EB16DA">
              <w:rPr>
                <w:b/>
                <w:bCs/>
                <w:sz w:val="18"/>
                <w:szCs w:val="18"/>
              </w:rPr>
              <w:fldChar w:fldCharType="begin"/>
            </w:r>
            <w:r w:rsidRPr="00EB16DA">
              <w:rPr>
                <w:bCs/>
                <w:sz w:val="18"/>
                <w:szCs w:val="18"/>
              </w:rPr>
              <w:instrText>NUMPAGES</w:instrText>
            </w:r>
            <w:r w:rsidRPr="00EB16DA">
              <w:rPr>
                <w:b/>
                <w:bCs/>
                <w:sz w:val="18"/>
                <w:szCs w:val="18"/>
              </w:rPr>
              <w:fldChar w:fldCharType="separate"/>
            </w:r>
            <w:r w:rsidRPr="00EB16DA">
              <w:rPr>
                <w:bCs/>
                <w:sz w:val="18"/>
                <w:szCs w:val="18"/>
              </w:rPr>
              <w:t>2</w:t>
            </w:r>
            <w:r w:rsidRPr="00EB16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DC459" w14:textId="77777777" w:rsidR="009B51E6" w:rsidRDefault="00331FDA">
    <w:pPr>
      <w:pStyle w:val="Stopka"/>
    </w:pPr>
    <w:r w:rsidRPr="00D40690">
      <w:rPr>
        <w:noProof/>
      </w:rPr>
      <w:drawing>
        <wp:anchor distT="0" distB="0" distL="114300" distR="114300" simplePos="0" relativeHeight="251662336" behindDoc="1" locked="1" layoutInCell="1" allowOverlap="1" wp14:anchorId="04BF15D2" wp14:editId="31B4DA41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225B59A" wp14:editId="7BB47B15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77E5" w14:textId="77777777" w:rsidR="009B51E6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46743A3" w14:textId="77777777" w:rsidR="009B51E6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5B5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91.4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28BF77E5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46743A3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241F7F" w14:textId="77777777" w:rsidR="009B51E6" w:rsidRPr="00D40690" w:rsidRDefault="00331FDA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CD903A3" w14:textId="77777777" w:rsidR="009B51E6" w:rsidRPr="00D06D36" w:rsidRDefault="00331FDA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60288" behindDoc="1" locked="1" layoutInCell="1" allowOverlap="1" wp14:anchorId="04B1D9CA" wp14:editId="35FCC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DD149D6" wp14:editId="210A70BC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FB558" w14:textId="77777777" w:rsidR="009B51E6" w:rsidRDefault="00331FDA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52ACACB0" w14:textId="77777777" w:rsidR="009B51E6" w:rsidRPr="007042E5" w:rsidRDefault="00331FDA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149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10FB558" w14:textId="77777777" w:rsidR="009B51E6" w:rsidRDefault="00331FDA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52ACACB0" w14:textId="77777777" w:rsidR="009B51E6" w:rsidRPr="007042E5" w:rsidRDefault="00331FDA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250F" w14:textId="77777777" w:rsidR="00795950" w:rsidRDefault="00987754">
      <w:pPr>
        <w:spacing w:after="0" w:line="240" w:lineRule="auto"/>
      </w:pPr>
      <w:r>
        <w:separator/>
      </w:r>
    </w:p>
  </w:footnote>
  <w:footnote w:type="continuationSeparator" w:id="0">
    <w:p w14:paraId="50DDC79A" w14:textId="77777777" w:rsidR="00795950" w:rsidRDefault="0098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B046" w14:textId="77777777" w:rsidR="009B51E6" w:rsidRDefault="00331FD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E2BFED" wp14:editId="76E9DC35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51" name="Obraz 5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32DDD"/>
    <w:multiLevelType w:val="hybridMultilevel"/>
    <w:tmpl w:val="3D94AC16"/>
    <w:lvl w:ilvl="0" w:tplc="5C384C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41B3"/>
    <w:multiLevelType w:val="hybridMultilevel"/>
    <w:tmpl w:val="C42C8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39036">
    <w:abstractNumId w:val="2"/>
  </w:num>
  <w:num w:numId="2" w16cid:durableId="1891381127">
    <w:abstractNumId w:val="0"/>
  </w:num>
  <w:num w:numId="3" w16cid:durableId="16397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35"/>
    <w:rsid w:val="002C7772"/>
    <w:rsid w:val="002F2B36"/>
    <w:rsid w:val="00331FDA"/>
    <w:rsid w:val="00615135"/>
    <w:rsid w:val="006B70D6"/>
    <w:rsid w:val="00795950"/>
    <w:rsid w:val="009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958A"/>
  <w15:chartTrackingRefBased/>
  <w15:docId w15:val="{0D34C2A5-8A94-47AE-9FB9-B8969EF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1FDA"/>
  </w:style>
  <w:style w:type="paragraph" w:styleId="Nagwek">
    <w:name w:val="header"/>
    <w:basedOn w:val="Normalny"/>
    <w:link w:val="NagwekZnak"/>
    <w:unhideWhenUsed/>
    <w:rsid w:val="00331FDA"/>
    <w:pPr>
      <w:tabs>
        <w:tab w:val="center" w:pos="4536"/>
        <w:tab w:val="right" w:pos="9072"/>
      </w:tabs>
      <w:spacing w:after="0" w:line="240" w:lineRule="auto"/>
      <w:jc w:val="both"/>
    </w:pPr>
    <w:rPr>
      <w:color w:val="000000"/>
      <w:spacing w:val="4"/>
      <w:sz w:val="20"/>
    </w:rPr>
  </w:style>
  <w:style w:type="character" w:customStyle="1" w:styleId="NagwekZnak">
    <w:name w:val="Nagłówek Znak"/>
    <w:basedOn w:val="Domylnaczcionkaakapitu"/>
    <w:link w:val="Nagwek"/>
    <w:rsid w:val="00331FDA"/>
    <w:rPr>
      <w:color w:val="000000"/>
      <w:spacing w:val="4"/>
      <w:sz w:val="20"/>
    </w:rPr>
  </w:style>
  <w:style w:type="paragraph" w:customStyle="1" w:styleId="LukStopka-adres">
    <w:name w:val="Luk_Stopka-adres"/>
    <w:basedOn w:val="Normalny"/>
    <w:qFormat/>
    <w:rsid w:val="00331FDA"/>
    <w:pPr>
      <w:spacing w:after="0" w:line="170" w:lineRule="exact"/>
    </w:pPr>
    <w:rPr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2023-08-28T10:36:00Z</dcterms:created>
  <dcterms:modified xsi:type="dcterms:W3CDTF">2023-08-28T10:36:00Z</dcterms:modified>
</cp:coreProperties>
</file>