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19C1" w14:textId="4081369D" w:rsidR="00B60F8E" w:rsidRPr="00B461E9" w:rsidRDefault="00C24AF3" w:rsidP="00B60F8E">
      <w:pPr>
        <w:spacing w:after="0" w:line="240" w:lineRule="auto"/>
        <w:jc w:val="center"/>
        <w:rPr>
          <w:rFonts w:cstheme="minorHAnsi"/>
          <w:b/>
          <w:sz w:val="24"/>
          <w:szCs w:val="20"/>
        </w:rPr>
      </w:pPr>
      <w:r w:rsidRPr="00B461E9">
        <w:rPr>
          <w:rFonts w:cstheme="minorHAnsi"/>
          <w:b/>
          <w:sz w:val="24"/>
          <w:szCs w:val="20"/>
        </w:rPr>
        <w:t>FORMULARZ OFERTY</w:t>
      </w:r>
    </w:p>
    <w:p w14:paraId="722FFFE4" w14:textId="77777777" w:rsidR="00B60F8E" w:rsidRPr="00B461E9" w:rsidRDefault="00B60F8E" w:rsidP="00B60F8E">
      <w:pPr>
        <w:spacing w:after="0" w:line="240" w:lineRule="auto"/>
        <w:ind w:left="9204"/>
        <w:rPr>
          <w:rFonts w:cstheme="minorHAnsi"/>
          <w:b/>
          <w:sz w:val="20"/>
          <w:szCs w:val="20"/>
          <w:u w:val="single"/>
        </w:rPr>
      </w:pPr>
    </w:p>
    <w:p w14:paraId="3678B48E" w14:textId="77777777" w:rsidR="00B60F8E" w:rsidRPr="00B461E9" w:rsidRDefault="00B60F8E" w:rsidP="00B60F8E">
      <w:pPr>
        <w:pStyle w:val="FR4"/>
        <w:tabs>
          <w:tab w:val="left" w:pos="284"/>
        </w:tabs>
        <w:spacing w:line="240" w:lineRule="auto"/>
        <w:ind w:left="0"/>
        <w:rPr>
          <w:rFonts w:asciiTheme="minorHAnsi" w:hAnsiTheme="minorHAnsi" w:cstheme="minorHAnsi"/>
          <w:b/>
          <w:i w:val="0"/>
          <w:u w:val="single"/>
        </w:rPr>
      </w:pPr>
      <w:r w:rsidRPr="00B461E9">
        <w:rPr>
          <w:rFonts w:asciiTheme="minorHAnsi" w:hAnsiTheme="minorHAnsi" w:cstheme="minorHAnsi"/>
          <w:b/>
          <w:i w:val="0"/>
          <w:u w:val="single"/>
        </w:rPr>
        <w:t>ZAMAWIAJĄCY:</w:t>
      </w:r>
    </w:p>
    <w:p w14:paraId="4FB386A0" w14:textId="4C7DDF00"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sz w:val="20"/>
          <w:szCs w:val="20"/>
        </w:rPr>
        <w:t xml:space="preserve">Komenda </w:t>
      </w:r>
      <w:r w:rsidR="006037C1" w:rsidRPr="00B461E9">
        <w:rPr>
          <w:rFonts w:asciiTheme="minorHAnsi" w:hAnsiTheme="minorHAnsi" w:cstheme="minorHAnsi"/>
          <w:sz w:val="20"/>
          <w:szCs w:val="20"/>
        </w:rPr>
        <w:t>Powiatowa</w:t>
      </w:r>
      <w:r w:rsidRPr="00B461E9">
        <w:rPr>
          <w:rFonts w:asciiTheme="minorHAnsi" w:hAnsiTheme="minorHAnsi" w:cstheme="minorHAnsi"/>
          <w:sz w:val="20"/>
          <w:szCs w:val="20"/>
        </w:rPr>
        <w:t xml:space="preserve"> Państwowej Straży Pożarnej w P</w:t>
      </w:r>
      <w:r w:rsidR="006037C1" w:rsidRPr="00B461E9">
        <w:rPr>
          <w:rFonts w:asciiTheme="minorHAnsi" w:hAnsiTheme="minorHAnsi" w:cstheme="minorHAnsi"/>
          <w:sz w:val="20"/>
          <w:szCs w:val="20"/>
        </w:rPr>
        <w:t>leszewie</w:t>
      </w:r>
    </w:p>
    <w:p w14:paraId="35407634" w14:textId="18BC36DA"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ul. </w:t>
      </w:r>
      <w:r w:rsidR="006037C1" w:rsidRPr="00B461E9">
        <w:rPr>
          <w:rFonts w:asciiTheme="minorHAnsi" w:hAnsiTheme="minorHAnsi" w:cstheme="minorHAnsi"/>
          <w:sz w:val="20"/>
          <w:szCs w:val="20"/>
        </w:rPr>
        <w:t>Słowackiego 19</w:t>
      </w:r>
      <w:r w:rsidRPr="00B461E9">
        <w:rPr>
          <w:rFonts w:asciiTheme="minorHAnsi" w:hAnsiTheme="minorHAnsi" w:cstheme="minorHAnsi"/>
          <w:sz w:val="20"/>
          <w:szCs w:val="20"/>
        </w:rPr>
        <w:t xml:space="preserve"> </w:t>
      </w:r>
    </w:p>
    <w:p w14:paraId="050366B6" w14:textId="3850F2D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6</w:t>
      </w:r>
      <w:r w:rsidR="006037C1" w:rsidRPr="00B461E9">
        <w:rPr>
          <w:rFonts w:asciiTheme="minorHAnsi" w:hAnsiTheme="minorHAnsi" w:cstheme="minorHAnsi"/>
          <w:sz w:val="20"/>
          <w:szCs w:val="20"/>
        </w:rPr>
        <w:t>3</w:t>
      </w:r>
      <w:r w:rsidRPr="00B461E9">
        <w:rPr>
          <w:rFonts w:asciiTheme="minorHAnsi" w:hAnsiTheme="minorHAnsi" w:cstheme="minorHAnsi"/>
          <w:sz w:val="20"/>
          <w:szCs w:val="20"/>
        </w:rPr>
        <w:t>-</w:t>
      </w:r>
      <w:r w:rsidR="006037C1" w:rsidRPr="00B461E9">
        <w:rPr>
          <w:rFonts w:asciiTheme="minorHAnsi" w:hAnsiTheme="minorHAnsi" w:cstheme="minorHAnsi"/>
          <w:sz w:val="20"/>
          <w:szCs w:val="20"/>
        </w:rPr>
        <w:t>300</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P</w:t>
      </w:r>
      <w:r w:rsidR="006037C1" w:rsidRPr="00B461E9">
        <w:rPr>
          <w:rFonts w:asciiTheme="minorHAnsi" w:hAnsiTheme="minorHAnsi" w:cstheme="minorHAnsi"/>
          <w:sz w:val="20"/>
          <w:szCs w:val="20"/>
        </w:rPr>
        <w:t>leszew</w:t>
      </w:r>
    </w:p>
    <w:p w14:paraId="6E8801F9" w14:textId="27126072" w:rsidR="00B60F8E" w:rsidRPr="00B461E9" w:rsidRDefault="00B60F8E" w:rsidP="00B60F8E">
      <w:pPr>
        <w:pStyle w:val="Tekstpodstawowy"/>
        <w:spacing w:after="0"/>
        <w:jc w:val="both"/>
        <w:rPr>
          <w:rFonts w:asciiTheme="minorHAnsi" w:hAnsiTheme="minorHAnsi" w:cstheme="minorHAnsi"/>
          <w:sz w:val="20"/>
          <w:szCs w:val="20"/>
          <w:shd w:val="clear" w:color="auto" w:fill="FFFFFF"/>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+48 </w:t>
      </w:r>
      <w:r w:rsidR="00651D6E" w:rsidRPr="00B461E9">
        <w:rPr>
          <w:rFonts w:asciiTheme="minorHAnsi" w:hAnsiTheme="minorHAnsi" w:cstheme="minorHAnsi"/>
          <w:sz w:val="20"/>
          <w:szCs w:val="20"/>
        </w:rPr>
        <w:t>47</w:t>
      </w:r>
      <w:r w:rsidR="006037C1" w:rsidRPr="00B461E9">
        <w:rPr>
          <w:rFonts w:asciiTheme="minorHAnsi" w:hAnsiTheme="minorHAnsi" w:cstheme="minorHAnsi"/>
          <w:sz w:val="20"/>
          <w:szCs w:val="20"/>
        </w:rPr>
        <w:t> </w:t>
      </w:r>
      <w:r w:rsidR="00651D6E" w:rsidRPr="00B461E9">
        <w:rPr>
          <w:rFonts w:asciiTheme="minorHAnsi" w:hAnsiTheme="minorHAnsi" w:cstheme="minorHAnsi"/>
          <w:sz w:val="20"/>
          <w:szCs w:val="20"/>
        </w:rPr>
        <w:t>771</w:t>
      </w:r>
      <w:r w:rsidR="006037C1" w:rsidRPr="00B461E9">
        <w:rPr>
          <w:rFonts w:asciiTheme="minorHAnsi" w:hAnsiTheme="minorHAnsi" w:cstheme="minorHAnsi"/>
          <w:sz w:val="20"/>
          <w:szCs w:val="20"/>
        </w:rPr>
        <w:t xml:space="preserve"> 89 </w:t>
      </w:r>
      <w:r w:rsidR="00651D6E" w:rsidRPr="00B461E9">
        <w:rPr>
          <w:rFonts w:asciiTheme="minorHAnsi" w:hAnsiTheme="minorHAnsi" w:cstheme="minorHAnsi"/>
          <w:sz w:val="20"/>
          <w:szCs w:val="20"/>
        </w:rPr>
        <w:t>00</w:t>
      </w:r>
      <w:r w:rsidRPr="00B461E9">
        <w:rPr>
          <w:rFonts w:asciiTheme="minorHAnsi" w:hAnsiTheme="minorHAnsi" w:cstheme="minorHAnsi"/>
          <w:sz w:val="20"/>
          <w:szCs w:val="20"/>
        </w:rPr>
        <w:t xml:space="preserve"> | </w:t>
      </w:r>
      <w:r w:rsidRPr="00B461E9">
        <w:rPr>
          <w:rFonts w:asciiTheme="minorHAnsi" w:hAnsiTheme="minorHAnsi" w:cstheme="minorHAnsi"/>
          <w:b/>
          <w:sz w:val="20"/>
          <w:szCs w:val="20"/>
        </w:rPr>
        <w:t>E-MAIL:</w:t>
      </w:r>
      <w:r w:rsidRPr="00B461E9">
        <w:rPr>
          <w:rFonts w:asciiTheme="minorHAnsi" w:hAnsiTheme="minorHAnsi" w:cstheme="minorHAnsi"/>
          <w:sz w:val="20"/>
          <w:szCs w:val="20"/>
        </w:rPr>
        <w:t xml:space="preserve"> </w:t>
      </w:r>
      <w:r w:rsidR="006037C1" w:rsidRPr="00B461E9">
        <w:rPr>
          <w:rFonts w:asciiTheme="minorHAnsi" w:hAnsiTheme="minorHAnsi" w:cstheme="minorHAnsi"/>
          <w:sz w:val="20"/>
          <w:szCs w:val="20"/>
          <w:shd w:val="clear" w:color="auto" w:fill="FFFFFF"/>
        </w:rPr>
        <w:t>kppsppleszew</w:t>
      </w:r>
      <w:r w:rsidRPr="00B461E9">
        <w:rPr>
          <w:rFonts w:asciiTheme="minorHAnsi" w:hAnsiTheme="minorHAnsi" w:cstheme="minorHAnsi"/>
          <w:sz w:val="20"/>
          <w:szCs w:val="20"/>
          <w:shd w:val="clear" w:color="auto" w:fill="FFFFFF"/>
        </w:rPr>
        <w:t>@psp.wlkp.pl</w:t>
      </w:r>
    </w:p>
    <w:p w14:paraId="6004B57E" w14:textId="14EE56DF" w:rsidR="00B60F8E" w:rsidRPr="00B461E9" w:rsidRDefault="00B60F8E" w:rsidP="00B60F8E">
      <w:pPr>
        <w:spacing w:after="0" w:line="240" w:lineRule="auto"/>
        <w:jc w:val="both"/>
        <w:rPr>
          <w:rFonts w:cstheme="minorHAnsi"/>
          <w:b/>
          <w:sz w:val="20"/>
          <w:szCs w:val="20"/>
          <w:u w:val="single"/>
        </w:rPr>
      </w:pPr>
      <w:r w:rsidRPr="00B461E9">
        <w:rPr>
          <w:rFonts w:cstheme="minorHAnsi"/>
          <w:b/>
          <w:sz w:val="20"/>
          <w:szCs w:val="20"/>
        </w:rPr>
        <w:t>NIP:</w:t>
      </w:r>
      <w:r w:rsidRPr="00B461E9">
        <w:rPr>
          <w:rFonts w:cstheme="minorHAnsi"/>
          <w:sz w:val="20"/>
          <w:szCs w:val="20"/>
        </w:rPr>
        <w:t xml:space="preserve"> </w:t>
      </w:r>
      <w:r w:rsidR="006037C1" w:rsidRPr="00B461E9">
        <w:rPr>
          <w:rFonts w:cstheme="minorHAnsi"/>
          <w:sz w:val="20"/>
          <w:szCs w:val="20"/>
        </w:rPr>
        <w:t>617</w:t>
      </w:r>
      <w:r w:rsidRPr="00B461E9">
        <w:rPr>
          <w:rFonts w:cstheme="minorHAnsi"/>
          <w:sz w:val="20"/>
          <w:szCs w:val="20"/>
        </w:rPr>
        <w:t>-</w:t>
      </w:r>
      <w:r w:rsidR="006037C1" w:rsidRPr="00B461E9">
        <w:rPr>
          <w:rFonts w:cstheme="minorHAnsi"/>
          <w:sz w:val="20"/>
          <w:szCs w:val="20"/>
        </w:rPr>
        <w:t>184</w:t>
      </w:r>
      <w:r w:rsidRPr="00B461E9">
        <w:rPr>
          <w:rFonts w:cstheme="minorHAnsi"/>
          <w:sz w:val="20"/>
          <w:szCs w:val="20"/>
        </w:rPr>
        <w:t>-</w:t>
      </w:r>
      <w:r w:rsidR="006037C1" w:rsidRPr="00B461E9">
        <w:rPr>
          <w:rFonts w:cstheme="minorHAnsi"/>
          <w:sz w:val="20"/>
          <w:szCs w:val="20"/>
        </w:rPr>
        <w:t>67</w:t>
      </w:r>
      <w:r w:rsidRPr="00B461E9">
        <w:rPr>
          <w:rFonts w:cstheme="minorHAnsi"/>
          <w:sz w:val="20"/>
          <w:szCs w:val="20"/>
        </w:rPr>
        <w:t>-</w:t>
      </w:r>
      <w:r w:rsidR="006037C1" w:rsidRPr="00B461E9">
        <w:rPr>
          <w:rFonts w:cstheme="minorHAnsi"/>
          <w:sz w:val="20"/>
          <w:szCs w:val="20"/>
        </w:rPr>
        <w:t>64</w:t>
      </w:r>
      <w:r w:rsidRPr="00B461E9">
        <w:rPr>
          <w:rFonts w:cstheme="minorHAnsi"/>
          <w:sz w:val="20"/>
          <w:szCs w:val="20"/>
        </w:rPr>
        <w:t xml:space="preserve"> | </w:t>
      </w:r>
      <w:r w:rsidRPr="00B461E9">
        <w:rPr>
          <w:rFonts w:cstheme="minorHAnsi"/>
          <w:b/>
          <w:sz w:val="20"/>
          <w:szCs w:val="20"/>
        </w:rPr>
        <w:t>REGON:</w:t>
      </w:r>
      <w:r w:rsidRPr="00B461E9">
        <w:rPr>
          <w:rFonts w:cstheme="minorHAnsi"/>
          <w:sz w:val="20"/>
          <w:szCs w:val="20"/>
        </w:rPr>
        <w:t xml:space="preserve"> </w:t>
      </w:r>
      <w:r w:rsidR="006037C1" w:rsidRPr="00B461E9">
        <w:rPr>
          <w:rFonts w:cstheme="minorHAnsi"/>
          <w:sz w:val="20"/>
          <w:szCs w:val="20"/>
        </w:rPr>
        <w:t>250902447</w:t>
      </w:r>
      <w:r w:rsidRPr="00B461E9">
        <w:rPr>
          <w:rFonts w:cstheme="minorHAnsi"/>
          <w:sz w:val="20"/>
          <w:szCs w:val="20"/>
        </w:rPr>
        <w:t xml:space="preserve"> </w:t>
      </w:r>
    </w:p>
    <w:p w14:paraId="2FB3824F" w14:textId="77777777" w:rsidR="00B60F8E" w:rsidRPr="00B461E9" w:rsidRDefault="00B60F8E" w:rsidP="00B60F8E">
      <w:pPr>
        <w:spacing w:after="0" w:line="240" w:lineRule="auto"/>
        <w:ind w:left="9204"/>
        <w:jc w:val="both"/>
        <w:rPr>
          <w:rFonts w:cstheme="minorHAnsi"/>
          <w:b/>
          <w:sz w:val="20"/>
          <w:szCs w:val="20"/>
        </w:rPr>
      </w:pPr>
    </w:p>
    <w:p w14:paraId="149ADAE2" w14:textId="77777777" w:rsidR="00B60F8E" w:rsidRPr="00B461E9" w:rsidRDefault="00B60F8E" w:rsidP="00B60F8E">
      <w:pPr>
        <w:pStyle w:val="Tekstpodstawowywcity"/>
        <w:spacing w:after="0" w:line="240" w:lineRule="auto"/>
        <w:ind w:left="0"/>
        <w:jc w:val="both"/>
        <w:rPr>
          <w:rFonts w:cstheme="minorHAnsi"/>
          <w:sz w:val="20"/>
          <w:szCs w:val="20"/>
          <w:u w:val="single"/>
        </w:rPr>
      </w:pPr>
      <w:r w:rsidRPr="00B461E9">
        <w:rPr>
          <w:rFonts w:cstheme="minorHAnsi"/>
          <w:b/>
          <w:sz w:val="20"/>
          <w:szCs w:val="20"/>
          <w:u w:val="single"/>
        </w:rPr>
        <w:t>DANE WYKONAWCY:</w:t>
      </w:r>
    </w:p>
    <w:p w14:paraId="13CBBCD6" w14:textId="77777777" w:rsidR="00B60F8E" w:rsidRPr="00B461E9" w:rsidRDefault="00B60F8E" w:rsidP="00B60F8E">
      <w:pPr>
        <w:spacing w:after="0" w:line="240" w:lineRule="auto"/>
        <w:jc w:val="both"/>
        <w:rPr>
          <w:rFonts w:cstheme="minorHAnsi"/>
          <w:sz w:val="20"/>
          <w:szCs w:val="20"/>
        </w:rPr>
      </w:pPr>
      <w:r w:rsidRPr="00B461E9">
        <w:rPr>
          <w:rFonts w:cstheme="minorHAnsi"/>
          <w:b/>
          <w:sz w:val="20"/>
          <w:szCs w:val="20"/>
        </w:rPr>
        <w:t>Wykonawca 1:</w:t>
      </w:r>
      <w:r w:rsidRPr="00B461E9">
        <w:rPr>
          <w:rFonts w:cstheme="minorHAnsi"/>
          <w:sz w:val="20"/>
          <w:szCs w:val="20"/>
        </w:rPr>
        <w:t xml:space="preserve"> ..........................................................................................................................................</w:t>
      </w:r>
    </w:p>
    <w:p w14:paraId="0A182215"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 </w:t>
      </w:r>
    </w:p>
    <w:p w14:paraId="5AE025EA"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 xml:space="preserve"> </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KRAJ:</w:t>
      </w:r>
      <w:r w:rsidRPr="00B461E9">
        <w:rPr>
          <w:rFonts w:asciiTheme="minorHAnsi" w:hAnsiTheme="minorHAnsi" w:cstheme="minorHAnsi"/>
          <w:sz w:val="20"/>
          <w:szCs w:val="20"/>
        </w:rPr>
        <w:t xml:space="preserve"> ........................................................</w:t>
      </w:r>
    </w:p>
    <w:p w14:paraId="641B7B3D" w14:textId="77777777" w:rsidR="00B60F8E" w:rsidRPr="00B461E9" w:rsidRDefault="00B60F8E" w:rsidP="00B60F8E">
      <w:pPr>
        <w:pStyle w:val="Tekstpodstawowy"/>
        <w:spacing w:after="0"/>
        <w:jc w:val="both"/>
        <w:rPr>
          <w:rFonts w:asciiTheme="minorHAnsi" w:hAnsiTheme="minorHAnsi" w:cstheme="minorHAnsi"/>
          <w:sz w:val="20"/>
          <w:szCs w:val="20"/>
          <w:lang w:val="en-US"/>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 </w:t>
      </w:r>
      <w:r w:rsidRPr="00B461E9">
        <w:rPr>
          <w:rFonts w:asciiTheme="minorHAnsi" w:hAnsiTheme="minorHAnsi" w:cstheme="minorHAnsi"/>
          <w:sz w:val="20"/>
          <w:szCs w:val="20"/>
          <w:lang w:val="en-US"/>
        </w:rPr>
        <w:t xml:space="preserve">| </w:t>
      </w:r>
      <w:r w:rsidRPr="00B461E9">
        <w:rPr>
          <w:rFonts w:asciiTheme="minorHAnsi" w:hAnsiTheme="minorHAnsi" w:cstheme="minorHAnsi"/>
          <w:b/>
          <w:sz w:val="20"/>
          <w:szCs w:val="20"/>
          <w:lang w:val="en-US"/>
        </w:rPr>
        <w:t>FAX:</w:t>
      </w:r>
      <w:r w:rsidRPr="00B461E9">
        <w:rPr>
          <w:rFonts w:asciiTheme="minorHAnsi" w:hAnsiTheme="minorHAnsi" w:cstheme="minorHAnsi"/>
          <w:sz w:val="20"/>
          <w:szCs w:val="20"/>
          <w:lang w:val="en-US"/>
        </w:rPr>
        <w:t xml:space="preserve"> ........................... | </w:t>
      </w:r>
      <w:r w:rsidRPr="00B461E9">
        <w:rPr>
          <w:rFonts w:asciiTheme="minorHAnsi" w:hAnsiTheme="minorHAnsi" w:cstheme="minorHAnsi"/>
          <w:b/>
          <w:sz w:val="20"/>
          <w:szCs w:val="20"/>
          <w:lang w:val="en-US"/>
        </w:rPr>
        <w:t>E-MAIL:</w:t>
      </w:r>
      <w:r w:rsidRPr="00B461E9">
        <w:rPr>
          <w:rFonts w:asciiTheme="minorHAnsi" w:hAnsiTheme="minorHAnsi" w:cstheme="minorHAnsi"/>
          <w:sz w:val="20"/>
          <w:szCs w:val="20"/>
          <w:lang w:val="en-US"/>
        </w:rPr>
        <w:t xml:space="preserve"> ..............................</w:t>
      </w:r>
      <w:r w:rsidRPr="00B461E9">
        <w:rPr>
          <w:rFonts w:asciiTheme="minorHAnsi" w:hAnsiTheme="minorHAnsi" w:cstheme="minorHAnsi"/>
          <w:sz w:val="20"/>
          <w:szCs w:val="20"/>
          <w:shd w:val="clear" w:color="auto" w:fill="FFFFFF"/>
          <w:lang w:val="en-US"/>
        </w:rPr>
        <w:t>@</w:t>
      </w:r>
      <w:r w:rsidRPr="00B461E9">
        <w:rPr>
          <w:rFonts w:asciiTheme="minorHAnsi" w:hAnsiTheme="minorHAnsi" w:cstheme="minorHAnsi"/>
          <w:sz w:val="20"/>
          <w:szCs w:val="20"/>
          <w:lang w:val="en-US"/>
        </w:rPr>
        <w:t>................................</w:t>
      </w:r>
    </w:p>
    <w:p w14:paraId="63452F70" w14:textId="53B92B1B" w:rsidR="00B60F8E" w:rsidRPr="00B461E9" w:rsidRDefault="00B60F8E" w:rsidP="00B60F8E">
      <w:pPr>
        <w:spacing w:after="120" w:line="240" w:lineRule="auto"/>
        <w:jc w:val="both"/>
        <w:rPr>
          <w:rFonts w:cstheme="minorHAnsi"/>
          <w:sz w:val="20"/>
          <w:szCs w:val="20"/>
        </w:rPr>
      </w:pPr>
      <w:r w:rsidRPr="00B461E9">
        <w:rPr>
          <w:rFonts w:cstheme="minorHAnsi"/>
          <w:b/>
          <w:sz w:val="20"/>
          <w:szCs w:val="20"/>
          <w:lang w:val="en-US"/>
        </w:rPr>
        <w:t>NIP:</w:t>
      </w:r>
      <w:r w:rsidRPr="00B461E9">
        <w:rPr>
          <w:rFonts w:cstheme="minorHAnsi"/>
          <w:sz w:val="20"/>
          <w:szCs w:val="20"/>
          <w:lang w:val="en-US"/>
        </w:rPr>
        <w:t xml:space="preserve"> .............</w:t>
      </w:r>
      <w:r w:rsidR="00C24AF3" w:rsidRPr="00B461E9">
        <w:rPr>
          <w:rFonts w:cstheme="minorHAnsi"/>
          <w:sz w:val="20"/>
          <w:szCs w:val="20"/>
          <w:lang w:val="en-US"/>
        </w:rPr>
        <w:t>..............................</w:t>
      </w:r>
      <w:r w:rsidRPr="00B461E9">
        <w:rPr>
          <w:rFonts w:cstheme="minorHAnsi"/>
          <w:sz w:val="20"/>
          <w:szCs w:val="20"/>
          <w:lang w:val="en-US"/>
        </w:rPr>
        <w:t xml:space="preserve">  </w:t>
      </w:r>
      <w:r w:rsidRPr="00B461E9">
        <w:rPr>
          <w:rFonts w:cstheme="minorHAnsi"/>
          <w:sz w:val="20"/>
          <w:szCs w:val="20"/>
        </w:rPr>
        <w:t xml:space="preserve">| </w:t>
      </w:r>
      <w:r w:rsidRPr="00B461E9">
        <w:rPr>
          <w:rFonts w:cstheme="minorHAnsi"/>
          <w:b/>
          <w:sz w:val="20"/>
          <w:szCs w:val="20"/>
        </w:rPr>
        <w:t>REGON:</w:t>
      </w:r>
      <w:r w:rsidRPr="00B461E9">
        <w:rPr>
          <w:rFonts w:cstheme="minorHAnsi"/>
          <w:sz w:val="20"/>
          <w:szCs w:val="20"/>
        </w:rPr>
        <w:t xml:space="preserve"> .............</w:t>
      </w:r>
      <w:r w:rsidR="00C24AF3" w:rsidRPr="00B461E9">
        <w:rPr>
          <w:rFonts w:cstheme="minorHAnsi"/>
          <w:sz w:val="20"/>
          <w:szCs w:val="20"/>
        </w:rPr>
        <w:t>...............................</w:t>
      </w:r>
      <w:r w:rsidRPr="00B461E9">
        <w:rPr>
          <w:rFonts w:cstheme="minorHAnsi"/>
          <w:sz w:val="20"/>
          <w:szCs w:val="20"/>
        </w:rPr>
        <w:t xml:space="preserve"> </w:t>
      </w:r>
      <w:r w:rsidR="00C24AF3" w:rsidRPr="00B461E9">
        <w:rPr>
          <w:rFonts w:cstheme="minorHAnsi"/>
          <w:sz w:val="20"/>
          <w:szCs w:val="20"/>
        </w:rPr>
        <w:t xml:space="preserve">| </w:t>
      </w:r>
      <w:r w:rsidR="00C24AF3" w:rsidRPr="00B461E9">
        <w:rPr>
          <w:rFonts w:cstheme="minorHAnsi"/>
          <w:b/>
          <w:sz w:val="20"/>
          <w:szCs w:val="20"/>
        </w:rPr>
        <w:t>KRS/CEiDG:</w:t>
      </w:r>
      <w:r w:rsidR="00C24AF3" w:rsidRPr="00B461E9">
        <w:rPr>
          <w:rFonts w:cstheme="minorHAnsi"/>
          <w:sz w:val="20"/>
          <w:szCs w:val="20"/>
        </w:rPr>
        <w:t xml:space="preserve"> ...........................................</w:t>
      </w:r>
    </w:p>
    <w:p w14:paraId="7039D3CC" w14:textId="7777777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Wykonawca 1 jest: </w:t>
      </w:r>
    </w:p>
    <w:p w14:paraId="757F1977" w14:textId="77777777" w:rsidR="00B60F8E" w:rsidRPr="00B461E9" w:rsidRDefault="00B60F8E" w:rsidP="00B60F8E">
      <w:pPr>
        <w:autoSpaceDE w:val="0"/>
        <w:autoSpaceDN w:val="0"/>
        <w:adjustRightInd w:val="0"/>
        <w:spacing w:after="0" w:line="240" w:lineRule="auto"/>
        <w:jc w:val="both"/>
        <w:rPr>
          <w:rStyle w:val="Nagwek7Znak"/>
          <w:b w:val="0"/>
          <w:sz w:val="16"/>
        </w:rPr>
      </w:pPr>
      <w:r w:rsidRPr="00B461E9">
        <w:rPr>
          <w:rFonts w:cstheme="minorHAnsi"/>
          <w:sz w:val="20"/>
          <w:szCs w:val="20"/>
        </w:rPr>
        <w:t xml:space="preserve">1) mikroprzedsiębiorstwem </w:t>
      </w:r>
      <w:r w:rsidRPr="00B461E9">
        <w:rPr>
          <w:rFonts w:cstheme="minorHAnsi"/>
          <w:sz w:val="20"/>
          <w:szCs w:val="20"/>
        </w:rPr>
        <w:tab/>
      </w:r>
      <w:r w:rsidRPr="00B461E9">
        <w:rPr>
          <w:rStyle w:val="Nagwek7Znak"/>
          <w:b w:val="0"/>
          <w:sz w:val="16"/>
        </w:rPr>
        <w:t xml:space="preserve"> TAK </w:t>
      </w:r>
      <w:r w:rsidRPr="00B461E9">
        <w:rPr>
          <w:rStyle w:val="Nagwek7Znak"/>
          <w:b w:val="0"/>
          <w:sz w:val="16"/>
        </w:rPr>
        <w:t xml:space="preserve"> NIE </w:t>
      </w:r>
    </w:p>
    <w:p w14:paraId="2800DAD9" w14:textId="6B6C6656" w:rsidR="00B60F8E" w:rsidRPr="00B461E9"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B461E9">
        <w:rPr>
          <w:rFonts w:cstheme="minorHAnsi"/>
          <w:sz w:val="20"/>
          <w:szCs w:val="20"/>
        </w:rPr>
        <w:t xml:space="preserve">2) małym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xml:space="preserve"> NIE </w:t>
      </w:r>
    </w:p>
    <w:p w14:paraId="43D890F9" w14:textId="3E4FD480" w:rsidR="00B60F8E" w:rsidRPr="00B461E9"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B461E9">
        <w:rPr>
          <w:rFonts w:cstheme="minorHAnsi"/>
          <w:sz w:val="20"/>
          <w:szCs w:val="20"/>
        </w:rPr>
        <w:t xml:space="preserve">3) średnim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xml:space="preserve"> NIE </w:t>
      </w:r>
      <w:r w:rsidRPr="00B461E9">
        <w:rPr>
          <w:rFonts w:cstheme="minorHAnsi"/>
          <w:sz w:val="20"/>
          <w:szCs w:val="20"/>
        </w:rPr>
        <w:t xml:space="preserve"> </w:t>
      </w:r>
    </w:p>
    <w:p w14:paraId="663E67A3" w14:textId="77777777" w:rsidR="00B60F8E" w:rsidRPr="00B461E9" w:rsidRDefault="00B60F8E" w:rsidP="00B60F8E">
      <w:pPr>
        <w:spacing w:after="0" w:line="240" w:lineRule="auto"/>
        <w:jc w:val="both"/>
        <w:rPr>
          <w:rFonts w:cstheme="minorHAnsi"/>
          <w:b/>
          <w:sz w:val="20"/>
          <w:szCs w:val="20"/>
        </w:rPr>
      </w:pPr>
    </w:p>
    <w:p w14:paraId="031AC77D" w14:textId="77777777" w:rsidR="00B60F8E" w:rsidRPr="00B461E9" w:rsidRDefault="00B60F8E" w:rsidP="00B60F8E">
      <w:pPr>
        <w:spacing w:after="0" w:line="240" w:lineRule="auto"/>
        <w:jc w:val="both"/>
        <w:rPr>
          <w:rFonts w:cstheme="minorHAnsi"/>
          <w:sz w:val="20"/>
          <w:szCs w:val="20"/>
        </w:rPr>
      </w:pPr>
      <w:r w:rsidRPr="00B461E9">
        <w:rPr>
          <w:rFonts w:cstheme="minorHAnsi"/>
          <w:b/>
          <w:sz w:val="20"/>
          <w:szCs w:val="20"/>
        </w:rPr>
        <w:t>Wykonawca</w:t>
      </w:r>
      <w:r w:rsidRPr="00B461E9">
        <w:rPr>
          <w:rFonts w:cstheme="minorHAnsi"/>
          <w:b/>
          <w:sz w:val="20"/>
          <w:szCs w:val="20"/>
          <w:vertAlign w:val="superscript"/>
        </w:rPr>
        <w:t>1</w:t>
      </w:r>
      <w:r w:rsidRPr="00B461E9">
        <w:rPr>
          <w:rFonts w:cstheme="minorHAnsi"/>
          <w:b/>
          <w:sz w:val="20"/>
          <w:szCs w:val="20"/>
        </w:rPr>
        <w:t xml:space="preserve"> 2:</w:t>
      </w:r>
      <w:r w:rsidRPr="00B461E9">
        <w:rPr>
          <w:rFonts w:cstheme="minorHAnsi"/>
          <w:sz w:val="20"/>
          <w:szCs w:val="20"/>
        </w:rPr>
        <w:t xml:space="preserve"> ……...................................................................................................................................</w:t>
      </w:r>
    </w:p>
    <w:p w14:paraId="3563AFC6"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 </w:t>
      </w:r>
    </w:p>
    <w:p w14:paraId="4C5AFC99"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 xml:space="preserve"> </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KRAJ:</w:t>
      </w:r>
      <w:r w:rsidRPr="00B461E9">
        <w:rPr>
          <w:rFonts w:asciiTheme="minorHAnsi" w:hAnsiTheme="minorHAnsi" w:cstheme="minorHAnsi"/>
          <w:sz w:val="20"/>
          <w:szCs w:val="20"/>
        </w:rPr>
        <w:t xml:space="preserve"> ........................................................</w:t>
      </w:r>
    </w:p>
    <w:p w14:paraId="599956DE"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FAX:</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E-MAIL:</w:t>
      </w:r>
      <w:r w:rsidRPr="00B461E9">
        <w:rPr>
          <w:rFonts w:asciiTheme="minorHAnsi" w:hAnsiTheme="minorHAnsi" w:cstheme="minorHAnsi"/>
          <w:sz w:val="20"/>
          <w:szCs w:val="20"/>
        </w:rPr>
        <w:t xml:space="preserve"> ..............................</w:t>
      </w:r>
      <w:r w:rsidRPr="00B461E9">
        <w:rPr>
          <w:rFonts w:asciiTheme="minorHAnsi" w:hAnsiTheme="minorHAnsi" w:cstheme="minorHAnsi"/>
          <w:sz w:val="20"/>
          <w:szCs w:val="20"/>
          <w:shd w:val="clear" w:color="auto" w:fill="FFFFFF"/>
        </w:rPr>
        <w:t>@</w:t>
      </w:r>
      <w:r w:rsidRPr="00B461E9">
        <w:rPr>
          <w:rFonts w:asciiTheme="minorHAnsi" w:hAnsiTheme="minorHAnsi" w:cstheme="minorHAnsi"/>
          <w:sz w:val="20"/>
          <w:szCs w:val="20"/>
        </w:rPr>
        <w:t>................................</w:t>
      </w:r>
    </w:p>
    <w:p w14:paraId="0C08CFA5" w14:textId="3A4BD354" w:rsidR="00B60F8E" w:rsidRPr="00B461E9" w:rsidRDefault="00C24AF3" w:rsidP="00B60F8E">
      <w:pPr>
        <w:spacing w:after="120" w:line="240" w:lineRule="auto"/>
        <w:jc w:val="both"/>
        <w:rPr>
          <w:rFonts w:cstheme="minorHAnsi"/>
          <w:sz w:val="20"/>
          <w:szCs w:val="20"/>
        </w:rPr>
      </w:pPr>
      <w:r w:rsidRPr="00B461E9">
        <w:rPr>
          <w:rFonts w:cstheme="minorHAnsi"/>
          <w:b/>
          <w:sz w:val="20"/>
          <w:szCs w:val="20"/>
          <w:lang w:val="en-US"/>
        </w:rPr>
        <w:t>NIP:</w:t>
      </w:r>
      <w:r w:rsidRPr="00B461E9">
        <w:rPr>
          <w:rFonts w:cstheme="minorHAnsi"/>
          <w:sz w:val="20"/>
          <w:szCs w:val="20"/>
          <w:lang w:val="en-US"/>
        </w:rPr>
        <w:t xml:space="preserve"> ...........................................  </w:t>
      </w:r>
      <w:r w:rsidRPr="00B461E9">
        <w:rPr>
          <w:rFonts w:cstheme="minorHAnsi"/>
          <w:sz w:val="20"/>
          <w:szCs w:val="20"/>
        </w:rPr>
        <w:t xml:space="preserve">| </w:t>
      </w:r>
      <w:r w:rsidRPr="00B461E9">
        <w:rPr>
          <w:rFonts w:cstheme="minorHAnsi"/>
          <w:b/>
          <w:sz w:val="20"/>
          <w:szCs w:val="20"/>
        </w:rPr>
        <w:t>REGON:</w:t>
      </w:r>
      <w:r w:rsidRPr="00B461E9">
        <w:rPr>
          <w:rFonts w:cstheme="minorHAnsi"/>
          <w:sz w:val="20"/>
          <w:szCs w:val="20"/>
        </w:rPr>
        <w:t xml:space="preserve"> ............................................ | </w:t>
      </w:r>
      <w:r w:rsidRPr="00B461E9">
        <w:rPr>
          <w:rFonts w:cstheme="minorHAnsi"/>
          <w:b/>
          <w:sz w:val="20"/>
          <w:szCs w:val="20"/>
        </w:rPr>
        <w:t>KRS/CEiDG:</w:t>
      </w:r>
      <w:r w:rsidRPr="00B461E9">
        <w:rPr>
          <w:rFonts w:cstheme="minorHAnsi"/>
          <w:sz w:val="20"/>
          <w:szCs w:val="20"/>
        </w:rPr>
        <w:t xml:space="preserve"> ...........................................</w:t>
      </w:r>
      <w:r w:rsidR="00B60F8E" w:rsidRPr="00B461E9">
        <w:rPr>
          <w:rFonts w:cstheme="minorHAnsi"/>
          <w:sz w:val="20"/>
          <w:szCs w:val="20"/>
        </w:rPr>
        <w:t xml:space="preserve">  </w:t>
      </w:r>
    </w:p>
    <w:p w14:paraId="4912A609" w14:textId="7777777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Wykonawca 2 jest: </w:t>
      </w:r>
    </w:p>
    <w:p w14:paraId="6B7890D7" w14:textId="663BFA4B"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1) mikroprzedsiębiorstwem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r w:rsidRPr="00B461E9">
        <w:rPr>
          <w:rFonts w:cstheme="minorHAnsi"/>
          <w:sz w:val="20"/>
          <w:szCs w:val="20"/>
        </w:rPr>
        <w:t xml:space="preserve"> </w:t>
      </w:r>
    </w:p>
    <w:p w14:paraId="0B5985B0" w14:textId="4F81F362"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2) małym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046A74E7" w14:textId="58CDDDE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3) średnim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03136BBB" w14:textId="77777777" w:rsidR="00B60F8E" w:rsidRPr="00B461E9" w:rsidRDefault="00B60F8E" w:rsidP="00B60F8E">
      <w:pPr>
        <w:spacing w:after="0" w:line="240" w:lineRule="auto"/>
        <w:jc w:val="both"/>
        <w:rPr>
          <w:rFonts w:cstheme="minorHAnsi"/>
          <w:sz w:val="20"/>
          <w:szCs w:val="20"/>
        </w:rPr>
      </w:pPr>
    </w:p>
    <w:p w14:paraId="1B18A60D" w14:textId="77777777" w:rsidR="00B60F8E" w:rsidRPr="00B461E9" w:rsidRDefault="00B60F8E" w:rsidP="00B60F8E">
      <w:pPr>
        <w:spacing w:after="0" w:line="240" w:lineRule="auto"/>
        <w:jc w:val="both"/>
        <w:rPr>
          <w:rFonts w:cstheme="minorHAnsi"/>
          <w:bCs/>
          <w:sz w:val="20"/>
          <w:szCs w:val="20"/>
        </w:rPr>
      </w:pPr>
      <w:r w:rsidRPr="00B461E9">
        <w:rPr>
          <w:rFonts w:cstheme="minorHAnsi"/>
          <w:b/>
          <w:sz w:val="20"/>
          <w:szCs w:val="20"/>
        </w:rPr>
        <w:t>Pełnomocnik</w:t>
      </w:r>
      <w:r w:rsidRPr="00B461E9">
        <w:rPr>
          <w:rFonts w:cstheme="minorHAnsi"/>
          <w:b/>
          <w:sz w:val="20"/>
          <w:szCs w:val="20"/>
          <w:vertAlign w:val="superscript"/>
        </w:rPr>
        <w:t>1</w:t>
      </w:r>
      <w:r w:rsidRPr="00B461E9">
        <w:rPr>
          <w:rFonts w:cstheme="minorHAnsi"/>
          <w:b/>
          <w:sz w:val="20"/>
          <w:szCs w:val="20"/>
        </w:rPr>
        <w:t xml:space="preserve"> </w:t>
      </w:r>
      <w:r w:rsidRPr="00B461E9">
        <w:rPr>
          <w:rFonts w:cstheme="minorHAnsi"/>
          <w:bCs/>
          <w:sz w:val="20"/>
          <w:szCs w:val="20"/>
        </w:rPr>
        <w:t>do</w:t>
      </w:r>
      <w:r w:rsidRPr="00B461E9">
        <w:rPr>
          <w:rFonts w:cstheme="minorHAnsi"/>
          <w:sz w:val="20"/>
          <w:szCs w:val="20"/>
        </w:rPr>
        <w:t xml:space="preserve"> </w:t>
      </w:r>
      <w:r w:rsidRPr="00B461E9">
        <w:rPr>
          <w:rFonts w:cstheme="minorHAnsi"/>
          <w:bCs/>
          <w:sz w:val="20"/>
          <w:szCs w:val="20"/>
        </w:rPr>
        <w:t>reprezentowania Wykonawców wspólnie ubiegających się o udzielenie zamówienia</w:t>
      </w:r>
      <w:r w:rsidRPr="00B461E9">
        <w:rPr>
          <w:rFonts w:cstheme="minorHAnsi"/>
          <w:b/>
          <w:bCs/>
          <w:sz w:val="20"/>
          <w:szCs w:val="20"/>
        </w:rPr>
        <w:t xml:space="preserve"> (np. lider konsorcjum): </w:t>
      </w:r>
      <w:r w:rsidRPr="00B461E9">
        <w:rPr>
          <w:rFonts w:cstheme="minorHAnsi"/>
          <w:bCs/>
          <w:sz w:val="20"/>
          <w:szCs w:val="20"/>
        </w:rPr>
        <w:t>................…………………….………....................................................................................</w:t>
      </w:r>
    </w:p>
    <w:p w14:paraId="1BA6EE49"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ADRES:</w:t>
      </w:r>
      <w:r w:rsidRPr="00B461E9">
        <w:rPr>
          <w:rFonts w:asciiTheme="minorHAnsi" w:hAnsiTheme="minorHAnsi" w:cstheme="minorHAnsi"/>
          <w:sz w:val="20"/>
          <w:szCs w:val="20"/>
        </w:rPr>
        <w:t xml:space="preserve"> ....................................................................................................................................................... </w:t>
      </w:r>
    </w:p>
    <w:p w14:paraId="6E101B6B" w14:textId="77777777" w:rsidR="00B60F8E" w:rsidRPr="00B461E9" w:rsidRDefault="00B60F8E"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b/>
          <w:sz w:val="20"/>
          <w:szCs w:val="20"/>
        </w:rPr>
        <w:t>KOD:</w:t>
      </w:r>
      <w:r w:rsidRPr="00B461E9">
        <w:rPr>
          <w:rFonts w:asciiTheme="minorHAnsi" w:hAnsiTheme="minorHAnsi" w:cstheme="minorHAnsi"/>
          <w:sz w:val="20"/>
          <w:szCs w:val="20"/>
        </w:rPr>
        <w:t xml:space="preserve"> ...................... | </w:t>
      </w:r>
      <w:r w:rsidRPr="00B461E9">
        <w:rPr>
          <w:rFonts w:asciiTheme="minorHAnsi" w:hAnsiTheme="minorHAnsi" w:cstheme="minorHAnsi"/>
          <w:b/>
          <w:sz w:val="20"/>
          <w:szCs w:val="20"/>
        </w:rPr>
        <w:t>MIASTO:</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 xml:space="preserve"> </w:t>
      </w:r>
      <w:r w:rsidRPr="00B461E9">
        <w:rPr>
          <w:rFonts w:asciiTheme="minorHAnsi" w:hAnsiTheme="minorHAnsi" w:cstheme="minorHAnsi"/>
          <w:sz w:val="20"/>
          <w:szCs w:val="20"/>
        </w:rPr>
        <w:t xml:space="preserve">| </w:t>
      </w:r>
      <w:r w:rsidRPr="00B461E9">
        <w:rPr>
          <w:rFonts w:asciiTheme="minorHAnsi" w:hAnsiTheme="minorHAnsi" w:cstheme="minorHAnsi"/>
          <w:b/>
          <w:sz w:val="20"/>
          <w:szCs w:val="20"/>
        </w:rPr>
        <w:t>KRAJ:</w:t>
      </w:r>
      <w:r w:rsidRPr="00B461E9">
        <w:rPr>
          <w:rFonts w:asciiTheme="minorHAnsi" w:hAnsiTheme="minorHAnsi" w:cstheme="minorHAnsi"/>
          <w:sz w:val="20"/>
          <w:szCs w:val="20"/>
        </w:rPr>
        <w:t xml:space="preserve"> ........................................................</w:t>
      </w:r>
    </w:p>
    <w:p w14:paraId="7AF8BAD9" w14:textId="77777777" w:rsidR="00B60F8E" w:rsidRPr="00B461E9" w:rsidRDefault="00B60F8E" w:rsidP="00B60F8E">
      <w:pPr>
        <w:pStyle w:val="Tekstpodstawowy"/>
        <w:spacing w:after="0"/>
        <w:jc w:val="both"/>
        <w:rPr>
          <w:rFonts w:asciiTheme="minorHAnsi" w:hAnsiTheme="minorHAnsi" w:cstheme="minorHAnsi"/>
          <w:sz w:val="20"/>
          <w:szCs w:val="20"/>
          <w:lang w:val="en-US"/>
        </w:rPr>
      </w:pPr>
      <w:r w:rsidRPr="00B461E9">
        <w:rPr>
          <w:rFonts w:asciiTheme="minorHAnsi" w:hAnsiTheme="minorHAnsi" w:cstheme="minorHAnsi"/>
          <w:b/>
          <w:sz w:val="20"/>
          <w:szCs w:val="20"/>
        </w:rPr>
        <w:t>TELEFON:</w:t>
      </w:r>
      <w:r w:rsidRPr="00B461E9">
        <w:rPr>
          <w:rFonts w:asciiTheme="minorHAnsi" w:hAnsiTheme="minorHAnsi" w:cstheme="minorHAnsi"/>
          <w:sz w:val="20"/>
          <w:szCs w:val="20"/>
        </w:rPr>
        <w:t xml:space="preserve"> ............................... </w:t>
      </w:r>
      <w:r w:rsidRPr="00B461E9">
        <w:rPr>
          <w:rFonts w:asciiTheme="minorHAnsi" w:hAnsiTheme="minorHAnsi" w:cstheme="minorHAnsi"/>
          <w:sz w:val="20"/>
          <w:szCs w:val="20"/>
          <w:lang w:val="en-US"/>
        </w:rPr>
        <w:t xml:space="preserve">| </w:t>
      </w:r>
      <w:r w:rsidRPr="00B461E9">
        <w:rPr>
          <w:rFonts w:asciiTheme="minorHAnsi" w:hAnsiTheme="minorHAnsi" w:cstheme="minorHAnsi"/>
          <w:b/>
          <w:sz w:val="20"/>
          <w:szCs w:val="20"/>
          <w:lang w:val="en-US"/>
        </w:rPr>
        <w:t>FAX:</w:t>
      </w:r>
      <w:r w:rsidRPr="00B461E9">
        <w:rPr>
          <w:rFonts w:asciiTheme="minorHAnsi" w:hAnsiTheme="minorHAnsi" w:cstheme="minorHAnsi"/>
          <w:sz w:val="20"/>
          <w:szCs w:val="20"/>
          <w:lang w:val="en-US"/>
        </w:rPr>
        <w:t xml:space="preserve"> ........................... | </w:t>
      </w:r>
      <w:r w:rsidRPr="00B461E9">
        <w:rPr>
          <w:rFonts w:asciiTheme="minorHAnsi" w:hAnsiTheme="minorHAnsi" w:cstheme="minorHAnsi"/>
          <w:b/>
          <w:sz w:val="20"/>
          <w:szCs w:val="20"/>
          <w:lang w:val="en-US"/>
        </w:rPr>
        <w:t>E-MAIL:</w:t>
      </w:r>
      <w:r w:rsidRPr="00B461E9">
        <w:rPr>
          <w:rFonts w:asciiTheme="minorHAnsi" w:hAnsiTheme="minorHAnsi" w:cstheme="minorHAnsi"/>
          <w:sz w:val="20"/>
          <w:szCs w:val="20"/>
          <w:lang w:val="en-US"/>
        </w:rPr>
        <w:t xml:space="preserve"> ..............................</w:t>
      </w:r>
      <w:r w:rsidRPr="00B461E9">
        <w:rPr>
          <w:rFonts w:asciiTheme="minorHAnsi" w:hAnsiTheme="minorHAnsi" w:cstheme="minorHAnsi"/>
          <w:sz w:val="20"/>
          <w:szCs w:val="20"/>
          <w:shd w:val="clear" w:color="auto" w:fill="FFFFFF"/>
          <w:lang w:val="en-US"/>
        </w:rPr>
        <w:t>@</w:t>
      </w:r>
      <w:r w:rsidRPr="00B461E9">
        <w:rPr>
          <w:rFonts w:asciiTheme="minorHAnsi" w:hAnsiTheme="minorHAnsi" w:cstheme="minorHAnsi"/>
          <w:sz w:val="20"/>
          <w:szCs w:val="20"/>
          <w:lang w:val="en-US"/>
        </w:rPr>
        <w:t>................................</w:t>
      </w:r>
    </w:p>
    <w:p w14:paraId="30A6C961" w14:textId="27197F6A" w:rsidR="00B60F8E" w:rsidRPr="00B461E9" w:rsidRDefault="00C24AF3" w:rsidP="00B60F8E">
      <w:pPr>
        <w:spacing w:after="120" w:line="240" w:lineRule="auto"/>
        <w:jc w:val="both"/>
        <w:rPr>
          <w:rFonts w:cstheme="minorHAnsi"/>
          <w:sz w:val="20"/>
          <w:szCs w:val="20"/>
        </w:rPr>
      </w:pPr>
      <w:r w:rsidRPr="00B461E9">
        <w:rPr>
          <w:rFonts w:cstheme="minorHAnsi"/>
          <w:b/>
          <w:sz w:val="20"/>
          <w:szCs w:val="20"/>
          <w:lang w:val="en-US"/>
        </w:rPr>
        <w:t>NIP:</w:t>
      </w:r>
      <w:r w:rsidRPr="00B461E9">
        <w:rPr>
          <w:rFonts w:cstheme="minorHAnsi"/>
          <w:sz w:val="20"/>
          <w:szCs w:val="20"/>
          <w:lang w:val="en-US"/>
        </w:rPr>
        <w:t xml:space="preserve"> ...........................................  </w:t>
      </w:r>
      <w:r w:rsidRPr="00B461E9">
        <w:rPr>
          <w:rFonts w:cstheme="minorHAnsi"/>
          <w:sz w:val="20"/>
          <w:szCs w:val="20"/>
        </w:rPr>
        <w:t xml:space="preserve">| </w:t>
      </w:r>
      <w:r w:rsidRPr="00B461E9">
        <w:rPr>
          <w:rFonts w:cstheme="minorHAnsi"/>
          <w:b/>
          <w:sz w:val="20"/>
          <w:szCs w:val="20"/>
        </w:rPr>
        <w:t>REGON:</w:t>
      </w:r>
      <w:r w:rsidRPr="00B461E9">
        <w:rPr>
          <w:rFonts w:cstheme="minorHAnsi"/>
          <w:sz w:val="20"/>
          <w:szCs w:val="20"/>
        </w:rPr>
        <w:t xml:space="preserve"> ............................................ | </w:t>
      </w:r>
      <w:r w:rsidRPr="00B461E9">
        <w:rPr>
          <w:rFonts w:cstheme="minorHAnsi"/>
          <w:b/>
          <w:sz w:val="20"/>
          <w:szCs w:val="20"/>
        </w:rPr>
        <w:t>KRS/CEiDG:</w:t>
      </w:r>
      <w:r w:rsidRPr="00B461E9">
        <w:rPr>
          <w:rFonts w:cstheme="minorHAnsi"/>
          <w:sz w:val="20"/>
          <w:szCs w:val="20"/>
        </w:rPr>
        <w:t xml:space="preserve"> ...........................................</w:t>
      </w:r>
      <w:r w:rsidR="00B60F8E" w:rsidRPr="00B461E9">
        <w:rPr>
          <w:rFonts w:cstheme="minorHAnsi"/>
          <w:sz w:val="20"/>
          <w:szCs w:val="20"/>
        </w:rPr>
        <w:t xml:space="preserve"> </w:t>
      </w:r>
    </w:p>
    <w:p w14:paraId="098866A8" w14:textId="77777777"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Pełnomocnik jest: </w:t>
      </w:r>
    </w:p>
    <w:p w14:paraId="50D6FB65" w14:textId="5FA02F3D"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1) mikroprzedsiębiorstwem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62772CA7" w14:textId="442EEB3B"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2) małym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10F8F024" w14:textId="4F3E6A40" w:rsidR="00B60F8E" w:rsidRPr="00B461E9" w:rsidRDefault="00B60F8E" w:rsidP="00B60F8E">
      <w:pPr>
        <w:autoSpaceDE w:val="0"/>
        <w:autoSpaceDN w:val="0"/>
        <w:adjustRightInd w:val="0"/>
        <w:spacing w:after="0" w:line="240" w:lineRule="auto"/>
        <w:jc w:val="both"/>
        <w:rPr>
          <w:rFonts w:cstheme="minorHAnsi"/>
          <w:sz w:val="20"/>
          <w:szCs w:val="20"/>
        </w:rPr>
      </w:pPr>
      <w:r w:rsidRPr="00B461E9">
        <w:rPr>
          <w:rFonts w:cstheme="minorHAnsi"/>
          <w:sz w:val="20"/>
          <w:szCs w:val="20"/>
        </w:rPr>
        <w:t xml:space="preserve">3) średnim przedsiębiorstwem </w:t>
      </w:r>
      <w:r w:rsidRPr="00B461E9">
        <w:rPr>
          <w:rFonts w:cstheme="minorHAnsi"/>
          <w:sz w:val="20"/>
          <w:szCs w:val="20"/>
        </w:rPr>
        <w:tab/>
      </w:r>
      <w:r w:rsidR="006D5A5E" w:rsidRPr="00B461E9">
        <w:rPr>
          <w:rStyle w:val="Nagwek7Znak"/>
          <w:b w:val="0"/>
          <w:sz w:val="16"/>
        </w:rPr>
        <w:t xml:space="preserve"> TAK </w:t>
      </w:r>
      <w:r w:rsidR="006D5A5E" w:rsidRPr="00B461E9">
        <w:rPr>
          <w:rStyle w:val="Nagwek7Znak"/>
          <w:b w:val="0"/>
          <w:sz w:val="16"/>
        </w:rPr>
        <w:t> NIE</w:t>
      </w:r>
    </w:p>
    <w:p w14:paraId="39215704" w14:textId="77777777" w:rsidR="00B60F8E" w:rsidRPr="00B461E9" w:rsidRDefault="00B60F8E" w:rsidP="00B60F8E">
      <w:pPr>
        <w:pStyle w:val="Tekstpodstawowy"/>
        <w:spacing w:after="0"/>
        <w:jc w:val="both"/>
        <w:rPr>
          <w:rFonts w:asciiTheme="minorHAnsi" w:hAnsiTheme="minorHAnsi" w:cstheme="minorHAnsi"/>
          <w:sz w:val="20"/>
          <w:szCs w:val="20"/>
        </w:rPr>
      </w:pPr>
    </w:p>
    <w:p w14:paraId="4F14084C" w14:textId="77777777" w:rsidR="00B60F8E" w:rsidRPr="00B461E9" w:rsidRDefault="00B60F8E" w:rsidP="00B60F8E">
      <w:pPr>
        <w:pStyle w:val="Tekstpodstawowy"/>
        <w:spacing w:after="0"/>
        <w:jc w:val="both"/>
        <w:rPr>
          <w:rFonts w:asciiTheme="minorHAnsi" w:hAnsiTheme="minorHAnsi" w:cstheme="minorHAnsi"/>
          <w:sz w:val="20"/>
          <w:szCs w:val="20"/>
        </w:rPr>
      </w:pPr>
    </w:p>
    <w:p w14:paraId="4E8F2F43" w14:textId="77777777" w:rsidR="00B60F8E" w:rsidRPr="00B461E9" w:rsidRDefault="00B60F8E" w:rsidP="00B60F8E">
      <w:pPr>
        <w:pStyle w:val="Tekstpodstawowy"/>
        <w:spacing w:after="0"/>
        <w:jc w:val="both"/>
        <w:rPr>
          <w:rFonts w:asciiTheme="minorHAnsi" w:hAnsiTheme="minorHAnsi" w:cstheme="minorHAnsi"/>
          <w:sz w:val="16"/>
          <w:szCs w:val="20"/>
        </w:rPr>
      </w:pPr>
      <w:r w:rsidRPr="00B461E9">
        <w:rPr>
          <w:rFonts w:asciiTheme="minorHAnsi" w:hAnsiTheme="minorHAnsi" w:cstheme="minorHAnsi"/>
          <w:sz w:val="16"/>
          <w:szCs w:val="20"/>
        </w:rPr>
        <w:t>_________________________</w:t>
      </w:r>
    </w:p>
    <w:p w14:paraId="66150D81" w14:textId="0B43F3B4" w:rsidR="00B60F8E" w:rsidRPr="00B461E9" w:rsidRDefault="00B60F8E" w:rsidP="00B60F8E">
      <w:pPr>
        <w:pStyle w:val="Tekstpodstawowy"/>
        <w:spacing w:after="0"/>
        <w:jc w:val="both"/>
        <w:rPr>
          <w:rFonts w:asciiTheme="minorHAnsi" w:hAnsiTheme="minorHAnsi" w:cstheme="minorHAnsi"/>
          <w:sz w:val="16"/>
          <w:szCs w:val="20"/>
        </w:rPr>
      </w:pPr>
      <w:r w:rsidRPr="00B461E9">
        <w:rPr>
          <w:rStyle w:val="Odwoanieprzypisudolnego"/>
          <w:rFonts w:asciiTheme="minorHAnsi" w:hAnsiTheme="minorHAnsi" w:cstheme="minorHAnsi"/>
          <w:sz w:val="16"/>
          <w:szCs w:val="20"/>
        </w:rPr>
        <w:footnoteRef/>
      </w:r>
      <w:r w:rsidRPr="00B461E9">
        <w:rPr>
          <w:rFonts w:asciiTheme="minorHAnsi" w:hAnsiTheme="minorHAnsi" w:cstheme="minorHAnsi"/>
          <w:sz w:val="16"/>
          <w:szCs w:val="20"/>
        </w:rPr>
        <w:t xml:space="preserve"> </w:t>
      </w:r>
      <w:r w:rsidRPr="00B461E9">
        <w:rPr>
          <w:rFonts w:asciiTheme="minorHAnsi" w:hAnsiTheme="minorHAnsi" w:cstheme="minorHAnsi"/>
          <w:bCs/>
          <w:sz w:val="16"/>
          <w:szCs w:val="20"/>
        </w:rPr>
        <w:t>wypełniają jedynie Wykonawcy wspólne ubiegający się o udzielenie zamówienia (np. konsorcja).</w:t>
      </w:r>
    </w:p>
    <w:p w14:paraId="744DE6D6" w14:textId="37FD4E8E" w:rsidR="00C24AF3" w:rsidRPr="00B461E9" w:rsidRDefault="00C24AF3">
      <w:pPr>
        <w:rPr>
          <w:rFonts w:eastAsia="Times New Roman" w:cstheme="minorHAnsi"/>
          <w:sz w:val="20"/>
          <w:szCs w:val="20"/>
          <w:lang w:eastAsia="ar-SA"/>
        </w:rPr>
      </w:pPr>
      <w:r w:rsidRPr="00B461E9">
        <w:rPr>
          <w:rFonts w:cstheme="minorHAnsi"/>
          <w:sz w:val="20"/>
          <w:szCs w:val="20"/>
        </w:rPr>
        <w:br w:type="page"/>
      </w:r>
    </w:p>
    <w:p w14:paraId="50B40AD8" w14:textId="5029B362" w:rsidR="00B60F8E" w:rsidRPr="00B461E9" w:rsidRDefault="00C24AF3" w:rsidP="00B60F8E">
      <w:pPr>
        <w:pStyle w:val="Tekstpodstawowy"/>
        <w:spacing w:after="0"/>
        <w:jc w:val="both"/>
        <w:rPr>
          <w:rFonts w:asciiTheme="minorHAnsi" w:hAnsiTheme="minorHAnsi" w:cstheme="minorHAnsi"/>
          <w:sz w:val="20"/>
          <w:szCs w:val="20"/>
        </w:rPr>
      </w:pPr>
      <w:r w:rsidRPr="00B461E9">
        <w:rPr>
          <w:rFonts w:asciiTheme="minorHAnsi" w:hAnsiTheme="minorHAnsi" w:cstheme="minorHAnsi"/>
          <w:sz w:val="20"/>
          <w:szCs w:val="20"/>
          <w:lang w:eastAsia="pl-PL"/>
        </w:rPr>
        <w:lastRenderedPageBreak/>
        <w:t>Jako Wykonawca w postępowaniu prowadzonym w trybie podstawowym bez negocjacji na</w:t>
      </w:r>
      <w:r w:rsidR="00B60F8E" w:rsidRPr="00B461E9">
        <w:rPr>
          <w:rFonts w:asciiTheme="minorHAnsi" w:hAnsiTheme="minorHAnsi" w:cstheme="minorHAnsi"/>
          <w:sz w:val="20"/>
          <w:szCs w:val="20"/>
        </w:rPr>
        <w:t xml:space="preserve">: </w:t>
      </w:r>
    </w:p>
    <w:p w14:paraId="2610D969" w14:textId="77777777" w:rsidR="00B60F8E" w:rsidRPr="00B461E9" w:rsidRDefault="00B60F8E" w:rsidP="00B60F8E">
      <w:pPr>
        <w:pStyle w:val="Tekstpodstawowy"/>
        <w:spacing w:after="0"/>
        <w:jc w:val="center"/>
        <w:rPr>
          <w:rFonts w:asciiTheme="minorHAnsi" w:hAnsiTheme="minorHAnsi" w:cstheme="minorHAnsi"/>
          <w:b/>
          <w:sz w:val="20"/>
          <w:szCs w:val="20"/>
        </w:rPr>
      </w:pPr>
    </w:p>
    <w:p w14:paraId="6F715BEC" w14:textId="24D028C6" w:rsidR="00B60F8E" w:rsidRPr="00B461E9" w:rsidRDefault="001F0DFA" w:rsidP="00B60F8E">
      <w:pPr>
        <w:autoSpaceDE w:val="0"/>
        <w:autoSpaceDN w:val="0"/>
        <w:adjustRightInd w:val="0"/>
        <w:ind w:left="284" w:right="207"/>
        <w:jc w:val="center"/>
        <w:rPr>
          <w:rFonts w:eastAsia="ArialNarrow" w:cstheme="minorHAnsi"/>
          <w:b/>
          <w:bCs/>
          <w:sz w:val="20"/>
          <w:szCs w:val="20"/>
        </w:rPr>
      </w:pPr>
      <w:r w:rsidRPr="00B461E9">
        <w:rPr>
          <w:rFonts w:eastAsia="ArialNarrow" w:cstheme="minorHAnsi"/>
          <w:b/>
          <w:sz w:val="20"/>
          <w:szCs w:val="20"/>
        </w:rPr>
        <w:t xml:space="preserve">„Dostawę samochodu </w:t>
      </w:r>
      <w:r w:rsidR="006037C1" w:rsidRPr="00B461E9">
        <w:rPr>
          <w:rFonts w:eastAsia="ArialNarrow" w:cstheme="minorHAnsi"/>
          <w:b/>
          <w:sz w:val="20"/>
          <w:szCs w:val="20"/>
        </w:rPr>
        <w:t>ratownictwa medycznego</w:t>
      </w:r>
      <w:r w:rsidRPr="00B461E9">
        <w:rPr>
          <w:rFonts w:eastAsia="ArialNarrow" w:cstheme="minorHAnsi"/>
          <w:b/>
          <w:sz w:val="20"/>
          <w:szCs w:val="20"/>
        </w:rPr>
        <w:t>”</w:t>
      </w:r>
    </w:p>
    <w:p w14:paraId="6AE05136" w14:textId="6A0D45A3" w:rsidR="00B60F8E" w:rsidRPr="00B461E9" w:rsidRDefault="00B60F8E" w:rsidP="00B60F8E">
      <w:pPr>
        <w:pStyle w:val="Lista"/>
        <w:spacing w:after="0" w:line="240" w:lineRule="auto"/>
        <w:ind w:left="284" w:hanging="284"/>
        <w:jc w:val="both"/>
        <w:rPr>
          <w:rFonts w:cstheme="minorHAnsi"/>
          <w:sz w:val="20"/>
          <w:szCs w:val="20"/>
        </w:rPr>
      </w:pPr>
      <w:r w:rsidRPr="00B461E9">
        <w:rPr>
          <w:rFonts w:cstheme="minorHAnsi"/>
          <w:sz w:val="20"/>
          <w:szCs w:val="20"/>
        </w:rPr>
        <w:t xml:space="preserve">1. </w:t>
      </w:r>
      <w:r w:rsidRPr="00B461E9">
        <w:rPr>
          <w:rFonts w:cstheme="minorHAnsi"/>
          <w:sz w:val="20"/>
          <w:szCs w:val="20"/>
        </w:rPr>
        <w:tab/>
        <w:t>Oferuje/my/ wykonanie przedmiotu zamówienia</w:t>
      </w:r>
      <w:r w:rsidR="003960DC" w:rsidRPr="00B461E9">
        <w:rPr>
          <w:rFonts w:cstheme="minorHAnsi"/>
          <w:sz w:val="20"/>
          <w:szCs w:val="20"/>
        </w:rPr>
        <w:t xml:space="preserve"> </w:t>
      </w:r>
      <w:r w:rsidRPr="00B461E9">
        <w:rPr>
          <w:rFonts w:cstheme="minorHAnsi"/>
          <w:sz w:val="20"/>
          <w:szCs w:val="20"/>
        </w:rPr>
        <w:t xml:space="preserve">tj. </w:t>
      </w:r>
      <w:r w:rsidR="001F0DFA" w:rsidRPr="00B461E9">
        <w:rPr>
          <w:rFonts w:eastAsia="ArialNarrow" w:cstheme="minorHAnsi"/>
          <w:sz w:val="20"/>
        </w:rPr>
        <w:t>dostawę</w:t>
      </w:r>
      <w:r w:rsidR="003960DC" w:rsidRPr="00B461E9">
        <w:rPr>
          <w:rFonts w:eastAsia="ArialNarrow" w:cstheme="minorHAnsi"/>
          <w:sz w:val="20"/>
        </w:rPr>
        <w:t xml:space="preserve"> </w:t>
      </w:r>
      <w:r w:rsidR="001F0DFA" w:rsidRPr="00B461E9">
        <w:rPr>
          <w:rFonts w:cstheme="minorHAnsi"/>
          <w:sz w:val="20"/>
          <w:szCs w:val="20"/>
        </w:rPr>
        <w:t xml:space="preserve">jednego, fabrycznie nowego samochodu </w:t>
      </w:r>
      <w:r w:rsidR="006037C1" w:rsidRPr="00B461E9">
        <w:rPr>
          <w:rFonts w:cstheme="minorHAnsi"/>
          <w:sz w:val="20"/>
          <w:szCs w:val="20"/>
        </w:rPr>
        <w:t>ratownictwa medycznego</w:t>
      </w:r>
      <w:r w:rsidR="001F0DFA" w:rsidRPr="00B461E9">
        <w:rPr>
          <w:rFonts w:cstheme="minorHAnsi"/>
          <w:sz w:val="20"/>
          <w:szCs w:val="20"/>
        </w:rPr>
        <w:t xml:space="preserve"> dla Komendy </w:t>
      </w:r>
      <w:r w:rsidR="006037C1" w:rsidRPr="00B461E9">
        <w:rPr>
          <w:rFonts w:cstheme="minorHAnsi"/>
          <w:sz w:val="20"/>
          <w:szCs w:val="20"/>
        </w:rPr>
        <w:t>Powiatowej</w:t>
      </w:r>
      <w:r w:rsidR="001F0DFA" w:rsidRPr="00B461E9">
        <w:rPr>
          <w:rFonts w:cstheme="minorHAnsi"/>
          <w:sz w:val="20"/>
          <w:szCs w:val="20"/>
        </w:rPr>
        <w:t xml:space="preserve"> Państwowej Straży Pożarnej w P</w:t>
      </w:r>
      <w:r w:rsidR="006037C1" w:rsidRPr="00B461E9">
        <w:rPr>
          <w:rFonts w:cstheme="minorHAnsi"/>
          <w:sz w:val="20"/>
          <w:szCs w:val="20"/>
        </w:rPr>
        <w:t>leszewie</w:t>
      </w:r>
      <w:r w:rsidR="003960DC" w:rsidRPr="00B461E9">
        <w:rPr>
          <w:rFonts w:cstheme="minorHAnsi"/>
          <w:sz w:val="20"/>
          <w:szCs w:val="20"/>
        </w:rPr>
        <w:t xml:space="preserve"> </w:t>
      </w:r>
      <w:r w:rsidR="00083639" w:rsidRPr="00B461E9">
        <w:rPr>
          <w:rFonts w:cstheme="minorHAnsi"/>
          <w:sz w:val="20"/>
          <w:szCs w:val="20"/>
        </w:rPr>
        <w:t>w </w:t>
      </w:r>
      <w:r w:rsidRPr="00B461E9">
        <w:rPr>
          <w:rFonts w:cstheme="minorHAnsi"/>
          <w:sz w:val="20"/>
          <w:szCs w:val="20"/>
        </w:rPr>
        <w:t>rzeczowym zakresie wyszczególnionym poniżej:</w:t>
      </w:r>
    </w:p>
    <w:p w14:paraId="3A9874C9" w14:textId="77777777" w:rsidR="00B60F8E" w:rsidRPr="00B461E9"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B461E9" w:rsidRPr="00B461E9" w14:paraId="207D4234" w14:textId="77777777" w:rsidTr="00B45010">
        <w:trPr>
          <w:trHeight w:hRule="exact" w:val="567"/>
        </w:trPr>
        <w:tc>
          <w:tcPr>
            <w:tcW w:w="709" w:type="dxa"/>
            <w:shd w:val="clear" w:color="auto" w:fill="D9D9D9" w:themeFill="background1" w:themeFillShade="D9"/>
            <w:vAlign w:val="center"/>
          </w:tcPr>
          <w:p w14:paraId="05C519B7" w14:textId="77777777" w:rsidR="00B60F8E" w:rsidRPr="00B461E9" w:rsidRDefault="00B60F8E" w:rsidP="00B45010">
            <w:pPr>
              <w:spacing w:after="0" w:line="240" w:lineRule="auto"/>
              <w:jc w:val="center"/>
              <w:rPr>
                <w:rFonts w:cstheme="minorHAnsi"/>
                <w:b/>
                <w:sz w:val="20"/>
                <w:szCs w:val="20"/>
              </w:rPr>
            </w:pPr>
            <w:r w:rsidRPr="00B461E9">
              <w:rPr>
                <w:rFonts w:cstheme="minorHAnsi"/>
                <w:b/>
                <w:sz w:val="20"/>
                <w:szCs w:val="20"/>
              </w:rPr>
              <w:t>I.</w:t>
            </w:r>
          </w:p>
        </w:tc>
        <w:tc>
          <w:tcPr>
            <w:tcW w:w="8505" w:type="dxa"/>
            <w:gridSpan w:val="2"/>
            <w:shd w:val="clear" w:color="auto" w:fill="D9D9D9" w:themeFill="background1" w:themeFillShade="D9"/>
            <w:vAlign w:val="center"/>
          </w:tcPr>
          <w:p w14:paraId="75783B06" w14:textId="77777777" w:rsidR="00B60F8E" w:rsidRPr="00B461E9" w:rsidRDefault="00B60F8E" w:rsidP="00E759B6">
            <w:pPr>
              <w:spacing w:after="0" w:line="240" w:lineRule="auto"/>
              <w:rPr>
                <w:rFonts w:cstheme="minorHAnsi"/>
                <w:b/>
                <w:sz w:val="20"/>
                <w:szCs w:val="20"/>
              </w:rPr>
            </w:pPr>
            <w:r w:rsidRPr="00B461E9">
              <w:rPr>
                <w:rFonts w:cstheme="minorHAnsi"/>
                <w:b/>
                <w:sz w:val="20"/>
                <w:szCs w:val="20"/>
              </w:rPr>
              <w:t>Oferta obejmuje dostawę:</w:t>
            </w:r>
          </w:p>
        </w:tc>
      </w:tr>
      <w:tr w:rsidR="00B461E9" w:rsidRPr="00B461E9" w14:paraId="7D10AC7F" w14:textId="687C9E26" w:rsidTr="00736D29">
        <w:trPr>
          <w:trHeight w:val="1134"/>
        </w:trPr>
        <w:tc>
          <w:tcPr>
            <w:tcW w:w="709" w:type="dxa"/>
            <w:vMerge w:val="restart"/>
            <w:shd w:val="clear" w:color="auto" w:fill="D9D9D9" w:themeFill="background1" w:themeFillShade="D9"/>
            <w:vAlign w:val="center"/>
          </w:tcPr>
          <w:p w14:paraId="00618376" w14:textId="77777777" w:rsidR="007448E1" w:rsidRPr="00B461E9" w:rsidRDefault="007448E1" w:rsidP="00B45010">
            <w:pPr>
              <w:spacing w:after="0" w:line="240" w:lineRule="auto"/>
              <w:jc w:val="center"/>
              <w:rPr>
                <w:rFonts w:cstheme="minorHAnsi"/>
                <w:sz w:val="20"/>
                <w:szCs w:val="20"/>
              </w:rPr>
            </w:pPr>
            <w:r w:rsidRPr="00B461E9">
              <w:rPr>
                <w:rFonts w:cstheme="minorHAnsi"/>
                <w:sz w:val="20"/>
                <w:szCs w:val="20"/>
              </w:rPr>
              <w:t>I.1</w:t>
            </w:r>
          </w:p>
        </w:tc>
        <w:tc>
          <w:tcPr>
            <w:tcW w:w="4111" w:type="dxa"/>
            <w:shd w:val="clear" w:color="auto" w:fill="D9D9D9" w:themeFill="background1" w:themeFillShade="D9"/>
            <w:vAlign w:val="center"/>
          </w:tcPr>
          <w:p w14:paraId="37FCECAE" w14:textId="11D4E2FC" w:rsidR="007448E1" w:rsidRPr="00B461E9" w:rsidRDefault="007448E1" w:rsidP="00AB5C22">
            <w:pPr>
              <w:spacing w:after="0" w:line="240" w:lineRule="auto"/>
              <w:rPr>
                <w:rFonts w:cstheme="minorHAnsi"/>
                <w:sz w:val="20"/>
                <w:szCs w:val="20"/>
              </w:rPr>
            </w:pPr>
            <w:r w:rsidRPr="00B461E9">
              <w:rPr>
                <w:rFonts w:cstheme="minorHAnsi"/>
                <w:sz w:val="20"/>
                <w:szCs w:val="20"/>
              </w:rPr>
              <w:t xml:space="preserve">Podać </w:t>
            </w:r>
            <w:r w:rsidR="00AB5C22" w:rsidRPr="00B461E9">
              <w:rPr>
                <w:rFonts w:cstheme="minorHAnsi"/>
                <w:sz w:val="20"/>
                <w:szCs w:val="20"/>
              </w:rPr>
              <w:t>markę,</w:t>
            </w:r>
            <w:r w:rsidRPr="00B461E9">
              <w:rPr>
                <w:rFonts w:cstheme="minorHAnsi"/>
                <w:sz w:val="20"/>
                <w:szCs w:val="20"/>
              </w:rPr>
              <w:t xml:space="preserve"> model</w:t>
            </w:r>
            <w:r w:rsidR="00AB5C22" w:rsidRPr="00B461E9">
              <w:rPr>
                <w:rFonts w:cstheme="minorHAnsi"/>
                <w:sz w:val="20"/>
                <w:szCs w:val="20"/>
              </w:rPr>
              <w:t xml:space="preserve"> i typ</w:t>
            </w:r>
            <w:r w:rsidR="00C24AF3" w:rsidRPr="00B461E9">
              <w:rPr>
                <w:rFonts w:cstheme="minorHAnsi"/>
                <w:sz w:val="20"/>
                <w:szCs w:val="20"/>
              </w:rPr>
              <w:t xml:space="preserve"> samochodu</w:t>
            </w:r>
            <w:r w:rsidRPr="00B461E9">
              <w:rPr>
                <w:rFonts w:cstheme="minorHAnsi"/>
                <w:sz w:val="20"/>
                <w:szCs w:val="20"/>
              </w:rPr>
              <w:t>:</w:t>
            </w:r>
          </w:p>
        </w:tc>
        <w:tc>
          <w:tcPr>
            <w:tcW w:w="4394" w:type="dxa"/>
            <w:shd w:val="clear" w:color="auto" w:fill="auto"/>
          </w:tcPr>
          <w:p w14:paraId="0FCC177C" w14:textId="77777777" w:rsidR="007448E1" w:rsidRPr="00B461E9" w:rsidRDefault="007448E1" w:rsidP="007448E1">
            <w:pPr>
              <w:spacing w:after="0" w:line="240" w:lineRule="auto"/>
              <w:rPr>
                <w:rFonts w:cstheme="minorHAnsi"/>
                <w:sz w:val="16"/>
                <w:szCs w:val="20"/>
              </w:rPr>
            </w:pPr>
          </w:p>
        </w:tc>
      </w:tr>
      <w:tr w:rsidR="00B461E9" w:rsidRPr="00B461E9" w14:paraId="53082CFC" w14:textId="77777777" w:rsidTr="00736D29">
        <w:trPr>
          <w:trHeight w:val="567"/>
        </w:trPr>
        <w:tc>
          <w:tcPr>
            <w:tcW w:w="709" w:type="dxa"/>
            <w:vMerge/>
            <w:shd w:val="clear" w:color="auto" w:fill="D9D9D9" w:themeFill="background1" w:themeFillShade="D9"/>
            <w:vAlign w:val="center"/>
          </w:tcPr>
          <w:p w14:paraId="6F2B0241" w14:textId="77777777" w:rsidR="007448E1" w:rsidRPr="00B461E9" w:rsidRDefault="007448E1" w:rsidP="00B45010">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600273B1" w14:textId="2748E8DE" w:rsidR="007448E1" w:rsidRPr="00B461E9" w:rsidRDefault="007448E1" w:rsidP="00C24AF3">
            <w:pPr>
              <w:spacing w:after="0" w:line="240" w:lineRule="auto"/>
              <w:rPr>
                <w:rFonts w:cstheme="minorHAnsi"/>
                <w:sz w:val="20"/>
                <w:szCs w:val="20"/>
              </w:rPr>
            </w:pPr>
            <w:r w:rsidRPr="00B461E9">
              <w:rPr>
                <w:rFonts w:cstheme="minorHAnsi"/>
                <w:sz w:val="20"/>
                <w:szCs w:val="20"/>
              </w:rPr>
              <w:t>Podać rok produkcji:</w:t>
            </w:r>
          </w:p>
        </w:tc>
        <w:tc>
          <w:tcPr>
            <w:tcW w:w="4394" w:type="dxa"/>
            <w:shd w:val="clear" w:color="auto" w:fill="auto"/>
          </w:tcPr>
          <w:p w14:paraId="591D45B6" w14:textId="77777777" w:rsidR="007448E1" w:rsidRPr="00B461E9" w:rsidRDefault="007448E1" w:rsidP="00B45010">
            <w:pPr>
              <w:spacing w:after="0" w:line="240" w:lineRule="auto"/>
              <w:rPr>
                <w:rFonts w:cstheme="minorHAnsi"/>
                <w:sz w:val="16"/>
                <w:szCs w:val="20"/>
              </w:rPr>
            </w:pPr>
          </w:p>
        </w:tc>
      </w:tr>
      <w:tr w:rsidR="00B461E9" w:rsidRPr="00B461E9" w14:paraId="09CF8531" w14:textId="77777777" w:rsidTr="00B45010">
        <w:trPr>
          <w:trHeight w:hRule="exact" w:val="567"/>
        </w:trPr>
        <w:tc>
          <w:tcPr>
            <w:tcW w:w="709" w:type="dxa"/>
            <w:shd w:val="clear" w:color="auto" w:fill="D9D9D9" w:themeFill="background1" w:themeFillShade="D9"/>
            <w:vAlign w:val="center"/>
          </w:tcPr>
          <w:p w14:paraId="03B671D6" w14:textId="77777777" w:rsidR="00B60F8E" w:rsidRPr="00B461E9" w:rsidRDefault="00B60F8E" w:rsidP="00B45010">
            <w:pPr>
              <w:spacing w:after="0" w:line="240" w:lineRule="auto"/>
              <w:jc w:val="center"/>
              <w:rPr>
                <w:rFonts w:cstheme="minorHAnsi"/>
                <w:b/>
                <w:sz w:val="20"/>
                <w:szCs w:val="20"/>
              </w:rPr>
            </w:pPr>
            <w:r w:rsidRPr="00B461E9">
              <w:rPr>
                <w:rFonts w:cstheme="minorHAnsi"/>
                <w:b/>
                <w:sz w:val="20"/>
                <w:szCs w:val="20"/>
              </w:rPr>
              <w:t>II.</w:t>
            </w:r>
          </w:p>
        </w:tc>
        <w:tc>
          <w:tcPr>
            <w:tcW w:w="8505" w:type="dxa"/>
            <w:gridSpan w:val="2"/>
            <w:shd w:val="clear" w:color="auto" w:fill="D9D9D9" w:themeFill="background1" w:themeFillShade="D9"/>
            <w:vAlign w:val="center"/>
          </w:tcPr>
          <w:p w14:paraId="0939CF39" w14:textId="77777777" w:rsidR="00B60F8E" w:rsidRPr="00B461E9" w:rsidRDefault="00B60F8E" w:rsidP="00B45010">
            <w:pPr>
              <w:spacing w:after="0" w:line="240" w:lineRule="auto"/>
              <w:rPr>
                <w:rFonts w:cstheme="minorHAnsi"/>
                <w:b/>
                <w:sz w:val="20"/>
                <w:szCs w:val="20"/>
              </w:rPr>
            </w:pPr>
            <w:r w:rsidRPr="00B461E9">
              <w:rPr>
                <w:rFonts w:cstheme="minorHAnsi"/>
                <w:b/>
                <w:sz w:val="20"/>
                <w:szCs w:val="20"/>
              </w:rPr>
              <w:t>Gwarancja:</w:t>
            </w:r>
          </w:p>
        </w:tc>
      </w:tr>
      <w:tr w:rsidR="00B461E9" w:rsidRPr="00B461E9" w14:paraId="285A3E98" w14:textId="77777777" w:rsidTr="00736D29">
        <w:trPr>
          <w:trHeight w:val="737"/>
        </w:trPr>
        <w:tc>
          <w:tcPr>
            <w:tcW w:w="709" w:type="dxa"/>
            <w:shd w:val="clear" w:color="auto" w:fill="D9D9D9" w:themeFill="background1" w:themeFillShade="D9"/>
            <w:vAlign w:val="center"/>
          </w:tcPr>
          <w:p w14:paraId="79356736" w14:textId="77777777" w:rsidR="00B60F8E" w:rsidRPr="00B461E9" w:rsidRDefault="00B60F8E" w:rsidP="00B45010">
            <w:pPr>
              <w:spacing w:after="0" w:line="240" w:lineRule="auto"/>
              <w:jc w:val="center"/>
              <w:rPr>
                <w:rFonts w:cstheme="minorHAnsi"/>
                <w:sz w:val="20"/>
                <w:szCs w:val="20"/>
              </w:rPr>
            </w:pPr>
            <w:r w:rsidRPr="00B461E9">
              <w:rPr>
                <w:rFonts w:cstheme="minorHAnsi"/>
                <w:sz w:val="20"/>
                <w:szCs w:val="20"/>
              </w:rPr>
              <w:t>II.1</w:t>
            </w:r>
          </w:p>
        </w:tc>
        <w:tc>
          <w:tcPr>
            <w:tcW w:w="4111" w:type="dxa"/>
            <w:shd w:val="clear" w:color="auto" w:fill="D9D9D9" w:themeFill="background1" w:themeFillShade="D9"/>
            <w:vAlign w:val="center"/>
          </w:tcPr>
          <w:p w14:paraId="10C58E96" w14:textId="78431F30" w:rsidR="00B60F8E" w:rsidRPr="00B461E9" w:rsidRDefault="00AB5C22" w:rsidP="00B45010">
            <w:pPr>
              <w:spacing w:after="0" w:line="240" w:lineRule="auto"/>
              <w:rPr>
                <w:rFonts w:cstheme="minorHAnsi"/>
                <w:sz w:val="20"/>
                <w:szCs w:val="20"/>
              </w:rPr>
            </w:pPr>
            <w:r w:rsidRPr="00B461E9">
              <w:rPr>
                <w:rFonts w:cstheme="minorHAnsi"/>
                <w:sz w:val="20"/>
                <w:szCs w:val="20"/>
              </w:rPr>
              <w:t>Na samochód minimum: 24 miesiące</w:t>
            </w:r>
          </w:p>
        </w:tc>
        <w:tc>
          <w:tcPr>
            <w:tcW w:w="4394" w:type="dxa"/>
          </w:tcPr>
          <w:p w14:paraId="05FBCFA9" w14:textId="7DFAB293" w:rsidR="00B60F8E" w:rsidRPr="00B461E9" w:rsidRDefault="00B60F8E" w:rsidP="00AB5C22">
            <w:pPr>
              <w:spacing w:after="0" w:line="240" w:lineRule="auto"/>
              <w:jc w:val="center"/>
              <w:rPr>
                <w:rFonts w:cstheme="minorHAnsi"/>
                <w:sz w:val="16"/>
                <w:szCs w:val="20"/>
              </w:rPr>
            </w:pPr>
            <w:r w:rsidRPr="00B461E9">
              <w:rPr>
                <w:rFonts w:cstheme="minorHAnsi"/>
                <w:sz w:val="16"/>
                <w:szCs w:val="20"/>
              </w:rPr>
              <w:t xml:space="preserve">(wpisać długość </w:t>
            </w:r>
            <w:r w:rsidR="00AB5C22" w:rsidRPr="00B461E9">
              <w:rPr>
                <w:rFonts w:cstheme="minorHAnsi"/>
                <w:sz w:val="16"/>
                <w:szCs w:val="20"/>
              </w:rPr>
              <w:t xml:space="preserve">oferowanego </w:t>
            </w:r>
            <w:r w:rsidRPr="00B461E9">
              <w:rPr>
                <w:rFonts w:cstheme="minorHAnsi"/>
                <w:sz w:val="16"/>
                <w:szCs w:val="20"/>
              </w:rPr>
              <w:t>okresu gwarancji w miesiącach)</w:t>
            </w:r>
          </w:p>
        </w:tc>
      </w:tr>
      <w:tr w:rsidR="00B461E9" w:rsidRPr="00B461E9" w14:paraId="0B7CF718" w14:textId="77777777" w:rsidTr="00736D29">
        <w:trPr>
          <w:trHeight w:val="737"/>
        </w:trPr>
        <w:tc>
          <w:tcPr>
            <w:tcW w:w="709" w:type="dxa"/>
            <w:shd w:val="clear" w:color="auto" w:fill="D9D9D9" w:themeFill="background1" w:themeFillShade="D9"/>
            <w:vAlign w:val="center"/>
          </w:tcPr>
          <w:p w14:paraId="2F30DA62" w14:textId="4402E228" w:rsidR="00AB5C22" w:rsidRPr="00B461E9" w:rsidRDefault="00AB5C22" w:rsidP="00AB5C22">
            <w:pPr>
              <w:spacing w:after="0" w:line="240" w:lineRule="auto"/>
              <w:jc w:val="center"/>
              <w:rPr>
                <w:rFonts w:cstheme="minorHAnsi"/>
                <w:sz w:val="20"/>
                <w:szCs w:val="20"/>
              </w:rPr>
            </w:pPr>
            <w:r w:rsidRPr="00B461E9">
              <w:rPr>
                <w:rFonts w:cstheme="minorHAnsi"/>
                <w:sz w:val="20"/>
                <w:szCs w:val="20"/>
              </w:rPr>
              <w:t>II.2</w:t>
            </w:r>
          </w:p>
        </w:tc>
        <w:tc>
          <w:tcPr>
            <w:tcW w:w="4111" w:type="dxa"/>
            <w:shd w:val="clear" w:color="auto" w:fill="D9D9D9" w:themeFill="background1" w:themeFillShade="D9"/>
            <w:vAlign w:val="center"/>
          </w:tcPr>
          <w:p w14:paraId="0036AF75" w14:textId="63DFFC88" w:rsidR="00AB5C22" w:rsidRPr="00B461E9" w:rsidRDefault="00AB5C22" w:rsidP="00AB5C22">
            <w:pPr>
              <w:spacing w:after="0" w:line="240" w:lineRule="auto"/>
              <w:rPr>
                <w:rFonts w:cstheme="minorHAnsi"/>
                <w:sz w:val="20"/>
                <w:szCs w:val="20"/>
              </w:rPr>
            </w:pPr>
            <w:r w:rsidRPr="00B461E9">
              <w:rPr>
                <w:rFonts w:cstheme="minorHAnsi"/>
                <w:sz w:val="20"/>
                <w:szCs w:val="20"/>
              </w:rPr>
              <w:t xml:space="preserve">Na powłokę lakierniczą minimum: </w:t>
            </w:r>
            <w:r w:rsidR="0062559A">
              <w:rPr>
                <w:rFonts w:cstheme="minorHAnsi"/>
                <w:sz w:val="20"/>
                <w:szCs w:val="20"/>
              </w:rPr>
              <w:t>36</w:t>
            </w:r>
            <w:r w:rsidRPr="00B461E9">
              <w:rPr>
                <w:rFonts w:cstheme="minorHAnsi"/>
                <w:sz w:val="20"/>
                <w:szCs w:val="20"/>
              </w:rPr>
              <w:t xml:space="preserve"> miesi</w:t>
            </w:r>
            <w:r w:rsidR="0062559A">
              <w:rPr>
                <w:rFonts w:cstheme="minorHAnsi"/>
                <w:sz w:val="20"/>
                <w:szCs w:val="20"/>
              </w:rPr>
              <w:t>ęcy</w:t>
            </w:r>
          </w:p>
        </w:tc>
        <w:tc>
          <w:tcPr>
            <w:tcW w:w="4394" w:type="dxa"/>
          </w:tcPr>
          <w:p w14:paraId="4CF5C46A" w14:textId="2D118A64" w:rsidR="00AB5C22" w:rsidRPr="00B461E9" w:rsidRDefault="00AB5C22" w:rsidP="00AB5C22">
            <w:pPr>
              <w:spacing w:after="0" w:line="240" w:lineRule="auto"/>
              <w:jc w:val="center"/>
              <w:rPr>
                <w:rFonts w:cstheme="minorHAnsi"/>
                <w:sz w:val="16"/>
                <w:szCs w:val="20"/>
              </w:rPr>
            </w:pPr>
            <w:r w:rsidRPr="00B461E9">
              <w:rPr>
                <w:rFonts w:cstheme="minorHAnsi"/>
                <w:sz w:val="16"/>
                <w:szCs w:val="20"/>
              </w:rPr>
              <w:t>(wpisać długość oferowanego okresu gwarancji w miesiącach)</w:t>
            </w:r>
          </w:p>
        </w:tc>
      </w:tr>
      <w:tr w:rsidR="00B461E9" w:rsidRPr="00B461E9" w14:paraId="02EB3973" w14:textId="77777777" w:rsidTr="00736D29">
        <w:trPr>
          <w:trHeight w:val="737"/>
        </w:trPr>
        <w:tc>
          <w:tcPr>
            <w:tcW w:w="709" w:type="dxa"/>
            <w:shd w:val="clear" w:color="auto" w:fill="D9D9D9" w:themeFill="background1" w:themeFillShade="D9"/>
            <w:vAlign w:val="center"/>
          </w:tcPr>
          <w:p w14:paraId="6C8496A3" w14:textId="0EC0E1A8" w:rsidR="00AB5C22" w:rsidRPr="00B461E9" w:rsidRDefault="00AB5C22" w:rsidP="00AB5C22">
            <w:pPr>
              <w:spacing w:after="0" w:line="240" w:lineRule="auto"/>
              <w:jc w:val="center"/>
              <w:rPr>
                <w:rFonts w:cstheme="minorHAnsi"/>
                <w:sz w:val="20"/>
                <w:szCs w:val="20"/>
              </w:rPr>
            </w:pPr>
            <w:r w:rsidRPr="00B461E9">
              <w:rPr>
                <w:rFonts w:cstheme="minorHAnsi"/>
                <w:sz w:val="20"/>
                <w:szCs w:val="20"/>
              </w:rPr>
              <w:t>II.3</w:t>
            </w:r>
          </w:p>
        </w:tc>
        <w:tc>
          <w:tcPr>
            <w:tcW w:w="4111" w:type="dxa"/>
            <w:shd w:val="clear" w:color="auto" w:fill="D9D9D9" w:themeFill="background1" w:themeFillShade="D9"/>
            <w:vAlign w:val="center"/>
          </w:tcPr>
          <w:p w14:paraId="28A3D618" w14:textId="77777777" w:rsidR="00AB5C22" w:rsidRPr="00B461E9" w:rsidRDefault="00AB5C22" w:rsidP="00AB5C22">
            <w:pPr>
              <w:spacing w:after="0" w:line="240" w:lineRule="auto"/>
              <w:rPr>
                <w:rFonts w:cstheme="minorHAnsi"/>
                <w:sz w:val="20"/>
                <w:szCs w:val="20"/>
              </w:rPr>
            </w:pPr>
            <w:r w:rsidRPr="00B461E9">
              <w:rPr>
                <w:rFonts w:cstheme="minorHAnsi"/>
                <w:sz w:val="20"/>
                <w:szCs w:val="20"/>
              </w:rPr>
              <w:t xml:space="preserve">Na perforację nadwozia minimum: </w:t>
            </w:r>
            <w:r w:rsidR="00502380" w:rsidRPr="00B461E9">
              <w:rPr>
                <w:rFonts w:cstheme="minorHAnsi"/>
                <w:sz w:val="20"/>
                <w:szCs w:val="20"/>
              </w:rPr>
              <w:t>5</w:t>
            </w:r>
            <w:r w:rsidRPr="00B461E9">
              <w:rPr>
                <w:rFonts w:cstheme="minorHAnsi"/>
                <w:sz w:val="20"/>
                <w:szCs w:val="20"/>
              </w:rPr>
              <w:t xml:space="preserve"> lat</w:t>
            </w:r>
          </w:p>
          <w:p w14:paraId="3593EC51" w14:textId="563C050D" w:rsidR="00502380" w:rsidRPr="00B461E9" w:rsidRDefault="00502380" w:rsidP="00AB5C22">
            <w:pPr>
              <w:spacing w:after="0" w:line="240" w:lineRule="auto"/>
              <w:rPr>
                <w:rFonts w:cstheme="minorHAnsi"/>
                <w:sz w:val="20"/>
                <w:szCs w:val="20"/>
              </w:rPr>
            </w:pPr>
            <w:r w:rsidRPr="00B461E9">
              <w:rPr>
                <w:rFonts w:cstheme="minorHAnsi"/>
                <w:sz w:val="20"/>
                <w:szCs w:val="20"/>
              </w:rPr>
              <w:t>(parametr oceniany)</w:t>
            </w:r>
          </w:p>
        </w:tc>
        <w:tc>
          <w:tcPr>
            <w:tcW w:w="4394" w:type="dxa"/>
          </w:tcPr>
          <w:p w14:paraId="06DDB812" w14:textId="71C5A346" w:rsidR="00AB5C22" w:rsidRPr="00B461E9" w:rsidRDefault="00AB5C22" w:rsidP="00AB5C22">
            <w:pPr>
              <w:spacing w:after="0" w:line="240" w:lineRule="auto"/>
              <w:jc w:val="center"/>
              <w:rPr>
                <w:rFonts w:cstheme="minorHAnsi"/>
                <w:sz w:val="16"/>
                <w:szCs w:val="20"/>
              </w:rPr>
            </w:pPr>
            <w:r w:rsidRPr="00B461E9">
              <w:rPr>
                <w:rFonts w:cstheme="minorHAnsi"/>
                <w:sz w:val="16"/>
                <w:szCs w:val="20"/>
              </w:rPr>
              <w:t>(wpisać długość oferowanego okresu gwarancji w latach)</w:t>
            </w:r>
          </w:p>
        </w:tc>
      </w:tr>
    </w:tbl>
    <w:p w14:paraId="09B40D8C" w14:textId="77777777" w:rsidR="00736D29" w:rsidRPr="00B461E9" w:rsidRDefault="00736D29" w:rsidP="00736D29">
      <w:pPr>
        <w:spacing w:after="0" w:line="240" w:lineRule="auto"/>
        <w:jc w:val="both"/>
        <w:rPr>
          <w:rFonts w:eastAsia="Times New Roman" w:cstheme="minorHAnsi"/>
          <w:sz w:val="8"/>
          <w:szCs w:val="16"/>
          <w:lang w:eastAsia="pl-PL"/>
        </w:rPr>
      </w:pPr>
    </w:p>
    <w:p w14:paraId="52783062" w14:textId="370E7CFA" w:rsidR="00B60F8E" w:rsidRPr="00B461E9" w:rsidRDefault="00B60F8E" w:rsidP="00B60F8E">
      <w:pPr>
        <w:pStyle w:val="Lista"/>
        <w:spacing w:after="0" w:line="240" w:lineRule="auto"/>
        <w:ind w:left="284" w:hanging="284"/>
        <w:jc w:val="both"/>
        <w:rPr>
          <w:rFonts w:cstheme="minorHAnsi"/>
          <w:sz w:val="20"/>
          <w:szCs w:val="20"/>
        </w:rPr>
      </w:pPr>
    </w:p>
    <w:tbl>
      <w:tblPr>
        <w:tblW w:w="9153" w:type="dxa"/>
        <w:tblLayout w:type="fixed"/>
        <w:tblCellMar>
          <w:left w:w="10" w:type="dxa"/>
          <w:right w:w="10" w:type="dxa"/>
        </w:tblCellMar>
        <w:tblLook w:val="00A0" w:firstRow="1" w:lastRow="0" w:firstColumn="1" w:lastColumn="0" w:noHBand="0" w:noVBand="0"/>
      </w:tblPr>
      <w:tblGrid>
        <w:gridCol w:w="421"/>
        <w:gridCol w:w="6804"/>
        <w:gridCol w:w="1928"/>
      </w:tblGrid>
      <w:tr w:rsidR="00B461E9" w:rsidRPr="00B461E9" w14:paraId="6D43850E" w14:textId="1DBC9DDF"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CBD882" w14:textId="77777777" w:rsidR="00B461E9" w:rsidRPr="00B461E9" w:rsidRDefault="00B461E9" w:rsidP="00515700">
            <w:pPr>
              <w:jc w:val="center"/>
              <w:rPr>
                <w:kern w:val="2"/>
                <w:lang w:eastAsia="ar-SA"/>
              </w:rPr>
            </w:pPr>
            <w:r w:rsidRPr="00B461E9">
              <w:rPr>
                <w:b/>
                <w:bCs/>
                <w:kern w:val="2"/>
                <w:lang w:eastAsia="ar-SA"/>
              </w:rPr>
              <w:t>Lp.</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3DE9EB" w14:textId="77777777" w:rsidR="00B461E9" w:rsidRPr="00B461E9" w:rsidRDefault="00B461E9" w:rsidP="00515700">
            <w:pPr>
              <w:jc w:val="center"/>
              <w:rPr>
                <w:b/>
                <w:bCs/>
                <w:kern w:val="2"/>
                <w:lang w:eastAsia="ar-SA"/>
              </w:rPr>
            </w:pPr>
            <w:r w:rsidRPr="00B461E9">
              <w:rPr>
                <w:b/>
                <w:kern w:val="2"/>
                <w:lang w:eastAsia="ar-SA"/>
              </w:rPr>
              <w:t xml:space="preserve">Wymagane warunki (parametry) dla samochodu bazowego, zabudowy medycznej </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3E43E05D" w14:textId="16282B63" w:rsidR="00B461E9" w:rsidRPr="00B461E9" w:rsidRDefault="00B461E9" w:rsidP="00515700">
            <w:pPr>
              <w:jc w:val="center"/>
              <w:rPr>
                <w:b/>
                <w:kern w:val="2"/>
                <w:lang w:eastAsia="ar-SA"/>
              </w:rPr>
            </w:pPr>
            <w:r w:rsidRPr="00B461E9">
              <w:rPr>
                <w:b/>
                <w:kern w:val="2"/>
                <w:lang w:eastAsia="ar-SA"/>
              </w:rPr>
              <w:t xml:space="preserve">Czy spełniono </w:t>
            </w:r>
            <w:r w:rsidR="003A491C">
              <w:rPr>
                <w:b/>
                <w:kern w:val="2"/>
                <w:lang w:eastAsia="ar-SA"/>
              </w:rPr>
              <w:t>wymagany</w:t>
            </w:r>
            <w:r w:rsidRPr="00B461E9">
              <w:rPr>
                <w:b/>
                <w:kern w:val="2"/>
                <w:lang w:eastAsia="ar-SA"/>
              </w:rPr>
              <w:t xml:space="preserve"> parametr?</w:t>
            </w:r>
          </w:p>
          <w:p w14:paraId="680134AD" w14:textId="4F48EC8A" w:rsidR="00B461E9" w:rsidRPr="00B461E9" w:rsidRDefault="00B461E9" w:rsidP="00515700">
            <w:pPr>
              <w:jc w:val="center"/>
              <w:rPr>
                <w:bCs/>
                <w:kern w:val="2"/>
                <w:lang w:eastAsia="ar-SA"/>
              </w:rPr>
            </w:pPr>
            <w:r w:rsidRPr="00B461E9">
              <w:rPr>
                <w:bCs/>
                <w:kern w:val="2"/>
                <w:lang w:eastAsia="ar-SA"/>
              </w:rPr>
              <w:t>TAK/NIE</w:t>
            </w:r>
          </w:p>
        </w:tc>
      </w:tr>
      <w:tr w:rsidR="00B461E9" w:rsidRPr="00B461E9" w14:paraId="21D43562" w14:textId="114EB854"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545C20" w14:textId="77777777" w:rsidR="00B461E9" w:rsidRPr="00B461E9" w:rsidRDefault="00B461E9" w:rsidP="00515700">
            <w:pPr>
              <w:jc w:val="center"/>
              <w:rPr>
                <w:bCs/>
                <w:kern w:val="2"/>
                <w:lang w:eastAsia="ar-SA"/>
              </w:rPr>
            </w:pPr>
            <w:r w:rsidRPr="00B461E9">
              <w:rPr>
                <w:bCs/>
                <w:kern w:val="2"/>
                <w:lang w:val="en-US"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5F2327" w14:textId="77777777" w:rsidR="00B461E9" w:rsidRPr="00B461E9" w:rsidRDefault="00B461E9" w:rsidP="00515700">
            <w:pPr>
              <w:jc w:val="center"/>
              <w:rPr>
                <w:bCs/>
                <w:kern w:val="2"/>
                <w:lang w:eastAsia="ar-SA"/>
              </w:rPr>
            </w:pPr>
            <w:r w:rsidRPr="00B461E9">
              <w:rPr>
                <w:bCs/>
                <w:kern w:val="2"/>
                <w:lang w:eastAsia="ar-SA"/>
              </w:rPr>
              <w:t>2</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14021C13" w14:textId="77777777" w:rsidR="00B461E9" w:rsidRPr="00B461E9" w:rsidRDefault="00B461E9" w:rsidP="00515700">
            <w:pPr>
              <w:jc w:val="center"/>
              <w:rPr>
                <w:bCs/>
                <w:kern w:val="2"/>
                <w:lang w:eastAsia="ar-SA"/>
              </w:rPr>
            </w:pPr>
          </w:p>
        </w:tc>
      </w:tr>
      <w:tr w:rsidR="00B461E9" w:rsidRPr="00B461E9" w14:paraId="2F5A3218" w14:textId="2FFBC92A"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10BC81" w14:textId="77777777" w:rsidR="00B461E9" w:rsidRPr="00B461E9" w:rsidRDefault="00B461E9" w:rsidP="00515700">
            <w:pPr>
              <w:jc w:val="center"/>
              <w:rPr>
                <w:bCs/>
                <w:kern w:val="2"/>
                <w:lang w:val="en-US"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1C7AC7" w14:textId="77777777" w:rsidR="00B461E9" w:rsidRPr="00B461E9" w:rsidRDefault="00B461E9" w:rsidP="00515700">
            <w:pPr>
              <w:jc w:val="center"/>
              <w:rPr>
                <w:bCs/>
                <w:kern w:val="2"/>
                <w:lang w:eastAsia="ar-SA"/>
              </w:rPr>
            </w:pPr>
            <w:r w:rsidRPr="00B461E9">
              <w:rPr>
                <w:bCs/>
                <w:kern w:val="2"/>
                <w:lang w:eastAsia="ar-SA"/>
              </w:rPr>
              <w:t>Pojazd musi spełniać wymagania polskich przepisów o ruchu drogowym z uwzględnieniem wymagań dotyczących pojazdów uprzywilejowanych tj.:</w:t>
            </w:r>
          </w:p>
          <w:p w14:paraId="359EFCEF" w14:textId="77777777" w:rsidR="00B461E9" w:rsidRPr="00B461E9" w:rsidRDefault="00B461E9" w:rsidP="00515700">
            <w:pPr>
              <w:jc w:val="center"/>
              <w:rPr>
                <w:bCs/>
                <w:kern w:val="2"/>
                <w:lang w:eastAsia="ar-SA"/>
              </w:rPr>
            </w:pPr>
            <w:r w:rsidRPr="00B461E9">
              <w:rPr>
                <w:bCs/>
                <w:kern w:val="2"/>
                <w:lang w:eastAsia="ar-SA"/>
              </w:rPr>
              <w:t>Ustawy „Prawo o ruchu drogowym” (tj. Dz. U. z 2020 r. poz. 110, z późn. zm.) z dnia 20 czerwca 1997 r. wraz z przepisami wykonawczymi do ustawy</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696115F0" w14:textId="77777777" w:rsidR="00B461E9" w:rsidRPr="00B461E9" w:rsidRDefault="00B461E9" w:rsidP="00515700">
            <w:pPr>
              <w:jc w:val="center"/>
              <w:rPr>
                <w:bCs/>
                <w:kern w:val="2"/>
                <w:lang w:eastAsia="ar-SA"/>
              </w:rPr>
            </w:pPr>
          </w:p>
        </w:tc>
      </w:tr>
      <w:tr w:rsidR="00B461E9" w:rsidRPr="00B461E9" w14:paraId="7A94008C" w14:textId="4C93958B" w:rsidTr="00B461E9">
        <w:trPr>
          <w:trHeight w:val="649"/>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2409152" w14:textId="77777777" w:rsidR="00B461E9" w:rsidRPr="00B461E9" w:rsidRDefault="00B461E9" w:rsidP="00515700">
            <w:pPr>
              <w:jc w:val="center"/>
              <w:rPr>
                <w:b/>
                <w:bCs/>
                <w:kern w:val="2"/>
                <w:lang w:eastAsia="ar-SA"/>
              </w:rPr>
            </w:pPr>
            <w:r w:rsidRPr="00B461E9">
              <w:rPr>
                <w:b/>
                <w:bCs/>
                <w:kern w:val="2"/>
                <w:lang w:eastAsia="ar-SA"/>
              </w:rPr>
              <w:t>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13BF04" w14:textId="77777777" w:rsidR="00B461E9" w:rsidRPr="00B461E9" w:rsidRDefault="00B461E9" w:rsidP="00515700">
            <w:pPr>
              <w:jc w:val="center"/>
              <w:rPr>
                <w:b/>
                <w:bCs/>
                <w:kern w:val="2"/>
                <w:lang w:eastAsia="ar-SA"/>
              </w:rPr>
            </w:pPr>
            <w:r w:rsidRPr="00B461E9">
              <w:rPr>
                <w:b/>
                <w:bCs/>
                <w:kern w:val="2"/>
                <w:lang w:eastAsia="ar-SA"/>
              </w:rPr>
              <w:t>NADWOZIE</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54DCCAEA" w14:textId="77777777" w:rsidR="00B461E9" w:rsidRPr="00B461E9" w:rsidRDefault="00B461E9" w:rsidP="00515700">
            <w:pPr>
              <w:jc w:val="center"/>
              <w:rPr>
                <w:b/>
                <w:bCs/>
                <w:kern w:val="2"/>
                <w:lang w:eastAsia="ar-SA"/>
              </w:rPr>
            </w:pPr>
          </w:p>
        </w:tc>
      </w:tr>
      <w:tr w:rsidR="00B461E9" w:rsidRPr="00B461E9" w14:paraId="10B5FF31" w14:textId="35614F8C" w:rsidTr="00B461E9">
        <w:trPr>
          <w:trHeight w:val="2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E6040E"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536570B" w14:textId="77777777" w:rsidR="00B461E9" w:rsidRPr="00B461E9" w:rsidRDefault="00B461E9" w:rsidP="00515700">
            <w:pPr>
              <w:jc w:val="both"/>
              <w:rPr>
                <w:kern w:val="2"/>
                <w:lang w:eastAsia="ar-SA"/>
              </w:rPr>
            </w:pPr>
            <w:r w:rsidRPr="00B461E9">
              <w:rPr>
                <w:kern w:val="2"/>
                <w:lang w:eastAsia="ar-SA"/>
              </w:rPr>
              <w:t xml:space="preserve">Pojazd kompletny (bazowy) typu furgon, z nadwoziem samonośnym z roku produkcji min. 2021, zabezpieczonym antykorozyjnie, z izolacją termiczną i akustyczną obejmującą ściany oraz sufit zapobiegającą skraplaniu się pary wodnej. Ściany i sufit wyłożone łatwo zmywalnymi szczelnymi elementami z tworzywa sztucznego w kolorze białym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1356DD8" w14:textId="77777777" w:rsidR="00B461E9" w:rsidRPr="00B461E9" w:rsidRDefault="00B461E9" w:rsidP="00515700">
            <w:pPr>
              <w:jc w:val="both"/>
              <w:rPr>
                <w:kern w:val="2"/>
                <w:lang w:eastAsia="ar-SA"/>
              </w:rPr>
            </w:pPr>
          </w:p>
        </w:tc>
      </w:tr>
      <w:tr w:rsidR="00B461E9" w:rsidRPr="00B461E9" w14:paraId="541556F5" w14:textId="29C3FC51"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310BA523"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6CAFB3F" w14:textId="77777777" w:rsidR="00B461E9" w:rsidRPr="00B461E9" w:rsidRDefault="00B461E9" w:rsidP="00515700">
            <w:pPr>
              <w:rPr>
                <w:kern w:val="2"/>
                <w:lang w:eastAsia="ar-SA"/>
              </w:rPr>
            </w:pPr>
            <w:r w:rsidRPr="00B461E9">
              <w:rPr>
                <w:kern w:val="2"/>
                <w:lang w:eastAsia="ar-SA"/>
              </w:rPr>
              <w:t>DMC do 3,5t</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EB38B36" w14:textId="77777777" w:rsidR="00B461E9" w:rsidRPr="00B461E9" w:rsidRDefault="00B461E9" w:rsidP="00515700">
            <w:pPr>
              <w:rPr>
                <w:kern w:val="2"/>
                <w:lang w:eastAsia="ar-SA"/>
              </w:rPr>
            </w:pPr>
          </w:p>
        </w:tc>
      </w:tr>
      <w:tr w:rsidR="00B461E9" w:rsidRPr="00B461E9" w14:paraId="37B4F99D" w14:textId="28F08404"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51B5E240"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9B584A5" w14:textId="77777777" w:rsidR="00B461E9" w:rsidRPr="00B461E9" w:rsidRDefault="00B461E9" w:rsidP="00515700">
            <w:pPr>
              <w:jc w:val="both"/>
              <w:rPr>
                <w:kern w:val="2"/>
                <w:lang w:eastAsia="ar-SA"/>
              </w:rPr>
            </w:pPr>
            <w:r w:rsidRPr="00B461E9">
              <w:rPr>
                <w:kern w:val="2"/>
                <w:lang w:eastAsia="ar-SA"/>
              </w:rPr>
              <w:t xml:space="preserve">Częściowo przeszklony (wszystkie szyby termoizolacyjne) </w:t>
            </w:r>
            <w:r w:rsidRPr="00B461E9">
              <w:rPr>
                <w:kern w:val="2"/>
                <w:lang w:eastAsia="ar-SA"/>
              </w:rPr>
              <w:br/>
              <w:t xml:space="preserve">z możliwością ewakuacji pacjenta i personelu przez szybę drzwi tylnych i bocznych. </w:t>
            </w:r>
          </w:p>
          <w:p w14:paraId="53AE8E26" w14:textId="77777777" w:rsidR="00B461E9" w:rsidRPr="00B461E9" w:rsidRDefault="00B461E9" w:rsidP="00515700">
            <w:pPr>
              <w:jc w:val="both"/>
              <w:rPr>
                <w:kern w:val="2"/>
                <w:lang w:eastAsia="ar-SA"/>
              </w:rPr>
            </w:pPr>
            <w:r w:rsidRPr="00B461E9">
              <w:rPr>
                <w:kern w:val="2"/>
                <w:lang w:eastAsia="ar-SA"/>
              </w:rPr>
              <w:t>Półki nad przednią szybą.</w:t>
            </w:r>
          </w:p>
          <w:p w14:paraId="6A902A55" w14:textId="77777777" w:rsidR="00B461E9" w:rsidRPr="00B461E9" w:rsidRDefault="00B461E9" w:rsidP="00515700">
            <w:pPr>
              <w:jc w:val="both"/>
              <w:rPr>
                <w:kern w:val="2"/>
                <w:lang w:eastAsia="ar-SA"/>
              </w:rPr>
            </w:pPr>
            <w:r w:rsidRPr="00B461E9">
              <w:t>Czujnik deszczu i zmierzchu, wycieraczki z automatyczną regulacją prędkości, automatycznie wł. światła mijania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E05486C" w14:textId="77777777" w:rsidR="00B461E9" w:rsidRPr="00B461E9" w:rsidRDefault="00B461E9" w:rsidP="00515700">
            <w:pPr>
              <w:jc w:val="both"/>
              <w:rPr>
                <w:kern w:val="2"/>
                <w:lang w:eastAsia="ar-SA"/>
              </w:rPr>
            </w:pPr>
          </w:p>
        </w:tc>
      </w:tr>
      <w:tr w:rsidR="00B461E9" w:rsidRPr="00B461E9" w14:paraId="1D8AC036" w14:textId="1BB82F34"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34D8C3BE"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ADA2357" w14:textId="77777777" w:rsidR="00B461E9" w:rsidRPr="00B461E9" w:rsidRDefault="00B461E9" w:rsidP="00515700">
            <w:pPr>
              <w:ind w:right="141"/>
              <w:jc w:val="both"/>
              <w:rPr>
                <w:kern w:val="2"/>
                <w:lang w:eastAsia="ar-SA"/>
              </w:rPr>
            </w:pPr>
            <w:r w:rsidRPr="00B461E9">
              <w:rPr>
                <w:kern w:val="2"/>
                <w:lang w:eastAsia="ar-SA"/>
              </w:rPr>
              <w:t xml:space="preserve">Kabina kierowcy dwuosobowa zapewniająca ergonomiczne miejsce pracy kierowcy,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3F79AD0" w14:textId="77777777" w:rsidR="00B461E9" w:rsidRPr="00B461E9" w:rsidRDefault="00B461E9" w:rsidP="00515700">
            <w:pPr>
              <w:ind w:right="141"/>
              <w:jc w:val="both"/>
              <w:rPr>
                <w:kern w:val="2"/>
                <w:lang w:eastAsia="ar-SA"/>
              </w:rPr>
            </w:pPr>
          </w:p>
        </w:tc>
      </w:tr>
      <w:tr w:rsidR="00B461E9" w:rsidRPr="00B461E9" w14:paraId="4305A010" w14:textId="4CFAC486"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6EFC97FA"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B5F5325" w14:textId="77777777" w:rsidR="00B461E9" w:rsidRPr="00B461E9" w:rsidRDefault="00B461E9" w:rsidP="00515700">
            <w:pPr>
              <w:ind w:right="141"/>
              <w:jc w:val="both"/>
              <w:rPr>
                <w:kern w:val="2"/>
                <w:lang w:eastAsia="ar-SA"/>
              </w:rPr>
            </w:pPr>
            <w:r w:rsidRPr="00B461E9">
              <w:rPr>
                <w:bCs/>
              </w:rPr>
              <w:t xml:space="preserve">Oświetlenie pomocnicze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B5233E7" w14:textId="77777777" w:rsidR="00B461E9" w:rsidRPr="00B461E9" w:rsidRDefault="00B461E9" w:rsidP="00515700">
            <w:pPr>
              <w:ind w:right="141"/>
              <w:jc w:val="both"/>
              <w:rPr>
                <w:bCs/>
              </w:rPr>
            </w:pPr>
          </w:p>
        </w:tc>
      </w:tr>
      <w:tr w:rsidR="00B461E9" w:rsidRPr="00B461E9" w14:paraId="59773718" w14:textId="2B9DFBFC"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49DA55C3"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F32586D" w14:textId="1AAB84E4" w:rsidR="00B461E9" w:rsidRPr="00B461E9" w:rsidRDefault="00B461E9" w:rsidP="00515700">
            <w:pPr>
              <w:ind w:right="141"/>
              <w:jc w:val="both"/>
              <w:rPr>
                <w:kern w:val="2"/>
                <w:lang w:eastAsia="ar-SA"/>
              </w:rPr>
            </w:pPr>
            <w:r w:rsidRPr="00B461E9">
              <w:rPr>
                <w:kern w:val="2"/>
                <w:lang w:eastAsia="ar-SA"/>
              </w:rPr>
              <w:t>Fotel kierowcy z podłokietnikami z regulacją w 3 płaszczyznach oraz elektryczną  regulacją podparcia odcinka lędźwiowego</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6D8CEEE" w14:textId="77777777" w:rsidR="00B461E9" w:rsidRPr="00B461E9" w:rsidRDefault="00B461E9" w:rsidP="00515700">
            <w:pPr>
              <w:ind w:right="141"/>
              <w:jc w:val="both"/>
              <w:rPr>
                <w:kern w:val="2"/>
                <w:lang w:eastAsia="ar-SA"/>
              </w:rPr>
            </w:pPr>
          </w:p>
        </w:tc>
      </w:tr>
      <w:tr w:rsidR="00B461E9" w:rsidRPr="00B461E9" w14:paraId="1EEDFB2B" w14:textId="26877F3E"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4D898A54"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08CA6F6" w14:textId="77777777" w:rsidR="00B461E9" w:rsidRPr="00B461E9" w:rsidRDefault="00B461E9" w:rsidP="00515700">
            <w:pPr>
              <w:ind w:right="141"/>
              <w:jc w:val="both"/>
              <w:rPr>
                <w:kern w:val="2"/>
                <w:lang w:eastAsia="ar-SA"/>
              </w:rPr>
            </w:pPr>
            <w:r w:rsidRPr="00B461E9">
              <w:rPr>
                <w:kern w:val="2"/>
                <w:lang w:eastAsia="ar-SA"/>
              </w:rPr>
              <w:t>Fotel pasażera z podłokietnikami, z regulacją w 3 płaszczyznach z elektryczną regulacją podparcia odcinka lędźwiowego</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7292DE3" w14:textId="77777777" w:rsidR="00B461E9" w:rsidRPr="00B461E9" w:rsidRDefault="00B461E9" w:rsidP="00515700">
            <w:pPr>
              <w:ind w:right="141"/>
              <w:jc w:val="both"/>
              <w:rPr>
                <w:kern w:val="2"/>
                <w:lang w:eastAsia="ar-SA"/>
              </w:rPr>
            </w:pPr>
          </w:p>
        </w:tc>
      </w:tr>
      <w:tr w:rsidR="00B461E9" w:rsidRPr="00B461E9" w14:paraId="71A1C276" w14:textId="41D2386E"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2AC96542" w14:textId="77777777" w:rsidR="00B461E9" w:rsidRPr="00B461E9" w:rsidRDefault="00B461E9" w:rsidP="00515700">
            <w:pPr>
              <w:rPr>
                <w:kern w:val="2"/>
                <w:lang w:eastAsia="ar-SA"/>
              </w:rPr>
            </w:pPr>
          </w:p>
        </w:tc>
        <w:tc>
          <w:tcPr>
            <w:tcW w:w="6804" w:type="dxa"/>
            <w:tcBorders>
              <w:top w:val="nil"/>
              <w:left w:val="single" w:sz="4" w:space="0" w:color="000000"/>
              <w:bottom w:val="single" w:sz="4" w:space="0" w:color="000000"/>
              <w:right w:val="single" w:sz="4" w:space="0" w:color="000000"/>
            </w:tcBorders>
            <w:shd w:val="clear" w:color="auto" w:fill="FFFFFF"/>
          </w:tcPr>
          <w:p w14:paraId="0B3E5724" w14:textId="77777777" w:rsidR="00B461E9" w:rsidRPr="00B461E9" w:rsidRDefault="00B461E9" w:rsidP="00515700">
            <w:pPr>
              <w:ind w:left="284" w:right="141" w:hanging="284"/>
              <w:jc w:val="both"/>
              <w:rPr>
                <w:kern w:val="2"/>
                <w:lang w:eastAsia="ar-SA"/>
              </w:rPr>
            </w:pPr>
            <w:r w:rsidRPr="00B461E9">
              <w:rPr>
                <w:kern w:val="2"/>
                <w:lang w:eastAsia="ar-SA"/>
              </w:rPr>
              <w:t>W komorze silnika złącze rozruchowe (dodatkowy biegun dodatni)</w:t>
            </w:r>
          </w:p>
        </w:tc>
        <w:tc>
          <w:tcPr>
            <w:tcW w:w="1928" w:type="dxa"/>
            <w:tcBorders>
              <w:top w:val="nil"/>
              <w:left w:val="single" w:sz="4" w:space="0" w:color="000000"/>
              <w:bottom w:val="single" w:sz="4" w:space="0" w:color="000000"/>
              <w:right w:val="single" w:sz="4" w:space="0" w:color="000000"/>
            </w:tcBorders>
            <w:shd w:val="clear" w:color="auto" w:fill="FFFFFF"/>
          </w:tcPr>
          <w:p w14:paraId="38CB9B12" w14:textId="77777777" w:rsidR="00B461E9" w:rsidRPr="00B461E9" w:rsidRDefault="00B461E9" w:rsidP="00515700">
            <w:pPr>
              <w:ind w:left="284" w:right="141" w:hanging="284"/>
              <w:jc w:val="both"/>
              <w:rPr>
                <w:kern w:val="2"/>
                <w:lang w:eastAsia="ar-SA"/>
              </w:rPr>
            </w:pPr>
          </w:p>
        </w:tc>
      </w:tr>
      <w:tr w:rsidR="00B461E9" w:rsidRPr="00B461E9" w14:paraId="18FBE599" w14:textId="7608C379" w:rsidTr="00B461E9">
        <w:trPr>
          <w:trHeight w:val="273"/>
        </w:trPr>
        <w:tc>
          <w:tcPr>
            <w:tcW w:w="421" w:type="dxa"/>
            <w:vMerge/>
            <w:tcBorders>
              <w:top w:val="single" w:sz="4" w:space="0" w:color="000000"/>
              <w:left w:val="single" w:sz="4" w:space="0" w:color="000000"/>
              <w:bottom w:val="single" w:sz="4" w:space="0" w:color="000000"/>
              <w:right w:val="single" w:sz="4" w:space="0" w:color="000000"/>
            </w:tcBorders>
            <w:vAlign w:val="center"/>
          </w:tcPr>
          <w:p w14:paraId="65AE2685"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508ADAE" w14:textId="77777777" w:rsidR="00B461E9" w:rsidRPr="00B461E9" w:rsidRDefault="00B461E9" w:rsidP="00515700">
            <w:r w:rsidRPr="00B461E9">
              <w:t xml:space="preserve">Furgon (pojazd) - lakier w kolorze białym lub żółtym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93FF32A" w14:textId="77777777" w:rsidR="00B461E9" w:rsidRPr="00B461E9" w:rsidRDefault="00B461E9" w:rsidP="00515700"/>
        </w:tc>
      </w:tr>
      <w:tr w:rsidR="00B461E9" w:rsidRPr="00B461E9" w14:paraId="4B092738" w14:textId="356075FD"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3DBF4"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339CA0D" w14:textId="77777777" w:rsidR="00B461E9" w:rsidRPr="00B461E9" w:rsidRDefault="00B461E9" w:rsidP="00515700">
            <w:pPr>
              <w:ind w:right="141"/>
              <w:jc w:val="both"/>
              <w:rPr>
                <w:kern w:val="2"/>
                <w:lang w:eastAsia="ar-SA"/>
              </w:rPr>
            </w:pPr>
            <w:r w:rsidRPr="00B461E9">
              <w:rPr>
                <w:kern w:val="2"/>
                <w:lang w:eastAsia="ar-SA"/>
              </w:rPr>
              <w:t>Nadwozie przystosowane do przewozu min. 4 osób w pozycji siedzącej oraz 1 osoby w pozycji leżącej na noszach.</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09B3BAF" w14:textId="77777777" w:rsidR="00B461E9" w:rsidRPr="00B461E9" w:rsidRDefault="00B461E9" w:rsidP="00515700">
            <w:pPr>
              <w:ind w:right="141"/>
              <w:jc w:val="both"/>
              <w:rPr>
                <w:kern w:val="2"/>
                <w:lang w:eastAsia="ar-SA"/>
              </w:rPr>
            </w:pPr>
          </w:p>
        </w:tc>
      </w:tr>
      <w:tr w:rsidR="00B461E9" w:rsidRPr="00B461E9" w14:paraId="5734F08A" w14:textId="6E4D7B1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268A9"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DE5E2A6" w14:textId="77777777" w:rsidR="00B461E9" w:rsidRPr="00B461E9" w:rsidRDefault="00B461E9" w:rsidP="00515700">
            <w:pPr>
              <w:ind w:right="141"/>
              <w:jc w:val="both"/>
              <w:rPr>
                <w:kern w:val="2"/>
                <w:lang w:eastAsia="ar-SA"/>
              </w:rPr>
            </w:pPr>
            <w:r w:rsidRPr="00B461E9">
              <w:rPr>
                <w:kern w:val="2"/>
                <w:lang w:eastAsia="ar-SA"/>
              </w:rPr>
              <w:t>Wysokość przedziału medycznego min. 1,80 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D773ADB" w14:textId="77777777" w:rsidR="00B461E9" w:rsidRPr="00B461E9" w:rsidRDefault="00B461E9" w:rsidP="00515700">
            <w:pPr>
              <w:ind w:right="141"/>
              <w:jc w:val="both"/>
              <w:rPr>
                <w:kern w:val="2"/>
                <w:lang w:eastAsia="ar-SA"/>
              </w:rPr>
            </w:pPr>
          </w:p>
        </w:tc>
      </w:tr>
      <w:tr w:rsidR="00B461E9" w:rsidRPr="00B461E9" w14:paraId="486C052C" w14:textId="5219AAD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D01A"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1C8337D" w14:textId="77777777" w:rsidR="00B461E9" w:rsidRPr="00B461E9" w:rsidRDefault="00B461E9" w:rsidP="00515700">
            <w:pPr>
              <w:ind w:right="141"/>
              <w:jc w:val="both"/>
              <w:rPr>
                <w:kern w:val="2"/>
                <w:lang w:eastAsia="ar-SA"/>
              </w:rPr>
            </w:pPr>
            <w:r w:rsidRPr="00B461E9">
              <w:rPr>
                <w:kern w:val="2"/>
                <w:lang w:eastAsia="ar-SA"/>
              </w:rPr>
              <w:t>Długość przedziału medycznego min. 3,25 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DBAE3CD" w14:textId="77777777" w:rsidR="00B461E9" w:rsidRPr="00B461E9" w:rsidRDefault="00B461E9" w:rsidP="00515700">
            <w:pPr>
              <w:ind w:right="141"/>
              <w:jc w:val="both"/>
              <w:rPr>
                <w:kern w:val="2"/>
                <w:lang w:eastAsia="ar-SA"/>
              </w:rPr>
            </w:pPr>
          </w:p>
        </w:tc>
      </w:tr>
      <w:tr w:rsidR="00B461E9" w:rsidRPr="00B461E9" w14:paraId="074B4A7A" w14:textId="45C1FB1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F3CC0"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A9A94CD" w14:textId="77777777" w:rsidR="00B461E9" w:rsidRPr="00B461E9" w:rsidRDefault="00B461E9" w:rsidP="00515700">
            <w:pPr>
              <w:ind w:right="141"/>
              <w:jc w:val="both"/>
              <w:rPr>
                <w:kern w:val="2"/>
                <w:lang w:eastAsia="ar-SA"/>
              </w:rPr>
            </w:pPr>
            <w:r w:rsidRPr="00B461E9">
              <w:rPr>
                <w:kern w:val="2"/>
                <w:lang w:eastAsia="ar-SA"/>
              </w:rPr>
              <w:t>Szerokość przedziału medycznego min. 1,70 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DC9EC4F" w14:textId="77777777" w:rsidR="00B461E9" w:rsidRPr="00B461E9" w:rsidRDefault="00B461E9" w:rsidP="00515700">
            <w:pPr>
              <w:ind w:right="141"/>
              <w:jc w:val="both"/>
              <w:rPr>
                <w:kern w:val="2"/>
                <w:lang w:eastAsia="ar-SA"/>
              </w:rPr>
            </w:pPr>
          </w:p>
        </w:tc>
      </w:tr>
      <w:tr w:rsidR="00B461E9" w:rsidRPr="00B461E9" w14:paraId="30EAEB34" w14:textId="067B5577"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4E12A" w14:textId="77777777" w:rsidR="00B461E9" w:rsidRPr="00B461E9" w:rsidRDefault="00B461E9" w:rsidP="00515700">
            <w:pPr>
              <w:jc w:val="center"/>
              <w:rPr>
                <w:kern w:val="2"/>
                <w:lang w:eastAsia="ar-SA"/>
              </w:rPr>
            </w:pPr>
            <w:r w:rsidRPr="00B461E9">
              <w:rPr>
                <w:kern w:val="2"/>
                <w:lang w:eastAsia="ar-SA"/>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4EF06F7" w14:textId="77777777" w:rsidR="00B461E9" w:rsidRPr="00B461E9" w:rsidRDefault="00B461E9" w:rsidP="00515700">
            <w:pPr>
              <w:ind w:right="141"/>
              <w:jc w:val="both"/>
              <w:rPr>
                <w:kern w:val="2"/>
                <w:lang w:eastAsia="ar-SA"/>
              </w:rPr>
            </w:pPr>
            <w:r w:rsidRPr="00B461E9">
              <w:rPr>
                <w:kern w:val="2"/>
                <w:lang w:eastAsia="ar-SA"/>
              </w:rPr>
              <w:t xml:space="preserve">Drzwi tylne przeszklone otwierane na boki do kąta min. 250 stopni, wyposażone w ograniczniki położenia drzwi oraz kieszenie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48A63A3" w14:textId="77777777" w:rsidR="00B461E9" w:rsidRPr="00B461E9" w:rsidRDefault="00B461E9" w:rsidP="00515700">
            <w:pPr>
              <w:ind w:right="141"/>
              <w:jc w:val="both"/>
              <w:rPr>
                <w:kern w:val="2"/>
                <w:lang w:eastAsia="ar-SA"/>
              </w:rPr>
            </w:pPr>
          </w:p>
        </w:tc>
      </w:tr>
      <w:tr w:rsidR="00B461E9" w:rsidRPr="00B461E9" w14:paraId="3C5D2DDB" w14:textId="0C1D40E8"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DE994" w14:textId="77777777" w:rsidR="00B461E9" w:rsidRPr="00B461E9" w:rsidRDefault="00B461E9" w:rsidP="00515700">
            <w:pPr>
              <w:jc w:val="center"/>
              <w:rPr>
                <w:kern w:val="2"/>
                <w:lang w:eastAsia="ar-SA"/>
              </w:rPr>
            </w:pPr>
            <w:r w:rsidRPr="00B461E9">
              <w:rPr>
                <w:kern w:val="2"/>
                <w:lang w:eastAsia="ar-SA"/>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B06BBBE" w14:textId="77777777" w:rsidR="00B461E9" w:rsidRPr="00B461E9" w:rsidRDefault="00B461E9" w:rsidP="00515700">
            <w:pPr>
              <w:ind w:right="141"/>
              <w:jc w:val="both"/>
              <w:rPr>
                <w:kern w:val="2"/>
                <w:lang w:eastAsia="ar-SA"/>
              </w:rPr>
            </w:pPr>
            <w:r w:rsidRPr="00B461E9">
              <w:rPr>
                <w:kern w:val="2"/>
                <w:lang w:eastAsia="ar-SA"/>
              </w:rPr>
              <w:t>Drzwi boczne prawe przeszklone, przesuwane, z otwieraną  szybą.</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94FABD8" w14:textId="77777777" w:rsidR="00B461E9" w:rsidRPr="00B461E9" w:rsidRDefault="00B461E9" w:rsidP="00515700">
            <w:pPr>
              <w:ind w:right="141"/>
              <w:jc w:val="both"/>
              <w:rPr>
                <w:kern w:val="2"/>
                <w:lang w:eastAsia="ar-SA"/>
              </w:rPr>
            </w:pPr>
          </w:p>
        </w:tc>
      </w:tr>
      <w:tr w:rsidR="00B461E9" w:rsidRPr="00B461E9" w14:paraId="140386C8" w14:textId="608053B6"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50F7C" w14:textId="77777777" w:rsidR="00B461E9" w:rsidRPr="00B461E9" w:rsidRDefault="00B461E9" w:rsidP="00515700">
            <w:pPr>
              <w:jc w:val="center"/>
              <w:rPr>
                <w:kern w:val="2"/>
                <w:lang w:eastAsia="ar-SA"/>
              </w:rPr>
            </w:pPr>
            <w:r w:rsidRPr="00B461E9">
              <w:rPr>
                <w:kern w:val="2"/>
                <w:lang w:eastAsia="ar-SA"/>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61FFB97" w14:textId="77777777" w:rsidR="00B461E9" w:rsidRPr="00B461E9" w:rsidRDefault="00B461E9" w:rsidP="00515700">
            <w:pPr>
              <w:ind w:right="141"/>
              <w:jc w:val="both"/>
              <w:rPr>
                <w:kern w:val="2"/>
                <w:lang w:eastAsia="ar-SA"/>
              </w:rPr>
            </w:pPr>
            <w:r w:rsidRPr="00B461E9">
              <w:rPr>
                <w:kern w:val="2"/>
                <w:lang w:eastAsia="ar-SA"/>
              </w:rPr>
              <w:t>Uchwyt sufitowy dla pasażera w kabinie kierowcy.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6184994" w14:textId="77777777" w:rsidR="00B461E9" w:rsidRPr="00B461E9" w:rsidRDefault="00B461E9" w:rsidP="00515700">
            <w:pPr>
              <w:ind w:right="141"/>
              <w:jc w:val="both"/>
              <w:rPr>
                <w:kern w:val="2"/>
                <w:lang w:eastAsia="ar-SA"/>
              </w:rPr>
            </w:pPr>
          </w:p>
        </w:tc>
      </w:tr>
      <w:tr w:rsidR="00B461E9" w:rsidRPr="00B461E9" w14:paraId="4B9E9D96" w14:textId="5CCB9226"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65F9A" w14:textId="77777777" w:rsidR="00B461E9" w:rsidRPr="00B461E9" w:rsidRDefault="00B461E9" w:rsidP="00515700">
            <w:pPr>
              <w:jc w:val="center"/>
              <w:rPr>
                <w:kern w:val="2"/>
                <w:lang w:eastAsia="ar-SA"/>
              </w:rPr>
            </w:pPr>
            <w:r w:rsidRPr="00B461E9">
              <w:rPr>
                <w:kern w:val="2"/>
                <w:lang w:eastAsia="ar-SA"/>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A9E7296" w14:textId="77777777" w:rsidR="00B461E9" w:rsidRPr="00B461E9" w:rsidRDefault="00B461E9" w:rsidP="00515700">
            <w:pPr>
              <w:ind w:right="141"/>
              <w:jc w:val="both"/>
              <w:rPr>
                <w:kern w:val="2"/>
                <w:lang w:eastAsia="ar-SA"/>
              </w:rPr>
            </w:pPr>
            <w:r w:rsidRPr="00B461E9">
              <w:rPr>
                <w:kern w:val="2"/>
                <w:lang w:eastAsia="ar-SA"/>
              </w:rPr>
              <w:t>Zewnętrzne okna przedziału medycznego pokryte w 2/3 wysokości folią półprzeźroczystą.</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8B29E6A" w14:textId="77777777" w:rsidR="00B461E9" w:rsidRPr="00B461E9" w:rsidRDefault="00B461E9" w:rsidP="00515700">
            <w:pPr>
              <w:ind w:right="141"/>
              <w:jc w:val="both"/>
              <w:rPr>
                <w:kern w:val="2"/>
                <w:lang w:eastAsia="ar-SA"/>
              </w:rPr>
            </w:pPr>
          </w:p>
        </w:tc>
      </w:tr>
      <w:tr w:rsidR="00B461E9" w:rsidRPr="00B461E9" w14:paraId="0FC372A8" w14:textId="4773FD7B"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06D12" w14:textId="77777777" w:rsidR="00B461E9" w:rsidRPr="00B461E9" w:rsidRDefault="00B461E9" w:rsidP="00515700">
            <w:pPr>
              <w:jc w:val="center"/>
              <w:rPr>
                <w:kern w:val="2"/>
                <w:lang w:eastAsia="ar-SA"/>
              </w:rPr>
            </w:pPr>
            <w:r w:rsidRPr="00B461E9">
              <w:rPr>
                <w:kern w:val="2"/>
                <w:lang w:eastAsia="ar-SA"/>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434FC64" w14:textId="77777777" w:rsidR="00B461E9" w:rsidRPr="00B461E9" w:rsidRDefault="00B461E9" w:rsidP="00515700">
            <w:pPr>
              <w:ind w:right="141"/>
              <w:jc w:val="both"/>
              <w:rPr>
                <w:kern w:val="2"/>
                <w:lang w:eastAsia="ar-SA"/>
              </w:rPr>
            </w:pPr>
            <w:r w:rsidRPr="00B461E9">
              <w:rPr>
                <w:kern w:val="2"/>
                <w:lang w:eastAsia="ar-SA"/>
              </w:rPr>
              <w:t>Przegroda oddzielająca kabinę kierowcy od przedziału medycznego wyposażona w otwierane drzwi o wysokości min. 1,70 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7D041A2" w14:textId="77777777" w:rsidR="00B461E9" w:rsidRPr="00B461E9" w:rsidRDefault="00B461E9" w:rsidP="00515700">
            <w:pPr>
              <w:ind w:right="141"/>
              <w:jc w:val="both"/>
              <w:rPr>
                <w:kern w:val="2"/>
                <w:lang w:eastAsia="ar-SA"/>
              </w:rPr>
            </w:pPr>
          </w:p>
        </w:tc>
      </w:tr>
      <w:tr w:rsidR="00B461E9" w:rsidRPr="00B461E9" w14:paraId="0CB5AB0D" w14:textId="1B72B78D"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240D7" w14:textId="77777777" w:rsidR="00B461E9" w:rsidRPr="00B461E9" w:rsidRDefault="00B461E9" w:rsidP="00515700">
            <w:pPr>
              <w:jc w:val="center"/>
              <w:rPr>
                <w:kern w:val="2"/>
                <w:lang w:eastAsia="ar-SA"/>
              </w:rPr>
            </w:pPr>
            <w:r w:rsidRPr="00B461E9">
              <w:rPr>
                <w:kern w:val="2"/>
                <w:lang w:eastAsia="ar-SA"/>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F4E5F95" w14:textId="77777777" w:rsidR="00B461E9" w:rsidRPr="00B461E9" w:rsidRDefault="00B461E9" w:rsidP="00515700">
            <w:pPr>
              <w:ind w:right="141"/>
              <w:jc w:val="both"/>
              <w:rPr>
                <w:kern w:val="2"/>
                <w:lang w:eastAsia="ar-SA"/>
              </w:rPr>
            </w:pPr>
            <w:r w:rsidRPr="00B461E9">
              <w:rPr>
                <w:kern w:val="2"/>
                <w:lang w:eastAsia="ar-SA"/>
              </w:rPr>
              <w:t>Centralny zamek wszystkich drzwi (łącznie z drzwiami do zewnętrznego schowka) z alarmem obejmujący wszystkie drzwi pojazdu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AF84B94" w14:textId="77777777" w:rsidR="00B461E9" w:rsidRPr="00B461E9" w:rsidRDefault="00B461E9" w:rsidP="00515700">
            <w:pPr>
              <w:ind w:right="141"/>
              <w:jc w:val="both"/>
              <w:rPr>
                <w:kern w:val="2"/>
                <w:lang w:eastAsia="ar-SA"/>
              </w:rPr>
            </w:pPr>
          </w:p>
        </w:tc>
      </w:tr>
      <w:tr w:rsidR="00B461E9" w:rsidRPr="00B461E9" w14:paraId="6A3B1B03" w14:textId="42783ED0"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FD5FC" w14:textId="77777777" w:rsidR="00B461E9" w:rsidRPr="00B461E9" w:rsidRDefault="00B461E9" w:rsidP="00515700">
            <w:pPr>
              <w:jc w:val="center"/>
              <w:rPr>
                <w:kern w:val="2"/>
                <w:lang w:eastAsia="ar-SA"/>
              </w:rPr>
            </w:pPr>
            <w:r w:rsidRPr="00B461E9">
              <w:rPr>
                <w:kern w:val="2"/>
                <w:lang w:eastAsia="ar-SA"/>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FD6B06C" w14:textId="59D9FC29" w:rsidR="00B461E9" w:rsidRPr="00B461E9" w:rsidRDefault="00B461E9" w:rsidP="00515700">
            <w:pPr>
              <w:ind w:right="141"/>
              <w:jc w:val="both"/>
              <w:rPr>
                <w:kern w:val="2"/>
                <w:lang w:eastAsia="ar-SA"/>
              </w:rPr>
            </w:pPr>
            <w:r w:rsidRPr="00B461E9">
              <w:rPr>
                <w:kern w:val="2"/>
                <w:lang w:eastAsia="ar-SA"/>
              </w:rPr>
              <w:t>Drzwi boczne lewe przesuwane do tyłu, bez szyby.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A0E876F" w14:textId="77777777" w:rsidR="00B461E9" w:rsidRPr="00B461E9" w:rsidRDefault="00B461E9" w:rsidP="00515700">
            <w:pPr>
              <w:ind w:right="141"/>
              <w:jc w:val="both"/>
              <w:rPr>
                <w:kern w:val="2"/>
                <w:lang w:eastAsia="ar-SA"/>
              </w:rPr>
            </w:pPr>
          </w:p>
        </w:tc>
      </w:tr>
      <w:tr w:rsidR="00B461E9" w:rsidRPr="00B461E9" w14:paraId="4BA50DDD" w14:textId="3A6E66F2"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844FD" w14:textId="77777777" w:rsidR="00B461E9" w:rsidRPr="00B461E9" w:rsidRDefault="00B461E9" w:rsidP="00515700">
            <w:pPr>
              <w:jc w:val="center"/>
              <w:rPr>
                <w:kern w:val="2"/>
                <w:lang w:eastAsia="ar-SA"/>
              </w:rPr>
            </w:pPr>
            <w:r w:rsidRPr="00B461E9">
              <w:rPr>
                <w:kern w:val="2"/>
                <w:lang w:eastAsia="ar-SA"/>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ECB8444" w14:textId="77777777" w:rsidR="00B461E9" w:rsidRPr="00B461E9" w:rsidRDefault="00B461E9" w:rsidP="00515700">
            <w:pPr>
              <w:jc w:val="both"/>
              <w:rPr>
                <w:kern w:val="2"/>
                <w:lang w:eastAsia="ar-SA"/>
              </w:rPr>
            </w:pPr>
            <w:r w:rsidRPr="00B461E9">
              <w:rPr>
                <w:kern w:val="2"/>
                <w:lang w:eastAsia="ar-SA"/>
              </w:rPr>
              <w:t>Zewnętrzny schowek za lewymi drzwiami przesuwnymi wyposażony w:</w:t>
            </w:r>
          </w:p>
          <w:p w14:paraId="009DDCFA" w14:textId="77777777" w:rsidR="00B461E9" w:rsidRPr="00B461E9" w:rsidRDefault="00B461E9" w:rsidP="00515700">
            <w:pPr>
              <w:jc w:val="both"/>
              <w:rPr>
                <w:kern w:val="2"/>
                <w:lang w:eastAsia="ar-SA"/>
              </w:rPr>
            </w:pPr>
            <w:r w:rsidRPr="00B461E9">
              <w:rPr>
                <w:kern w:val="2"/>
                <w:lang w:eastAsia="ar-SA"/>
              </w:rPr>
              <w:t xml:space="preserve">  - mocowanie dla 2 szt. butli tlenowych 10l,</w:t>
            </w:r>
          </w:p>
          <w:p w14:paraId="4333261B" w14:textId="77777777" w:rsidR="00B461E9" w:rsidRPr="00B461E9" w:rsidRDefault="00B461E9" w:rsidP="00515700">
            <w:pPr>
              <w:jc w:val="both"/>
              <w:rPr>
                <w:kern w:val="2"/>
                <w:lang w:eastAsia="ar-SA"/>
              </w:rPr>
            </w:pPr>
            <w:r w:rsidRPr="00B461E9">
              <w:rPr>
                <w:kern w:val="2"/>
                <w:lang w:eastAsia="ar-SA"/>
              </w:rPr>
              <w:t xml:space="preserve">  - mocowanie krzesełka kardiologicznego,</w:t>
            </w:r>
          </w:p>
          <w:p w14:paraId="1C49B7FF" w14:textId="77777777" w:rsidR="00B461E9" w:rsidRPr="00B461E9" w:rsidRDefault="00B461E9" w:rsidP="00515700">
            <w:pPr>
              <w:jc w:val="both"/>
              <w:rPr>
                <w:kern w:val="2"/>
                <w:lang w:eastAsia="ar-SA"/>
              </w:rPr>
            </w:pPr>
            <w:r w:rsidRPr="00B461E9">
              <w:rPr>
                <w:kern w:val="2"/>
                <w:lang w:eastAsia="ar-SA"/>
              </w:rPr>
              <w:lastRenderedPageBreak/>
              <w:t xml:space="preserve">  - mocowanie noszy podbierakowych,</w:t>
            </w:r>
          </w:p>
          <w:p w14:paraId="53247CF0" w14:textId="77777777" w:rsidR="00B461E9" w:rsidRPr="00B461E9" w:rsidRDefault="00B461E9" w:rsidP="00515700">
            <w:pPr>
              <w:jc w:val="both"/>
              <w:rPr>
                <w:kern w:val="2"/>
                <w:lang w:eastAsia="ar-SA"/>
              </w:rPr>
            </w:pPr>
            <w:r w:rsidRPr="00B461E9">
              <w:rPr>
                <w:kern w:val="2"/>
                <w:lang w:eastAsia="ar-SA"/>
              </w:rPr>
              <w:t xml:space="preserve">  - mocowanie deski ortopedycznej dla dorosłych </w:t>
            </w:r>
          </w:p>
          <w:p w14:paraId="39D9F215" w14:textId="77777777" w:rsidR="00B461E9" w:rsidRPr="00B461E9" w:rsidRDefault="00B461E9" w:rsidP="00515700">
            <w:pPr>
              <w:jc w:val="both"/>
              <w:rPr>
                <w:kern w:val="2"/>
                <w:lang w:eastAsia="ar-SA"/>
              </w:rPr>
            </w:pPr>
            <w:r w:rsidRPr="00B461E9">
              <w:rPr>
                <w:kern w:val="2"/>
                <w:lang w:eastAsia="ar-SA"/>
              </w:rPr>
              <w:t xml:space="preserve">  - mocowanie materaca próżniowego,</w:t>
            </w:r>
          </w:p>
          <w:p w14:paraId="30947DA6" w14:textId="4115EA0E" w:rsidR="00B461E9" w:rsidRPr="00B461E9" w:rsidRDefault="00B461E9" w:rsidP="00515700">
            <w:pPr>
              <w:jc w:val="both"/>
              <w:rPr>
                <w:kern w:val="2"/>
                <w:lang w:eastAsia="ar-SA"/>
              </w:rPr>
            </w:pPr>
            <w:r w:rsidRPr="00B461E9">
              <w:rPr>
                <w:kern w:val="2"/>
                <w:lang w:eastAsia="ar-SA"/>
              </w:rPr>
              <w:t xml:space="preserve">  - miejsce dla pasów do desek, krzesełka i noszy oraz systemów unieruchamiających głowę,</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8701F8A" w14:textId="77777777" w:rsidR="00B461E9" w:rsidRPr="00B461E9" w:rsidRDefault="00B461E9" w:rsidP="00515700">
            <w:pPr>
              <w:jc w:val="both"/>
              <w:rPr>
                <w:kern w:val="2"/>
                <w:lang w:eastAsia="ar-SA"/>
              </w:rPr>
            </w:pPr>
          </w:p>
        </w:tc>
      </w:tr>
      <w:tr w:rsidR="00B461E9" w:rsidRPr="00B461E9" w14:paraId="5EB1D9BC" w14:textId="4076D1DE"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1B8D8" w14:textId="77777777" w:rsidR="00B461E9" w:rsidRPr="00B461E9" w:rsidRDefault="00B461E9" w:rsidP="00515700">
            <w:pPr>
              <w:jc w:val="center"/>
              <w:rPr>
                <w:kern w:val="2"/>
                <w:lang w:eastAsia="ar-SA"/>
              </w:rPr>
            </w:pPr>
            <w:r w:rsidRPr="00B461E9">
              <w:rPr>
                <w:kern w:val="2"/>
                <w:lang w:eastAsia="ar-SA"/>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0ECFCFA" w14:textId="77777777" w:rsidR="00B461E9" w:rsidRPr="00B461E9" w:rsidRDefault="00B461E9" w:rsidP="00515700">
            <w:pPr>
              <w:ind w:right="141"/>
              <w:jc w:val="both"/>
              <w:rPr>
                <w:kern w:val="2"/>
                <w:lang w:eastAsia="ar-SA"/>
              </w:rPr>
            </w:pPr>
            <w:r w:rsidRPr="00B461E9">
              <w:rPr>
                <w:kern w:val="2"/>
                <w:lang w:eastAsia="ar-SA"/>
              </w:rPr>
              <w:t xml:space="preserve">Poduszka powietrzna dla kierowcy i pasażera, </w:t>
            </w:r>
            <w:r w:rsidRPr="00B461E9">
              <w:rPr>
                <w:rFonts w:eastAsia="Calibri"/>
              </w:rPr>
              <w:t>boczne poduszki powietrzne chroniące głowę dla</w:t>
            </w:r>
            <w:r w:rsidRPr="00B461E9">
              <w:rPr>
                <w:kern w:val="2"/>
                <w:lang w:eastAsia="ar-SA"/>
              </w:rPr>
              <w:t xml:space="preserve"> </w:t>
            </w:r>
            <w:r w:rsidRPr="00B461E9">
              <w:rPr>
                <w:rFonts w:eastAsia="Calibri"/>
              </w:rPr>
              <w:t>kierowcy i pasażera,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95DF83C" w14:textId="77777777" w:rsidR="00B461E9" w:rsidRPr="00B461E9" w:rsidRDefault="00B461E9" w:rsidP="00515700">
            <w:pPr>
              <w:ind w:right="141"/>
              <w:jc w:val="both"/>
              <w:rPr>
                <w:kern w:val="2"/>
                <w:lang w:eastAsia="ar-SA"/>
              </w:rPr>
            </w:pPr>
          </w:p>
        </w:tc>
      </w:tr>
      <w:tr w:rsidR="00B461E9" w:rsidRPr="00B461E9" w14:paraId="6EB55AFE" w14:textId="1508CD52"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AF61C" w14:textId="77777777" w:rsidR="00B461E9" w:rsidRPr="00B461E9" w:rsidRDefault="00B461E9" w:rsidP="00515700">
            <w:pPr>
              <w:jc w:val="center"/>
              <w:rPr>
                <w:kern w:val="2"/>
                <w:lang w:eastAsia="ar-SA"/>
              </w:rPr>
            </w:pPr>
            <w:r w:rsidRPr="00B461E9">
              <w:rPr>
                <w:kern w:val="2"/>
                <w:lang w:eastAsia="ar-SA"/>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1C070D5" w14:textId="77777777" w:rsidR="00B461E9" w:rsidRPr="00B461E9" w:rsidRDefault="00B461E9" w:rsidP="00515700">
            <w:pPr>
              <w:ind w:right="141"/>
              <w:jc w:val="both"/>
              <w:rPr>
                <w:kern w:val="2"/>
                <w:lang w:eastAsia="ar-SA"/>
              </w:rPr>
            </w:pPr>
            <w:r w:rsidRPr="00B461E9">
              <w:rPr>
                <w:kern w:val="2"/>
                <w:lang w:eastAsia="ar-SA"/>
              </w:rPr>
              <w:t>Stopień wejściowy tylny  zintegrowany ze zderzakiem.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DB98D1F" w14:textId="77777777" w:rsidR="00B461E9" w:rsidRPr="00B461E9" w:rsidRDefault="00B461E9" w:rsidP="00515700">
            <w:pPr>
              <w:ind w:right="141"/>
              <w:jc w:val="both"/>
              <w:rPr>
                <w:kern w:val="2"/>
                <w:lang w:eastAsia="ar-SA"/>
              </w:rPr>
            </w:pPr>
          </w:p>
        </w:tc>
      </w:tr>
      <w:tr w:rsidR="00B461E9" w:rsidRPr="00B461E9" w14:paraId="7E1E9EB9" w14:textId="226798EF"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0A448" w14:textId="77777777" w:rsidR="00B461E9" w:rsidRPr="00B461E9" w:rsidRDefault="00B461E9" w:rsidP="00515700">
            <w:pPr>
              <w:jc w:val="center"/>
              <w:rPr>
                <w:kern w:val="2"/>
                <w:lang w:eastAsia="ar-SA"/>
              </w:rPr>
            </w:pPr>
            <w:r w:rsidRPr="00B461E9">
              <w:rPr>
                <w:kern w:val="2"/>
                <w:lang w:eastAsia="ar-SA"/>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25B281D" w14:textId="77777777" w:rsidR="00B461E9" w:rsidRPr="00B461E9" w:rsidRDefault="00B461E9" w:rsidP="00515700">
            <w:pPr>
              <w:ind w:right="141"/>
              <w:jc w:val="both"/>
              <w:rPr>
                <w:kern w:val="2"/>
                <w:lang w:eastAsia="ar-SA"/>
              </w:rPr>
            </w:pPr>
            <w:r w:rsidRPr="00B461E9">
              <w:rPr>
                <w:kern w:val="2"/>
                <w:lang w:eastAsia="ar-SA"/>
              </w:rPr>
              <w:t>Stopień wejściowy do przedziału medycznego wewnętrzny tzn. nie wystający poza obrys nadwozia i nie zmniejszający prześwitu pojazdu, z powierzchnią antypoślizgową.</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B62C4EA" w14:textId="77777777" w:rsidR="00B461E9" w:rsidRPr="00B461E9" w:rsidRDefault="00B461E9" w:rsidP="00515700">
            <w:pPr>
              <w:ind w:right="141"/>
              <w:jc w:val="both"/>
              <w:rPr>
                <w:kern w:val="2"/>
                <w:lang w:eastAsia="ar-SA"/>
              </w:rPr>
            </w:pPr>
          </w:p>
        </w:tc>
      </w:tr>
      <w:tr w:rsidR="00B461E9" w:rsidRPr="00B461E9" w14:paraId="2DF4BD07" w14:textId="172938C6"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C1644" w14:textId="77777777" w:rsidR="00B461E9" w:rsidRPr="00B461E9" w:rsidRDefault="00B461E9" w:rsidP="00515700">
            <w:pPr>
              <w:jc w:val="center"/>
              <w:rPr>
                <w:kern w:val="2"/>
                <w:lang w:eastAsia="ar-SA"/>
              </w:rPr>
            </w:pPr>
            <w:r w:rsidRPr="00B461E9">
              <w:rPr>
                <w:kern w:val="2"/>
                <w:lang w:eastAsia="ar-SA"/>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5AF379A" w14:textId="77777777" w:rsidR="00B461E9" w:rsidRPr="00B461E9" w:rsidRDefault="00B461E9" w:rsidP="00515700">
            <w:pPr>
              <w:ind w:right="141"/>
              <w:jc w:val="both"/>
              <w:rPr>
                <w:kern w:val="2"/>
                <w:lang w:eastAsia="ar-SA"/>
              </w:rPr>
            </w:pPr>
            <w:r w:rsidRPr="00B461E9">
              <w:rPr>
                <w:kern w:val="2"/>
                <w:lang w:eastAsia="ar-SA"/>
              </w:rPr>
              <w:t>Elektrycznie otwierane szyby boczne w kabinie kierowcy.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373CFD6" w14:textId="77777777" w:rsidR="00B461E9" w:rsidRPr="00B461E9" w:rsidRDefault="00B461E9" w:rsidP="00515700">
            <w:pPr>
              <w:ind w:right="141"/>
              <w:jc w:val="both"/>
              <w:rPr>
                <w:kern w:val="2"/>
                <w:lang w:eastAsia="ar-SA"/>
              </w:rPr>
            </w:pPr>
          </w:p>
        </w:tc>
      </w:tr>
      <w:tr w:rsidR="00B461E9" w:rsidRPr="00B461E9" w14:paraId="5566D91C" w14:textId="2CF8F84B"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48438" w14:textId="77777777" w:rsidR="00B461E9" w:rsidRPr="00B461E9" w:rsidRDefault="00B461E9" w:rsidP="00515700">
            <w:pPr>
              <w:jc w:val="center"/>
              <w:rPr>
                <w:kern w:val="2"/>
                <w:lang w:eastAsia="ar-SA"/>
              </w:rPr>
            </w:pPr>
            <w:r w:rsidRPr="00B461E9">
              <w:rPr>
                <w:kern w:val="2"/>
                <w:lang w:eastAsia="ar-SA"/>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551278B" w14:textId="77777777" w:rsidR="00B461E9" w:rsidRPr="00B461E9" w:rsidRDefault="00B461E9" w:rsidP="00515700">
            <w:pPr>
              <w:ind w:right="141"/>
              <w:jc w:val="both"/>
              <w:rPr>
                <w:kern w:val="2"/>
                <w:lang w:eastAsia="ar-SA"/>
              </w:rPr>
            </w:pPr>
            <w:r w:rsidRPr="00B461E9">
              <w:rPr>
                <w:kern w:val="2"/>
                <w:lang w:eastAsia="ar-SA"/>
              </w:rPr>
              <w:t xml:space="preserve">Światła boczne pozycyjne zwiększające zauważalność ambulansu </w:t>
            </w:r>
            <w:r w:rsidRPr="00B461E9">
              <w:rPr>
                <w:kern w:val="2"/>
                <w:lang w:eastAsia="ar-SA"/>
              </w:rPr>
              <w:br/>
              <w:t>w warunkach ograniczonej widoczności.</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65A2DE2" w14:textId="77777777" w:rsidR="00B461E9" w:rsidRPr="00B461E9" w:rsidRDefault="00B461E9" w:rsidP="00515700">
            <w:pPr>
              <w:ind w:right="141"/>
              <w:jc w:val="both"/>
              <w:rPr>
                <w:kern w:val="2"/>
                <w:lang w:eastAsia="ar-SA"/>
              </w:rPr>
            </w:pPr>
          </w:p>
        </w:tc>
      </w:tr>
      <w:tr w:rsidR="00B461E9" w:rsidRPr="00B461E9" w14:paraId="7AF7B9AB" w14:textId="2C9F32BC"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3EA4D" w14:textId="77777777" w:rsidR="00B461E9" w:rsidRPr="00B461E9" w:rsidRDefault="00B461E9" w:rsidP="00515700">
            <w:pPr>
              <w:jc w:val="center"/>
              <w:rPr>
                <w:kern w:val="2"/>
                <w:lang w:eastAsia="ar-SA"/>
              </w:rPr>
            </w:pPr>
            <w:r w:rsidRPr="00B461E9">
              <w:rPr>
                <w:kern w:val="2"/>
                <w:lang w:eastAsia="ar-SA"/>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C6071B9" w14:textId="77777777" w:rsidR="00B461E9" w:rsidRPr="00B461E9" w:rsidRDefault="00B461E9" w:rsidP="00515700">
            <w:pPr>
              <w:ind w:right="141"/>
              <w:jc w:val="both"/>
              <w:rPr>
                <w:kern w:val="2"/>
                <w:lang w:eastAsia="ar-SA"/>
              </w:rPr>
            </w:pPr>
            <w:r w:rsidRPr="00B461E9">
              <w:rPr>
                <w:kern w:val="2"/>
                <w:lang w:eastAsia="ar-SA"/>
              </w:rPr>
              <w:t xml:space="preserve">Dzielone wsteczne lusterka zewnętrzne elektrycznie podgrzewane </w:t>
            </w:r>
            <w:r w:rsidRPr="00B461E9">
              <w:rPr>
                <w:kern w:val="2"/>
                <w:lang w:eastAsia="ar-SA"/>
              </w:rPr>
              <w:br/>
              <w:t xml:space="preserve">i regulowane.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26A24E5" w14:textId="77777777" w:rsidR="00B461E9" w:rsidRPr="00B461E9" w:rsidRDefault="00B461E9" w:rsidP="00515700">
            <w:pPr>
              <w:ind w:right="141"/>
              <w:jc w:val="both"/>
              <w:rPr>
                <w:kern w:val="2"/>
                <w:lang w:eastAsia="ar-SA"/>
              </w:rPr>
            </w:pPr>
          </w:p>
        </w:tc>
      </w:tr>
      <w:tr w:rsidR="00B461E9" w:rsidRPr="00B461E9" w14:paraId="13E3E12F" w14:textId="6D1653C8"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D1CE" w14:textId="77777777" w:rsidR="00B461E9" w:rsidRPr="00B461E9" w:rsidRDefault="00B461E9" w:rsidP="00515700">
            <w:pPr>
              <w:jc w:val="center"/>
              <w:rPr>
                <w:kern w:val="2"/>
                <w:lang w:eastAsia="ar-SA"/>
              </w:rPr>
            </w:pPr>
            <w:r w:rsidRPr="00B461E9">
              <w:rPr>
                <w:kern w:val="2"/>
                <w:lang w:eastAsia="ar-SA"/>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A6F88E7" w14:textId="77777777" w:rsidR="00B461E9" w:rsidRPr="00B461E9" w:rsidRDefault="00B461E9" w:rsidP="00515700">
            <w:pPr>
              <w:ind w:right="141"/>
              <w:jc w:val="both"/>
              <w:rPr>
                <w:kern w:val="2"/>
                <w:lang w:eastAsia="ar-SA"/>
              </w:rPr>
            </w:pPr>
            <w:r w:rsidRPr="00B461E9">
              <w:rPr>
                <w:kern w:val="2"/>
                <w:lang w:eastAsia="ar-SA"/>
              </w:rPr>
              <w:t xml:space="preserve">Przednie światła pojazdu bazowego (dzienne, mijania, drogowe)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C9923C2" w14:textId="77777777" w:rsidR="00B461E9" w:rsidRPr="00B461E9" w:rsidRDefault="00B461E9" w:rsidP="00515700">
            <w:pPr>
              <w:ind w:right="141"/>
              <w:jc w:val="both"/>
              <w:rPr>
                <w:kern w:val="2"/>
                <w:lang w:eastAsia="ar-SA"/>
              </w:rPr>
            </w:pPr>
          </w:p>
        </w:tc>
      </w:tr>
      <w:tr w:rsidR="00B461E9" w:rsidRPr="00B461E9" w14:paraId="04001E3F" w14:textId="69FD85F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284B1" w14:textId="77777777" w:rsidR="00B461E9" w:rsidRPr="00B461E9" w:rsidRDefault="00B461E9" w:rsidP="00515700">
            <w:pPr>
              <w:jc w:val="center"/>
              <w:rPr>
                <w:kern w:val="2"/>
                <w:lang w:eastAsia="ar-SA"/>
              </w:rPr>
            </w:pPr>
            <w:r w:rsidRPr="00B461E9">
              <w:rPr>
                <w:kern w:val="2"/>
                <w:lang w:eastAsia="ar-SA"/>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AE9521F" w14:textId="77777777" w:rsidR="00B461E9" w:rsidRPr="00B461E9" w:rsidRDefault="00B461E9" w:rsidP="00515700">
            <w:pPr>
              <w:jc w:val="both"/>
              <w:rPr>
                <w:kern w:val="2"/>
                <w:lang w:eastAsia="ar-SA"/>
              </w:rPr>
            </w:pPr>
            <w:r w:rsidRPr="00B461E9">
              <w:rPr>
                <w:kern w:val="2"/>
                <w:lang w:eastAsia="ar-SA"/>
              </w:rPr>
              <w:t>Przednie reflektory przeciwmgielne.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E085ECB" w14:textId="77777777" w:rsidR="00B461E9" w:rsidRPr="00B461E9" w:rsidRDefault="00B461E9" w:rsidP="00515700">
            <w:pPr>
              <w:jc w:val="both"/>
              <w:rPr>
                <w:kern w:val="2"/>
                <w:lang w:eastAsia="ar-SA"/>
              </w:rPr>
            </w:pPr>
          </w:p>
        </w:tc>
      </w:tr>
      <w:tr w:rsidR="00B461E9" w:rsidRPr="00B461E9" w14:paraId="3D35C520" w14:textId="62296F54"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50618" w14:textId="77777777" w:rsidR="00B461E9" w:rsidRPr="00B461E9" w:rsidRDefault="00B461E9" w:rsidP="00515700">
            <w:pPr>
              <w:jc w:val="center"/>
              <w:rPr>
                <w:kern w:val="2"/>
                <w:lang w:eastAsia="ar-SA"/>
              </w:rPr>
            </w:pPr>
            <w:r w:rsidRPr="00B461E9">
              <w:rPr>
                <w:kern w:val="2"/>
                <w:lang w:eastAsia="ar-SA"/>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7178AD4" w14:textId="77777777" w:rsidR="00B461E9" w:rsidRPr="00B461E9" w:rsidRDefault="00B461E9" w:rsidP="00515700">
            <w:pPr>
              <w:jc w:val="both"/>
              <w:rPr>
                <w:kern w:val="2"/>
                <w:lang w:eastAsia="ar-SA"/>
              </w:rPr>
            </w:pPr>
            <w:r w:rsidRPr="00B461E9">
              <w:rPr>
                <w:kern w:val="2"/>
                <w:lang w:eastAsia="ar-SA"/>
              </w:rPr>
              <w:t>Zbiornik paliwa o pojemności min. 75l.</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AA0E4B2" w14:textId="77777777" w:rsidR="00B461E9" w:rsidRPr="00B461E9" w:rsidRDefault="00B461E9" w:rsidP="00515700">
            <w:pPr>
              <w:jc w:val="both"/>
              <w:rPr>
                <w:kern w:val="2"/>
                <w:lang w:eastAsia="ar-SA"/>
              </w:rPr>
            </w:pPr>
          </w:p>
        </w:tc>
      </w:tr>
      <w:tr w:rsidR="00B461E9" w:rsidRPr="00B461E9" w14:paraId="7B63F36F" w14:textId="3972722E"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vAlign w:val="center"/>
          </w:tcPr>
          <w:p w14:paraId="52D83BDC" w14:textId="77777777" w:rsidR="00B461E9" w:rsidRPr="00B461E9" w:rsidRDefault="00B461E9" w:rsidP="00515700">
            <w:pPr>
              <w:jc w:val="center"/>
              <w:rPr>
                <w:kern w:val="2"/>
                <w:lang w:eastAsia="ar-SA"/>
              </w:rPr>
            </w:pPr>
            <w:r w:rsidRPr="00B461E9">
              <w:rPr>
                <w:kern w:val="2"/>
                <w:lang w:eastAsia="ar-SA"/>
              </w:rPr>
              <w:t>23.</w:t>
            </w:r>
          </w:p>
        </w:tc>
        <w:tc>
          <w:tcPr>
            <w:tcW w:w="6804" w:type="dxa"/>
            <w:tcBorders>
              <w:top w:val="nil"/>
              <w:left w:val="single" w:sz="4" w:space="0" w:color="000000"/>
              <w:bottom w:val="single" w:sz="4" w:space="0" w:color="000000"/>
              <w:right w:val="single" w:sz="4" w:space="0" w:color="000000"/>
            </w:tcBorders>
            <w:shd w:val="clear" w:color="auto" w:fill="FFFFFF"/>
          </w:tcPr>
          <w:p w14:paraId="4C7D3B97" w14:textId="77777777" w:rsidR="00B461E9" w:rsidRPr="00B461E9" w:rsidRDefault="00B461E9" w:rsidP="00515700">
            <w:pPr>
              <w:jc w:val="both"/>
              <w:rPr>
                <w:kern w:val="2"/>
                <w:lang w:eastAsia="ar-SA"/>
              </w:rPr>
            </w:pPr>
            <w:r w:rsidRPr="00B461E9">
              <w:rPr>
                <w:rFonts w:eastAsia="Calibri"/>
              </w:rPr>
              <w:t>Wskaźnik systemu kontroli ciśnienia w oponach</w:t>
            </w:r>
          </w:p>
        </w:tc>
        <w:tc>
          <w:tcPr>
            <w:tcW w:w="1928" w:type="dxa"/>
            <w:tcBorders>
              <w:top w:val="nil"/>
              <w:left w:val="single" w:sz="4" w:space="0" w:color="000000"/>
              <w:bottom w:val="single" w:sz="4" w:space="0" w:color="000000"/>
              <w:right w:val="single" w:sz="4" w:space="0" w:color="000000"/>
            </w:tcBorders>
            <w:shd w:val="clear" w:color="auto" w:fill="FFFFFF"/>
          </w:tcPr>
          <w:p w14:paraId="76932FAA" w14:textId="77777777" w:rsidR="00B461E9" w:rsidRPr="00B461E9" w:rsidRDefault="00B461E9" w:rsidP="00515700">
            <w:pPr>
              <w:jc w:val="both"/>
              <w:rPr>
                <w:rFonts w:eastAsia="Calibri"/>
              </w:rPr>
            </w:pPr>
          </w:p>
        </w:tc>
      </w:tr>
      <w:tr w:rsidR="00B461E9" w:rsidRPr="00B461E9" w14:paraId="702A966F" w14:textId="07988E9D"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vAlign w:val="center"/>
          </w:tcPr>
          <w:p w14:paraId="447ED286" w14:textId="77777777" w:rsidR="00B461E9" w:rsidRPr="00B461E9" w:rsidRDefault="00B461E9" w:rsidP="00515700">
            <w:pPr>
              <w:jc w:val="center"/>
              <w:rPr>
                <w:kern w:val="2"/>
                <w:lang w:eastAsia="ar-SA"/>
              </w:rPr>
            </w:pPr>
            <w:r w:rsidRPr="00B461E9">
              <w:rPr>
                <w:kern w:val="2"/>
                <w:lang w:eastAsia="ar-SA"/>
              </w:rPr>
              <w:t>24.</w:t>
            </w:r>
          </w:p>
        </w:tc>
        <w:tc>
          <w:tcPr>
            <w:tcW w:w="6804" w:type="dxa"/>
            <w:tcBorders>
              <w:top w:val="nil"/>
              <w:left w:val="single" w:sz="4" w:space="0" w:color="000000"/>
              <w:bottom w:val="single" w:sz="4" w:space="0" w:color="000000"/>
              <w:right w:val="single" w:sz="4" w:space="0" w:color="000000"/>
            </w:tcBorders>
            <w:shd w:val="clear" w:color="auto" w:fill="FFFFFF"/>
          </w:tcPr>
          <w:p w14:paraId="505F396B" w14:textId="77777777" w:rsidR="00B461E9" w:rsidRPr="00B461E9" w:rsidRDefault="00B461E9" w:rsidP="00515700">
            <w:pPr>
              <w:ind w:right="141"/>
              <w:jc w:val="both"/>
              <w:rPr>
                <w:kern w:val="2"/>
                <w:lang w:eastAsia="ar-SA"/>
              </w:rPr>
            </w:pPr>
            <w:r w:rsidRPr="00B461E9">
              <w:rPr>
                <w:kern w:val="2"/>
                <w:lang w:eastAsia="ar-SA"/>
              </w:rPr>
              <w:t>Radioodtwarzacz fabryczny będący wyposażeniem pojazdu bazowego z głośnikami w kabinie kierowcy i w przedziale medycznym, zasilany z 12V z anteną dachową.</w:t>
            </w:r>
          </w:p>
        </w:tc>
        <w:tc>
          <w:tcPr>
            <w:tcW w:w="1928" w:type="dxa"/>
            <w:tcBorders>
              <w:top w:val="nil"/>
              <w:left w:val="single" w:sz="4" w:space="0" w:color="000000"/>
              <w:bottom w:val="single" w:sz="4" w:space="0" w:color="000000"/>
              <w:right w:val="single" w:sz="4" w:space="0" w:color="000000"/>
            </w:tcBorders>
            <w:shd w:val="clear" w:color="auto" w:fill="FFFFFF"/>
          </w:tcPr>
          <w:p w14:paraId="02A3C846" w14:textId="77777777" w:rsidR="00B461E9" w:rsidRPr="00B461E9" w:rsidRDefault="00B461E9" w:rsidP="00515700">
            <w:pPr>
              <w:ind w:right="141"/>
              <w:jc w:val="both"/>
              <w:rPr>
                <w:kern w:val="2"/>
                <w:lang w:eastAsia="ar-SA"/>
              </w:rPr>
            </w:pPr>
          </w:p>
        </w:tc>
      </w:tr>
      <w:tr w:rsidR="00B461E9" w:rsidRPr="00B461E9" w14:paraId="0469EF4B" w14:textId="6046D17C" w:rsidTr="00B461E9">
        <w:trPr>
          <w:trHeight w:val="268"/>
        </w:trPr>
        <w:tc>
          <w:tcPr>
            <w:tcW w:w="421" w:type="dxa"/>
            <w:tcBorders>
              <w:top w:val="single" w:sz="4" w:space="0" w:color="000000"/>
              <w:left w:val="single" w:sz="4" w:space="0" w:color="000000"/>
              <w:bottom w:val="nil"/>
              <w:right w:val="single" w:sz="4" w:space="0" w:color="000000"/>
            </w:tcBorders>
            <w:shd w:val="clear" w:color="auto" w:fill="FFFFFF"/>
            <w:vAlign w:val="center"/>
          </w:tcPr>
          <w:p w14:paraId="2CDA14FD" w14:textId="77777777" w:rsidR="00B461E9" w:rsidRPr="00B461E9" w:rsidRDefault="00B461E9" w:rsidP="00515700">
            <w:pPr>
              <w:jc w:val="center"/>
              <w:rPr>
                <w:kern w:val="2"/>
                <w:lang w:eastAsia="ar-SA"/>
              </w:rPr>
            </w:pPr>
            <w:r w:rsidRPr="00B461E9">
              <w:rPr>
                <w:kern w:val="2"/>
                <w:lang w:eastAsia="ar-SA"/>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56400B5" w14:textId="77777777" w:rsidR="00B461E9" w:rsidRPr="00B461E9" w:rsidRDefault="00B461E9" w:rsidP="00515700">
            <w:pPr>
              <w:ind w:right="141"/>
              <w:jc w:val="both"/>
              <w:rPr>
                <w:kern w:val="2"/>
                <w:lang w:eastAsia="ar-SA"/>
              </w:rPr>
            </w:pPr>
            <w:r w:rsidRPr="00B461E9">
              <w:rPr>
                <w:kern w:val="2"/>
                <w:lang w:eastAsia="ar-SA"/>
              </w:rPr>
              <w:t>Kabina kierowcy ma być wyposażona w panel dotykowy przekątna min 5 cali sterujący oświetleniem zewnętrznym (światła robocze) oraz dodatkową sygnalizacją dźwiękową.</w:t>
            </w:r>
          </w:p>
          <w:p w14:paraId="287BEE95" w14:textId="77777777" w:rsidR="00B461E9" w:rsidRPr="00B461E9" w:rsidRDefault="00B461E9" w:rsidP="00515700">
            <w:pPr>
              <w:ind w:right="141"/>
              <w:jc w:val="both"/>
              <w:rPr>
                <w:kern w:val="2"/>
                <w:lang w:eastAsia="ar-SA"/>
              </w:rPr>
            </w:pPr>
            <w:r w:rsidRPr="00B461E9">
              <w:rPr>
                <w:kern w:val="2"/>
                <w:lang w:eastAsia="ar-SA"/>
              </w:rPr>
              <w:t xml:space="preserve">Sterowanie klimatyzacją oraz ogrzewaniem przedziału medycznego </w:t>
            </w:r>
          </w:p>
          <w:p w14:paraId="357C80E7" w14:textId="77777777" w:rsidR="00B461E9" w:rsidRPr="00B461E9" w:rsidRDefault="00B461E9" w:rsidP="00515700">
            <w:pPr>
              <w:ind w:right="141"/>
              <w:jc w:val="both"/>
              <w:rPr>
                <w:kern w:val="2"/>
                <w:lang w:eastAsia="ar-SA"/>
              </w:rPr>
            </w:pPr>
            <w:r w:rsidRPr="00B461E9">
              <w:rPr>
                <w:kern w:val="2"/>
                <w:lang w:eastAsia="ar-SA"/>
              </w:rPr>
              <w:t xml:space="preserve">Informujący o stanie naładowania akumulatorów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7DF7AC3" w14:textId="77777777" w:rsidR="00B461E9" w:rsidRPr="00B461E9" w:rsidRDefault="00B461E9" w:rsidP="00515700">
            <w:pPr>
              <w:ind w:right="141"/>
              <w:jc w:val="both"/>
              <w:rPr>
                <w:kern w:val="2"/>
                <w:lang w:eastAsia="ar-SA"/>
              </w:rPr>
            </w:pPr>
          </w:p>
        </w:tc>
      </w:tr>
      <w:tr w:rsidR="00B461E9" w:rsidRPr="00B461E9" w14:paraId="0E053B7B" w14:textId="737546DB" w:rsidTr="00B461E9">
        <w:trPr>
          <w:trHeight w:val="411"/>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0DCDC2" w14:textId="77777777" w:rsidR="00B461E9" w:rsidRPr="00B461E9" w:rsidRDefault="00B461E9" w:rsidP="00515700">
            <w:pPr>
              <w:jc w:val="center"/>
              <w:rPr>
                <w:b/>
                <w:bCs/>
                <w:kern w:val="2"/>
                <w:lang w:eastAsia="ar-SA"/>
              </w:rPr>
            </w:pPr>
            <w:r w:rsidRPr="00B461E9">
              <w:rPr>
                <w:b/>
                <w:bCs/>
                <w:kern w:val="2"/>
                <w:lang w:eastAsia="ar-SA"/>
              </w:rPr>
              <w:t>II.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9B908C" w14:textId="77777777" w:rsidR="00B461E9" w:rsidRPr="00B461E9" w:rsidRDefault="00B461E9" w:rsidP="00515700">
            <w:pPr>
              <w:jc w:val="center"/>
              <w:rPr>
                <w:b/>
                <w:bCs/>
                <w:kern w:val="2"/>
                <w:lang w:eastAsia="ar-SA"/>
              </w:rPr>
            </w:pPr>
            <w:r w:rsidRPr="00B461E9">
              <w:rPr>
                <w:b/>
                <w:bCs/>
                <w:kern w:val="2"/>
                <w:lang w:eastAsia="ar-SA"/>
              </w:rPr>
              <w:t>SILNIK</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752C2C5A" w14:textId="77777777" w:rsidR="00B461E9" w:rsidRPr="00B461E9" w:rsidRDefault="00B461E9" w:rsidP="00515700">
            <w:pPr>
              <w:jc w:val="center"/>
              <w:rPr>
                <w:b/>
                <w:bCs/>
                <w:kern w:val="2"/>
                <w:lang w:eastAsia="ar-SA"/>
              </w:rPr>
            </w:pPr>
          </w:p>
        </w:tc>
      </w:tr>
      <w:tr w:rsidR="00B461E9" w:rsidRPr="00B461E9" w14:paraId="3E7D1A07" w14:textId="3AAE6F02"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79175"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824230C" w14:textId="77777777" w:rsidR="00B461E9" w:rsidRPr="00B461E9" w:rsidRDefault="00B461E9" w:rsidP="00515700">
            <w:pPr>
              <w:rPr>
                <w:kern w:val="2"/>
                <w:lang w:eastAsia="ar-SA"/>
              </w:rPr>
            </w:pPr>
            <w:r w:rsidRPr="00B461E9">
              <w:rPr>
                <w:kern w:val="2"/>
                <w:lang w:eastAsia="ar-SA"/>
              </w:rPr>
              <w:t>Z zapłonem samoczynnym, wtryskiem bezpośrednim typu Common Rail, turbodoładowany, elastyczny, zapewniający przyspieszenie pozwalające na sprawną pracę w ruchu miejskim.</w:t>
            </w:r>
          </w:p>
          <w:p w14:paraId="1D6172C8" w14:textId="77777777" w:rsidR="00B461E9" w:rsidRPr="00B461E9" w:rsidRDefault="00B461E9" w:rsidP="00515700">
            <w:pPr>
              <w:rPr>
                <w:kern w:val="2"/>
                <w:lang w:eastAsia="ar-SA"/>
              </w:rPr>
            </w:pPr>
            <w:r w:rsidRPr="00B461E9">
              <w:t>Regulacja prędkości obrotowej silnika na postoju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0E5725F" w14:textId="77777777" w:rsidR="00B461E9" w:rsidRPr="00B461E9" w:rsidRDefault="00B461E9" w:rsidP="00515700">
            <w:pPr>
              <w:rPr>
                <w:kern w:val="2"/>
                <w:lang w:eastAsia="ar-SA"/>
              </w:rPr>
            </w:pPr>
          </w:p>
        </w:tc>
      </w:tr>
      <w:tr w:rsidR="00B461E9" w:rsidRPr="00B461E9" w14:paraId="496F84CF" w14:textId="0D618DC4"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C614C"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30D89E2" w14:textId="77777777" w:rsidR="00B461E9" w:rsidRPr="00B461E9" w:rsidRDefault="00B461E9" w:rsidP="00515700">
            <w:pPr>
              <w:jc w:val="both"/>
              <w:rPr>
                <w:kern w:val="2"/>
                <w:lang w:eastAsia="ar-SA"/>
              </w:rPr>
            </w:pPr>
            <w:r w:rsidRPr="00B461E9">
              <w:rPr>
                <w:kern w:val="2"/>
                <w:lang w:eastAsia="ar-SA"/>
              </w:rPr>
              <w:t>Silnik o pojemności  min. 1950 cm³.</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2885737" w14:textId="77777777" w:rsidR="00B461E9" w:rsidRPr="00B461E9" w:rsidRDefault="00B461E9" w:rsidP="00515700">
            <w:pPr>
              <w:jc w:val="both"/>
              <w:rPr>
                <w:kern w:val="2"/>
                <w:lang w:eastAsia="ar-SA"/>
              </w:rPr>
            </w:pPr>
          </w:p>
        </w:tc>
      </w:tr>
      <w:tr w:rsidR="00B461E9" w:rsidRPr="00B461E9" w14:paraId="7FE6D998" w14:textId="7386CFF7"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6CDA4"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54C019D" w14:textId="77777777" w:rsidR="00B461E9" w:rsidRPr="00B461E9" w:rsidRDefault="00B461E9" w:rsidP="00515700">
            <w:pPr>
              <w:jc w:val="both"/>
              <w:rPr>
                <w:kern w:val="2"/>
                <w:lang w:eastAsia="ar-SA"/>
              </w:rPr>
            </w:pPr>
            <w:r w:rsidRPr="00B461E9">
              <w:rPr>
                <w:kern w:val="2"/>
                <w:lang w:eastAsia="ar-SA"/>
              </w:rPr>
              <w:t>Silnik o mocy min. 175 KM.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5E521A8" w14:textId="77777777" w:rsidR="00B461E9" w:rsidRPr="00B461E9" w:rsidRDefault="00B461E9" w:rsidP="00515700">
            <w:pPr>
              <w:jc w:val="both"/>
              <w:rPr>
                <w:kern w:val="2"/>
                <w:lang w:eastAsia="ar-SA"/>
              </w:rPr>
            </w:pPr>
          </w:p>
        </w:tc>
      </w:tr>
      <w:tr w:rsidR="00B461E9" w:rsidRPr="00B461E9" w14:paraId="4C3B25C2" w14:textId="1248E54D"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69C45" w14:textId="77777777" w:rsidR="00B461E9" w:rsidRPr="00B461E9" w:rsidRDefault="00B461E9" w:rsidP="00515700">
            <w:pPr>
              <w:jc w:val="center"/>
              <w:rPr>
                <w:kern w:val="2"/>
                <w:lang w:eastAsia="ar-SA"/>
              </w:rPr>
            </w:pPr>
            <w:r w:rsidRPr="00B461E9">
              <w:rPr>
                <w:kern w:val="2"/>
                <w:lang w:eastAsia="ar-SA"/>
              </w:rPr>
              <w:lastRenderedPageBreak/>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815ED3E" w14:textId="77777777" w:rsidR="00B461E9" w:rsidRPr="00B461E9" w:rsidRDefault="00B461E9" w:rsidP="00515700">
            <w:pPr>
              <w:jc w:val="both"/>
              <w:rPr>
                <w:kern w:val="2"/>
                <w:lang w:eastAsia="ar-SA"/>
              </w:rPr>
            </w:pPr>
            <w:r w:rsidRPr="00B461E9">
              <w:rPr>
                <w:kern w:val="2"/>
                <w:lang w:eastAsia="ar-SA"/>
              </w:rPr>
              <w:t xml:space="preserve">Moment obrotowy min. 380 Nm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1918874" w14:textId="77777777" w:rsidR="00B461E9" w:rsidRPr="00B461E9" w:rsidRDefault="00B461E9" w:rsidP="00515700">
            <w:pPr>
              <w:jc w:val="both"/>
              <w:rPr>
                <w:kern w:val="2"/>
                <w:lang w:eastAsia="ar-SA"/>
              </w:rPr>
            </w:pPr>
          </w:p>
        </w:tc>
      </w:tr>
      <w:tr w:rsidR="00B461E9" w:rsidRPr="00B461E9" w14:paraId="7C06668B" w14:textId="172C769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47333"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5641855" w14:textId="77777777" w:rsidR="00B461E9" w:rsidRPr="00B461E9" w:rsidRDefault="00B461E9" w:rsidP="00515700">
            <w:pPr>
              <w:jc w:val="both"/>
            </w:pPr>
            <w:r w:rsidRPr="00B461E9">
              <w:rPr>
                <w:lang w:eastAsia="ar-SA"/>
              </w:rPr>
              <w:t xml:space="preserve">Norma emisji spalin aktualnie obowiązująca w Europie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FCDB43B" w14:textId="77777777" w:rsidR="00B461E9" w:rsidRPr="00B461E9" w:rsidRDefault="00B461E9" w:rsidP="00515700">
            <w:pPr>
              <w:jc w:val="both"/>
              <w:rPr>
                <w:lang w:eastAsia="ar-SA"/>
              </w:rPr>
            </w:pPr>
          </w:p>
        </w:tc>
      </w:tr>
      <w:tr w:rsidR="00B461E9" w:rsidRPr="00B461E9" w14:paraId="4A4025AC" w14:textId="3187F235"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8D164" w14:textId="77777777" w:rsidR="00B461E9" w:rsidRPr="00B461E9" w:rsidRDefault="00B461E9" w:rsidP="00515700">
            <w:pPr>
              <w:jc w:val="center"/>
              <w:rPr>
                <w:b/>
                <w:bCs/>
                <w:kern w:val="2"/>
                <w:lang w:eastAsia="ar-SA"/>
              </w:rPr>
            </w:pPr>
            <w:r w:rsidRPr="00B461E9">
              <w:rPr>
                <w:b/>
                <w:bCs/>
                <w:kern w:val="2"/>
                <w:lang w:eastAsia="ar-SA"/>
              </w:rPr>
              <w:t>III.</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DA5BC93" w14:textId="77777777" w:rsidR="00B461E9" w:rsidRPr="00B461E9" w:rsidRDefault="00B461E9" w:rsidP="00515700">
            <w:pPr>
              <w:jc w:val="both"/>
              <w:rPr>
                <w:kern w:val="2"/>
                <w:lang w:eastAsia="ar-SA"/>
              </w:rPr>
            </w:pPr>
            <w:r w:rsidRPr="00B461E9">
              <w:rPr>
                <w:b/>
                <w:bCs/>
                <w:kern w:val="2"/>
                <w:lang w:eastAsia="ar-SA"/>
              </w:rPr>
              <w:t xml:space="preserve">                                  ZESPÓŁ PRZENIESIENIA NAPĘDU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763ACA0" w14:textId="77777777" w:rsidR="00B461E9" w:rsidRPr="00B461E9" w:rsidRDefault="00B461E9" w:rsidP="00515700">
            <w:pPr>
              <w:jc w:val="both"/>
              <w:rPr>
                <w:b/>
                <w:bCs/>
                <w:kern w:val="2"/>
                <w:lang w:eastAsia="ar-SA"/>
              </w:rPr>
            </w:pPr>
          </w:p>
        </w:tc>
      </w:tr>
      <w:tr w:rsidR="00B461E9" w:rsidRPr="00B461E9" w14:paraId="51C4E955" w14:textId="55E25A0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22243"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9191198" w14:textId="77777777" w:rsidR="00B461E9" w:rsidRPr="00B461E9" w:rsidRDefault="00B461E9" w:rsidP="00515700">
            <w:pPr>
              <w:jc w:val="both"/>
              <w:rPr>
                <w:kern w:val="2"/>
                <w:lang w:eastAsia="ar-SA"/>
              </w:rPr>
            </w:pPr>
            <w:r w:rsidRPr="00B461E9">
              <w:rPr>
                <w:kern w:val="2"/>
                <w:lang w:eastAsia="ar-SA"/>
              </w:rPr>
              <w:t>Skrzynia biegów manualna synchronizowana.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7A3B712" w14:textId="77777777" w:rsidR="00B461E9" w:rsidRPr="00B461E9" w:rsidRDefault="00B461E9" w:rsidP="00515700">
            <w:pPr>
              <w:jc w:val="both"/>
              <w:rPr>
                <w:kern w:val="2"/>
                <w:lang w:eastAsia="ar-SA"/>
              </w:rPr>
            </w:pPr>
          </w:p>
        </w:tc>
      </w:tr>
      <w:tr w:rsidR="00B461E9" w:rsidRPr="00B461E9" w14:paraId="59266D97" w14:textId="0EB31E29"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83820"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9CDD9BA" w14:textId="77777777" w:rsidR="00B461E9" w:rsidRPr="00B461E9" w:rsidRDefault="00B461E9" w:rsidP="00515700">
            <w:pPr>
              <w:jc w:val="both"/>
              <w:rPr>
                <w:kern w:val="2"/>
                <w:lang w:eastAsia="ar-SA"/>
              </w:rPr>
            </w:pPr>
            <w:r w:rsidRPr="00B461E9">
              <w:rPr>
                <w:kern w:val="2"/>
                <w:lang w:eastAsia="ar-SA"/>
              </w:rPr>
              <w:t>Min. 6-biegów do przodu i bieg wsteczny.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898BE99" w14:textId="77777777" w:rsidR="00B461E9" w:rsidRPr="00B461E9" w:rsidRDefault="00B461E9" w:rsidP="00515700">
            <w:pPr>
              <w:jc w:val="both"/>
              <w:rPr>
                <w:kern w:val="2"/>
                <w:lang w:eastAsia="ar-SA"/>
              </w:rPr>
            </w:pPr>
          </w:p>
        </w:tc>
      </w:tr>
      <w:tr w:rsidR="00B461E9" w:rsidRPr="00B461E9" w14:paraId="5B29D2D7" w14:textId="66D4B3CB"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71C76"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D1BB634" w14:textId="77777777" w:rsidR="00B461E9" w:rsidRPr="00B461E9" w:rsidRDefault="00B461E9" w:rsidP="00515700">
            <w:pPr>
              <w:jc w:val="both"/>
              <w:rPr>
                <w:kern w:val="2"/>
                <w:lang w:eastAsia="ar-SA"/>
              </w:rPr>
            </w:pPr>
            <w:r w:rsidRPr="00B461E9">
              <w:rPr>
                <w:kern w:val="2"/>
                <w:lang w:eastAsia="ar-SA"/>
              </w:rPr>
              <w:t>Napęd na koła przednie.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9026624" w14:textId="77777777" w:rsidR="00B461E9" w:rsidRPr="00B461E9" w:rsidRDefault="00B461E9" w:rsidP="00515700">
            <w:pPr>
              <w:jc w:val="both"/>
              <w:rPr>
                <w:kern w:val="2"/>
                <w:lang w:eastAsia="ar-SA"/>
              </w:rPr>
            </w:pPr>
          </w:p>
        </w:tc>
      </w:tr>
      <w:tr w:rsidR="00B461E9" w:rsidRPr="00B461E9" w14:paraId="23E550C8" w14:textId="3C151C1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A55F3" w14:textId="77777777" w:rsidR="00B461E9" w:rsidRPr="00B461E9" w:rsidRDefault="00B461E9" w:rsidP="00515700">
            <w:pPr>
              <w:jc w:val="center"/>
              <w:rPr>
                <w:kern w:val="2"/>
                <w:lang w:eastAsia="ar-SA"/>
              </w:rPr>
            </w:pPr>
            <w:r w:rsidRPr="00B461E9">
              <w:rPr>
                <w:b/>
                <w:bCs/>
                <w:kern w:val="2"/>
                <w:lang w:eastAsia="ar-SA"/>
              </w:rPr>
              <w:t>IV.</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C102EEE" w14:textId="77777777" w:rsidR="00B461E9" w:rsidRPr="00B461E9" w:rsidRDefault="00B461E9" w:rsidP="00515700">
            <w:pPr>
              <w:jc w:val="center"/>
              <w:rPr>
                <w:kern w:val="2"/>
                <w:lang w:eastAsia="ar-SA"/>
              </w:rPr>
            </w:pPr>
            <w:r w:rsidRPr="00B461E9">
              <w:rPr>
                <w:b/>
                <w:bCs/>
                <w:kern w:val="2"/>
                <w:lang w:eastAsia="ar-SA"/>
              </w:rPr>
              <w:t>UKŁAD HAMULCOWY i SYSTEMY BEZPIECZEŃSTWA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0E2795E" w14:textId="77777777" w:rsidR="00B461E9" w:rsidRPr="00B461E9" w:rsidRDefault="00B461E9" w:rsidP="00515700">
            <w:pPr>
              <w:jc w:val="center"/>
              <w:rPr>
                <w:b/>
                <w:bCs/>
                <w:kern w:val="2"/>
                <w:lang w:eastAsia="ar-SA"/>
              </w:rPr>
            </w:pPr>
          </w:p>
        </w:tc>
      </w:tr>
      <w:tr w:rsidR="00B461E9" w:rsidRPr="00B461E9" w14:paraId="261883F0" w14:textId="5B56BFAC"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8C6D9"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BD14387" w14:textId="77777777" w:rsidR="00B461E9" w:rsidRPr="00B461E9" w:rsidRDefault="00B461E9" w:rsidP="00515700">
            <w:pPr>
              <w:jc w:val="both"/>
              <w:rPr>
                <w:kern w:val="2"/>
                <w:lang w:eastAsia="ar-SA"/>
              </w:rPr>
            </w:pPr>
            <w:r w:rsidRPr="00B461E9">
              <w:rPr>
                <w:kern w:val="2"/>
                <w:lang w:eastAsia="ar-SA"/>
              </w:rPr>
              <w:t>Układ hamulcowy ze wspomaganiem, wskaźnik zużycia klocków hamulcowych.</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A040FFD" w14:textId="77777777" w:rsidR="00B461E9" w:rsidRPr="00B461E9" w:rsidRDefault="00B461E9" w:rsidP="00515700">
            <w:pPr>
              <w:jc w:val="both"/>
              <w:rPr>
                <w:kern w:val="2"/>
                <w:lang w:eastAsia="ar-SA"/>
              </w:rPr>
            </w:pPr>
          </w:p>
        </w:tc>
      </w:tr>
      <w:tr w:rsidR="00B461E9" w:rsidRPr="00B461E9" w14:paraId="7A9A5DBA" w14:textId="78E622F7"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4543"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48FE238" w14:textId="77777777" w:rsidR="00B461E9" w:rsidRPr="00B461E9" w:rsidRDefault="00B461E9" w:rsidP="00515700">
            <w:pPr>
              <w:jc w:val="both"/>
              <w:rPr>
                <w:kern w:val="2"/>
                <w:lang w:eastAsia="ar-SA"/>
              </w:rPr>
            </w:pPr>
            <w:r w:rsidRPr="00B461E9">
              <w:rPr>
                <w:kern w:val="2"/>
                <w:lang w:eastAsia="ar-SA"/>
              </w:rPr>
              <w:t xml:space="preserve">Z systemem zapobiegającym blokadzie kół podczas hamowania </w:t>
            </w:r>
          </w:p>
          <w:p w14:paraId="4EE6781A" w14:textId="77777777" w:rsidR="00B461E9" w:rsidRPr="00B461E9" w:rsidRDefault="00B461E9" w:rsidP="00515700">
            <w:pPr>
              <w:jc w:val="both"/>
              <w:rPr>
                <w:kern w:val="2"/>
                <w:lang w:eastAsia="ar-SA"/>
              </w:rPr>
            </w:pPr>
            <w:r w:rsidRPr="00B461E9">
              <w:rPr>
                <w:kern w:val="2"/>
                <w:lang w:eastAsia="ar-SA"/>
              </w:rPr>
              <w:t>-  ABS lub równoważny.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FD85791" w14:textId="77777777" w:rsidR="00B461E9" w:rsidRPr="00B461E9" w:rsidRDefault="00B461E9" w:rsidP="00515700">
            <w:pPr>
              <w:jc w:val="both"/>
              <w:rPr>
                <w:kern w:val="2"/>
                <w:lang w:eastAsia="ar-SA"/>
              </w:rPr>
            </w:pPr>
          </w:p>
        </w:tc>
      </w:tr>
      <w:tr w:rsidR="00B461E9" w:rsidRPr="00B461E9" w14:paraId="482FE977" w14:textId="19A416A4"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A9213"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3928CCA" w14:textId="77777777" w:rsidR="00B461E9" w:rsidRPr="00B461E9" w:rsidRDefault="00B461E9" w:rsidP="00515700">
            <w:pPr>
              <w:jc w:val="both"/>
              <w:rPr>
                <w:kern w:val="2"/>
                <w:lang w:eastAsia="ar-SA"/>
              </w:rPr>
            </w:pPr>
            <w:r w:rsidRPr="00B461E9">
              <w:rPr>
                <w:kern w:val="2"/>
                <w:lang w:eastAsia="ar-SA"/>
              </w:rPr>
              <w:t>Elektroniczny korektor siły hamowania.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7055790" w14:textId="77777777" w:rsidR="00B461E9" w:rsidRPr="00B461E9" w:rsidRDefault="00B461E9" w:rsidP="00515700">
            <w:pPr>
              <w:jc w:val="both"/>
              <w:rPr>
                <w:kern w:val="2"/>
                <w:lang w:eastAsia="ar-SA"/>
              </w:rPr>
            </w:pPr>
          </w:p>
        </w:tc>
      </w:tr>
      <w:tr w:rsidR="00B461E9" w:rsidRPr="00B461E9" w14:paraId="69B66BA8" w14:textId="32FCFBD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C4A07"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550D98A" w14:textId="77777777" w:rsidR="00B461E9" w:rsidRPr="00B461E9" w:rsidRDefault="00B461E9" w:rsidP="00515700">
            <w:pPr>
              <w:jc w:val="both"/>
              <w:rPr>
                <w:kern w:val="2"/>
                <w:lang w:eastAsia="ar-SA"/>
              </w:rPr>
            </w:pPr>
            <w:r w:rsidRPr="00B461E9">
              <w:rPr>
                <w:kern w:val="2"/>
                <w:lang w:eastAsia="ar-SA"/>
              </w:rPr>
              <w:t>Z systemem wspomagania nagłego (awaryjnego) hamowania.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E5545DC" w14:textId="77777777" w:rsidR="00B461E9" w:rsidRPr="00B461E9" w:rsidRDefault="00B461E9" w:rsidP="00515700">
            <w:pPr>
              <w:jc w:val="both"/>
              <w:rPr>
                <w:kern w:val="2"/>
                <w:lang w:eastAsia="ar-SA"/>
              </w:rPr>
            </w:pPr>
          </w:p>
        </w:tc>
      </w:tr>
      <w:tr w:rsidR="00B461E9" w:rsidRPr="00B461E9" w14:paraId="3307FC35" w14:textId="1865E6F6"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CF4C9"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15773F3" w14:textId="77777777" w:rsidR="00B461E9" w:rsidRPr="00B461E9" w:rsidRDefault="00B461E9" w:rsidP="00515700">
            <w:pPr>
              <w:jc w:val="both"/>
              <w:rPr>
                <w:kern w:val="2"/>
                <w:lang w:eastAsia="ar-SA"/>
              </w:rPr>
            </w:pPr>
            <w:r w:rsidRPr="00B461E9">
              <w:rPr>
                <w:kern w:val="2"/>
                <w:lang w:eastAsia="ar-SA"/>
              </w:rPr>
              <w:t>Hamulce tarczowe na obu osiach (przód i tył), przednie wentylowane.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85A1D46" w14:textId="77777777" w:rsidR="00B461E9" w:rsidRPr="00B461E9" w:rsidRDefault="00B461E9" w:rsidP="00515700">
            <w:pPr>
              <w:jc w:val="both"/>
              <w:rPr>
                <w:kern w:val="2"/>
                <w:lang w:eastAsia="ar-SA"/>
              </w:rPr>
            </w:pPr>
          </w:p>
        </w:tc>
      </w:tr>
      <w:tr w:rsidR="00B461E9" w:rsidRPr="00B461E9" w14:paraId="1F6C8AD6" w14:textId="5421B8DB"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vAlign w:val="center"/>
          </w:tcPr>
          <w:p w14:paraId="5463494E" w14:textId="77777777" w:rsidR="00B461E9" w:rsidRPr="00B461E9" w:rsidRDefault="00B461E9" w:rsidP="00515700">
            <w:pPr>
              <w:jc w:val="center"/>
              <w:rPr>
                <w:kern w:val="2"/>
                <w:lang w:eastAsia="ar-SA"/>
              </w:rPr>
            </w:pPr>
            <w:r w:rsidRPr="00B461E9">
              <w:rPr>
                <w:kern w:val="2"/>
                <w:lang w:eastAsia="ar-SA"/>
              </w:rPr>
              <w:t>6.</w:t>
            </w:r>
          </w:p>
        </w:tc>
        <w:tc>
          <w:tcPr>
            <w:tcW w:w="6804" w:type="dxa"/>
            <w:tcBorders>
              <w:top w:val="nil"/>
              <w:left w:val="single" w:sz="4" w:space="0" w:color="000000"/>
              <w:bottom w:val="single" w:sz="4" w:space="0" w:color="000000"/>
              <w:right w:val="single" w:sz="4" w:space="0" w:color="000000"/>
            </w:tcBorders>
            <w:shd w:val="clear" w:color="auto" w:fill="FFFFFF"/>
          </w:tcPr>
          <w:p w14:paraId="00001D31" w14:textId="77777777" w:rsidR="00B461E9" w:rsidRPr="00B461E9" w:rsidRDefault="00B461E9" w:rsidP="00515700">
            <w:pPr>
              <w:jc w:val="both"/>
              <w:rPr>
                <w:kern w:val="2"/>
                <w:lang w:eastAsia="ar-SA"/>
              </w:rPr>
            </w:pPr>
            <w:r w:rsidRPr="00B461E9">
              <w:rPr>
                <w:kern w:val="2"/>
                <w:lang w:eastAsia="ar-SA"/>
              </w:rPr>
              <w:t>System stabilizacji toru jazdy typu ESP adaptacyjny tzn. uwzględniający obciążenie pojazdu.</w:t>
            </w:r>
          </w:p>
        </w:tc>
        <w:tc>
          <w:tcPr>
            <w:tcW w:w="1928" w:type="dxa"/>
            <w:tcBorders>
              <w:top w:val="nil"/>
              <w:left w:val="single" w:sz="4" w:space="0" w:color="000000"/>
              <w:bottom w:val="single" w:sz="4" w:space="0" w:color="000000"/>
              <w:right w:val="single" w:sz="4" w:space="0" w:color="000000"/>
            </w:tcBorders>
            <w:shd w:val="clear" w:color="auto" w:fill="FFFFFF"/>
          </w:tcPr>
          <w:p w14:paraId="2CBD8CC4" w14:textId="77777777" w:rsidR="00B461E9" w:rsidRPr="00B461E9" w:rsidRDefault="00B461E9" w:rsidP="00515700">
            <w:pPr>
              <w:jc w:val="both"/>
              <w:rPr>
                <w:kern w:val="2"/>
                <w:lang w:eastAsia="ar-SA"/>
              </w:rPr>
            </w:pPr>
          </w:p>
        </w:tc>
      </w:tr>
      <w:tr w:rsidR="00B461E9" w:rsidRPr="00B461E9" w14:paraId="342A07A5" w14:textId="7ECE018F"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vAlign w:val="center"/>
          </w:tcPr>
          <w:p w14:paraId="221709C3" w14:textId="77777777" w:rsidR="00B461E9" w:rsidRPr="00B461E9" w:rsidRDefault="00B461E9" w:rsidP="00515700">
            <w:pPr>
              <w:jc w:val="center"/>
              <w:rPr>
                <w:kern w:val="2"/>
                <w:lang w:eastAsia="ar-SA"/>
              </w:rPr>
            </w:pPr>
            <w:r w:rsidRPr="00B461E9">
              <w:rPr>
                <w:kern w:val="2"/>
                <w:lang w:eastAsia="ar-SA"/>
              </w:rPr>
              <w:t>7.</w:t>
            </w:r>
          </w:p>
        </w:tc>
        <w:tc>
          <w:tcPr>
            <w:tcW w:w="6804" w:type="dxa"/>
            <w:tcBorders>
              <w:top w:val="nil"/>
              <w:left w:val="single" w:sz="4" w:space="0" w:color="000000"/>
              <w:bottom w:val="single" w:sz="4" w:space="0" w:color="000000"/>
              <w:right w:val="single" w:sz="4" w:space="0" w:color="000000"/>
            </w:tcBorders>
            <w:shd w:val="clear" w:color="auto" w:fill="FFFFFF"/>
          </w:tcPr>
          <w:p w14:paraId="68DE532E" w14:textId="77777777" w:rsidR="00B461E9" w:rsidRPr="00B461E9" w:rsidRDefault="00B461E9" w:rsidP="00515700">
            <w:pPr>
              <w:jc w:val="both"/>
              <w:rPr>
                <w:kern w:val="2"/>
                <w:lang w:eastAsia="ar-SA"/>
              </w:rPr>
            </w:pPr>
            <w:r w:rsidRPr="00B461E9">
              <w:rPr>
                <w:kern w:val="2"/>
                <w:lang w:eastAsia="ar-SA"/>
              </w:rPr>
              <w:t>System zapobiegający poślizgowi kół osi napędzanej przy ruszaniu typu ASR lub równoważny.</w:t>
            </w:r>
          </w:p>
        </w:tc>
        <w:tc>
          <w:tcPr>
            <w:tcW w:w="1928" w:type="dxa"/>
            <w:tcBorders>
              <w:top w:val="nil"/>
              <w:left w:val="single" w:sz="4" w:space="0" w:color="000000"/>
              <w:bottom w:val="single" w:sz="4" w:space="0" w:color="000000"/>
              <w:right w:val="single" w:sz="4" w:space="0" w:color="000000"/>
            </w:tcBorders>
            <w:shd w:val="clear" w:color="auto" w:fill="FFFFFF"/>
          </w:tcPr>
          <w:p w14:paraId="401EBA4B" w14:textId="77777777" w:rsidR="00B461E9" w:rsidRPr="00B461E9" w:rsidRDefault="00B461E9" w:rsidP="00515700">
            <w:pPr>
              <w:jc w:val="both"/>
              <w:rPr>
                <w:kern w:val="2"/>
                <w:lang w:eastAsia="ar-SA"/>
              </w:rPr>
            </w:pPr>
          </w:p>
        </w:tc>
      </w:tr>
      <w:tr w:rsidR="00B461E9" w:rsidRPr="00B461E9" w14:paraId="422E6B9D" w14:textId="75DDA616"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vAlign w:val="center"/>
          </w:tcPr>
          <w:p w14:paraId="4B74090D" w14:textId="77777777" w:rsidR="00B461E9" w:rsidRPr="00B461E9" w:rsidRDefault="00B461E9" w:rsidP="00515700">
            <w:pPr>
              <w:jc w:val="center"/>
              <w:rPr>
                <w:kern w:val="2"/>
                <w:lang w:eastAsia="ar-SA"/>
              </w:rPr>
            </w:pPr>
            <w:r w:rsidRPr="00B461E9">
              <w:rPr>
                <w:kern w:val="2"/>
                <w:lang w:eastAsia="ar-SA"/>
              </w:rPr>
              <w:t>8.</w:t>
            </w:r>
          </w:p>
        </w:tc>
        <w:tc>
          <w:tcPr>
            <w:tcW w:w="6804" w:type="dxa"/>
            <w:tcBorders>
              <w:top w:val="nil"/>
              <w:left w:val="single" w:sz="4" w:space="0" w:color="000000"/>
              <w:bottom w:val="single" w:sz="4" w:space="0" w:color="000000"/>
              <w:right w:val="single" w:sz="4" w:space="0" w:color="000000"/>
            </w:tcBorders>
            <w:shd w:val="clear" w:color="auto" w:fill="FFFFFF"/>
          </w:tcPr>
          <w:p w14:paraId="3D8C15D5" w14:textId="77777777" w:rsidR="00B461E9" w:rsidRPr="00B461E9" w:rsidRDefault="00B461E9" w:rsidP="00515700">
            <w:pPr>
              <w:jc w:val="both"/>
              <w:rPr>
                <w:kern w:val="2"/>
                <w:lang w:eastAsia="ar-SA"/>
              </w:rPr>
            </w:pPr>
            <w:r w:rsidRPr="00B461E9">
              <w:rPr>
                <w:kern w:val="2"/>
                <w:lang w:eastAsia="ar-SA"/>
              </w:rPr>
              <w:t xml:space="preserve">System zapobiegający niespodziewanym zmianom pasa ruchu spowodowanym nagłymi podmuchami bocznego wiatru wykorzystujący czujniki systemu stabilizacji toru jazdy </w:t>
            </w:r>
          </w:p>
        </w:tc>
        <w:tc>
          <w:tcPr>
            <w:tcW w:w="1928" w:type="dxa"/>
            <w:tcBorders>
              <w:top w:val="nil"/>
              <w:left w:val="single" w:sz="4" w:space="0" w:color="000000"/>
              <w:bottom w:val="single" w:sz="4" w:space="0" w:color="000000"/>
              <w:right w:val="single" w:sz="4" w:space="0" w:color="000000"/>
            </w:tcBorders>
            <w:shd w:val="clear" w:color="auto" w:fill="FFFFFF"/>
          </w:tcPr>
          <w:p w14:paraId="533987D6" w14:textId="77777777" w:rsidR="00B461E9" w:rsidRPr="00B461E9" w:rsidRDefault="00B461E9" w:rsidP="00515700">
            <w:pPr>
              <w:jc w:val="both"/>
              <w:rPr>
                <w:kern w:val="2"/>
                <w:lang w:eastAsia="ar-SA"/>
              </w:rPr>
            </w:pPr>
          </w:p>
        </w:tc>
      </w:tr>
      <w:tr w:rsidR="00B461E9" w:rsidRPr="00B461E9" w14:paraId="2E8F894B" w14:textId="611D01AB" w:rsidTr="00B461E9">
        <w:trPr>
          <w:trHeight w:val="268"/>
        </w:trPr>
        <w:tc>
          <w:tcPr>
            <w:tcW w:w="421" w:type="dxa"/>
            <w:tcBorders>
              <w:top w:val="nil"/>
              <w:left w:val="single" w:sz="4" w:space="0" w:color="000000"/>
              <w:bottom w:val="single" w:sz="4" w:space="0" w:color="000000"/>
              <w:right w:val="single" w:sz="4" w:space="0" w:color="000000"/>
            </w:tcBorders>
            <w:shd w:val="clear" w:color="auto" w:fill="BFBFBF"/>
            <w:vAlign w:val="center"/>
          </w:tcPr>
          <w:p w14:paraId="09E33AB5" w14:textId="77777777" w:rsidR="00B461E9" w:rsidRPr="00B461E9" w:rsidRDefault="00B461E9" w:rsidP="00515700">
            <w:pPr>
              <w:jc w:val="center"/>
              <w:rPr>
                <w:b/>
                <w:bCs/>
                <w:kern w:val="2"/>
                <w:lang w:eastAsia="ar-SA"/>
              </w:rPr>
            </w:pPr>
            <w:r w:rsidRPr="00B461E9">
              <w:rPr>
                <w:b/>
                <w:bCs/>
                <w:kern w:val="2"/>
                <w:lang w:eastAsia="ar-SA"/>
              </w:rPr>
              <w:t>V.</w:t>
            </w:r>
          </w:p>
        </w:tc>
        <w:tc>
          <w:tcPr>
            <w:tcW w:w="6804" w:type="dxa"/>
            <w:tcBorders>
              <w:top w:val="nil"/>
              <w:left w:val="single" w:sz="4" w:space="0" w:color="000000"/>
              <w:bottom w:val="single" w:sz="4" w:space="0" w:color="000000"/>
              <w:right w:val="single" w:sz="4" w:space="0" w:color="000000"/>
            </w:tcBorders>
            <w:shd w:val="clear" w:color="auto" w:fill="BFBFBF"/>
          </w:tcPr>
          <w:p w14:paraId="6D4FEEF8" w14:textId="77777777" w:rsidR="00B461E9" w:rsidRPr="00B461E9" w:rsidRDefault="00B461E9" w:rsidP="00515700">
            <w:pPr>
              <w:jc w:val="center"/>
              <w:rPr>
                <w:kern w:val="2"/>
                <w:lang w:eastAsia="ar-SA"/>
              </w:rPr>
            </w:pPr>
            <w:r w:rsidRPr="00B461E9">
              <w:rPr>
                <w:b/>
                <w:bCs/>
                <w:kern w:val="2"/>
                <w:lang w:eastAsia="ar-SA"/>
              </w:rPr>
              <w:t>ZAWIESZENIE</w:t>
            </w:r>
          </w:p>
        </w:tc>
        <w:tc>
          <w:tcPr>
            <w:tcW w:w="1928" w:type="dxa"/>
            <w:tcBorders>
              <w:top w:val="nil"/>
              <w:left w:val="single" w:sz="4" w:space="0" w:color="000000"/>
              <w:bottom w:val="single" w:sz="4" w:space="0" w:color="000000"/>
              <w:right w:val="single" w:sz="4" w:space="0" w:color="000000"/>
            </w:tcBorders>
            <w:shd w:val="clear" w:color="auto" w:fill="BFBFBF"/>
          </w:tcPr>
          <w:p w14:paraId="30D5F0A9" w14:textId="77777777" w:rsidR="00B461E9" w:rsidRPr="00B461E9" w:rsidRDefault="00B461E9" w:rsidP="00515700">
            <w:pPr>
              <w:jc w:val="center"/>
              <w:rPr>
                <w:b/>
                <w:bCs/>
                <w:kern w:val="2"/>
                <w:lang w:eastAsia="ar-SA"/>
              </w:rPr>
            </w:pPr>
          </w:p>
        </w:tc>
      </w:tr>
      <w:tr w:rsidR="00B461E9" w:rsidRPr="00B461E9" w14:paraId="2E568ED6" w14:textId="1A7E60AF"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2DCFC"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434881D" w14:textId="77777777" w:rsidR="00B461E9" w:rsidRPr="00B461E9" w:rsidRDefault="00B461E9" w:rsidP="00515700">
            <w:pPr>
              <w:ind w:right="141"/>
              <w:jc w:val="both"/>
              <w:rPr>
                <w:i/>
                <w:kern w:val="2"/>
                <w:lang w:eastAsia="ar-SA"/>
              </w:rPr>
            </w:pPr>
            <w:r w:rsidRPr="00B461E9">
              <w:rPr>
                <w:kern w:val="2"/>
                <w:lang w:eastAsia="ar-SA"/>
              </w:rPr>
              <w:t>Fabryczne zawieszenie posiadające wzmocnione drążki stabilizacyjne obu osi. Zawieszenie przednie i tylne wzmocnione zapewniające odpowiedni komfort transportu pacjenta. Zwiększony nacisk na oś przednią (podać o jaką wartość w stosunku do standardowej)</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D4FD284" w14:textId="77777777" w:rsidR="00B461E9" w:rsidRPr="00B461E9" w:rsidRDefault="00B461E9" w:rsidP="00515700">
            <w:pPr>
              <w:ind w:right="141"/>
              <w:jc w:val="both"/>
              <w:rPr>
                <w:kern w:val="2"/>
                <w:lang w:eastAsia="ar-SA"/>
              </w:rPr>
            </w:pPr>
          </w:p>
        </w:tc>
      </w:tr>
      <w:tr w:rsidR="00B461E9" w:rsidRPr="00B461E9" w14:paraId="27B10040" w14:textId="7A4C13F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27A76"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F10EF16" w14:textId="77777777" w:rsidR="00B461E9" w:rsidRPr="00B461E9" w:rsidRDefault="00B461E9" w:rsidP="00515700">
            <w:pPr>
              <w:ind w:right="141"/>
              <w:jc w:val="both"/>
              <w:rPr>
                <w:kern w:val="2"/>
                <w:lang w:eastAsia="ar-SA"/>
              </w:rPr>
            </w:pPr>
            <w:r w:rsidRPr="00B461E9">
              <w:rPr>
                <w:kern w:val="2"/>
                <w:lang w:eastAsia="ar-SA"/>
              </w:rPr>
              <w:t>Zawieszenie gwarantujące dobrą przyczepność kół do nawierzchni, stabilność i manewrowość w trudnym terenie oraz  zapewniające odpowiedni komfort transportu  pacjenta.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3A6572C" w14:textId="77777777" w:rsidR="00B461E9" w:rsidRPr="00B461E9" w:rsidRDefault="00B461E9" w:rsidP="00515700">
            <w:pPr>
              <w:ind w:right="141"/>
              <w:jc w:val="both"/>
              <w:rPr>
                <w:kern w:val="2"/>
                <w:lang w:eastAsia="ar-SA"/>
              </w:rPr>
            </w:pPr>
          </w:p>
        </w:tc>
      </w:tr>
      <w:tr w:rsidR="00B461E9" w:rsidRPr="00B461E9" w14:paraId="391A83D6" w14:textId="2F6B239A"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63683F" w14:textId="77777777" w:rsidR="00B461E9" w:rsidRPr="00B461E9" w:rsidRDefault="00B461E9" w:rsidP="00515700">
            <w:pPr>
              <w:jc w:val="center"/>
              <w:rPr>
                <w:kern w:val="2"/>
                <w:lang w:eastAsia="ar-SA"/>
              </w:rPr>
            </w:pPr>
            <w:r w:rsidRPr="00B461E9">
              <w:rPr>
                <w:b/>
                <w:bCs/>
                <w:kern w:val="2"/>
                <w:lang w:eastAsia="ar-SA"/>
              </w:rPr>
              <w:t>VI.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1CA3204A" w14:textId="77777777" w:rsidR="00B461E9" w:rsidRPr="00B461E9" w:rsidRDefault="00B461E9" w:rsidP="00515700">
            <w:pPr>
              <w:tabs>
                <w:tab w:val="left" w:pos="4750"/>
              </w:tabs>
              <w:jc w:val="both"/>
              <w:rPr>
                <w:kern w:val="2"/>
                <w:lang w:eastAsia="ar-SA"/>
              </w:rPr>
            </w:pPr>
            <w:r w:rsidRPr="00B461E9">
              <w:rPr>
                <w:b/>
                <w:bCs/>
                <w:kern w:val="2"/>
                <w:lang w:eastAsia="ar-SA"/>
              </w:rPr>
              <w:t xml:space="preserve">                                            UKŁAD KIEROWNICZY</w:t>
            </w:r>
            <w:r w:rsidRPr="00B461E9">
              <w:rPr>
                <w:kern w:val="2"/>
                <w:lang w:eastAsia="ar-SA"/>
              </w:rPr>
              <w:tab/>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3C41A502" w14:textId="77777777" w:rsidR="00B461E9" w:rsidRPr="00B461E9" w:rsidRDefault="00B461E9" w:rsidP="00515700">
            <w:pPr>
              <w:tabs>
                <w:tab w:val="left" w:pos="4750"/>
              </w:tabs>
              <w:jc w:val="both"/>
              <w:rPr>
                <w:b/>
                <w:bCs/>
                <w:kern w:val="2"/>
                <w:lang w:eastAsia="ar-SA"/>
              </w:rPr>
            </w:pPr>
          </w:p>
        </w:tc>
      </w:tr>
      <w:tr w:rsidR="00B461E9" w:rsidRPr="00B461E9" w14:paraId="71F7B456" w14:textId="3D64244E"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0711F"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8409DEF" w14:textId="77777777" w:rsidR="00B461E9" w:rsidRPr="00B461E9" w:rsidRDefault="00B461E9" w:rsidP="00515700">
            <w:pPr>
              <w:jc w:val="both"/>
              <w:rPr>
                <w:kern w:val="2"/>
                <w:lang w:eastAsia="ar-SA"/>
              </w:rPr>
            </w:pPr>
            <w:r w:rsidRPr="00B461E9">
              <w:rPr>
                <w:kern w:val="2"/>
                <w:lang w:eastAsia="ar-SA"/>
              </w:rPr>
              <w:t xml:space="preserve">Ze wspomaganiem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5D1915D" w14:textId="77777777" w:rsidR="00B461E9" w:rsidRPr="00B461E9" w:rsidRDefault="00B461E9" w:rsidP="00515700">
            <w:pPr>
              <w:jc w:val="both"/>
              <w:rPr>
                <w:kern w:val="2"/>
                <w:lang w:eastAsia="ar-SA"/>
              </w:rPr>
            </w:pPr>
          </w:p>
        </w:tc>
      </w:tr>
      <w:tr w:rsidR="00B461E9" w:rsidRPr="00B461E9" w14:paraId="3F303F9E" w14:textId="13C26C2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3144"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F44D870" w14:textId="77777777" w:rsidR="00B461E9" w:rsidRPr="00B461E9" w:rsidRDefault="00B461E9" w:rsidP="00515700">
            <w:pPr>
              <w:jc w:val="both"/>
              <w:rPr>
                <w:kern w:val="2"/>
                <w:lang w:eastAsia="ar-SA"/>
              </w:rPr>
            </w:pPr>
            <w:r w:rsidRPr="00B461E9">
              <w:rPr>
                <w:kern w:val="2"/>
                <w:lang w:eastAsia="ar-SA"/>
              </w:rPr>
              <w:t xml:space="preserve">Kolumna kierownicy regulowana w 2 płaszczyznach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4BB3BE8" w14:textId="77777777" w:rsidR="00B461E9" w:rsidRPr="00B461E9" w:rsidRDefault="00B461E9" w:rsidP="00515700">
            <w:pPr>
              <w:jc w:val="both"/>
              <w:rPr>
                <w:kern w:val="2"/>
                <w:lang w:eastAsia="ar-SA"/>
              </w:rPr>
            </w:pPr>
          </w:p>
        </w:tc>
      </w:tr>
      <w:tr w:rsidR="00B461E9" w:rsidRPr="00B461E9" w14:paraId="15382064" w14:textId="3DF5E7CE"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9055ED9" w14:textId="77777777" w:rsidR="00B461E9" w:rsidRPr="00B461E9" w:rsidRDefault="00B461E9" w:rsidP="00515700">
            <w:pPr>
              <w:jc w:val="center"/>
              <w:rPr>
                <w:b/>
                <w:bCs/>
                <w:kern w:val="2"/>
                <w:lang w:eastAsia="ar-SA"/>
              </w:rPr>
            </w:pPr>
            <w:r w:rsidRPr="00B461E9">
              <w:rPr>
                <w:b/>
                <w:bCs/>
                <w:kern w:val="2"/>
                <w:lang w:eastAsia="ar-SA"/>
              </w:rPr>
              <w:t>VII.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148B7E" w14:textId="77777777" w:rsidR="00B461E9" w:rsidRPr="00B461E9" w:rsidRDefault="00B461E9" w:rsidP="00515700">
            <w:pPr>
              <w:jc w:val="center"/>
              <w:rPr>
                <w:kern w:val="2"/>
                <w:lang w:eastAsia="ar-SA"/>
              </w:rPr>
            </w:pPr>
            <w:r w:rsidRPr="00B461E9">
              <w:rPr>
                <w:b/>
                <w:bCs/>
                <w:kern w:val="2"/>
                <w:lang w:eastAsia="ar-SA"/>
              </w:rPr>
              <w:t>OGRZEWANIE I WENTYLACJA</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1DCAB057" w14:textId="77777777" w:rsidR="00B461E9" w:rsidRPr="00B461E9" w:rsidRDefault="00B461E9" w:rsidP="00515700">
            <w:pPr>
              <w:jc w:val="center"/>
              <w:rPr>
                <w:b/>
                <w:bCs/>
                <w:kern w:val="2"/>
                <w:lang w:eastAsia="ar-SA"/>
              </w:rPr>
            </w:pPr>
          </w:p>
        </w:tc>
      </w:tr>
      <w:tr w:rsidR="00B461E9" w:rsidRPr="00B461E9" w14:paraId="572261B2" w14:textId="03DBBFAB" w:rsidTr="00B461E9">
        <w:trPr>
          <w:trHeight w:val="48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F57F9" w14:textId="77777777" w:rsidR="00B461E9" w:rsidRPr="00B461E9" w:rsidRDefault="00B461E9" w:rsidP="00515700">
            <w:pPr>
              <w:jc w:val="center"/>
              <w:rPr>
                <w:kern w:val="2"/>
                <w:lang w:eastAsia="ar-SA"/>
              </w:rPr>
            </w:pPr>
            <w:r w:rsidRPr="00B461E9">
              <w:rPr>
                <w:kern w:val="2"/>
                <w:lang w:eastAsia="ar-SA"/>
              </w:rPr>
              <w:lastRenderedPageBreak/>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A1EB56A" w14:textId="77777777" w:rsidR="00B461E9" w:rsidRPr="00B461E9" w:rsidRDefault="00B461E9" w:rsidP="00515700">
            <w:pPr>
              <w:jc w:val="both"/>
              <w:rPr>
                <w:kern w:val="2"/>
                <w:lang w:eastAsia="ar-SA"/>
              </w:rPr>
            </w:pPr>
            <w:r w:rsidRPr="00B461E9">
              <w:rPr>
                <w:kern w:val="2"/>
                <w:lang w:eastAsia="ar-SA"/>
              </w:rPr>
              <w:t>Grzałka elektryczna w układzie chłodzenia cieczą silnika pojazdu zasilana z sieci 230V.</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054B03B" w14:textId="77777777" w:rsidR="00B461E9" w:rsidRPr="00B461E9" w:rsidRDefault="00B461E9" w:rsidP="00515700">
            <w:pPr>
              <w:jc w:val="both"/>
              <w:rPr>
                <w:kern w:val="2"/>
                <w:lang w:eastAsia="ar-SA"/>
              </w:rPr>
            </w:pPr>
          </w:p>
        </w:tc>
      </w:tr>
      <w:tr w:rsidR="00B461E9" w:rsidRPr="00B461E9" w14:paraId="37229B85" w14:textId="6BF9883F"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E0B9"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55C0B1A" w14:textId="77777777" w:rsidR="00B461E9" w:rsidRPr="00B461E9" w:rsidRDefault="00B461E9" w:rsidP="00515700">
            <w:pPr>
              <w:jc w:val="both"/>
              <w:rPr>
                <w:kern w:val="2"/>
                <w:lang w:eastAsia="ar-SA"/>
              </w:rPr>
            </w:pPr>
            <w:r w:rsidRPr="00B461E9">
              <w:rPr>
                <w:kern w:val="2"/>
                <w:lang w:eastAsia="ar-SA"/>
              </w:rPr>
              <w:t>Ogrzewanie wewnętrzne postojowe – grzejnik elektryczny z sieci 230 V z możliwością ustawienia temperatury i termostatem, min. moc grzewcza   2000 W.</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EECB74B" w14:textId="77777777" w:rsidR="00B461E9" w:rsidRPr="00B461E9" w:rsidRDefault="00B461E9" w:rsidP="00515700">
            <w:pPr>
              <w:jc w:val="both"/>
              <w:rPr>
                <w:kern w:val="2"/>
                <w:lang w:eastAsia="ar-SA"/>
              </w:rPr>
            </w:pPr>
          </w:p>
        </w:tc>
      </w:tr>
      <w:tr w:rsidR="00B461E9" w:rsidRPr="00B461E9" w14:paraId="565D9CF1" w14:textId="3A40B35B"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50433"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C6EEBEC" w14:textId="77777777" w:rsidR="00B461E9" w:rsidRPr="00B461E9" w:rsidRDefault="00B461E9" w:rsidP="00515700">
            <w:pPr>
              <w:jc w:val="both"/>
              <w:rPr>
                <w:kern w:val="2"/>
                <w:lang w:eastAsia="ar-SA"/>
              </w:rPr>
            </w:pPr>
            <w:r w:rsidRPr="00B461E9">
              <w:rPr>
                <w:kern w:val="2"/>
                <w:lang w:eastAsia="ar-SA"/>
              </w:rPr>
              <w:t>Mechaniczna wentylacja  nawiewno – wywiewna.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F2D6E3E" w14:textId="77777777" w:rsidR="00B461E9" w:rsidRPr="00B461E9" w:rsidRDefault="00B461E9" w:rsidP="00515700">
            <w:pPr>
              <w:jc w:val="both"/>
              <w:rPr>
                <w:kern w:val="2"/>
                <w:lang w:eastAsia="ar-SA"/>
              </w:rPr>
            </w:pPr>
          </w:p>
        </w:tc>
      </w:tr>
      <w:tr w:rsidR="00B461E9" w:rsidRPr="00B461E9" w14:paraId="6198E413" w14:textId="6CEB2599"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AAC14"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1887600" w14:textId="77777777" w:rsidR="00B461E9" w:rsidRPr="00B461E9" w:rsidRDefault="00B461E9" w:rsidP="00515700">
            <w:pPr>
              <w:jc w:val="both"/>
              <w:rPr>
                <w:kern w:val="2"/>
                <w:lang w:eastAsia="ar-SA"/>
              </w:rPr>
            </w:pPr>
            <w:r w:rsidRPr="00B461E9">
              <w:rPr>
                <w:kern w:val="2"/>
                <w:lang w:eastAsia="ar-SA"/>
              </w:rPr>
              <w:t>Niezależny od silnika system ogrzewania przedziału medycznego (typu powietrznego) z możliwością ustawienia temperatury i termostatem,  o mocy min. 5,0 kW umożliwiający ogrzanie przedziału medycznego.</w:t>
            </w:r>
          </w:p>
          <w:p w14:paraId="3B23A5B5" w14:textId="77777777" w:rsidR="00B461E9" w:rsidRPr="00B461E9" w:rsidRDefault="00B461E9" w:rsidP="00515700">
            <w:pPr>
              <w:jc w:val="both"/>
              <w:rPr>
                <w:kern w:val="2"/>
                <w:lang w:eastAsia="ar-SA"/>
              </w:rPr>
            </w:pPr>
            <w:r w:rsidRPr="00B461E9">
              <w:t>Fabryczne pojazdu bazowego elektryczne ogrzewanie pomocnicze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40E6010" w14:textId="77777777" w:rsidR="00B461E9" w:rsidRPr="00B461E9" w:rsidRDefault="00B461E9" w:rsidP="00515700">
            <w:pPr>
              <w:jc w:val="both"/>
              <w:rPr>
                <w:kern w:val="2"/>
                <w:lang w:eastAsia="ar-SA"/>
              </w:rPr>
            </w:pPr>
          </w:p>
        </w:tc>
      </w:tr>
      <w:tr w:rsidR="00B461E9" w:rsidRPr="00B461E9" w14:paraId="11C94EEE" w14:textId="0687F47F"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28624"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190F9BA" w14:textId="77777777" w:rsidR="00B461E9" w:rsidRPr="00B461E9" w:rsidRDefault="00B461E9" w:rsidP="00515700">
            <w:pPr>
              <w:jc w:val="both"/>
              <w:rPr>
                <w:kern w:val="2"/>
                <w:lang w:eastAsia="ar-SA"/>
              </w:rPr>
            </w:pPr>
            <w:r w:rsidRPr="00B461E9">
              <w:rPr>
                <w:kern w:val="2"/>
                <w:lang w:eastAsia="ar-SA"/>
              </w:rPr>
              <w:t xml:space="preserve">Otwierany szyber – dach, pełniący funkcję doświetlania i wentylacji przedziału medycznego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8BB65D5" w14:textId="77777777" w:rsidR="00B461E9" w:rsidRPr="00B461E9" w:rsidRDefault="00B461E9" w:rsidP="00515700">
            <w:pPr>
              <w:jc w:val="both"/>
              <w:rPr>
                <w:kern w:val="2"/>
                <w:lang w:eastAsia="ar-SA"/>
              </w:rPr>
            </w:pPr>
          </w:p>
        </w:tc>
      </w:tr>
      <w:tr w:rsidR="00B461E9" w:rsidRPr="00B461E9" w14:paraId="1F4823BB" w14:textId="383E70F9" w:rsidTr="00B461E9">
        <w:trPr>
          <w:trHeight w:val="1342"/>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5CBB0" w14:textId="77777777" w:rsidR="00B461E9" w:rsidRPr="00B461E9" w:rsidRDefault="00B461E9" w:rsidP="00515700">
            <w:pPr>
              <w:jc w:val="center"/>
              <w:rPr>
                <w:kern w:val="2"/>
                <w:lang w:eastAsia="ar-SA"/>
              </w:rPr>
            </w:pPr>
            <w:r w:rsidRPr="00B461E9">
              <w:rPr>
                <w:kern w:val="2"/>
                <w:lang w:eastAsia="ar-SA"/>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4C406DC" w14:textId="77777777" w:rsidR="00B461E9" w:rsidRPr="00B461E9" w:rsidRDefault="00B461E9" w:rsidP="00515700">
            <w:pPr>
              <w:jc w:val="both"/>
              <w:rPr>
                <w:kern w:val="2"/>
                <w:lang w:eastAsia="ar-SA"/>
              </w:rPr>
            </w:pPr>
            <w:r w:rsidRPr="00B461E9">
              <w:rPr>
                <w:kern w:val="2"/>
                <w:lang w:eastAsia="ar-SA"/>
              </w:rPr>
              <w:t xml:space="preserve">Klimatyzacja dwuparownikowa, oddzielna dla  kabiny kierowcy i przedziału medycznego. W  przedziale medycznym klimatyzacja automatyczna tj. po ustawieniu żądanej temperatury systemy chłodzące lub grzewcze automatycznie utrzymują żądaną temperaturę. Rozprowadzenie równomierne powietrza w przedziale medycznym na całej długości sufitu przez min. 6 wylotów chłodnego powietrza, dwa w przedniej dwa w środkowej oraz dwa w tylnej części dachu przedziału medycznego.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E80DD11" w14:textId="77777777" w:rsidR="00B461E9" w:rsidRPr="00B461E9" w:rsidRDefault="00B461E9" w:rsidP="00515700">
            <w:pPr>
              <w:jc w:val="both"/>
              <w:rPr>
                <w:kern w:val="2"/>
                <w:lang w:eastAsia="ar-SA"/>
              </w:rPr>
            </w:pPr>
          </w:p>
        </w:tc>
      </w:tr>
      <w:tr w:rsidR="00B461E9" w:rsidRPr="00B461E9" w14:paraId="417B5DA1" w14:textId="40ADC27F" w:rsidTr="00B461E9">
        <w:trPr>
          <w:trHeight w:val="704"/>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8F6F83" w14:textId="77777777" w:rsidR="00B461E9" w:rsidRPr="00B461E9" w:rsidRDefault="00B461E9" w:rsidP="00515700">
            <w:pPr>
              <w:jc w:val="center"/>
              <w:rPr>
                <w:b/>
                <w:bCs/>
                <w:kern w:val="2"/>
                <w:lang w:eastAsia="ar-SA"/>
              </w:rPr>
            </w:pPr>
            <w:r w:rsidRPr="00B461E9">
              <w:rPr>
                <w:b/>
                <w:bCs/>
                <w:kern w:val="2"/>
                <w:lang w:eastAsia="ar-SA"/>
              </w:rPr>
              <w:t>VIII.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B5BF5E" w14:textId="77777777" w:rsidR="00B461E9" w:rsidRPr="00B461E9" w:rsidRDefault="00B461E9" w:rsidP="00515700">
            <w:pPr>
              <w:jc w:val="center"/>
              <w:rPr>
                <w:kern w:val="2"/>
                <w:lang w:eastAsia="ar-SA"/>
              </w:rPr>
            </w:pPr>
            <w:r w:rsidRPr="00B461E9">
              <w:rPr>
                <w:b/>
                <w:bCs/>
                <w:kern w:val="2"/>
                <w:lang w:eastAsia="ar-SA"/>
              </w:rPr>
              <w:t>INSTALACJA ELEKTRYCZNA</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650B5C80" w14:textId="77777777" w:rsidR="00B461E9" w:rsidRPr="00B461E9" w:rsidRDefault="00B461E9" w:rsidP="00515700">
            <w:pPr>
              <w:jc w:val="center"/>
              <w:rPr>
                <w:b/>
                <w:bCs/>
                <w:kern w:val="2"/>
                <w:lang w:eastAsia="ar-SA"/>
              </w:rPr>
            </w:pPr>
          </w:p>
        </w:tc>
      </w:tr>
      <w:tr w:rsidR="00B461E9" w:rsidRPr="00B461E9" w14:paraId="7B8D6939" w14:textId="7FE87695"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3B34B"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2C21ADD" w14:textId="77777777" w:rsidR="00B461E9" w:rsidRPr="00B461E9" w:rsidRDefault="00B461E9" w:rsidP="00515700">
            <w:pPr>
              <w:ind w:right="141"/>
              <w:jc w:val="both"/>
              <w:rPr>
                <w:kern w:val="2"/>
                <w:lang w:eastAsia="ar-SA"/>
              </w:rPr>
            </w:pPr>
            <w:r w:rsidRPr="00B461E9">
              <w:rPr>
                <w:kern w:val="2"/>
                <w:lang w:eastAsia="ar-SA"/>
              </w:rPr>
              <w:t>Zespół 2 fabrycznych akumulatorów o łącznej pojemności  min. 180 Ah do zasilania wszystkich odbiorników prądu.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41A3B67" w14:textId="77777777" w:rsidR="00B461E9" w:rsidRPr="00B461E9" w:rsidRDefault="00B461E9" w:rsidP="00515700">
            <w:pPr>
              <w:ind w:right="141"/>
              <w:jc w:val="both"/>
              <w:rPr>
                <w:kern w:val="2"/>
                <w:lang w:eastAsia="ar-SA"/>
              </w:rPr>
            </w:pPr>
          </w:p>
        </w:tc>
      </w:tr>
      <w:tr w:rsidR="00B461E9" w:rsidRPr="00B461E9" w14:paraId="0BAB4B9D" w14:textId="4D6588E7"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A0D8"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1C98976" w14:textId="77777777" w:rsidR="00B461E9" w:rsidRPr="00B461E9" w:rsidRDefault="00B461E9" w:rsidP="00515700">
            <w:pPr>
              <w:ind w:right="141"/>
              <w:jc w:val="both"/>
              <w:rPr>
                <w:kern w:val="2"/>
                <w:lang w:eastAsia="ar-SA"/>
              </w:rPr>
            </w:pPr>
            <w:r w:rsidRPr="00B461E9">
              <w:rPr>
                <w:kern w:val="2"/>
                <w:lang w:eastAsia="ar-SA"/>
              </w:rPr>
              <w:t>Akumulator zasilający przedział medyczny z przekaźnikiem rozłączającym. Dodatkowy układ umożliwiający równoległe połączenie dwóch akumulatorów, zwiększający siłę elektromotoryczną podczas rozruchu.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B41DF62" w14:textId="77777777" w:rsidR="00B461E9" w:rsidRPr="00B461E9" w:rsidRDefault="00B461E9" w:rsidP="00515700">
            <w:pPr>
              <w:ind w:right="141"/>
              <w:jc w:val="both"/>
              <w:rPr>
                <w:kern w:val="2"/>
                <w:lang w:eastAsia="ar-SA"/>
              </w:rPr>
            </w:pPr>
          </w:p>
        </w:tc>
      </w:tr>
      <w:tr w:rsidR="00B461E9" w:rsidRPr="00B461E9" w14:paraId="11116276" w14:textId="392387CC" w:rsidTr="00B461E9">
        <w:trPr>
          <w:trHeight w:val="58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6E0C"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B0A9C0C" w14:textId="77777777" w:rsidR="00B461E9" w:rsidRPr="00B461E9" w:rsidRDefault="00B461E9" w:rsidP="00515700">
            <w:pPr>
              <w:ind w:right="141"/>
              <w:jc w:val="both"/>
              <w:rPr>
                <w:kern w:val="2"/>
                <w:lang w:eastAsia="ar-SA"/>
              </w:rPr>
            </w:pPr>
            <w:r w:rsidRPr="00B461E9">
              <w:rPr>
                <w:kern w:val="2"/>
                <w:lang w:eastAsia="ar-SA"/>
              </w:rPr>
              <w:t>Wzmocniony alternator spełniający wymogi obsługi wszystkich odbiorników prądu i jednoczesnego ładowania akumulatorów -  min 180 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31D64BE" w14:textId="77777777" w:rsidR="00B461E9" w:rsidRPr="00B461E9" w:rsidRDefault="00B461E9" w:rsidP="00515700">
            <w:pPr>
              <w:ind w:right="141"/>
              <w:jc w:val="both"/>
              <w:rPr>
                <w:kern w:val="2"/>
                <w:lang w:eastAsia="ar-SA"/>
              </w:rPr>
            </w:pPr>
          </w:p>
        </w:tc>
      </w:tr>
      <w:tr w:rsidR="00B461E9" w:rsidRPr="00B461E9" w14:paraId="2374AA99" w14:textId="39AE9960" w:rsidTr="00B461E9">
        <w:trPr>
          <w:trHeight w:val="785"/>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B0422"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2DA8031" w14:textId="77777777" w:rsidR="00B461E9" w:rsidRPr="00B461E9" w:rsidRDefault="00B461E9" w:rsidP="00515700">
            <w:pPr>
              <w:ind w:right="141"/>
              <w:jc w:val="both"/>
              <w:rPr>
                <w:kern w:val="2"/>
                <w:lang w:eastAsia="ar-SA"/>
              </w:rPr>
            </w:pPr>
            <w:r w:rsidRPr="00B461E9">
              <w:rPr>
                <w:kern w:val="2"/>
                <w:lang w:eastAsia="ar-SA"/>
              </w:rPr>
              <w:t>Automatyczna ładowarka akumulatorowa (zasilana prądem 230V) sterowana mikroprocesorem ładująca akumulatory prądem odpowiednim do poziomu rozładowania każdego z nich</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A3ED53C" w14:textId="77777777" w:rsidR="00B461E9" w:rsidRPr="00B461E9" w:rsidRDefault="00B461E9" w:rsidP="00515700">
            <w:pPr>
              <w:ind w:right="141"/>
              <w:jc w:val="both"/>
              <w:rPr>
                <w:kern w:val="2"/>
                <w:lang w:eastAsia="ar-SA"/>
              </w:rPr>
            </w:pPr>
          </w:p>
        </w:tc>
      </w:tr>
      <w:tr w:rsidR="00B461E9" w:rsidRPr="00B461E9" w14:paraId="5C387B91" w14:textId="5787451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17E68"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31B38EC" w14:textId="77777777" w:rsidR="00B461E9" w:rsidRPr="00B461E9" w:rsidRDefault="00B461E9" w:rsidP="00515700">
            <w:pPr>
              <w:ind w:right="141"/>
              <w:jc w:val="both"/>
              <w:rPr>
                <w:kern w:val="2"/>
                <w:lang w:eastAsia="ar-SA"/>
              </w:rPr>
            </w:pPr>
            <w:r w:rsidRPr="00B461E9">
              <w:rPr>
                <w:kern w:val="2"/>
                <w:lang w:eastAsia="ar-SA"/>
              </w:rPr>
              <w:t>Instalacja elektryczna 230V:</w:t>
            </w:r>
          </w:p>
          <w:p w14:paraId="166360BF" w14:textId="77777777" w:rsidR="00B461E9" w:rsidRPr="00B461E9" w:rsidRDefault="00B461E9" w:rsidP="00515700">
            <w:pPr>
              <w:ind w:right="141"/>
              <w:jc w:val="both"/>
              <w:rPr>
                <w:kern w:val="2"/>
                <w:lang w:eastAsia="ar-SA"/>
              </w:rPr>
            </w:pPr>
            <w:r w:rsidRPr="00B461E9">
              <w:rPr>
                <w:kern w:val="2"/>
                <w:lang w:eastAsia="ar-SA"/>
              </w:rPr>
              <w:t>a) zasilanie zewnętrzne 230V,</w:t>
            </w:r>
          </w:p>
          <w:p w14:paraId="7D833CE6" w14:textId="77777777" w:rsidR="00B461E9" w:rsidRPr="00B461E9" w:rsidRDefault="00B461E9" w:rsidP="00515700">
            <w:pPr>
              <w:ind w:right="141"/>
              <w:jc w:val="both"/>
              <w:rPr>
                <w:kern w:val="2"/>
                <w:lang w:eastAsia="ar-SA"/>
              </w:rPr>
            </w:pPr>
            <w:r w:rsidRPr="00B461E9">
              <w:rPr>
                <w:kern w:val="2"/>
                <w:lang w:eastAsia="ar-SA"/>
              </w:rPr>
              <w:t xml:space="preserve">b) min. 4 gniazda 230V w przedziale   medycznym,  </w:t>
            </w:r>
          </w:p>
          <w:p w14:paraId="2EC448A1" w14:textId="77777777" w:rsidR="00B461E9" w:rsidRPr="00B461E9" w:rsidRDefault="00B461E9" w:rsidP="00515700">
            <w:pPr>
              <w:ind w:right="141"/>
              <w:jc w:val="both"/>
              <w:rPr>
                <w:kern w:val="2"/>
                <w:lang w:eastAsia="ar-SA"/>
              </w:rPr>
            </w:pPr>
            <w:r w:rsidRPr="00B461E9">
              <w:rPr>
                <w:kern w:val="2"/>
                <w:lang w:eastAsia="ar-SA"/>
              </w:rPr>
              <w:t>c) zabezpieczenie uniemożliwiające rozruch silnika przy podłączonym zasilaniu zewnętrznym,</w:t>
            </w:r>
          </w:p>
          <w:p w14:paraId="3B2312BE" w14:textId="77777777" w:rsidR="00B461E9" w:rsidRPr="00B461E9" w:rsidRDefault="00B461E9" w:rsidP="00515700">
            <w:pPr>
              <w:ind w:right="141"/>
              <w:jc w:val="both"/>
              <w:rPr>
                <w:kern w:val="2"/>
                <w:lang w:eastAsia="ar-SA"/>
              </w:rPr>
            </w:pPr>
            <w:r w:rsidRPr="00B461E9">
              <w:rPr>
                <w:kern w:val="2"/>
                <w:lang w:eastAsia="ar-SA"/>
              </w:rPr>
              <w:t>d) zabezpieczenie przeciwporażeniowe,</w:t>
            </w:r>
          </w:p>
          <w:p w14:paraId="4B92DD16" w14:textId="77777777" w:rsidR="00B461E9" w:rsidRPr="00B461E9" w:rsidRDefault="00B461E9" w:rsidP="00515700">
            <w:pPr>
              <w:ind w:right="141"/>
              <w:jc w:val="both"/>
              <w:rPr>
                <w:kern w:val="2"/>
                <w:lang w:eastAsia="ar-SA"/>
              </w:rPr>
            </w:pPr>
            <w:r w:rsidRPr="00B461E9">
              <w:rPr>
                <w:kern w:val="2"/>
                <w:lang w:eastAsia="ar-SA"/>
              </w:rPr>
              <w:t>e) przewód zasilający min 10m.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B71C17D" w14:textId="77777777" w:rsidR="00B461E9" w:rsidRPr="00B461E9" w:rsidRDefault="00B461E9" w:rsidP="00515700">
            <w:pPr>
              <w:ind w:right="141"/>
              <w:jc w:val="both"/>
              <w:rPr>
                <w:kern w:val="2"/>
                <w:lang w:eastAsia="ar-SA"/>
              </w:rPr>
            </w:pPr>
          </w:p>
        </w:tc>
      </w:tr>
      <w:tr w:rsidR="00B461E9" w:rsidRPr="00B461E9" w14:paraId="401A104E" w14:textId="5618E59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5D10" w14:textId="77777777" w:rsidR="00B461E9" w:rsidRPr="00B461E9" w:rsidRDefault="00B461E9" w:rsidP="00515700">
            <w:pPr>
              <w:jc w:val="center"/>
              <w:rPr>
                <w:kern w:val="2"/>
                <w:lang w:eastAsia="ar-SA"/>
              </w:rPr>
            </w:pPr>
            <w:r w:rsidRPr="00B461E9">
              <w:rPr>
                <w:kern w:val="2"/>
                <w:lang w:eastAsia="ar-SA"/>
              </w:rPr>
              <w:lastRenderedPageBreak/>
              <w:t>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CA42485" w14:textId="77777777" w:rsidR="00B461E9" w:rsidRPr="00B461E9" w:rsidRDefault="00B461E9" w:rsidP="00515700">
            <w:pPr>
              <w:ind w:right="141"/>
              <w:jc w:val="both"/>
              <w:rPr>
                <w:kern w:val="2"/>
                <w:lang w:eastAsia="ar-SA"/>
              </w:rPr>
            </w:pPr>
            <w:r w:rsidRPr="00B461E9">
              <w:rPr>
                <w:kern w:val="2"/>
                <w:lang w:eastAsia="ar-SA"/>
              </w:rPr>
              <w:t>Na pojeździe ma być zamontowana wizualna sygnalizacja informująca o podłączeniu ambulansu do sieci 230V</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42C1A56" w14:textId="77777777" w:rsidR="00B461E9" w:rsidRPr="00B461E9" w:rsidRDefault="00B461E9" w:rsidP="00515700">
            <w:pPr>
              <w:ind w:right="141"/>
              <w:jc w:val="both"/>
              <w:rPr>
                <w:kern w:val="2"/>
                <w:lang w:eastAsia="ar-SA"/>
              </w:rPr>
            </w:pPr>
          </w:p>
        </w:tc>
      </w:tr>
      <w:tr w:rsidR="00B461E9" w:rsidRPr="00B461E9" w14:paraId="5AD0E449" w14:textId="7AFB183A" w:rsidTr="00B461E9">
        <w:trPr>
          <w:trHeight w:val="909"/>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06244" w14:textId="77777777" w:rsidR="00B461E9" w:rsidRPr="00B461E9" w:rsidRDefault="00B461E9" w:rsidP="00515700">
            <w:pPr>
              <w:jc w:val="center"/>
              <w:rPr>
                <w:kern w:val="2"/>
                <w:lang w:eastAsia="ar-SA"/>
              </w:rPr>
            </w:pPr>
            <w:r w:rsidRPr="00B461E9">
              <w:rPr>
                <w:kern w:val="2"/>
                <w:lang w:eastAsia="ar-SA"/>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AF6B40E" w14:textId="77777777" w:rsidR="00B461E9" w:rsidRPr="00B461E9" w:rsidRDefault="00B461E9" w:rsidP="00515700">
            <w:pPr>
              <w:jc w:val="both"/>
              <w:rPr>
                <w:kern w:val="2"/>
                <w:lang w:eastAsia="ar-SA"/>
              </w:rPr>
            </w:pPr>
            <w:r w:rsidRPr="00B461E9">
              <w:rPr>
                <w:kern w:val="2"/>
                <w:lang w:eastAsia="ar-SA"/>
              </w:rPr>
              <w:t xml:space="preserve"> Instalacja elektryczna 12V w przedziale medycznym:</w:t>
            </w:r>
          </w:p>
          <w:p w14:paraId="05663F67" w14:textId="77777777" w:rsidR="00B461E9" w:rsidRPr="00B461E9" w:rsidRDefault="00B461E9" w:rsidP="00515700">
            <w:pPr>
              <w:jc w:val="both"/>
              <w:rPr>
                <w:kern w:val="2"/>
                <w:lang w:eastAsia="ar-SA"/>
              </w:rPr>
            </w:pPr>
            <w:r w:rsidRPr="00B461E9">
              <w:rPr>
                <w:kern w:val="2"/>
                <w:lang w:eastAsia="ar-SA"/>
              </w:rPr>
              <w:t>- min. 4 gniazda 12V w przedziale medycznym (w tym jedno 20A), do podłączenia urządzeń medycznych,</w:t>
            </w:r>
          </w:p>
          <w:p w14:paraId="3E9AFC61" w14:textId="77777777" w:rsidR="00B461E9" w:rsidRPr="00B461E9" w:rsidRDefault="00B461E9" w:rsidP="00515700">
            <w:pPr>
              <w:jc w:val="both"/>
              <w:rPr>
                <w:kern w:val="2"/>
                <w:lang w:eastAsia="ar-SA"/>
              </w:rPr>
            </w:pPr>
            <w:r w:rsidRPr="00B461E9">
              <w:rPr>
                <w:kern w:val="2"/>
                <w:lang w:eastAsia="ar-SA"/>
              </w:rPr>
              <w:t>- gniazda wyposażone w rozbieralne wtyki.</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DDD51C0" w14:textId="77777777" w:rsidR="00B461E9" w:rsidRPr="00B461E9" w:rsidRDefault="00B461E9" w:rsidP="00515700">
            <w:pPr>
              <w:jc w:val="both"/>
              <w:rPr>
                <w:kern w:val="2"/>
                <w:lang w:eastAsia="ar-SA"/>
              </w:rPr>
            </w:pPr>
          </w:p>
        </w:tc>
      </w:tr>
      <w:tr w:rsidR="00B461E9" w:rsidRPr="00B461E9" w14:paraId="799869CA" w14:textId="7E95DCC8" w:rsidTr="00B461E9">
        <w:trPr>
          <w:trHeight w:val="553"/>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2B690" w14:textId="77777777" w:rsidR="00B461E9" w:rsidRPr="00B461E9" w:rsidRDefault="00B461E9" w:rsidP="00515700">
            <w:pPr>
              <w:jc w:val="center"/>
              <w:rPr>
                <w:kern w:val="2"/>
                <w:lang w:eastAsia="ar-SA"/>
              </w:rPr>
            </w:pPr>
            <w:r w:rsidRPr="00B461E9">
              <w:rPr>
                <w:kern w:val="2"/>
                <w:lang w:eastAsia="ar-SA"/>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0B27753" w14:textId="77777777" w:rsidR="00B461E9" w:rsidRPr="00B461E9" w:rsidRDefault="00B461E9" w:rsidP="00515700">
            <w:pPr>
              <w:tabs>
                <w:tab w:val="left" w:pos="284"/>
              </w:tabs>
              <w:jc w:val="both"/>
              <w:rPr>
                <w:kern w:val="2"/>
                <w:lang w:eastAsia="ar-SA"/>
              </w:rPr>
            </w:pPr>
            <w:r w:rsidRPr="00B461E9">
              <w:rPr>
                <w:kern w:val="2"/>
                <w:lang w:eastAsia="ar-SA"/>
              </w:rPr>
              <w:t>Termobox – elektryczny ogrzewacz płynów infuzyjnych, wyposażony we wskaźnik temperatury.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643E109" w14:textId="77777777" w:rsidR="00B461E9" w:rsidRPr="00B461E9" w:rsidRDefault="00B461E9" w:rsidP="00515700">
            <w:pPr>
              <w:tabs>
                <w:tab w:val="left" w:pos="284"/>
              </w:tabs>
              <w:jc w:val="both"/>
              <w:rPr>
                <w:kern w:val="2"/>
                <w:lang w:eastAsia="ar-SA"/>
              </w:rPr>
            </w:pPr>
          </w:p>
        </w:tc>
      </w:tr>
      <w:tr w:rsidR="00B461E9" w:rsidRPr="00B461E9" w14:paraId="751E47C6" w14:textId="051D0431" w:rsidTr="00B461E9">
        <w:trPr>
          <w:trHeight w:val="909"/>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F64E3" w14:textId="77777777" w:rsidR="00B461E9" w:rsidRPr="00B461E9" w:rsidRDefault="00B461E9" w:rsidP="00515700">
            <w:pPr>
              <w:jc w:val="center"/>
              <w:rPr>
                <w:kern w:val="2"/>
                <w:lang w:eastAsia="ar-SA"/>
              </w:rPr>
            </w:pPr>
            <w:r w:rsidRPr="00B461E9">
              <w:rPr>
                <w:kern w:val="2"/>
                <w:lang w:eastAsia="ar-SA"/>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A6E5812" w14:textId="77777777" w:rsidR="00B461E9" w:rsidRPr="00B461E9" w:rsidRDefault="00B461E9" w:rsidP="00515700">
            <w:pPr>
              <w:tabs>
                <w:tab w:val="left" w:pos="900"/>
              </w:tabs>
              <w:rPr>
                <w:bCs/>
                <w:iCs/>
              </w:rPr>
            </w:pPr>
            <w:r w:rsidRPr="00B461E9">
              <w:rPr>
                <w:bCs/>
                <w:iCs/>
              </w:rPr>
              <w:t>System</w:t>
            </w:r>
            <w:r w:rsidRPr="00B461E9">
              <w:rPr>
                <w:bCs/>
              </w:rPr>
              <w:t xml:space="preserve"> sterujący</w:t>
            </w:r>
            <w:r w:rsidRPr="00B461E9">
              <w:t xml:space="preserve"> i nadzorujący instalację elektryczną zabudowy pojazdu wyposażony w :</w:t>
            </w:r>
          </w:p>
          <w:p w14:paraId="36356AD4" w14:textId="77777777" w:rsidR="00B461E9" w:rsidRPr="00B461E9" w:rsidRDefault="00B461E9" w:rsidP="00B461E9">
            <w:pPr>
              <w:pStyle w:val="Akapitzlist"/>
              <w:numPr>
                <w:ilvl w:val="0"/>
                <w:numId w:val="78"/>
              </w:numPr>
              <w:spacing w:after="0" w:line="240" w:lineRule="auto"/>
              <w:contextualSpacing w:val="0"/>
            </w:pPr>
            <w:r w:rsidRPr="00B461E9">
              <w:t>wyświetlacz dotykowy o przekątnej ekranu min. 7 cali, przystosowany do pracy w niskich temperaturach, umieszczony w przedziale medycznym,</w:t>
            </w:r>
          </w:p>
          <w:p w14:paraId="3A501B03" w14:textId="77777777" w:rsidR="00B461E9" w:rsidRPr="00B461E9" w:rsidRDefault="00B461E9" w:rsidP="00B461E9">
            <w:pPr>
              <w:pStyle w:val="Akapitzlist"/>
              <w:numPr>
                <w:ilvl w:val="0"/>
                <w:numId w:val="78"/>
              </w:numPr>
              <w:spacing w:after="0" w:line="240" w:lineRule="auto"/>
              <w:contextualSpacing w:val="0"/>
            </w:pPr>
            <w:r w:rsidRPr="00B461E9">
              <w:t>funkcję włączania/wyłączania oświetlenia wewnętrznego (rozproszonego i punktowego) w przedziale medycznym,</w:t>
            </w:r>
          </w:p>
          <w:p w14:paraId="2E290D52" w14:textId="77777777" w:rsidR="00B461E9" w:rsidRPr="00B461E9" w:rsidRDefault="00B461E9" w:rsidP="00B461E9">
            <w:pPr>
              <w:pStyle w:val="Akapitzlist"/>
              <w:numPr>
                <w:ilvl w:val="0"/>
                <w:numId w:val="78"/>
              </w:numPr>
              <w:spacing w:after="0" w:line="240" w:lineRule="auto"/>
              <w:contextualSpacing w:val="0"/>
            </w:pPr>
            <w:r w:rsidRPr="00B461E9">
              <w:t>funkcję włączania/wyłączania oświetlenia zewnętrznego wraz z sygnalizacją działania,</w:t>
            </w:r>
          </w:p>
          <w:p w14:paraId="77F0C459" w14:textId="77777777" w:rsidR="00B461E9" w:rsidRPr="00B461E9" w:rsidRDefault="00B461E9" w:rsidP="00B461E9">
            <w:pPr>
              <w:pStyle w:val="Akapitzlist"/>
              <w:numPr>
                <w:ilvl w:val="0"/>
                <w:numId w:val="78"/>
              </w:numPr>
              <w:spacing w:after="0" w:line="240" w:lineRule="auto"/>
              <w:contextualSpacing w:val="0"/>
            </w:pPr>
            <w:r w:rsidRPr="00B461E9">
              <w:t>funkcję zegara z prezentacją aktualnej daty i godziny,</w:t>
            </w:r>
          </w:p>
          <w:p w14:paraId="6AA9880F" w14:textId="77777777" w:rsidR="00B461E9" w:rsidRPr="00B461E9" w:rsidRDefault="00B461E9" w:rsidP="00B461E9">
            <w:pPr>
              <w:pStyle w:val="Akapitzlist"/>
              <w:numPr>
                <w:ilvl w:val="0"/>
                <w:numId w:val="78"/>
              </w:numPr>
              <w:spacing w:after="0" w:line="240" w:lineRule="auto"/>
              <w:contextualSpacing w:val="0"/>
            </w:pPr>
            <w:r w:rsidRPr="00B461E9">
              <w:t>funkcję termometru z prezentacją aktualnej temperatury wewnątrz i na zewnątrz pojazdu,</w:t>
            </w:r>
          </w:p>
          <w:p w14:paraId="04D59FDD" w14:textId="77777777" w:rsidR="00B461E9" w:rsidRPr="00B461E9" w:rsidRDefault="00B461E9" w:rsidP="00B461E9">
            <w:pPr>
              <w:pStyle w:val="Akapitzlist"/>
              <w:numPr>
                <w:ilvl w:val="0"/>
                <w:numId w:val="78"/>
              </w:numPr>
              <w:spacing w:after="0" w:line="240" w:lineRule="auto"/>
              <w:contextualSpacing w:val="0"/>
            </w:pPr>
            <w:r w:rsidRPr="00B461E9">
              <w:t>funkcję obrazującą otwarcie/niedomknięcie drzwi przesuwnych oraz drzwi tylnych,</w:t>
            </w:r>
          </w:p>
          <w:p w14:paraId="126290CB" w14:textId="77777777" w:rsidR="00B461E9" w:rsidRPr="00B461E9" w:rsidRDefault="00B461E9" w:rsidP="00B461E9">
            <w:pPr>
              <w:pStyle w:val="Akapitzlist"/>
              <w:numPr>
                <w:ilvl w:val="0"/>
                <w:numId w:val="78"/>
              </w:numPr>
              <w:spacing w:after="0" w:line="240" w:lineRule="auto"/>
              <w:contextualSpacing w:val="0"/>
            </w:pPr>
            <w:r w:rsidRPr="00B461E9">
              <w:t>funkcję wyświetlania stanu naładowania akumulatorów wraz z sygnalizacją graficzną i dźwiękową stanu alarmowego,</w:t>
            </w:r>
          </w:p>
          <w:p w14:paraId="6A59755D" w14:textId="77777777" w:rsidR="00B461E9" w:rsidRPr="00B461E9" w:rsidRDefault="00B461E9" w:rsidP="00B461E9">
            <w:pPr>
              <w:pStyle w:val="Akapitzlist"/>
              <w:numPr>
                <w:ilvl w:val="0"/>
                <w:numId w:val="78"/>
              </w:numPr>
              <w:spacing w:after="0" w:line="240" w:lineRule="auto"/>
              <w:contextualSpacing w:val="0"/>
            </w:pPr>
            <w:r w:rsidRPr="00B461E9">
              <w:t>zabezpieczenie zapobiegające uszkodzeniu akumulatorów poprzez nadmierne rozładowanie,</w:t>
            </w:r>
          </w:p>
          <w:p w14:paraId="04F864C7" w14:textId="77777777" w:rsidR="00B461E9" w:rsidRPr="00B461E9" w:rsidRDefault="00B461E9" w:rsidP="00B461E9">
            <w:pPr>
              <w:pStyle w:val="Akapitzlist"/>
              <w:numPr>
                <w:ilvl w:val="0"/>
                <w:numId w:val="78"/>
              </w:numPr>
              <w:spacing w:after="0" w:line="240" w:lineRule="auto"/>
              <w:contextualSpacing w:val="0"/>
            </w:pPr>
            <w:r w:rsidRPr="00B461E9">
              <w:t>funkcję sterowania ogrzewaniem oraz klimatyzacją przedziału medycznego z możliwością regulacji temperatury co 1 st. Celsjusza w zakresie od 15 do 26 st.,</w:t>
            </w:r>
          </w:p>
          <w:p w14:paraId="483EE0A9" w14:textId="77777777" w:rsidR="00B461E9" w:rsidRPr="00B461E9" w:rsidRDefault="00B461E9" w:rsidP="00B461E9">
            <w:pPr>
              <w:pStyle w:val="Akapitzlist"/>
              <w:numPr>
                <w:ilvl w:val="0"/>
                <w:numId w:val="78"/>
              </w:numPr>
              <w:spacing w:after="0" w:line="240" w:lineRule="auto"/>
              <w:contextualSpacing w:val="0"/>
            </w:pPr>
            <w:r w:rsidRPr="00B461E9">
              <w:t>funkcję sterowania wentylatorem,</w:t>
            </w:r>
          </w:p>
          <w:p w14:paraId="2F3DA057" w14:textId="77777777" w:rsidR="00B461E9" w:rsidRPr="00B461E9" w:rsidRDefault="00B461E9" w:rsidP="00B461E9">
            <w:pPr>
              <w:pStyle w:val="Akapitzlist"/>
              <w:numPr>
                <w:ilvl w:val="0"/>
                <w:numId w:val="78"/>
              </w:numPr>
              <w:spacing w:after="0" w:line="240" w:lineRule="auto"/>
              <w:contextualSpacing w:val="0"/>
            </w:pPr>
            <w:r w:rsidRPr="00B461E9">
              <w:t>funkcję sterowania termoboxem,</w:t>
            </w:r>
          </w:p>
          <w:p w14:paraId="6A3D077D" w14:textId="77777777" w:rsidR="00B461E9" w:rsidRPr="00B461E9" w:rsidRDefault="00B461E9" w:rsidP="00B461E9">
            <w:pPr>
              <w:pStyle w:val="Akapitzlist"/>
              <w:numPr>
                <w:ilvl w:val="0"/>
                <w:numId w:val="78"/>
              </w:numPr>
              <w:spacing w:after="0" w:line="240" w:lineRule="auto"/>
              <w:contextualSpacing w:val="0"/>
            </w:pPr>
            <w:r w:rsidRPr="00B461E9">
              <w:t>funkcję zaprogramowania uruchomienia ogrzewania o określonej porze,</w:t>
            </w:r>
          </w:p>
          <w:p w14:paraId="4255371A" w14:textId="77777777" w:rsidR="00B461E9" w:rsidRPr="00B461E9" w:rsidRDefault="00B461E9" w:rsidP="00B461E9">
            <w:pPr>
              <w:pStyle w:val="Akapitzlist"/>
              <w:numPr>
                <w:ilvl w:val="0"/>
                <w:numId w:val="78"/>
              </w:numPr>
              <w:spacing w:after="0" w:line="240" w:lineRule="auto"/>
              <w:contextualSpacing w:val="0"/>
            </w:pPr>
            <w:r w:rsidRPr="00B461E9">
              <w:t>funkcję monitorowania prawidłowości działania odbiorników elektrycznych wchodzących w skład zabudowy pojazdu.</w:t>
            </w:r>
          </w:p>
          <w:p w14:paraId="5A2FC17A" w14:textId="77777777" w:rsidR="00B461E9" w:rsidRPr="00B461E9" w:rsidRDefault="00B461E9" w:rsidP="00515700">
            <w:pPr>
              <w:pStyle w:val="Akapitzlist"/>
              <w:ind w:left="360"/>
            </w:pPr>
            <w:r w:rsidRPr="00B461E9">
              <w:t xml:space="preserve">Podać markę załączyć folder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536912F" w14:textId="77777777" w:rsidR="00B461E9" w:rsidRPr="00B461E9" w:rsidRDefault="00B461E9" w:rsidP="00515700">
            <w:pPr>
              <w:tabs>
                <w:tab w:val="left" w:pos="900"/>
              </w:tabs>
              <w:rPr>
                <w:bCs/>
                <w:iCs/>
              </w:rPr>
            </w:pPr>
          </w:p>
        </w:tc>
      </w:tr>
      <w:tr w:rsidR="00B461E9" w:rsidRPr="00B461E9" w14:paraId="37326697" w14:textId="596C998E" w:rsidTr="00B461E9">
        <w:trPr>
          <w:trHeight w:val="654"/>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B46AB2" w14:textId="77777777" w:rsidR="00B461E9" w:rsidRPr="00B461E9" w:rsidRDefault="00B461E9" w:rsidP="00515700">
            <w:pPr>
              <w:jc w:val="center"/>
              <w:rPr>
                <w:b/>
                <w:bCs/>
                <w:kern w:val="2"/>
                <w:lang w:eastAsia="ar-SA"/>
              </w:rPr>
            </w:pPr>
            <w:r w:rsidRPr="00B461E9">
              <w:rPr>
                <w:b/>
                <w:bCs/>
                <w:kern w:val="2"/>
                <w:lang w:eastAsia="ar-SA"/>
              </w:rPr>
              <w:t>IX.</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6DFA92" w14:textId="77777777" w:rsidR="00B461E9" w:rsidRPr="00B461E9" w:rsidRDefault="00B461E9" w:rsidP="00515700">
            <w:pPr>
              <w:jc w:val="center"/>
              <w:rPr>
                <w:b/>
                <w:bCs/>
                <w:kern w:val="2"/>
                <w:lang w:eastAsia="ar-SA"/>
              </w:rPr>
            </w:pPr>
            <w:r w:rsidRPr="00B461E9">
              <w:rPr>
                <w:b/>
                <w:bCs/>
                <w:kern w:val="2"/>
                <w:lang w:eastAsia="ar-SA"/>
              </w:rPr>
              <w:t>SYGNALIZACJA ŚWIETLNO-DŹWIĘKOWA I OZNAKOWANIE</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364BC27D" w14:textId="77777777" w:rsidR="00B461E9" w:rsidRPr="00B461E9" w:rsidRDefault="00B461E9" w:rsidP="00515700">
            <w:pPr>
              <w:jc w:val="center"/>
              <w:rPr>
                <w:b/>
                <w:bCs/>
                <w:kern w:val="2"/>
                <w:lang w:eastAsia="ar-SA"/>
              </w:rPr>
            </w:pPr>
          </w:p>
        </w:tc>
      </w:tr>
      <w:tr w:rsidR="00B461E9" w:rsidRPr="00B461E9" w14:paraId="7C58AC61" w14:textId="1371107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6877F"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E867" w14:textId="77777777" w:rsidR="00B461E9" w:rsidRPr="00B461E9" w:rsidRDefault="00B461E9" w:rsidP="00515700">
            <w:pPr>
              <w:rPr>
                <w:rFonts w:eastAsia="Calibri"/>
              </w:rPr>
            </w:pPr>
            <w:r w:rsidRPr="00B461E9">
              <w:rPr>
                <w:kern w:val="2"/>
                <w:lang w:eastAsia="ar-SA"/>
              </w:rPr>
              <w:t xml:space="preserve">Belka świetlna umieszczona na przedniej części dachu pojazdu </w:t>
            </w:r>
            <w:r w:rsidRPr="00B461E9">
              <w:rPr>
                <w:kern w:val="2"/>
                <w:lang w:eastAsia="ar-SA"/>
              </w:rPr>
              <w:br/>
              <w:t>z modułami  w technologii LED koloru niebieskiego</w:t>
            </w:r>
            <w:r w:rsidRPr="00B461E9">
              <w:rPr>
                <w:rFonts w:eastAsia="Calibri"/>
              </w:rPr>
              <w:t xml:space="preserve"> z podświetlany napisem „STRAŻ”. </w:t>
            </w:r>
            <w:r w:rsidRPr="00B461E9">
              <w:rPr>
                <w:kern w:val="2"/>
                <w:lang w:eastAsia="ar-SA"/>
              </w:rPr>
              <w:t>W pasie przednim zamontowany głośnik o mocy 100 W, sygnał dźwiękowy modulowany -  możliwość podawania komunikatów głosowych</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390D9DA" w14:textId="77777777" w:rsidR="00B461E9" w:rsidRPr="00B461E9" w:rsidRDefault="00B461E9" w:rsidP="00515700">
            <w:pPr>
              <w:rPr>
                <w:kern w:val="2"/>
                <w:lang w:eastAsia="ar-SA"/>
              </w:rPr>
            </w:pPr>
          </w:p>
        </w:tc>
      </w:tr>
      <w:tr w:rsidR="00B461E9" w:rsidRPr="00B461E9" w14:paraId="70B30B5D" w14:textId="1702646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9F3D4"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46C101D" w14:textId="77777777" w:rsidR="00B461E9" w:rsidRPr="00B461E9" w:rsidRDefault="00B461E9" w:rsidP="00515700">
            <w:pPr>
              <w:suppressLineNumbers/>
              <w:ind w:right="141"/>
              <w:jc w:val="both"/>
              <w:rPr>
                <w:kern w:val="2"/>
                <w:lang w:eastAsia="ar-SA"/>
              </w:rPr>
            </w:pPr>
            <w:r w:rsidRPr="00B461E9">
              <w:rPr>
                <w:kern w:val="2"/>
                <w:lang w:eastAsia="ar-SA"/>
              </w:rPr>
              <w:t xml:space="preserve">Sygnalizacja uprzywilejowana zintegrowana z dachem umieszczona w tylnej części dachu    pojazdu   z   modułami  LED koloru niebieskiego,  dodatkowe </w:t>
            </w:r>
            <w:r w:rsidRPr="00B461E9">
              <w:rPr>
                <w:kern w:val="2"/>
                <w:lang w:eastAsia="ar-SA"/>
              </w:rPr>
              <w:lastRenderedPageBreak/>
              <w:t xml:space="preserve">światła w technologii LED (robocze) do oświetlania przedpola za ambulansem oraz światła kierunkowskazów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1D18B2B" w14:textId="77777777" w:rsidR="00B461E9" w:rsidRPr="00B461E9" w:rsidRDefault="00B461E9" w:rsidP="00515700">
            <w:pPr>
              <w:suppressLineNumbers/>
              <w:ind w:right="141"/>
              <w:jc w:val="both"/>
              <w:rPr>
                <w:kern w:val="2"/>
                <w:lang w:eastAsia="ar-SA"/>
              </w:rPr>
            </w:pPr>
          </w:p>
        </w:tc>
      </w:tr>
      <w:tr w:rsidR="00B461E9" w:rsidRPr="00B461E9" w14:paraId="52B62991" w14:textId="6ED4D7B8"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DF1B"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1C6CD13" w14:textId="77777777" w:rsidR="00B461E9" w:rsidRPr="00B461E9" w:rsidRDefault="00B461E9" w:rsidP="00515700">
            <w:pPr>
              <w:ind w:right="141"/>
              <w:jc w:val="both"/>
              <w:rPr>
                <w:b/>
                <w:bCs/>
                <w:kern w:val="2"/>
                <w:lang w:eastAsia="ar-SA"/>
              </w:rPr>
            </w:pPr>
            <w:r w:rsidRPr="00B461E9">
              <w:rPr>
                <w:kern w:val="2"/>
                <w:lang w:eastAsia="ar-SA"/>
              </w:rPr>
              <w:t>Włączanie sygnalizacji dźwiękowo-świetlnej realizowane z manipulatora umieszczonego w widocznym, łatwo dostępnym miejscu na desce rozdzielczej kierowcy.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664ABA5" w14:textId="77777777" w:rsidR="00B461E9" w:rsidRPr="00B461E9" w:rsidRDefault="00B461E9" w:rsidP="00515700">
            <w:pPr>
              <w:ind w:right="141"/>
              <w:jc w:val="both"/>
              <w:rPr>
                <w:kern w:val="2"/>
                <w:lang w:eastAsia="ar-SA"/>
              </w:rPr>
            </w:pPr>
          </w:p>
        </w:tc>
      </w:tr>
      <w:tr w:rsidR="00B461E9" w:rsidRPr="00B461E9" w14:paraId="5BDD706E" w14:textId="0F19D83F"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58D72"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FF02C3A" w14:textId="77777777" w:rsidR="00B461E9" w:rsidRPr="00B461E9" w:rsidRDefault="00B461E9" w:rsidP="00515700">
            <w:pPr>
              <w:ind w:right="141"/>
              <w:jc w:val="both"/>
              <w:rPr>
                <w:kern w:val="2"/>
                <w:lang w:eastAsia="ar-SA"/>
              </w:rPr>
            </w:pPr>
            <w:r w:rsidRPr="00B461E9">
              <w:rPr>
                <w:kern w:val="2"/>
                <w:lang w:eastAsia="ar-SA"/>
              </w:rPr>
              <w:t>Światła awaryjne zamontowane na drzwiach tylnych włączające się automatycznie po otwarciu drzwi.</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D89B3BD" w14:textId="77777777" w:rsidR="00B461E9" w:rsidRPr="00B461E9" w:rsidRDefault="00B461E9" w:rsidP="00515700">
            <w:pPr>
              <w:ind w:right="141"/>
              <w:jc w:val="both"/>
              <w:rPr>
                <w:kern w:val="2"/>
                <w:lang w:eastAsia="ar-SA"/>
              </w:rPr>
            </w:pPr>
          </w:p>
        </w:tc>
      </w:tr>
      <w:tr w:rsidR="00B461E9" w:rsidRPr="00B461E9" w14:paraId="7383E951" w14:textId="56C1451B"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F111D"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DB0679D" w14:textId="77777777" w:rsidR="00B461E9" w:rsidRPr="00B461E9" w:rsidRDefault="00B461E9" w:rsidP="00515700">
            <w:pPr>
              <w:ind w:right="141"/>
              <w:jc w:val="both"/>
              <w:rPr>
                <w:b/>
                <w:bCs/>
                <w:kern w:val="2"/>
                <w:lang w:eastAsia="ar-SA"/>
              </w:rPr>
            </w:pPr>
            <w:r w:rsidRPr="00B461E9">
              <w:rPr>
                <w:kern w:val="2"/>
                <w:lang w:eastAsia="ar-SA"/>
              </w:rPr>
              <w:t>Dodatkowe sygnały pneumatyczne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F8508EE" w14:textId="77777777" w:rsidR="00B461E9" w:rsidRPr="00B461E9" w:rsidRDefault="00B461E9" w:rsidP="00515700">
            <w:pPr>
              <w:ind w:right="141"/>
              <w:jc w:val="both"/>
              <w:rPr>
                <w:kern w:val="2"/>
                <w:lang w:eastAsia="ar-SA"/>
              </w:rPr>
            </w:pPr>
          </w:p>
        </w:tc>
      </w:tr>
      <w:tr w:rsidR="00B461E9" w:rsidRPr="00B461E9" w14:paraId="28D13689" w14:textId="3DB4706C"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ACF39" w14:textId="77777777" w:rsidR="00B461E9" w:rsidRPr="00B461E9" w:rsidRDefault="00B461E9" w:rsidP="00515700">
            <w:pPr>
              <w:jc w:val="center"/>
              <w:rPr>
                <w:kern w:val="2"/>
                <w:lang w:eastAsia="ar-SA"/>
              </w:rPr>
            </w:pPr>
            <w:r w:rsidRPr="00B461E9">
              <w:rPr>
                <w:kern w:val="2"/>
                <w:lang w:eastAsia="ar-SA"/>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C0C8EDB" w14:textId="77777777" w:rsidR="00B461E9" w:rsidRPr="00B461E9" w:rsidRDefault="00B461E9" w:rsidP="00515700">
            <w:pPr>
              <w:jc w:val="both"/>
              <w:rPr>
                <w:b/>
                <w:bCs/>
                <w:kern w:val="2"/>
                <w:lang w:eastAsia="ar-SA"/>
              </w:rPr>
            </w:pPr>
            <w:r w:rsidRPr="00B461E9">
              <w:rPr>
                <w:kern w:val="2"/>
                <w:lang w:eastAsia="ar-SA"/>
              </w:rPr>
              <w:t>Dwie lampy w technologii LED niebieskiej barwy na wysokości pasa przedniego.</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E49B088" w14:textId="77777777" w:rsidR="00B461E9" w:rsidRPr="00B461E9" w:rsidRDefault="00B461E9" w:rsidP="00515700">
            <w:pPr>
              <w:jc w:val="both"/>
              <w:rPr>
                <w:kern w:val="2"/>
                <w:lang w:eastAsia="ar-SA"/>
              </w:rPr>
            </w:pPr>
          </w:p>
        </w:tc>
      </w:tr>
      <w:tr w:rsidR="00B461E9" w:rsidRPr="00B461E9" w14:paraId="6E33C530" w14:textId="7C062E50" w:rsidTr="00B461E9">
        <w:trPr>
          <w:trHeight w:val="1426"/>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5EA7A" w14:textId="77777777" w:rsidR="00B461E9" w:rsidRPr="00B461E9" w:rsidRDefault="00B461E9" w:rsidP="00515700">
            <w:pPr>
              <w:jc w:val="center"/>
              <w:rPr>
                <w:kern w:val="2"/>
                <w:shd w:val="clear" w:color="auto" w:fill="FFFF00"/>
                <w:lang w:eastAsia="ar-SA"/>
              </w:rPr>
            </w:pPr>
            <w:r w:rsidRPr="00B461E9">
              <w:rPr>
                <w:kern w:val="2"/>
                <w:lang w:eastAsia="ar-SA"/>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2A139D1" w14:textId="77777777" w:rsidR="00B461E9" w:rsidRPr="00B461E9" w:rsidRDefault="00B461E9" w:rsidP="00515700">
            <w:pPr>
              <w:jc w:val="both"/>
            </w:pPr>
            <w:r w:rsidRPr="00B461E9">
              <w:t>Cztery reflektory zewnętrzne w technologii LED po bokach pojazdu w tylnej części ścian bocznych, do oświetlenia miejsca akcji, po dwa każdej strony, z możliwością włączania/wyłączania zarówno z kabiny kierowcy jak i z przedziału medycznego, włączające się automatycznie razem ze światłami roboczymi tylnymi po wrzuceniu biegu wstecznego przez kierowcę.</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42BBC42" w14:textId="77777777" w:rsidR="00B461E9" w:rsidRPr="00B461E9" w:rsidRDefault="00B461E9" w:rsidP="00515700">
            <w:pPr>
              <w:jc w:val="both"/>
            </w:pPr>
          </w:p>
        </w:tc>
      </w:tr>
      <w:tr w:rsidR="00B461E9" w:rsidRPr="00B461E9" w14:paraId="38A8348D" w14:textId="6CE1F9EE" w:rsidTr="00B461E9">
        <w:trPr>
          <w:trHeight w:val="694"/>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0C077" w14:textId="77777777" w:rsidR="00B461E9" w:rsidRPr="00B461E9" w:rsidRDefault="00B461E9" w:rsidP="00515700">
            <w:pPr>
              <w:jc w:val="center"/>
              <w:rPr>
                <w:kern w:val="2"/>
                <w:lang w:eastAsia="ar-SA"/>
              </w:rPr>
            </w:pPr>
            <w:r w:rsidRPr="00B461E9">
              <w:rPr>
                <w:kern w:val="2"/>
                <w:lang w:eastAsia="ar-SA"/>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A848327" w14:textId="77777777" w:rsidR="00B461E9" w:rsidRPr="00B461E9" w:rsidRDefault="00B461E9" w:rsidP="00515700">
            <w:pPr>
              <w:jc w:val="both"/>
              <w:rPr>
                <w:kern w:val="2"/>
                <w:lang w:eastAsia="ar-SA"/>
              </w:rPr>
            </w:pPr>
            <w:r w:rsidRPr="00B461E9">
              <w:t>Szczegóły dotyczące oznakowania pojazdu zostaną ustalone przez Zamawiającego na etapie realizacji zamówienia. Pojazd musi posiadać numery operacyjne Państwowej Straży Pożarnej zgodnie z zarządzeniem nr 1 Komendanta Głównego Państwowej Straży Pożarnej z dnia 24 stycznia 2020 r. w sprawie gospodarki transportowej w jednostkach organizacyjnych Państwowej Straży Pożarnej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43E0404" w14:textId="77777777" w:rsidR="00B461E9" w:rsidRPr="00B461E9" w:rsidRDefault="00B461E9" w:rsidP="00515700">
            <w:pPr>
              <w:jc w:val="both"/>
            </w:pPr>
          </w:p>
        </w:tc>
      </w:tr>
      <w:tr w:rsidR="00B461E9" w:rsidRPr="00B461E9" w14:paraId="22C3492B" w14:textId="4A2CDE4D"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F4E6B5" w14:textId="77777777" w:rsidR="00B461E9" w:rsidRPr="00B461E9" w:rsidRDefault="00B461E9" w:rsidP="00515700">
            <w:pPr>
              <w:jc w:val="center"/>
              <w:rPr>
                <w:b/>
                <w:bCs/>
                <w:kern w:val="2"/>
                <w:lang w:eastAsia="ar-SA"/>
              </w:rPr>
            </w:pPr>
          </w:p>
          <w:p w14:paraId="79436D4A" w14:textId="77777777" w:rsidR="00B461E9" w:rsidRPr="00B461E9" w:rsidRDefault="00B461E9" w:rsidP="00515700">
            <w:pPr>
              <w:jc w:val="center"/>
              <w:rPr>
                <w:b/>
                <w:bCs/>
                <w:kern w:val="2"/>
                <w:lang w:eastAsia="ar-SA"/>
              </w:rPr>
            </w:pPr>
            <w:r w:rsidRPr="00B461E9">
              <w:rPr>
                <w:b/>
                <w:bCs/>
                <w:kern w:val="2"/>
                <w:lang w:eastAsia="ar-SA"/>
              </w:rPr>
              <w:t>X.</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2AC4B149" w14:textId="77777777" w:rsidR="00B461E9" w:rsidRPr="00B461E9" w:rsidRDefault="00B461E9" w:rsidP="00515700">
            <w:pPr>
              <w:jc w:val="center"/>
              <w:rPr>
                <w:b/>
                <w:bCs/>
                <w:kern w:val="2"/>
                <w:lang w:eastAsia="ar-SA"/>
              </w:rPr>
            </w:pPr>
          </w:p>
          <w:p w14:paraId="56D20BAB" w14:textId="77777777" w:rsidR="00B461E9" w:rsidRPr="00B461E9" w:rsidRDefault="00B461E9" w:rsidP="00515700">
            <w:pPr>
              <w:jc w:val="center"/>
              <w:rPr>
                <w:b/>
                <w:bCs/>
                <w:kern w:val="2"/>
                <w:lang w:eastAsia="ar-SA"/>
              </w:rPr>
            </w:pPr>
            <w:r w:rsidRPr="00B461E9">
              <w:rPr>
                <w:b/>
                <w:bCs/>
                <w:kern w:val="2"/>
                <w:lang w:eastAsia="ar-SA"/>
              </w:rPr>
              <w:t>OŚWIETLENIE PRZEDZIAŁU MEDYCZNEGO</w:t>
            </w:r>
          </w:p>
          <w:p w14:paraId="53168A45" w14:textId="77777777" w:rsidR="00B461E9" w:rsidRPr="00B461E9" w:rsidRDefault="00B461E9" w:rsidP="00515700">
            <w:pPr>
              <w:jc w:val="center"/>
              <w:rPr>
                <w:kern w:val="2"/>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36590970" w14:textId="77777777" w:rsidR="00B461E9" w:rsidRPr="00B461E9" w:rsidRDefault="00B461E9" w:rsidP="00515700">
            <w:pPr>
              <w:jc w:val="center"/>
              <w:rPr>
                <w:b/>
                <w:bCs/>
                <w:kern w:val="2"/>
                <w:lang w:eastAsia="ar-SA"/>
              </w:rPr>
            </w:pPr>
          </w:p>
        </w:tc>
      </w:tr>
      <w:tr w:rsidR="00B461E9" w:rsidRPr="00B461E9" w14:paraId="253A5FC6" w14:textId="10CBE2E2" w:rsidTr="00B461E9">
        <w:trPr>
          <w:trHeight w:val="2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DAB0C4"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8BC273F" w14:textId="77777777" w:rsidR="00B461E9" w:rsidRPr="00B461E9" w:rsidRDefault="00B461E9" w:rsidP="00515700">
            <w:pPr>
              <w:ind w:left="284" w:hanging="284"/>
              <w:jc w:val="both"/>
              <w:rPr>
                <w:kern w:val="2"/>
                <w:lang w:eastAsia="ar-SA"/>
              </w:rPr>
            </w:pPr>
            <w:r w:rsidRPr="00B461E9">
              <w:rPr>
                <w:kern w:val="2"/>
                <w:lang w:eastAsia="ar-SA"/>
              </w:rPr>
              <w:t>Oświetlenie charakteryzujące się parametrami nie gorszymi jak poniżej:</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8CBBFBB" w14:textId="77777777" w:rsidR="00B461E9" w:rsidRPr="00B461E9" w:rsidRDefault="00B461E9" w:rsidP="00515700">
            <w:pPr>
              <w:ind w:left="284" w:hanging="284"/>
              <w:jc w:val="both"/>
              <w:rPr>
                <w:kern w:val="2"/>
                <w:lang w:eastAsia="ar-SA"/>
              </w:rPr>
            </w:pPr>
          </w:p>
        </w:tc>
      </w:tr>
      <w:tr w:rsidR="00B461E9" w:rsidRPr="00B461E9" w14:paraId="36410CD3" w14:textId="3B875BA6"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4B78F822"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41BF2" w14:textId="77777777" w:rsidR="00B461E9" w:rsidRPr="00B461E9" w:rsidRDefault="00B461E9" w:rsidP="00515700">
            <w:pPr>
              <w:jc w:val="both"/>
              <w:rPr>
                <w:kern w:val="2"/>
                <w:lang w:eastAsia="ar-SA"/>
              </w:rPr>
            </w:pPr>
            <w:r w:rsidRPr="00B461E9">
              <w:rPr>
                <w:kern w:val="2"/>
                <w:lang w:eastAsia="ar-SA"/>
              </w:rPr>
              <w:t>1) światło rozproszone w technologii LED umieszczone po obu stronach w górnej części przedziału medycznego min. 6 lamp sufitowych, z funkcja ich przygaszania na czas transportu pacjenta (tzw. oświetlenie nocne),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52D3CCBD" w14:textId="77777777" w:rsidR="00B461E9" w:rsidRPr="00B461E9" w:rsidRDefault="00B461E9" w:rsidP="00515700">
            <w:pPr>
              <w:jc w:val="both"/>
              <w:rPr>
                <w:kern w:val="2"/>
                <w:lang w:eastAsia="ar-SA"/>
              </w:rPr>
            </w:pPr>
          </w:p>
        </w:tc>
      </w:tr>
      <w:tr w:rsidR="00B461E9" w:rsidRPr="00B461E9" w14:paraId="3F582432" w14:textId="22625BE8"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7895C281"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3D67C" w14:textId="77777777" w:rsidR="00B461E9" w:rsidRPr="00B461E9" w:rsidRDefault="00B461E9" w:rsidP="00515700">
            <w:pPr>
              <w:jc w:val="both"/>
              <w:rPr>
                <w:kern w:val="2"/>
                <w:lang w:eastAsia="ar-SA"/>
              </w:rPr>
            </w:pPr>
            <w:r w:rsidRPr="00B461E9">
              <w:rPr>
                <w:kern w:val="2"/>
                <w:lang w:eastAsia="ar-SA"/>
              </w:rPr>
              <w:t xml:space="preserve">2) dodatkowa lampa w technologii LED umieszczona w przedniej części przedziału medycznego, załączana automatycznie po otwaciu drzwi, </w:t>
            </w:r>
            <w:r w:rsidRPr="00B461E9">
              <w:t>z wyłącznikiem czasowym dezaktywującym działanie lampy po 15 minutach w przypadku pozostawienia niedomkniętych drzwi przesuwnych do przedziału medycznego.</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26CA6AD" w14:textId="77777777" w:rsidR="00B461E9" w:rsidRPr="00B461E9" w:rsidRDefault="00B461E9" w:rsidP="00515700">
            <w:pPr>
              <w:jc w:val="both"/>
              <w:rPr>
                <w:kern w:val="2"/>
                <w:lang w:eastAsia="ar-SA"/>
              </w:rPr>
            </w:pPr>
          </w:p>
        </w:tc>
      </w:tr>
      <w:tr w:rsidR="00B461E9" w:rsidRPr="00B461E9" w14:paraId="1A7C1C84" w14:textId="0D431B0F"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33716124"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866CA" w14:textId="77777777" w:rsidR="00B461E9" w:rsidRPr="00B461E9" w:rsidRDefault="00B461E9" w:rsidP="00515700">
            <w:pPr>
              <w:jc w:val="both"/>
              <w:rPr>
                <w:kern w:val="2"/>
                <w:lang w:eastAsia="ar-SA"/>
              </w:rPr>
            </w:pPr>
            <w:r w:rsidRPr="00B461E9">
              <w:rPr>
                <w:kern w:val="2"/>
                <w:lang w:eastAsia="ar-SA"/>
              </w:rPr>
              <w:t>3) oświetlenie punktowe w technologii LED regulowane umieszczone w suficie nad noszami (min. 2 szt.),</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271CA9D" w14:textId="77777777" w:rsidR="00B461E9" w:rsidRPr="00B461E9" w:rsidRDefault="00B461E9" w:rsidP="00515700">
            <w:pPr>
              <w:jc w:val="both"/>
              <w:rPr>
                <w:kern w:val="2"/>
                <w:lang w:eastAsia="ar-SA"/>
              </w:rPr>
            </w:pPr>
          </w:p>
        </w:tc>
      </w:tr>
      <w:tr w:rsidR="00B461E9" w:rsidRPr="00B461E9" w14:paraId="706FC87E" w14:textId="4276E3C5"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265EB238"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D6176" w14:textId="77777777" w:rsidR="00B461E9" w:rsidRPr="00B461E9" w:rsidRDefault="00B461E9" w:rsidP="00515700">
            <w:pPr>
              <w:jc w:val="both"/>
              <w:rPr>
                <w:kern w:val="2"/>
                <w:lang w:eastAsia="ar-SA"/>
              </w:rPr>
            </w:pPr>
            <w:r w:rsidRPr="00B461E9">
              <w:rPr>
                <w:kern w:val="2"/>
                <w:lang w:eastAsia="ar-SA"/>
              </w:rPr>
              <w:t>4) oświetlenie punktowe w technologii LED regulowane umieszczone nad blatem roboczym</w:t>
            </w:r>
          </w:p>
          <w:p w14:paraId="19E7E603" w14:textId="00C10304" w:rsidR="00B461E9" w:rsidRPr="00B461E9" w:rsidRDefault="00B461E9" w:rsidP="00515700">
            <w:pPr>
              <w:jc w:val="both"/>
              <w:rPr>
                <w:kern w:val="2"/>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60CC445" w14:textId="77777777" w:rsidR="00B461E9" w:rsidRPr="00B461E9" w:rsidRDefault="00B461E9" w:rsidP="00515700">
            <w:pPr>
              <w:jc w:val="both"/>
              <w:rPr>
                <w:kern w:val="2"/>
                <w:lang w:eastAsia="ar-SA"/>
              </w:rPr>
            </w:pPr>
          </w:p>
        </w:tc>
      </w:tr>
      <w:tr w:rsidR="00B461E9" w:rsidRPr="00B461E9" w14:paraId="2856237E" w14:textId="12D284C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6B8DF3" w14:textId="77777777" w:rsidR="00B461E9" w:rsidRPr="00B461E9" w:rsidRDefault="00B461E9" w:rsidP="00515700">
            <w:pPr>
              <w:jc w:val="center"/>
              <w:rPr>
                <w:b/>
                <w:bCs/>
                <w:kern w:val="2"/>
                <w:lang w:eastAsia="ar-SA"/>
              </w:rPr>
            </w:pPr>
            <w:r w:rsidRPr="00B461E9">
              <w:rPr>
                <w:b/>
                <w:bCs/>
                <w:kern w:val="2"/>
                <w:lang w:eastAsia="ar-SA"/>
              </w:rPr>
              <w:lastRenderedPageBreak/>
              <w:t>XI.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383166A4" w14:textId="77777777" w:rsidR="00B461E9" w:rsidRPr="00B461E9" w:rsidRDefault="00B461E9" w:rsidP="00515700">
            <w:pPr>
              <w:jc w:val="center"/>
              <w:rPr>
                <w:b/>
                <w:bCs/>
                <w:kern w:val="2"/>
                <w:lang w:eastAsia="ar-SA"/>
              </w:rPr>
            </w:pPr>
          </w:p>
          <w:p w14:paraId="5A3B605E" w14:textId="77777777" w:rsidR="00B461E9" w:rsidRPr="00B461E9" w:rsidRDefault="00B461E9" w:rsidP="00515700">
            <w:pPr>
              <w:tabs>
                <w:tab w:val="left" w:pos="993"/>
              </w:tabs>
              <w:jc w:val="center"/>
              <w:rPr>
                <w:b/>
                <w:bCs/>
                <w:kern w:val="2"/>
                <w:lang w:eastAsia="ar-SA"/>
              </w:rPr>
            </w:pPr>
            <w:r w:rsidRPr="00B461E9">
              <w:rPr>
                <w:b/>
                <w:bCs/>
                <w:kern w:val="2"/>
                <w:lang w:eastAsia="ar-SA"/>
              </w:rPr>
              <w:t xml:space="preserve">  PRZEDZIAŁ MEDYCZNY I JEGO WYPOSAŻENIE</w:t>
            </w:r>
          </w:p>
          <w:p w14:paraId="32ECD83B" w14:textId="77777777" w:rsidR="00B461E9" w:rsidRPr="00B461E9" w:rsidRDefault="00B461E9" w:rsidP="00515700">
            <w:pPr>
              <w:tabs>
                <w:tab w:val="left" w:pos="993"/>
              </w:tabs>
              <w:jc w:val="center"/>
              <w:rPr>
                <w:b/>
                <w:bCs/>
                <w:kern w:val="2"/>
                <w:lang w:eastAsia="ar-SA"/>
              </w:rPr>
            </w:pPr>
          </w:p>
          <w:p w14:paraId="4330205B" w14:textId="77777777" w:rsidR="00B461E9" w:rsidRPr="00B461E9" w:rsidRDefault="00B461E9" w:rsidP="00515700">
            <w:pPr>
              <w:tabs>
                <w:tab w:val="left" w:pos="993"/>
              </w:tabs>
              <w:jc w:val="center"/>
              <w:rPr>
                <w:kern w:val="2"/>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313B92FE" w14:textId="77777777" w:rsidR="00B461E9" w:rsidRPr="00B461E9" w:rsidRDefault="00B461E9" w:rsidP="00515700">
            <w:pPr>
              <w:jc w:val="center"/>
              <w:rPr>
                <w:b/>
                <w:bCs/>
                <w:kern w:val="2"/>
                <w:lang w:eastAsia="ar-SA"/>
              </w:rPr>
            </w:pPr>
          </w:p>
        </w:tc>
      </w:tr>
      <w:tr w:rsidR="00B461E9" w:rsidRPr="00B461E9" w14:paraId="223D0DF0" w14:textId="5582DA90"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C69D9" w14:textId="77777777" w:rsidR="00B461E9" w:rsidRPr="00B461E9" w:rsidRDefault="00B461E9" w:rsidP="00515700">
            <w:pPr>
              <w:jc w:val="center"/>
              <w:rPr>
                <w:b/>
                <w:bCs/>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A9571D7" w14:textId="77777777" w:rsidR="00B461E9" w:rsidRPr="00B461E9" w:rsidRDefault="00B461E9" w:rsidP="00515700">
            <w:pPr>
              <w:tabs>
                <w:tab w:val="left" w:pos="993"/>
              </w:tabs>
              <w:jc w:val="both"/>
              <w:rPr>
                <w:bCs/>
                <w:kern w:val="2"/>
                <w:lang w:eastAsia="ar-SA"/>
              </w:rPr>
            </w:pPr>
            <w:r w:rsidRPr="00B461E9">
              <w:rPr>
                <w:bCs/>
                <w:kern w:val="2"/>
                <w:lang w:eastAsia="ar-SA"/>
              </w:rPr>
              <w:t>WYPOSAŻENIE  PRZEDZIAŁU MEDYCZNEGO (pomieszczenia  dla pacjenta)- pomieszczenie powinno pomieścić urządzenia wyszczególnione poniżej:</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18079A4F" w14:textId="77777777" w:rsidR="00B461E9" w:rsidRPr="00B461E9" w:rsidRDefault="00B461E9" w:rsidP="00515700">
            <w:pPr>
              <w:tabs>
                <w:tab w:val="left" w:pos="993"/>
              </w:tabs>
              <w:jc w:val="both"/>
              <w:rPr>
                <w:bCs/>
                <w:kern w:val="2"/>
                <w:lang w:eastAsia="ar-SA"/>
              </w:rPr>
            </w:pPr>
          </w:p>
        </w:tc>
      </w:tr>
      <w:tr w:rsidR="00B461E9" w:rsidRPr="00B461E9" w14:paraId="7E59A695" w14:textId="76B793ED" w:rsidTr="00B461E9">
        <w:trPr>
          <w:trHeight w:val="2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4C78F2" w14:textId="77777777" w:rsidR="00B461E9" w:rsidRPr="00B461E9" w:rsidRDefault="00B461E9" w:rsidP="00515700">
            <w:pPr>
              <w:rPr>
                <w:kern w:val="2"/>
                <w:lang w:eastAsia="ar-SA"/>
              </w:rPr>
            </w:pPr>
          </w:p>
          <w:p w14:paraId="5FC89DB3"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E56C84D" w14:textId="77777777" w:rsidR="00B461E9" w:rsidRPr="00B461E9" w:rsidRDefault="00B461E9" w:rsidP="00515700">
            <w:pPr>
              <w:tabs>
                <w:tab w:val="left" w:pos="1310"/>
              </w:tabs>
              <w:ind w:left="1" w:hanging="1"/>
              <w:jc w:val="both"/>
              <w:rPr>
                <w:kern w:val="2"/>
                <w:lang w:eastAsia="ar-SA"/>
              </w:rPr>
            </w:pPr>
            <w:r w:rsidRPr="00B461E9">
              <w:rPr>
                <w:b/>
                <w:kern w:val="2"/>
                <w:lang w:eastAsia="ar-SA"/>
              </w:rPr>
              <w:t>1/</w:t>
            </w:r>
            <w:r w:rsidRPr="00B461E9">
              <w:rPr>
                <w:kern w:val="2"/>
                <w:lang w:eastAsia="ar-SA"/>
              </w:rPr>
              <w:t>Zabudowa specjalna na ścianie działowej :</w:t>
            </w:r>
          </w:p>
          <w:p w14:paraId="524EF781" w14:textId="77777777" w:rsidR="00B461E9" w:rsidRPr="00B461E9" w:rsidRDefault="00B461E9" w:rsidP="00515700">
            <w:pPr>
              <w:tabs>
                <w:tab w:val="left" w:pos="284"/>
              </w:tabs>
              <w:jc w:val="both"/>
              <w:rPr>
                <w:kern w:val="2"/>
                <w:lang w:eastAsia="ar-SA"/>
              </w:rPr>
            </w:pPr>
            <w:r w:rsidRPr="00B461E9">
              <w:rPr>
                <w:kern w:val="2"/>
                <w:lang w:eastAsia="ar-SA"/>
              </w:rPr>
              <w:t>- szafka przy drzwiach prawych przesuwnych z blatem roboczym do przygotowywania leków wyłożona blachą nierdzewną, wyposażona w  szuflady,</w:t>
            </w:r>
          </w:p>
          <w:p w14:paraId="3A79FF48" w14:textId="77777777" w:rsidR="00B461E9" w:rsidRPr="00B461E9" w:rsidRDefault="00B461E9" w:rsidP="00515700">
            <w:pPr>
              <w:tabs>
                <w:tab w:val="left" w:pos="284"/>
              </w:tabs>
              <w:jc w:val="both"/>
              <w:rPr>
                <w:kern w:val="2"/>
                <w:lang w:eastAsia="ar-SA"/>
              </w:rPr>
            </w:pPr>
            <w:r w:rsidRPr="00B461E9">
              <w:rPr>
                <w:kern w:val="2"/>
                <w:lang w:eastAsia="ar-SA"/>
              </w:rPr>
              <w:t xml:space="preserve">-- mocowanie do pojemnika na zużyte igły, </w:t>
            </w:r>
          </w:p>
          <w:p w14:paraId="75434AD0" w14:textId="77777777" w:rsidR="00B461E9" w:rsidRPr="00B461E9" w:rsidRDefault="00B461E9" w:rsidP="00515700">
            <w:pPr>
              <w:suppressLineNumbers/>
              <w:tabs>
                <w:tab w:val="left" w:pos="284"/>
              </w:tabs>
              <w:jc w:val="both"/>
              <w:rPr>
                <w:kern w:val="2"/>
                <w:lang w:eastAsia="ar-SA"/>
              </w:rPr>
            </w:pPr>
            <w:r w:rsidRPr="00B461E9">
              <w:rPr>
                <w:kern w:val="2"/>
                <w:lang w:eastAsia="ar-SA"/>
              </w:rPr>
              <w:t>- miejsce i system mocowania plecaka ratunkowego z dostępem zarówno z zewnątrz jak i z wewnątrz przedziału medycznego,</w:t>
            </w:r>
          </w:p>
          <w:p w14:paraId="319A0FB7" w14:textId="77777777" w:rsidR="00B461E9" w:rsidRPr="00B461E9" w:rsidRDefault="00B461E9" w:rsidP="00515700">
            <w:pPr>
              <w:suppressLineNumbers/>
              <w:tabs>
                <w:tab w:val="left" w:pos="284"/>
              </w:tabs>
              <w:jc w:val="both"/>
              <w:rPr>
                <w:kern w:val="2"/>
                <w:lang w:eastAsia="ar-SA"/>
              </w:rPr>
            </w:pPr>
            <w:r w:rsidRPr="00B461E9">
              <w:rPr>
                <w:kern w:val="2"/>
                <w:lang w:eastAsia="ar-SA"/>
              </w:rPr>
              <w:t>-  jeden fotel dla personelu medycznego obrotowy o kąt min. 90 stopni mocowany do podłogi w miejscu umożliwiającym nieskrępowane obejście noszy jaki bezproblemowe przejście do kabiny kierowcy,  wyposażony w zintegrowane bezwładnościowe pasy bezpieczeństwa, zagłówek i regulowany kąt oparcia pleców,</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BB2D305" w14:textId="77777777" w:rsidR="00B461E9" w:rsidRPr="00B461E9" w:rsidRDefault="00B461E9" w:rsidP="00515700">
            <w:pPr>
              <w:tabs>
                <w:tab w:val="left" w:pos="1310"/>
              </w:tabs>
              <w:ind w:left="1" w:hanging="1"/>
              <w:jc w:val="both"/>
              <w:rPr>
                <w:b/>
                <w:kern w:val="2"/>
                <w:lang w:eastAsia="ar-SA"/>
              </w:rPr>
            </w:pPr>
          </w:p>
        </w:tc>
      </w:tr>
      <w:tr w:rsidR="00B461E9" w:rsidRPr="00B461E9" w14:paraId="6BCC3080" w14:textId="165664A0"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5058B0CB"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5832F97" w14:textId="77777777" w:rsidR="00B461E9" w:rsidRPr="00B461E9" w:rsidRDefault="00B461E9" w:rsidP="00515700">
            <w:pPr>
              <w:tabs>
                <w:tab w:val="left" w:pos="885"/>
              </w:tabs>
              <w:ind w:left="1" w:hanging="1"/>
              <w:jc w:val="both"/>
              <w:rPr>
                <w:kern w:val="2"/>
                <w:lang w:eastAsia="ar-SA"/>
              </w:rPr>
            </w:pPr>
            <w:r w:rsidRPr="00B461E9">
              <w:rPr>
                <w:b/>
                <w:kern w:val="2"/>
                <w:lang w:eastAsia="ar-SA"/>
              </w:rPr>
              <w:t>2/</w:t>
            </w:r>
            <w:r w:rsidRPr="00B461E9">
              <w:rPr>
                <w:kern w:val="2"/>
                <w:lang w:eastAsia="ar-SA"/>
              </w:rPr>
              <w:t>Zabudowa specjalna na ścianie :</w:t>
            </w:r>
          </w:p>
          <w:p w14:paraId="44C59783" w14:textId="77777777" w:rsidR="00B461E9" w:rsidRPr="00B461E9" w:rsidRDefault="00B461E9" w:rsidP="00515700">
            <w:pPr>
              <w:tabs>
                <w:tab w:val="left" w:pos="284"/>
              </w:tabs>
              <w:jc w:val="both"/>
              <w:rPr>
                <w:kern w:val="2"/>
                <w:lang w:eastAsia="ar-SA"/>
              </w:rPr>
            </w:pPr>
            <w:r w:rsidRPr="00B461E9">
              <w:rPr>
                <w:kern w:val="2"/>
                <w:lang w:eastAsia="ar-SA"/>
              </w:rPr>
              <w:t xml:space="preserve">- min. dwie podsufitowe szafki z przezroczystymi frontami otwieranymi do góry i podświetleniem, wyposażonymi w cokoły zabezpieczające przed wypadnięciem przewożonych tam przedmiotów,  </w:t>
            </w:r>
          </w:p>
          <w:p w14:paraId="6B52468B" w14:textId="77777777" w:rsidR="00B461E9" w:rsidRPr="00B461E9" w:rsidRDefault="00B461E9" w:rsidP="00515700">
            <w:pPr>
              <w:suppressLineNumbers/>
              <w:tabs>
                <w:tab w:val="left" w:pos="284"/>
              </w:tabs>
              <w:jc w:val="both"/>
              <w:rPr>
                <w:kern w:val="2"/>
                <w:lang w:eastAsia="ar-SA"/>
              </w:rPr>
            </w:pPr>
            <w:r w:rsidRPr="00B461E9">
              <w:rPr>
                <w:kern w:val="2"/>
                <w:lang w:eastAsia="ar-SA"/>
              </w:rPr>
              <w:t xml:space="preserve">b/ jeden fotel dla personelu medycznego, obrotowy w zakresie kąta 90 stopni (umożliwiający jazdę przodem do kierunku jazdy z możliwością obserwacji twarzy pacjenta  jak </w:t>
            </w:r>
            <w:r w:rsidRPr="00B461E9">
              <w:rPr>
                <w:kern w:val="2"/>
                <w:lang w:eastAsia="ar-SA"/>
              </w:rPr>
              <w:br/>
              <w:t>i wykonywanie czynności medycznych przy pacjencie), wyposażony w dwa podłokietniki, zintegrowane 3–punktowe bezwładnościowe pasy bezpieczeństwa, regulowany kąt oparcia pod plecami, zagłówek, składane do pionu siedzisko,</w:t>
            </w:r>
          </w:p>
          <w:p w14:paraId="4E69270D" w14:textId="77777777" w:rsidR="00B461E9" w:rsidRPr="00B461E9" w:rsidRDefault="00B461E9" w:rsidP="00515700">
            <w:pPr>
              <w:suppressLineNumbers/>
              <w:tabs>
                <w:tab w:val="left" w:pos="284"/>
              </w:tabs>
              <w:ind w:left="1"/>
              <w:jc w:val="both"/>
              <w:rPr>
                <w:kern w:val="2"/>
                <w:lang w:eastAsia="ar-SA"/>
              </w:rPr>
            </w:pPr>
            <w:r w:rsidRPr="00B461E9">
              <w:rPr>
                <w:kern w:val="2"/>
                <w:lang w:eastAsia="ar-SA"/>
              </w:rPr>
              <w:t>c/ uchwyty ułatwiające wsiadanie; przy drzwiach bocznych i drzwiach tylnych,</w:t>
            </w:r>
          </w:p>
          <w:p w14:paraId="330BEE92" w14:textId="77777777" w:rsidR="00B461E9" w:rsidRPr="00B461E9" w:rsidRDefault="00B461E9" w:rsidP="00515700">
            <w:pPr>
              <w:suppressLineNumbers/>
              <w:tabs>
                <w:tab w:val="left" w:pos="284"/>
              </w:tabs>
              <w:jc w:val="both"/>
              <w:rPr>
                <w:b/>
                <w:bCs/>
                <w:kern w:val="2"/>
                <w:lang w:eastAsia="ar-SA"/>
              </w:rPr>
            </w:pPr>
            <w:r w:rsidRPr="00B461E9">
              <w:rPr>
                <w:kern w:val="2"/>
                <w:lang w:eastAsia="ar-SA"/>
              </w:rPr>
              <w:t xml:space="preserve">d/ przy drzwiach tylnych zamontowany panel lub włączniki sterujące oświetleniem roboczym po bokach i z tyłu ambulansu.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B5F00B5" w14:textId="77777777" w:rsidR="00B461E9" w:rsidRPr="00B461E9" w:rsidRDefault="00B461E9" w:rsidP="00515700">
            <w:pPr>
              <w:tabs>
                <w:tab w:val="left" w:pos="885"/>
              </w:tabs>
              <w:ind w:left="1" w:hanging="1"/>
              <w:jc w:val="both"/>
              <w:rPr>
                <w:b/>
                <w:kern w:val="2"/>
                <w:lang w:eastAsia="ar-SA"/>
              </w:rPr>
            </w:pPr>
          </w:p>
        </w:tc>
      </w:tr>
      <w:tr w:rsidR="00B461E9" w:rsidRPr="00B461E9" w14:paraId="3C5246DA" w14:textId="56AAC42B" w:rsidTr="00B461E9">
        <w:trPr>
          <w:trHeight w:val="268"/>
        </w:trPr>
        <w:tc>
          <w:tcPr>
            <w:tcW w:w="421" w:type="dxa"/>
            <w:vMerge/>
            <w:tcBorders>
              <w:top w:val="single" w:sz="4" w:space="0" w:color="000000"/>
              <w:left w:val="single" w:sz="4" w:space="0" w:color="000000"/>
              <w:bottom w:val="single" w:sz="4" w:space="0" w:color="000000"/>
              <w:right w:val="single" w:sz="4" w:space="0" w:color="000000"/>
            </w:tcBorders>
            <w:vAlign w:val="center"/>
          </w:tcPr>
          <w:p w14:paraId="136D9A0F"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EBBF927" w14:textId="3442F11C" w:rsidR="00B461E9" w:rsidRPr="00B461E9" w:rsidRDefault="00B461E9" w:rsidP="00515700">
            <w:pPr>
              <w:tabs>
                <w:tab w:val="left" w:pos="885"/>
              </w:tabs>
              <w:ind w:left="1" w:hanging="1"/>
              <w:jc w:val="both"/>
              <w:rPr>
                <w:kern w:val="2"/>
                <w:lang w:eastAsia="ar-SA"/>
              </w:rPr>
            </w:pPr>
            <w:r w:rsidRPr="00B461E9">
              <w:rPr>
                <w:b/>
                <w:kern w:val="2"/>
                <w:lang w:eastAsia="ar-SA"/>
              </w:rPr>
              <w:t xml:space="preserve">3/ </w:t>
            </w:r>
            <w:r w:rsidRPr="00B461E9">
              <w:rPr>
                <w:kern w:val="2"/>
                <w:lang w:eastAsia="ar-SA"/>
              </w:rPr>
              <w:t>Szafka na wyposażenie medyczne i wyposażona w schowek z zamontowaną lodówką.</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0348A19" w14:textId="77777777" w:rsidR="00B461E9" w:rsidRPr="00B461E9" w:rsidRDefault="00B461E9" w:rsidP="00515700">
            <w:pPr>
              <w:tabs>
                <w:tab w:val="left" w:pos="885"/>
              </w:tabs>
              <w:ind w:left="1" w:hanging="1"/>
              <w:jc w:val="both"/>
              <w:rPr>
                <w:b/>
                <w:kern w:val="2"/>
                <w:lang w:eastAsia="ar-SA"/>
              </w:rPr>
            </w:pPr>
          </w:p>
        </w:tc>
      </w:tr>
      <w:tr w:rsidR="00B461E9" w:rsidRPr="00B461E9" w14:paraId="0107792A" w14:textId="2AA2D12D" w:rsidTr="00B461E9">
        <w:trPr>
          <w:trHeight w:val="268"/>
        </w:trPr>
        <w:tc>
          <w:tcPr>
            <w:tcW w:w="421" w:type="dxa"/>
            <w:vMerge/>
            <w:tcBorders>
              <w:top w:val="single" w:sz="4" w:space="0" w:color="000000"/>
              <w:left w:val="single" w:sz="4" w:space="0" w:color="000000"/>
              <w:right w:val="single" w:sz="4" w:space="0" w:color="000000"/>
            </w:tcBorders>
            <w:vAlign w:val="center"/>
          </w:tcPr>
          <w:p w14:paraId="3B74F26F" w14:textId="77777777" w:rsidR="00B461E9" w:rsidRPr="00B461E9" w:rsidRDefault="00B461E9" w:rsidP="00515700">
            <w:pPr>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08572FB" w14:textId="77777777" w:rsidR="00B461E9" w:rsidRPr="00B461E9" w:rsidRDefault="00B461E9" w:rsidP="00515700">
            <w:pPr>
              <w:tabs>
                <w:tab w:val="left" w:pos="885"/>
              </w:tabs>
              <w:rPr>
                <w:kern w:val="2"/>
                <w:lang w:eastAsia="ar-SA"/>
              </w:rPr>
            </w:pPr>
            <w:r w:rsidRPr="00B461E9">
              <w:rPr>
                <w:b/>
                <w:kern w:val="2"/>
                <w:lang w:eastAsia="ar-SA"/>
              </w:rPr>
              <w:t xml:space="preserve">4/ </w:t>
            </w:r>
            <w:r w:rsidRPr="00B461E9">
              <w:rPr>
                <w:kern w:val="2"/>
                <w:lang w:eastAsia="ar-SA"/>
              </w:rPr>
              <w:t>Zabudowa specjalna na ścianie lewej:</w:t>
            </w:r>
          </w:p>
          <w:p w14:paraId="6A98B4D0" w14:textId="77777777" w:rsidR="00B461E9" w:rsidRPr="00B461E9" w:rsidRDefault="00B461E9" w:rsidP="00515700">
            <w:pPr>
              <w:tabs>
                <w:tab w:val="left" w:pos="284"/>
              </w:tabs>
              <w:jc w:val="both"/>
              <w:rPr>
                <w:kern w:val="2"/>
                <w:lang w:eastAsia="ar-SA"/>
              </w:rPr>
            </w:pPr>
            <w:r w:rsidRPr="00B461E9">
              <w:rPr>
                <w:kern w:val="2"/>
                <w:lang w:eastAsia="ar-SA"/>
              </w:rPr>
              <w:t xml:space="preserve">a/ min. cztery podsufitowe szafki z przezroczystymi frontami otwieranymi do góry i podświetleniem, wyposażonymi w cokoły zabezpieczające przed </w:t>
            </w:r>
            <w:r w:rsidRPr="00B461E9">
              <w:rPr>
                <w:kern w:val="2"/>
                <w:lang w:eastAsia="ar-SA"/>
              </w:rPr>
              <w:lastRenderedPageBreak/>
              <w:t>wypadnięciem przewożonych tam przedmiotów,  dodatkowa szafka  zamykana na klucz</w:t>
            </w:r>
          </w:p>
          <w:p w14:paraId="7F5D8126" w14:textId="77777777" w:rsidR="00B461E9" w:rsidRPr="00B461E9" w:rsidRDefault="00B461E9" w:rsidP="00515700">
            <w:pPr>
              <w:suppressLineNumbers/>
              <w:jc w:val="both"/>
              <w:rPr>
                <w:kern w:val="2"/>
                <w:lang w:eastAsia="ar-SA"/>
              </w:rPr>
            </w:pPr>
            <w:r w:rsidRPr="00B461E9">
              <w:rPr>
                <w:kern w:val="2"/>
                <w:lang w:eastAsia="ar-SA"/>
              </w:rPr>
              <w:t xml:space="preserve">b/ na wysokości głowy pacjenta miejsce do zamocowania dowolnego respiratora transportowego, </w:t>
            </w:r>
          </w:p>
          <w:p w14:paraId="41309D18" w14:textId="77777777" w:rsidR="00B461E9" w:rsidRPr="00B461E9" w:rsidRDefault="00B461E9" w:rsidP="00515700">
            <w:pPr>
              <w:suppressLineNumbers/>
              <w:tabs>
                <w:tab w:val="left" w:pos="284"/>
              </w:tabs>
              <w:jc w:val="both"/>
              <w:rPr>
                <w:kern w:val="2"/>
                <w:lang w:eastAsia="ar-SA"/>
              </w:rPr>
            </w:pPr>
            <w:r w:rsidRPr="00B461E9">
              <w:rPr>
                <w:kern w:val="2"/>
                <w:lang w:eastAsia="ar-SA"/>
              </w:rPr>
              <w:t xml:space="preserve">c/ szafa z pojemnikami do uporządkowanego transportu i segregacji leków,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33F7AFF" w14:textId="77777777" w:rsidR="00B461E9" w:rsidRPr="00B461E9" w:rsidRDefault="00B461E9" w:rsidP="00515700">
            <w:pPr>
              <w:tabs>
                <w:tab w:val="left" w:pos="885"/>
              </w:tabs>
              <w:rPr>
                <w:b/>
                <w:kern w:val="2"/>
                <w:lang w:eastAsia="ar-SA"/>
              </w:rPr>
            </w:pPr>
          </w:p>
        </w:tc>
      </w:tr>
      <w:tr w:rsidR="00B461E9" w:rsidRPr="00B461E9" w14:paraId="552D6268" w14:textId="755E65B2" w:rsidTr="00B461E9">
        <w:trPr>
          <w:trHeight w:val="268"/>
        </w:trPr>
        <w:tc>
          <w:tcPr>
            <w:tcW w:w="421" w:type="dxa"/>
            <w:tcBorders>
              <w:left w:val="single" w:sz="4" w:space="0" w:color="000000"/>
              <w:right w:val="single" w:sz="4" w:space="0" w:color="000000"/>
            </w:tcBorders>
            <w:shd w:val="clear" w:color="auto" w:fill="FFFFFF"/>
            <w:vAlign w:val="center"/>
          </w:tcPr>
          <w:p w14:paraId="16BFF2C3" w14:textId="77777777" w:rsidR="00B461E9" w:rsidRPr="00B461E9" w:rsidRDefault="00B461E9" w:rsidP="00515700">
            <w:pPr>
              <w:ind w:left="709" w:hanging="709"/>
              <w:jc w:val="both"/>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CD0E6A6" w14:textId="07288E1D" w:rsidR="00B461E9" w:rsidRPr="00B461E9" w:rsidRDefault="00B461E9" w:rsidP="00515700">
            <w:pPr>
              <w:tabs>
                <w:tab w:val="left" w:pos="885"/>
              </w:tabs>
              <w:ind w:left="1" w:hanging="1"/>
              <w:jc w:val="both"/>
              <w:rPr>
                <w:kern w:val="2"/>
                <w:lang w:eastAsia="ar-SA"/>
              </w:rPr>
            </w:pPr>
            <w:r w:rsidRPr="00B461E9">
              <w:rPr>
                <w:b/>
                <w:kern w:val="2"/>
                <w:lang w:eastAsia="ar-SA"/>
              </w:rPr>
              <w:t xml:space="preserve">5/ </w:t>
            </w:r>
            <w:r w:rsidRPr="00B461E9">
              <w:rPr>
                <w:lang w:eastAsia="ar-SA"/>
              </w:rPr>
              <w:t>System szyn mocujących, umożliwiający bezpieczny montaż za pomocą płyt ściennych (różnej wielkości) urządzeń medycznych (tj. defibrylator, ssak, pompa infuzyjna);</w:t>
            </w:r>
          </w:p>
        </w:tc>
        <w:tc>
          <w:tcPr>
            <w:tcW w:w="1928" w:type="dxa"/>
            <w:tcBorders>
              <w:top w:val="single" w:sz="4" w:space="0" w:color="000000"/>
              <w:left w:val="single" w:sz="4" w:space="0" w:color="000000"/>
              <w:bottom w:val="single" w:sz="4" w:space="0" w:color="000000"/>
              <w:right w:val="single" w:sz="4" w:space="0" w:color="000000"/>
            </w:tcBorders>
          </w:tcPr>
          <w:p w14:paraId="41704E6E" w14:textId="77777777" w:rsidR="00B461E9" w:rsidRPr="00B461E9" w:rsidRDefault="00B461E9" w:rsidP="00515700">
            <w:pPr>
              <w:tabs>
                <w:tab w:val="left" w:pos="885"/>
              </w:tabs>
              <w:ind w:left="1" w:hanging="1"/>
              <w:jc w:val="both"/>
              <w:rPr>
                <w:b/>
                <w:kern w:val="2"/>
                <w:lang w:eastAsia="ar-SA"/>
              </w:rPr>
            </w:pPr>
          </w:p>
        </w:tc>
      </w:tr>
      <w:tr w:rsidR="00B461E9" w:rsidRPr="00B461E9" w14:paraId="4303CEA3" w14:textId="0C7DBA0A" w:rsidTr="00B461E9">
        <w:trPr>
          <w:trHeight w:val="268"/>
        </w:trPr>
        <w:tc>
          <w:tcPr>
            <w:tcW w:w="421" w:type="dxa"/>
            <w:tcBorders>
              <w:left w:val="single" w:sz="4" w:space="0" w:color="000000"/>
              <w:bottom w:val="single" w:sz="4" w:space="0" w:color="000000"/>
              <w:right w:val="single" w:sz="4" w:space="0" w:color="000000"/>
            </w:tcBorders>
            <w:shd w:val="clear" w:color="auto" w:fill="FFFFFF"/>
            <w:vAlign w:val="center"/>
          </w:tcPr>
          <w:p w14:paraId="492507BF" w14:textId="77777777" w:rsidR="00B461E9" w:rsidRPr="00B461E9" w:rsidRDefault="00B461E9" w:rsidP="00515700">
            <w:pPr>
              <w:ind w:left="709" w:hanging="709"/>
              <w:jc w:val="both"/>
              <w:rPr>
                <w:kern w:val="2"/>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FC42673" w14:textId="39E09C94" w:rsidR="00B461E9" w:rsidRPr="00B461E9" w:rsidRDefault="00B461E9" w:rsidP="00515700">
            <w:pPr>
              <w:snapToGrid w:val="0"/>
              <w:jc w:val="both"/>
              <w:rPr>
                <w:lang w:eastAsia="ar-SA"/>
              </w:rPr>
            </w:pPr>
            <w:r w:rsidRPr="00B461E9">
              <w:rPr>
                <w:b/>
                <w:kern w:val="2"/>
                <w:lang w:eastAsia="ar-SA"/>
              </w:rPr>
              <w:t>6/</w:t>
            </w:r>
            <w:r w:rsidRPr="00B461E9">
              <w:rPr>
                <w:lang w:eastAsia="ar-SA"/>
              </w:rPr>
              <w:t xml:space="preserve"> </w:t>
            </w:r>
            <w:r w:rsidRPr="00B461E9">
              <w:rPr>
                <w:kern w:val="2"/>
                <w:lang w:eastAsia="ar-SA"/>
              </w:rPr>
              <w:t>Szafka</w:t>
            </w:r>
            <w:r w:rsidRPr="00B461E9">
              <w:rPr>
                <w:lang w:eastAsia="ar-SA"/>
              </w:rPr>
              <w:t xml:space="preserve"> pomiędzy podłogą, a systemem szyn ściennych, wyposażonymi w roletę umożliwiająca przewożenie różnego typu wyposażenia medycznego.</w:t>
            </w:r>
          </w:p>
        </w:tc>
        <w:tc>
          <w:tcPr>
            <w:tcW w:w="1928" w:type="dxa"/>
            <w:tcBorders>
              <w:top w:val="single" w:sz="4" w:space="0" w:color="000000"/>
              <w:left w:val="single" w:sz="4" w:space="0" w:color="000000"/>
              <w:bottom w:val="single" w:sz="4" w:space="0" w:color="000000"/>
              <w:right w:val="single" w:sz="4" w:space="0" w:color="000000"/>
            </w:tcBorders>
          </w:tcPr>
          <w:p w14:paraId="4E56D092" w14:textId="77777777" w:rsidR="00B461E9" w:rsidRPr="00B461E9" w:rsidRDefault="00B461E9" w:rsidP="00515700">
            <w:pPr>
              <w:snapToGrid w:val="0"/>
              <w:jc w:val="both"/>
              <w:rPr>
                <w:b/>
                <w:kern w:val="2"/>
                <w:lang w:eastAsia="ar-SA"/>
              </w:rPr>
            </w:pPr>
          </w:p>
        </w:tc>
      </w:tr>
      <w:tr w:rsidR="00B461E9" w:rsidRPr="00B461E9" w14:paraId="16D664EA" w14:textId="738C610E"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B1A49"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ECC188C" w14:textId="77777777" w:rsidR="00B461E9" w:rsidRPr="00B461E9" w:rsidRDefault="00B461E9" w:rsidP="00515700">
            <w:pPr>
              <w:tabs>
                <w:tab w:val="left" w:pos="993"/>
              </w:tabs>
              <w:jc w:val="both"/>
              <w:rPr>
                <w:kern w:val="2"/>
                <w:lang w:eastAsia="ar-SA"/>
              </w:rPr>
            </w:pPr>
            <w:r w:rsidRPr="00B461E9">
              <w:rPr>
                <w:kern w:val="2"/>
                <w:lang w:eastAsia="ar-SA"/>
              </w:rPr>
              <w:t>Uchwyt do kroplówki na min. 3 szt. mocowane w suficie.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B744521" w14:textId="77777777" w:rsidR="00B461E9" w:rsidRPr="00B461E9" w:rsidRDefault="00B461E9" w:rsidP="00515700">
            <w:pPr>
              <w:tabs>
                <w:tab w:val="left" w:pos="993"/>
              </w:tabs>
              <w:jc w:val="both"/>
              <w:rPr>
                <w:kern w:val="2"/>
                <w:lang w:eastAsia="ar-SA"/>
              </w:rPr>
            </w:pPr>
          </w:p>
        </w:tc>
      </w:tr>
      <w:tr w:rsidR="00B461E9" w:rsidRPr="00B461E9" w14:paraId="6A88776D" w14:textId="668CE45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A255F"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6A88879" w14:textId="77777777" w:rsidR="00B461E9" w:rsidRPr="00B461E9" w:rsidRDefault="00B461E9" w:rsidP="00515700">
            <w:pPr>
              <w:tabs>
                <w:tab w:val="left" w:pos="993"/>
              </w:tabs>
              <w:ind w:right="141"/>
              <w:jc w:val="both"/>
              <w:rPr>
                <w:kern w:val="2"/>
                <w:lang w:eastAsia="ar-SA"/>
              </w:rPr>
            </w:pPr>
            <w:r w:rsidRPr="00B461E9">
              <w:rPr>
                <w:kern w:val="2"/>
                <w:lang w:eastAsia="ar-SA"/>
              </w:rPr>
              <w:t>Zabezpieczenie wszystkich urządzeń oraz elementów wyposażenia przedziału medycznego przed przemieszczaniem się w czasie jazdy, gwarantujące jednocześnie łatwość dostępu i użycia.</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61FF5D4" w14:textId="77777777" w:rsidR="00B461E9" w:rsidRPr="00B461E9" w:rsidRDefault="00B461E9" w:rsidP="00515700">
            <w:pPr>
              <w:tabs>
                <w:tab w:val="left" w:pos="993"/>
              </w:tabs>
              <w:ind w:right="141"/>
              <w:jc w:val="both"/>
              <w:rPr>
                <w:kern w:val="2"/>
                <w:lang w:eastAsia="ar-SA"/>
              </w:rPr>
            </w:pPr>
          </w:p>
        </w:tc>
      </w:tr>
      <w:tr w:rsidR="00B461E9" w:rsidRPr="00B461E9" w14:paraId="188FEB67" w14:textId="5326B04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78E7"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9DCE365" w14:textId="77777777" w:rsidR="00B461E9" w:rsidRPr="00B461E9" w:rsidRDefault="00B461E9" w:rsidP="00515700">
            <w:pPr>
              <w:tabs>
                <w:tab w:val="left" w:pos="993"/>
              </w:tabs>
              <w:ind w:right="141"/>
              <w:jc w:val="both"/>
              <w:rPr>
                <w:kern w:val="2"/>
                <w:lang w:eastAsia="ar-SA"/>
              </w:rPr>
            </w:pPr>
            <w:r w:rsidRPr="00B461E9">
              <w:rPr>
                <w:kern w:val="2"/>
                <w:lang w:eastAsia="ar-SA"/>
              </w:rPr>
              <w:t>Centralna instalacja tlenowa:</w:t>
            </w:r>
          </w:p>
          <w:p w14:paraId="2A0CA3B6" w14:textId="77777777" w:rsidR="00B461E9" w:rsidRPr="00B461E9" w:rsidRDefault="00B461E9" w:rsidP="00515700">
            <w:pPr>
              <w:tabs>
                <w:tab w:val="left" w:pos="1220"/>
              </w:tabs>
              <w:ind w:left="227" w:right="141" w:hanging="227"/>
              <w:jc w:val="both"/>
              <w:rPr>
                <w:kern w:val="2"/>
                <w:lang w:eastAsia="ar-SA"/>
              </w:rPr>
            </w:pPr>
            <w:r w:rsidRPr="00B461E9">
              <w:rPr>
                <w:kern w:val="2"/>
                <w:lang w:eastAsia="ar-SA"/>
              </w:rPr>
              <w:t xml:space="preserve">a) z zamontowanym na ścianie lewej panelem z min. 2 punktami poboru typu AGA, </w:t>
            </w:r>
          </w:p>
          <w:p w14:paraId="41F14712" w14:textId="77777777" w:rsidR="00B461E9" w:rsidRPr="00B461E9" w:rsidRDefault="00B461E9" w:rsidP="00515700">
            <w:pPr>
              <w:tabs>
                <w:tab w:val="left" w:pos="1220"/>
              </w:tabs>
              <w:ind w:left="227" w:right="141" w:hanging="227"/>
              <w:jc w:val="both"/>
              <w:rPr>
                <w:kern w:val="2"/>
                <w:lang w:eastAsia="ar-SA"/>
              </w:rPr>
            </w:pPr>
            <w:r w:rsidRPr="00B461E9">
              <w:rPr>
                <w:kern w:val="2"/>
                <w:lang w:eastAsia="ar-SA"/>
              </w:rPr>
              <w:t xml:space="preserve">b) sufitowy punkt poboru tlenu, </w:t>
            </w:r>
          </w:p>
          <w:p w14:paraId="2100036B" w14:textId="78E3B822" w:rsidR="00B461E9" w:rsidRPr="00B461E9" w:rsidRDefault="00B461E9" w:rsidP="00515700">
            <w:pPr>
              <w:tabs>
                <w:tab w:val="left" w:pos="1220"/>
              </w:tabs>
              <w:ind w:left="227" w:right="141" w:hanging="227"/>
              <w:jc w:val="both"/>
              <w:rPr>
                <w:kern w:val="2"/>
                <w:lang w:eastAsia="ar-SA"/>
              </w:rPr>
            </w:pPr>
            <w:r w:rsidRPr="00B461E9">
              <w:rPr>
                <w:kern w:val="2"/>
                <w:lang w:eastAsia="ar-SA"/>
              </w:rPr>
              <w:t>c) instalacja tlenowa przystosowana do pracy przy ciśnieniu roboczym 150 atm.,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E44E9E9" w14:textId="77777777" w:rsidR="00B461E9" w:rsidRPr="00B461E9" w:rsidRDefault="00B461E9" w:rsidP="00515700">
            <w:pPr>
              <w:tabs>
                <w:tab w:val="left" w:pos="993"/>
              </w:tabs>
              <w:ind w:right="141"/>
              <w:jc w:val="both"/>
              <w:rPr>
                <w:kern w:val="2"/>
                <w:lang w:eastAsia="ar-SA"/>
              </w:rPr>
            </w:pPr>
          </w:p>
        </w:tc>
      </w:tr>
      <w:tr w:rsidR="00B461E9" w:rsidRPr="00B461E9" w14:paraId="4B16B6CE" w14:textId="04CE54E2"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857D"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F25756E" w14:textId="531BFB1E" w:rsidR="00B461E9" w:rsidRPr="00B461E9" w:rsidRDefault="00B461E9" w:rsidP="00515700">
            <w:pPr>
              <w:rPr>
                <w:kern w:val="2"/>
                <w:lang w:eastAsia="ar-SA"/>
              </w:rPr>
            </w:pPr>
            <w:r w:rsidRPr="00B461E9">
              <w:rPr>
                <w:kern w:val="2"/>
                <w:lang w:eastAsia="ar-SA"/>
              </w:rPr>
              <w:t>Wzmocniona podłoga umożliwiająca mocowanie ruchomej podstawy pod nosze główne. Podłoga o powierzchni przeciw-poślizgowej, łatwo zmywalnej, połączonej szczelnie  z zabudową ścian.</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7A9B0F48" w14:textId="77777777" w:rsidR="00B461E9" w:rsidRPr="00B461E9" w:rsidRDefault="00B461E9" w:rsidP="00515700">
            <w:pPr>
              <w:rPr>
                <w:kern w:val="2"/>
                <w:lang w:eastAsia="ar-SA"/>
              </w:rPr>
            </w:pPr>
          </w:p>
        </w:tc>
      </w:tr>
      <w:tr w:rsidR="00B461E9" w:rsidRPr="00B461E9" w14:paraId="79A438A4" w14:textId="29A62B4D"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FEADE" w14:textId="77777777" w:rsidR="00B461E9" w:rsidRPr="00B461E9" w:rsidRDefault="00B461E9" w:rsidP="00515700">
            <w:pPr>
              <w:jc w:val="center"/>
              <w:rPr>
                <w:kern w:val="2"/>
                <w:lang w:eastAsia="ar-SA"/>
              </w:rPr>
            </w:pPr>
            <w:r w:rsidRPr="00B461E9">
              <w:rPr>
                <w:kern w:val="2"/>
                <w:lang w:eastAsia="ar-SA"/>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B56BD2C" w14:textId="737D9705" w:rsidR="00B461E9" w:rsidRPr="00B461E9" w:rsidRDefault="00B461E9" w:rsidP="00515700">
            <w:pPr>
              <w:rPr>
                <w:kern w:val="2"/>
                <w:lang w:eastAsia="ar-SA"/>
              </w:rPr>
            </w:pPr>
            <w:r w:rsidRPr="00B461E9">
              <w:rPr>
                <w:kern w:val="2"/>
                <w:lang w:eastAsia="ar-SA"/>
              </w:rPr>
              <w:t>Uchwyty ścienne i sufitowe dla personelu.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66D80369" w14:textId="77777777" w:rsidR="00B461E9" w:rsidRPr="00B461E9" w:rsidRDefault="00B461E9" w:rsidP="00515700">
            <w:pPr>
              <w:rPr>
                <w:kern w:val="2"/>
                <w:lang w:eastAsia="ar-SA"/>
              </w:rPr>
            </w:pPr>
          </w:p>
        </w:tc>
      </w:tr>
      <w:tr w:rsidR="00B461E9" w:rsidRPr="00B461E9" w14:paraId="7A2D942E" w14:textId="0807B634"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DEEEE" w14:textId="77777777" w:rsidR="00B461E9" w:rsidRPr="00B461E9" w:rsidRDefault="00B461E9" w:rsidP="00515700">
            <w:pPr>
              <w:jc w:val="center"/>
              <w:rPr>
                <w:kern w:val="2"/>
                <w:lang w:eastAsia="ar-SA"/>
              </w:rPr>
            </w:pPr>
            <w:r w:rsidRPr="00B461E9">
              <w:rPr>
                <w:kern w:val="2"/>
                <w:lang w:eastAsia="ar-SA"/>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363E3F9" w14:textId="77777777" w:rsidR="00B461E9" w:rsidRPr="00B461E9" w:rsidRDefault="00B461E9" w:rsidP="00515700">
            <w:pPr>
              <w:ind w:right="131"/>
              <w:jc w:val="both"/>
              <w:rPr>
                <w:kern w:val="2"/>
                <w:lang w:eastAsia="ar-SA"/>
              </w:rPr>
            </w:pPr>
            <w:r w:rsidRPr="00B461E9">
              <w:rPr>
                <w:kern w:val="2"/>
                <w:lang w:eastAsia="ar-SA"/>
              </w:rPr>
              <w:t xml:space="preserve">Laweta (podstawa pod nosze główne) z napędem mechanicznym lub elektrycznym, posiadająca przesuw boczny min. 30 cm, możliwość pochyłu o min. 10 stopni  do pozycji Trendelenburga i Antytrendelenburga (pozycji drenażowej), z wysuwem na zewnątrz pojazdu umożliwiającym wjazd noszy na lawetę pod kątem nie większym jak 10 stopni, długość leża pacjenta w zakresie 190 - 195 cm,  </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AE5A150" w14:textId="77777777" w:rsidR="00B461E9" w:rsidRPr="00B461E9" w:rsidRDefault="00B461E9" w:rsidP="00515700">
            <w:pPr>
              <w:ind w:right="131"/>
              <w:jc w:val="both"/>
              <w:rPr>
                <w:kern w:val="2"/>
                <w:lang w:eastAsia="ar-SA"/>
              </w:rPr>
            </w:pPr>
          </w:p>
        </w:tc>
      </w:tr>
      <w:tr w:rsidR="00B461E9" w:rsidRPr="00B461E9" w14:paraId="6D430501" w14:textId="466A4B49"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tcPr>
          <w:p w14:paraId="419AA8EA" w14:textId="77777777" w:rsidR="00B461E9" w:rsidRPr="00B461E9" w:rsidRDefault="00B461E9" w:rsidP="00515700">
            <w:pPr>
              <w:jc w:val="center"/>
              <w:rPr>
                <w:b/>
                <w:bCs/>
                <w:kern w:val="2"/>
                <w:lang w:eastAsia="ar-SA"/>
              </w:rPr>
            </w:pPr>
          </w:p>
          <w:p w14:paraId="654EEAC1" w14:textId="77777777" w:rsidR="00B461E9" w:rsidRPr="00B461E9" w:rsidRDefault="00B461E9" w:rsidP="00515700">
            <w:pPr>
              <w:jc w:val="center"/>
              <w:rPr>
                <w:b/>
                <w:bCs/>
                <w:kern w:val="2"/>
                <w:shd w:val="clear" w:color="auto" w:fill="FF0000"/>
                <w:lang w:eastAsia="ar-SA"/>
              </w:rPr>
            </w:pPr>
            <w:r w:rsidRPr="00B461E9">
              <w:rPr>
                <w:b/>
                <w:bCs/>
                <w:kern w:val="2"/>
                <w:lang w:eastAsia="ar-SA"/>
              </w:rPr>
              <w:t>XII.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1F90CE79" w14:textId="77777777" w:rsidR="00B461E9" w:rsidRPr="00B461E9" w:rsidRDefault="00B461E9" w:rsidP="00515700">
            <w:pPr>
              <w:jc w:val="center"/>
              <w:rPr>
                <w:b/>
                <w:bCs/>
                <w:kern w:val="2"/>
                <w:shd w:val="clear" w:color="auto" w:fill="FF0000"/>
                <w:lang w:eastAsia="ar-SA"/>
              </w:rPr>
            </w:pPr>
          </w:p>
          <w:p w14:paraId="114DC210" w14:textId="77777777" w:rsidR="00B461E9" w:rsidRPr="00B461E9" w:rsidRDefault="00B461E9" w:rsidP="00515700">
            <w:pPr>
              <w:jc w:val="center"/>
              <w:rPr>
                <w:b/>
                <w:bCs/>
              </w:rPr>
            </w:pPr>
            <w:r w:rsidRPr="00B461E9">
              <w:rPr>
                <w:b/>
                <w:bCs/>
              </w:rPr>
              <w:t>ŁĄCZNOŚĆ RADIOWA</w:t>
            </w:r>
          </w:p>
          <w:p w14:paraId="6F1AABF0" w14:textId="77777777" w:rsidR="00B461E9" w:rsidRPr="00B461E9" w:rsidRDefault="00B461E9" w:rsidP="00515700">
            <w:pPr>
              <w:jc w:val="center"/>
              <w:rPr>
                <w:b/>
                <w:bCs/>
                <w:kern w:val="2"/>
                <w:shd w:val="clear" w:color="auto" w:fill="FF0000"/>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76D70576" w14:textId="77777777" w:rsidR="00B461E9" w:rsidRPr="00B461E9" w:rsidRDefault="00B461E9" w:rsidP="00515700">
            <w:pPr>
              <w:jc w:val="center"/>
              <w:rPr>
                <w:b/>
                <w:bCs/>
                <w:kern w:val="2"/>
                <w:shd w:val="clear" w:color="auto" w:fill="FF0000"/>
                <w:lang w:eastAsia="ar-SA"/>
              </w:rPr>
            </w:pPr>
          </w:p>
        </w:tc>
      </w:tr>
      <w:tr w:rsidR="00B461E9" w:rsidRPr="00B461E9" w14:paraId="77876645" w14:textId="31F966D2" w:rsidTr="00B461E9">
        <w:trPr>
          <w:trHeight w:val="334"/>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3F23EA14" w14:textId="77777777" w:rsidR="00B461E9" w:rsidRPr="00B461E9" w:rsidRDefault="00B461E9" w:rsidP="00515700">
            <w:pPr>
              <w:jc w:val="center"/>
              <w:rPr>
                <w:kern w:val="2"/>
                <w:shd w:val="clear" w:color="auto" w:fill="FF0000"/>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FD7DEB3" w14:textId="77777777" w:rsidR="00B461E9" w:rsidRPr="00B461E9" w:rsidRDefault="00B461E9" w:rsidP="00515700">
            <w:pPr>
              <w:jc w:val="both"/>
            </w:pPr>
            <w:r w:rsidRPr="00B461E9">
              <w:t>Kabina kierowcy wyposażona w instalacje do radiotelefonu.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7EA4FF2" w14:textId="77777777" w:rsidR="00B461E9" w:rsidRPr="00B461E9" w:rsidRDefault="00B461E9" w:rsidP="00515700">
            <w:pPr>
              <w:jc w:val="both"/>
            </w:pPr>
          </w:p>
        </w:tc>
      </w:tr>
      <w:tr w:rsidR="00B461E9" w:rsidRPr="00B461E9" w14:paraId="6FC14E52" w14:textId="0309BF99"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06B5ED4" w14:textId="77777777" w:rsidR="00B461E9" w:rsidRPr="00B461E9" w:rsidRDefault="00B461E9" w:rsidP="00515700">
            <w:pPr>
              <w:jc w:val="center"/>
              <w:rPr>
                <w:kern w:val="2"/>
                <w:shd w:val="clear" w:color="auto" w:fill="FF0000"/>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221A4EF" w14:textId="77777777" w:rsidR="00B461E9" w:rsidRPr="00B461E9" w:rsidRDefault="00B461E9" w:rsidP="00515700">
            <w:pPr>
              <w:jc w:val="both"/>
            </w:pPr>
            <w:r w:rsidRPr="00B461E9">
              <w:t>Wyprowadzenie instalacji do podłączenia radiotelefonu.</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8080B67" w14:textId="77777777" w:rsidR="00B461E9" w:rsidRPr="00B461E9" w:rsidRDefault="00B461E9" w:rsidP="00515700">
            <w:pPr>
              <w:jc w:val="both"/>
            </w:pPr>
          </w:p>
        </w:tc>
      </w:tr>
      <w:tr w:rsidR="00B461E9" w:rsidRPr="00B461E9" w14:paraId="4D569F2B" w14:textId="57AA3873"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65E69666" w14:textId="77777777" w:rsidR="00B461E9" w:rsidRPr="00B461E9" w:rsidRDefault="00B461E9" w:rsidP="00515700">
            <w:pPr>
              <w:jc w:val="center"/>
              <w:rPr>
                <w:rFonts w:eastAsia="SimSun"/>
                <w:lang w:eastAsia="ar-SA"/>
              </w:rPr>
            </w:pPr>
            <w:r w:rsidRPr="00B461E9">
              <w:rPr>
                <w:rFonts w:eastAsia="SimSun"/>
                <w:lang w:eastAsia="ar-SA"/>
              </w:rPr>
              <w:lastRenderedPageBreak/>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A24B593" w14:textId="77777777" w:rsidR="00B461E9" w:rsidRPr="00B461E9" w:rsidRDefault="00B461E9" w:rsidP="00515700">
            <w:r w:rsidRPr="00B461E9">
              <w:t>Zamontowana na powierzchni metalowej dachowa antena VHF do radiotelefonu dostrojona do częstotliwości 149,000 MHz, o współczynniku SWR &lt;= 1,5.</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8446FF1" w14:textId="77777777" w:rsidR="00B461E9" w:rsidRPr="00B461E9" w:rsidRDefault="00B461E9" w:rsidP="00515700"/>
        </w:tc>
      </w:tr>
      <w:tr w:rsidR="00B461E9" w:rsidRPr="00B461E9" w14:paraId="18FE79F8" w14:textId="34873410"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tcPr>
          <w:p w14:paraId="0F251B80" w14:textId="77777777" w:rsidR="00B461E9" w:rsidRPr="00B461E9" w:rsidRDefault="00B461E9" w:rsidP="00515700">
            <w:pPr>
              <w:jc w:val="center"/>
              <w:rPr>
                <w:b/>
                <w:bCs/>
                <w:kern w:val="2"/>
                <w:lang w:eastAsia="ar-SA"/>
              </w:rPr>
            </w:pPr>
          </w:p>
          <w:p w14:paraId="1D9CC00A" w14:textId="77777777" w:rsidR="00B461E9" w:rsidRPr="00B461E9" w:rsidRDefault="00B461E9" w:rsidP="00515700">
            <w:pPr>
              <w:jc w:val="center"/>
              <w:rPr>
                <w:b/>
                <w:bCs/>
                <w:kern w:val="2"/>
                <w:lang w:eastAsia="ar-SA"/>
              </w:rPr>
            </w:pPr>
            <w:r w:rsidRPr="00B461E9">
              <w:rPr>
                <w:b/>
                <w:bCs/>
                <w:kern w:val="2"/>
                <w:lang w:eastAsia="ar-SA"/>
              </w:rPr>
              <w:t>XIII.</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217FFE80" w14:textId="77777777" w:rsidR="00B461E9" w:rsidRPr="00B461E9" w:rsidRDefault="00B461E9" w:rsidP="00515700">
            <w:pPr>
              <w:jc w:val="center"/>
              <w:rPr>
                <w:b/>
                <w:bCs/>
                <w:kern w:val="2"/>
                <w:lang w:eastAsia="ar-SA"/>
              </w:rPr>
            </w:pPr>
            <w:r w:rsidRPr="00B461E9">
              <w:rPr>
                <w:b/>
                <w:bCs/>
                <w:kern w:val="2"/>
                <w:lang w:eastAsia="ar-SA"/>
              </w:rPr>
              <w:tab/>
            </w:r>
          </w:p>
          <w:p w14:paraId="46533730" w14:textId="77777777" w:rsidR="00B461E9" w:rsidRPr="00B461E9" w:rsidRDefault="00B461E9" w:rsidP="00515700">
            <w:pPr>
              <w:jc w:val="center"/>
              <w:rPr>
                <w:b/>
                <w:bCs/>
                <w:kern w:val="2"/>
                <w:lang w:eastAsia="ar-SA"/>
              </w:rPr>
            </w:pPr>
            <w:r w:rsidRPr="00B461E9">
              <w:rPr>
                <w:b/>
                <w:bCs/>
                <w:kern w:val="2"/>
                <w:lang w:eastAsia="ar-SA"/>
              </w:rPr>
              <w:t>DODATKOWE WYPOSAŻENIE POJAZDU</w:t>
            </w:r>
          </w:p>
          <w:p w14:paraId="0178F93E" w14:textId="77777777" w:rsidR="00B461E9" w:rsidRPr="00B461E9" w:rsidRDefault="00B461E9" w:rsidP="00515700">
            <w:pPr>
              <w:jc w:val="center"/>
              <w:rPr>
                <w:b/>
                <w:bCs/>
                <w:kern w:val="2"/>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41E5168A" w14:textId="77777777" w:rsidR="00B461E9" w:rsidRPr="00B461E9" w:rsidRDefault="00B461E9" w:rsidP="00515700">
            <w:pPr>
              <w:jc w:val="center"/>
              <w:rPr>
                <w:b/>
                <w:bCs/>
                <w:kern w:val="2"/>
                <w:lang w:eastAsia="ar-SA"/>
              </w:rPr>
            </w:pPr>
          </w:p>
        </w:tc>
      </w:tr>
      <w:tr w:rsidR="00B461E9" w:rsidRPr="00B461E9" w14:paraId="1A6FD9A5" w14:textId="0C9E85FA"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7599ECA5"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D185B35" w14:textId="77777777" w:rsidR="00B461E9" w:rsidRPr="00B461E9" w:rsidRDefault="00B461E9" w:rsidP="00515700">
            <w:pPr>
              <w:jc w:val="both"/>
            </w:pPr>
            <w:r w:rsidRPr="00B461E9">
              <w:t>Dodatkowa gaśnica w przedziale medycznym.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8867321" w14:textId="77777777" w:rsidR="00B461E9" w:rsidRPr="00B461E9" w:rsidRDefault="00B461E9" w:rsidP="00515700">
            <w:pPr>
              <w:jc w:val="both"/>
            </w:pPr>
          </w:p>
        </w:tc>
      </w:tr>
      <w:tr w:rsidR="00B461E9" w:rsidRPr="00B461E9" w14:paraId="0ABD5CDB" w14:textId="18FB9261"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4FFD5D2A"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5EC0660" w14:textId="77777777" w:rsidR="00B461E9" w:rsidRPr="00B461E9" w:rsidRDefault="00B461E9" w:rsidP="00515700">
            <w:pPr>
              <w:jc w:val="both"/>
            </w:pPr>
            <w:r w:rsidRPr="00B461E9">
              <w:t>Urządzenie do wybijania szyb i do cięcia pasów w przedziale medycznym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62B6178" w14:textId="77777777" w:rsidR="00B461E9" w:rsidRPr="00B461E9" w:rsidRDefault="00B461E9" w:rsidP="00515700">
            <w:pPr>
              <w:jc w:val="both"/>
            </w:pPr>
          </w:p>
        </w:tc>
      </w:tr>
      <w:tr w:rsidR="00B461E9" w:rsidRPr="00B461E9" w14:paraId="2DEE53AA" w14:textId="4946DDFC"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D9FF814"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CFCEBCA" w14:textId="77777777" w:rsidR="00B461E9" w:rsidRPr="00B461E9" w:rsidRDefault="00B461E9" w:rsidP="00515700">
            <w:pPr>
              <w:jc w:val="both"/>
            </w:pPr>
            <w:r w:rsidRPr="00B461E9">
              <w:t xml:space="preserve">W kabinie kierowcy przenośny szperacz akumulatorowo sieciowy </w:t>
            </w:r>
            <w:r w:rsidRPr="00B461E9">
              <w:br/>
              <w:t>z możliwością ładowania w ambulansie wyposażony w światło typu LED,</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3EBED886" w14:textId="77777777" w:rsidR="00B461E9" w:rsidRPr="00B461E9" w:rsidRDefault="00B461E9" w:rsidP="00515700">
            <w:pPr>
              <w:jc w:val="both"/>
            </w:pPr>
          </w:p>
        </w:tc>
      </w:tr>
      <w:tr w:rsidR="00B461E9" w:rsidRPr="00B461E9" w14:paraId="721B478A" w14:textId="3A856D90"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2B0C6BD6"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691CABC" w14:textId="77777777" w:rsidR="00B461E9" w:rsidRPr="00B461E9" w:rsidRDefault="00B461E9" w:rsidP="00515700">
            <w:pPr>
              <w:jc w:val="both"/>
            </w:pPr>
            <w:r w:rsidRPr="00B461E9">
              <w:t>Trójkąt ostrzegawczy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BC901D5" w14:textId="77777777" w:rsidR="00B461E9" w:rsidRPr="00B461E9" w:rsidRDefault="00B461E9" w:rsidP="00515700">
            <w:pPr>
              <w:jc w:val="both"/>
            </w:pPr>
          </w:p>
        </w:tc>
      </w:tr>
      <w:tr w:rsidR="00B461E9" w:rsidRPr="00B461E9" w14:paraId="584133F3" w14:textId="59581E05"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1B9470A5" w14:textId="77777777" w:rsidR="00B461E9" w:rsidRPr="00B461E9" w:rsidRDefault="00B461E9" w:rsidP="00515700">
            <w:pPr>
              <w:jc w:val="center"/>
              <w:rPr>
                <w:kern w:val="2"/>
                <w:lang w:eastAsia="ar-SA"/>
              </w:rPr>
            </w:pPr>
            <w:r w:rsidRPr="00B461E9">
              <w:rPr>
                <w:kern w:val="2"/>
                <w:lang w:eastAsia="ar-S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8B238FE" w14:textId="77777777" w:rsidR="00B461E9" w:rsidRPr="00B461E9" w:rsidRDefault="00B461E9" w:rsidP="00515700">
            <w:pPr>
              <w:jc w:val="both"/>
            </w:pPr>
            <w:r w:rsidRPr="00B461E9">
              <w:t>Komplet dywaników gumowych w kabinie kierowcy,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4849743" w14:textId="77777777" w:rsidR="00B461E9" w:rsidRPr="00B461E9" w:rsidRDefault="00B461E9" w:rsidP="00515700">
            <w:pPr>
              <w:jc w:val="both"/>
            </w:pPr>
          </w:p>
        </w:tc>
      </w:tr>
      <w:tr w:rsidR="00B461E9" w:rsidRPr="00B461E9" w14:paraId="75A9F7D7" w14:textId="0DAB98F8"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14:paraId="5872DCA6" w14:textId="77777777" w:rsidR="00B461E9" w:rsidRPr="00B461E9" w:rsidRDefault="00B461E9" w:rsidP="00515700">
            <w:pPr>
              <w:jc w:val="center"/>
              <w:rPr>
                <w:kern w:val="2"/>
                <w:lang w:eastAsia="ar-SA"/>
              </w:rPr>
            </w:pPr>
            <w:r w:rsidRPr="00B461E9">
              <w:rPr>
                <w:kern w:val="2"/>
                <w:lang w:eastAsia="ar-SA"/>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987B14F" w14:textId="77777777" w:rsidR="00B461E9" w:rsidRPr="00B461E9" w:rsidRDefault="00B461E9" w:rsidP="00515700">
            <w:pPr>
              <w:jc w:val="both"/>
            </w:pPr>
            <w:r w:rsidRPr="00B461E9">
              <w:rPr>
                <w:lang w:eastAsia="ar-SA"/>
              </w:rPr>
              <w:t>Pełnowymiarowe koło zapasowe, lub zestaw naprawczy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0B181B58" w14:textId="77777777" w:rsidR="00B461E9" w:rsidRPr="00B461E9" w:rsidRDefault="00B461E9" w:rsidP="00515700">
            <w:pPr>
              <w:jc w:val="both"/>
              <w:rPr>
                <w:lang w:eastAsia="ar-SA"/>
              </w:rPr>
            </w:pPr>
          </w:p>
        </w:tc>
      </w:tr>
      <w:tr w:rsidR="00B461E9" w:rsidRPr="00B461E9" w14:paraId="66AEEFA0" w14:textId="36DDA9C1" w:rsidTr="00B461E9">
        <w:trPr>
          <w:trHeight w:val="268"/>
        </w:trPr>
        <w:tc>
          <w:tcPr>
            <w:tcW w:w="421" w:type="dxa"/>
            <w:tcBorders>
              <w:top w:val="single" w:sz="4" w:space="0" w:color="000000"/>
              <w:left w:val="single" w:sz="4" w:space="0" w:color="000000"/>
              <w:bottom w:val="single" w:sz="4" w:space="0" w:color="auto"/>
              <w:right w:val="single" w:sz="4" w:space="0" w:color="000000"/>
            </w:tcBorders>
            <w:shd w:val="clear" w:color="auto" w:fill="FFFFFF"/>
          </w:tcPr>
          <w:p w14:paraId="1495F2A3" w14:textId="77777777" w:rsidR="00B461E9" w:rsidRPr="00B461E9" w:rsidRDefault="00B461E9" w:rsidP="00515700">
            <w:pPr>
              <w:jc w:val="center"/>
              <w:rPr>
                <w:kern w:val="2"/>
                <w:lang w:eastAsia="ar-SA"/>
              </w:rPr>
            </w:pPr>
            <w:r w:rsidRPr="00B461E9">
              <w:rPr>
                <w:kern w:val="2"/>
                <w:lang w:eastAsia="ar-SA"/>
              </w:rPr>
              <w:t>7.</w:t>
            </w:r>
          </w:p>
        </w:tc>
        <w:tc>
          <w:tcPr>
            <w:tcW w:w="6804" w:type="dxa"/>
            <w:tcBorders>
              <w:top w:val="single" w:sz="4" w:space="0" w:color="000000"/>
              <w:left w:val="single" w:sz="4" w:space="0" w:color="000000"/>
              <w:bottom w:val="single" w:sz="4" w:space="0" w:color="auto"/>
              <w:right w:val="single" w:sz="4" w:space="0" w:color="000000"/>
            </w:tcBorders>
            <w:shd w:val="clear" w:color="auto" w:fill="FFFFFF"/>
          </w:tcPr>
          <w:p w14:paraId="578A10AF" w14:textId="77777777" w:rsidR="00B461E9" w:rsidRPr="00B461E9" w:rsidRDefault="00B461E9" w:rsidP="00515700">
            <w:pPr>
              <w:jc w:val="both"/>
            </w:pPr>
            <w:r w:rsidRPr="00B461E9">
              <w:t>Zbiornik paliwa w ambulansie przy odbiorze ma być napełniony powyżej stanu ,,rezerwy”</w:t>
            </w:r>
          </w:p>
        </w:tc>
        <w:tc>
          <w:tcPr>
            <w:tcW w:w="1928" w:type="dxa"/>
            <w:tcBorders>
              <w:top w:val="single" w:sz="4" w:space="0" w:color="000000"/>
              <w:left w:val="single" w:sz="4" w:space="0" w:color="000000"/>
              <w:bottom w:val="single" w:sz="4" w:space="0" w:color="auto"/>
              <w:right w:val="single" w:sz="4" w:space="0" w:color="000000"/>
            </w:tcBorders>
            <w:shd w:val="clear" w:color="auto" w:fill="FFFFFF"/>
          </w:tcPr>
          <w:p w14:paraId="70C62016" w14:textId="77777777" w:rsidR="00B461E9" w:rsidRPr="00B461E9" w:rsidRDefault="00B461E9" w:rsidP="00515700">
            <w:pPr>
              <w:jc w:val="both"/>
            </w:pPr>
          </w:p>
        </w:tc>
      </w:tr>
      <w:tr w:rsidR="00B461E9" w:rsidRPr="00B461E9" w14:paraId="7B378DB8" w14:textId="7BC9D710" w:rsidTr="00B461E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602BB619" w14:textId="77777777" w:rsidR="00B461E9" w:rsidRPr="00B461E9" w:rsidRDefault="00B461E9" w:rsidP="00515700">
            <w:pPr>
              <w:jc w:val="center"/>
              <w:rPr>
                <w:kern w:val="2"/>
                <w:lang w:eastAsia="ar-SA"/>
              </w:rPr>
            </w:pPr>
            <w:r w:rsidRPr="00B461E9">
              <w:rPr>
                <w:kern w:val="2"/>
                <w:lang w:eastAsia="ar-SA"/>
              </w:rPr>
              <w:t>8.</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7F5C948" w14:textId="77777777" w:rsidR="00B461E9" w:rsidRPr="00B461E9" w:rsidRDefault="00B461E9" w:rsidP="00515700">
            <w:pPr>
              <w:jc w:val="both"/>
            </w:pPr>
            <w:r w:rsidRPr="00B461E9">
              <w:t xml:space="preserve">Samochód dostarczony na oponach letnich </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094C7062" w14:textId="77777777" w:rsidR="00B461E9" w:rsidRPr="00B461E9" w:rsidRDefault="00B461E9" w:rsidP="00515700">
            <w:pPr>
              <w:jc w:val="both"/>
            </w:pPr>
          </w:p>
        </w:tc>
      </w:tr>
      <w:tr w:rsidR="00B461E9" w:rsidRPr="00B461E9" w14:paraId="14FE7980" w14:textId="548024E9" w:rsidTr="00B461E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1D44BF63" w14:textId="77777777" w:rsidR="00B461E9" w:rsidRPr="00B461E9" w:rsidRDefault="00B461E9" w:rsidP="00515700">
            <w:pPr>
              <w:jc w:val="center"/>
              <w:rPr>
                <w:kern w:val="2"/>
                <w:lang w:eastAsia="ar-SA"/>
              </w:rPr>
            </w:pPr>
            <w:r w:rsidRPr="00B461E9">
              <w:rPr>
                <w:kern w:val="2"/>
                <w:lang w:eastAsia="ar-SA"/>
              </w:rPr>
              <w:t>9.</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716EF009" w14:textId="77777777" w:rsidR="00B461E9" w:rsidRPr="00B461E9" w:rsidRDefault="00B461E9" w:rsidP="00515700">
            <w:pPr>
              <w:jc w:val="both"/>
            </w:pPr>
            <w:r w:rsidRPr="00B461E9">
              <w:t xml:space="preserve">Kamera cofania - kolor </w:t>
            </w:r>
          </w:p>
          <w:p w14:paraId="47FB7684" w14:textId="77777777" w:rsidR="00B461E9" w:rsidRPr="00B461E9" w:rsidRDefault="00B461E9" w:rsidP="00515700">
            <w:pPr>
              <w:jc w:val="both"/>
            </w:pPr>
            <w:r w:rsidRPr="00B461E9">
              <w:t>Czujniki parkowania w przednim i tylnym zderzaku</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5314D928" w14:textId="77777777" w:rsidR="00B461E9" w:rsidRPr="00B461E9" w:rsidRDefault="00B461E9" w:rsidP="00515700">
            <w:pPr>
              <w:jc w:val="both"/>
            </w:pPr>
          </w:p>
        </w:tc>
      </w:tr>
      <w:tr w:rsidR="00B461E9" w:rsidRPr="00B461E9" w14:paraId="639EB0E5" w14:textId="61DBBD8E" w:rsidTr="00B461E9">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0187EB49" w14:textId="77777777" w:rsidR="00B461E9" w:rsidRPr="00B461E9" w:rsidRDefault="00B461E9" w:rsidP="00515700">
            <w:pPr>
              <w:jc w:val="center"/>
              <w:rPr>
                <w:kern w:val="2"/>
                <w:lang w:eastAsia="ar-SA"/>
              </w:rPr>
            </w:pPr>
            <w:r w:rsidRPr="00B461E9">
              <w:rPr>
                <w:kern w:val="2"/>
                <w:lang w:eastAsia="ar-SA"/>
              </w:rPr>
              <w:t>10.</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565A0372" w14:textId="77777777" w:rsidR="00B461E9" w:rsidRPr="00B461E9" w:rsidRDefault="00B461E9" w:rsidP="00515700">
            <w:pPr>
              <w:jc w:val="both"/>
            </w:pPr>
            <w:r w:rsidRPr="00B461E9">
              <w:t>Zamawiający wymaga zabudowy medycznej zgodnej z homologacją ambulansu oraz zgodnej z badaniami przeciążeniowym wg aktualnie obowiązującej normy  PNEN 1789</w:t>
            </w:r>
          </w:p>
          <w:p w14:paraId="56430188" w14:textId="77777777" w:rsidR="00B461E9" w:rsidRPr="00B461E9" w:rsidRDefault="00B461E9" w:rsidP="00515700">
            <w:pPr>
              <w:jc w:val="both"/>
            </w:pPr>
            <w:r w:rsidRPr="00B461E9">
              <w:t>Na wezwanie Zamawiającego dostarczyć zdjęcia oraz schemat zabudowy dotyczy przegrody, ściany lewej oraz ściany prawej potwierdzający wymagania techniczne z badań przeciążeniowych dla zaoferowanej marki i modelu ambulansu.</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4603CB40" w14:textId="77777777" w:rsidR="00B461E9" w:rsidRPr="00B461E9" w:rsidRDefault="00B461E9" w:rsidP="00515700">
            <w:pPr>
              <w:jc w:val="both"/>
            </w:pPr>
          </w:p>
        </w:tc>
      </w:tr>
      <w:tr w:rsidR="00B461E9" w:rsidRPr="00B461E9" w14:paraId="5824BB88" w14:textId="1A9927D9" w:rsidTr="00B461E9">
        <w:trPr>
          <w:trHeight w:val="70"/>
        </w:trPr>
        <w:tc>
          <w:tcPr>
            <w:tcW w:w="421" w:type="dxa"/>
            <w:tcBorders>
              <w:top w:val="single" w:sz="4" w:space="0" w:color="auto"/>
              <w:left w:val="single" w:sz="4" w:space="0" w:color="000000"/>
              <w:right w:val="single" w:sz="4" w:space="0" w:color="000000"/>
            </w:tcBorders>
            <w:shd w:val="clear" w:color="auto" w:fill="BFBFBF"/>
          </w:tcPr>
          <w:p w14:paraId="59F53002" w14:textId="77777777" w:rsidR="00B461E9" w:rsidRPr="00B461E9" w:rsidRDefault="00B461E9" w:rsidP="00515700">
            <w:pPr>
              <w:jc w:val="center"/>
              <w:rPr>
                <w:kern w:val="2"/>
                <w:lang w:eastAsia="ar-SA"/>
              </w:rPr>
            </w:pPr>
          </w:p>
        </w:tc>
        <w:tc>
          <w:tcPr>
            <w:tcW w:w="6804" w:type="dxa"/>
            <w:vMerge w:val="restart"/>
            <w:tcBorders>
              <w:top w:val="single" w:sz="4" w:space="0" w:color="auto"/>
              <w:left w:val="single" w:sz="4" w:space="0" w:color="000000"/>
              <w:right w:val="single" w:sz="4" w:space="0" w:color="000000"/>
            </w:tcBorders>
            <w:shd w:val="clear" w:color="auto" w:fill="BFBFBF"/>
          </w:tcPr>
          <w:p w14:paraId="2E3FAF5E" w14:textId="77777777" w:rsidR="00B461E9" w:rsidRPr="00B461E9" w:rsidRDefault="00B461E9" w:rsidP="00515700">
            <w:pPr>
              <w:jc w:val="center"/>
              <w:rPr>
                <w:b/>
                <w:bCs/>
                <w:kern w:val="2"/>
                <w:lang w:eastAsia="ar-SA"/>
              </w:rPr>
            </w:pPr>
            <w:r w:rsidRPr="00B461E9">
              <w:rPr>
                <w:b/>
                <w:bCs/>
                <w:kern w:val="2"/>
                <w:lang w:eastAsia="ar-SA"/>
              </w:rPr>
              <w:t>SERWIS</w:t>
            </w:r>
          </w:p>
          <w:p w14:paraId="5C377F8A" w14:textId="77777777" w:rsidR="00B461E9" w:rsidRPr="00B461E9" w:rsidRDefault="00B461E9" w:rsidP="00515700">
            <w:pPr>
              <w:jc w:val="center"/>
            </w:pPr>
          </w:p>
        </w:tc>
        <w:tc>
          <w:tcPr>
            <w:tcW w:w="1928" w:type="dxa"/>
            <w:tcBorders>
              <w:top w:val="single" w:sz="4" w:space="0" w:color="auto"/>
              <w:left w:val="single" w:sz="4" w:space="0" w:color="000000"/>
              <w:right w:val="single" w:sz="4" w:space="0" w:color="000000"/>
            </w:tcBorders>
            <w:shd w:val="clear" w:color="auto" w:fill="BFBFBF"/>
          </w:tcPr>
          <w:p w14:paraId="009A8242" w14:textId="77777777" w:rsidR="00B461E9" w:rsidRPr="00B461E9" w:rsidRDefault="00B461E9" w:rsidP="00515700">
            <w:pPr>
              <w:jc w:val="center"/>
              <w:rPr>
                <w:b/>
                <w:bCs/>
                <w:kern w:val="2"/>
                <w:lang w:eastAsia="ar-SA"/>
              </w:rPr>
            </w:pPr>
          </w:p>
        </w:tc>
      </w:tr>
      <w:tr w:rsidR="00B461E9" w:rsidRPr="00B461E9" w14:paraId="24935747" w14:textId="4283C9F6" w:rsidTr="00B461E9">
        <w:trPr>
          <w:trHeight w:val="268"/>
        </w:trPr>
        <w:tc>
          <w:tcPr>
            <w:tcW w:w="421" w:type="dxa"/>
            <w:tcBorders>
              <w:left w:val="single" w:sz="4" w:space="0" w:color="000000"/>
              <w:bottom w:val="single" w:sz="4" w:space="0" w:color="000000"/>
              <w:right w:val="single" w:sz="4" w:space="0" w:color="000000"/>
            </w:tcBorders>
            <w:shd w:val="clear" w:color="auto" w:fill="BFBFBF"/>
          </w:tcPr>
          <w:p w14:paraId="143B278D" w14:textId="77777777" w:rsidR="00B461E9" w:rsidRPr="00B461E9" w:rsidRDefault="00B461E9" w:rsidP="00515700">
            <w:pPr>
              <w:jc w:val="center"/>
              <w:rPr>
                <w:b/>
                <w:kern w:val="2"/>
                <w:lang w:eastAsia="ar-SA"/>
              </w:rPr>
            </w:pPr>
            <w:r w:rsidRPr="00B461E9">
              <w:rPr>
                <w:b/>
                <w:kern w:val="2"/>
                <w:lang w:eastAsia="ar-SA"/>
              </w:rPr>
              <w:t>XIV.</w:t>
            </w:r>
          </w:p>
        </w:tc>
        <w:tc>
          <w:tcPr>
            <w:tcW w:w="6804" w:type="dxa"/>
            <w:vMerge/>
            <w:tcBorders>
              <w:left w:val="single" w:sz="4" w:space="0" w:color="000000"/>
              <w:bottom w:val="single" w:sz="4" w:space="0" w:color="auto"/>
              <w:right w:val="single" w:sz="4" w:space="0" w:color="000000"/>
            </w:tcBorders>
            <w:shd w:val="clear" w:color="auto" w:fill="BFBFBF"/>
          </w:tcPr>
          <w:p w14:paraId="3C690937" w14:textId="77777777" w:rsidR="00B461E9" w:rsidRPr="00B461E9" w:rsidRDefault="00B461E9" w:rsidP="00515700">
            <w:pPr>
              <w:jc w:val="center"/>
            </w:pPr>
          </w:p>
        </w:tc>
        <w:tc>
          <w:tcPr>
            <w:tcW w:w="1928" w:type="dxa"/>
            <w:tcBorders>
              <w:left w:val="single" w:sz="4" w:space="0" w:color="000000"/>
              <w:bottom w:val="single" w:sz="4" w:space="0" w:color="auto"/>
              <w:right w:val="single" w:sz="4" w:space="0" w:color="000000"/>
            </w:tcBorders>
            <w:shd w:val="clear" w:color="auto" w:fill="BFBFBF"/>
          </w:tcPr>
          <w:p w14:paraId="54E7ADBF" w14:textId="77777777" w:rsidR="00B461E9" w:rsidRPr="00B461E9" w:rsidRDefault="00B461E9" w:rsidP="00515700">
            <w:pPr>
              <w:jc w:val="center"/>
            </w:pPr>
          </w:p>
        </w:tc>
      </w:tr>
      <w:tr w:rsidR="00B461E9" w:rsidRPr="00B461E9" w14:paraId="1298ECB3" w14:textId="57015359"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tcPr>
          <w:p w14:paraId="4387FF88"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auto"/>
              <w:left w:val="single" w:sz="4" w:space="0" w:color="000000"/>
              <w:bottom w:val="single" w:sz="4" w:space="0" w:color="000000"/>
              <w:right w:val="single" w:sz="4" w:space="0" w:color="000000"/>
            </w:tcBorders>
            <w:shd w:val="clear" w:color="auto" w:fill="FFFFFF"/>
          </w:tcPr>
          <w:p w14:paraId="5362DBD9" w14:textId="77777777" w:rsidR="00B461E9" w:rsidRPr="00B461E9" w:rsidRDefault="00B461E9" w:rsidP="00515700">
            <w:pPr>
              <w:jc w:val="both"/>
            </w:pPr>
            <w:r w:rsidRPr="00B461E9">
              <w:t>Serwis pojazdu bazowego realizowany w najbliższej ASO oferowanej marki samochodu</w:t>
            </w:r>
          </w:p>
        </w:tc>
        <w:tc>
          <w:tcPr>
            <w:tcW w:w="1928" w:type="dxa"/>
            <w:tcBorders>
              <w:top w:val="single" w:sz="4" w:space="0" w:color="auto"/>
              <w:left w:val="single" w:sz="4" w:space="0" w:color="000000"/>
              <w:bottom w:val="single" w:sz="4" w:space="0" w:color="000000"/>
              <w:right w:val="single" w:sz="4" w:space="0" w:color="000000"/>
            </w:tcBorders>
            <w:shd w:val="clear" w:color="auto" w:fill="FFFFFF"/>
          </w:tcPr>
          <w:p w14:paraId="68E76ACD" w14:textId="77777777" w:rsidR="00B461E9" w:rsidRPr="00B461E9" w:rsidRDefault="00B461E9" w:rsidP="00515700">
            <w:pPr>
              <w:jc w:val="both"/>
            </w:pPr>
          </w:p>
        </w:tc>
      </w:tr>
      <w:tr w:rsidR="00B461E9" w:rsidRPr="00B461E9" w14:paraId="76BC2D52" w14:textId="10F922C7"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tcPr>
          <w:p w14:paraId="0FBD52D7"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nil"/>
              <w:left w:val="single" w:sz="4" w:space="0" w:color="000000"/>
              <w:bottom w:val="single" w:sz="4" w:space="0" w:color="000000"/>
              <w:right w:val="single" w:sz="4" w:space="0" w:color="000000"/>
            </w:tcBorders>
            <w:shd w:val="clear" w:color="auto" w:fill="FFFFFF"/>
          </w:tcPr>
          <w:p w14:paraId="6D1FC457" w14:textId="77777777" w:rsidR="00B461E9" w:rsidRPr="00B461E9" w:rsidRDefault="00B461E9" w:rsidP="00515700">
            <w:pPr>
              <w:jc w:val="both"/>
            </w:pPr>
            <w:r w:rsidRPr="00B461E9">
              <w:t>Serwis zabudowy specjalnej sanitarnej w okresie gwarancji (łącznie z wymaganymi okresowymi przeglądami zabudowy sanitarnej) realizowany w siedzibie Zamawiającego.</w:t>
            </w:r>
          </w:p>
        </w:tc>
        <w:tc>
          <w:tcPr>
            <w:tcW w:w="1928" w:type="dxa"/>
            <w:tcBorders>
              <w:top w:val="nil"/>
              <w:left w:val="single" w:sz="4" w:space="0" w:color="000000"/>
              <w:bottom w:val="single" w:sz="4" w:space="0" w:color="000000"/>
              <w:right w:val="single" w:sz="4" w:space="0" w:color="000000"/>
            </w:tcBorders>
            <w:shd w:val="clear" w:color="auto" w:fill="FFFFFF"/>
          </w:tcPr>
          <w:p w14:paraId="40B7D9C6" w14:textId="77777777" w:rsidR="00B461E9" w:rsidRPr="00B461E9" w:rsidRDefault="00B461E9" w:rsidP="00515700">
            <w:pPr>
              <w:jc w:val="both"/>
            </w:pPr>
          </w:p>
        </w:tc>
      </w:tr>
      <w:tr w:rsidR="00B461E9" w:rsidRPr="00B461E9" w14:paraId="767585CB" w14:textId="682A6495" w:rsidTr="00B461E9">
        <w:trPr>
          <w:trHeight w:val="1006"/>
        </w:trPr>
        <w:tc>
          <w:tcPr>
            <w:tcW w:w="421" w:type="dxa"/>
            <w:tcBorders>
              <w:top w:val="nil"/>
              <w:left w:val="single" w:sz="4" w:space="0" w:color="000000"/>
              <w:bottom w:val="single" w:sz="4" w:space="0" w:color="auto"/>
              <w:right w:val="single" w:sz="4" w:space="0" w:color="000000"/>
            </w:tcBorders>
            <w:shd w:val="clear" w:color="auto" w:fill="FFFFFF"/>
          </w:tcPr>
          <w:p w14:paraId="2C239C66"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nil"/>
              <w:left w:val="single" w:sz="4" w:space="0" w:color="000000"/>
              <w:bottom w:val="single" w:sz="4" w:space="0" w:color="auto"/>
              <w:right w:val="single" w:sz="4" w:space="0" w:color="000000"/>
            </w:tcBorders>
            <w:shd w:val="clear" w:color="auto" w:fill="FFFFFF"/>
          </w:tcPr>
          <w:p w14:paraId="6D33C766" w14:textId="77777777" w:rsidR="00B461E9" w:rsidRPr="00B461E9" w:rsidRDefault="00B461E9" w:rsidP="00515700">
            <w:pPr>
              <w:jc w:val="both"/>
            </w:pPr>
            <w:r w:rsidRPr="00B461E9">
              <w:t>Reakcja serwisu na awarię samochodu  w okresie gwarancji, na zgłoszoną awarię w dni robocze w ciągu 48 godzin od jej zgłoszenia tzn. rozpoczęcie naprawy w czasie nie krótszym jak 7 dni  od zgłoszenia.</w:t>
            </w:r>
          </w:p>
        </w:tc>
        <w:tc>
          <w:tcPr>
            <w:tcW w:w="1928" w:type="dxa"/>
            <w:tcBorders>
              <w:top w:val="nil"/>
              <w:left w:val="single" w:sz="4" w:space="0" w:color="000000"/>
              <w:bottom w:val="single" w:sz="4" w:space="0" w:color="auto"/>
              <w:right w:val="single" w:sz="4" w:space="0" w:color="000000"/>
            </w:tcBorders>
            <w:shd w:val="clear" w:color="auto" w:fill="FFFFFF"/>
          </w:tcPr>
          <w:p w14:paraId="3D61984C" w14:textId="77777777" w:rsidR="00B461E9" w:rsidRPr="00B461E9" w:rsidRDefault="00B461E9" w:rsidP="00515700">
            <w:pPr>
              <w:jc w:val="both"/>
            </w:pPr>
          </w:p>
        </w:tc>
      </w:tr>
      <w:tr w:rsidR="00B461E9" w:rsidRPr="00B461E9" w14:paraId="2CB9ED69" w14:textId="641C7239" w:rsidTr="00B461E9">
        <w:trPr>
          <w:trHeight w:val="1275"/>
        </w:trPr>
        <w:tc>
          <w:tcPr>
            <w:tcW w:w="421" w:type="dxa"/>
            <w:tcBorders>
              <w:top w:val="single" w:sz="4" w:space="0" w:color="auto"/>
              <w:left w:val="single" w:sz="4" w:space="0" w:color="000000"/>
              <w:bottom w:val="single" w:sz="4" w:space="0" w:color="000000"/>
              <w:right w:val="single" w:sz="4" w:space="0" w:color="000000"/>
            </w:tcBorders>
            <w:shd w:val="clear" w:color="auto" w:fill="FFFFFF"/>
          </w:tcPr>
          <w:p w14:paraId="159AB2C3" w14:textId="77777777" w:rsidR="00B461E9" w:rsidRPr="00B461E9" w:rsidRDefault="00B461E9" w:rsidP="00515700">
            <w:pPr>
              <w:jc w:val="center"/>
              <w:rPr>
                <w:kern w:val="2"/>
                <w:lang w:eastAsia="ar-SA"/>
              </w:rPr>
            </w:pPr>
            <w:r w:rsidRPr="00B461E9">
              <w:rPr>
                <w:kern w:val="2"/>
                <w:lang w:eastAsia="ar-SA"/>
              </w:rPr>
              <w:lastRenderedPageBreak/>
              <w:t>4.</w:t>
            </w:r>
          </w:p>
        </w:tc>
        <w:tc>
          <w:tcPr>
            <w:tcW w:w="6804" w:type="dxa"/>
            <w:tcBorders>
              <w:top w:val="single" w:sz="4" w:space="0" w:color="auto"/>
              <w:left w:val="single" w:sz="4" w:space="0" w:color="000000"/>
              <w:bottom w:val="single" w:sz="4" w:space="0" w:color="000000"/>
              <w:right w:val="single" w:sz="4" w:space="0" w:color="000000"/>
            </w:tcBorders>
            <w:shd w:val="clear" w:color="auto" w:fill="FFFFFF"/>
          </w:tcPr>
          <w:p w14:paraId="6AC8999C" w14:textId="77777777" w:rsidR="00B461E9" w:rsidRPr="00B461E9" w:rsidRDefault="00B461E9" w:rsidP="00515700">
            <w:pPr>
              <w:jc w:val="both"/>
            </w:pPr>
            <w:r w:rsidRPr="00B461E9">
              <w:t>W okresie gwarancji w przypadku awarii wyłączającej samochód z użytkowania na okres powyżej 7 dni, Wykonawca jest zobowiązany do podstawienia sprawnego pojazdu tej samej kategorii od momentu zgłoszenia awarii do jej usunięcia lub pokrycia kosztów wynajmu samochodu zastępczego przez zamawiającego.</w:t>
            </w:r>
          </w:p>
        </w:tc>
        <w:tc>
          <w:tcPr>
            <w:tcW w:w="1928" w:type="dxa"/>
            <w:tcBorders>
              <w:top w:val="single" w:sz="4" w:space="0" w:color="auto"/>
              <w:left w:val="single" w:sz="4" w:space="0" w:color="000000"/>
              <w:bottom w:val="single" w:sz="4" w:space="0" w:color="000000"/>
              <w:right w:val="single" w:sz="4" w:space="0" w:color="000000"/>
            </w:tcBorders>
            <w:shd w:val="clear" w:color="auto" w:fill="FFFFFF"/>
          </w:tcPr>
          <w:p w14:paraId="3256F403" w14:textId="77777777" w:rsidR="00B461E9" w:rsidRPr="00B461E9" w:rsidRDefault="00B461E9" w:rsidP="00515700">
            <w:pPr>
              <w:jc w:val="both"/>
            </w:pPr>
          </w:p>
        </w:tc>
      </w:tr>
      <w:tr w:rsidR="00B461E9" w:rsidRPr="00B461E9" w14:paraId="3BB27A06" w14:textId="4CDBE1DE"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BFBFBF"/>
          </w:tcPr>
          <w:p w14:paraId="73D592CF" w14:textId="77777777" w:rsidR="00B461E9" w:rsidRPr="00B461E9" w:rsidRDefault="00B461E9" w:rsidP="00515700">
            <w:pPr>
              <w:jc w:val="center"/>
              <w:rPr>
                <w:b/>
                <w:bCs/>
                <w:kern w:val="2"/>
                <w:lang w:eastAsia="ar-SA"/>
              </w:rPr>
            </w:pPr>
            <w:r w:rsidRPr="00B461E9">
              <w:rPr>
                <w:b/>
                <w:bCs/>
                <w:kern w:val="2"/>
                <w:lang w:eastAsia="ar-SA"/>
              </w:rPr>
              <w:t>XV.</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636DFBD8" w14:textId="77777777" w:rsidR="00B461E9" w:rsidRPr="00B461E9" w:rsidRDefault="00B461E9" w:rsidP="00515700">
            <w:pPr>
              <w:jc w:val="center"/>
              <w:rPr>
                <w:b/>
                <w:bCs/>
                <w:kern w:val="2"/>
                <w:lang w:eastAsia="ar-SA"/>
              </w:rPr>
            </w:pPr>
            <w:r w:rsidRPr="00B461E9">
              <w:rPr>
                <w:b/>
                <w:bCs/>
                <w:kern w:val="2"/>
                <w:lang w:eastAsia="ar-SA"/>
              </w:rPr>
              <w:t xml:space="preserve">GWARANCJA </w:t>
            </w:r>
          </w:p>
          <w:p w14:paraId="0D6375FF" w14:textId="77777777" w:rsidR="00B461E9" w:rsidRPr="00B461E9" w:rsidRDefault="00B461E9" w:rsidP="00515700">
            <w:pPr>
              <w:jc w:val="center"/>
              <w:rPr>
                <w:i/>
                <w:iCs/>
                <w:kern w:val="2"/>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Pr>
          <w:p w14:paraId="2A74E621" w14:textId="77777777" w:rsidR="00B461E9" w:rsidRPr="00B461E9" w:rsidRDefault="00B461E9" w:rsidP="00515700">
            <w:pPr>
              <w:jc w:val="center"/>
              <w:rPr>
                <w:b/>
                <w:bCs/>
                <w:kern w:val="2"/>
                <w:lang w:eastAsia="ar-SA"/>
              </w:rPr>
            </w:pPr>
          </w:p>
        </w:tc>
      </w:tr>
      <w:tr w:rsidR="00B461E9" w:rsidRPr="00B461E9" w14:paraId="19915385" w14:textId="61AD49B7"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00F79" w14:textId="77777777" w:rsidR="00B461E9" w:rsidRPr="00B461E9" w:rsidRDefault="00B461E9" w:rsidP="00515700">
            <w:pPr>
              <w:jc w:val="center"/>
              <w:rPr>
                <w:kern w:val="2"/>
                <w:lang w:eastAsia="ar-SA"/>
              </w:rPr>
            </w:pPr>
            <w:r w:rsidRPr="00B461E9">
              <w:rPr>
                <w:kern w:val="2"/>
                <w:lang w:eastAsia="ar-SA"/>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25E5FE3" w14:textId="77777777" w:rsidR="00B461E9" w:rsidRPr="00B461E9" w:rsidRDefault="00B461E9" w:rsidP="00515700">
            <w:pPr>
              <w:jc w:val="both"/>
              <w:rPr>
                <w:kern w:val="2"/>
                <w:lang w:eastAsia="ar-SA"/>
              </w:rPr>
            </w:pPr>
            <w:r w:rsidRPr="00B461E9">
              <w:rPr>
                <w:kern w:val="2"/>
                <w:lang w:eastAsia="ar-SA"/>
              </w:rPr>
              <w:t>Gwarancja mechaniczna na pojazd - min 24 miesiące (bez limitu km).</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4FF1E77E" w14:textId="77777777" w:rsidR="00B461E9" w:rsidRPr="00B461E9" w:rsidRDefault="00B461E9" w:rsidP="00515700">
            <w:pPr>
              <w:jc w:val="both"/>
              <w:rPr>
                <w:kern w:val="2"/>
                <w:lang w:eastAsia="ar-SA"/>
              </w:rPr>
            </w:pPr>
          </w:p>
        </w:tc>
      </w:tr>
      <w:tr w:rsidR="00B461E9" w:rsidRPr="00B461E9" w14:paraId="66796CE3" w14:textId="0E4AA9D6" w:rsidTr="00B461E9">
        <w:trPr>
          <w:trHeight w:val="268"/>
        </w:trPr>
        <w:tc>
          <w:tcPr>
            <w:tcW w:w="421" w:type="dxa"/>
            <w:tcBorders>
              <w:top w:val="nil"/>
              <w:left w:val="single" w:sz="4" w:space="0" w:color="000000"/>
              <w:bottom w:val="single" w:sz="4" w:space="0" w:color="000000"/>
              <w:right w:val="single" w:sz="4" w:space="0" w:color="000000"/>
            </w:tcBorders>
            <w:shd w:val="clear" w:color="auto" w:fill="FFFFFF"/>
            <w:vAlign w:val="center"/>
          </w:tcPr>
          <w:p w14:paraId="773DD6CD" w14:textId="77777777" w:rsidR="00B461E9" w:rsidRPr="00B461E9" w:rsidRDefault="00B461E9" w:rsidP="00515700">
            <w:pPr>
              <w:jc w:val="center"/>
              <w:rPr>
                <w:kern w:val="2"/>
                <w:lang w:eastAsia="ar-SA"/>
              </w:rPr>
            </w:pPr>
            <w:r w:rsidRPr="00B461E9">
              <w:rPr>
                <w:kern w:val="2"/>
                <w:lang w:eastAsia="ar-SA"/>
              </w:rPr>
              <w:t>2.</w:t>
            </w:r>
          </w:p>
        </w:tc>
        <w:tc>
          <w:tcPr>
            <w:tcW w:w="6804" w:type="dxa"/>
            <w:tcBorders>
              <w:top w:val="nil"/>
              <w:left w:val="single" w:sz="4" w:space="0" w:color="000000"/>
              <w:bottom w:val="single" w:sz="4" w:space="0" w:color="000000"/>
              <w:right w:val="single" w:sz="4" w:space="0" w:color="000000"/>
            </w:tcBorders>
            <w:shd w:val="clear" w:color="auto" w:fill="FFFFFF"/>
          </w:tcPr>
          <w:p w14:paraId="1A666D3D" w14:textId="2FEC9803" w:rsidR="00B461E9" w:rsidRPr="00B461E9" w:rsidRDefault="00B461E9" w:rsidP="00515700">
            <w:pPr>
              <w:jc w:val="both"/>
              <w:rPr>
                <w:kern w:val="2"/>
                <w:lang w:eastAsia="ar-SA"/>
              </w:rPr>
            </w:pPr>
            <w:r w:rsidRPr="00B461E9">
              <w:rPr>
                <w:kern w:val="2"/>
                <w:lang w:eastAsia="ar-SA"/>
              </w:rPr>
              <w:t xml:space="preserve">Gwarancja na powłoki lakiernicze pojazdu – min. </w:t>
            </w:r>
            <w:r w:rsidR="0062559A">
              <w:rPr>
                <w:kern w:val="2"/>
                <w:lang w:eastAsia="ar-SA"/>
              </w:rPr>
              <w:t>36</w:t>
            </w:r>
            <w:r w:rsidRPr="00B461E9">
              <w:rPr>
                <w:kern w:val="2"/>
                <w:lang w:eastAsia="ar-SA"/>
              </w:rPr>
              <w:t xml:space="preserve"> miesi</w:t>
            </w:r>
            <w:r w:rsidR="0062559A">
              <w:rPr>
                <w:kern w:val="2"/>
                <w:lang w:eastAsia="ar-SA"/>
              </w:rPr>
              <w:t>ęcy.</w:t>
            </w:r>
          </w:p>
        </w:tc>
        <w:tc>
          <w:tcPr>
            <w:tcW w:w="1928" w:type="dxa"/>
            <w:tcBorders>
              <w:top w:val="nil"/>
              <w:left w:val="single" w:sz="4" w:space="0" w:color="000000"/>
              <w:bottom w:val="single" w:sz="4" w:space="0" w:color="000000"/>
              <w:right w:val="single" w:sz="4" w:space="0" w:color="000000"/>
            </w:tcBorders>
            <w:shd w:val="clear" w:color="auto" w:fill="FFFFFF"/>
          </w:tcPr>
          <w:p w14:paraId="61624125" w14:textId="77777777" w:rsidR="00B461E9" w:rsidRPr="00B461E9" w:rsidRDefault="00B461E9" w:rsidP="00515700">
            <w:pPr>
              <w:jc w:val="both"/>
              <w:rPr>
                <w:kern w:val="2"/>
                <w:lang w:eastAsia="ar-SA"/>
              </w:rPr>
            </w:pPr>
          </w:p>
        </w:tc>
      </w:tr>
      <w:tr w:rsidR="00B461E9" w:rsidRPr="00B461E9" w14:paraId="0BFD1CA6" w14:textId="116A1072"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3355A" w14:textId="77777777" w:rsidR="00B461E9" w:rsidRPr="00B461E9" w:rsidRDefault="00B461E9" w:rsidP="00515700">
            <w:pPr>
              <w:jc w:val="center"/>
              <w:rPr>
                <w:kern w:val="2"/>
                <w:lang w:eastAsia="ar-SA"/>
              </w:rPr>
            </w:pPr>
            <w:r w:rsidRPr="00B461E9">
              <w:rPr>
                <w:kern w:val="2"/>
                <w:lang w:eastAsia="ar-SA"/>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232A553" w14:textId="77777777" w:rsidR="00B461E9" w:rsidRPr="00B461E9" w:rsidRDefault="00B461E9" w:rsidP="00515700">
            <w:pPr>
              <w:ind w:left="170" w:hanging="170"/>
              <w:jc w:val="both"/>
              <w:rPr>
                <w:kern w:val="2"/>
                <w:lang w:eastAsia="ar-SA"/>
              </w:rPr>
            </w:pPr>
            <w:r w:rsidRPr="00B461E9">
              <w:rPr>
                <w:kern w:val="2"/>
                <w:lang w:eastAsia="ar-SA"/>
              </w:rPr>
              <w:t>Gwarancja na perforację – min. 60  miesięcy.</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D059D63" w14:textId="77777777" w:rsidR="00B461E9" w:rsidRPr="00B461E9" w:rsidRDefault="00B461E9" w:rsidP="00515700">
            <w:pPr>
              <w:ind w:left="170" w:hanging="170"/>
              <w:jc w:val="both"/>
              <w:rPr>
                <w:kern w:val="2"/>
                <w:lang w:eastAsia="ar-SA"/>
              </w:rPr>
            </w:pPr>
          </w:p>
        </w:tc>
      </w:tr>
      <w:tr w:rsidR="00B461E9" w:rsidRPr="00B461E9" w14:paraId="37D4F071" w14:textId="4B73ACBD" w:rsidTr="00B461E9">
        <w:trPr>
          <w:trHeight w:val="268"/>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0C853" w14:textId="77777777" w:rsidR="00B461E9" w:rsidRPr="00B461E9" w:rsidRDefault="00B461E9" w:rsidP="00515700">
            <w:pPr>
              <w:jc w:val="center"/>
              <w:rPr>
                <w:kern w:val="2"/>
                <w:lang w:eastAsia="ar-SA"/>
              </w:rPr>
            </w:pPr>
            <w:r w:rsidRPr="00B461E9">
              <w:rPr>
                <w:kern w:val="2"/>
                <w:lang w:eastAsia="ar-S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851DE96" w14:textId="77777777" w:rsidR="00B461E9" w:rsidRPr="00B461E9" w:rsidRDefault="00B461E9" w:rsidP="00515700">
            <w:pPr>
              <w:jc w:val="both"/>
              <w:rPr>
                <w:kern w:val="2"/>
                <w:lang w:eastAsia="ar-SA"/>
              </w:rPr>
            </w:pPr>
            <w:r w:rsidRPr="00B461E9">
              <w:rPr>
                <w:kern w:val="2"/>
                <w:lang w:eastAsia="ar-SA"/>
              </w:rPr>
              <w:t>Gwarancja na zabudowę medyczną – min. 24 miesiące.</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Pr>
          <w:p w14:paraId="2FB6BD55" w14:textId="77777777" w:rsidR="00B461E9" w:rsidRPr="00B461E9" w:rsidRDefault="00B461E9" w:rsidP="00515700">
            <w:pPr>
              <w:jc w:val="both"/>
              <w:rPr>
                <w:kern w:val="2"/>
                <w:lang w:eastAsia="ar-SA"/>
              </w:rPr>
            </w:pPr>
          </w:p>
        </w:tc>
      </w:tr>
    </w:tbl>
    <w:p w14:paraId="41DD45CE" w14:textId="77777777" w:rsidR="00B461E9" w:rsidRPr="00B461E9" w:rsidRDefault="00B461E9" w:rsidP="00B60F8E">
      <w:pPr>
        <w:pStyle w:val="Lista"/>
        <w:spacing w:after="0" w:line="240" w:lineRule="auto"/>
        <w:ind w:left="284" w:hanging="284"/>
        <w:jc w:val="both"/>
        <w:rPr>
          <w:rFonts w:cstheme="minorHAnsi"/>
          <w:sz w:val="20"/>
          <w:szCs w:val="20"/>
        </w:rPr>
      </w:pPr>
    </w:p>
    <w:tbl>
      <w:tblPr>
        <w:tblW w:w="901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682"/>
        <w:gridCol w:w="1837"/>
      </w:tblGrid>
      <w:tr w:rsidR="00B461E9" w:rsidRPr="00B461E9" w14:paraId="70101646" w14:textId="7C022754" w:rsidTr="00B461E9">
        <w:tc>
          <w:tcPr>
            <w:tcW w:w="492" w:type="dxa"/>
            <w:shd w:val="clear" w:color="auto" w:fill="BFBFBF"/>
          </w:tcPr>
          <w:p w14:paraId="366281C5" w14:textId="77777777" w:rsidR="00B461E9" w:rsidRPr="00B461E9" w:rsidRDefault="00B461E9" w:rsidP="00515700">
            <w:pPr>
              <w:rPr>
                <w:rFonts w:ascii="Arial" w:eastAsia="Calibri" w:hAnsi="Arial" w:cs="Arial"/>
              </w:rPr>
            </w:pPr>
          </w:p>
          <w:p w14:paraId="7C19410C" w14:textId="77777777" w:rsidR="00B461E9" w:rsidRPr="00B461E9" w:rsidRDefault="00B461E9" w:rsidP="00515700">
            <w:pPr>
              <w:rPr>
                <w:rFonts w:ascii="Arial" w:eastAsia="Calibri" w:hAnsi="Arial" w:cs="Arial"/>
              </w:rPr>
            </w:pPr>
            <w:r w:rsidRPr="00B461E9">
              <w:rPr>
                <w:rFonts w:ascii="Arial" w:eastAsia="Calibri" w:hAnsi="Arial" w:cs="Arial"/>
              </w:rPr>
              <w:t>Lp</w:t>
            </w:r>
          </w:p>
        </w:tc>
        <w:tc>
          <w:tcPr>
            <w:tcW w:w="6682" w:type="dxa"/>
            <w:shd w:val="clear" w:color="auto" w:fill="BFBFBF"/>
          </w:tcPr>
          <w:p w14:paraId="6FE16B6F" w14:textId="77777777" w:rsidR="00B461E9" w:rsidRPr="00B461E9" w:rsidRDefault="00B461E9" w:rsidP="00515700">
            <w:pPr>
              <w:rPr>
                <w:rFonts w:ascii="Arial" w:eastAsia="Calibri" w:hAnsi="Arial" w:cs="Arial"/>
              </w:rPr>
            </w:pPr>
          </w:p>
          <w:p w14:paraId="35E367C1" w14:textId="77777777" w:rsidR="00B461E9" w:rsidRPr="00B461E9" w:rsidRDefault="00B461E9" w:rsidP="00515700">
            <w:pPr>
              <w:jc w:val="center"/>
              <w:rPr>
                <w:rFonts w:ascii="Arial" w:eastAsia="Calibri" w:hAnsi="Arial" w:cs="Arial"/>
              </w:rPr>
            </w:pPr>
            <w:r w:rsidRPr="00B461E9">
              <w:rPr>
                <w:b/>
                <w:kern w:val="2"/>
                <w:lang w:eastAsia="ar-SA"/>
              </w:rPr>
              <w:t>Wymagane warunki (parametry) dla sprzętu medycznego</w:t>
            </w:r>
          </w:p>
        </w:tc>
        <w:tc>
          <w:tcPr>
            <w:tcW w:w="1837" w:type="dxa"/>
            <w:shd w:val="clear" w:color="auto" w:fill="BFBFBF"/>
          </w:tcPr>
          <w:p w14:paraId="047043FA" w14:textId="4B847211" w:rsidR="00B461E9" w:rsidRPr="00B461E9" w:rsidRDefault="00B461E9" w:rsidP="00B461E9">
            <w:pPr>
              <w:jc w:val="center"/>
              <w:rPr>
                <w:b/>
                <w:kern w:val="2"/>
                <w:lang w:eastAsia="ar-SA"/>
              </w:rPr>
            </w:pPr>
            <w:r w:rsidRPr="00B461E9">
              <w:rPr>
                <w:b/>
                <w:kern w:val="2"/>
                <w:lang w:eastAsia="ar-SA"/>
              </w:rPr>
              <w:t>Czy spełniono opisywany parametr?</w:t>
            </w:r>
          </w:p>
          <w:p w14:paraId="79ABBE1E" w14:textId="61EC8604" w:rsidR="00B461E9" w:rsidRPr="00B461E9" w:rsidRDefault="00B461E9" w:rsidP="00B461E9">
            <w:pPr>
              <w:jc w:val="center"/>
              <w:rPr>
                <w:rFonts w:ascii="Arial" w:eastAsia="Calibri" w:hAnsi="Arial" w:cs="Arial"/>
              </w:rPr>
            </w:pPr>
            <w:r w:rsidRPr="00B461E9">
              <w:rPr>
                <w:bCs/>
                <w:kern w:val="2"/>
                <w:lang w:eastAsia="ar-SA"/>
              </w:rPr>
              <w:t>TAK/NIE</w:t>
            </w:r>
          </w:p>
        </w:tc>
      </w:tr>
      <w:tr w:rsidR="00B461E9" w:rsidRPr="00B461E9" w14:paraId="5FBF07EC" w14:textId="4CA987CC" w:rsidTr="00B461E9">
        <w:tc>
          <w:tcPr>
            <w:tcW w:w="492" w:type="dxa"/>
            <w:shd w:val="clear" w:color="auto" w:fill="BFBFBF"/>
          </w:tcPr>
          <w:p w14:paraId="3433805B" w14:textId="77777777" w:rsidR="00B461E9" w:rsidRPr="00B461E9" w:rsidRDefault="00B461E9" w:rsidP="00515700">
            <w:pPr>
              <w:rPr>
                <w:rFonts w:eastAsia="Calibri"/>
              </w:rPr>
            </w:pPr>
          </w:p>
        </w:tc>
        <w:tc>
          <w:tcPr>
            <w:tcW w:w="6682" w:type="dxa"/>
            <w:shd w:val="clear" w:color="auto" w:fill="BFBFBF"/>
          </w:tcPr>
          <w:p w14:paraId="36CFDF87" w14:textId="77777777" w:rsidR="00B461E9" w:rsidRPr="00B461E9" w:rsidRDefault="00B461E9" w:rsidP="00515700">
            <w:pPr>
              <w:rPr>
                <w:rFonts w:eastAsia="Calibri"/>
              </w:rPr>
            </w:pPr>
            <w:r w:rsidRPr="00B461E9">
              <w:rPr>
                <w:rFonts w:eastAsia="Calibri"/>
              </w:rPr>
              <w:t>NOSZE GŁÓWNE-PRODUCENT /MODEL</w:t>
            </w:r>
          </w:p>
        </w:tc>
        <w:tc>
          <w:tcPr>
            <w:tcW w:w="1837" w:type="dxa"/>
            <w:shd w:val="clear" w:color="auto" w:fill="BFBFBF"/>
          </w:tcPr>
          <w:p w14:paraId="1ECB838A" w14:textId="77777777" w:rsidR="00B461E9" w:rsidRPr="00B461E9" w:rsidRDefault="00B461E9" w:rsidP="00515700">
            <w:pPr>
              <w:rPr>
                <w:rFonts w:eastAsia="Calibri"/>
              </w:rPr>
            </w:pPr>
          </w:p>
        </w:tc>
      </w:tr>
      <w:tr w:rsidR="00B461E9" w:rsidRPr="00B461E9" w14:paraId="085887D4" w14:textId="0082043A" w:rsidTr="00B461E9">
        <w:tc>
          <w:tcPr>
            <w:tcW w:w="492" w:type="dxa"/>
            <w:shd w:val="clear" w:color="auto" w:fill="auto"/>
          </w:tcPr>
          <w:p w14:paraId="3E9FC652" w14:textId="77777777" w:rsidR="00B461E9" w:rsidRPr="00B461E9" w:rsidRDefault="00B461E9" w:rsidP="00515700">
            <w:pPr>
              <w:rPr>
                <w:rFonts w:eastAsia="Calibri"/>
              </w:rPr>
            </w:pPr>
          </w:p>
        </w:tc>
        <w:tc>
          <w:tcPr>
            <w:tcW w:w="6682" w:type="dxa"/>
            <w:shd w:val="clear" w:color="auto" w:fill="auto"/>
          </w:tcPr>
          <w:p w14:paraId="12880C9C" w14:textId="77777777" w:rsidR="00B461E9" w:rsidRPr="00B461E9" w:rsidRDefault="00B461E9" w:rsidP="00515700">
            <w:pPr>
              <w:rPr>
                <w:rFonts w:eastAsia="Calibri"/>
              </w:rPr>
            </w:pPr>
            <w:r w:rsidRPr="00B461E9">
              <w:rPr>
                <w:rFonts w:eastAsia="Courier New"/>
              </w:rPr>
              <w:t>Przystosowane do prowadzenia reanimacji wyposażone w twardą płytę na całej długości pod materacem umożliwiającą ustawienie wszystkich dostępnych funkcji;</w:t>
            </w:r>
          </w:p>
        </w:tc>
        <w:tc>
          <w:tcPr>
            <w:tcW w:w="1837" w:type="dxa"/>
          </w:tcPr>
          <w:p w14:paraId="16E8D64D" w14:textId="77777777" w:rsidR="00B461E9" w:rsidRPr="00B461E9" w:rsidRDefault="00B461E9" w:rsidP="00515700">
            <w:pPr>
              <w:rPr>
                <w:rFonts w:eastAsia="Courier New"/>
              </w:rPr>
            </w:pPr>
          </w:p>
        </w:tc>
      </w:tr>
      <w:tr w:rsidR="00B461E9" w:rsidRPr="00B461E9" w14:paraId="610A1C6A" w14:textId="7D720869" w:rsidTr="00B461E9">
        <w:tc>
          <w:tcPr>
            <w:tcW w:w="492" w:type="dxa"/>
            <w:shd w:val="clear" w:color="auto" w:fill="auto"/>
          </w:tcPr>
          <w:p w14:paraId="475F8A9C" w14:textId="77777777" w:rsidR="00B461E9" w:rsidRPr="00B461E9" w:rsidRDefault="00B461E9" w:rsidP="00515700">
            <w:pPr>
              <w:rPr>
                <w:rFonts w:eastAsia="Calibri"/>
              </w:rPr>
            </w:pPr>
          </w:p>
        </w:tc>
        <w:tc>
          <w:tcPr>
            <w:tcW w:w="6682" w:type="dxa"/>
            <w:shd w:val="clear" w:color="auto" w:fill="auto"/>
          </w:tcPr>
          <w:p w14:paraId="37555E29" w14:textId="77777777" w:rsidR="00B461E9" w:rsidRPr="00B461E9" w:rsidRDefault="00B461E9" w:rsidP="00515700">
            <w:pPr>
              <w:rPr>
                <w:rFonts w:eastAsia="Courier New"/>
              </w:rPr>
            </w:pPr>
            <w:r w:rsidRPr="00B461E9">
              <w:rPr>
                <w:rFonts w:eastAsia="Courier New"/>
              </w:rPr>
              <w:t xml:space="preserve">Z materacem z materiału nie przyjmującego krwi, brudu itp. Przystosowanym do mycia i dezynfekcji . </w:t>
            </w:r>
          </w:p>
        </w:tc>
        <w:tc>
          <w:tcPr>
            <w:tcW w:w="1837" w:type="dxa"/>
          </w:tcPr>
          <w:p w14:paraId="1AB99194" w14:textId="77777777" w:rsidR="00B461E9" w:rsidRPr="00B461E9" w:rsidRDefault="00B461E9" w:rsidP="00515700">
            <w:pPr>
              <w:rPr>
                <w:rFonts w:eastAsia="Courier New"/>
              </w:rPr>
            </w:pPr>
          </w:p>
        </w:tc>
      </w:tr>
      <w:tr w:rsidR="00B461E9" w:rsidRPr="00B461E9" w14:paraId="50F00CC4" w14:textId="5C12AC83" w:rsidTr="00B461E9">
        <w:tc>
          <w:tcPr>
            <w:tcW w:w="492" w:type="dxa"/>
            <w:shd w:val="clear" w:color="auto" w:fill="auto"/>
          </w:tcPr>
          <w:p w14:paraId="5BF10053" w14:textId="77777777" w:rsidR="00B461E9" w:rsidRPr="00B461E9" w:rsidRDefault="00B461E9" w:rsidP="00515700">
            <w:pPr>
              <w:rPr>
                <w:rFonts w:eastAsia="Calibri"/>
              </w:rPr>
            </w:pPr>
          </w:p>
        </w:tc>
        <w:tc>
          <w:tcPr>
            <w:tcW w:w="6682" w:type="dxa"/>
            <w:shd w:val="clear" w:color="auto" w:fill="auto"/>
          </w:tcPr>
          <w:p w14:paraId="47A6469F" w14:textId="77777777" w:rsidR="00B461E9" w:rsidRPr="00B461E9" w:rsidRDefault="00B461E9" w:rsidP="00515700">
            <w:pPr>
              <w:rPr>
                <w:rFonts w:eastAsia="Calibri"/>
              </w:rPr>
            </w:pPr>
            <w:r w:rsidRPr="00B461E9">
              <w:rPr>
                <w:rFonts w:eastAsia="Courier New"/>
              </w:rPr>
              <w:t xml:space="preserve">Nosze potrójnie łamane z możliwością ustawienia pozycji przeciwwstrząsowej, pozycji zmniejszającej napięcie mięśni brzucha oraz pozycji siedzącej </w:t>
            </w:r>
          </w:p>
        </w:tc>
        <w:tc>
          <w:tcPr>
            <w:tcW w:w="1837" w:type="dxa"/>
          </w:tcPr>
          <w:p w14:paraId="5370FDF2" w14:textId="77777777" w:rsidR="00B461E9" w:rsidRPr="00B461E9" w:rsidRDefault="00B461E9" w:rsidP="00515700">
            <w:pPr>
              <w:rPr>
                <w:rFonts w:eastAsia="Courier New"/>
              </w:rPr>
            </w:pPr>
          </w:p>
        </w:tc>
      </w:tr>
      <w:tr w:rsidR="00B461E9" w:rsidRPr="00B461E9" w14:paraId="6B560D75" w14:textId="30CB1D62" w:rsidTr="00B461E9">
        <w:tc>
          <w:tcPr>
            <w:tcW w:w="492" w:type="dxa"/>
            <w:shd w:val="clear" w:color="auto" w:fill="auto"/>
          </w:tcPr>
          <w:p w14:paraId="24268E3A" w14:textId="77777777" w:rsidR="00B461E9" w:rsidRPr="00B461E9" w:rsidRDefault="00B461E9" w:rsidP="00515700">
            <w:pPr>
              <w:rPr>
                <w:rFonts w:eastAsia="Calibri"/>
              </w:rPr>
            </w:pPr>
          </w:p>
        </w:tc>
        <w:tc>
          <w:tcPr>
            <w:tcW w:w="6682" w:type="dxa"/>
            <w:shd w:val="clear" w:color="auto" w:fill="auto"/>
          </w:tcPr>
          <w:p w14:paraId="762B046F" w14:textId="77777777" w:rsidR="00B461E9" w:rsidRPr="00B461E9" w:rsidRDefault="00B461E9" w:rsidP="00515700">
            <w:pPr>
              <w:rPr>
                <w:rFonts w:eastAsia="Calibri"/>
              </w:rPr>
            </w:pPr>
            <w:r w:rsidRPr="00B461E9">
              <w:rPr>
                <w:rFonts w:eastAsia="Courier New"/>
              </w:rPr>
              <w:t>Bezstopniowa, wspomagana sprężyną gazową  regulacja nachylenia oparcia pod plecami do kąta min. 80 stopni.</w:t>
            </w:r>
          </w:p>
        </w:tc>
        <w:tc>
          <w:tcPr>
            <w:tcW w:w="1837" w:type="dxa"/>
          </w:tcPr>
          <w:p w14:paraId="7B3304BA" w14:textId="77777777" w:rsidR="00B461E9" w:rsidRPr="00B461E9" w:rsidRDefault="00B461E9" w:rsidP="00515700">
            <w:pPr>
              <w:rPr>
                <w:rFonts w:eastAsia="Courier New"/>
              </w:rPr>
            </w:pPr>
          </w:p>
        </w:tc>
      </w:tr>
      <w:tr w:rsidR="00B461E9" w:rsidRPr="00B461E9" w14:paraId="6337EF5A" w14:textId="6F494263" w:rsidTr="00B461E9">
        <w:tc>
          <w:tcPr>
            <w:tcW w:w="492" w:type="dxa"/>
            <w:shd w:val="clear" w:color="auto" w:fill="auto"/>
          </w:tcPr>
          <w:p w14:paraId="5F4F3A83" w14:textId="77777777" w:rsidR="00B461E9" w:rsidRPr="00B461E9" w:rsidRDefault="00B461E9" w:rsidP="00515700">
            <w:pPr>
              <w:rPr>
                <w:rFonts w:eastAsia="Calibri"/>
              </w:rPr>
            </w:pPr>
          </w:p>
        </w:tc>
        <w:tc>
          <w:tcPr>
            <w:tcW w:w="6682" w:type="dxa"/>
            <w:shd w:val="clear" w:color="auto" w:fill="auto"/>
          </w:tcPr>
          <w:p w14:paraId="7D849AEA" w14:textId="77777777" w:rsidR="00B461E9" w:rsidRPr="00B461E9" w:rsidRDefault="00B461E9" w:rsidP="00515700">
            <w:pPr>
              <w:rPr>
                <w:rFonts w:eastAsia="Calibri"/>
              </w:rPr>
            </w:pPr>
            <w:r w:rsidRPr="00B461E9">
              <w:rPr>
                <w:rFonts w:eastAsia="Courier New"/>
              </w:rPr>
              <w:t xml:space="preserve">Z zestawem pasów szelkowych i poprzecznych zabezpieczających pacjenta o regulowanej długości mocowanych bezpośrednio do ramy noszy </w:t>
            </w:r>
          </w:p>
        </w:tc>
        <w:tc>
          <w:tcPr>
            <w:tcW w:w="1837" w:type="dxa"/>
          </w:tcPr>
          <w:p w14:paraId="6884C2AE" w14:textId="77777777" w:rsidR="00B461E9" w:rsidRPr="00B461E9" w:rsidRDefault="00B461E9" w:rsidP="00515700">
            <w:pPr>
              <w:rPr>
                <w:rFonts w:eastAsia="Courier New"/>
              </w:rPr>
            </w:pPr>
          </w:p>
        </w:tc>
      </w:tr>
      <w:tr w:rsidR="00B461E9" w:rsidRPr="00B461E9" w14:paraId="28D749DB" w14:textId="482D6AA5" w:rsidTr="00B461E9">
        <w:tc>
          <w:tcPr>
            <w:tcW w:w="492" w:type="dxa"/>
            <w:shd w:val="clear" w:color="auto" w:fill="auto"/>
          </w:tcPr>
          <w:p w14:paraId="73E642B5" w14:textId="77777777" w:rsidR="00B461E9" w:rsidRPr="00B461E9" w:rsidRDefault="00B461E9" w:rsidP="00515700">
            <w:pPr>
              <w:rPr>
                <w:rFonts w:eastAsia="Calibri"/>
              </w:rPr>
            </w:pPr>
          </w:p>
        </w:tc>
        <w:tc>
          <w:tcPr>
            <w:tcW w:w="6682" w:type="dxa"/>
            <w:shd w:val="clear" w:color="auto" w:fill="auto"/>
          </w:tcPr>
          <w:p w14:paraId="639A12FC" w14:textId="77777777" w:rsidR="00B461E9" w:rsidRPr="00B461E9" w:rsidRDefault="00B461E9" w:rsidP="00515700">
            <w:pPr>
              <w:rPr>
                <w:rFonts w:eastAsia="Courier New"/>
              </w:rPr>
            </w:pPr>
            <w:r w:rsidRPr="00B461E9">
              <w:rPr>
                <w:rFonts w:eastAsia="Courier New"/>
              </w:rPr>
              <w:t>Wyposażone w podgłówek mocowany bezpośrednio do ramy noszy umożliwiający przedłużenie powierzchni leża w celu transportu pacjenta o znacznym wzroście</w:t>
            </w:r>
          </w:p>
        </w:tc>
        <w:tc>
          <w:tcPr>
            <w:tcW w:w="1837" w:type="dxa"/>
          </w:tcPr>
          <w:p w14:paraId="11612931" w14:textId="77777777" w:rsidR="00B461E9" w:rsidRPr="00B461E9" w:rsidRDefault="00B461E9" w:rsidP="00515700">
            <w:pPr>
              <w:rPr>
                <w:rFonts w:eastAsia="Courier New"/>
              </w:rPr>
            </w:pPr>
          </w:p>
        </w:tc>
      </w:tr>
      <w:tr w:rsidR="00B461E9" w:rsidRPr="00B461E9" w14:paraId="40DF75CE" w14:textId="5775E9D5" w:rsidTr="00B461E9">
        <w:tc>
          <w:tcPr>
            <w:tcW w:w="492" w:type="dxa"/>
            <w:shd w:val="clear" w:color="auto" w:fill="auto"/>
          </w:tcPr>
          <w:p w14:paraId="66391725" w14:textId="77777777" w:rsidR="00B461E9" w:rsidRPr="00B461E9" w:rsidRDefault="00B461E9" w:rsidP="00515700">
            <w:pPr>
              <w:rPr>
                <w:rFonts w:eastAsia="Calibri"/>
              </w:rPr>
            </w:pPr>
          </w:p>
        </w:tc>
        <w:tc>
          <w:tcPr>
            <w:tcW w:w="6682" w:type="dxa"/>
            <w:shd w:val="clear" w:color="auto" w:fill="auto"/>
          </w:tcPr>
          <w:p w14:paraId="3739D64F" w14:textId="77777777" w:rsidR="00B461E9" w:rsidRPr="00B461E9" w:rsidRDefault="00B461E9" w:rsidP="00515700">
            <w:pPr>
              <w:rPr>
                <w:rFonts w:eastAsia="Calibri"/>
              </w:rPr>
            </w:pPr>
            <w:r w:rsidRPr="00B461E9">
              <w:rPr>
                <w:rFonts w:eastAsia="Courier New"/>
              </w:rPr>
              <w:t xml:space="preserve">Wysuwane uchwyty przednie i tylne do przenoszenia noszy, składane barierki boczne. </w:t>
            </w:r>
          </w:p>
        </w:tc>
        <w:tc>
          <w:tcPr>
            <w:tcW w:w="1837" w:type="dxa"/>
          </w:tcPr>
          <w:p w14:paraId="61987096" w14:textId="77777777" w:rsidR="00B461E9" w:rsidRPr="00B461E9" w:rsidRDefault="00B461E9" w:rsidP="00515700">
            <w:pPr>
              <w:rPr>
                <w:rFonts w:eastAsia="Courier New"/>
              </w:rPr>
            </w:pPr>
          </w:p>
        </w:tc>
      </w:tr>
      <w:tr w:rsidR="00B461E9" w:rsidRPr="00B461E9" w14:paraId="7C8E97F6" w14:textId="30240D06" w:rsidTr="00B461E9">
        <w:tc>
          <w:tcPr>
            <w:tcW w:w="492" w:type="dxa"/>
            <w:shd w:val="clear" w:color="auto" w:fill="auto"/>
          </w:tcPr>
          <w:p w14:paraId="57B74942" w14:textId="77777777" w:rsidR="00B461E9" w:rsidRPr="00B461E9" w:rsidRDefault="00B461E9" w:rsidP="00515700">
            <w:pPr>
              <w:rPr>
                <w:rFonts w:eastAsia="Calibri"/>
              </w:rPr>
            </w:pPr>
          </w:p>
        </w:tc>
        <w:tc>
          <w:tcPr>
            <w:tcW w:w="6682" w:type="dxa"/>
            <w:shd w:val="clear" w:color="auto" w:fill="auto"/>
          </w:tcPr>
          <w:p w14:paraId="2D82589F" w14:textId="77777777" w:rsidR="00B461E9" w:rsidRPr="00B461E9" w:rsidRDefault="00B461E9" w:rsidP="00515700">
            <w:pPr>
              <w:rPr>
                <w:rFonts w:eastAsia="Courier New"/>
              </w:rPr>
            </w:pPr>
            <w:r w:rsidRPr="00B461E9">
              <w:t xml:space="preserve">Fabryczna półka uniwersalna mocowana na stałe  bezpośrednio do ramy noszy po stronie głowy pacjenta umożliwiająca przechowywanie oraz </w:t>
            </w:r>
            <w:r w:rsidRPr="00B461E9">
              <w:lastRenderedPageBreak/>
              <w:t>transport np. dokumentacji, rzeczy osobistych pacjenta itp. nośność min. 15 kg;</w:t>
            </w:r>
          </w:p>
        </w:tc>
        <w:tc>
          <w:tcPr>
            <w:tcW w:w="1837" w:type="dxa"/>
          </w:tcPr>
          <w:p w14:paraId="7214738C" w14:textId="77777777" w:rsidR="00B461E9" w:rsidRPr="00B461E9" w:rsidRDefault="00B461E9" w:rsidP="00515700"/>
        </w:tc>
      </w:tr>
      <w:tr w:rsidR="00B461E9" w:rsidRPr="00B461E9" w14:paraId="1403C2B5" w14:textId="15A1AFEF" w:rsidTr="00B461E9">
        <w:tc>
          <w:tcPr>
            <w:tcW w:w="492" w:type="dxa"/>
            <w:shd w:val="clear" w:color="auto" w:fill="auto"/>
          </w:tcPr>
          <w:p w14:paraId="0568AE29" w14:textId="77777777" w:rsidR="00B461E9" w:rsidRPr="00B461E9" w:rsidRDefault="00B461E9" w:rsidP="00515700">
            <w:pPr>
              <w:rPr>
                <w:rFonts w:eastAsia="Calibri"/>
              </w:rPr>
            </w:pPr>
          </w:p>
        </w:tc>
        <w:tc>
          <w:tcPr>
            <w:tcW w:w="6682" w:type="dxa"/>
            <w:shd w:val="clear" w:color="auto" w:fill="auto"/>
          </w:tcPr>
          <w:p w14:paraId="1BEDFCB1" w14:textId="77777777" w:rsidR="00B461E9" w:rsidRPr="00B461E9" w:rsidRDefault="00B461E9" w:rsidP="00515700">
            <w:pPr>
              <w:rPr>
                <w:rFonts w:eastAsia="Courier New"/>
              </w:rPr>
            </w:pPr>
            <w:r w:rsidRPr="00B461E9">
              <w:rPr>
                <w:rFonts w:eastAsia="Courier New"/>
              </w:rPr>
              <w:t>Obciążenie dopuszczalne noszy powyżej 200 kg</w:t>
            </w:r>
          </w:p>
        </w:tc>
        <w:tc>
          <w:tcPr>
            <w:tcW w:w="1837" w:type="dxa"/>
          </w:tcPr>
          <w:p w14:paraId="76E710DA" w14:textId="77777777" w:rsidR="00B461E9" w:rsidRPr="00B461E9" w:rsidRDefault="00B461E9" w:rsidP="00515700">
            <w:pPr>
              <w:rPr>
                <w:rFonts w:eastAsia="Courier New"/>
              </w:rPr>
            </w:pPr>
          </w:p>
        </w:tc>
      </w:tr>
      <w:tr w:rsidR="00B461E9" w:rsidRPr="00B461E9" w14:paraId="7C8FB82C" w14:textId="197E81C5" w:rsidTr="00B461E9">
        <w:tc>
          <w:tcPr>
            <w:tcW w:w="492" w:type="dxa"/>
            <w:shd w:val="clear" w:color="auto" w:fill="auto"/>
          </w:tcPr>
          <w:p w14:paraId="6F515A44" w14:textId="77777777" w:rsidR="00B461E9" w:rsidRPr="00B461E9" w:rsidRDefault="00B461E9" w:rsidP="00515700">
            <w:pPr>
              <w:rPr>
                <w:rFonts w:eastAsia="Calibri"/>
              </w:rPr>
            </w:pPr>
          </w:p>
        </w:tc>
        <w:tc>
          <w:tcPr>
            <w:tcW w:w="6682" w:type="dxa"/>
            <w:shd w:val="clear" w:color="auto" w:fill="auto"/>
          </w:tcPr>
          <w:p w14:paraId="1F00CB9B" w14:textId="77777777" w:rsidR="00B461E9" w:rsidRPr="00B461E9" w:rsidRDefault="00B461E9" w:rsidP="00515700">
            <w:pPr>
              <w:rPr>
                <w:rFonts w:eastAsia="Courier New"/>
              </w:rPr>
            </w:pPr>
            <w:r w:rsidRPr="00B461E9">
              <w:rPr>
                <w:rFonts w:eastAsia="Courier New"/>
              </w:rPr>
              <w:t xml:space="preserve">waga oferowanych noszy max. 23 kg zgodnie z wymogami normy PN EN 1865 </w:t>
            </w:r>
          </w:p>
        </w:tc>
        <w:tc>
          <w:tcPr>
            <w:tcW w:w="1837" w:type="dxa"/>
          </w:tcPr>
          <w:p w14:paraId="25451EBC" w14:textId="77777777" w:rsidR="00B461E9" w:rsidRPr="00B461E9" w:rsidRDefault="00B461E9" w:rsidP="00515700">
            <w:pPr>
              <w:rPr>
                <w:rFonts w:eastAsia="Courier New"/>
              </w:rPr>
            </w:pPr>
          </w:p>
        </w:tc>
      </w:tr>
      <w:tr w:rsidR="00B461E9" w:rsidRPr="00B461E9" w14:paraId="4EF90216" w14:textId="67B8E6AA" w:rsidTr="00B461E9">
        <w:tc>
          <w:tcPr>
            <w:tcW w:w="492" w:type="dxa"/>
            <w:shd w:val="clear" w:color="auto" w:fill="auto"/>
          </w:tcPr>
          <w:p w14:paraId="30995909" w14:textId="77777777" w:rsidR="00B461E9" w:rsidRPr="00B461E9" w:rsidRDefault="00B461E9" w:rsidP="00515700">
            <w:pPr>
              <w:rPr>
                <w:rFonts w:eastAsia="Calibri"/>
              </w:rPr>
            </w:pPr>
          </w:p>
        </w:tc>
        <w:tc>
          <w:tcPr>
            <w:tcW w:w="6682" w:type="dxa"/>
            <w:shd w:val="clear" w:color="auto" w:fill="auto"/>
          </w:tcPr>
          <w:p w14:paraId="05F97B3A" w14:textId="77777777" w:rsidR="00B461E9" w:rsidRPr="00B461E9" w:rsidRDefault="00B461E9" w:rsidP="00515700">
            <w:pPr>
              <w:rPr>
                <w:rFonts w:eastAsia="Courier New"/>
              </w:rPr>
            </w:pPr>
            <w:r w:rsidRPr="00B461E9">
              <w:rPr>
                <w:rFonts w:eastAsia="Courier New"/>
              </w:rPr>
              <w:t>Załączyć folder potwierdzający oferowane parametry.</w:t>
            </w:r>
          </w:p>
        </w:tc>
        <w:tc>
          <w:tcPr>
            <w:tcW w:w="1837" w:type="dxa"/>
          </w:tcPr>
          <w:p w14:paraId="3B75F5D4" w14:textId="77777777" w:rsidR="00B461E9" w:rsidRPr="00B461E9" w:rsidRDefault="00B461E9" w:rsidP="00515700">
            <w:pPr>
              <w:rPr>
                <w:rFonts w:eastAsia="Courier New"/>
              </w:rPr>
            </w:pPr>
          </w:p>
        </w:tc>
      </w:tr>
      <w:tr w:rsidR="00B461E9" w:rsidRPr="00B461E9" w14:paraId="243EFE18" w14:textId="37649956" w:rsidTr="00B461E9">
        <w:tc>
          <w:tcPr>
            <w:tcW w:w="492" w:type="dxa"/>
            <w:shd w:val="clear" w:color="auto" w:fill="BFBFBF"/>
          </w:tcPr>
          <w:p w14:paraId="41D1F1AA" w14:textId="77777777" w:rsidR="00B461E9" w:rsidRPr="00B461E9" w:rsidRDefault="00B461E9" w:rsidP="00515700">
            <w:pPr>
              <w:rPr>
                <w:rFonts w:eastAsia="Calibri"/>
              </w:rPr>
            </w:pPr>
          </w:p>
        </w:tc>
        <w:tc>
          <w:tcPr>
            <w:tcW w:w="6682" w:type="dxa"/>
            <w:shd w:val="clear" w:color="auto" w:fill="BFBFBF"/>
          </w:tcPr>
          <w:p w14:paraId="2E30E146" w14:textId="77777777" w:rsidR="00B461E9" w:rsidRPr="00B461E9" w:rsidRDefault="00B461E9" w:rsidP="00515700">
            <w:pPr>
              <w:rPr>
                <w:rFonts w:eastAsia="Courier New"/>
              </w:rPr>
            </w:pPr>
            <w:r w:rsidRPr="00B461E9">
              <w:rPr>
                <w:rFonts w:eastAsia="Courier New"/>
              </w:rPr>
              <w:t>TRANSPORTER NOSZY GŁÓWNYCH</w:t>
            </w:r>
          </w:p>
        </w:tc>
        <w:tc>
          <w:tcPr>
            <w:tcW w:w="1837" w:type="dxa"/>
            <w:shd w:val="clear" w:color="auto" w:fill="BFBFBF"/>
          </w:tcPr>
          <w:p w14:paraId="295B517C" w14:textId="77777777" w:rsidR="00B461E9" w:rsidRPr="00B461E9" w:rsidRDefault="00B461E9" w:rsidP="00515700">
            <w:pPr>
              <w:rPr>
                <w:rFonts w:eastAsia="Courier New"/>
              </w:rPr>
            </w:pPr>
          </w:p>
        </w:tc>
      </w:tr>
      <w:tr w:rsidR="00B461E9" w:rsidRPr="00B461E9" w14:paraId="73E0CCED" w14:textId="2F51C256" w:rsidTr="00B461E9">
        <w:tc>
          <w:tcPr>
            <w:tcW w:w="492" w:type="dxa"/>
            <w:shd w:val="clear" w:color="auto" w:fill="auto"/>
          </w:tcPr>
          <w:p w14:paraId="1FA69305" w14:textId="77777777" w:rsidR="00B461E9" w:rsidRPr="00B461E9" w:rsidRDefault="00B461E9" w:rsidP="00515700">
            <w:pPr>
              <w:rPr>
                <w:rFonts w:eastAsia="Calibri"/>
              </w:rPr>
            </w:pPr>
            <w:bookmarkStart w:id="0" w:name="_Hlk64527082"/>
          </w:p>
        </w:tc>
        <w:tc>
          <w:tcPr>
            <w:tcW w:w="6682" w:type="dxa"/>
            <w:shd w:val="clear" w:color="auto" w:fill="auto"/>
          </w:tcPr>
          <w:p w14:paraId="5462F86A" w14:textId="77777777" w:rsidR="00B461E9" w:rsidRPr="00B461E9" w:rsidRDefault="00B461E9" w:rsidP="00515700">
            <w:pPr>
              <w:rPr>
                <w:rFonts w:eastAsia="Courier New"/>
              </w:rPr>
            </w:pPr>
            <w:r w:rsidRPr="00B461E9">
              <w:rPr>
                <w:rFonts w:eastAsia="Courier New"/>
              </w:rPr>
              <w:t>z systemem składanego podwozia umożliwiającym łatwy załadunek i rozładunek transportera do/z ambulansu</w:t>
            </w:r>
          </w:p>
        </w:tc>
        <w:tc>
          <w:tcPr>
            <w:tcW w:w="1837" w:type="dxa"/>
          </w:tcPr>
          <w:p w14:paraId="6E99313C" w14:textId="77777777" w:rsidR="00B461E9" w:rsidRPr="00B461E9" w:rsidRDefault="00B461E9" w:rsidP="00515700">
            <w:pPr>
              <w:rPr>
                <w:rFonts w:eastAsia="Courier New"/>
              </w:rPr>
            </w:pPr>
          </w:p>
        </w:tc>
      </w:tr>
      <w:tr w:rsidR="00B461E9" w:rsidRPr="00B461E9" w14:paraId="2A51C523" w14:textId="0602BC64" w:rsidTr="00B461E9">
        <w:tc>
          <w:tcPr>
            <w:tcW w:w="492" w:type="dxa"/>
            <w:shd w:val="clear" w:color="auto" w:fill="auto"/>
          </w:tcPr>
          <w:p w14:paraId="122298CF" w14:textId="77777777" w:rsidR="00B461E9" w:rsidRPr="00B461E9" w:rsidRDefault="00B461E9" w:rsidP="00515700">
            <w:pPr>
              <w:rPr>
                <w:rFonts w:eastAsia="Calibri"/>
              </w:rPr>
            </w:pPr>
          </w:p>
        </w:tc>
        <w:tc>
          <w:tcPr>
            <w:tcW w:w="6682" w:type="dxa"/>
            <w:shd w:val="clear" w:color="auto" w:fill="auto"/>
          </w:tcPr>
          <w:p w14:paraId="544D08A7" w14:textId="77777777" w:rsidR="00B461E9" w:rsidRPr="00B461E9" w:rsidRDefault="00B461E9" w:rsidP="00515700">
            <w:pPr>
              <w:rPr>
                <w:rFonts w:eastAsia="Courier New"/>
              </w:rPr>
            </w:pPr>
            <w:r w:rsidRPr="00B461E9">
              <w:rPr>
                <w:rFonts w:eastAsia="Courier New"/>
              </w:rPr>
              <w:t>z systemem szybkiego i bezpiecznego połączenia z noszami</w:t>
            </w:r>
          </w:p>
        </w:tc>
        <w:tc>
          <w:tcPr>
            <w:tcW w:w="1837" w:type="dxa"/>
          </w:tcPr>
          <w:p w14:paraId="320209E4" w14:textId="77777777" w:rsidR="00B461E9" w:rsidRPr="00B461E9" w:rsidRDefault="00B461E9" w:rsidP="00515700">
            <w:pPr>
              <w:rPr>
                <w:rFonts w:eastAsia="Courier New"/>
              </w:rPr>
            </w:pPr>
          </w:p>
        </w:tc>
      </w:tr>
      <w:tr w:rsidR="00B461E9" w:rsidRPr="00B461E9" w14:paraId="55279D04" w14:textId="13424733" w:rsidTr="00B461E9">
        <w:tc>
          <w:tcPr>
            <w:tcW w:w="492" w:type="dxa"/>
            <w:shd w:val="clear" w:color="auto" w:fill="auto"/>
          </w:tcPr>
          <w:p w14:paraId="1E049AB8" w14:textId="77777777" w:rsidR="00B461E9" w:rsidRPr="00B461E9" w:rsidRDefault="00B461E9" w:rsidP="00515700">
            <w:pPr>
              <w:rPr>
                <w:rFonts w:eastAsia="Calibri"/>
              </w:rPr>
            </w:pPr>
          </w:p>
        </w:tc>
        <w:tc>
          <w:tcPr>
            <w:tcW w:w="6682" w:type="dxa"/>
            <w:shd w:val="clear" w:color="auto" w:fill="auto"/>
          </w:tcPr>
          <w:p w14:paraId="31B057DE" w14:textId="77777777" w:rsidR="00B461E9" w:rsidRPr="00B461E9" w:rsidRDefault="00B461E9" w:rsidP="00515700">
            <w:pPr>
              <w:rPr>
                <w:rFonts w:eastAsia="Courier New"/>
              </w:rPr>
            </w:pPr>
            <w:r w:rsidRPr="00B461E9">
              <w:rPr>
                <w:rFonts w:eastAsia="Courier New"/>
              </w:rPr>
              <w:t>regulacja wysokości na min. sześciu poziomach, ustawianie wysokości wspomagane sprężynami gazowymi.</w:t>
            </w:r>
          </w:p>
        </w:tc>
        <w:tc>
          <w:tcPr>
            <w:tcW w:w="1837" w:type="dxa"/>
          </w:tcPr>
          <w:p w14:paraId="70B21B0F" w14:textId="77777777" w:rsidR="00B461E9" w:rsidRPr="00B461E9" w:rsidRDefault="00B461E9" w:rsidP="00515700">
            <w:pPr>
              <w:rPr>
                <w:rFonts w:eastAsia="Courier New"/>
              </w:rPr>
            </w:pPr>
          </w:p>
        </w:tc>
      </w:tr>
      <w:tr w:rsidR="00B461E9" w:rsidRPr="00B461E9" w14:paraId="619D7610" w14:textId="7BC4FCBE" w:rsidTr="00B461E9">
        <w:tc>
          <w:tcPr>
            <w:tcW w:w="492" w:type="dxa"/>
            <w:shd w:val="clear" w:color="auto" w:fill="auto"/>
          </w:tcPr>
          <w:p w14:paraId="6BBF7339" w14:textId="77777777" w:rsidR="00B461E9" w:rsidRPr="00B461E9" w:rsidRDefault="00B461E9" w:rsidP="00515700">
            <w:pPr>
              <w:rPr>
                <w:rFonts w:eastAsia="Calibri"/>
              </w:rPr>
            </w:pPr>
          </w:p>
        </w:tc>
        <w:tc>
          <w:tcPr>
            <w:tcW w:w="6682" w:type="dxa"/>
            <w:shd w:val="clear" w:color="auto" w:fill="auto"/>
          </w:tcPr>
          <w:p w14:paraId="2AB44A91" w14:textId="77777777" w:rsidR="00B461E9" w:rsidRPr="00B461E9" w:rsidRDefault="00B461E9" w:rsidP="00515700">
            <w:pPr>
              <w:rPr>
                <w:rFonts w:eastAsia="Courier New"/>
              </w:rPr>
            </w:pPr>
            <w:r w:rsidRPr="00B461E9">
              <w:rPr>
                <w:rFonts w:eastAsia="Courier New"/>
              </w:rPr>
              <w:t>System niezależnego składania się przednich i tylnych goleni transportera w momencie załadunku do ambulansu i rozładunku z ambulansu pozwalający na wprowadzenie zestawu transportowego do ambulansu przez jedną osobę</w:t>
            </w:r>
          </w:p>
        </w:tc>
        <w:tc>
          <w:tcPr>
            <w:tcW w:w="1837" w:type="dxa"/>
          </w:tcPr>
          <w:p w14:paraId="4F20ED40" w14:textId="77777777" w:rsidR="00B461E9" w:rsidRPr="00B461E9" w:rsidRDefault="00B461E9" w:rsidP="00515700">
            <w:pPr>
              <w:rPr>
                <w:rFonts w:eastAsia="Courier New"/>
              </w:rPr>
            </w:pPr>
          </w:p>
        </w:tc>
      </w:tr>
      <w:tr w:rsidR="00B461E9" w:rsidRPr="00B461E9" w14:paraId="0DD9CB0A" w14:textId="3D3A7D34" w:rsidTr="00B461E9">
        <w:tc>
          <w:tcPr>
            <w:tcW w:w="492" w:type="dxa"/>
            <w:shd w:val="clear" w:color="auto" w:fill="auto"/>
          </w:tcPr>
          <w:p w14:paraId="70C73866" w14:textId="77777777" w:rsidR="00B461E9" w:rsidRPr="00B461E9" w:rsidRDefault="00B461E9" w:rsidP="00515700">
            <w:pPr>
              <w:rPr>
                <w:rFonts w:eastAsia="Calibri"/>
              </w:rPr>
            </w:pPr>
          </w:p>
        </w:tc>
        <w:tc>
          <w:tcPr>
            <w:tcW w:w="6682" w:type="dxa"/>
            <w:shd w:val="clear" w:color="auto" w:fill="auto"/>
          </w:tcPr>
          <w:p w14:paraId="25CB932C" w14:textId="77777777" w:rsidR="00B461E9" w:rsidRPr="00B461E9" w:rsidRDefault="00B461E9" w:rsidP="00515700">
            <w:pPr>
              <w:rPr>
                <w:rFonts w:eastAsia="Courier New"/>
              </w:rPr>
            </w:pPr>
            <w:r w:rsidRPr="00B461E9">
              <w:rPr>
                <w:rFonts w:eastAsia="Courier New"/>
              </w:rPr>
              <w:t>Możliwość regulacji długości goleni przednich (bez udziału serwisu), na minimum trzech poziomach  w celu dostosowania wysokości najazdowej noszy, do wysokości podstawy noszy zamontowanej w ambulansie.</w:t>
            </w:r>
          </w:p>
        </w:tc>
        <w:tc>
          <w:tcPr>
            <w:tcW w:w="1837" w:type="dxa"/>
          </w:tcPr>
          <w:p w14:paraId="07E1FC46" w14:textId="77777777" w:rsidR="00B461E9" w:rsidRPr="00B461E9" w:rsidRDefault="00B461E9" w:rsidP="00515700">
            <w:pPr>
              <w:rPr>
                <w:rFonts w:eastAsia="Courier New"/>
              </w:rPr>
            </w:pPr>
          </w:p>
        </w:tc>
      </w:tr>
      <w:tr w:rsidR="00B461E9" w:rsidRPr="00B461E9" w14:paraId="07E2AA7E" w14:textId="0397CEBE" w:rsidTr="00B461E9">
        <w:tc>
          <w:tcPr>
            <w:tcW w:w="492" w:type="dxa"/>
            <w:shd w:val="clear" w:color="auto" w:fill="auto"/>
          </w:tcPr>
          <w:p w14:paraId="774F001E" w14:textId="77777777" w:rsidR="00B461E9" w:rsidRPr="00B461E9" w:rsidRDefault="00B461E9" w:rsidP="00515700">
            <w:pPr>
              <w:rPr>
                <w:rFonts w:eastAsia="Calibri"/>
              </w:rPr>
            </w:pPr>
          </w:p>
        </w:tc>
        <w:tc>
          <w:tcPr>
            <w:tcW w:w="6682" w:type="dxa"/>
            <w:shd w:val="clear" w:color="auto" w:fill="auto"/>
          </w:tcPr>
          <w:p w14:paraId="2CC475A9" w14:textId="77777777" w:rsidR="00B461E9" w:rsidRPr="00B461E9" w:rsidRDefault="00B461E9" w:rsidP="00515700">
            <w:pPr>
              <w:rPr>
                <w:rFonts w:eastAsia="Courier New"/>
              </w:rPr>
            </w:pPr>
            <w:r w:rsidRPr="00B461E9">
              <w:rPr>
                <w:rFonts w:eastAsia="Courier New"/>
              </w:rPr>
              <w:t>Możliwość ustawienia pozycji drenażowych (Trendelenburga i Fowlera na min.  3 poziomach pochylenia);</w:t>
            </w:r>
          </w:p>
        </w:tc>
        <w:tc>
          <w:tcPr>
            <w:tcW w:w="1837" w:type="dxa"/>
          </w:tcPr>
          <w:p w14:paraId="71E3032C" w14:textId="77777777" w:rsidR="00B461E9" w:rsidRPr="00B461E9" w:rsidRDefault="00B461E9" w:rsidP="00515700">
            <w:pPr>
              <w:rPr>
                <w:rFonts w:eastAsia="Courier New"/>
              </w:rPr>
            </w:pPr>
          </w:p>
        </w:tc>
      </w:tr>
      <w:tr w:rsidR="00B461E9" w:rsidRPr="00B461E9" w14:paraId="5C45D8A2" w14:textId="2CFD9902" w:rsidTr="00B461E9">
        <w:tc>
          <w:tcPr>
            <w:tcW w:w="492" w:type="dxa"/>
            <w:shd w:val="clear" w:color="auto" w:fill="auto"/>
          </w:tcPr>
          <w:p w14:paraId="1DB34BF0" w14:textId="77777777" w:rsidR="00B461E9" w:rsidRPr="00B461E9" w:rsidRDefault="00B461E9" w:rsidP="00515700">
            <w:pPr>
              <w:rPr>
                <w:rFonts w:eastAsia="Calibri"/>
              </w:rPr>
            </w:pPr>
          </w:p>
        </w:tc>
        <w:tc>
          <w:tcPr>
            <w:tcW w:w="6682" w:type="dxa"/>
            <w:shd w:val="clear" w:color="auto" w:fill="auto"/>
          </w:tcPr>
          <w:p w14:paraId="0274F774" w14:textId="77777777" w:rsidR="00B461E9" w:rsidRPr="00B461E9" w:rsidRDefault="00B461E9" w:rsidP="00515700">
            <w:pPr>
              <w:rPr>
                <w:rFonts w:eastAsia="Courier New"/>
              </w:rPr>
            </w:pPr>
            <w:r w:rsidRPr="00B461E9">
              <w:rPr>
                <w:rFonts w:eastAsia="Courier New"/>
              </w:rPr>
              <w:t xml:space="preserve">Wszystkie 4 kółka jezdne o średnicy min. 125 mm, minimum dwa skrętne w zakresie 360 </w:t>
            </w:r>
            <w:r w:rsidRPr="00B461E9">
              <w:rPr>
                <w:rFonts w:eastAsia="Courier New"/>
                <w:vertAlign w:val="superscript"/>
              </w:rPr>
              <w:t>o</w:t>
            </w:r>
            <w:r w:rsidRPr="00B461E9">
              <w:rPr>
                <w:rFonts w:eastAsia="Courier New"/>
              </w:rPr>
              <w:t>, hamulce na dwóch kółkach (hamulec ma uniemożliwić obrót kółek oraz funkcję skrętu)</w:t>
            </w:r>
          </w:p>
        </w:tc>
        <w:tc>
          <w:tcPr>
            <w:tcW w:w="1837" w:type="dxa"/>
          </w:tcPr>
          <w:p w14:paraId="17E3BC78" w14:textId="77777777" w:rsidR="00B461E9" w:rsidRPr="00B461E9" w:rsidRDefault="00B461E9" w:rsidP="00515700">
            <w:pPr>
              <w:rPr>
                <w:rFonts w:eastAsia="Courier New"/>
              </w:rPr>
            </w:pPr>
          </w:p>
        </w:tc>
      </w:tr>
      <w:tr w:rsidR="00B461E9" w:rsidRPr="00B461E9" w14:paraId="6D17BCC0" w14:textId="16C1F9CC" w:rsidTr="00B461E9">
        <w:tc>
          <w:tcPr>
            <w:tcW w:w="492" w:type="dxa"/>
            <w:shd w:val="clear" w:color="auto" w:fill="auto"/>
          </w:tcPr>
          <w:p w14:paraId="7E94A13B" w14:textId="77777777" w:rsidR="00B461E9" w:rsidRPr="00B461E9" w:rsidRDefault="00B461E9" w:rsidP="00515700">
            <w:pPr>
              <w:rPr>
                <w:rFonts w:eastAsia="Calibri"/>
              </w:rPr>
            </w:pPr>
          </w:p>
        </w:tc>
        <w:tc>
          <w:tcPr>
            <w:tcW w:w="6682" w:type="dxa"/>
            <w:shd w:val="clear" w:color="auto" w:fill="auto"/>
          </w:tcPr>
          <w:p w14:paraId="26FA583C" w14:textId="77777777" w:rsidR="00B461E9" w:rsidRPr="00B461E9" w:rsidRDefault="00B461E9" w:rsidP="00515700">
            <w:pPr>
              <w:rPr>
                <w:rFonts w:eastAsia="Courier New"/>
              </w:rPr>
            </w:pPr>
            <w:r w:rsidRPr="00B461E9">
              <w:rPr>
                <w:rFonts w:eastAsia="Courier New"/>
              </w:rPr>
              <w:t xml:space="preserve">Transporter ma umożliwiać prowadzenie noszy w bok do kierunku jazdy. </w:t>
            </w:r>
          </w:p>
        </w:tc>
        <w:tc>
          <w:tcPr>
            <w:tcW w:w="1837" w:type="dxa"/>
          </w:tcPr>
          <w:p w14:paraId="2A98D569" w14:textId="77777777" w:rsidR="00B461E9" w:rsidRPr="00B461E9" w:rsidRDefault="00B461E9" w:rsidP="00515700">
            <w:pPr>
              <w:rPr>
                <w:rFonts w:eastAsia="Courier New"/>
              </w:rPr>
            </w:pPr>
          </w:p>
        </w:tc>
      </w:tr>
      <w:tr w:rsidR="00B461E9" w:rsidRPr="00B461E9" w14:paraId="1A1B6E6E" w14:textId="443FEFDE" w:rsidTr="00B461E9">
        <w:tc>
          <w:tcPr>
            <w:tcW w:w="492" w:type="dxa"/>
            <w:shd w:val="clear" w:color="auto" w:fill="auto"/>
          </w:tcPr>
          <w:p w14:paraId="42B1127A" w14:textId="77777777" w:rsidR="00B461E9" w:rsidRPr="00B461E9" w:rsidRDefault="00B461E9" w:rsidP="00515700">
            <w:pPr>
              <w:rPr>
                <w:rFonts w:eastAsia="Calibri"/>
              </w:rPr>
            </w:pPr>
          </w:p>
        </w:tc>
        <w:tc>
          <w:tcPr>
            <w:tcW w:w="6682" w:type="dxa"/>
            <w:shd w:val="clear" w:color="auto" w:fill="auto"/>
          </w:tcPr>
          <w:p w14:paraId="1E1EAE8F" w14:textId="77777777" w:rsidR="00B461E9" w:rsidRPr="00B461E9" w:rsidRDefault="00B461E9" w:rsidP="00515700">
            <w:pPr>
              <w:rPr>
                <w:rFonts w:eastAsia="Courier New"/>
              </w:rPr>
            </w:pPr>
            <w:r w:rsidRPr="00B461E9">
              <w:rPr>
                <w:rFonts w:eastAsia="Courier New"/>
              </w:rPr>
              <w:t>Transporter wyposażony w dodatkowe uchylne uchwyty, ułatwiające pracę w przypadku transportu pacjentów bariatrycznych.</w:t>
            </w:r>
          </w:p>
        </w:tc>
        <w:tc>
          <w:tcPr>
            <w:tcW w:w="1837" w:type="dxa"/>
          </w:tcPr>
          <w:p w14:paraId="63E1DF81" w14:textId="77777777" w:rsidR="00B461E9" w:rsidRPr="00B461E9" w:rsidRDefault="00B461E9" w:rsidP="00515700">
            <w:pPr>
              <w:rPr>
                <w:rFonts w:eastAsia="Courier New"/>
              </w:rPr>
            </w:pPr>
          </w:p>
        </w:tc>
      </w:tr>
      <w:tr w:rsidR="00B461E9" w:rsidRPr="00B461E9" w14:paraId="545E46FA" w14:textId="6B48391E" w:rsidTr="00B461E9">
        <w:tc>
          <w:tcPr>
            <w:tcW w:w="492" w:type="dxa"/>
            <w:shd w:val="clear" w:color="auto" w:fill="auto"/>
          </w:tcPr>
          <w:p w14:paraId="29683A91" w14:textId="77777777" w:rsidR="00B461E9" w:rsidRPr="00B461E9" w:rsidRDefault="00B461E9" w:rsidP="00515700">
            <w:pPr>
              <w:rPr>
                <w:rFonts w:eastAsia="Calibri"/>
              </w:rPr>
            </w:pPr>
          </w:p>
        </w:tc>
        <w:tc>
          <w:tcPr>
            <w:tcW w:w="6682" w:type="dxa"/>
            <w:shd w:val="clear" w:color="auto" w:fill="auto"/>
          </w:tcPr>
          <w:p w14:paraId="1E9BA6E4" w14:textId="77777777" w:rsidR="00B461E9" w:rsidRPr="00B461E9" w:rsidRDefault="00B461E9" w:rsidP="00515700">
            <w:pPr>
              <w:rPr>
                <w:rFonts w:eastAsia="Courier New"/>
              </w:rPr>
            </w:pPr>
            <w:r w:rsidRPr="00B461E9">
              <w:rPr>
                <w:rFonts w:eastAsia="Courier New"/>
              </w:rPr>
              <w:t xml:space="preserve">Transporter ma posiadać możliwość złożenia do minimalnego poziomu wysokości poprzez zwolnienie dedykowanych blokad, bez konieczności wykonywania dodatkowych absorbujących czynności np. Ustawianie kół do jazdy „na wprost” , uruchamianie blokady kół </w:t>
            </w:r>
          </w:p>
        </w:tc>
        <w:tc>
          <w:tcPr>
            <w:tcW w:w="1837" w:type="dxa"/>
          </w:tcPr>
          <w:p w14:paraId="4CC42B42" w14:textId="77777777" w:rsidR="00B461E9" w:rsidRPr="00B461E9" w:rsidRDefault="00B461E9" w:rsidP="00515700">
            <w:pPr>
              <w:rPr>
                <w:rFonts w:eastAsia="Courier New"/>
              </w:rPr>
            </w:pPr>
          </w:p>
        </w:tc>
      </w:tr>
      <w:tr w:rsidR="00B461E9" w:rsidRPr="00B461E9" w14:paraId="510A914F" w14:textId="1CBC6A74" w:rsidTr="00B461E9">
        <w:tc>
          <w:tcPr>
            <w:tcW w:w="492" w:type="dxa"/>
            <w:shd w:val="clear" w:color="auto" w:fill="auto"/>
          </w:tcPr>
          <w:p w14:paraId="3FD5CFF8" w14:textId="77777777" w:rsidR="00B461E9" w:rsidRPr="00B461E9" w:rsidRDefault="00B461E9" w:rsidP="00515700">
            <w:pPr>
              <w:rPr>
                <w:rFonts w:eastAsia="Calibri"/>
              </w:rPr>
            </w:pPr>
          </w:p>
        </w:tc>
        <w:tc>
          <w:tcPr>
            <w:tcW w:w="6682" w:type="dxa"/>
            <w:shd w:val="clear" w:color="auto" w:fill="auto"/>
          </w:tcPr>
          <w:p w14:paraId="08982D32" w14:textId="77777777" w:rsidR="00B461E9" w:rsidRPr="00B461E9" w:rsidRDefault="00B461E9" w:rsidP="00515700">
            <w:pPr>
              <w:rPr>
                <w:rFonts w:eastAsia="Courier New"/>
              </w:rPr>
            </w:pPr>
            <w:r w:rsidRPr="00B461E9">
              <w:rPr>
                <w:rFonts w:eastAsia="Courier New"/>
              </w:rPr>
              <w:t xml:space="preserve">Obciążenie dopuszczalne transportera powyżej 230 kg </w:t>
            </w:r>
          </w:p>
        </w:tc>
        <w:tc>
          <w:tcPr>
            <w:tcW w:w="1837" w:type="dxa"/>
          </w:tcPr>
          <w:p w14:paraId="034CB810" w14:textId="77777777" w:rsidR="00B461E9" w:rsidRPr="00B461E9" w:rsidRDefault="00B461E9" w:rsidP="00515700">
            <w:pPr>
              <w:rPr>
                <w:rFonts w:eastAsia="Courier New"/>
              </w:rPr>
            </w:pPr>
          </w:p>
        </w:tc>
      </w:tr>
      <w:tr w:rsidR="00B461E9" w:rsidRPr="00B461E9" w14:paraId="4265F2DA" w14:textId="313E0213" w:rsidTr="00B461E9">
        <w:tc>
          <w:tcPr>
            <w:tcW w:w="492" w:type="dxa"/>
            <w:shd w:val="clear" w:color="auto" w:fill="auto"/>
          </w:tcPr>
          <w:p w14:paraId="1D755BBE" w14:textId="77777777" w:rsidR="00B461E9" w:rsidRPr="00B461E9" w:rsidRDefault="00B461E9" w:rsidP="00515700">
            <w:pPr>
              <w:rPr>
                <w:rFonts w:eastAsia="Calibri"/>
              </w:rPr>
            </w:pPr>
          </w:p>
        </w:tc>
        <w:tc>
          <w:tcPr>
            <w:tcW w:w="6682" w:type="dxa"/>
            <w:shd w:val="clear" w:color="auto" w:fill="auto"/>
          </w:tcPr>
          <w:p w14:paraId="3A4D4BE9" w14:textId="77777777" w:rsidR="00B461E9" w:rsidRPr="00B461E9" w:rsidRDefault="00B461E9" w:rsidP="00515700">
            <w:pPr>
              <w:rPr>
                <w:rFonts w:eastAsia="Courier New"/>
              </w:rPr>
            </w:pPr>
            <w:r w:rsidRPr="00B461E9">
              <w:rPr>
                <w:rFonts w:eastAsia="Courier New"/>
              </w:rPr>
              <w:t xml:space="preserve">waga transportera max. 28 kg zgodnie z wymogami normy PN EN 1865 </w:t>
            </w:r>
          </w:p>
        </w:tc>
        <w:tc>
          <w:tcPr>
            <w:tcW w:w="1837" w:type="dxa"/>
          </w:tcPr>
          <w:p w14:paraId="32E25897" w14:textId="77777777" w:rsidR="00B461E9" w:rsidRPr="00B461E9" w:rsidRDefault="00B461E9" w:rsidP="00515700">
            <w:pPr>
              <w:rPr>
                <w:rFonts w:eastAsia="Courier New"/>
              </w:rPr>
            </w:pPr>
          </w:p>
        </w:tc>
      </w:tr>
      <w:tr w:rsidR="00B461E9" w:rsidRPr="00B461E9" w14:paraId="27EAA002" w14:textId="306D607D" w:rsidTr="00B461E9">
        <w:tc>
          <w:tcPr>
            <w:tcW w:w="492" w:type="dxa"/>
            <w:shd w:val="clear" w:color="auto" w:fill="auto"/>
          </w:tcPr>
          <w:p w14:paraId="5C225A6D" w14:textId="77777777" w:rsidR="00B461E9" w:rsidRPr="00B461E9" w:rsidRDefault="00B461E9" w:rsidP="00515700">
            <w:pPr>
              <w:rPr>
                <w:rFonts w:eastAsia="Calibri"/>
              </w:rPr>
            </w:pPr>
          </w:p>
        </w:tc>
        <w:tc>
          <w:tcPr>
            <w:tcW w:w="6682" w:type="dxa"/>
            <w:shd w:val="clear" w:color="auto" w:fill="auto"/>
          </w:tcPr>
          <w:p w14:paraId="2CF40182" w14:textId="77777777" w:rsidR="00B461E9" w:rsidRPr="00B461E9" w:rsidRDefault="00B461E9" w:rsidP="00515700">
            <w:pPr>
              <w:rPr>
                <w:rFonts w:eastAsia="Courier New"/>
              </w:rPr>
            </w:pPr>
            <w:r w:rsidRPr="00B461E9">
              <w:rPr>
                <w:rFonts w:eastAsia="Courier New"/>
              </w:rPr>
              <w:t>Transporter musi być zabezpieczony przed korozją poprzez wykonanie z odpowiedniego materiału lub poprzez zabezpieczenie środkami antykorozyjnymi;</w:t>
            </w:r>
          </w:p>
        </w:tc>
        <w:tc>
          <w:tcPr>
            <w:tcW w:w="1837" w:type="dxa"/>
          </w:tcPr>
          <w:p w14:paraId="6F1B67C2" w14:textId="77777777" w:rsidR="00B461E9" w:rsidRPr="00B461E9" w:rsidRDefault="00B461E9" w:rsidP="00515700">
            <w:pPr>
              <w:rPr>
                <w:rFonts w:eastAsia="Courier New"/>
              </w:rPr>
            </w:pPr>
          </w:p>
        </w:tc>
      </w:tr>
      <w:tr w:rsidR="00B461E9" w:rsidRPr="00B461E9" w14:paraId="49C9C5A6" w14:textId="09688134" w:rsidTr="00B461E9">
        <w:tc>
          <w:tcPr>
            <w:tcW w:w="492" w:type="dxa"/>
            <w:shd w:val="clear" w:color="auto" w:fill="auto"/>
          </w:tcPr>
          <w:p w14:paraId="6F094703" w14:textId="77777777" w:rsidR="00B461E9" w:rsidRPr="00B461E9" w:rsidRDefault="00B461E9" w:rsidP="00515700">
            <w:pPr>
              <w:rPr>
                <w:rFonts w:eastAsia="Calibri"/>
              </w:rPr>
            </w:pPr>
          </w:p>
        </w:tc>
        <w:tc>
          <w:tcPr>
            <w:tcW w:w="6682" w:type="dxa"/>
            <w:shd w:val="clear" w:color="auto" w:fill="auto"/>
          </w:tcPr>
          <w:p w14:paraId="51F63992" w14:textId="77777777" w:rsidR="00B461E9" w:rsidRPr="00B461E9" w:rsidRDefault="00B461E9" w:rsidP="00515700">
            <w:pPr>
              <w:spacing w:line="210" w:lineRule="exact"/>
              <w:rPr>
                <w:rFonts w:eastAsia="Courier New"/>
              </w:rPr>
            </w:pPr>
          </w:p>
          <w:p w14:paraId="6E0B7D10" w14:textId="77777777" w:rsidR="00B461E9" w:rsidRPr="00B461E9" w:rsidRDefault="00B461E9" w:rsidP="00515700">
            <w:pPr>
              <w:spacing w:line="210" w:lineRule="exact"/>
              <w:rPr>
                <w:rFonts w:eastAsia="Calibri"/>
              </w:rPr>
            </w:pPr>
            <w:r w:rsidRPr="00B461E9">
              <w:rPr>
                <w:rFonts w:eastAsia="Courier New"/>
              </w:rPr>
              <w:t>Gwarancja min. 24 miesiące</w:t>
            </w:r>
          </w:p>
        </w:tc>
        <w:tc>
          <w:tcPr>
            <w:tcW w:w="1837" w:type="dxa"/>
          </w:tcPr>
          <w:p w14:paraId="093167F5" w14:textId="77777777" w:rsidR="00B461E9" w:rsidRPr="00B461E9" w:rsidRDefault="00B461E9" w:rsidP="00515700">
            <w:pPr>
              <w:spacing w:line="210" w:lineRule="exact"/>
              <w:rPr>
                <w:rFonts w:eastAsia="Courier New"/>
              </w:rPr>
            </w:pPr>
          </w:p>
        </w:tc>
      </w:tr>
      <w:tr w:rsidR="00B461E9" w:rsidRPr="00B461E9" w14:paraId="1CF06452" w14:textId="476DE118" w:rsidTr="00B461E9">
        <w:tc>
          <w:tcPr>
            <w:tcW w:w="492" w:type="dxa"/>
            <w:shd w:val="clear" w:color="auto" w:fill="auto"/>
          </w:tcPr>
          <w:p w14:paraId="5CB04E70" w14:textId="77777777" w:rsidR="00B461E9" w:rsidRPr="00B461E9" w:rsidRDefault="00B461E9" w:rsidP="00515700">
            <w:pPr>
              <w:rPr>
                <w:rFonts w:eastAsia="Calibri"/>
              </w:rPr>
            </w:pPr>
          </w:p>
        </w:tc>
        <w:tc>
          <w:tcPr>
            <w:tcW w:w="6682" w:type="dxa"/>
            <w:shd w:val="clear" w:color="auto" w:fill="auto"/>
          </w:tcPr>
          <w:p w14:paraId="72BE166C" w14:textId="77777777" w:rsidR="00B461E9" w:rsidRPr="00B461E9" w:rsidRDefault="00B461E9" w:rsidP="00515700">
            <w:pPr>
              <w:spacing w:line="210" w:lineRule="exact"/>
              <w:rPr>
                <w:rFonts w:eastAsia="Courier New"/>
              </w:rPr>
            </w:pPr>
          </w:p>
          <w:p w14:paraId="016F111E" w14:textId="77777777" w:rsidR="00B461E9" w:rsidRPr="00B461E9" w:rsidRDefault="00B461E9" w:rsidP="00515700">
            <w:pPr>
              <w:spacing w:line="210" w:lineRule="exact"/>
              <w:rPr>
                <w:rFonts w:eastAsia="Calibri"/>
              </w:rPr>
            </w:pPr>
            <w:r w:rsidRPr="00B461E9">
              <w:rPr>
                <w:rFonts w:eastAsia="Courier New"/>
              </w:rPr>
              <w:t>Deklaracja zgodności CE -załączyć</w:t>
            </w:r>
          </w:p>
        </w:tc>
        <w:tc>
          <w:tcPr>
            <w:tcW w:w="1837" w:type="dxa"/>
          </w:tcPr>
          <w:p w14:paraId="5D612D4F" w14:textId="77777777" w:rsidR="00B461E9" w:rsidRPr="00B461E9" w:rsidRDefault="00B461E9" w:rsidP="00515700">
            <w:pPr>
              <w:spacing w:line="210" w:lineRule="exact"/>
              <w:rPr>
                <w:rFonts w:eastAsia="Courier New"/>
              </w:rPr>
            </w:pPr>
          </w:p>
        </w:tc>
      </w:tr>
      <w:tr w:rsidR="00B461E9" w:rsidRPr="00B461E9" w14:paraId="28E8020C" w14:textId="7414167F" w:rsidTr="00B461E9">
        <w:tc>
          <w:tcPr>
            <w:tcW w:w="492" w:type="dxa"/>
            <w:shd w:val="clear" w:color="auto" w:fill="auto"/>
          </w:tcPr>
          <w:p w14:paraId="4D456F03" w14:textId="77777777" w:rsidR="00B461E9" w:rsidRPr="00B461E9" w:rsidRDefault="00B461E9" w:rsidP="00515700">
            <w:pPr>
              <w:rPr>
                <w:rFonts w:eastAsia="Calibri"/>
              </w:rPr>
            </w:pPr>
          </w:p>
        </w:tc>
        <w:tc>
          <w:tcPr>
            <w:tcW w:w="6682" w:type="dxa"/>
            <w:shd w:val="clear" w:color="auto" w:fill="auto"/>
          </w:tcPr>
          <w:p w14:paraId="7BC0A788" w14:textId="77777777" w:rsidR="00B461E9" w:rsidRPr="00B461E9" w:rsidRDefault="00B461E9" w:rsidP="00515700">
            <w:pPr>
              <w:rPr>
                <w:rFonts w:eastAsia="Courier New"/>
              </w:rPr>
            </w:pPr>
            <w:r w:rsidRPr="00B461E9">
              <w:rPr>
                <w:rFonts w:eastAsia="Courier New"/>
              </w:rPr>
              <w:t xml:space="preserve">Pozytywnie przeprowadzony test dynamiczny 10 G, zgodnie z wymaganiami normy PN EN 1789-załączyć  raport wystawiony przez niezależną  jednostkę notyfikowaną </w:t>
            </w:r>
          </w:p>
        </w:tc>
        <w:tc>
          <w:tcPr>
            <w:tcW w:w="1837" w:type="dxa"/>
          </w:tcPr>
          <w:p w14:paraId="41B00E6E" w14:textId="77777777" w:rsidR="00B461E9" w:rsidRPr="00B461E9" w:rsidRDefault="00B461E9" w:rsidP="00515700">
            <w:pPr>
              <w:rPr>
                <w:rFonts w:eastAsia="Courier New"/>
              </w:rPr>
            </w:pPr>
          </w:p>
        </w:tc>
      </w:tr>
      <w:tr w:rsidR="00B461E9" w:rsidRPr="00B461E9" w14:paraId="2CA801D7" w14:textId="1A267B63" w:rsidTr="00B461E9">
        <w:tc>
          <w:tcPr>
            <w:tcW w:w="492" w:type="dxa"/>
            <w:shd w:val="clear" w:color="auto" w:fill="auto"/>
          </w:tcPr>
          <w:p w14:paraId="67A340BA" w14:textId="77777777" w:rsidR="00B461E9" w:rsidRPr="00B461E9" w:rsidRDefault="00B461E9" w:rsidP="00515700">
            <w:pPr>
              <w:rPr>
                <w:rFonts w:eastAsia="Calibri"/>
              </w:rPr>
            </w:pPr>
          </w:p>
        </w:tc>
        <w:tc>
          <w:tcPr>
            <w:tcW w:w="6682" w:type="dxa"/>
            <w:shd w:val="clear" w:color="auto" w:fill="auto"/>
          </w:tcPr>
          <w:p w14:paraId="7CF70C83" w14:textId="77777777" w:rsidR="00B461E9" w:rsidRPr="00B461E9" w:rsidRDefault="00B461E9" w:rsidP="00515700">
            <w:pPr>
              <w:rPr>
                <w:rFonts w:eastAsia="Courier New"/>
              </w:rPr>
            </w:pPr>
            <w:r w:rsidRPr="00B461E9">
              <w:rPr>
                <w:rFonts w:eastAsia="Courier New"/>
              </w:rPr>
              <w:t>System mocowania transportera na podstawie musi być zgodny z wymogami PN EN 1789 +A1</w:t>
            </w:r>
          </w:p>
        </w:tc>
        <w:tc>
          <w:tcPr>
            <w:tcW w:w="1837" w:type="dxa"/>
          </w:tcPr>
          <w:p w14:paraId="51584E3E" w14:textId="77777777" w:rsidR="00B461E9" w:rsidRPr="00B461E9" w:rsidRDefault="00B461E9" w:rsidP="00515700">
            <w:pPr>
              <w:rPr>
                <w:rFonts w:eastAsia="Courier New"/>
              </w:rPr>
            </w:pPr>
          </w:p>
        </w:tc>
      </w:tr>
      <w:bookmarkEnd w:id="0"/>
    </w:tbl>
    <w:p w14:paraId="5A241C67" w14:textId="77777777" w:rsidR="00B461E9" w:rsidRPr="00B461E9" w:rsidRDefault="00B461E9" w:rsidP="00B60F8E">
      <w:pPr>
        <w:pStyle w:val="Lista"/>
        <w:spacing w:after="0" w:line="240" w:lineRule="auto"/>
        <w:ind w:left="284" w:hanging="284"/>
        <w:jc w:val="both"/>
        <w:rPr>
          <w:rFonts w:cstheme="minorHAnsi"/>
          <w:sz w:val="20"/>
          <w:szCs w:val="20"/>
        </w:rPr>
      </w:pPr>
    </w:p>
    <w:p w14:paraId="67E50594" w14:textId="77777777" w:rsidR="00B60F8E" w:rsidRPr="00B461E9" w:rsidRDefault="00B60F8E" w:rsidP="00B60F8E">
      <w:pPr>
        <w:pStyle w:val="Lista"/>
        <w:spacing w:after="0" w:line="240" w:lineRule="auto"/>
        <w:ind w:left="284" w:hanging="284"/>
        <w:jc w:val="both"/>
        <w:rPr>
          <w:rFonts w:cstheme="minorHAnsi"/>
          <w:sz w:val="20"/>
          <w:szCs w:val="20"/>
        </w:rPr>
      </w:pPr>
      <w:r w:rsidRPr="00B461E9">
        <w:rPr>
          <w:rFonts w:cstheme="minorHAnsi"/>
          <w:sz w:val="20"/>
          <w:szCs w:val="20"/>
        </w:rPr>
        <w:t>2.</w:t>
      </w:r>
      <w:r w:rsidRPr="00B461E9">
        <w:rPr>
          <w:rFonts w:cstheme="minorHAnsi"/>
          <w:sz w:val="20"/>
          <w:szCs w:val="20"/>
        </w:rPr>
        <w:tab/>
        <w:t>Cena brutto przedmiotu zamówienia wynosi: …………………….…………….…………………..…………………………….….. PLN</w:t>
      </w:r>
    </w:p>
    <w:p w14:paraId="5813E0C5" w14:textId="77777777" w:rsidR="00B60F8E" w:rsidRPr="00B461E9" w:rsidRDefault="00B60F8E" w:rsidP="00B60F8E">
      <w:pPr>
        <w:pStyle w:val="Lista"/>
        <w:spacing w:after="0" w:line="240" w:lineRule="auto"/>
        <w:ind w:left="284" w:firstLine="0"/>
        <w:jc w:val="both"/>
        <w:rPr>
          <w:rFonts w:cstheme="minorHAnsi"/>
          <w:sz w:val="20"/>
          <w:szCs w:val="20"/>
        </w:rPr>
      </w:pPr>
      <w:r w:rsidRPr="00B461E9">
        <w:rPr>
          <w:rFonts w:cstheme="minorHAnsi"/>
          <w:sz w:val="20"/>
          <w:szCs w:val="20"/>
        </w:rPr>
        <w:t>(słownie złotych: …………………………………………………….……………………………….……..……………………………….…….\100)</w:t>
      </w:r>
    </w:p>
    <w:p w14:paraId="0DA2D5E3" w14:textId="77777777" w:rsidR="00B60F8E" w:rsidRPr="00B461E9" w:rsidRDefault="00B60F8E" w:rsidP="00B60F8E">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B461E9" w:rsidRPr="00B461E9" w14:paraId="10854074" w14:textId="77777777" w:rsidTr="00407BBD">
        <w:tc>
          <w:tcPr>
            <w:tcW w:w="426" w:type="dxa"/>
            <w:vAlign w:val="center"/>
          </w:tcPr>
          <w:p w14:paraId="4044CEDA"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Lp.</w:t>
            </w:r>
          </w:p>
        </w:tc>
        <w:tc>
          <w:tcPr>
            <w:tcW w:w="1814" w:type="dxa"/>
            <w:vAlign w:val="center"/>
          </w:tcPr>
          <w:p w14:paraId="2AC05D22"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Wyszczególnienie</w:t>
            </w:r>
          </w:p>
        </w:tc>
        <w:tc>
          <w:tcPr>
            <w:tcW w:w="1842" w:type="dxa"/>
            <w:vAlign w:val="center"/>
          </w:tcPr>
          <w:p w14:paraId="30C1B652"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Cena jednostkowa netto</w:t>
            </w:r>
          </w:p>
        </w:tc>
        <w:tc>
          <w:tcPr>
            <w:tcW w:w="567" w:type="dxa"/>
            <w:vAlign w:val="center"/>
          </w:tcPr>
          <w:p w14:paraId="127C40E2"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Ilość szt.</w:t>
            </w:r>
          </w:p>
        </w:tc>
        <w:tc>
          <w:tcPr>
            <w:tcW w:w="1843" w:type="dxa"/>
            <w:vAlign w:val="center"/>
          </w:tcPr>
          <w:p w14:paraId="43D1D074"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Wartość netto</w:t>
            </w:r>
          </w:p>
        </w:tc>
        <w:tc>
          <w:tcPr>
            <w:tcW w:w="709" w:type="dxa"/>
            <w:vAlign w:val="center"/>
          </w:tcPr>
          <w:p w14:paraId="6336CE60"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Stawka VAT</w:t>
            </w:r>
          </w:p>
        </w:tc>
        <w:tc>
          <w:tcPr>
            <w:tcW w:w="1984" w:type="dxa"/>
            <w:vAlign w:val="center"/>
          </w:tcPr>
          <w:p w14:paraId="489829B8"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Wartość brutto</w:t>
            </w:r>
          </w:p>
        </w:tc>
      </w:tr>
      <w:tr w:rsidR="00B461E9" w:rsidRPr="00B461E9" w14:paraId="023235DB" w14:textId="77777777" w:rsidTr="00407BBD">
        <w:trPr>
          <w:trHeight w:val="1053"/>
        </w:trPr>
        <w:tc>
          <w:tcPr>
            <w:tcW w:w="426" w:type="dxa"/>
            <w:vAlign w:val="center"/>
          </w:tcPr>
          <w:p w14:paraId="630655FD"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1.</w:t>
            </w:r>
          </w:p>
        </w:tc>
        <w:tc>
          <w:tcPr>
            <w:tcW w:w="1814" w:type="dxa"/>
            <w:vAlign w:val="center"/>
          </w:tcPr>
          <w:p w14:paraId="051DBF6D" w14:textId="35C9F0ED" w:rsidR="003960DC" w:rsidRPr="00B461E9" w:rsidRDefault="006037C1" w:rsidP="00407BBD">
            <w:pPr>
              <w:pStyle w:val="Lista"/>
              <w:spacing w:after="0" w:line="240" w:lineRule="auto"/>
              <w:ind w:left="0" w:firstLine="0"/>
              <w:jc w:val="center"/>
              <w:rPr>
                <w:rFonts w:cstheme="minorHAnsi"/>
                <w:sz w:val="16"/>
                <w:szCs w:val="20"/>
              </w:rPr>
            </w:pPr>
            <w:r w:rsidRPr="00B461E9">
              <w:rPr>
                <w:rFonts w:cstheme="minorHAnsi"/>
                <w:sz w:val="16"/>
                <w:szCs w:val="20"/>
              </w:rPr>
              <w:t>S</w:t>
            </w:r>
            <w:r w:rsidR="00736D29" w:rsidRPr="00B461E9">
              <w:rPr>
                <w:rFonts w:cstheme="minorHAnsi"/>
                <w:sz w:val="16"/>
                <w:szCs w:val="20"/>
              </w:rPr>
              <w:t>amochód</w:t>
            </w:r>
            <w:r w:rsidRPr="00B461E9">
              <w:rPr>
                <w:rFonts w:cstheme="minorHAnsi"/>
                <w:sz w:val="16"/>
                <w:szCs w:val="20"/>
              </w:rPr>
              <w:t xml:space="preserve"> ratownictwa medycznego</w:t>
            </w:r>
            <w:r w:rsidR="003960DC" w:rsidRPr="00B461E9">
              <w:rPr>
                <w:rFonts w:cstheme="minorHAnsi"/>
                <w:sz w:val="16"/>
                <w:szCs w:val="20"/>
              </w:rPr>
              <w:t xml:space="preserve"> </w:t>
            </w:r>
          </w:p>
        </w:tc>
        <w:tc>
          <w:tcPr>
            <w:tcW w:w="1842" w:type="dxa"/>
            <w:vAlign w:val="center"/>
          </w:tcPr>
          <w:p w14:paraId="61457D61" w14:textId="77777777" w:rsidR="003960DC" w:rsidRPr="00B461E9" w:rsidRDefault="003960DC" w:rsidP="00407BBD">
            <w:pPr>
              <w:pStyle w:val="Lista"/>
              <w:spacing w:after="0" w:line="240" w:lineRule="auto"/>
              <w:ind w:left="0" w:firstLine="0"/>
              <w:jc w:val="center"/>
              <w:rPr>
                <w:rFonts w:cstheme="minorHAnsi"/>
                <w:sz w:val="16"/>
                <w:szCs w:val="20"/>
              </w:rPr>
            </w:pPr>
          </w:p>
        </w:tc>
        <w:tc>
          <w:tcPr>
            <w:tcW w:w="567" w:type="dxa"/>
            <w:vAlign w:val="center"/>
          </w:tcPr>
          <w:p w14:paraId="41E7E8B3" w14:textId="6C2F2DD4" w:rsidR="003960DC" w:rsidRPr="00B461E9" w:rsidRDefault="00C24AF3" w:rsidP="00407BBD">
            <w:pPr>
              <w:pStyle w:val="Lista"/>
              <w:spacing w:after="0" w:line="240" w:lineRule="auto"/>
              <w:ind w:left="0" w:firstLine="0"/>
              <w:jc w:val="center"/>
              <w:rPr>
                <w:rFonts w:cstheme="minorHAnsi"/>
                <w:sz w:val="16"/>
                <w:szCs w:val="20"/>
              </w:rPr>
            </w:pPr>
            <w:r w:rsidRPr="00B461E9">
              <w:rPr>
                <w:rFonts w:cstheme="minorHAnsi"/>
                <w:sz w:val="16"/>
                <w:szCs w:val="20"/>
              </w:rPr>
              <w:t>1</w:t>
            </w:r>
          </w:p>
        </w:tc>
        <w:tc>
          <w:tcPr>
            <w:tcW w:w="1843" w:type="dxa"/>
            <w:vAlign w:val="center"/>
          </w:tcPr>
          <w:p w14:paraId="78D6FB88" w14:textId="77777777" w:rsidR="003960DC" w:rsidRPr="00B461E9" w:rsidRDefault="003960DC" w:rsidP="00407BBD">
            <w:pPr>
              <w:pStyle w:val="Lista"/>
              <w:spacing w:after="0" w:line="240" w:lineRule="auto"/>
              <w:ind w:left="0" w:firstLine="0"/>
              <w:jc w:val="center"/>
              <w:rPr>
                <w:rFonts w:cstheme="minorHAnsi"/>
                <w:sz w:val="16"/>
                <w:szCs w:val="20"/>
              </w:rPr>
            </w:pPr>
          </w:p>
        </w:tc>
        <w:tc>
          <w:tcPr>
            <w:tcW w:w="709" w:type="dxa"/>
            <w:vAlign w:val="center"/>
          </w:tcPr>
          <w:p w14:paraId="6A7C8ECF" w14:textId="77777777" w:rsidR="003960DC" w:rsidRPr="00B461E9" w:rsidRDefault="003960DC" w:rsidP="00407BBD">
            <w:pPr>
              <w:pStyle w:val="Lista"/>
              <w:spacing w:after="0" w:line="240" w:lineRule="auto"/>
              <w:ind w:left="0" w:firstLine="0"/>
              <w:jc w:val="center"/>
              <w:rPr>
                <w:rFonts w:cstheme="minorHAnsi"/>
                <w:sz w:val="16"/>
                <w:szCs w:val="20"/>
              </w:rPr>
            </w:pPr>
            <w:r w:rsidRPr="00B461E9">
              <w:rPr>
                <w:rFonts w:cstheme="minorHAnsi"/>
                <w:sz w:val="16"/>
                <w:szCs w:val="20"/>
              </w:rPr>
              <w:t>…… %</w:t>
            </w:r>
          </w:p>
        </w:tc>
        <w:tc>
          <w:tcPr>
            <w:tcW w:w="1984" w:type="dxa"/>
            <w:vAlign w:val="center"/>
          </w:tcPr>
          <w:p w14:paraId="477F8586" w14:textId="77777777" w:rsidR="003960DC" w:rsidRPr="00B461E9" w:rsidRDefault="003960DC" w:rsidP="00407BBD">
            <w:pPr>
              <w:pStyle w:val="Lista"/>
              <w:spacing w:after="0" w:line="240" w:lineRule="auto"/>
              <w:ind w:left="0" w:firstLine="0"/>
              <w:jc w:val="center"/>
              <w:rPr>
                <w:rFonts w:cstheme="minorHAnsi"/>
                <w:sz w:val="16"/>
                <w:szCs w:val="20"/>
              </w:rPr>
            </w:pPr>
          </w:p>
        </w:tc>
      </w:tr>
    </w:tbl>
    <w:p w14:paraId="2B91A138" w14:textId="3D2E6D22" w:rsidR="001F0DFA" w:rsidRPr="00B461E9" w:rsidRDefault="001F0DFA" w:rsidP="001F0DFA">
      <w:pPr>
        <w:spacing w:after="120"/>
        <w:ind w:left="426" w:hanging="426"/>
        <w:jc w:val="both"/>
        <w:rPr>
          <w:rFonts w:cstheme="minorHAnsi"/>
          <w:sz w:val="20"/>
          <w:szCs w:val="20"/>
        </w:rPr>
      </w:pPr>
      <w:r w:rsidRPr="00B461E9">
        <w:rPr>
          <w:rFonts w:cstheme="minorHAnsi"/>
          <w:sz w:val="20"/>
          <w:szCs w:val="20"/>
        </w:rPr>
        <w:t>3.</w:t>
      </w:r>
      <w:r w:rsidRPr="00B461E9">
        <w:rPr>
          <w:rFonts w:cstheme="minorHAnsi"/>
          <w:sz w:val="20"/>
          <w:szCs w:val="20"/>
        </w:rPr>
        <w:tab/>
      </w:r>
      <w:r w:rsidR="00736D29" w:rsidRPr="00B461E9">
        <w:rPr>
          <w:rFonts w:cstheme="minorHAnsi"/>
          <w:sz w:val="20"/>
          <w:szCs w:val="20"/>
        </w:rPr>
        <w:t>**</w:t>
      </w:r>
      <w:r w:rsidRPr="00B461E9">
        <w:rPr>
          <w:rFonts w:cstheme="minorHAnsi"/>
          <w:sz w:val="20"/>
          <w:szCs w:val="20"/>
        </w:rPr>
        <w:t>Informujemy, że wybór naszej oferty będzie prowadził do powstania u Zamawiającego obowiązku podatkowego:</w:t>
      </w:r>
    </w:p>
    <w:p w14:paraId="7092D2FC" w14:textId="355CC1DC" w:rsidR="001F0DFA" w:rsidRPr="00B461E9" w:rsidRDefault="001F0DFA" w:rsidP="00736D29">
      <w:pPr>
        <w:spacing w:after="0"/>
        <w:ind w:left="425" w:hanging="425"/>
        <w:jc w:val="both"/>
        <w:rPr>
          <w:rFonts w:cstheme="minorHAnsi"/>
          <w:sz w:val="20"/>
          <w:szCs w:val="20"/>
        </w:rPr>
      </w:pPr>
      <w:r w:rsidRPr="00B461E9">
        <w:rPr>
          <w:rFonts w:cstheme="minorHAnsi"/>
          <w:sz w:val="20"/>
          <w:szCs w:val="20"/>
        </w:rPr>
        <w:t>……………………………………………………………………………………………………………………………….……………………………………………</w:t>
      </w:r>
    </w:p>
    <w:p w14:paraId="4BB50DE6" w14:textId="42C11B6C" w:rsidR="001F0DFA" w:rsidRPr="00B461E9" w:rsidRDefault="001F0DFA" w:rsidP="00736D29">
      <w:pPr>
        <w:spacing w:after="0"/>
        <w:ind w:left="425" w:hanging="425"/>
        <w:jc w:val="center"/>
        <w:rPr>
          <w:rFonts w:cstheme="minorHAnsi"/>
          <w:sz w:val="18"/>
          <w:szCs w:val="20"/>
        </w:rPr>
      </w:pPr>
      <w:r w:rsidRPr="00B461E9">
        <w:rPr>
          <w:rFonts w:cstheme="minorHAnsi"/>
          <w:sz w:val="18"/>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69199E8" w14:textId="77777777" w:rsidR="00736D29" w:rsidRPr="00B461E9" w:rsidRDefault="00736D29" w:rsidP="001F0DFA">
      <w:pPr>
        <w:spacing w:after="0" w:line="240" w:lineRule="auto"/>
        <w:jc w:val="both"/>
        <w:rPr>
          <w:rFonts w:eastAsia="Times New Roman" w:cstheme="minorHAnsi"/>
          <w:sz w:val="16"/>
          <w:szCs w:val="16"/>
          <w:lang w:eastAsia="pl-PL"/>
        </w:rPr>
      </w:pPr>
    </w:p>
    <w:p w14:paraId="36C8BCC8" w14:textId="296303B2" w:rsidR="001F0DFA" w:rsidRPr="00B461E9" w:rsidRDefault="001F0DFA" w:rsidP="00736D29">
      <w:pPr>
        <w:shd w:val="clear" w:color="auto" w:fill="D9D9D9" w:themeFill="background1" w:themeFillShade="D9"/>
        <w:spacing w:after="0" w:line="240" w:lineRule="auto"/>
        <w:jc w:val="both"/>
        <w:rPr>
          <w:rFonts w:eastAsia="Times New Roman" w:cstheme="minorHAnsi"/>
          <w:sz w:val="16"/>
          <w:szCs w:val="16"/>
          <w:lang w:eastAsia="pl-PL"/>
        </w:rPr>
      </w:pPr>
      <w:r w:rsidRPr="00B461E9">
        <w:rPr>
          <w:rFonts w:eastAsia="Times New Roman" w:cstheme="minorHAnsi"/>
          <w:sz w:val="16"/>
          <w:szCs w:val="16"/>
          <w:lang w:eastAsia="pl-PL"/>
        </w:rPr>
        <w:t>** jeżeli na Wykonawcy spoczywa obowiązek podatkowy związany z realizacją zamówienia, przed podpisaniem druku „Formularz oferty” należy zapis wykreślić lub wpisać nie dotyczy.</w:t>
      </w:r>
    </w:p>
    <w:p w14:paraId="0545D60E" w14:textId="77777777" w:rsidR="001F0DFA" w:rsidRPr="00B461E9" w:rsidRDefault="001F0DFA" w:rsidP="001F0DFA">
      <w:pPr>
        <w:spacing w:after="120"/>
        <w:ind w:left="426" w:hanging="426"/>
        <w:jc w:val="center"/>
        <w:rPr>
          <w:rFonts w:cstheme="minorHAnsi"/>
          <w:sz w:val="10"/>
          <w:szCs w:val="20"/>
        </w:rPr>
      </w:pPr>
    </w:p>
    <w:p w14:paraId="7F191D41" w14:textId="77777777" w:rsidR="001F0DFA" w:rsidRPr="00B461E9" w:rsidRDefault="001F0DFA" w:rsidP="001F0DFA">
      <w:pPr>
        <w:spacing w:after="120"/>
        <w:ind w:left="426" w:hanging="426"/>
        <w:jc w:val="both"/>
        <w:rPr>
          <w:rFonts w:cstheme="minorHAnsi"/>
          <w:sz w:val="20"/>
          <w:szCs w:val="20"/>
        </w:rPr>
      </w:pPr>
      <w:r w:rsidRPr="00B461E9">
        <w:rPr>
          <w:rFonts w:cstheme="minorHAnsi"/>
          <w:sz w:val="20"/>
          <w:szCs w:val="20"/>
        </w:rPr>
        <w:t xml:space="preserve">4. </w:t>
      </w:r>
      <w:r w:rsidRPr="00B461E9">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5F77B77E" w:rsidR="00B60F8E" w:rsidRPr="00B461E9" w:rsidRDefault="00C94A38" w:rsidP="00B60F8E">
      <w:pPr>
        <w:spacing w:after="120"/>
        <w:ind w:left="426" w:hanging="426"/>
        <w:jc w:val="both"/>
        <w:rPr>
          <w:rFonts w:cstheme="minorHAnsi"/>
          <w:sz w:val="20"/>
          <w:szCs w:val="20"/>
        </w:rPr>
      </w:pPr>
      <w:r w:rsidRPr="00B461E9">
        <w:rPr>
          <w:rFonts w:cstheme="minorHAnsi"/>
          <w:sz w:val="20"/>
          <w:szCs w:val="20"/>
        </w:rPr>
        <w:t>5</w:t>
      </w:r>
      <w:r w:rsidR="00B60F8E" w:rsidRPr="00B461E9">
        <w:rPr>
          <w:rFonts w:cstheme="minorHAnsi"/>
          <w:sz w:val="20"/>
          <w:szCs w:val="20"/>
        </w:rPr>
        <w:t xml:space="preserve">. </w:t>
      </w:r>
      <w:r w:rsidR="00B60F8E" w:rsidRPr="00B461E9">
        <w:rPr>
          <w:rFonts w:cstheme="minorHAnsi"/>
          <w:sz w:val="20"/>
          <w:szCs w:val="20"/>
        </w:rPr>
        <w:tab/>
        <w:t xml:space="preserve">Warunki płatności: 30 dni (przelew). </w:t>
      </w:r>
    </w:p>
    <w:p w14:paraId="31C1FA85" w14:textId="0CD2967A" w:rsidR="00B60F8E" w:rsidRPr="00B461E9" w:rsidRDefault="00C94A38" w:rsidP="00B60F8E">
      <w:pPr>
        <w:spacing w:after="120"/>
        <w:ind w:left="426" w:hanging="426"/>
        <w:jc w:val="both"/>
        <w:rPr>
          <w:rFonts w:cstheme="minorHAnsi"/>
          <w:sz w:val="20"/>
          <w:szCs w:val="20"/>
        </w:rPr>
      </w:pPr>
      <w:r w:rsidRPr="00B461E9">
        <w:rPr>
          <w:rFonts w:cstheme="minorHAnsi"/>
          <w:sz w:val="20"/>
          <w:szCs w:val="20"/>
        </w:rPr>
        <w:t>6</w:t>
      </w:r>
      <w:r w:rsidR="00B60F8E" w:rsidRPr="00B461E9">
        <w:rPr>
          <w:rFonts w:cstheme="minorHAnsi"/>
          <w:sz w:val="20"/>
          <w:szCs w:val="20"/>
        </w:rPr>
        <w:t xml:space="preserve">. </w:t>
      </w:r>
      <w:r w:rsidR="00B60F8E" w:rsidRPr="00B461E9">
        <w:rPr>
          <w:rFonts w:cstheme="minorHAnsi"/>
          <w:sz w:val="20"/>
          <w:szCs w:val="20"/>
        </w:rPr>
        <w:tab/>
        <w:t xml:space="preserve">Zobowiązuje/my/ się wykonać całość zamówienia </w:t>
      </w:r>
      <w:r w:rsidR="009B1F3B" w:rsidRPr="00B461E9">
        <w:rPr>
          <w:rFonts w:cstheme="minorHAnsi"/>
          <w:sz w:val="20"/>
          <w:szCs w:val="20"/>
        </w:rPr>
        <w:t xml:space="preserve">w </w:t>
      </w:r>
      <w:r w:rsidR="009B1F3B" w:rsidRPr="00B461E9">
        <w:rPr>
          <w:rFonts w:cstheme="minorHAnsi"/>
          <w:b/>
          <w:sz w:val="20"/>
          <w:szCs w:val="20"/>
        </w:rPr>
        <w:t>ciągu …… tygodni</w:t>
      </w:r>
      <w:r w:rsidR="009B1F3B" w:rsidRPr="00B461E9">
        <w:rPr>
          <w:rFonts w:cstheme="minorHAnsi"/>
          <w:sz w:val="20"/>
          <w:szCs w:val="20"/>
        </w:rPr>
        <w:t xml:space="preserve"> od dnia podpisania umowy.</w:t>
      </w:r>
    </w:p>
    <w:p w14:paraId="79B49ECC" w14:textId="2CEA96CE" w:rsidR="00B60F8E" w:rsidRPr="00B461E9" w:rsidRDefault="00C94A38" w:rsidP="00B60F8E">
      <w:pPr>
        <w:spacing w:after="120"/>
        <w:ind w:left="426" w:hanging="426"/>
        <w:jc w:val="both"/>
        <w:rPr>
          <w:rFonts w:cstheme="minorHAnsi"/>
          <w:sz w:val="20"/>
          <w:szCs w:val="20"/>
        </w:rPr>
      </w:pPr>
      <w:r w:rsidRPr="00B461E9">
        <w:rPr>
          <w:rFonts w:cstheme="minorHAnsi"/>
          <w:sz w:val="20"/>
          <w:szCs w:val="20"/>
        </w:rPr>
        <w:t>7</w:t>
      </w:r>
      <w:r w:rsidR="00B60F8E" w:rsidRPr="00B461E9">
        <w:rPr>
          <w:rFonts w:cstheme="minorHAnsi"/>
          <w:sz w:val="20"/>
          <w:szCs w:val="20"/>
        </w:rPr>
        <w:t xml:space="preserve">. </w:t>
      </w:r>
      <w:r w:rsidR="00B60F8E" w:rsidRPr="00B461E9">
        <w:rPr>
          <w:rFonts w:cstheme="minorHAnsi"/>
          <w:sz w:val="20"/>
          <w:szCs w:val="20"/>
        </w:rPr>
        <w:tab/>
        <w:t xml:space="preserve">Oświadczam/y/, że zapoznaliśmy się ze specyfikacją warunków zamówienia i nie wnosimy do niej zastrzeżeń oraz zdobyliśmy konieczne informacje do przygotowania oferty. </w:t>
      </w:r>
    </w:p>
    <w:p w14:paraId="213CFA30" w14:textId="4B46A39B" w:rsidR="00B60F8E" w:rsidRPr="00B461E9" w:rsidRDefault="00C94A38" w:rsidP="00B60F8E">
      <w:pPr>
        <w:spacing w:after="120"/>
        <w:ind w:left="425" w:hanging="425"/>
        <w:jc w:val="both"/>
        <w:rPr>
          <w:rFonts w:cstheme="minorHAnsi"/>
          <w:sz w:val="20"/>
          <w:szCs w:val="20"/>
        </w:rPr>
      </w:pPr>
      <w:r w:rsidRPr="00B461E9">
        <w:rPr>
          <w:rFonts w:cstheme="minorHAnsi"/>
          <w:sz w:val="20"/>
          <w:szCs w:val="20"/>
        </w:rPr>
        <w:t>8</w:t>
      </w:r>
      <w:r w:rsidR="00B60F8E" w:rsidRPr="00B461E9">
        <w:rPr>
          <w:rFonts w:cstheme="minorHAnsi"/>
          <w:sz w:val="20"/>
          <w:szCs w:val="20"/>
        </w:rPr>
        <w:t xml:space="preserve">. </w:t>
      </w:r>
      <w:r w:rsidR="00B60F8E" w:rsidRPr="00B461E9">
        <w:rPr>
          <w:rFonts w:cstheme="minorHAnsi"/>
          <w:sz w:val="20"/>
          <w:szCs w:val="20"/>
        </w:rPr>
        <w:tab/>
        <w:t>Zobowiązuje/my/ się do wykonania całości przedmiotu zamówienia zgodnie z warunkami określonymi przez Zamawiającego.</w:t>
      </w:r>
    </w:p>
    <w:p w14:paraId="3B56C380" w14:textId="38E95493" w:rsidR="00B60F8E" w:rsidRPr="00B461E9" w:rsidRDefault="00C94A38" w:rsidP="00B60F8E">
      <w:pPr>
        <w:spacing w:after="120"/>
        <w:ind w:left="425" w:hanging="425"/>
        <w:jc w:val="both"/>
        <w:rPr>
          <w:rFonts w:cstheme="minorHAnsi"/>
          <w:sz w:val="20"/>
          <w:szCs w:val="20"/>
        </w:rPr>
      </w:pPr>
      <w:r w:rsidRPr="00B461E9">
        <w:rPr>
          <w:rFonts w:cstheme="minorHAnsi"/>
          <w:sz w:val="20"/>
          <w:szCs w:val="20"/>
        </w:rPr>
        <w:t>9</w:t>
      </w:r>
      <w:r w:rsidR="00B60F8E" w:rsidRPr="00B461E9">
        <w:rPr>
          <w:rFonts w:cstheme="minorHAnsi"/>
          <w:sz w:val="20"/>
          <w:szCs w:val="20"/>
        </w:rPr>
        <w:t>.</w:t>
      </w:r>
      <w:r w:rsidR="00B60F8E" w:rsidRPr="00B461E9">
        <w:rPr>
          <w:rFonts w:cstheme="minorHAnsi"/>
          <w:sz w:val="20"/>
          <w:szCs w:val="20"/>
        </w:rPr>
        <w:tab/>
        <w:t>Oświadczam/y/, że zapoznałe</w:t>
      </w:r>
      <w:r w:rsidR="005C42DB" w:rsidRPr="00B461E9">
        <w:rPr>
          <w:rFonts w:cstheme="minorHAnsi"/>
          <w:sz w:val="20"/>
          <w:szCs w:val="20"/>
        </w:rPr>
        <w:t>m(liśmy) się z załączonymi do S</w:t>
      </w:r>
      <w:r w:rsidR="00B60F8E" w:rsidRPr="00B461E9">
        <w:rPr>
          <w:rFonts w:cstheme="minorHAnsi"/>
          <w:sz w:val="20"/>
          <w:szCs w:val="20"/>
        </w:rPr>
        <w:t xml:space="preserve">WZ </w:t>
      </w:r>
      <w:r w:rsidR="005C42DB" w:rsidRPr="00B461E9">
        <w:rPr>
          <w:rFonts w:cstheme="minorHAnsi"/>
          <w:sz w:val="20"/>
          <w:szCs w:val="20"/>
        </w:rPr>
        <w:t>wzorem umowy (Załącznik nr 2 do SWZ) i </w:t>
      </w:r>
      <w:r w:rsidR="00B60F8E" w:rsidRPr="00B461E9">
        <w:rPr>
          <w:rFonts w:cstheme="minorHAnsi"/>
          <w:sz w:val="20"/>
          <w:szCs w:val="20"/>
        </w:rPr>
        <w:t>zobowiązuję(</w:t>
      </w:r>
      <w:r w:rsidR="00AE6655" w:rsidRPr="00B461E9">
        <w:rPr>
          <w:rFonts w:cstheme="minorHAnsi"/>
          <w:sz w:val="20"/>
          <w:szCs w:val="20"/>
        </w:rPr>
        <w:t>-</w:t>
      </w:r>
      <w:r w:rsidR="00B60F8E" w:rsidRPr="00B461E9">
        <w:rPr>
          <w:rFonts w:cstheme="minorHAnsi"/>
          <w:sz w:val="20"/>
          <w:szCs w:val="20"/>
        </w:rPr>
        <w:t xml:space="preserve">emy) się - w przypadku uznania mojej (naszej) oferty za najkorzystniejszą - do zawarcia umowy na ustalonych tam warunkach, w miejscu i terminie wyznaczonym przez zamawiającego. </w:t>
      </w:r>
    </w:p>
    <w:p w14:paraId="5AC06A3B" w14:textId="7452A5DD" w:rsidR="00B60F8E" w:rsidRPr="00B461E9" w:rsidRDefault="00C94A38"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B461E9">
        <w:rPr>
          <w:rFonts w:cstheme="minorHAnsi"/>
          <w:sz w:val="20"/>
          <w:szCs w:val="20"/>
        </w:rPr>
        <w:t>10</w:t>
      </w:r>
      <w:r w:rsidR="00B60F8E" w:rsidRPr="00B461E9">
        <w:rPr>
          <w:rFonts w:cstheme="minorHAnsi"/>
          <w:sz w:val="20"/>
          <w:szCs w:val="20"/>
        </w:rPr>
        <w:t>.</w:t>
      </w:r>
      <w:r w:rsidR="00B60F8E" w:rsidRPr="00B461E9">
        <w:rPr>
          <w:rFonts w:cstheme="minorHAnsi"/>
          <w:sz w:val="20"/>
          <w:szCs w:val="20"/>
        </w:rPr>
        <w:tab/>
        <w:t>Oświadczam/y/, że czujemy się związani niniejszą ofertą przez czas wskazany w Specyfikacji Warunk</w:t>
      </w:r>
      <w:r w:rsidR="005F5A20" w:rsidRPr="00B461E9">
        <w:rPr>
          <w:rFonts w:cstheme="minorHAnsi"/>
          <w:sz w:val="20"/>
          <w:szCs w:val="20"/>
        </w:rPr>
        <w:t xml:space="preserve">ów Zamówienia, tj. przez okres </w:t>
      </w:r>
      <w:r w:rsidR="00C24AF3" w:rsidRPr="00B461E9">
        <w:rPr>
          <w:rFonts w:cstheme="minorHAnsi"/>
          <w:b/>
          <w:sz w:val="20"/>
          <w:szCs w:val="20"/>
        </w:rPr>
        <w:t>3</w:t>
      </w:r>
      <w:r w:rsidR="00B60F8E" w:rsidRPr="00B461E9">
        <w:rPr>
          <w:rFonts w:cstheme="minorHAnsi"/>
          <w:b/>
          <w:sz w:val="20"/>
          <w:szCs w:val="20"/>
        </w:rPr>
        <w:t>0 dni</w:t>
      </w:r>
      <w:r w:rsidR="00B60F8E" w:rsidRPr="00B461E9">
        <w:rPr>
          <w:rFonts w:cstheme="minorHAnsi"/>
          <w:sz w:val="20"/>
          <w:szCs w:val="20"/>
        </w:rPr>
        <w:t>, lic</w:t>
      </w:r>
      <w:r w:rsidR="009B1F3B" w:rsidRPr="00B461E9">
        <w:rPr>
          <w:rFonts w:cstheme="minorHAnsi"/>
          <w:sz w:val="20"/>
          <w:szCs w:val="20"/>
        </w:rPr>
        <w:t xml:space="preserve">ząc od terminu składania ofert, czyli do </w:t>
      </w:r>
      <w:r w:rsidR="00C24AF3" w:rsidRPr="00B461E9">
        <w:rPr>
          <w:rFonts w:cstheme="minorHAnsi"/>
          <w:b/>
          <w:sz w:val="20"/>
          <w:szCs w:val="20"/>
        </w:rPr>
        <w:t xml:space="preserve">dnia </w:t>
      </w:r>
      <w:r w:rsidR="006037C1" w:rsidRPr="00B461E9">
        <w:rPr>
          <w:rFonts w:cstheme="minorHAnsi"/>
          <w:b/>
          <w:sz w:val="20"/>
          <w:szCs w:val="20"/>
        </w:rPr>
        <w:t>1</w:t>
      </w:r>
      <w:r w:rsidR="00B461E9" w:rsidRPr="00B461E9">
        <w:rPr>
          <w:rFonts w:cstheme="minorHAnsi"/>
          <w:b/>
          <w:sz w:val="20"/>
          <w:szCs w:val="20"/>
        </w:rPr>
        <w:t>5</w:t>
      </w:r>
      <w:r w:rsidR="009B1F3B" w:rsidRPr="00B461E9">
        <w:rPr>
          <w:rFonts w:cstheme="minorHAnsi"/>
          <w:b/>
          <w:sz w:val="20"/>
          <w:szCs w:val="20"/>
        </w:rPr>
        <w:t xml:space="preserve"> </w:t>
      </w:r>
      <w:r w:rsidR="00C24AF3" w:rsidRPr="00B461E9">
        <w:rPr>
          <w:rFonts w:cstheme="minorHAnsi"/>
          <w:b/>
          <w:sz w:val="20"/>
          <w:szCs w:val="20"/>
        </w:rPr>
        <w:t xml:space="preserve">września </w:t>
      </w:r>
      <w:r w:rsidR="009B1F3B" w:rsidRPr="00B461E9">
        <w:rPr>
          <w:rFonts w:cstheme="minorHAnsi"/>
          <w:b/>
          <w:sz w:val="20"/>
          <w:szCs w:val="20"/>
        </w:rPr>
        <w:t>2021 r.</w:t>
      </w:r>
    </w:p>
    <w:p w14:paraId="22B8403D" w14:textId="77777777" w:rsidR="00B60F8E" w:rsidRPr="00B461E9" w:rsidRDefault="00B60F8E" w:rsidP="006C71DF">
      <w:pPr>
        <w:pStyle w:val="Zwykytekst"/>
        <w:tabs>
          <w:tab w:val="left" w:pos="851"/>
        </w:tabs>
        <w:spacing w:line="240" w:lineRule="auto"/>
        <w:ind w:left="425" w:hanging="426"/>
        <w:rPr>
          <w:rFonts w:asciiTheme="minorHAnsi" w:hAnsiTheme="minorHAnsi" w:cstheme="minorHAnsi"/>
          <w:sz w:val="20"/>
        </w:rPr>
      </w:pPr>
      <w:r w:rsidRPr="00B461E9">
        <w:rPr>
          <w:rFonts w:asciiTheme="minorHAnsi" w:hAnsiTheme="minorHAnsi" w:cstheme="minorHAnsi"/>
          <w:sz w:val="20"/>
          <w:lang w:eastAsia="ar-SA"/>
        </w:rPr>
        <w:lastRenderedPageBreak/>
        <w:t xml:space="preserve">11. </w:t>
      </w:r>
      <w:r w:rsidRPr="00B461E9">
        <w:rPr>
          <w:rFonts w:asciiTheme="minorHAnsi" w:hAnsiTheme="minorHAnsi" w:cstheme="minorHAnsi"/>
          <w:sz w:val="20"/>
          <w:lang w:eastAsia="ar-SA"/>
        </w:rPr>
        <w:tab/>
      </w:r>
      <w:r w:rsidRPr="00B461E9">
        <w:rPr>
          <w:rFonts w:asciiTheme="minorHAnsi" w:hAnsiTheme="minorHAnsi" w:cstheme="minorHAnsi"/>
          <w:b/>
          <w:bCs/>
          <w:w w:val="100"/>
          <w:sz w:val="20"/>
        </w:rPr>
        <w:t xml:space="preserve">Zamówienie zrealizujemy </w:t>
      </w:r>
      <w:r w:rsidRPr="00B461E9">
        <w:rPr>
          <w:rFonts w:asciiTheme="minorHAnsi" w:hAnsiTheme="minorHAnsi" w:cstheme="minorHAnsi"/>
          <w:bCs/>
          <w:w w:val="100"/>
          <w:sz w:val="20"/>
        </w:rPr>
        <w:t xml:space="preserve">sami * / przy udziale podwykonawców * </w:t>
      </w:r>
      <w:r w:rsidRPr="00B461E9">
        <w:rPr>
          <w:rFonts w:asciiTheme="minorHAnsi" w:hAnsiTheme="minorHAnsi" w:cstheme="minorHAnsi"/>
          <w:b/>
          <w:bCs/>
          <w:w w:val="100"/>
          <w:sz w:val="20"/>
        </w:rPr>
        <w:t xml:space="preserve">(* </w:t>
      </w:r>
      <w:r w:rsidRPr="00B461E9">
        <w:rPr>
          <w:rFonts w:asciiTheme="minorHAnsi" w:hAnsiTheme="minorHAnsi" w:cstheme="minorHAnsi"/>
          <w:b/>
          <w:w w:val="100"/>
          <w:sz w:val="20"/>
        </w:rPr>
        <w:t>niepotrzebne skreślić)</w:t>
      </w:r>
      <w:r w:rsidRPr="00B461E9">
        <w:rPr>
          <w:rFonts w:asciiTheme="minorHAnsi" w:hAnsiTheme="minorHAnsi" w:cstheme="minorHAnsi"/>
          <w:bCs/>
          <w:w w:val="100"/>
          <w:sz w:val="20"/>
        </w:rPr>
        <w:t>, którzy będą wykonywać następujące prace wchodzące w zakres przedmiotu zamówienia:</w:t>
      </w:r>
      <w:r w:rsidRPr="00B461E9">
        <w:rPr>
          <w:rFonts w:asciiTheme="minorHAnsi" w:hAnsiTheme="minorHAnsi" w:cstheme="minorHAnsi"/>
          <w:bCs/>
          <w:sz w:val="20"/>
        </w:rPr>
        <w:t xml:space="preserve"> </w:t>
      </w:r>
    </w:p>
    <w:p w14:paraId="11851FBB" w14:textId="77777777" w:rsidR="00B60F8E" w:rsidRPr="00B461E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3B1F0BEC" w14:textId="77777777" w:rsidR="00B60F8E" w:rsidRPr="00B461E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B461E9">
        <w:rPr>
          <w:rFonts w:cstheme="minorHAnsi"/>
          <w:sz w:val="20"/>
          <w:szCs w:val="20"/>
        </w:rPr>
        <w:t>1) …………………………………………………………………….…………………..………………………………………………………………….…</w:t>
      </w:r>
    </w:p>
    <w:p w14:paraId="31191F0C" w14:textId="77777777" w:rsidR="00B60F8E" w:rsidRPr="00B461E9"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B461E9">
        <w:rPr>
          <w:rFonts w:cstheme="minorHAnsi"/>
          <w:sz w:val="16"/>
          <w:szCs w:val="20"/>
        </w:rPr>
        <w:t>(zakres i/lub udział procentowy i/lub wartość prac, które będzie wykonywać podwykonawca)</w:t>
      </w:r>
    </w:p>
    <w:p w14:paraId="2BC8DFAF" w14:textId="77777777" w:rsidR="00B60F8E" w:rsidRPr="00B461E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B461E9">
        <w:rPr>
          <w:rFonts w:cstheme="minorHAnsi"/>
          <w:sz w:val="20"/>
          <w:szCs w:val="20"/>
        </w:rPr>
        <w:t>2) …………………………………………………………………….…………………..………………………………………………………………….…</w:t>
      </w:r>
    </w:p>
    <w:p w14:paraId="543A0B9F" w14:textId="77777777" w:rsidR="00B60F8E" w:rsidRPr="00B461E9"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B461E9">
        <w:rPr>
          <w:rFonts w:cstheme="minorHAnsi"/>
          <w:sz w:val="16"/>
          <w:szCs w:val="20"/>
        </w:rPr>
        <w:t>(zakres i/lub udział procentowy i/lub wartość prac, które będzie wykonywać podwykonawca)</w:t>
      </w:r>
    </w:p>
    <w:p w14:paraId="51DCC4CD" w14:textId="77777777" w:rsidR="00B60F8E" w:rsidRPr="00B461E9" w:rsidRDefault="00B60F8E" w:rsidP="00B60F8E">
      <w:pPr>
        <w:pStyle w:val="Default"/>
        <w:ind w:left="426" w:hanging="426"/>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12.</w:t>
      </w:r>
      <w:r w:rsidRPr="00B461E9">
        <w:rPr>
          <w:rFonts w:asciiTheme="minorHAnsi" w:hAnsiTheme="minorHAnsi" w:cstheme="minorHAnsi"/>
          <w:color w:val="auto"/>
          <w:sz w:val="20"/>
          <w:szCs w:val="20"/>
        </w:rPr>
        <w:tab/>
        <w:t xml:space="preserve">Oświadczam/y/, że: </w:t>
      </w:r>
      <w:r w:rsidRPr="00B461E9">
        <w:rPr>
          <w:rFonts w:asciiTheme="minorHAnsi" w:hAnsiTheme="minorHAnsi" w:cstheme="minorHAnsi"/>
          <w:b/>
          <w:color w:val="auto"/>
          <w:sz w:val="20"/>
          <w:szCs w:val="20"/>
        </w:rPr>
        <w:t>(jeżeli dotyczy)</w:t>
      </w:r>
    </w:p>
    <w:p w14:paraId="1D76D7D9"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 xml:space="preserve">1) </w:t>
      </w:r>
      <w:r w:rsidRPr="00B461E9">
        <w:rPr>
          <w:rFonts w:asciiTheme="minorHAnsi" w:hAnsiTheme="minorHAnsi" w:cstheme="minorHAnsi"/>
          <w:color w:val="auto"/>
          <w:sz w:val="20"/>
          <w:szCs w:val="20"/>
        </w:rPr>
        <w:tab/>
        <w:t xml:space="preserve">następujące dokumenty zawierają informacje stanowiące </w:t>
      </w:r>
      <w:r w:rsidRPr="00B461E9">
        <w:rPr>
          <w:rFonts w:asciiTheme="minorHAnsi" w:hAnsiTheme="minorHAnsi" w:cstheme="minorHAnsi"/>
          <w:b/>
          <w:color w:val="auto"/>
          <w:sz w:val="20"/>
          <w:szCs w:val="20"/>
        </w:rPr>
        <w:t>TAJEMNICĘ PRZEDSIĘBIORSTWA</w:t>
      </w:r>
      <w:r w:rsidRPr="00B461E9">
        <w:rPr>
          <w:rFonts w:asciiTheme="minorHAnsi" w:hAnsiTheme="minorHAnsi" w:cstheme="minorHAnsi"/>
          <w:color w:val="auto"/>
          <w:sz w:val="20"/>
          <w:szCs w:val="20"/>
        </w:rPr>
        <w:t>:</w:t>
      </w:r>
    </w:p>
    <w:p w14:paraId="73435E78"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ab/>
        <w:t>…………………………………………………………………….…………………..………………………………………………………………….…</w:t>
      </w:r>
    </w:p>
    <w:p w14:paraId="7A8C1C19"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ab/>
        <w:t>…………………………………………………………………….…………………..………………………………………………………………….…</w:t>
      </w:r>
    </w:p>
    <w:p w14:paraId="6C1EEAAF" w14:textId="77777777" w:rsidR="00B60F8E" w:rsidRPr="00B461E9" w:rsidRDefault="00B60F8E" w:rsidP="00B60F8E">
      <w:pPr>
        <w:pStyle w:val="Default"/>
        <w:ind w:left="709" w:hanging="283"/>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ab/>
        <w:t>…………………………………………………………………….…………………..………………………………………………………………….…</w:t>
      </w:r>
    </w:p>
    <w:p w14:paraId="791E224C" w14:textId="0ADC3AF8" w:rsidR="00B60F8E" w:rsidRPr="00B461E9" w:rsidRDefault="00B60F8E" w:rsidP="00B60F8E">
      <w:pPr>
        <w:pStyle w:val="Default"/>
        <w:spacing w:after="120"/>
        <w:ind w:left="709"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 xml:space="preserve">2) </w:t>
      </w:r>
      <w:r w:rsidRPr="00B461E9">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B461E9">
        <w:rPr>
          <w:rFonts w:asciiTheme="minorHAnsi" w:hAnsiTheme="minorHAnsi" w:cstheme="minorHAnsi"/>
          <w:color w:val="auto"/>
          <w:sz w:val="20"/>
          <w:szCs w:val="20"/>
        </w:rPr>
        <w:t>1</w:t>
      </w:r>
      <w:r w:rsidRPr="00B461E9">
        <w:rPr>
          <w:rFonts w:asciiTheme="minorHAnsi" w:hAnsiTheme="minorHAnsi" w:cstheme="minorHAnsi"/>
          <w:color w:val="auto"/>
          <w:sz w:val="20"/>
          <w:szCs w:val="20"/>
        </w:rPr>
        <w:t xml:space="preserve">8 </w:t>
      </w:r>
      <w:r w:rsidR="006C71DF" w:rsidRPr="00B461E9">
        <w:rPr>
          <w:rFonts w:asciiTheme="minorHAnsi" w:hAnsiTheme="minorHAnsi" w:cstheme="minorHAnsi"/>
          <w:color w:val="auto"/>
          <w:sz w:val="20"/>
          <w:szCs w:val="20"/>
        </w:rPr>
        <w:t>ust. 3 ustawy p.z.p</w:t>
      </w:r>
      <w:r w:rsidRPr="00B461E9">
        <w:rPr>
          <w:rFonts w:asciiTheme="minorHAnsi" w:hAnsiTheme="minorHAnsi" w:cstheme="minorHAnsi"/>
          <w:color w:val="auto"/>
          <w:sz w:val="20"/>
          <w:szCs w:val="20"/>
        </w:rPr>
        <w:t>.</w:t>
      </w:r>
    </w:p>
    <w:p w14:paraId="1416BF03" w14:textId="77777777" w:rsidR="00B60F8E" w:rsidRPr="00B461E9" w:rsidRDefault="00B60F8E" w:rsidP="00B60F8E">
      <w:pPr>
        <w:spacing w:after="0"/>
        <w:ind w:left="425"/>
        <w:jc w:val="both"/>
        <w:rPr>
          <w:rFonts w:cstheme="minorHAnsi"/>
          <w:b/>
          <w:sz w:val="20"/>
          <w:szCs w:val="20"/>
        </w:rPr>
      </w:pPr>
      <w:r w:rsidRPr="00B461E9">
        <w:rPr>
          <w:rFonts w:cstheme="minorHAnsi"/>
          <w:b/>
          <w:sz w:val="20"/>
          <w:szCs w:val="20"/>
        </w:rPr>
        <w:t>UWAGA:</w:t>
      </w:r>
    </w:p>
    <w:p w14:paraId="47AAA43D" w14:textId="5EC7D320" w:rsidR="00B60F8E" w:rsidRPr="00B461E9" w:rsidRDefault="00B60F8E" w:rsidP="00B60F8E">
      <w:pPr>
        <w:spacing w:after="0"/>
        <w:ind w:left="425"/>
        <w:jc w:val="both"/>
        <w:rPr>
          <w:rFonts w:cstheme="minorHAnsi"/>
          <w:b/>
          <w:sz w:val="20"/>
          <w:szCs w:val="20"/>
        </w:rPr>
      </w:pPr>
      <w:r w:rsidRPr="00B461E9">
        <w:rPr>
          <w:rFonts w:cstheme="minorHAnsi"/>
          <w:b/>
          <w:sz w:val="20"/>
          <w:szCs w:val="20"/>
        </w:rPr>
        <w:t>Należy wskazać wszystkie dokumenty zawierające informacje stanowiące tajemnicę przedsiębiorstwa, które Wykonawca zobowiązany jest złożyć w postępowaniu, z</w:t>
      </w:r>
      <w:r w:rsidR="006C71DF" w:rsidRPr="00B461E9">
        <w:rPr>
          <w:rFonts w:cstheme="minorHAnsi"/>
          <w:b/>
          <w:sz w:val="20"/>
          <w:szCs w:val="20"/>
        </w:rPr>
        <w:t>godnie z zapisami zawartymi w S</w:t>
      </w:r>
      <w:r w:rsidRPr="00B461E9">
        <w:rPr>
          <w:rFonts w:cstheme="minorHAnsi"/>
          <w:b/>
          <w:sz w:val="20"/>
          <w:szCs w:val="20"/>
        </w:rPr>
        <w:t>WZ, bez względu na termin ich złożenia.</w:t>
      </w:r>
    </w:p>
    <w:p w14:paraId="786BA34E" w14:textId="77777777" w:rsidR="00B60F8E" w:rsidRPr="00B461E9" w:rsidRDefault="00B60F8E" w:rsidP="00B60F8E">
      <w:pPr>
        <w:spacing w:after="0" w:line="240" w:lineRule="auto"/>
        <w:ind w:left="426" w:hanging="426"/>
        <w:jc w:val="both"/>
        <w:rPr>
          <w:rFonts w:cstheme="minorHAnsi"/>
          <w:sz w:val="20"/>
          <w:szCs w:val="20"/>
        </w:rPr>
      </w:pPr>
    </w:p>
    <w:p w14:paraId="5464DDCC" w14:textId="77777777" w:rsidR="00B60F8E" w:rsidRPr="00B461E9" w:rsidRDefault="00B60F8E" w:rsidP="00B60F8E">
      <w:pPr>
        <w:spacing w:after="0" w:line="240" w:lineRule="auto"/>
        <w:jc w:val="both"/>
        <w:rPr>
          <w:rFonts w:cstheme="minorHAnsi"/>
          <w:b/>
          <w:i/>
          <w:sz w:val="20"/>
          <w:szCs w:val="20"/>
        </w:rPr>
      </w:pPr>
      <w:r w:rsidRPr="00B461E9">
        <w:rPr>
          <w:rFonts w:cstheme="minorHAnsi"/>
          <w:b/>
          <w:sz w:val="20"/>
          <w:szCs w:val="20"/>
        </w:rPr>
        <w:t xml:space="preserve">SPIS TREŚCI: </w:t>
      </w:r>
    </w:p>
    <w:p w14:paraId="3C9DBBB1" w14:textId="77777777" w:rsidR="00B60F8E" w:rsidRPr="00B461E9" w:rsidRDefault="00B60F8E" w:rsidP="00B60F8E">
      <w:pPr>
        <w:pStyle w:val="Default"/>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 xml:space="preserve">Integralną część oferty stanowią następujące dokumenty: </w:t>
      </w:r>
    </w:p>
    <w:p w14:paraId="0A365450" w14:textId="77777777" w:rsidR="00B60F8E" w:rsidRPr="00B461E9"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w:t>
      </w:r>
    </w:p>
    <w:p w14:paraId="614D40D3" w14:textId="77777777" w:rsidR="00B60F8E" w:rsidRPr="00B461E9"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w:t>
      </w:r>
    </w:p>
    <w:p w14:paraId="6BBCCE98" w14:textId="77777777" w:rsidR="00B60F8E" w:rsidRPr="00B461E9"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B461E9">
        <w:rPr>
          <w:rFonts w:asciiTheme="minorHAnsi" w:hAnsiTheme="minorHAnsi" w:cstheme="minorHAnsi"/>
          <w:color w:val="auto"/>
          <w:sz w:val="20"/>
          <w:szCs w:val="20"/>
        </w:rPr>
        <w:t>…………………………………………</w:t>
      </w:r>
    </w:p>
    <w:p w14:paraId="25CC91C0" w14:textId="1F18584D" w:rsidR="00B60F8E" w:rsidRPr="00B461E9" w:rsidRDefault="00B60F8E" w:rsidP="00B60F8E">
      <w:pPr>
        <w:pStyle w:val="Default"/>
        <w:jc w:val="both"/>
        <w:rPr>
          <w:rFonts w:asciiTheme="minorHAnsi" w:hAnsiTheme="minorHAnsi" w:cstheme="minorHAnsi"/>
          <w:color w:val="auto"/>
          <w:sz w:val="20"/>
          <w:szCs w:val="20"/>
        </w:rPr>
      </w:pPr>
    </w:p>
    <w:p w14:paraId="2D682040" w14:textId="7530D217" w:rsidR="00F01679" w:rsidRPr="00B461E9" w:rsidRDefault="00F01679" w:rsidP="005C726F">
      <w:pPr>
        <w:rPr>
          <w:rFonts w:eastAsia="Times New Roman" w:cstheme="minorHAnsi"/>
          <w:sz w:val="20"/>
          <w:szCs w:val="20"/>
          <w:lang w:eastAsia="pl-PL"/>
        </w:rPr>
      </w:pPr>
    </w:p>
    <w:sectPr w:rsidR="00F01679" w:rsidRPr="00B461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517C" w14:textId="77777777" w:rsidR="00195035" w:rsidRDefault="00195035" w:rsidP="006D492C">
      <w:pPr>
        <w:spacing w:after="0" w:line="240" w:lineRule="auto"/>
      </w:pPr>
      <w:r>
        <w:separator/>
      </w:r>
    </w:p>
  </w:endnote>
  <w:endnote w:type="continuationSeparator" w:id="0">
    <w:p w14:paraId="587154C5" w14:textId="77777777" w:rsidR="00195035" w:rsidRDefault="00195035"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3079" w14:textId="77777777" w:rsidR="006037C1" w:rsidRDefault="006037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80029"/>
      <w:docPartObj>
        <w:docPartGallery w:val="Page Numbers (Bottom of Page)"/>
        <w:docPartUnique/>
      </w:docPartObj>
    </w:sdtPr>
    <w:sdtEndPr/>
    <w:sdtContent>
      <w:p w14:paraId="3E7C3334" w14:textId="1E54273D" w:rsidR="00C24AF3" w:rsidRDefault="006037C1" w:rsidP="00C24AF3">
        <w:pPr>
          <w:pStyle w:val="Stopka"/>
          <w:jc w:val="center"/>
        </w:pPr>
        <w:r>
          <w:rPr>
            <w:sz w:val="16"/>
            <w:szCs w:val="16"/>
          </w:rPr>
          <w:t>P</w:t>
        </w:r>
        <w:r w:rsidR="00C24AF3" w:rsidRPr="002F37EA">
          <w:rPr>
            <w:sz w:val="16"/>
            <w:szCs w:val="16"/>
          </w:rPr>
          <w:t>T.2370.</w:t>
        </w:r>
        <w:r>
          <w:rPr>
            <w:sz w:val="16"/>
            <w:szCs w:val="16"/>
          </w:rPr>
          <w:t>05</w:t>
        </w:r>
        <w:r w:rsidR="00C24AF3" w:rsidRPr="002F37EA">
          <w:rPr>
            <w:sz w:val="16"/>
            <w:szCs w:val="16"/>
          </w:rPr>
          <w:t>.2021</w:t>
        </w:r>
        <w:r w:rsidR="00C24AF3">
          <w:rPr>
            <w:sz w:val="16"/>
            <w:szCs w:val="16"/>
          </w:rPr>
          <w:t xml:space="preserve">                                                                                                                                                                                                      </w:t>
        </w:r>
        <w:r w:rsidR="00C24AF3" w:rsidRPr="00E20B3F">
          <w:rPr>
            <w:sz w:val="16"/>
            <w:szCs w:val="16"/>
          </w:rPr>
          <w:t xml:space="preserve">Strona | </w:t>
        </w:r>
        <w:r w:rsidR="00C24AF3" w:rsidRPr="00E20B3F">
          <w:rPr>
            <w:sz w:val="16"/>
            <w:szCs w:val="16"/>
          </w:rPr>
          <w:fldChar w:fldCharType="begin"/>
        </w:r>
        <w:r w:rsidR="00C24AF3" w:rsidRPr="00E20B3F">
          <w:rPr>
            <w:sz w:val="16"/>
            <w:szCs w:val="16"/>
          </w:rPr>
          <w:instrText>PAGE   \* MERGEFORMAT</w:instrText>
        </w:r>
        <w:r w:rsidR="00C24AF3" w:rsidRPr="00E20B3F">
          <w:rPr>
            <w:sz w:val="16"/>
            <w:szCs w:val="16"/>
          </w:rPr>
          <w:fldChar w:fldCharType="separate"/>
        </w:r>
        <w:r w:rsidR="00342A0D">
          <w:rPr>
            <w:noProof/>
            <w:sz w:val="16"/>
            <w:szCs w:val="16"/>
          </w:rPr>
          <w:t>3</w:t>
        </w:r>
        <w:r w:rsidR="00C24AF3" w:rsidRPr="00E20B3F">
          <w:rPr>
            <w:sz w:val="16"/>
            <w:szCs w:val="16"/>
          </w:rPr>
          <w:fldChar w:fldCharType="end"/>
        </w:r>
        <w:r w:rsidR="00C24AF3">
          <w:t xml:space="preserve"> </w:t>
        </w:r>
      </w:p>
    </w:sdtContent>
  </w:sdt>
  <w:p w14:paraId="0B030B74" w14:textId="77777777" w:rsidR="00132552" w:rsidRDefault="001325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AE13" w14:textId="77777777" w:rsidR="006037C1" w:rsidRDefault="006037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4E7B" w14:textId="77777777" w:rsidR="00195035" w:rsidRDefault="00195035" w:rsidP="006D492C">
      <w:pPr>
        <w:spacing w:after="0" w:line="240" w:lineRule="auto"/>
      </w:pPr>
      <w:r>
        <w:separator/>
      </w:r>
    </w:p>
  </w:footnote>
  <w:footnote w:type="continuationSeparator" w:id="0">
    <w:p w14:paraId="327B199A" w14:textId="77777777" w:rsidR="00195035" w:rsidRDefault="00195035" w:rsidP="006D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4E9" w14:textId="77777777" w:rsidR="006037C1" w:rsidRDefault="006037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3901" w14:textId="037E81EF" w:rsidR="00C24AF3" w:rsidRDefault="00C24AF3" w:rsidP="00C24AF3">
    <w:pPr>
      <w:pStyle w:val="Nagwek"/>
      <w:tabs>
        <w:tab w:val="clear" w:pos="4536"/>
        <w:tab w:val="clear" w:pos="9072"/>
      </w:tabs>
      <w:jc w:val="right"/>
    </w:pPr>
    <w:r>
      <w:rPr>
        <w:sz w:val="16"/>
        <w:szCs w:val="16"/>
      </w:rPr>
      <w:t>ZAŁĄCZNIK NR 3 DO SWZ</w:t>
    </w:r>
  </w:p>
  <w:p w14:paraId="49E74007" w14:textId="77777777" w:rsidR="00C24AF3" w:rsidRDefault="00C24A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20B2" w14:textId="77777777" w:rsidR="006037C1" w:rsidRDefault="006037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6E2D84"/>
    <w:multiLevelType w:val="hybridMultilevel"/>
    <w:tmpl w:val="F51849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0"/>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6"/>
  </w:num>
  <w:num w:numId="31">
    <w:abstractNumId w:val="41"/>
  </w:num>
  <w:num w:numId="32">
    <w:abstractNumId w:val="65"/>
  </w:num>
  <w:num w:numId="33">
    <w:abstractNumId w:val="58"/>
  </w:num>
  <w:num w:numId="34">
    <w:abstractNumId w:val="7"/>
  </w:num>
  <w:num w:numId="35">
    <w:abstractNumId w:val="7"/>
  </w:num>
  <w:num w:numId="36">
    <w:abstractNumId w:val="42"/>
  </w:num>
  <w:num w:numId="37">
    <w:abstractNumId w:val="61"/>
  </w:num>
  <w:num w:numId="38">
    <w:abstractNumId w:val="54"/>
  </w:num>
  <w:num w:numId="39">
    <w:abstractNumId w:val="63"/>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4"/>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684C"/>
    <w:rsid w:val="00127051"/>
    <w:rsid w:val="0013187A"/>
    <w:rsid w:val="00132552"/>
    <w:rsid w:val="001348B5"/>
    <w:rsid w:val="00136804"/>
    <w:rsid w:val="00137310"/>
    <w:rsid w:val="00141454"/>
    <w:rsid w:val="00143707"/>
    <w:rsid w:val="001561CC"/>
    <w:rsid w:val="0015638E"/>
    <w:rsid w:val="001610E4"/>
    <w:rsid w:val="00161DEF"/>
    <w:rsid w:val="00174696"/>
    <w:rsid w:val="00176E51"/>
    <w:rsid w:val="001778D0"/>
    <w:rsid w:val="00181B4A"/>
    <w:rsid w:val="00182FBF"/>
    <w:rsid w:val="001901B7"/>
    <w:rsid w:val="00195035"/>
    <w:rsid w:val="001A3D3E"/>
    <w:rsid w:val="001B5096"/>
    <w:rsid w:val="001C2934"/>
    <w:rsid w:val="001C4069"/>
    <w:rsid w:val="001D5B7C"/>
    <w:rsid w:val="001E6614"/>
    <w:rsid w:val="001E686C"/>
    <w:rsid w:val="001F0DFA"/>
    <w:rsid w:val="001F17F7"/>
    <w:rsid w:val="001F6F94"/>
    <w:rsid w:val="00204261"/>
    <w:rsid w:val="00204FFD"/>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4142"/>
    <w:rsid w:val="0032153F"/>
    <w:rsid w:val="003258ED"/>
    <w:rsid w:val="003258F8"/>
    <w:rsid w:val="00332C9B"/>
    <w:rsid w:val="00333DE7"/>
    <w:rsid w:val="00341A64"/>
    <w:rsid w:val="00342A0D"/>
    <w:rsid w:val="00343282"/>
    <w:rsid w:val="003519C7"/>
    <w:rsid w:val="003546B3"/>
    <w:rsid w:val="0036425E"/>
    <w:rsid w:val="00380357"/>
    <w:rsid w:val="00380A9D"/>
    <w:rsid w:val="00385394"/>
    <w:rsid w:val="003941B3"/>
    <w:rsid w:val="00394262"/>
    <w:rsid w:val="003960DC"/>
    <w:rsid w:val="003974AB"/>
    <w:rsid w:val="003A491C"/>
    <w:rsid w:val="003B1190"/>
    <w:rsid w:val="003B359F"/>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A140F"/>
    <w:rsid w:val="004A1CA2"/>
    <w:rsid w:val="004A1E9E"/>
    <w:rsid w:val="004A3DC4"/>
    <w:rsid w:val="004A7541"/>
    <w:rsid w:val="004B3CE4"/>
    <w:rsid w:val="004C406E"/>
    <w:rsid w:val="004C4DB6"/>
    <w:rsid w:val="004C7828"/>
    <w:rsid w:val="004D65A0"/>
    <w:rsid w:val="004E2538"/>
    <w:rsid w:val="004E3B04"/>
    <w:rsid w:val="004F0F7E"/>
    <w:rsid w:val="004F4DF3"/>
    <w:rsid w:val="004F6B5D"/>
    <w:rsid w:val="005005D6"/>
    <w:rsid w:val="00501B75"/>
    <w:rsid w:val="00502380"/>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37C1"/>
    <w:rsid w:val="00606A71"/>
    <w:rsid w:val="00613846"/>
    <w:rsid w:val="006157B6"/>
    <w:rsid w:val="006208EF"/>
    <w:rsid w:val="00620A86"/>
    <w:rsid w:val="00621A6C"/>
    <w:rsid w:val="00624BE2"/>
    <w:rsid w:val="00625136"/>
    <w:rsid w:val="0062559A"/>
    <w:rsid w:val="006273BE"/>
    <w:rsid w:val="00627A93"/>
    <w:rsid w:val="00631F31"/>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7E44"/>
    <w:rsid w:val="009C4409"/>
    <w:rsid w:val="009D1F90"/>
    <w:rsid w:val="009D6137"/>
    <w:rsid w:val="009E0509"/>
    <w:rsid w:val="009E19E6"/>
    <w:rsid w:val="009E3D79"/>
    <w:rsid w:val="009E78F6"/>
    <w:rsid w:val="00A00332"/>
    <w:rsid w:val="00A00459"/>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61E9"/>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72DC"/>
    <w:rsid w:val="00C40535"/>
    <w:rsid w:val="00C464CC"/>
    <w:rsid w:val="00C46B90"/>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F62"/>
    <w:rsid w:val="00E704E1"/>
    <w:rsid w:val="00E72563"/>
    <w:rsid w:val="00E759B6"/>
    <w:rsid w:val="00E8354E"/>
    <w:rsid w:val="00E8796D"/>
    <w:rsid w:val="00E90D4A"/>
    <w:rsid w:val="00E91D6D"/>
    <w:rsid w:val="00E946B1"/>
    <w:rsid w:val="00E96E6C"/>
    <w:rsid w:val="00EA2433"/>
    <w:rsid w:val="00EA460E"/>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7D45-62CB-4FDD-AB89-5F884ADF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4163</Words>
  <Characters>24978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Artur Burchacki</cp:lastModifiedBy>
  <cp:revision>6</cp:revision>
  <cp:lastPrinted>2021-07-23T07:14:00Z</cp:lastPrinted>
  <dcterms:created xsi:type="dcterms:W3CDTF">2021-08-05T07:20:00Z</dcterms:created>
  <dcterms:modified xsi:type="dcterms:W3CDTF">2021-08-06T10:45:00Z</dcterms:modified>
</cp:coreProperties>
</file>