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22DF" w14:textId="5F9615B0" w:rsidR="000D58EF" w:rsidRPr="00C7558A" w:rsidRDefault="00B36F51" w:rsidP="006430D9">
      <w:pPr>
        <w:keepNext/>
        <w:spacing w:after="0" w:line="240" w:lineRule="auto"/>
        <w:jc w:val="center"/>
        <w:rPr>
          <w:rFonts w:ascii="Arial Narrow" w:eastAsia="Times New Roman" w:hAnsi="Arial Narrow" w:cs="Times New Roman"/>
          <w:b/>
          <w:sz w:val="36"/>
          <w:szCs w:val="20"/>
          <w:lang w:eastAsia="pl-PL"/>
        </w:rPr>
      </w:pPr>
      <w:r>
        <w:rPr>
          <w:rFonts w:ascii="Arial Narrow" w:eastAsia="Times New Roman" w:hAnsi="Arial Narrow" w:cs="Times New Roman"/>
          <w:b/>
          <w:sz w:val="36"/>
          <w:szCs w:val="20"/>
          <w:lang w:eastAsia="pl-PL"/>
        </w:rPr>
        <w:t xml:space="preserve">U M O W </w:t>
      </w:r>
      <w:r w:rsidR="00352C84">
        <w:rPr>
          <w:rFonts w:ascii="Arial Narrow" w:eastAsia="Times New Roman" w:hAnsi="Arial Narrow" w:cs="Times New Roman"/>
          <w:b/>
          <w:sz w:val="36"/>
          <w:szCs w:val="20"/>
          <w:lang w:eastAsia="pl-PL"/>
        </w:rPr>
        <w:t>A</w:t>
      </w:r>
      <w:r>
        <w:rPr>
          <w:rFonts w:ascii="Arial Narrow" w:eastAsia="Times New Roman" w:hAnsi="Arial Narrow" w:cs="Times New Roman"/>
          <w:b/>
          <w:sz w:val="36"/>
          <w:szCs w:val="20"/>
          <w:lang w:eastAsia="pl-PL"/>
        </w:rPr>
        <w:t xml:space="preserve"> nr  </w:t>
      </w:r>
      <w:r w:rsidRPr="0093455E">
        <w:rPr>
          <w:rFonts w:ascii="Arial Narrow" w:eastAsia="Times New Roman" w:hAnsi="Arial Narrow" w:cs="Times New Roman"/>
          <w:b/>
          <w:sz w:val="36"/>
          <w:szCs w:val="20"/>
          <w:lang w:eastAsia="pl-PL"/>
        </w:rPr>
        <w:t>RI/</w:t>
      </w:r>
      <w:r w:rsidR="002175CA">
        <w:rPr>
          <w:rFonts w:ascii="Arial Narrow" w:eastAsia="Times New Roman" w:hAnsi="Arial Narrow" w:cs="Times New Roman"/>
          <w:b/>
          <w:sz w:val="36"/>
          <w:szCs w:val="20"/>
          <w:lang w:eastAsia="pl-PL"/>
        </w:rPr>
        <w:t>…</w:t>
      </w:r>
      <w:r w:rsidR="00F22002" w:rsidRPr="0093455E">
        <w:rPr>
          <w:rFonts w:ascii="Arial Narrow" w:eastAsia="Times New Roman" w:hAnsi="Arial Narrow" w:cs="Times New Roman"/>
          <w:b/>
          <w:sz w:val="36"/>
          <w:szCs w:val="20"/>
          <w:lang w:eastAsia="pl-PL"/>
        </w:rPr>
        <w:t>/20</w:t>
      </w:r>
      <w:r w:rsidR="009C6835">
        <w:rPr>
          <w:rFonts w:ascii="Arial Narrow" w:eastAsia="Times New Roman" w:hAnsi="Arial Narrow" w:cs="Times New Roman"/>
          <w:b/>
          <w:sz w:val="36"/>
          <w:szCs w:val="20"/>
          <w:lang w:eastAsia="pl-PL"/>
        </w:rPr>
        <w:t>2</w:t>
      </w:r>
      <w:r w:rsidR="007F54D4">
        <w:rPr>
          <w:rFonts w:ascii="Arial Narrow" w:eastAsia="Times New Roman" w:hAnsi="Arial Narrow" w:cs="Times New Roman"/>
          <w:b/>
          <w:sz w:val="36"/>
          <w:szCs w:val="20"/>
          <w:lang w:eastAsia="pl-PL"/>
        </w:rPr>
        <w:t>4</w:t>
      </w:r>
    </w:p>
    <w:p w14:paraId="2FEA2830" w14:textId="77777777" w:rsidR="000D58EF" w:rsidRDefault="000D58EF" w:rsidP="000D58EF">
      <w:pPr>
        <w:spacing w:after="0" w:line="240" w:lineRule="auto"/>
        <w:jc w:val="both"/>
        <w:rPr>
          <w:rFonts w:ascii="Arial Narrow" w:eastAsia="Times New Roman" w:hAnsi="Arial Narrow" w:cs="Times New Roman"/>
          <w:szCs w:val="20"/>
          <w:lang w:eastAsia="pl-PL"/>
        </w:rPr>
      </w:pPr>
    </w:p>
    <w:p w14:paraId="451482A4" w14:textId="77777777" w:rsidR="004D0066" w:rsidRPr="002D3757" w:rsidRDefault="004D0066" w:rsidP="000D58EF">
      <w:pPr>
        <w:spacing w:after="0" w:line="240" w:lineRule="auto"/>
        <w:jc w:val="both"/>
        <w:rPr>
          <w:rFonts w:ascii="Arial Narrow" w:eastAsia="Times New Roman" w:hAnsi="Arial Narrow" w:cs="Times New Roman"/>
          <w:sz w:val="24"/>
          <w:szCs w:val="24"/>
          <w:lang w:eastAsia="pl-PL"/>
        </w:rPr>
      </w:pPr>
    </w:p>
    <w:p w14:paraId="3EE4B92D" w14:textId="15F26F0F" w:rsidR="000D58EF" w:rsidRPr="002D3757" w:rsidRDefault="00E72519" w:rsidP="007E62DE">
      <w:pPr>
        <w:tabs>
          <w:tab w:val="left" w:pos="4962"/>
        </w:tabs>
        <w:spacing w:after="0"/>
        <w:jc w:val="both"/>
        <w:rPr>
          <w:rFonts w:ascii="Arial Narrow" w:eastAsia="Times New Roman" w:hAnsi="Arial Narrow" w:cs="Times New Roman"/>
          <w:lang w:eastAsia="pl-PL"/>
        </w:rPr>
      </w:pPr>
      <w:r w:rsidRPr="002D3757">
        <w:rPr>
          <w:rFonts w:ascii="Arial Narrow" w:eastAsia="Times New Roman" w:hAnsi="Arial Narrow" w:cs="Times New Roman"/>
          <w:lang w:eastAsia="pl-PL"/>
        </w:rPr>
        <w:t xml:space="preserve">W dniu </w:t>
      </w:r>
      <w:r w:rsidR="000E3B3C">
        <w:rPr>
          <w:rFonts w:ascii="Arial Narrow" w:eastAsia="Times New Roman" w:hAnsi="Arial Narrow" w:cs="Times New Roman"/>
          <w:b/>
          <w:lang w:eastAsia="pl-PL"/>
        </w:rPr>
        <w:t>…</w:t>
      </w:r>
      <w:r w:rsidR="007F54D4">
        <w:rPr>
          <w:rFonts w:ascii="Arial Narrow" w:eastAsia="Times New Roman" w:hAnsi="Arial Narrow" w:cs="Times New Roman"/>
          <w:b/>
          <w:lang w:eastAsia="pl-PL"/>
        </w:rPr>
        <w:t>……</w:t>
      </w:r>
      <w:r w:rsidR="00F22002" w:rsidRPr="002D3757">
        <w:rPr>
          <w:rFonts w:ascii="Arial Narrow" w:eastAsia="Times New Roman" w:hAnsi="Arial Narrow" w:cs="Times New Roman"/>
          <w:b/>
          <w:lang w:eastAsia="pl-PL"/>
        </w:rPr>
        <w:t>20</w:t>
      </w:r>
      <w:r w:rsidR="009C6835">
        <w:rPr>
          <w:rFonts w:ascii="Arial Narrow" w:eastAsia="Times New Roman" w:hAnsi="Arial Narrow" w:cs="Times New Roman"/>
          <w:b/>
          <w:lang w:eastAsia="pl-PL"/>
        </w:rPr>
        <w:t>2</w:t>
      </w:r>
      <w:r w:rsidR="007F54D4">
        <w:rPr>
          <w:rFonts w:ascii="Arial Narrow" w:eastAsia="Times New Roman" w:hAnsi="Arial Narrow" w:cs="Times New Roman"/>
          <w:b/>
          <w:lang w:eastAsia="pl-PL"/>
        </w:rPr>
        <w:t>4</w:t>
      </w:r>
      <w:r w:rsidR="000D58EF" w:rsidRPr="002D3757">
        <w:rPr>
          <w:rFonts w:ascii="Arial Narrow" w:eastAsia="Times New Roman" w:hAnsi="Arial Narrow" w:cs="Times New Roman"/>
          <w:b/>
          <w:lang w:eastAsia="pl-PL"/>
        </w:rPr>
        <w:t>r</w:t>
      </w:r>
      <w:r w:rsidR="000D58EF" w:rsidRPr="002D3757">
        <w:rPr>
          <w:rFonts w:ascii="Arial Narrow" w:eastAsia="Times New Roman" w:hAnsi="Arial Narrow" w:cs="Times New Roman"/>
          <w:lang w:eastAsia="pl-PL"/>
        </w:rPr>
        <w:t xml:space="preserve">. w Kosakowie, pomiędzy </w:t>
      </w:r>
      <w:r w:rsidR="000D58EF" w:rsidRPr="002D3757">
        <w:rPr>
          <w:rFonts w:ascii="Arial Narrow" w:eastAsia="Times New Roman" w:hAnsi="Arial Narrow" w:cs="Times New Roman"/>
          <w:b/>
          <w:lang w:eastAsia="pl-PL"/>
        </w:rPr>
        <w:t>Gminą Kosakowo</w:t>
      </w:r>
      <w:r w:rsidR="00747808">
        <w:rPr>
          <w:rFonts w:ascii="Arial Narrow" w:eastAsia="Times New Roman" w:hAnsi="Arial Narrow" w:cs="Times New Roman"/>
          <w:b/>
          <w:lang w:eastAsia="pl-PL"/>
        </w:rPr>
        <w:t>, ul. Żeromskiego 69, NIP: 587-15-69-970,</w:t>
      </w:r>
      <w:r w:rsidR="000D58EF" w:rsidRPr="002D3757">
        <w:rPr>
          <w:rFonts w:ascii="Arial Narrow" w:eastAsia="Times New Roman" w:hAnsi="Arial Narrow" w:cs="Times New Roman"/>
          <w:lang w:eastAsia="pl-PL"/>
        </w:rPr>
        <w:t xml:space="preserve"> zwaną dalej „Zamawiającym”, reprezentowaną przez:</w:t>
      </w:r>
    </w:p>
    <w:p w14:paraId="67A0C6E4" w14:textId="77777777" w:rsidR="000D58EF" w:rsidRPr="002D3757" w:rsidRDefault="000D58EF" w:rsidP="007C01C8">
      <w:pPr>
        <w:spacing w:after="0" w:line="240" w:lineRule="auto"/>
        <w:jc w:val="both"/>
        <w:rPr>
          <w:rFonts w:ascii="Arial Narrow" w:eastAsia="Times New Roman" w:hAnsi="Arial Narrow" w:cs="Times New Roman"/>
          <w:lang w:eastAsia="pl-PL"/>
        </w:rPr>
      </w:pPr>
    </w:p>
    <w:p w14:paraId="1DFB06FA" w14:textId="32320B9D" w:rsidR="000D58EF" w:rsidRPr="002D3757" w:rsidRDefault="007F54D4" w:rsidP="007C01C8">
      <w:pPr>
        <w:spacing w:after="0" w:line="240" w:lineRule="auto"/>
        <w:jc w:val="both"/>
        <w:rPr>
          <w:rFonts w:ascii="Arial Narrow" w:eastAsia="Times New Roman" w:hAnsi="Arial Narrow" w:cs="Times New Roman"/>
          <w:b/>
          <w:i/>
          <w:lang w:eastAsia="pl-PL"/>
        </w:rPr>
      </w:pPr>
      <w:r>
        <w:rPr>
          <w:rFonts w:ascii="Arial Narrow" w:eastAsia="Times New Roman" w:hAnsi="Arial Narrow" w:cs="Times New Roman"/>
          <w:b/>
          <w:i/>
          <w:lang w:eastAsia="pl-PL"/>
        </w:rPr>
        <w:t xml:space="preserve">Eunikę </w:t>
      </w:r>
      <w:proofErr w:type="spellStart"/>
      <w:r>
        <w:rPr>
          <w:rFonts w:ascii="Arial Narrow" w:eastAsia="Times New Roman" w:hAnsi="Arial Narrow" w:cs="Times New Roman"/>
          <w:b/>
          <w:i/>
          <w:lang w:eastAsia="pl-PL"/>
        </w:rPr>
        <w:t>Niemc</w:t>
      </w:r>
      <w:proofErr w:type="spellEnd"/>
      <w:r>
        <w:rPr>
          <w:rFonts w:ascii="Arial Narrow" w:eastAsia="Times New Roman" w:hAnsi="Arial Narrow" w:cs="Times New Roman"/>
          <w:b/>
          <w:i/>
          <w:lang w:eastAsia="pl-PL"/>
        </w:rPr>
        <w:t xml:space="preserve"> </w:t>
      </w:r>
      <w:r w:rsidR="003371CA">
        <w:rPr>
          <w:rFonts w:ascii="Arial Narrow" w:eastAsia="Times New Roman" w:hAnsi="Arial Narrow" w:cs="Times New Roman"/>
          <w:b/>
          <w:i/>
          <w:lang w:eastAsia="pl-PL"/>
        </w:rPr>
        <w:t xml:space="preserve"> </w:t>
      </w:r>
      <w:r w:rsidR="000D58EF" w:rsidRPr="002D3757">
        <w:rPr>
          <w:rFonts w:ascii="Arial Narrow" w:eastAsia="Times New Roman" w:hAnsi="Arial Narrow" w:cs="Times New Roman"/>
          <w:b/>
          <w:i/>
          <w:lang w:eastAsia="pl-PL"/>
        </w:rPr>
        <w:t>–</w:t>
      </w:r>
      <w:r w:rsidR="00121D3A">
        <w:rPr>
          <w:rFonts w:ascii="Arial Narrow" w:eastAsia="Times New Roman" w:hAnsi="Arial Narrow" w:cs="Times New Roman"/>
          <w:b/>
          <w:i/>
          <w:lang w:eastAsia="pl-PL"/>
        </w:rPr>
        <w:t xml:space="preserve"> </w:t>
      </w:r>
      <w:r w:rsidR="0056460B">
        <w:rPr>
          <w:rFonts w:ascii="Arial Narrow" w:eastAsia="Times New Roman" w:hAnsi="Arial Narrow" w:cs="Times New Roman"/>
          <w:b/>
          <w:i/>
          <w:lang w:eastAsia="pl-PL"/>
        </w:rPr>
        <w:t>Wójta</w:t>
      </w:r>
      <w:r w:rsidR="000A50B4">
        <w:rPr>
          <w:rFonts w:ascii="Arial Narrow" w:eastAsia="Times New Roman" w:hAnsi="Arial Narrow" w:cs="Times New Roman"/>
          <w:b/>
          <w:i/>
          <w:lang w:eastAsia="pl-PL"/>
        </w:rPr>
        <w:t xml:space="preserve"> Gminy Kosakowo</w:t>
      </w:r>
    </w:p>
    <w:p w14:paraId="424758BF" w14:textId="77777777" w:rsidR="000D58EF" w:rsidRPr="002D3757" w:rsidRDefault="000D58EF" w:rsidP="007C01C8">
      <w:pPr>
        <w:spacing w:after="0" w:line="240" w:lineRule="auto"/>
        <w:jc w:val="both"/>
        <w:rPr>
          <w:rFonts w:ascii="Arial Narrow" w:eastAsia="Times New Roman" w:hAnsi="Arial Narrow" w:cs="Times New Roman"/>
          <w:lang w:eastAsia="pl-PL"/>
        </w:rPr>
      </w:pPr>
    </w:p>
    <w:p w14:paraId="46246C81" w14:textId="77777777" w:rsidR="000D58EF" w:rsidRPr="002D3757" w:rsidRDefault="000D58EF" w:rsidP="007C01C8">
      <w:pPr>
        <w:spacing w:after="0" w:line="240" w:lineRule="auto"/>
        <w:jc w:val="both"/>
        <w:rPr>
          <w:rFonts w:ascii="Arial Narrow" w:eastAsia="Times New Roman" w:hAnsi="Arial Narrow" w:cs="Times New Roman"/>
          <w:lang w:eastAsia="pl-PL"/>
        </w:rPr>
      </w:pPr>
      <w:r w:rsidRPr="002D3757">
        <w:rPr>
          <w:rFonts w:ascii="Arial Narrow" w:eastAsia="Times New Roman" w:hAnsi="Arial Narrow" w:cs="Times New Roman"/>
          <w:lang w:eastAsia="pl-PL"/>
        </w:rPr>
        <w:t xml:space="preserve">z jednej strony a </w:t>
      </w:r>
    </w:p>
    <w:p w14:paraId="63899495" w14:textId="0A5D3147" w:rsidR="00D22BFB" w:rsidRPr="00BA3EAE" w:rsidRDefault="002175CA" w:rsidP="007C01C8">
      <w:pPr>
        <w:spacing w:after="0" w:line="240" w:lineRule="auto"/>
        <w:ind w:right="-2"/>
        <w:jc w:val="both"/>
        <w:rPr>
          <w:rFonts w:ascii="Arial Narrow" w:hAnsi="Arial Narrow"/>
          <w:bCs/>
          <w:iCs/>
        </w:rPr>
      </w:pPr>
      <w:r>
        <w:rPr>
          <w:rFonts w:ascii="Arial Narrow" w:hAnsi="Arial Narrow"/>
          <w:b/>
          <w:iCs/>
        </w:rPr>
        <w:t>………………………………………</w:t>
      </w:r>
      <w:r w:rsidR="00D22BFB" w:rsidRPr="00BA3EAE">
        <w:rPr>
          <w:rFonts w:ascii="Arial Narrow" w:hAnsi="Arial Narrow"/>
          <w:b/>
          <w:i/>
        </w:rPr>
        <w:t xml:space="preserve"> </w:t>
      </w:r>
      <w:r w:rsidR="00D22BFB" w:rsidRPr="00BA3EAE">
        <w:rPr>
          <w:rFonts w:ascii="Arial Narrow" w:hAnsi="Arial Narrow"/>
          <w:bCs/>
          <w:iCs/>
        </w:rPr>
        <w:t>z siedzibą w</w:t>
      </w:r>
      <w:r w:rsidR="00D22BFB" w:rsidRPr="00BA3EAE">
        <w:rPr>
          <w:rFonts w:ascii="Arial Narrow" w:hAnsi="Arial Narrow"/>
          <w:b/>
          <w:i/>
        </w:rPr>
        <w:t xml:space="preserve"> </w:t>
      </w:r>
      <w:r>
        <w:rPr>
          <w:rFonts w:ascii="Arial Narrow" w:hAnsi="Arial Narrow"/>
          <w:bCs/>
          <w:iCs/>
        </w:rPr>
        <w:t>…………………</w:t>
      </w:r>
      <w:r w:rsidR="00D22BFB" w:rsidRPr="00BA3EAE">
        <w:rPr>
          <w:rFonts w:ascii="Arial Narrow" w:hAnsi="Arial Narrow"/>
          <w:bCs/>
          <w:iCs/>
        </w:rPr>
        <w:t xml:space="preserve"> przy ul</w:t>
      </w:r>
      <w:r>
        <w:rPr>
          <w:rFonts w:ascii="Arial Narrow" w:hAnsi="Arial Narrow"/>
          <w:bCs/>
          <w:iCs/>
        </w:rPr>
        <w:t>……………………</w:t>
      </w:r>
      <w:r w:rsidR="00D22BFB" w:rsidRPr="00BA3EAE">
        <w:rPr>
          <w:rFonts w:ascii="Arial Narrow" w:hAnsi="Arial Narrow"/>
          <w:bCs/>
          <w:iCs/>
        </w:rPr>
        <w:t xml:space="preserve">, NIP </w:t>
      </w:r>
      <w:r>
        <w:rPr>
          <w:rFonts w:ascii="Arial Narrow" w:hAnsi="Arial Narrow"/>
          <w:bCs/>
          <w:iCs/>
        </w:rPr>
        <w:t>………………</w:t>
      </w:r>
      <w:r w:rsidR="00D22BFB" w:rsidRPr="00BA3EAE">
        <w:rPr>
          <w:rFonts w:ascii="Arial Narrow" w:hAnsi="Arial Narrow"/>
          <w:bCs/>
          <w:iCs/>
        </w:rPr>
        <w:t xml:space="preserve">, REGON </w:t>
      </w:r>
      <w:r>
        <w:rPr>
          <w:rFonts w:ascii="Arial Narrow" w:hAnsi="Arial Narrow"/>
          <w:bCs/>
          <w:iCs/>
        </w:rPr>
        <w:t>………………</w:t>
      </w:r>
      <w:r w:rsidR="00D22BFB" w:rsidRPr="00BA3EAE">
        <w:rPr>
          <w:rFonts w:ascii="Arial Narrow" w:hAnsi="Arial Narrow"/>
          <w:bCs/>
          <w:iCs/>
        </w:rPr>
        <w:t xml:space="preserve"> reprezentowaną przez </w:t>
      </w:r>
      <w:r>
        <w:rPr>
          <w:rFonts w:ascii="Arial Narrow" w:hAnsi="Arial Narrow"/>
          <w:bCs/>
          <w:iCs/>
        </w:rPr>
        <w:t>……………………….</w:t>
      </w:r>
      <w:r w:rsidR="00D22BFB" w:rsidRPr="00BA3EAE">
        <w:rPr>
          <w:rFonts w:ascii="Arial Narrow" w:hAnsi="Arial Narrow"/>
          <w:bCs/>
          <w:iCs/>
        </w:rPr>
        <w:t>:</w:t>
      </w:r>
    </w:p>
    <w:p w14:paraId="3015FC89" w14:textId="77777777" w:rsidR="00D22BFB" w:rsidRPr="00BA3EAE" w:rsidRDefault="00D22BFB" w:rsidP="007C01C8">
      <w:pPr>
        <w:spacing w:after="0" w:line="240" w:lineRule="auto"/>
        <w:ind w:right="-2"/>
        <w:jc w:val="both"/>
        <w:rPr>
          <w:rFonts w:ascii="Arial Narrow" w:hAnsi="Arial Narrow"/>
          <w:bCs/>
          <w:iCs/>
        </w:rPr>
      </w:pPr>
    </w:p>
    <w:p w14:paraId="5685D688" w14:textId="2E866A5C" w:rsidR="00D22BFB" w:rsidRPr="00BA3EAE" w:rsidRDefault="002175CA" w:rsidP="007C01C8">
      <w:pPr>
        <w:spacing w:after="0" w:line="240" w:lineRule="auto"/>
        <w:ind w:right="-2"/>
        <w:jc w:val="both"/>
        <w:rPr>
          <w:rFonts w:ascii="Arial Narrow" w:hAnsi="Arial Narrow"/>
          <w:b/>
          <w:iCs/>
        </w:rPr>
      </w:pPr>
      <w:r>
        <w:rPr>
          <w:rFonts w:ascii="Arial Narrow" w:hAnsi="Arial Narrow"/>
          <w:b/>
          <w:iCs/>
        </w:rPr>
        <w:t>………………………………</w:t>
      </w:r>
    </w:p>
    <w:p w14:paraId="6783F32D" w14:textId="77777777" w:rsidR="00D22BFB" w:rsidRPr="00BA3EAE" w:rsidRDefault="00D22BFB" w:rsidP="007C01C8">
      <w:pPr>
        <w:spacing w:after="0" w:line="240" w:lineRule="auto"/>
        <w:ind w:right="-2"/>
        <w:jc w:val="both"/>
        <w:rPr>
          <w:rFonts w:ascii="Arial Narrow" w:hAnsi="Arial Narrow"/>
          <w:b/>
        </w:rPr>
      </w:pPr>
    </w:p>
    <w:p w14:paraId="4C14E209" w14:textId="77777777" w:rsidR="00D22BFB" w:rsidRPr="00BA3EAE" w:rsidRDefault="00D22BFB" w:rsidP="007C01C8">
      <w:pPr>
        <w:spacing w:after="0" w:line="240" w:lineRule="auto"/>
        <w:ind w:right="-2"/>
        <w:jc w:val="both"/>
        <w:rPr>
          <w:rFonts w:ascii="Arial Narrow" w:hAnsi="Arial Narrow"/>
          <w:b/>
          <w:iCs/>
        </w:rPr>
      </w:pPr>
      <w:r w:rsidRPr="00BA3EAE">
        <w:rPr>
          <w:rFonts w:ascii="Arial Narrow" w:hAnsi="Arial Narrow"/>
        </w:rPr>
        <w:t xml:space="preserve">zwaną w dalszej treści umowy </w:t>
      </w:r>
      <w:r w:rsidRPr="00BA3EAE">
        <w:rPr>
          <w:rFonts w:ascii="Arial Narrow" w:hAnsi="Arial Narrow"/>
          <w:b/>
        </w:rPr>
        <w:t>„Wykonawcą”,</w:t>
      </w:r>
      <w:r w:rsidRPr="00BA3EAE">
        <w:rPr>
          <w:rFonts w:ascii="Arial Narrow" w:hAnsi="Arial Narrow"/>
        </w:rPr>
        <w:t xml:space="preserve">  z drugiej strony</w:t>
      </w:r>
    </w:p>
    <w:p w14:paraId="4B0DBC60" w14:textId="77777777" w:rsidR="00747808" w:rsidRPr="00723E39" w:rsidRDefault="00747808" w:rsidP="00D66C30">
      <w:pPr>
        <w:spacing w:after="0"/>
        <w:jc w:val="both"/>
        <w:rPr>
          <w:rFonts w:ascii="Arial Narrow" w:hAnsi="Arial Narrow"/>
          <w:b/>
        </w:rPr>
      </w:pPr>
    </w:p>
    <w:p w14:paraId="69008D95" w14:textId="08854341" w:rsidR="000D58EF" w:rsidRPr="00723E39" w:rsidRDefault="00121D3A" w:rsidP="00D66C30">
      <w:pPr>
        <w:spacing w:after="0"/>
        <w:jc w:val="both"/>
        <w:rPr>
          <w:rFonts w:ascii="Arial Narrow" w:hAnsi="Arial Narrow"/>
          <w:b/>
          <w:i/>
        </w:rPr>
      </w:pPr>
      <w:r w:rsidRPr="00723E39">
        <w:rPr>
          <w:rFonts w:ascii="Arial Narrow" w:hAnsi="Arial Narrow"/>
        </w:rPr>
        <w:t>została zawarta Umowa bez stosowania przepisów ustawy z dnia 11 września 2019 r. Prawo Zamówień Publicznych z</w:t>
      </w:r>
      <w:r w:rsidR="00933BC5">
        <w:rPr>
          <w:rFonts w:ascii="Arial Narrow" w:hAnsi="Arial Narrow"/>
        </w:rPr>
        <w:t> </w:t>
      </w:r>
      <w:r w:rsidRPr="00723E39">
        <w:rPr>
          <w:rFonts w:ascii="Arial Narrow" w:hAnsi="Arial Narrow"/>
        </w:rPr>
        <w:t>uwagi na próg określony w art. 2 ust. 1 pkt. 1 (Dz. U. z 20</w:t>
      </w:r>
      <w:r w:rsidR="002175CA">
        <w:rPr>
          <w:rFonts w:ascii="Arial Narrow" w:hAnsi="Arial Narrow"/>
        </w:rPr>
        <w:t>21</w:t>
      </w:r>
      <w:r w:rsidRPr="00723E39">
        <w:rPr>
          <w:rFonts w:ascii="Arial Narrow" w:hAnsi="Arial Narrow"/>
        </w:rPr>
        <w:t xml:space="preserve"> r. poz. </w:t>
      </w:r>
      <w:r w:rsidR="002175CA">
        <w:rPr>
          <w:rFonts w:ascii="Arial Narrow" w:hAnsi="Arial Narrow"/>
        </w:rPr>
        <w:t>1129</w:t>
      </w:r>
      <w:r w:rsidRPr="00723E39">
        <w:rPr>
          <w:rFonts w:ascii="Arial Narrow" w:hAnsi="Arial Narrow"/>
        </w:rPr>
        <w:t xml:space="preserve"> z </w:t>
      </w:r>
      <w:proofErr w:type="spellStart"/>
      <w:r w:rsidRPr="00723E39">
        <w:rPr>
          <w:rFonts w:ascii="Arial Narrow" w:hAnsi="Arial Narrow"/>
        </w:rPr>
        <w:t>późń</w:t>
      </w:r>
      <w:proofErr w:type="spellEnd"/>
      <w:r w:rsidRPr="00723E39">
        <w:rPr>
          <w:rFonts w:ascii="Arial Narrow" w:hAnsi="Arial Narrow"/>
        </w:rPr>
        <w:t>. zm.) o następującej treści</w:t>
      </w:r>
      <w:r w:rsidR="00E81EA9" w:rsidRPr="00723E39">
        <w:rPr>
          <w:rFonts w:ascii="Arial Narrow" w:eastAsia="Times New Roman" w:hAnsi="Arial Narrow" w:cs="Times New Roman"/>
          <w:lang w:eastAsia="pl-PL"/>
        </w:rPr>
        <w:t>:</w:t>
      </w:r>
    </w:p>
    <w:p w14:paraId="55447DBF" w14:textId="77777777" w:rsidR="004D0066" w:rsidRPr="00723E39" w:rsidRDefault="004D0066" w:rsidP="00D66C30">
      <w:pPr>
        <w:spacing w:after="0"/>
        <w:jc w:val="both"/>
        <w:rPr>
          <w:rFonts w:ascii="Arial Narrow" w:eastAsia="Times New Roman" w:hAnsi="Arial Narrow" w:cs="Times New Roman"/>
          <w:lang w:eastAsia="pl-PL"/>
        </w:rPr>
      </w:pPr>
    </w:p>
    <w:p w14:paraId="3F98E273" w14:textId="77777777" w:rsidR="000D58EF" w:rsidRPr="00723E39" w:rsidRDefault="000D58EF" w:rsidP="00D66C30">
      <w:pPr>
        <w:spacing w:after="0"/>
        <w:jc w:val="center"/>
        <w:rPr>
          <w:rFonts w:ascii="Arial Narrow" w:eastAsia="Times New Roman" w:hAnsi="Arial Narrow" w:cs="Times New Roman"/>
          <w:lang w:eastAsia="pl-PL"/>
        </w:rPr>
      </w:pPr>
      <w:r w:rsidRPr="00723E39">
        <w:rPr>
          <w:rFonts w:ascii="Arial Narrow" w:eastAsia="Times New Roman" w:hAnsi="Arial Narrow" w:cs="Times New Roman"/>
          <w:lang w:eastAsia="pl-PL"/>
        </w:rPr>
        <w:t>§1</w:t>
      </w:r>
    </w:p>
    <w:p w14:paraId="67343C5A" w14:textId="77777777" w:rsidR="004D0066" w:rsidRPr="00723E39" w:rsidRDefault="004D0066" w:rsidP="00D66C30">
      <w:pPr>
        <w:spacing w:after="0"/>
        <w:jc w:val="center"/>
        <w:rPr>
          <w:rFonts w:ascii="Arial Narrow" w:eastAsia="Times New Roman" w:hAnsi="Arial Narrow" w:cs="Times New Roman"/>
          <w:lang w:eastAsia="pl-PL"/>
        </w:rPr>
      </w:pPr>
    </w:p>
    <w:p w14:paraId="25AAA39D" w14:textId="6FF0363D" w:rsidR="005A1B25" w:rsidRPr="00D22BFB" w:rsidRDefault="005A1B25" w:rsidP="00B9371B">
      <w:pPr>
        <w:pStyle w:val="Akapitzlist"/>
        <w:widowControl w:val="0"/>
        <w:numPr>
          <w:ilvl w:val="0"/>
          <w:numId w:val="2"/>
        </w:numPr>
        <w:autoSpaceDE w:val="0"/>
        <w:autoSpaceDN w:val="0"/>
        <w:adjustRightInd w:val="0"/>
        <w:spacing w:after="0"/>
        <w:jc w:val="both"/>
        <w:outlineLvl w:val="8"/>
        <w:rPr>
          <w:rFonts w:ascii="Arial Narrow" w:eastAsia="Times New Roman" w:hAnsi="Arial Narrow" w:cs="Times New Roman"/>
          <w:lang w:eastAsia="pl-PL"/>
        </w:rPr>
      </w:pPr>
      <w:r w:rsidRPr="00D22BFB">
        <w:rPr>
          <w:rFonts w:ascii="Arial Narrow" w:hAnsi="Arial Narrow"/>
        </w:rPr>
        <w:t>Wykonawca przyjmuje do realizacji przedmiot zamówienia polegający na</w:t>
      </w:r>
      <w:r w:rsidR="00D22BFB" w:rsidRPr="00D22BFB">
        <w:rPr>
          <w:rFonts w:ascii="Arial Narrow" w:hAnsi="Arial Narrow"/>
        </w:rPr>
        <w:t xml:space="preserve"> </w:t>
      </w:r>
      <w:r w:rsidR="007F54D4" w:rsidRPr="007F54D4">
        <w:rPr>
          <w:rFonts w:ascii="Arial Narrow" w:hAnsi="Arial Narrow"/>
          <w:b/>
          <w:bCs/>
        </w:rPr>
        <w:t xml:space="preserve">wykonanie instalacji przeciwpożarowych wyłączników prądu w budynku Szkoły Podstawowej w Dębogórzu , zgodnie z dokumentacja projektową opracowana przez </w:t>
      </w:r>
      <w:proofErr w:type="spellStart"/>
      <w:r w:rsidR="007F54D4" w:rsidRPr="007F54D4">
        <w:rPr>
          <w:rFonts w:ascii="Arial Narrow" w:hAnsi="Arial Narrow"/>
          <w:b/>
          <w:bCs/>
        </w:rPr>
        <w:t>Elcado</w:t>
      </w:r>
      <w:proofErr w:type="spellEnd"/>
      <w:r w:rsidR="007F54D4" w:rsidRPr="007F54D4">
        <w:rPr>
          <w:rFonts w:ascii="Arial Narrow" w:hAnsi="Arial Narrow"/>
          <w:b/>
          <w:bCs/>
        </w:rPr>
        <w:t>, ul. Leona Wyczółkowskiego 19, 24-200 Wejherowo, opracowanie czerwiec 2022r</w:t>
      </w:r>
      <w:r w:rsidR="00D22BFB">
        <w:rPr>
          <w:rFonts w:ascii="Arial Narrow" w:hAnsi="Arial Narrow"/>
        </w:rPr>
        <w:t xml:space="preserve"> </w:t>
      </w:r>
      <w:r w:rsidRPr="00D22BFB">
        <w:rPr>
          <w:rFonts w:ascii="Arial Narrow" w:hAnsi="Arial Narrow"/>
        </w:rPr>
        <w:t xml:space="preserve">(Realizacja zadania budżetowego 80101 – </w:t>
      </w:r>
      <w:r w:rsidR="002175CA">
        <w:rPr>
          <w:rFonts w:ascii="Arial Narrow" w:hAnsi="Arial Narrow"/>
        </w:rPr>
        <w:t>Poprawa stanu zabezpieczenia przeciwpożarowego w budynku szkoły SP w Dębogórzu</w:t>
      </w:r>
      <w:r w:rsidRPr="00D22BFB">
        <w:rPr>
          <w:rFonts w:ascii="Arial Narrow" w:hAnsi="Arial Narrow"/>
        </w:rPr>
        <w:t>).</w:t>
      </w:r>
    </w:p>
    <w:p w14:paraId="1E537542" w14:textId="31777219" w:rsidR="005A1B25" w:rsidRPr="00723E39" w:rsidRDefault="005A1B25" w:rsidP="00B9371B">
      <w:pPr>
        <w:pStyle w:val="Akapitzlist"/>
        <w:widowControl w:val="0"/>
        <w:numPr>
          <w:ilvl w:val="0"/>
          <w:numId w:val="2"/>
        </w:numPr>
        <w:autoSpaceDE w:val="0"/>
        <w:autoSpaceDN w:val="0"/>
        <w:adjustRightInd w:val="0"/>
        <w:spacing w:after="0"/>
        <w:jc w:val="both"/>
        <w:outlineLvl w:val="8"/>
        <w:rPr>
          <w:rFonts w:ascii="Arial Narrow" w:eastAsia="Times New Roman" w:hAnsi="Arial Narrow" w:cs="Times New Roman"/>
          <w:lang w:eastAsia="pl-PL"/>
        </w:rPr>
      </w:pPr>
      <w:r w:rsidRPr="00723E39">
        <w:rPr>
          <w:rFonts w:ascii="Arial Narrow" w:eastAsia="Times New Roman" w:hAnsi="Arial Narrow" w:cs="Times New Roman"/>
          <w:lang w:eastAsia="pl-PL"/>
        </w:rPr>
        <w:t xml:space="preserve">Zakres </w:t>
      </w:r>
      <w:r w:rsidR="008724F1" w:rsidRPr="00723E39">
        <w:rPr>
          <w:rFonts w:ascii="Arial Narrow" w:eastAsia="Times New Roman" w:hAnsi="Arial Narrow" w:cs="Times New Roman"/>
          <w:lang w:eastAsia="pl-PL"/>
        </w:rPr>
        <w:t>ten wraz ze złożoną ofertą oraz poczynionymi ustaleniami dalej zwany będzie „przedmiotem umowy”.</w:t>
      </w:r>
    </w:p>
    <w:p w14:paraId="02C639CD" w14:textId="330B8720" w:rsidR="005A1B25" w:rsidRDefault="005A1B25" w:rsidP="00B9371B">
      <w:pPr>
        <w:pStyle w:val="Akapitzlist"/>
        <w:widowControl w:val="0"/>
        <w:numPr>
          <w:ilvl w:val="0"/>
          <w:numId w:val="2"/>
        </w:numPr>
        <w:autoSpaceDE w:val="0"/>
        <w:autoSpaceDN w:val="0"/>
        <w:adjustRightInd w:val="0"/>
        <w:spacing w:after="0"/>
        <w:jc w:val="both"/>
        <w:outlineLvl w:val="8"/>
        <w:rPr>
          <w:rFonts w:ascii="Arial Narrow" w:eastAsia="Times New Roman" w:hAnsi="Arial Narrow" w:cs="Times New Roman"/>
          <w:lang w:eastAsia="pl-PL"/>
        </w:rPr>
      </w:pPr>
      <w:r w:rsidRPr="00723E39">
        <w:rPr>
          <w:rFonts w:ascii="Arial Narrow" w:eastAsia="Times New Roman" w:hAnsi="Arial Narrow" w:cs="Times New Roman"/>
          <w:lang w:eastAsia="pl-PL"/>
        </w:rPr>
        <w:t xml:space="preserve">Przedmiot umowy będzie realizowany przez Wykonawcę przy zachowaniu wymogów określonych w przepisach Prawa Budowlanego, </w:t>
      </w:r>
      <w:r w:rsidR="00D22BFB">
        <w:rPr>
          <w:rFonts w:ascii="Arial Narrow" w:eastAsia="Times New Roman" w:hAnsi="Arial Narrow" w:cs="Times New Roman"/>
          <w:lang w:eastAsia="pl-PL"/>
        </w:rPr>
        <w:t xml:space="preserve">Prawa Zamówień Publicznych, </w:t>
      </w:r>
      <w:r w:rsidRPr="00723E39">
        <w:rPr>
          <w:rFonts w:ascii="Arial Narrow" w:eastAsia="Times New Roman" w:hAnsi="Arial Narrow" w:cs="Times New Roman"/>
          <w:lang w:eastAsia="pl-PL"/>
        </w:rPr>
        <w:t>wymogami innych odnośnych przepisów, obowiązujących polskich Norm oraz zasad wiedzy technicznej, zgodnie z przeznaczeniem.</w:t>
      </w:r>
    </w:p>
    <w:p w14:paraId="1FC075A4" w14:textId="77777777" w:rsidR="00365006" w:rsidRDefault="00365006" w:rsidP="00365006">
      <w:pPr>
        <w:widowControl w:val="0"/>
        <w:autoSpaceDE w:val="0"/>
        <w:autoSpaceDN w:val="0"/>
        <w:adjustRightInd w:val="0"/>
        <w:spacing w:after="0"/>
        <w:jc w:val="both"/>
        <w:outlineLvl w:val="8"/>
        <w:rPr>
          <w:rFonts w:ascii="Arial Narrow" w:eastAsia="Times New Roman" w:hAnsi="Arial Narrow" w:cs="Times New Roman"/>
          <w:lang w:eastAsia="pl-PL"/>
        </w:rPr>
      </w:pPr>
    </w:p>
    <w:p w14:paraId="3F037BA2" w14:textId="77777777" w:rsidR="00365006" w:rsidRPr="00365006" w:rsidRDefault="00365006" w:rsidP="00365006">
      <w:pPr>
        <w:widowControl w:val="0"/>
        <w:autoSpaceDE w:val="0"/>
        <w:autoSpaceDN w:val="0"/>
        <w:adjustRightInd w:val="0"/>
        <w:spacing w:after="0"/>
        <w:ind w:left="360"/>
        <w:contextualSpacing/>
        <w:jc w:val="center"/>
        <w:outlineLvl w:val="8"/>
        <w:rPr>
          <w:rFonts w:ascii="Arial Narrow" w:eastAsia="Times New Roman" w:hAnsi="Arial Narrow" w:cs="Times New Roman"/>
          <w:sz w:val="24"/>
          <w:szCs w:val="24"/>
          <w:lang w:eastAsia="pl-PL"/>
        </w:rPr>
      </w:pPr>
      <w:r w:rsidRPr="00365006">
        <w:rPr>
          <w:rFonts w:ascii="Arial Narrow" w:eastAsia="Times New Roman" w:hAnsi="Arial Narrow" w:cs="Times New Roman"/>
          <w:sz w:val="24"/>
          <w:szCs w:val="24"/>
          <w:lang w:eastAsia="pl-PL"/>
        </w:rPr>
        <w:t>§2</w:t>
      </w:r>
    </w:p>
    <w:p w14:paraId="03AAD1C1" w14:textId="77777777" w:rsidR="00365006" w:rsidRPr="00365006" w:rsidRDefault="00365006" w:rsidP="00365006">
      <w:pPr>
        <w:spacing w:after="0"/>
        <w:jc w:val="both"/>
        <w:rPr>
          <w:rFonts w:ascii="Arial Narrow" w:eastAsia="Times New Roman" w:hAnsi="Arial Narrow" w:cs="Times New Roman"/>
          <w:sz w:val="24"/>
          <w:szCs w:val="24"/>
          <w:lang w:eastAsia="pl-PL"/>
        </w:rPr>
      </w:pPr>
    </w:p>
    <w:p w14:paraId="4B3D9774" w14:textId="55F1D649" w:rsidR="00365006" w:rsidRPr="00365006" w:rsidRDefault="00365006" w:rsidP="00365006">
      <w:pPr>
        <w:numPr>
          <w:ilvl w:val="0"/>
          <w:numId w:val="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 należyte wykonanie całości przedmiotu umowy Zamawiający zapłaci Wykonawcy wynagrodzenie w kwocie </w:t>
      </w:r>
      <w:r w:rsidR="007C01C8">
        <w:rPr>
          <w:rFonts w:ascii="Arial Narrow" w:eastAsia="Calibri" w:hAnsi="Arial Narrow" w:cs="Times New Roman"/>
          <w:sz w:val="24"/>
          <w:szCs w:val="24"/>
        </w:rPr>
        <w:t>……………….</w:t>
      </w:r>
      <w:r w:rsidRPr="00365006">
        <w:rPr>
          <w:rFonts w:ascii="Arial Narrow" w:eastAsia="Calibri" w:hAnsi="Arial Narrow" w:cs="Times New Roman"/>
          <w:sz w:val="24"/>
          <w:szCs w:val="24"/>
        </w:rPr>
        <w:t xml:space="preserve"> zł netto (słownie zł: </w:t>
      </w:r>
      <w:r w:rsidR="007C01C8">
        <w:rPr>
          <w:rFonts w:ascii="Arial Narrow" w:eastAsia="Calibri" w:hAnsi="Arial Narrow" w:cs="Times New Roman"/>
          <w:sz w:val="24"/>
          <w:szCs w:val="24"/>
        </w:rPr>
        <w:t>……………………………</w:t>
      </w:r>
      <w:r w:rsidRPr="00365006">
        <w:rPr>
          <w:rFonts w:ascii="Arial Narrow" w:eastAsia="Calibri" w:hAnsi="Arial Narrow" w:cs="Times New Roman"/>
          <w:sz w:val="24"/>
          <w:szCs w:val="24"/>
        </w:rPr>
        <w:t xml:space="preserve">/100) plus podatek VAT 23%, tj. </w:t>
      </w:r>
      <w:r w:rsidRPr="00365006">
        <w:rPr>
          <w:rFonts w:ascii="Arial Narrow" w:eastAsia="Calibri" w:hAnsi="Arial Narrow" w:cs="Times New Roman"/>
          <w:b/>
          <w:sz w:val="24"/>
          <w:szCs w:val="24"/>
        </w:rPr>
        <w:t xml:space="preserve">brutto </w:t>
      </w:r>
      <w:r w:rsidR="007C01C8">
        <w:rPr>
          <w:rFonts w:ascii="Arial Narrow" w:eastAsia="Calibri" w:hAnsi="Arial Narrow" w:cs="Times New Roman"/>
          <w:b/>
          <w:bCs/>
          <w:sz w:val="24"/>
          <w:szCs w:val="24"/>
        </w:rPr>
        <w:t>………………….</w:t>
      </w:r>
      <w:r w:rsidRPr="00365006">
        <w:rPr>
          <w:rFonts w:ascii="Arial Narrow" w:eastAsia="Calibri" w:hAnsi="Arial Narrow" w:cs="Times New Roman"/>
          <w:b/>
          <w:sz w:val="24"/>
          <w:szCs w:val="24"/>
        </w:rPr>
        <w:t xml:space="preserve"> zł </w:t>
      </w:r>
      <w:r w:rsidRPr="00365006">
        <w:rPr>
          <w:rFonts w:ascii="Arial Narrow" w:eastAsia="Calibri" w:hAnsi="Arial Narrow" w:cs="Times New Roman"/>
          <w:bCs/>
          <w:sz w:val="24"/>
          <w:szCs w:val="24"/>
        </w:rPr>
        <w:t xml:space="preserve">(słownie zł: </w:t>
      </w:r>
      <w:r w:rsidR="007C01C8">
        <w:rPr>
          <w:rFonts w:ascii="Arial Narrow" w:eastAsia="Calibri" w:hAnsi="Arial Narrow" w:cs="Times New Roman"/>
          <w:bCs/>
          <w:sz w:val="24"/>
          <w:szCs w:val="24"/>
        </w:rPr>
        <w:t>……………………………………</w:t>
      </w:r>
      <w:r w:rsidRPr="00365006">
        <w:rPr>
          <w:rFonts w:ascii="Arial Narrow" w:eastAsia="Calibri" w:hAnsi="Arial Narrow" w:cs="Times New Roman"/>
          <w:bCs/>
          <w:sz w:val="24"/>
          <w:szCs w:val="24"/>
        </w:rPr>
        <w:t>/100)</w:t>
      </w:r>
      <w:r w:rsidRPr="00365006">
        <w:rPr>
          <w:rFonts w:ascii="Arial Narrow" w:eastAsia="Calibri" w:hAnsi="Arial Narrow" w:cs="Times New Roman"/>
          <w:sz w:val="24"/>
          <w:szCs w:val="24"/>
        </w:rPr>
        <w:t xml:space="preserve">. </w:t>
      </w:r>
    </w:p>
    <w:p w14:paraId="14E81BC7" w14:textId="6149B69A" w:rsidR="00365006" w:rsidRPr="00365006" w:rsidRDefault="00365006" w:rsidP="00365006">
      <w:pPr>
        <w:numPr>
          <w:ilvl w:val="0"/>
          <w:numId w:val="1"/>
        </w:numPr>
        <w:spacing w:after="0"/>
        <w:jc w:val="both"/>
        <w:rPr>
          <w:rFonts w:ascii="Arial Narrow" w:eastAsia="Calibri" w:hAnsi="Arial Narrow" w:cs="Times New Roman"/>
          <w:sz w:val="24"/>
          <w:szCs w:val="24"/>
        </w:rPr>
      </w:pPr>
      <w:r w:rsidRPr="00365006">
        <w:rPr>
          <w:rFonts w:ascii="Arial Narrow" w:eastAsia="Calibri" w:hAnsi="Arial Narrow" w:cs="Times New Roman"/>
          <w:color w:val="000000"/>
          <w:sz w:val="24"/>
          <w:szCs w:val="24"/>
        </w:rPr>
        <w:t>Ustala się następujący termin realizacji przedmiotu zamówienia</w:t>
      </w:r>
      <w:r w:rsidRPr="00365006">
        <w:rPr>
          <w:rFonts w:ascii="Arial Narrow" w:eastAsia="Calibri" w:hAnsi="Arial Narrow" w:cs="Times New Roman"/>
          <w:sz w:val="24"/>
          <w:szCs w:val="24"/>
        </w:rPr>
        <w:t xml:space="preserve"> –</w:t>
      </w:r>
      <w:bookmarkStart w:id="0" w:name="_Hlk153351109"/>
      <w:r w:rsidRPr="00365006">
        <w:rPr>
          <w:rFonts w:ascii="Arial Narrow" w:eastAsia="Calibri" w:hAnsi="Arial Narrow" w:cs="Times New Roman"/>
          <w:b/>
          <w:sz w:val="24"/>
          <w:szCs w:val="24"/>
        </w:rPr>
        <w:t xml:space="preserve"> </w:t>
      </w:r>
      <w:r w:rsidRPr="00365006">
        <w:rPr>
          <w:rFonts w:ascii="Arial Narrow" w:eastAsia="Calibri" w:hAnsi="Arial Narrow" w:cs="Times New Roman"/>
          <w:b/>
          <w:bCs/>
          <w:sz w:val="24"/>
          <w:szCs w:val="24"/>
        </w:rPr>
        <w:t xml:space="preserve">do dnia </w:t>
      </w:r>
      <w:bookmarkEnd w:id="0"/>
      <w:r w:rsidR="007C01C8">
        <w:rPr>
          <w:rFonts w:ascii="Arial Narrow" w:eastAsia="Calibri" w:hAnsi="Arial Narrow" w:cs="Times New Roman"/>
          <w:b/>
          <w:sz w:val="24"/>
          <w:szCs w:val="24"/>
        </w:rPr>
        <w:t>……………</w:t>
      </w:r>
      <w:r w:rsidRPr="00365006">
        <w:rPr>
          <w:rFonts w:ascii="Arial Narrow" w:eastAsia="Calibri" w:hAnsi="Arial Narrow" w:cs="Times New Roman"/>
          <w:b/>
          <w:sz w:val="24"/>
          <w:szCs w:val="24"/>
        </w:rPr>
        <w:t>2024r.</w:t>
      </w:r>
    </w:p>
    <w:p w14:paraId="277E6495" w14:textId="77777777" w:rsidR="00365006" w:rsidRPr="00365006" w:rsidRDefault="00365006" w:rsidP="00365006">
      <w:pPr>
        <w:spacing w:after="0"/>
        <w:ind w:left="360"/>
        <w:jc w:val="both"/>
        <w:rPr>
          <w:rFonts w:ascii="Arial Narrow" w:eastAsia="Calibri" w:hAnsi="Arial Narrow" w:cs="Times New Roman"/>
          <w:sz w:val="24"/>
          <w:szCs w:val="24"/>
        </w:rPr>
      </w:pPr>
    </w:p>
    <w:p w14:paraId="36E55FF4" w14:textId="77777777" w:rsidR="00365006" w:rsidRPr="00365006" w:rsidRDefault="00365006" w:rsidP="00365006">
      <w:pPr>
        <w:spacing w:after="0"/>
        <w:ind w:left="360"/>
        <w:jc w:val="center"/>
        <w:rPr>
          <w:rFonts w:ascii="Arial Narrow" w:eastAsia="Calibri" w:hAnsi="Arial Narrow" w:cs="Times New Roman"/>
          <w:sz w:val="24"/>
          <w:szCs w:val="24"/>
        </w:rPr>
      </w:pPr>
      <w:r w:rsidRPr="00365006">
        <w:rPr>
          <w:rFonts w:ascii="Arial Narrow" w:eastAsia="Calibri" w:hAnsi="Arial Narrow" w:cs="Times New Roman"/>
          <w:sz w:val="24"/>
          <w:szCs w:val="24"/>
        </w:rPr>
        <w:t>§3</w:t>
      </w:r>
    </w:p>
    <w:p w14:paraId="189ED37B"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Podstawą żądania przez Wykonawcę zapłaty będzie wykonany i komisyjnie odebrany przedmiot umowy rozliczony protokołem odbioru wykonania robót podpisany przez Zamawiającego i Wykonawcę ;</w:t>
      </w:r>
    </w:p>
    <w:p w14:paraId="2023E63C"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Zapłata wynagrodzenia, o którym mowa w §2 nastąpi na podstawie faktury VAT wystawionej zgodnie z niniejszą Umową po dostarczeniu jej do Zamawiającego, w terminie 14-dniowym przelewem z konta Zamawiającego po sprawdzeniu pod względem merytorycznym, technicznym i rachunkowym na konto Wykonawcy.</w:t>
      </w:r>
    </w:p>
    <w:p w14:paraId="1C444964"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Zamawiający informuje, że stosuje mechanizm podzielonej płatności zgodnie z przepisami ustawy z dnia 11 marca 2004 r. o podatku od towarów i usług.</w:t>
      </w:r>
    </w:p>
    <w:p w14:paraId="02C040A6"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14:paraId="247CC014"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lastRenderedPageBreak/>
        <w:t>Wykonawca zobowiązany jest umieszczać na fakturach rachunek bankowy zawarty na dzień zlecenia przelewu w wykazie podmiotów o którym mowa w art. 96b ust. 1 ustawy o podatku od towarów i usług. Zamawiający będzie realizował płatności wyłącznie na rachunki bankowe zawarte w rejestrze o którym mowa w zdaniu poprzednim.</w:t>
      </w:r>
    </w:p>
    <w:p w14:paraId="60E17357"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4412CAAA" w14:textId="5C3B25BB" w:rsidR="00365006" w:rsidRPr="00365006" w:rsidRDefault="00365006" w:rsidP="00B9371B">
      <w:pPr>
        <w:numPr>
          <w:ilvl w:val="0"/>
          <w:numId w:val="4"/>
        </w:numPr>
        <w:spacing w:after="0"/>
        <w:jc w:val="both"/>
        <w:rPr>
          <w:rFonts w:ascii="Arial Narrow" w:eastAsia="Calibri" w:hAnsi="Arial Narrow" w:cs="Arial Narrow"/>
          <w:sz w:val="24"/>
          <w:szCs w:val="24"/>
        </w:rPr>
      </w:pPr>
      <w:r w:rsidRPr="00365006">
        <w:rPr>
          <w:rFonts w:ascii="Arial Narrow" w:eastAsia="Calibri" w:hAnsi="Arial Narrow" w:cs="Times New Roman"/>
          <w:sz w:val="24"/>
          <w:szCs w:val="24"/>
        </w:rPr>
        <w:t xml:space="preserve">Strony uzgadniają możliwość składania faktur w formie elektronicznej zgodnie z Ustawą z dnia 11 marca 2004 o podatku od towarów i usług.  Faktura będzie wysłana z adresu firmowego Wykonawcy tj.: </w:t>
      </w:r>
      <w:r w:rsidR="00FC0ED4">
        <w:rPr>
          <w:rFonts w:ascii="Arial Narrow" w:eastAsia="Calibri" w:hAnsi="Arial Narrow" w:cs="Times New Roman"/>
          <w:color w:val="0000FF"/>
          <w:sz w:val="24"/>
          <w:szCs w:val="24"/>
          <w:u w:val="single"/>
        </w:rPr>
        <w:t>…………………………….</w:t>
      </w:r>
      <w:r w:rsidRPr="00365006">
        <w:rPr>
          <w:rFonts w:ascii="Arial Narrow" w:eastAsia="Calibri" w:hAnsi="Arial Narrow" w:cs="Times New Roman"/>
          <w:sz w:val="24"/>
          <w:szCs w:val="24"/>
        </w:rPr>
        <w:t xml:space="preserve">w formacie pdf na adres Zamawiającego tj.: inwestycje@kosakowo.pl z tytułem maila - </w:t>
      </w:r>
      <w:r w:rsidRPr="00365006">
        <w:rPr>
          <w:rFonts w:ascii="Arial Narrow" w:eastAsia="Calibri" w:hAnsi="Arial Narrow" w:cs="Times New Roman"/>
          <w:i/>
          <w:sz w:val="24"/>
          <w:szCs w:val="24"/>
        </w:rPr>
        <w:t xml:space="preserve">Faktura do Umowy </w:t>
      </w:r>
      <w:r w:rsidR="00FC0ED4">
        <w:rPr>
          <w:rFonts w:ascii="Arial Narrow" w:eastAsia="Calibri" w:hAnsi="Arial Narrow" w:cs="Times New Roman"/>
          <w:i/>
          <w:sz w:val="24"/>
          <w:szCs w:val="24"/>
        </w:rPr>
        <w:t>RI/…..</w:t>
      </w:r>
      <w:r w:rsidRPr="00365006">
        <w:rPr>
          <w:rFonts w:ascii="Arial Narrow" w:eastAsia="Calibri" w:hAnsi="Arial Narrow" w:cs="Times New Roman"/>
          <w:i/>
          <w:sz w:val="24"/>
          <w:szCs w:val="24"/>
        </w:rPr>
        <w:t>/2024</w:t>
      </w:r>
    </w:p>
    <w:p w14:paraId="1FF5B17A"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 datę zapłaty uznaje się dzień obciążenia rachunku Zamawiającego.</w:t>
      </w:r>
    </w:p>
    <w:p w14:paraId="2FA6675E"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b/>
          <w:sz w:val="24"/>
          <w:szCs w:val="24"/>
        </w:rPr>
        <w:t>Płatnikiem jest</w:t>
      </w:r>
      <w:r w:rsidRPr="00365006">
        <w:rPr>
          <w:rFonts w:ascii="Arial Narrow" w:eastAsia="Calibri" w:hAnsi="Arial Narrow" w:cs="Times New Roman"/>
          <w:sz w:val="24"/>
          <w:szCs w:val="24"/>
        </w:rPr>
        <w:t xml:space="preserve">: Gmina Kosakowo, 81 – 198 Kosakowo ul. Żeromskiego 69, </w:t>
      </w:r>
      <w:r w:rsidRPr="00365006">
        <w:rPr>
          <w:rFonts w:ascii="Arial Narrow" w:eastAsia="Calibri" w:hAnsi="Arial Narrow" w:cs="Times New Roman"/>
          <w:b/>
          <w:bCs/>
          <w:sz w:val="24"/>
          <w:szCs w:val="24"/>
        </w:rPr>
        <w:t>NIP</w:t>
      </w:r>
      <w:r w:rsidRPr="00365006">
        <w:rPr>
          <w:rFonts w:ascii="Arial Narrow" w:eastAsia="Calibri" w:hAnsi="Arial Narrow" w:cs="Times New Roman"/>
          <w:sz w:val="24"/>
          <w:szCs w:val="24"/>
        </w:rPr>
        <w:t xml:space="preserve"> </w:t>
      </w:r>
      <w:r w:rsidRPr="00365006">
        <w:rPr>
          <w:rFonts w:ascii="Arial Narrow" w:eastAsia="Calibri" w:hAnsi="Arial Narrow" w:cs="Times New Roman"/>
          <w:b/>
          <w:bCs/>
          <w:sz w:val="24"/>
          <w:szCs w:val="24"/>
        </w:rPr>
        <w:t>587-15-69-970.</w:t>
      </w:r>
    </w:p>
    <w:p w14:paraId="1DD85705" w14:textId="77777777" w:rsidR="00365006" w:rsidRPr="00365006" w:rsidRDefault="00365006" w:rsidP="00B9371B">
      <w:pPr>
        <w:numPr>
          <w:ilvl w:val="0"/>
          <w:numId w:val="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Gmina Kosakowo nie dopuszcza podzlecenia robót w rozumieniu art. 647¹ Kodeksu  cywilnego.</w:t>
      </w:r>
    </w:p>
    <w:p w14:paraId="0F8F1471" w14:textId="77777777" w:rsidR="00365006" w:rsidRPr="00365006" w:rsidRDefault="00365006" w:rsidP="00365006">
      <w:pPr>
        <w:spacing w:after="0"/>
        <w:ind w:left="360"/>
        <w:jc w:val="both"/>
        <w:rPr>
          <w:rFonts w:ascii="Arial Narrow" w:eastAsia="Calibri" w:hAnsi="Arial Narrow" w:cs="Times New Roman"/>
          <w:sz w:val="24"/>
          <w:szCs w:val="24"/>
        </w:rPr>
      </w:pPr>
    </w:p>
    <w:p w14:paraId="7F0FDA4F"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§4</w:t>
      </w:r>
    </w:p>
    <w:p w14:paraId="1E370FCC" w14:textId="77777777" w:rsidR="00365006" w:rsidRPr="00365006" w:rsidRDefault="00365006" w:rsidP="00365006">
      <w:pPr>
        <w:rPr>
          <w:rFonts w:ascii="Arial Narrow" w:eastAsia="Calibri" w:hAnsi="Arial Narrow" w:cs="Times New Roman"/>
          <w:sz w:val="24"/>
          <w:szCs w:val="24"/>
        </w:rPr>
      </w:pPr>
      <w:r w:rsidRPr="00365006">
        <w:rPr>
          <w:rFonts w:ascii="Arial Narrow" w:eastAsia="Calibri" w:hAnsi="Arial Narrow" w:cs="Times New Roman"/>
          <w:sz w:val="24"/>
          <w:szCs w:val="24"/>
        </w:rPr>
        <w:t>Do obowiązków Zamawiającego należy:</w:t>
      </w:r>
    </w:p>
    <w:p w14:paraId="4165CBC4" w14:textId="77777777" w:rsidR="00365006" w:rsidRPr="00365006" w:rsidRDefault="00365006" w:rsidP="00B9371B">
      <w:pPr>
        <w:numPr>
          <w:ilvl w:val="0"/>
          <w:numId w:val="12"/>
        </w:numPr>
        <w:contextualSpacing/>
        <w:rPr>
          <w:rFonts w:ascii="Arial Narrow" w:eastAsia="Calibri" w:hAnsi="Arial Narrow" w:cs="Times New Roman"/>
          <w:sz w:val="24"/>
          <w:szCs w:val="24"/>
        </w:rPr>
      </w:pPr>
      <w:r w:rsidRPr="00365006">
        <w:rPr>
          <w:rFonts w:ascii="Arial Narrow" w:eastAsia="Calibri" w:hAnsi="Arial Narrow" w:cs="Times New Roman"/>
          <w:sz w:val="24"/>
          <w:szCs w:val="24"/>
        </w:rPr>
        <w:t>Dokonanie odbioru wykonanych robót,</w:t>
      </w:r>
    </w:p>
    <w:p w14:paraId="7947030E" w14:textId="77777777" w:rsidR="00365006" w:rsidRPr="00365006" w:rsidRDefault="00365006" w:rsidP="00B9371B">
      <w:pPr>
        <w:numPr>
          <w:ilvl w:val="0"/>
          <w:numId w:val="12"/>
        </w:numPr>
        <w:contextualSpacing/>
        <w:rPr>
          <w:rFonts w:ascii="Arial Narrow" w:eastAsia="Calibri" w:hAnsi="Arial Narrow" w:cs="Times New Roman"/>
          <w:sz w:val="24"/>
          <w:szCs w:val="24"/>
        </w:rPr>
      </w:pPr>
      <w:r w:rsidRPr="00365006">
        <w:rPr>
          <w:rFonts w:ascii="Arial Narrow" w:eastAsia="Calibri" w:hAnsi="Arial Narrow" w:cs="Times New Roman"/>
          <w:sz w:val="24"/>
          <w:szCs w:val="24"/>
        </w:rPr>
        <w:t>Zapłata wynagrodzenia.</w:t>
      </w:r>
    </w:p>
    <w:p w14:paraId="344D1CA8"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§5</w:t>
      </w:r>
    </w:p>
    <w:p w14:paraId="0D513A84" w14:textId="77777777" w:rsidR="00365006" w:rsidRPr="00365006" w:rsidRDefault="00365006" w:rsidP="00B9371B">
      <w:pPr>
        <w:numPr>
          <w:ilvl w:val="0"/>
          <w:numId w:val="2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Do obowiązków Wykonawcy należy w szczególności:</w:t>
      </w:r>
    </w:p>
    <w:p w14:paraId="003E997F"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Realizacja przedmiotu umowy z zachowaniem obowiązujących przepisów prawa,</w:t>
      </w:r>
    </w:p>
    <w:p w14:paraId="7C9351CF"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Zapewnienie bezpieczeństwa prowadzonych robót, </w:t>
      </w:r>
    </w:p>
    <w:p w14:paraId="3AB666A4"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Zabezpieczenie bezpośredniego nadzoru wykonawczego, </w:t>
      </w:r>
    </w:p>
    <w:p w14:paraId="028C6DC9"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Zabezpieczenie terenu prowadzonych robót przed niepowołanym dostępem osób trzecich, </w:t>
      </w:r>
    </w:p>
    <w:p w14:paraId="605C6114"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Dostarczenie materiałów, urządzeń i sprzętu sukcesywnie w okresie realizacji umowy,</w:t>
      </w:r>
    </w:p>
    <w:p w14:paraId="53052AC9"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Przygotowanie do odbioru i przekazanie Zamawiającemu przedmiotu umowy, wraz z przekazaniem Zamawiającemu dokumentacji powykonawczej,</w:t>
      </w:r>
    </w:p>
    <w:p w14:paraId="08474ECB" w14:textId="77777777" w:rsidR="00365006" w:rsidRPr="00365006" w:rsidRDefault="00365006" w:rsidP="00B9371B">
      <w:pPr>
        <w:numPr>
          <w:ilvl w:val="0"/>
          <w:numId w:val="2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Informowanie Zamawiającego o konieczności wykonania robót dodatkowych i zamiennych w terminie 3 dni od daty stwierdzenia konieczności ich wykonania.</w:t>
      </w:r>
    </w:p>
    <w:p w14:paraId="662C97D5" w14:textId="77777777" w:rsidR="00365006" w:rsidRPr="00365006" w:rsidRDefault="00365006" w:rsidP="00365006">
      <w:pPr>
        <w:spacing w:after="0"/>
        <w:jc w:val="both"/>
        <w:rPr>
          <w:rFonts w:ascii="Arial Narrow" w:eastAsia="Calibri" w:hAnsi="Arial Narrow" w:cs="Times New Roman"/>
          <w:sz w:val="24"/>
          <w:szCs w:val="24"/>
        </w:rPr>
      </w:pPr>
    </w:p>
    <w:p w14:paraId="57C9A875"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§6</w:t>
      </w:r>
    </w:p>
    <w:p w14:paraId="6E5087CA" w14:textId="77777777" w:rsidR="00365006" w:rsidRPr="00365006" w:rsidRDefault="00365006" w:rsidP="00B9371B">
      <w:pPr>
        <w:numPr>
          <w:ilvl w:val="0"/>
          <w:numId w:val="19"/>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jest zobowiązany do zawarcia oraz utrzymania na własny koszt, przez cały okres realizacji Przedmiotu Umowy, tj. do daty końcowego Odbioru Robót, ubezpieczeń:</w:t>
      </w:r>
    </w:p>
    <w:p w14:paraId="227630D1" w14:textId="77777777" w:rsidR="00365006" w:rsidRPr="00365006" w:rsidRDefault="00365006" w:rsidP="00B9371B">
      <w:pPr>
        <w:numPr>
          <w:ilvl w:val="1"/>
          <w:numId w:val="18"/>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ubezpieczenie odpowiedzialności cywilnej Wykonawcy z tytułu prowadzenia działalności gospodarczej i posiadanego mienia w związku z realizacją Umowy, obejmujące odpowiedzialność cywilną deliktową i kontraktową, również pozostającą w zbiegu (art. 443 k.c.) za szkody w mieniu i na osobie poniesione przez Zamawiającego lub osoby trzecie wynikłe z wypadków, przez które rozumie się śmierć, uszkodzenie ciała, doznanie rozstroju zdrowia, utratę, uszkodzenie, zniszczenie rzeczy oraz skutki następcze tych zdarzeń, w tym szkody wyrządzone w wyniku rażącego niedbalstwa. Odpowiedzialność ubezpieczyciela powstaje w razie zajścia zdarzenia szkodowego w okresie ubezpieczenia oraz zgłoszenia roszczenia z tego tytułu przed upływem terminu przedawnienia przewidzianego przepisami prawa. </w:t>
      </w:r>
    </w:p>
    <w:p w14:paraId="2B3B9313" w14:textId="03EA277B" w:rsidR="00365006" w:rsidRPr="00365006" w:rsidRDefault="00365006" w:rsidP="00365006">
      <w:pPr>
        <w:spacing w:after="0"/>
        <w:ind w:left="708"/>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lastRenderedPageBreak/>
        <w:t>Suma gwarancyjna w p</w:t>
      </w:r>
      <w:r w:rsidR="00202EF2">
        <w:rPr>
          <w:rFonts w:ascii="Arial Narrow" w:eastAsia="Calibri" w:hAnsi="Arial Narrow" w:cs="Times New Roman"/>
          <w:sz w:val="24"/>
          <w:szCs w:val="24"/>
        </w:rPr>
        <w:t>olisie będzie nie mniejsza niż 2</w:t>
      </w:r>
      <w:r w:rsidRPr="00365006">
        <w:rPr>
          <w:rFonts w:ascii="Arial Narrow" w:eastAsia="Calibri" w:hAnsi="Arial Narrow" w:cs="Times New Roman"/>
          <w:sz w:val="24"/>
          <w:szCs w:val="24"/>
        </w:rPr>
        <w:t xml:space="preserve">00.000,00 zł (słownie: </w:t>
      </w:r>
      <w:r w:rsidR="00202EF2">
        <w:rPr>
          <w:rFonts w:ascii="Arial Narrow" w:eastAsia="Calibri" w:hAnsi="Arial Narrow" w:cs="Times New Roman"/>
          <w:sz w:val="24"/>
          <w:szCs w:val="24"/>
        </w:rPr>
        <w:t>dwieście</w:t>
      </w:r>
      <w:r w:rsidRPr="00365006">
        <w:rPr>
          <w:rFonts w:ascii="Arial Narrow" w:eastAsia="Calibri" w:hAnsi="Arial Narrow" w:cs="Times New Roman"/>
          <w:sz w:val="24"/>
          <w:szCs w:val="24"/>
        </w:rPr>
        <w:t xml:space="preserve"> tysięcy złotych) na jedno i wszystkie zdarzenia w okresie ubezpieczenia. </w:t>
      </w:r>
    </w:p>
    <w:p w14:paraId="27860EE1" w14:textId="77777777" w:rsidR="00365006" w:rsidRPr="00365006" w:rsidRDefault="00365006" w:rsidP="00365006">
      <w:pPr>
        <w:spacing w:after="0"/>
        <w:ind w:left="360"/>
        <w:contextualSpacing/>
        <w:jc w:val="both"/>
        <w:rPr>
          <w:rFonts w:ascii="Arial Narrow" w:eastAsia="Calibri" w:hAnsi="Arial Narrow" w:cs="Times New Roman"/>
          <w:sz w:val="24"/>
          <w:szCs w:val="24"/>
        </w:rPr>
      </w:pPr>
    </w:p>
    <w:p w14:paraId="5CF59272" w14:textId="77777777" w:rsidR="00365006" w:rsidRPr="00365006" w:rsidRDefault="00365006" w:rsidP="00365006">
      <w:pPr>
        <w:ind w:left="3540" w:firstLine="708"/>
        <w:rPr>
          <w:rFonts w:ascii="Arial Narrow" w:eastAsia="Calibri" w:hAnsi="Arial Narrow" w:cs="Times New Roman"/>
          <w:sz w:val="24"/>
          <w:szCs w:val="24"/>
        </w:rPr>
      </w:pPr>
      <w:r w:rsidRPr="00365006">
        <w:rPr>
          <w:rFonts w:ascii="Arial Narrow" w:eastAsia="Calibri" w:hAnsi="Arial Narrow" w:cs="Times New Roman"/>
          <w:sz w:val="24"/>
          <w:szCs w:val="24"/>
        </w:rPr>
        <w:t>§7</w:t>
      </w:r>
    </w:p>
    <w:p w14:paraId="54000EE8" w14:textId="77777777" w:rsidR="00365006" w:rsidRPr="00365006" w:rsidRDefault="00365006" w:rsidP="00365006">
      <w:pPr>
        <w:jc w:val="both"/>
        <w:rPr>
          <w:rFonts w:ascii="Arial Narrow" w:eastAsia="Calibri" w:hAnsi="Arial Narrow" w:cs="Times New Roman"/>
          <w:sz w:val="24"/>
          <w:szCs w:val="24"/>
        </w:rPr>
      </w:pPr>
      <w:r w:rsidRPr="00365006">
        <w:rPr>
          <w:rFonts w:ascii="Arial Narrow" w:eastAsia="Calibri" w:hAnsi="Arial Narrow" w:cs="Times New Roman"/>
          <w:sz w:val="24"/>
          <w:szCs w:val="24"/>
        </w:rPr>
        <w:t>Zasady odbioru przedmiotu umowy:</w:t>
      </w:r>
    </w:p>
    <w:p w14:paraId="2148BEEA" w14:textId="289F0B1A"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Wyk</w:t>
      </w:r>
      <w:r w:rsidR="00697A93">
        <w:rPr>
          <w:rFonts w:ascii="Arial Narrow" w:eastAsia="Calibri" w:hAnsi="Arial Narrow" w:cs="Times New Roman"/>
          <w:sz w:val="24"/>
          <w:szCs w:val="24"/>
        </w:rPr>
        <w:t>onawca zobowiązany jest</w:t>
      </w:r>
      <w:r w:rsidRPr="00365006">
        <w:rPr>
          <w:rFonts w:ascii="Arial Narrow" w:eastAsia="Calibri" w:hAnsi="Arial Narrow" w:cs="Times New Roman"/>
          <w:sz w:val="24"/>
          <w:szCs w:val="24"/>
        </w:rPr>
        <w:t xml:space="preserve"> zgłosić Nadzorowi roboty do częściowego odbioru, prób i odbiorów technicznych i ponieść wszelkie koszty z tym związane.</w:t>
      </w:r>
    </w:p>
    <w:p w14:paraId="7ED0C84F"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Dokonanie odbioru częściowego lub technicznego nie stanowi potwierdzenia należytego i bezusterkowego wykonania elementów bądź etapów Robót nim objętych.</w:t>
      </w:r>
    </w:p>
    <w:p w14:paraId="2AA16C79"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Dokonanie odbioru częściowego lub technicznego nie pozbawia Zamawiającego prawa zgłoszenia wad i usterek w Robotach objętych odbiorem częściowym/technicznym w toku odbioru końcowego.</w:t>
      </w:r>
    </w:p>
    <w:p w14:paraId="0DCB157B" w14:textId="7879B42A"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Odbiór końcowy przedmiotu umowy nastąpi na podstawie protokołu odbioru końcowego, podpisanego przez upoważnionych przedstawicieli Wykonawcy, </w:t>
      </w:r>
      <w:r w:rsidR="00697A93">
        <w:rPr>
          <w:rFonts w:ascii="Arial Narrow" w:eastAsia="Calibri" w:hAnsi="Arial Narrow" w:cs="Times New Roman"/>
          <w:sz w:val="24"/>
          <w:szCs w:val="24"/>
        </w:rPr>
        <w:t xml:space="preserve">ewentualnego </w:t>
      </w:r>
      <w:r w:rsidRPr="00365006">
        <w:rPr>
          <w:rFonts w:ascii="Arial Narrow" w:eastAsia="Calibri" w:hAnsi="Arial Narrow" w:cs="Times New Roman"/>
          <w:sz w:val="24"/>
          <w:szCs w:val="24"/>
        </w:rPr>
        <w:t>Nadzoru Inwestorskiego, Zamawiającego oraz przedstawiciela Użytkownika.</w:t>
      </w:r>
    </w:p>
    <w:p w14:paraId="4303DA03"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Odbiór końcowy robót stanowiących Przedmiot zamówienia zostanie dokonany po zakończeniu robót budowlanych objętych Przedmiotem zamówienia. </w:t>
      </w:r>
    </w:p>
    <w:p w14:paraId="05CF8620"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najpóźniej do dnia dokonania odbioru przekaże Zamawiającemu:</w:t>
      </w:r>
    </w:p>
    <w:p w14:paraId="055935B9" w14:textId="77777777" w:rsidR="00365006" w:rsidRPr="00365006" w:rsidRDefault="00365006" w:rsidP="00365006">
      <w:pPr>
        <w:ind w:left="72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a) zestawienie wbudowanych materiałów wraz z dokumentami potwierdzającymi wprowadzenie do obrotu zgodnie z obowiązującymi przepisami oraz świadectw dopuszczających do stosowania (zgodnie z wymogami: prawa budowalnego, przepisów przeciwpożarowych, sanitarno-epidemiologicznych i inspekcji pracy) </w:t>
      </w:r>
    </w:p>
    <w:p w14:paraId="4A6EA13F" w14:textId="77777777" w:rsidR="00365006" w:rsidRPr="00365006" w:rsidRDefault="00365006" w:rsidP="00365006">
      <w:pPr>
        <w:ind w:left="72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b) dokumentacja fotograficzna na płycie CD/pendrive</w:t>
      </w:r>
    </w:p>
    <w:p w14:paraId="112CB9B8"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Jeżeli w dacie odbioru końcowego Wykonawca nie ukończył wszystkich robót objętych przedmiotem umowy, a te które ukończył można użytkować zgodnie z przeznaczeniem, Zamawiający może według swojego uznania odebrać zgłoszone do obioru roboty wyznaczając jednocześnie termin na ukończenie nie wykonanych robót objętych przedmiotem umowy – przy czym do robót nie ukończonych postanowienia o odbiorach stosuje się odpowiednio, jednocześnie wyznaczony termin dodatkowy nie może przekraczać terminu umownego na wykonanie Przedmiotu umowy. Powyższe nie wymaga aneksowania Umowy. </w:t>
      </w:r>
    </w:p>
    <w:p w14:paraId="7BDD746C"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 okresie rękojmi i udzielonej gwarancji Wykonawca zobowiązany jest do udziału w przeprowadzanych okresowych przeglądach oraz do usuwania stwierdzonych w trakcie tych przeglądów wad i usterek. </w:t>
      </w:r>
    </w:p>
    <w:p w14:paraId="15A5DC78" w14:textId="77777777" w:rsidR="00365006" w:rsidRPr="00365006" w:rsidRDefault="00365006" w:rsidP="00B9371B">
      <w:pPr>
        <w:numPr>
          <w:ilvl w:val="0"/>
          <w:numId w:val="8"/>
        </w:numPr>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Odbiór jednostronny przez Wykonawcę jest wykluczony w każdym wypadku.</w:t>
      </w:r>
    </w:p>
    <w:p w14:paraId="1707A15E"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§8</w:t>
      </w:r>
    </w:p>
    <w:p w14:paraId="1AC6485A" w14:textId="77777777" w:rsidR="00365006" w:rsidRPr="00365006" w:rsidRDefault="00365006" w:rsidP="00B9371B">
      <w:pPr>
        <w:numPr>
          <w:ilvl w:val="6"/>
          <w:numId w:val="19"/>
        </w:numPr>
        <w:spacing w:after="0"/>
        <w:ind w:left="360"/>
        <w:jc w:val="both"/>
        <w:rPr>
          <w:rFonts w:ascii="Arial Narrow" w:eastAsia="Calibri" w:hAnsi="Arial Narrow" w:cs="Times New Roman"/>
          <w:sz w:val="24"/>
          <w:szCs w:val="24"/>
        </w:rPr>
      </w:pPr>
      <w:r w:rsidRPr="00365006">
        <w:rPr>
          <w:rFonts w:ascii="Arial Narrow" w:eastAsia="Calibri" w:hAnsi="Arial Narrow" w:cs="Times New Roman"/>
          <w:sz w:val="24"/>
          <w:szCs w:val="24"/>
        </w:rPr>
        <w:t>Strony ustalają, że obowiązującą ich formą odszkodowania stanowić będą kary umowne.</w:t>
      </w:r>
    </w:p>
    <w:p w14:paraId="43D256D3" w14:textId="77777777" w:rsidR="00365006" w:rsidRPr="00365006" w:rsidRDefault="00365006" w:rsidP="00B9371B">
      <w:pPr>
        <w:numPr>
          <w:ilvl w:val="6"/>
          <w:numId w:val="19"/>
        </w:numPr>
        <w:spacing w:after="0"/>
        <w:ind w:left="360"/>
        <w:jc w:val="both"/>
        <w:rPr>
          <w:rFonts w:ascii="Arial Narrow" w:eastAsia="Calibri" w:hAnsi="Arial Narrow" w:cs="Times New Roman"/>
          <w:sz w:val="24"/>
          <w:szCs w:val="24"/>
        </w:rPr>
      </w:pPr>
      <w:r w:rsidRPr="00365006">
        <w:rPr>
          <w:rFonts w:ascii="Arial Narrow" w:eastAsia="Calibri" w:hAnsi="Arial Narrow" w:cs="Times New Roman"/>
          <w:sz w:val="24"/>
          <w:szCs w:val="24"/>
        </w:rPr>
        <w:t>Kary te będą naliczane w następujących wypadkach i wysokościach:</w:t>
      </w:r>
    </w:p>
    <w:p w14:paraId="7759A3FB" w14:textId="77777777" w:rsidR="00365006" w:rsidRPr="00365006" w:rsidRDefault="00365006" w:rsidP="00B9371B">
      <w:pPr>
        <w:numPr>
          <w:ilvl w:val="1"/>
          <w:numId w:val="6"/>
        </w:numPr>
        <w:spacing w:after="0"/>
        <w:ind w:left="709"/>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Wykonawca zapłaci Zamawiającemu:</w:t>
      </w:r>
    </w:p>
    <w:p w14:paraId="44F4D164" w14:textId="39968D27" w:rsidR="00365006" w:rsidRPr="00365006" w:rsidRDefault="00365006" w:rsidP="00B9371B">
      <w:pPr>
        <w:numPr>
          <w:ilvl w:val="0"/>
          <w:numId w:val="5"/>
        </w:numPr>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 xml:space="preserve">za nieterminowe wykonanie </w:t>
      </w:r>
      <w:r w:rsidR="00F76A7F">
        <w:rPr>
          <w:rFonts w:ascii="Arial Narrow" w:eastAsia="Calibri" w:hAnsi="Arial Narrow" w:cs="Times New Roman"/>
          <w:color w:val="000000"/>
          <w:sz w:val="24"/>
          <w:szCs w:val="24"/>
        </w:rPr>
        <w:t>przedmiotu umowy w wysokości 1</w:t>
      </w:r>
      <w:r w:rsidRPr="00365006">
        <w:rPr>
          <w:rFonts w:ascii="Arial Narrow" w:eastAsia="Calibri" w:hAnsi="Arial Narrow" w:cs="Times New Roman"/>
          <w:color w:val="000000"/>
          <w:sz w:val="24"/>
          <w:szCs w:val="24"/>
        </w:rPr>
        <w:t>% wynagrodzenia umownego brutto, o którym mowa w §2 ust.1 umowy za każdy dzień zwłoki, liczony od terminu określonego w §2 ust. 2 -</w:t>
      </w:r>
      <w:r w:rsidRPr="00365006">
        <w:rPr>
          <w:rFonts w:ascii="Calibri" w:eastAsia="Calibri" w:hAnsi="Calibri" w:cs="Times New Roman"/>
        </w:rPr>
        <w:t xml:space="preserve"> </w:t>
      </w:r>
      <w:r w:rsidRPr="00365006">
        <w:rPr>
          <w:rFonts w:ascii="Arial Narrow" w:eastAsia="Calibri" w:hAnsi="Arial Narrow" w:cs="Times New Roman"/>
          <w:color w:val="000000"/>
          <w:sz w:val="24"/>
          <w:szCs w:val="24"/>
        </w:rPr>
        <w:t>przy czym maksymalna wysokość kary umownej z tego tytułu nie może przekroczyć 50% wynagrodzenia umownego brutto;</w:t>
      </w:r>
    </w:p>
    <w:p w14:paraId="7F11B0E2" w14:textId="466F2A76" w:rsidR="00365006" w:rsidRPr="00365006" w:rsidRDefault="00365006" w:rsidP="00B9371B">
      <w:pPr>
        <w:numPr>
          <w:ilvl w:val="0"/>
          <w:numId w:val="5"/>
        </w:numPr>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za zwłokę w usunięciu w</w:t>
      </w:r>
      <w:r w:rsidR="00F76A7F">
        <w:rPr>
          <w:rFonts w:ascii="Arial Narrow" w:eastAsia="Calibri" w:hAnsi="Arial Narrow" w:cs="Times New Roman"/>
          <w:color w:val="000000"/>
          <w:sz w:val="24"/>
          <w:szCs w:val="24"/>
        </w:rPr>
        <w:t>ad przy odbiorze w wysokości 0,5</w:t>
      </w:r>
      <w:r w:rsidRPr="00365006">
        <w:rPr>
          <w:rFonts w:ascii="Arial Narrow" w:eastAsia="Calibri" w:hAnsi="Arial Narrow" w:cs="Times New Roman"/>
          <w:color w:val="000000"/>
          <w:sz w:val="24"/>
          <w:szCs w:val="24"/>
        </w:rPr>
        <w:t>% wynagrodzenia umownego brutto,  o którym mowa w §2 ust. 1 umowy za każdy dzień zwłoki, liczony od dnia wyznaczonego na usunięcie wad -</w:t>
      </w:r>
      <w:r w:rsidRPr="00365006">
        <w:rPr>
          <w:rFonts w:ascii="Calibri" w:eastAsia="Calibri" w:hAnsi="Calibri" w:cs="Times New Roman"/>
        </w:rPr>
        <w:t xml:space="preserve"> </w:t>
      </w:r>
      <w:r w:rsidRPr="00365006">
        <w:rPr>
          <w:rFonts w:ascii="Arial Narrow" w:eastAsia="Calibri" w:hAnsi="Arial Narrow" w:cs="Times New Roman"/>
          <w:color w:val="000000"/>
          <w:sz w:val="24"/>
          <w:szCs w:val="24"/>
        </w:rPr>
        <w:t>przy czym maksymalna wysokość kary umownej z tego tytułu nie może przekroczyć 50% wynagrodzenia umownego brutto;</w:t>
      </w:r>
    </w:p>
    <w:p w14:paraId="64BBB9D9" w14:textId="77777777" w:rsidR="00365006" w:rsidRPr="00365006" w:rsidRDefault="00365006" w:rsidP="00B9371B">
      <w:pPr>
        <w:numPr>
          <w:ilvl w:val="0"/>
          <w:numId w:val="5"/>
        </w:numPr>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lastRenderedPageBreak/>
        <w:t>w razie zwłoki w usunięciu wad w terminie dodatkowym, kara ulega podwojeniu, licząc od dnia upływu terminu dodatkowego;</w:t>
      </w:r>
    </w:p>
    <w:p w14:paraId="10D59B78" w14:textId="77777777" w:rsidR="00365006" w:rsidRDefault="00365006" w:rsidP="00B9371B">
      <w:pPr>
        <w:numPr>
          <w:ilvl w:val="0"/>
          <w:numId w:val="5"/>
        </w:numPr>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za odstąpienie od umowy z przyczyn zależnych od Wykonawcy w wysokości 10% wynagrodzenia umownego brutto, o którym mowa w §2 ust.1 umowy;</w:t>
      </w:r>
    </w:p>
    <w:p w14:paraId="021C0A3A" w14:textId="5D4D5D77" w:rsidR="00492759" w:rsidRPr="00365006" w:rsidRDefault="00492759" w:rsidP="00B9371B">
      <w:pPr>
        <w:numPr>
          <w:ilvl w:val="0"/>
          <w:numId w:val="5"/>
        </w:numPr>
        <w:spacing w:after="0"/>
        <w:contextualSpacing/>
        <w:jc w:val="both"/>
        <w:rPr>
          <w:rFonts w:ascii="Arial Narrow" w:eastAsia="Calibri" w:hAnsi="Arial Narrow" w:cs="Times New Roman"/>
          <w:color w:val="000000"/>
          <w:sz w:val="24"/>
          <w:szCs w:val="24"/>
        </w:rPr>
      </w:pPr>
      <w:r>
        <w:rPr>
          <w:rFonts w:ascii="Arial Narrow" w:eastAsia="Calibri" w:hAnsi="Arial Narrow" w:cs="Times New Roman"/>
          <w:color w:val="000000"/>
          <w:sz w:val="24"/>
          <w:szCs w:val="24"/>
        </w:rPr>
        <w:t>za brak przedłożenia</w:t>
      </w:r>
      <w:r w:rsidRPr="00492759">
        <w:rPr>
          <w:rFonts w:ascii="Arial Narrow" w:eastAsia="Calibri" w:hAnsi="Arial Narrow" w:cs="Times New Roman"/>
          <w:color w:val="000000"/>
          <w:sz w:val="24"/>
          <w:szCs w:val="24"/>
        </w:rPr>
        <w:t xml:space="preserve"> przez Wykonawcę oświadczeń</w:t>
      </w:r>
      <w:r>
        <w:rPr>
          <w:rFonts w:ascii="Arial Narrow" w:eastAsia="Calibri" w:hAnsi="Arial Narrow" w:cs="Times New Roman"/>
          <w:color w:val="000000"/>
          <w:sz w:val="24"/>
          <w:szCs w:val="24"/>
        </w:rPr>
        <w:t xml:space="preserve"> o zatrudnieniu</w:t>
      </w:r>
      <w:r w:rsidRPr="00492759">
        <w:rPr>
          <w:rFonts w:ascii="Arial Narrow" w:eastAsia="Calibri" w:hAnsi="Arial Narrow" w:cs="Times New Roman"/>
          <w:color w:val="000000"/>
          <w:sz w:val="24"/>
          <w:szCs w:val="24"/>
        </w:rPr>
        <w:t xml:space="preserve"> </w:t>
      </w:r>
      <w:r>
        <w:rPr>
          <w:rFonts w:ascii="Arial Narrow" w:eastAsia="Calibri" w:hAnsi="Arial Narrow" w:cs="Times New Roman"/>
          <w:color w:val="000000"/>
          <w:sz w:val="24"/>
          <w:szCs w:val="24"/>
        </w:rPr>
        <w:t xml:space="preserve">pracowników </w:t>
      </w:r>
      <w:r w:rsidRPr="00492759">
        <w:rPr>
          <w:rFonts w:ascii="Arial Narrow" w:eastAsia="Calibri" w:hAnsi="Arial Narrow" w:cs="Times New Roman"/>
          <w:color w:val="000000"/>
          <w:sz w:val="24"/>
          <w:szCs w:val="24"/>
        </w:rPr>
        <w:t>na podstawie umowy o pracę</w:t>
      </w:r>
      <w:r>
        <w:rPr>
          <w:rFonts w:ascii="Arial Narrow" w:eastAsia="Calibri" w:hAnsi="Arial Narrow" w:cs="Times New Roman"/>
          <w:color w:val="000000"/>
          <w:sz w:val="24"/>
          <w:szCs w:val="24"/>
        </w:rPr>
        <w:t>, 500zl za każdy przypadek</w:t>
      </w:r>
    </w:p>
    <w:p w14:paraId="6DB9F1B4" w14:textId="77777777" w:rsidR="00365006" w:rsidRPr="00365006" w:rsidRDefault="00365006" w:rsidP="00B9371B">
      <w:pPr>
        <w:numPr>
          <w:ilvl w:val="0"/>
          <w:numId w:val="6"/>
        </w:numPr>
        <w:tabs>
          <w:tab w:val="num" w:pos="502"/>
        </w:tabs>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Jeżeli kara umowna nie pokrywa poniesionej straty, Strony mogą dochodzić odszkodowania uzupełniającego na zasadach ogólnych.</w:t>
      </w:r>
    </w:p>
    <w:p w14:paraId="117A7F8E" w14:textId="77777777" w:rsidR="00365006" w:rsidRPr="00365006" w:rsidRDefault="00365006" w:rsidP="00B9371B">
      <w:pPr>
        <w:numPr>
          <w:ilvl w:val="0"/>
          <w:numId w:val="6"/>
        </w:numPr>
        <w:tabs>
          <w:tab w:val="num" w:pos="502"/>
        </w:tabs>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Kara umowa płatna jest w terminie 7 dni od dnia otrzymania wezwania przez Wykonawcę.</w:t>
      </w:r>
    </w:p>
    <w:p w14:paraId="237C1320" w14:textId="77777777" w:rsidR="00365006" w:rsidRPr="00365006" w:rsidRDefault="00365006" w:rsidP="00B9371B">
      <w:pPr>
        <w:numPr>
          <w:ilvl w:val="0"/>
          <w:numId w:val="6"/>
        </w:numPr>
        <w:tabs>
          <w:tab w:val="num" w:pos="502"/>
        </w:tabs>
        <w:spacing w:after="0"/>
        <w:contextualSpacing/>
        <w:jc w:val="both"/>
        <w:rPr>
          <w:rFonts w:ascii="Arial Narrow" w:eastAsia="Calibri" w:hAnsi="Arial Narrow" w:cs="Times New Roman"/>
          <w:color w:val="000000"/>
          <w:sz w:val="24"/>
          <w:szCs w:val="24"/>
        </w:rPr>
      </w:pPr>
      <w:r w:rsidRPr="00365006">
        <w:rPr>
          <w:rFonts w:ascii="Arial Narrow" w:eastAsia="Calibri" w:hAnsi="Arial Narrow" w:cs="Times New Roman"/>
          <w:color w:val="000000"/>
          <w:sz w:val="24"/>
          <w:szCs w:val="24"/>
        </w:rPr>
        <w:t>Wykonawca wyraża zgodę na potrącenie wszelkich przysługujących Zamawiającemu wierzytelności względem Wykonawcy w tym ewentualnych kar z kwoty wynagrodzenia za wykonanie niniejszej umowy.</w:t>
      </w:r>
    </w:p>
    <w:p w14:paraId="69F6705D"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§9</w:t>
      </w:r>
    </w:p>
    <w:p w14:paraId="2E419367" w14:textId="77777777" w:rsidR="00365006" w:rsidRPr="00365006" w:rsidRDefault="00365006" w:rsidP="00365006">
      <w:pPr>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nie może domagać się od Zamawiającego podwyższenia wynagrodzenia jeżeli:</w:t>
      </w:r>
    </w:p>
    <w:p w14:paraId="24C09450" w14:textId="77777777" w:rsidR="00365006" w:rsidRPr="00365006" w:rsidRDefault="00365006" w:rsidP="00B9371B">
      <w:pPr>
        <w:numPr>
          <w:ilvl w:val="1"/>
          <w:numId w:val="9"/>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wykonał prace dodatkowe bez uzyskania Jego uprzedniej, pisemnej zgody na wykonanie tych robót,</w:t>
      </w:r>
    </w:p>
    <w:p w14:paraId="0B0675E4" w14:textId="77777777" w:rsidR="00365006" w:rsidRPr="00365006" w:rsidRDefault="00365006" w:rsidP="00B9371B">
      <w:pPr>
        <w:numPr>
          <w:ilvl w:val="1"/>
          <w:numId w:val="9"/>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popadł w zwłokę w wykonywaniu robót, a zmiana cen czynników produkcji nastąpiła po upływie umownego terminu ich wykonania.</w:t>
      </w:r>
    </w:p>
    <w:p w14:paraId="11E5617B"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§10</w:t>
      </w:r>
    </w:p>
    <w:p w14:paraId="27D96142" w14:textId="77777777" w:rsidR="00365006" w:rsidRPr="00365006" w:rsidRDefault="00365006" w:rsidP="00B9371B">
      <w:pPr>
        <w:numPr>
          <w:ilvl w:val="0"/>
          <w:numId w:val="3"/>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Zamawiający dopuszcza możliwość zmiany treści Umowy (na podstawie art. 454 i 455 ustawy Prawo zamówień publicznych) w następujących przypadkach:</w:t>
      </w:r>
    </w:p>
    <w:p w14:paraId="5974F5F2" w14:textId="77777777" w:rsidR="00365006" w:rsidRPr="00365006" w:rsidRDefault="00365006" w:rsidP="00B9371B">
      <w:pPr>
        <w:numPr>
          <w:ilvl w:val="0"/>
          <w:numId w:val="14"/>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zmiana, w tym wydłużenie, terminu wykonania Przedmiotu zamówienia w związku z: </w:t>
      </w:r>
    </w:p>
    <w:p w14:paraId="770C1E00"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wystąpieniem okoliczności zaistniałych w trakcie realizacji umowy, a w szczególności zaistnieniem niesprzyjających warunków atmosferycznych (odbiegających od średnich warunków wieloletnich), geologicznych czy hydrologicznych nie pozwalających na wykonanie zamówienia zgodnie ze specyfikacją techniczną, wiedzą i sztuką budowlaną albo uniemożliwiających zachowanie reżimu technologicznego. </w:t>
      </w:r>
    </w:p>
    <w:p w14:paraId="26E7E515"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koniecznością usunięcia błędów lub wprowadzenia zmian w dokumentacji projektowej, jeżeli konieczność ta wynika z okoliczności, których Zamawiający nie mógł przewidzieć w momencie zawarcia umowy,  </w:t>
      </w:r>
    </w:p>
    <w:p w14:paraId="294C0C81"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koniecznością wykonania zamówień dodatkowych wykraczających poza zakres objęty niniejszą umową a niezbędnych do prawidłowego wykonania zamówienia podstawowego lub innych zamówień powiązanych, których udzielenie i wykonanie stało się konieczne lub celowe i które mają wpływ na termin realizacji niniejszego zamówienia, </w:t>
      </w:r>
    </w:p>
    <w:p w14:paraId="65887B57"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ujawnieniem niezinwentaryzowanych lub o odmiennym przebiegu niezgodnym z inwentaryzacją podziemnych sieci, instalacji lub urządzeń obcych i koniecznością wykonania robót związanych z ich zabezpieczeniem lub usunięciem kolizji,  </w:t>
      </w:r>
    </w:p>
    <w:p w14:paraId="3FF0A793"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zawieszeniem robót przez Zamawiającego z przyczyn niezależnych od Wykonawcy,  </w:t>
      </w:r>
    </w:p>
    <w:p w14:paraId="0E598C9F"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działaniem siły wyższej (np. klęski żywiołowe, strajki generalne lub lokalne) mającej bezpośredni wpływ na terminowość wykonywania robót, </w:t>
      </w:r>
    </w:p>
    <w:p w14:paraId="1C74578D" w14:textId="77777777" w:rsidR="00365006" w:rsidRPr="00365006" w:rsidRDefault="00365006" w:rsidP="00B9371B">
      <w:pPr>
        <w:numPr>
          <w:ilvl w:val="0"/>
          <w:numId w:val="15"/>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wystąpieniem nadzwyczajnych warunków pogodowych niepozwalających na wykonanie zamówienia w terminie, </w:t>
      </w:r>
    </w:p>
    <w:p w14:paraId="364F8102" w14:textId="77777777" w:rsidR="00365006" w:rsidRPr="00365006" w:rsidRDefault="00365006" w:rsidP="00365006">
      <w:pPr>
        <w:spacing w:after="0"/>
        <w:jc w:val="both"/>
        <w:rPr>
          <w:rFonts w:ascii="Arial Narrow" w:eastAsia="Calibri" w:hAnsi="Arial Narrow" w:cs="Times New Roman"/>
          <w:sz w:val="24"/>
          <w:szCs w:val="24"/>
        </w:rPr>
      </w:pPr>
    </w:p>
    <w:p w14:paraId="2314F9D4" w14:textId="77777777" w:rsidR="00365006" w:rsidRPr="00365006" w:rsidRDefault="00365006" w:rsidP="00365006">
      <w:pPr>
        <w:spacing w:after="0"/>
        <w:ind w:left="720"/>
        <w:jc w:val="both"/>
        <w:rPr>
          <w:rFonts w:ascii="Arial Narrow" w:eastAsia="Calibri" w:hAnsi="Arial Narrow" w:cs="Times New Roman"/>
          <w:sz w:val="24"/>
          <w:szCs w:val="24"/>
        </w:rPr>
      </w:pPr>
      <w:r w:rsidRPr="00365006">
        <w:rPr>
          <w:rFonts w:ascii="Arial Narrow" w:eastAsia="Calibri" w:hAnsi="Arial Narrow" w:cs="Times New Roman"/>
          <w:sz w:val="24"/>
          <w:szCs w:val="24"/>
        </w:rPr>
        <w:t>W przypadku wystąpienia którejkolwiek z okoliczności wymienionych powyżej możliwa jest w szczególności zmiana sposobu wykonania, materiałów i technologii robót, ograniczenie zakresu robót objętych umową, zmiana terminu zakończenia przedmiotu umowy lub zmiana wysokości wynagrodzenia.</w:t>
      </w:r>
    </w:p>
    <w:p w14:paraId="76C0F428" w14:textId="77777777" w:rsidR="00365006" w:rsidRPr="00365006" w:rsidRDefault="00365006" w:rsidP="00B9371B">
      <w:pPr>
        <w:numPr>
          <w:ilvl w:val="0"/>
          <w:numId w:val="1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lastRenderedPageBreak/>
        <w:t xml:space="preserve">zmiana postanowień Umowy, w tym wynagrodzenia, w sytuacji wystąpienia zamówień dodatkowych lub innych zamówień powiązanych, niezbędnych do prawidłowego wykonania zamówienia podstawowego, których wykonanie stało się konieczne lub celowe i które mają wpływ na realizację niniejszego zamówienia; </w:t>
      </w:r>
    </w:p>
    <w:p w14:paraId="6363A0EF" w14:textId="77777777" w:rsidR="00365006" w:rsidRPr="00365006" w:rsidRDefault="00365006" w:rsidP="00B9371B">
      <w:pPr>
        <w:numPr>
          <w:ilvl w:val="0"/>
          <w:numId w:val="14"/>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zmiany warunków realizacji i zakresu przedmiotowego Umowy niezbędne do prawidłowej realizacji zamówienia związane z: </w:t>
      </w:r>
    </w:p>
    <w:p w14:paraId="0021DB27" w14:textId="77777777" w:rsidR="00365006" w:rsidRPr="00365006" w:rsidRDefault="00365006" w:rsidP="00B9371B">
      <w:pPr>
        <w:numPr>
          <w:ilvl w:val="0"/>
          <w:numId w:val="16"/>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koniecznością zapewnienia bezpieczeństwa lub zapobieżenia awarii, </w:t>
      </w:r>
    </w:p>
    <w:p w14:paraId="2DE110FB" w14:textId="77777777" w:rsidR="00365006" w:rsidRPr="00365006" w:rsidRDefault="00365006" w:rsidP="00B9371B">
      <w:pPr>
        <w:numPr>
          <w:ilvl w:val="0"/>
          <w:numId w:val="16"/>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koniecznością spowodowaną zmianą obowiązujących przepisów prawa powodującą, że  realizacja Przedmiotu zamówienia w niezmienionej postaci stanie się niecelowa,  </w:t>
      </w:r>
    </w:p>
    <w:p w14:paraId="2E552E4D" w14:textId="77777777" w:rsidR="00365006" w:rsidRPr="00365006" w:rsidRDefault="00365006" w:rsidP="00B9371B">
      <w:pPr>
        <w:numPr>
          <w:ilvl w:val="0"/>
          <w:numId w:val="14"/>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lub spowodowane potrzebą wydatkowania środków budżetowych ujętych w planie rzeczowo-finansowym Zamawiającego z uwagi na zamknięcie danego roku budżetowego, czy zaistnieniem innej okoliczności uzasadniającej wprowadzenie takiej modyfikacji;</w:t>
      </w:r>
    </w:p>
    <w:p w14:paraId="14DDFBEB" w14:textId="77777777" w:rsidR="00365006" w:rsidRPr="00365006" w:rsidRDefault="00365006" w:rsidP="00B9371B">
      <w:pPr>
        <w:numPr>
          <w:ilvl w:val="0"/>
          <w:numId w:val="14"/>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Pozostałe zmiany spowodowane następującymi okolicznościami:</w:t>
      </w:r>
    </w:p>
    <w:p w14:paraId="231625D6" w14:textId="77777777" w:rsidR="00365006" w:rsidRPr="00365006" w:rsidRDefault="00365006" w:rsidP="00B9371B">
      <w:pPr>
        <w:numPr>
          <w:ilvl w:val="0"/>
          <w:numId w:val="1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Zmiana przepisów podatkowych w zakresie stawki VAT, wystawiania faktur, powstawania obowiązku podatkowego, itp.,</w:t>
      </w:r>
    </w:p>
    <w:p w14:paraId="23B656D0" w14:textId="77777777" w:rsidR="00365006" w:rsidRPr="00365006" w:rsidRDefault="00365006" w:rsidP="00B9371B">
      <w:pPr>
        <w:numPr>
          <w:ilvl w:val="0"/>
          <w:numId w:val="1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Gdy zaistnieje inna okoliczność prawna, ekonomiczna lub techniczna, skutkująca niemożliwością wykonania lub należytego wykonania umowy zgodnie z SWZ</w:t>
      </w:r>
    </w:p>
    <w:p w14:paraId="252D3BC3" w14:textId="77777777" w:rsidR="00365006" w:rsidRPr="00365006" w:rsidRDefault="00365006" w:rsidP="00B9371B">
      <w:pPr>
        <w:numPr>
          <w:ilvl w:val="0"/>
          <w:numId w:val="3"/>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Zmiany, o których mowa powyżej mogą nastąpić pod warunkiem wyrażenia zgody przez Zamawiającego. Termin realizacji Przedmiotu umowy może ulec wydłużeniu o czas trwania okoliczności stanowiących przeszkody w realizacji Robót (w tym o okres niezbędny do przywrócenia warunków umożliwiających właściwą i zgodną ze sztuką techniczną realizację prac). </w:t>
      </w:r>
    </w:p>
    <w:p w14:paraId="535A6548" w14:textId="77777777" w:rsidR="00365006" w:rsidRPr="00365006" w:rsidRDefault="00365006" w:rsidP="00B9371B">
      <w:pPr>
        <w:numPr>
          <w:ilvl w:val="0"/>
          <w:numId w:val="3"/>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Żadna z przesłanek do zmiany Umowy określonych w niniejszym paragrafie nie daje Wykonawcy prawa  do żądania wprowadzenia jakiejkolwiek zmiany.</w:t>
      </w:r>
    </w:p>
    <w:p w14:paraId="4DEC52E6" w14:textId="77777777" w:rsidR="00365006" w:rsidRPr="00365006" w:rsidRDefault="00365006" w:rsidP="00B9371B">
      <w:pPr>
        <w:numPr>
          <w:ilvl w:val="0"/>
          <w:numId w:val="3"/>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Strona występująca o zmianę postanowień zawartej umowy zobowiązana jest do udokumentowania zaistnienia okoliczności, o których mowa w ust. 1.</w:t>
      </w:r>
    </w:p>
    <w:p w14:paraId="7E350FED" w14:textId="77777777" w:rsidR="00365006" w:rsidRPr="00365006" w:rsidRDefault="00365006" w:rsidP="00B9371B">
      <w:pPr>
        <w:numPr>
          <w:ilvl w:val="0"/>
          <w:numId w:val="3"/>
        </w:numPr>
        <w:jc w:val="both"/>
        <w:rPr>
          <w:rFonts w:ascii="Arial Narrow" w:eastAsia="Calibri" w:hAnsi="Arial Narrow" w:cs="Times New Roman"/>
          <w:sz w:val="24"/>
          <w:szCs w:val="24"/>
        </w:rPr>
      </w:pPr>
      <w:r w:rsidRPr="00365006">
        <w:rPr>
          <w:rFonts w:ascii="Arial Narrow" w:eastAsia="Calibri" w:hAnsi="Arial Narrow" w:cs="Times New Roman"/>
          <w:sz w:val="24"/>
          <w:szCs w:val="24"/>
        </w:rPr>
        <w:t>Każdorazowo zmiana/uzupełnienie Umowy może nastąpić wyłącznie na podstawie aneksu sporządzonego w formie pisemnej pod rygorem nieważności, z zastrzeżeniem przypadku, o którym mowa w ust. 1 pkt 3 niniejszego paragrafu oraz w ust. 1 pkt 2 niniejszego paragrafu jeżeli nie prowadzą do zmiany terminu wykonania przedmiotu umowy lub zmiany wynagrodzenia.</w:t>
      </w:r>
    </w:p>
    <w:p w14:paraId="54B0F726"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 xml:space="preserve">§11 </w:t>
      </w:r>
    </w:p>
    <w:p w14:paraId="240656FB" w14:textId="77777777" w:rsidR="00365006" w:rsidRPr="00365006" w:rsidRDefault="00365006" w:rsidP="00B9371B">
      <w:pPr>
        <w:numPr>
          <w:ilvl w:val="0"/>
          <w:numId w:val="13"/>
        </w:numPr>
        <w:autoSpaceDN w:val="0"/>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Zamawiający wymaga zatrudnienia przez Wykonawcę lub Podwykonawcę wszystkich osób wykonujących prace fizyczne (robotnicy budowlani) i prace operatorów sprzętu w zakresie realizacji Przedmiotu umowy. W/w osoby powinny być zatrudnione na podstawie umowy o pracę, jeżeli wykonywanie tych czynności polega na wykonywaniu pracy w sposób określony w art. 22 §1* ustawy z dnia 26 czerwca 1974r. – Kodeks pracy (Dz. U. z 2023r., poz.1465, z </w:t>
      </w:r>
      <w:proofErr w:type="spellStart"/>
      <w:r w:rsidRPr="00365006">
        <w:rPr>
          <w:rFonts w:ascii="Arial Narrow" w:eastAsia="Calibri" w:hAnsi="Arial Narrow" w:cs="Times New Roman"/>
          <w:sz w:val="24"/>
          <w:szCs w:val="24"/>
        </w:rPr>
        <w:t>późn</w:t>
      </w:r>
      <w:proofErr w:type="spellEnd"/>
      <w:r w:rsidRPr="00365006">
        <w:rPr>
          <w:rFonts w:ascii="Arial Narrow" w:eastAsia="Calibri" w:hAnsi="Arial Narrow" w:cs="Times New Roman"/>
          <w:sz w:val="24"/>
          <w:szCs w:val="24"/>
        </w:rPr>
        <w:t>. zm.). Wykonawca ponosi odpowiedzialność za wykonanie przez Podwykonawcę obowiązku określonego w zdaniu pierwszym.</w:t>
      </w:r>
    </w:p>
    <w:p w14:paraId="22439D6C" w14:textId="77777777" w:rsidR="00365006" w:rsidRPr="00365006" w:rsidRDefault="00365006" w:rsidP="00B9371B">
      <w:pPr>
        <w:numPr>
          <w:ilvl w:val="0"/>
          <w:numId w:val="13"/>
        </w:numPr>
        <w:autoSpaceDN w:val="0"/>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Wykonawca zobowiązany jest na każde żądanie Zamawiającego przedstawić w terminie do 7 dni od otrzymania takiego żądania aktualne oświadczenie, że osoby, o których mowa w ust. 1 powyżej są zatrudnione przez Wykonawcę na podstawie umowy o pracę, podpisane przez osobę/y upoważnioną do reprezentowania Wykonawcy lub osobę przez Wykonawcę umocowaną. Przedmiotowe oświadczenie </w:t>
      </w:r>
      <w:r w:rsidRPr="00365006">
        <w:rPr>
          <w:rFonts w:ascii="Arial Narrow" w:eastAsia="Calibri" w:hAnsi="Arial Narrow" w:cs="Times New Roman"/>
          <w:sz w:val="24"/>
          <w:szCs w:val="24"/>
        </w:rPr>
        <w:lastRenderedPageBreak/>
        <w:t>Wykonawca składa pod rygorem odpowiedzialności za składanie fałszywych oświadczeń. Na zasadach określonych w niniejszym punkcie Wykonawca będzie zobowiązany do przedstawienia Zamawiającemu także oświadczeń dotyczących podwykonawców.</w:t>
      </w:r>
    </w:p>
    <w:p w14:paraId="16FB0198" w14:textId="77777777" w:rsidR="00365006" w:rsidRPr="00365006" w:rsidRDefault="00365006" w:rsidP="00B9371B">
      <w:pPr>
        <w:numPr>
          <w:ilvl w:val="0"/>
          <w:numId w:val="13"/>
        </w:numPr>
        <w:autoSpaceDN w:val="0"/>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Nieprzedłożenie przez Wykonawcę oświadczeń, o których mowa w ust. 2 powyżej może skutkować naliczeniem kar umownych, o których mowa w §8 ust. 2.1 pkt e) Umowy.</w:t>
      </w:r>
    </w:p>
    <w:p w14:paraId="3678D107" w14:textId="77777777" w:rsidR="00365006" w:rsidRPr="00365006" w:rsidRDefault="00365006" w:rsidP="00B9371B">
      <w:pPr>
        <w:numPr>
          <w:ilvl w:val="0"/>
          <w:numId w:val="13"/>
        </w:numPr>
        <w:autoSpaceDN w:val="0"/>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W przypadku, gdy Wykonawca będzie realizował zamówienie przy udziale Podwykonawców, każdorazowo jest on zobowiązany do przekazania Zamawiającemu, najpóźniej na 5 dni przed rozpoczęciem robót przez Podwykonawcę, oświadczenia Podwykonawcy, że osoby wykonujące czynności, o których mowa w ust. 1 są zatrudnione na umowę o pracę.</w:t>
      </w:r>
    </w:p>
    <w:p w14:paraId="53F7C4D8" w14:textId="77777777" w:rsidR="00365006" w:rsidRPr="00365006" w:rsidRDefault="00365006" w:rsidP="00B9371B">
      <w:pPr>
        <w:numPr>
          <w:ilvl w:val="0"/>
          <w:numId w:val="13"/>
        </w:numPr>
        <w:autoSpaceDN w:val="0"/>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Zamawiający zastrzega sobie prawo przeprowadzenia kontroli spełniania przez Wykonawcę lub Podwykonawcę wymagań zatrudnienia na umowę o pracę osób wykonujących czynności , o których mowa w niniejszym paragrafie.</w:t>
      </w:r>
    </w:p>
    <w:p w14:paraId="6347815C" w14:textId="77777777" w:rsidR="00365006" w:rsidRPr="00365006" w:rsidRDefault="00365006" w:rsidP="00365006">
      <w:pPr>
        <w:autoSpaceDN w:val="0"/>
        <w:spacing w:after="0"/>
        <w:ind w:left="360"/>
        <w:contextualSpacing/>
        <w:jc w:val="both"/>
        <w:rPr>
          <w:rFonts w:ascii="Arial Narrow" w:eastAsia="Calibri" w:hAnsi="Arial Narrow" w:cs="Times New Roman"/>
          <w:sz w:val="24"/>
          <w:szCs w:val="24"/>
        </w:rPr>
      </w:pPr>
    </w:p>
    <w:p w14:paraId="493AA008"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§12</w:t>
      </w:r>
    </w:p>
    <w:p w14:paraId="691A252D" w14:textId="4305571C"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Wykonawca udziela Zamawiającemu </w:t>
      </w:r>
      <w:r w:rsidR="00AA6340">
        <w:rPr>
          <w:rFonts w:ascii="Arial Narrow" w:eastAsia="Calibri" w:hAnsi="Arial Narrow" w:cs="Times New Roman"/>
          <w:sz w:val="24"/>
          <w:szCs w:val="24"/>
        </w:rPr>
        <w:t xml:space="preserve">36 miesięcznej </w:t>
      </w:r>
      <w:r w:rsidRPr="00365006">
        <w:rPr>
          <w:rFonts w:ascii="Arial Narrow" w:eastAsia="Calibri" w:hAnsi="Arial Narrow" w:cs="Times New Roman"/>
          <w:sz w:val="24"/>
          <w:szCs w:val="24"/>
        </w:rPr>
        <w:t xml:space="preserve">gwarancji jakości na wykonany Przedmiot zamówienia. Bieg terminu gwarancji rozpoczyna się od dnia odbioru końcowego wszystkich Robót objętych Przedmiotem zamówienia. </w:t>
      </w:r>
    </w:p>
    <w:p w14:paraId="2B111A1F" w14:textId="1EF361D2"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Szczegółowe warunki gwarancji jakości i usuwania wad w ramach tej gwarancji określone zostały w Karcie Gwarancyjnej stanowiącej Załącznik do umowy.</w:t>
      </w:r>
    </w:p>
    <w:p w14:paraId="4A23EAE2"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Wykonanie uprawnień z tytułu gwarancji jakości nie wyłącza możliwości skorzystania przez Zamawiającego z uprawnień wynikających z rękojmi za Wady.</w:t>
      </w:r>
    </w:p>
    <w:p w14:paraId="5EF6AEDA"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udziela rękojmi za Wady robót na okres równy okresowi gwarancji, od dnia podpisania protokołu odbioru końcowego Robót objętych Przedmiotem zamówienia przez obie strony Umowy.</w:t>
      </w:r>
    </w:p>
    <w:p w14:paraId="389EB75D"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Wykonawca w okresie gwarancji ponosi odpowiedzialność za zgodną z Umową jakość robót oraz za nienaganną jakość wszystkich użytych materiałów, bez względu na źródło dostawy.</w:t>
      </w:r>
    </w:p>
    <w:p w14:paraId="3BED4047" w14:textId="199676F4"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O wykryciu wady Zamawiający zawiadomi Wykonawcę na piśmie, przy czym wystarczające jest wysłanie faksu pod numer telefonu …-----------…. lub e mail: </w:t>
      </w:r>
      <w:hyperlink r:id="rId8" w:history="1">
        <w:r w:rsidR="00EF11BB">
          <w:rPr>
            <w:rFonts w:ascii="Arial Narrow" w:eastAsia="Calibri" w:hAnsi="Arial Narrow" w:cs="Times New Roman"/>
            <w:color w:val="0000FF"/>
            <w:sz w:val="24"/>
            <w:szCs w:val="24"/>
            <w:u w:val="single"/>
          </w:rPr>
          <w:t>…………………..</w:t>
        </w:r>
      </w:hyperlink>
      <w:r w:rsidRPr="00365006">
        <w:rPr>
          <w:rFonts w:ascii="Arial Narrow" w:eastAsia="Calibri" w:hAnsi="Arial Narrow" w:cs="Times New Roman"/>
          <w:sz w:val="24"/>
          <w:szCs w:val="24"/>
        </w:rPr>
        <w:t xml:space="preserve"> przy czym  w tym przypadku Wykonawca zobowiązany jest do natychmiastowego potwierdzenia otrzymania powiadomienia mailem zwrotnym. Dane teleadresowe podane w Karcie Gwarancyjnej są dla Stron wiążące a o każdorazowej zmianie tych danych należy z wyprzedzeniem tygodniowym powiadomić pisemnie drugą Stronę.</w:t>
      </w:r>
    </w:p>
    <w:p w14:paraId="17C7C74D"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Wykonawca zobowiązany jest do usunięcia, na swój koszt, ujawnionych w okresie gwarancji, bądź przy odbiorze, wad odnoszących się do Przedmiotu Umowy, w terminie nie dłuższym, niż 14 dni. W razie istnienia obiektywnych przyczyn technicznych Zamawiający wyznaczy dłuższy termin umożliwiający usunięcie wady. </w:t>
      </w:r>
    </w:p>
    <w:p w14:paraId="663590D7"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 razie ujawnienia w toku czynności odbioru lub w okresie gwarancji, wad nie nadających się do usunięcia, Zamawiający może żądać ponownego wykonania Przedmiotu Umowy lub jego części.</w:t>
      </w:r>
    </w:p>
    <w:p w14:paraId="300266F7"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Roszczenia z tytułu gwarancji mogą być dochodzone po upływie jej terminu, jeżeli Zamawiający ujawni wadę w okresie gwarancji. </w:t>
      </w:r>
    </w:p>
    <w:p w14:paraId="6734E9EB"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Jeżeli Wykonawca nie usunie wad w wyznaczonym przez Zamawiającego terminie, Zamawiający ma prawo zlecenia ich usunięcia innym wykonawcom na koszt i ryzyko Wykonawcy, zachowując roszczenie o naliczenie kar umownych aż do czasu dokończenia prac zaległych lub usunięcia wady.</w:t>
      </w:r>
    </w:p>
    <w:p w14:paraId="73FED48E"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Po odbiorze robót związanych z usunięciem wad z tytułu gwarancji, okres gwarancji ulega  wydłużeniu o czas od zgłoszenia do usunięcia wady.</w:t>
      </w:r>
    </w:p>
    <w:p w14:paraId="122D32EA"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 xml:space="preserve">Dochodzenie roszczeń z tytułu zastępczego usuwania wad lub ponownego wykonania Przedmiotu Umowy może nastąpić niezwłocznie po ich ustaleniu, a przed zapłatą innemu Wykonawcy. </w:t>
      </w:r>
    </w:p>
    <w:p w14:paraId="6B070110"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lastRenderedPageBreak/>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06C0BCA6"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Wypełnienie obowiązków Wykonawcy z tytułu udzielonej gwarancji następuje w wyniku przeprowadzonego odbioru ostatecznego na zasadach określonych w §7 umowy i sporządzenia protokołu odbioru ostatecznego stwierdzający brak wad i usterek lub protokół z usunięcia wad i usterek stwierdzonych podczas tego przeglądu. Do przeprowadzenia tego przeglądu Wykonawca zobowiązany jest najpóźniej na 60 dni kalendarzowych przed upływem okresu rękojmi i gwarancji.</w:t>
      </w:r>
    </w:p>
    <w:p w14:paraId="2B11ED45" w14:textId="77777777" w:rsidR="00365006" w:rsidRPr="00365006" w:rsidRDefault="00365006" w:rsidP="00B9371B">
      <w:pPr>
        <w:numPr>
          <w:ilvl w:val="0"/>
          <w:numId w:val="7"/>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 sprawach nieuregulowanych w Umowie mają zastosowanie przepisy Kodeksu cywilnego o gwarancji i rękojmi przy sprzedaży.</w:t>
      </w:r>
    </w:p>
    <w:p w14:paraId="69C8360C" w14:textId="77777777" w:rsidR="00365006" w:rsidRPr="00365006" w:rsidRDefault="00365006" w:rsidP="00365006">
      <w:pPr>
        <w:spacing w:after="0"/>
        <w:ind w:left="360"/>
        <w:jc w:val="both"/>
        <w:rPr>
          <w:rFonts w:ascii="Arial Narrow" w:eastAsia="Calibri" w:hAnsi="Arial Narrow" w:cs="Times New Roman"/>
          <w:sz w:val="24"/>
          <w:szCs w:val="24"/>
        </w:rPr>
      </w:pPr>
    </w:p>
    <w:p w14:paraId="40CE5D3A" w14:textId="77777777" w:rsidR="00365006" w:rsidRPr="00365006" w:rsidRDefault="00365006" w:rsidP="00365006">
      <w:pPr>
        <w:ind w:left="3540" w:firstLine="708"/>
        <w:rPr>
          <w:rFonts w:ascii="Arial Narrow" w:eastAsia="Calibri" w:hAnsi="Arial Narrow" w:cs="Times New Roman"/>
          <w:sz w:val="24"/>
          <w:szCs w:val="24"/>
        </w:rPr>
      </w:pPr>
      <w:r w:rsidRPr="00365006">
        <w:rPr>
          <w:rFonts w:ascii="Arial Narrow" w:eastAsia="Calibri" w:hAnsi="Arial Narrow" w:cs="Times New Roman"/>
          <w:sz w:val="24"/>
          <w:szCs w:val="24"/>
        </w:rPr>
        <w:t>§ 14</w:t>
      </w:r>
    </w:p>
    <w:p w14:paraId="47DB3F01" w14:textId="77777777" w:rsidR="00365006" w:rsidRPr="00365006" w:rsidRDefault="00365006" w:rsidP="00B9371B">
      <w:pPr>
        <w:widowControl w:val="0"/>
        <w:numPr>
          <w:ilvl w:val="0"/>
          <w:numId w:val="27"/>
        </w:numPr>
        <w:autoSpaceDE w:val="0"/>
        <w:autoSpaceDN w:val="0"/>
        <w:adjustRightInd w:val="0"/>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Zamawiający może odstąpić od Umowy w szczególności, gdy:</w:t>
      </w:r>
    </w:p>
    <w:p w14:paraId="410CE766"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wystąpiła istotna zmiana okoliczności powodująca, że wykonanie Umowy nie będzie leżało w interesie publicznym, czego nie można było przewidzieć w chwili zawarcia Umowy, Zamawiający może odstąpić od Umowy w terminie 30-tu dni od powzięcia wiadomości o tych okolicznościach; w takim przypadku Wykonawca może żądać wyłącznie wynagrodzenia należnego z tytułu wykonania części Umowy,</w:t>
      </w:r>
    </w:p>
    <w:p w14:paraId="27160C52"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Wykonawca opóźnia się z rozpoczęciem robót ponad 14-cie dni od dnia przekazania terenu robót,</w:t>
      </w:r>
    </w:p>
    <w:p w14:paraId="13E37E95"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Wykonawca wykonuje roboty wadliwie, niezgodnie z Umową i nie reaguje na polecenia Inspektora nadzoru,</w:t>
      </w:r>
    </w:p>
    <w:p w14:paraId="197BD6F9"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Wykonawca wstrzymuje roboty ponad 10 dni nie mając zezwolenia od Nadzoru,</w:t>
      </w:r>
    </w:p>
    <w:p w14:paraId="3EF2D4D1"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 przypadku likwidacji, złożenia wniosku o ogłoszenie upadłości Wykonawcy lub rozwiązania przedsiębiorstwa Wykonawcy,</w:t>
      </w:r>
    </w:p>
    <w:p w14:paraId="04DB1EE9"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Wykonawca narusza wymagania dotyczące zatrudniania na podstawie umowy o pracę określone w niniejszej umowie lub minimum dwukrotnie naruszył zasady przedkładania wymaganych informacji w zakresie wykazania spełniania tych wymogów,</w:t>
      </w:r>
    </w:p>
    <w:p w14:paraId="653D80F9" w14:textId="77777777" w:rsidR="00365006" w:rsidRPr="00365006" w:rsidRDefault="00365006" w:rsidP="00B9371B">
      <w:pPr>
        <w:numPr>
          <w:ilvl w:val="0"/>
          <w:numId w:val="25"/>
        </w:numPr>
        <w:spacing w:after="0"/>
        <w:ind w:left="709"/>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konieczności wielokrotnego dokonywania bezpośredniej zapłaty podwykonawcy lub dalszemu podwykonawcy, lub konieczności dokonania bezpośrednich zapłat na sumę większą niż 5% wartości Umowy.</w:t>
      </w:r>
    </w:p>
    <w:p w14:paraId="0389B05F"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Zamawiający może odstąpić od umowy w terminie 30-tu dni od powzięcia wiadomości o ww. okolicznościach; w takim przypadku Wykonawca może żądać wyłącznie wynagrodzenia należnego z tytułu wykonania części umowy, jednakże tylko za te roboty, które nadają się do użytkowania zgodnie z przeznaczeniem.</w:t>
      </w:r>
    </w:p>
    <w:p w14:paraId="543FCCCE"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W przypadku określonym w ust. 1 pkt 3, 4, 5, 6, 7 Zamawiającemu, wedle jego uznania, przysługuje prawo zlecenia zakończenia robót innemu wybranemu przez Zamawiającego wykonawcy na koszt i ryzyko Wykonawcy dotychczasowego.</w:t>
      </w:r>
    </w:p>
    <w:p w14:paraId="2EA0DFB1"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sz w:val="24"/>
          <w:szCs w:val="24"/>
        </w:rPr>
        <w:t>W przypadkach wyżej wymienionych Wykonawcy nie przysługuje prawo dochodzenia odszkodowania.</w:t>
      </w:r>
    </w:p>
    <w:p w14:paraId="6CB24F82"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 xml:space="preserve">W przypadku, o którym mowa w ust. 1 pkt 5 Wykonawca może żądać jedynie wynagrodzenia należnego mu z tytułu wykonanej części umowy. </w:t>
      </w:r>
    </w:p>
    <w:p w14:paraId="0FA10FA3" w14:textId="77777777" w:rsidR="00365006" w:rsidRPr="00365006" w:rsidRDefault="00365006" w:rsidP="00B9371B">
      <w:pPr>
        <w:widowControl w:val="0"/>
        <w:numPr>
          <w:ilvl w:val="0"/>
          <w:numId w:val="27"/>
        </w:numPr>
        <w:tabs>
          <w:tab w:val="left" w:pos="284"/>
        </w:tabs>
        <w:autoSpaceDE w:val="0"/>
        <w:autoSpaceDN w:val="0"/>
        <w:adjustRightInd w:val="0"/>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Odstąpienie od umowy powinno nastąpić pod rygorem nieważności, na piśmie i zawierać uzasadnienie. Odstąpienie następuje w terminie 30 (słownie: trzydziestu ) dni od daty zaistnienia przesłanek uprawniających Stronę do skorzystania z tego uprawnienia.</w:t>
      </w:r>
    </w:p>
    <w:p w14:paraId="30E198C9"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 xml:space="preserve">Odstąpienie od umowy przez Zamawiającego ma skutek na przyszłość w zakresie rozliczeń stron i nie umniejsza żadnych uprawnień Zamawiającego z Umowy (w tym uprawnienia do naliczenia kar umownych, także za opóźnienia lub zwłokę w wykonaniu Przedmiotu zamówienia) oraz innego tytułu (w tym z wszelkich gwarancji należytego wykonania Umowy). </w:t>
      </w:r>
    </w:p>
    <w:p w14:paraId="59AF362D"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lastRenderedPageBreak/>
        <w:t>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 stosunku do wynagrodzenia Wykonawcy koszt dokończenia, na koszt i niebezpieczeństwo Wykonawcy, z którym Zamawiający odstąpił od umowy, Przedmiotu Umowy przez Zamawiającego lub innego wykonawcę oraz koszty postępowań przetargowych na wyłonienie nowego wykonawcy. Zamawiający może dochodzić dodatkowych kosztów niezwłocznie po ustaleniu ich wysokości i przed ich rzeczywistą zapłatą.</w:t>
      </w:r>
    </w:p>
    <w:p w14:paraId="31BE506A"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 xml:space="preserve">W razie opóźnienia Wykonawcy w robotach o ponad 10 dni, Zamawiający może ograniczyć zakres Przedmiotu Umowy Wykonawcy i zlecić wykonanie tego zakresu innemu wykonawcy na koszt i ryzyko Wykonawcy, o ile w ocenie Zamawiającego przyspieszy to wykonanie robót. </w:t>
      </w:r>
    </w:p>
    <w:p w14:paraId="6D1FB3D8" w14:textId="77777777" w:rsidR="00365006" w:rsidRPr="00365006" w:rsidRDefault="00365006" w:rsidP="00B9371B">
      <w:pPr>
        <w:numPr>
          <w:ilvl w:val="0"/>
          <w:numId w:val="27"/>
        </w:numPr>
        <w:spacing w:after="0"/>
        <w:ind w:left="284" w:hanging="284"/>
        <w:jc w:val="both"/>
        <w:rPr>
          <w:rFonts w:ascii="Arial Narrow" w:eastAsia="Calibri" w:hAnsi="Arial Narrow" w:cs="Calibri Light"/>
          <w:color w:val="000000"/>
          <w:sz w:val="24"/>
          <w:szCs w:val="24"/>
        </w:rPr>
      </w:pPr>
      <w:r w:rsidRPr="00365006">
        <w:rPr>
          <w:rFonts w:ascii="Arial Narrow" w:eastAsia="Calibri" w:hAnsi="Arial Narrow" w:cs="Calibri Light"/>
          <w:color w:val="000000"/>
          <w:sz w:val="24"/>
          <w:szCs w:val="24"/>
        </w:rPr>
        <w:t xml:space="preserve">Wykonawca może odstąpić od umowy w razie opóźnienia Zamawiającego w zapłacie wynagrodzenia należnego Wykonawcy ponad 30 dni po uprzednim wyznaczeniu Zamawiającemu na piśmie dodatkowego 30-dniowego terminu na zapłatę tego wynagrodzenia. </w:t>
      </w:r>
    </w:p>
    <w:p w14:paraId="74434E4A" w14:textId="77777777" w:rsidR="00365006" w:rsidRPr="00365006" w:rsidRDefault="00365006" w:rsidP="00B9371B">
      <w:pPr>
        <w:widowControl w:val="0"/>
        <w:numPr>
          <w:ilvl w:val="0"/>
          <w:numId w:val="27"/>
        </w:numPr>
        <w:tabs>
          <w:tab w:val="left" w:pos="284"/>
        </w:tabs>
        <w:autoSpaceDE w:val="0"/>
        <w:autoSpaceDN w:val="0"/>
        <w:adjustRightInd w:val="0"/>
        <w:spacing w:after="0"/>
        <w:ind w:left="284" w:hanging="284"/>
        <w:jc w:val="both"/>
        <w:rPr>
          <w:rFonts w:ascii="Arial Narrow" w:eastAsia="Calibri" w:hAnsi="Arial Narrow" w:cs="Calibri Light"/>
          <w:sz w:val="24"/>
          <w:szCs w:val="24"/>
        </w:rPr>
      </w:pPr>
      <w:r w:rsidRPr="00365006">
        <w:rPr>
          <w:rFonts w:ascii="Arial Narrow" w:eastAsia="Calibri" w:hAnsi="Arial Narrow" w:cs="Calibri Light"/>
          <w:sz w:val="24"/>
          <w:szCs w:val="24"/>
        </w:rPr>
        <w:t>W przypadku odstąpienia od Umowy lub rozwiązania Umowy Strony obciążają następujące obowiązki:</w:t>
      </w:r>
    </w:p>
    <w:p w14:paraId="551F7194" w14:textId="77777777" w:rsidR="00365006" w:rsidRPr="00365006" w:rsidRDefault="00365006" w:rsidP="00B9371B">
      <w:pPr>
        <w:numPr>
          <w:ilvl w:val="0"/>
          <w:numId w:val="26"/>
        </w:numPr>
        <w:spacing w:after="0"/>
        <w:ind w:left="709"/>
        <w:jc w:val="both"/>
        <w:rPr>
          <w:rFonts w:ascii="Arial Narrow" w:eastAsia="Calibri" w:hAnsi="Arial Narrow" w:cs="Calibri Light"/>
          <w:sz w:val="24"/>
          <w:szCs w:val="24"/>
        </w:rPr>
      </w:pPr>
      <w:r w:rsidRPr="00365006">
        <w:rPr>
          <w:rFonts w:ascii="Arial Narrow" w:eastAsia="Calibri" w:hAnsi="Arial Narrow" w:cs="Calibri Light"/>
          <w:sz w:val="24"/>
          <w:szCs w:val="24"/>
        </w:rPr>
        <w:t>w terminie 7 (słownie: siedmiu ) dni od dnia odstąpienia od Umowy Wykonawca przy udziale Zamawiającego i Nadzoru sporządzi protokół inwentaryzacji robót w toku według stanu na dzień odstąpienia. W protokole tym strony przedłożą zestawienie swoich roszczeń.</w:t>
      </w:r>
    </w:p>
    <w:p w14:paraId="32552EFB" w14:textId="77777777" w:rsidR="00365006" w:rsidRPr="00365006" w:rsidRDefault="00365006" w:rsidP="00B9371B">
      <w:pPr>
        <w:numPr>
          <w:ilvl w:val="0"/>
          <w:numId w:val="26"/>
        </w:numPr>
        <w:spacing w:after="0"/>
        <w:ind w:left="709"/>
        <w:jc w:val="both"/>
        <w:rPr>
          <w:rFonts w:ascii="Arial Narrow" w:eastAsia="Calibri" w:hAnsi="Arial Narrow" w:cs="Calibri Light"/>
          <w:sz w:val="24"/>
          <w:szCs w:val="24"/>
        </w:rPr>
      </w:pPr>
      <w:r w:rsidRPr="00365006">
        <w:rPr>
          <w:rFonts w:ascii="Arial Narrow" w:eastAsia="Calibri" w:hAnsi="Arial Narrow" w:cs="Calibri Light"/>
          <w:sz w:val="24"/>
          <w:szCs w:val="24"/>
        </w:rPr>
        <w:t>Wykonawca zabezpieczy przerwane roboty w zakresie obustronnie uzgodnionym na koszt Strony, która ponosi odpowiedzialność za odstąpienie od Umowy.</w:t>
      </w:r>
    </w:p>
    <w:p w14:paraId="08F82276" w14:textId="77777777" w:rsidR="00365006" w:rsidRPr="00365006" w:rsidRDefault="00365006" w:rsidP="00B9371B">
      <w:pPr>
        <w:numPr>
          <w:ilvl w:val="0"/>
          <w:numId w:val="26"/>
        </w:numPr>
        <w:spacing w:after="0"/>
        <w:ind w:left="709"/>
        <w:jc w:val="both"/>
        <w:rPr>
          <w:rFonts w:ascii="Arial Narrow" w:eastAsia="Calibri" w:hAnsi="Arial Narrow" w:cs="Calibri Light"/>
          <w:sz w:val="24"/>
          <w:szCs w:val="24"/>
        </w:rPr>
      </w:pPr>
      <w:r w:rsidRPr="00365006">
        <w:rPr>
          <w:rFonts w:ascii="Arial Narrow" w:eastAsia="Calibri" w:hAnsi="Arial Narrow" w:cs="Calibri Light"/>
          <w:sz w:val="24"/>
          <w:szCs w:val="24"/>
        </w:rPr>
        <w:t>Wykonawca zgłosi Zamawiającemu gotowość odbioru robót przerwanych oraz robót zabezpieczających, jeżeli odstąpienie od Umowy nastąpiło z przyczyn, za które Wykonawca nie odpowiada.</w:t>
      </w:r>
    </w:p>
    <w:p w14:paraId="324EC316" w14:textId="77777777" w:rsidR="00365006" w:rsidRPr="00365006" w:rsidRDefault="00365006" w:rsidP="00B9371B">
      <w:pPr>
        <w:numPr>
          <w:ilvl w:val="0"/>
          <w:numId w:val="26"/>
        </w:numPr>
        <w:spacing w:after="0"/>
        <w:ind w:left="709" w:hanging="357"/>
        <w:jc w:val="both"/>
        <w:rPr>
          <w:rFonts w:ascii="Arial Narrow" w:eastAsia="Calibri" w:hAnsi="Arial Narrow" w:cs="Calibri Light"/>
          <w:sz w:val="24"/>
          <w:szCs w:val="24"/>
        </w:rPr>
      </w:pPr>
      <w:r w:rsidRPr="00365006">
        <w:rPr>
          <w:rFonts w:ascii="Arial Narrow" w:eastAsia="Calibri" w:hAnsi="Arial Narrow" w:cs="Calibri Light"/>
          <w:sz w:val="24"/>
          <w:szCs w:val="24"/>
        </w:rPr>
        <w:t>Wykonawca niezwłocznie, najpóźniej w terminie 7 (słownie: siedmiu ) dni, usunie z Placu budowy urządzenia zaplecza przez niego dostarczone lub wzniesione.</w:t>
      </w:r>
    </w:p>
    <w:p w14:paraId="129F0201" w14:textId="77777777" w:rsidR="00365006" w:rsidRPr="00365006" w:rsidRDefault="00365006" w:rsidP="00365006">
      <w:pPr>
        <w:spacing w:after="0" w:line="240" w:lineRule="auto"/>
        <w:ind w:left="709"/>
        <w:jc w:val="both"/>
        <w:rPr>
          <w:rFonts w:ascii="Calibri Light" w:eastAsia="Calibri" w:hAnsi="Calibri Light" w:cs="Calibri Light"/>
        </w:rPr>
      </w:pPr>
    </w:p>
    <w:p w14:paraId="791CA020" w14:textId="77777777" w:rsidR="00365006" w:rsidRPr="00365006" w:rsidRDefault="00365006" w:rsidP="00365006">
      <w:pPr>
        <w:ind w:left="3540" w:firstLine="708"/>
        <w:rPr>
          <w:rFonts w:ascii="Arial Narrow" w:eastAsia="Calibri" w:hAnsi="Arial Narrow" w:cs="Times New Roman"/>
          <w:sz w:val="24"/>
          <w:szCs w:val="24"/>
        </w:rPr>
      </w:pPr>
      <w:r w:rsidRPr="00365006">
        <w:rPr>
          <w:rFonts w:ascii="Arial Narrow" w:eastAsia="Calibri" w:hAnsi="Arial Narrow" w:cs="Times New Roman"/>
          <w:sz w:val="24"/>
          <w:szCs w:val="24"/>
        </w:rPr>
        <w:t>§ 15</w:t>
      </w:r>
    </w:p>
    <w:p w14:paraId="5A37DB91" w14:textId="77777777" w:rsidR="00365006" w:rsidRPr="00365006" w:rsidRDefault="00365006" w:rsidP="00365006">
      <w:pPr>
        <w:jc w:val="both"/>
        <w:rPr>
          <w:rFonts w:ascii="Arial Narrow" w:eastAsia="Calibri" w:hAnsi="Arial Narrow" w:cs="Times New Roman"/>
          <w:sz w:val="24"/>
          <w:szCs w:val="24"/>
        </w:rPr>
      </w:pPr>
      <w:r w:rsidRPr="00365006">
        <w:rPr>
          <w:rFonts w:ascii="Arial Narrow" w:eastAsia="Calibri" w:hAnsi="Arial Narrow" w:cs="Times New Roman"/>
          <w:sz w:val="24"/>
          <w:szCs w:val="24"/>
        </w:rPr>
        <w:t>Pozostałe postanowienia Stron:</w:t>
      </w:r>
    </w:p>
    <w:p w14:paraId="2BEF31E7" w14:textId="77777777" w:rsidR="00365006" w:rsidRPr="00365006" w:rsidRDefault="00365006" w:rsidP="00B9371B">
      <w:pPr>
        <w:numPr>
          <w:ilvl w:val="0"/>
          <w:numId w:val="11"/>
        </w:numPr>
        <w:spacing w:after="0"/>
        <w:contextualSpacing/>
        <w:jc w:val="both"/>
        <w:rPr>
          <w:rFonts w:ascii="Arial Narrow" w:eastAsia="Calibri" w:hAnsi="Arial Narrow" w:cs="Times New Roman"/>
          <w:sz w:val="24"/>
          <w:szCs w:val="24"/>
        </w:rPr>
      </w:pPr>
      <w:r w:rsidRPr="00365006">
        <w:rPr>
          <w:rFonts w:ascii="Arial Narrow" w:eastAsia="Calibri" w:hAnsi="Arial Narrow" w:cs="Times New Roman"/>
          <w:sz w:val="24"/>
          <w:szCs w:val="24"/>
        </w:rPr>
        <w:t>Jeżeli niniejsza umowa nie stanowi inaczej, treści zawarte w przyjętej ofercie są obowiązujące.</w:t>
      </w:r>
    </w:p>
    <w:p w14:paraId="125A37CC" w14:textId="77777777" w:rsidR="00365006" w:rsidRPr="00365006" w:rsidRDefault="00365006" w:rsidP="00B9371B">
      <w:pPr>
        <w:numPr>
          <w:ilvl w:val="0"/>
          <w:numId w:val="1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Zaistniałe wątpliwości powstałe w wyniku realizacji umowy Wykonawca nie może wykorzystywać na niekorzyść Zamawiającego, lecz musi dążyć do ich wyjaśnienia i uzgodnienia z Zamawiającym.</w:t>
      </w:r>
    </w:p>
    <w:p w14:paraId="2A1B4E86" w14:textId="77777777" w:rsidR="00365006" w:rsidRPr="00365006" w:rsidRDefault="00365006" w:rsidP="00B9371B">
      <w:pPr>
        <w:numPr>
          <w:ilvl w:val="0"/>
          <w:numId w:val="1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W sprawach nieuregulowanych niniejszą umową obowiązują Prawo zamówień publicznych, Prawo budowlane i Kodeks Cywilny.</w:t>
      </w:r>
    </w:p>
    <w:p w14:paraId="74A0341B" w14:textId="77777777" w:rsidR="00365006" w:rsidRPr="00365006" w:rsidRDefault="00365006" w:rsidP="00B9371B">
      <w:pPr>
        <w:numPr>
          <w:ilvl w:val="0"/>
          <w:numId w:val="1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Sprawy sporne wynikające z niniejszej umowy rozstrzygać będzie właściwy dla Zamawiającego Sąd Powszechny.</w:t>
      </w:r>
    </w:p>
    <w:p w14:paraId="40FBF050" w14:textId="77777777" w:rsidR="00365006" w:rsidRPr="00365006" w:rsidRDefault="00365006" w:rsidP="00B9371B">
      <w:pPr>
        <w:numPr>
          <w:ilvl w:val="0"/>
          <w:numId w:val="1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Umowę sporządzono w 3 jednakowych egzemplarzach,  1 egzemplarz dla Wykonawcy, 2 egzemplarze dla Zamawiającego.</w:t>
      </w:r>
    </w:p>
    <w:p w14:paraId="1C3EF452" w14:textId="77777777" w:rsidR="00365006" w:rsidRPr="00365006" w:rsidRDefault="00365006" w:rsidP="00B9371B">
      <w:pPr>
        <w:numPr>
          <w:ilvl w:val="0"/>
          <w:numId w:val="11"/>
        </w:numPr>
        <w:spacing w:after="0"/>
        <w:jc w:val="both"/>
        <w:rPr>
          <w:rFonts w:ascii="Arial Narrow" w:eastAsia="Calibri" w:hAnsi="Arial Narrow" w:cs="Times New Roman"/>
          <w:sz w:val="24"/>
          <w:szCs w:val="24"/>
        </w:rPr>
      </w:pPr>
      <w:r w:rsidRPr="00365006">
        <w:rPr>
          <w:rFonts w:ascii="Arial Narrow" w:eastAsia="Calibri" w:hAnsi="Arial Narrow" w:cs="Times New Roman"/>
          <w:sz w:val="24"/>
          <w:szCs w:val="24"/>
        </w:rPr>
        <w:t>Załącznikami do niniejszej umowy są:</w:t>
      </w:r>
    </w:p>
    <w:p w14:paraId="362FBDAA" w14:textId="77777777" w:rsidR="00365006" w:rsidRPr="00365006" w:rsidRDefault="00365006" w:rsidP="00B9371B">
      <w:pPr>
        <w:keepNext/>
        <w:keepLines/>
        <w:numPr>
          <w:ilvl w:val="0"/>
          <w:numId w:val="20"/>
        </w:numPr>
        <w:spacing w:after="0"/>
        <w:contextualSpacing/>
        <w:outlineLvl w:val="5"/>
        <w:rPr>
          <w:rFonts w:ascii="Arial Narrow" w:eastAsia="Calibri" w:hAnsi="Arial Narrow" w:cs="Times New Roman"/>
          <w:sz w:val="24"/>
          <w:szCs w:val="24"/>
        </w:rPr>
      </w:pPr>
      <w:r w:rsidRPr="00365006">
        <w:rPr>
          <w:rFonts w:ascii="Arial Narrow" w:eastAsia="Calibri" w:hAnsi="Arial Narrow" w:cs="Times New Roman"/>
          <w:sz w:val="24"/>
          <w:szCs w:val="24"/>
        </w:rPr>
        <w:t>Załącznik nr 1 – Klauzula informacyjna RODO</w:t>
      </w:r>
    </w:p>
    <w:p w14:paraId="608BEE5C" w14:textId="77777777" w:rsidR="00365006" w:rsidRPr="00365006" w:rsidRDefault="00365006" w:rsidP="00B9371B">
      <w:pPr>
        <w:keepNext/>
        <w:keepLines/>
        <w:numPr>
          <w:ilvl w:val="0"/>
          <w:numId w:val="20"/>
        </w:numPr>
        <w:spacing w:after="0"/>
        <w:contextualSpacing/>
        <w:outlineLvl w:val="5"/>
        <w:rPr>
          <w:rFonts w:ascii="Arial Narrow" w:eastAsia="Calibri" w:hAnsi="Arial Narrow" w:cs="Times New Roman"/>
          <w:sz w:val="24"/>
          <w:szCs w:val="24"/>
        </w:rPr>
      </w:pPr>
      <w:r w:rsidRPr="00365006">
        <w:rPr>
          <w:rFonts w:ascii="Arial Narrow" w:eastAsia="Calibri" w:hAnsi="Arial Narrow" w:cs="Times New Roman"/>
          <w:sz w:val="24"/>
          <w:szCs w:val="24"/>
        </w:rPr>
        <w:t>Załącznik nr 3 – Karta Gwarancyjna</w:t>
      </w:r>
    </w:p>
    <w:p w14:paraId="734423D3" w14:textId="77777777" w:rsidR="00365006" w:rsidRPr="00365006" w:rsidRDefault="00365006" w:rsidP="00365006">
      <w:pPr>
        <w:keepNext/>
        <w:keepLines/>
        <w:spacing w:after="0"/>
        <w:ind w:left="360"/>
        <w:contextualSpacing/>
        <w:outlineLvl w:val="5"/>
        <w:rPr>
          <w:rFonts w:ascii="Arial Narrow" w:eastAsia="Calibri" w:hAnsi="Arial Narrow" w:cs="Times New Roman"/>
          <w:sz w:val="24"/>
          <w:szCs w:val="24"/>
        </w:rPr>
      </w:pPr>
    </w:p>
    <w:p w14:paraId="181F3EC8" w14:textId="77777777" w:rsidR="00365006" w:rsidRPr="00365006" w:rsidRDefault="00365006" w:rsidP="00365006">
      <w:pPr>
        <w:keepNext/>
        <w:keepLines/>
        <w:jc w:val="center"/>
        <w:outlineLvl w:val="5"/>
        <w:rPr>
          <w:rFonts w:ascii="Arial Narrow" w:eastAsia="Calibri" w:hAnsi="Arial Narrow" w:cs="Times New Roman"/>
          <w:b/>
          <w:iCs/>
          <w:sz w:val="24"/>
          <w:szCs w:val="24"/>
        </w:rPr>
      </w:pPr>
      <w:r w:rsidRPr="00365006">
        <w:rPr>
          <w:rFonts w:ascii="Arial Narrow" w:eastAsia="Calibri" w:hAnsi="Arial Narrow" w:cs="Times New Roman"/>
          <w:b/>
          <w:iCs/>
          <w:sz w:val="24"/>
          <w:szCs w:val="24"/>
        </w:rPr>
        <w:t>ZAMAWIAJĄCY                                                                                   WYKONAWCA</w:t>
      </w:r>
    </w:p>
    <w:p w14:paraId="01B82C24" w14:textId="77777777" w:rsidR="00365006" w:rsidRPr="00365006" w:rsidRDefault="00365006" w:rsidP="00365006">
      <w:pPr>
        <w:rPr>
          <w:rFonts w:ascii="Arial Narrow" w:eastAsia="Calibri" w:hAnsi="Arial Narrow" w:cs="Times New Roman"/>
          <w:sz w:val="24"/>
          <w:szCs w:val="24"/>
        </w:rPr>
      </w:pPr>
      <w:r w:rsidRPr="00365006">
        <w:rPr>
          <w:rFonts w:ascii="Arial Narrow" w:eastAsia="Calibri" w:hAnsi="Arial Narrow" w:cs="Times New Roman"/>
          <w:sz w:val="24"/>
          <w:szCs w:val="24"/>
        </w:rPr>
        <w:t xml:space="preserve"> </w:t>
      </w:r>
    </w:p>
    <w:p w14:paraId="11821E5F" w14:textId="77777777" w:rsidR="00365006" w:rsidRPr="00365006" w:rsidRDefault="00365006" w:rsidP="00365006">
      <w:pPr>
        <w:ind w:firstLine="708"/>
        <w:rPr>
          <w:rFonts w:ascii="Arial Narrow" w:eastAsia="Calibri" w:hAnsi="Arial Narrow" w:cs="Times New Roman"/>
          <w:b/>
          <w:sz w:val="24"/>
          <w:szCs w:val="24"/>
        </w:rPr>
      </w:pPr>
    </w:p>
    <w:p w14:paraId="47D3EC51" w14:textId="77777777" w:rsidR="00365006" w:rsidRPr="00365006" w:rsidRDefault="00365006" w:rsidP="00365006">
      <w:pPr>
        <w:ind w:firstLine="708"/>
        <w:rPr>
          <w:rFonts w:ascii="Arial Narrow" w:eastAsia="Calibri" w:hAnsi="Arial Narrow" w:cs="Times New Roman"/>
          <w:b/>
          <w:sz w:val="24"/>
          <w:szCs w:val="24"/>
        </w:rPr>
      </w:pPr>
      <w:r w:rsidRPr="00365006">
        <w:rPr>
          <w:rFonts w:ascii="Arial Narrow" w:eastAsia="Calibri" w:hAnsi="Arial Narrow" w:cs="Times New Roman"/>
          <w:b/>
          <w:sz w:val="24"/>
          <w:szCs w:val="24"/>
        </w:rPr>
        <w:lastRenderedPageBreak/>
        <w:t>Kontrasygnata Skarbnika</w:t>
      </w:r>
    </w:p>
    <w:p w14:paraId="281DCD0C" w14:textId="77777777" w:rsidR="00365006" w:rsidRPr="00365006" w:rsidRDefault="00365006" w:rsidP="00365006">
      <w:pPr>
        <w:ind w:firstLine="708"/>
        <w:rPr>
          <w:rFonts w:ascii="Arial Narrow" w:eastAsia="Calibri" w:hAnsi="Arial Narrow" w:cs="Times New Roman"/>
          <w:b/>
          <w:sz w:val="24"/>
          <w:szCs w:val="24"/>
        </w:rPr>
      </w:pPr>
    </w:p>
    <w:p w14:paraId="1A50153C" w14:textId="77777777" w:rsidR="00365006" w:rsidRPr="00365006" w:rsidRDefault="00365006" w:rsidP="00365006">
      <w:pPr>
        <w:ind w:firstLine="708"/>
        <w:rPr>
          <w:rFonts w:ascii="Arial Narrow" w:eastAsia="Calibri" w:hAnsi="Arial Narrow" w:cs="Times New Roman"/>
          <w:b/>
          <w:sz w:val="24"/>
          <w:szCs w:val="24"/>
        </w:rPr>
      </w:pPr>
    </w:p>
    <w:p w14:paraId="0D4B6A67" w14:textId="77777777" w:rsidR="00365006" w:rsidRPr="00365006" w:rsidRDefault="00365006" w:rsidP="00365006">
      <w:pPr>
        <w:ind w:firstLine="708"/>
        <w:rPr>
          <w:rFonts w:ascii="Arial Narrow" w:eastAsia="Calibri" w:hAnsi="Arial Narrow" w:cs="Times New Roman"/>
          <w:b/>
          <w:sz w:val="24"/>
          <w:szCs w:val="24"/>
        </w:rPr>
      </w:pPr>
    </w:p>
    <w:p w14:paraId="213DAF76" w14:textId="77777777" w:rsidR="00365006" w:rsidRPr="00365006" w:rsidRDefault="00365006" w:rsidP="00365006">
      <w:pPr>
        <w:ind w:firstLine="708"/>
        <w:rPr>
          <w:rFonts w:ascii="Arial Narrow" w:eastAsia="Calibri" w:hAnsi="Arial Narrow" w:cs="Times New Roman"/>
          <w:b/>
          <w:sz w:val="24"/>
          <w:szCs w:val="24"/>
        </w:rPr>
      </w:pPr>
    </w:p>
    <w:p w14:paraId="568104A1" w14:textId="77777777" w:rsidR="00365006" w:rsidRPr="00365006" w:rsidRDefault="00365006" w:rsidP="00365006">
      <w:pPr>
        <w:ind w:firstLine="708"/>
        <w:rPr>
          <w:rFonts w:ascii="Arial Narrow" w:eastAsia="Calibri" w:hAnsi="Arial Narrow" w:cs="Times New Roman"/>
          <w:b/>
          <w:sz w:val="24"/>
          <w:szCs w:val="24"/>
        </w:rPr>
      </w:pPr>
    </w:p>
    <w:p w14:paraId="2E9B6842" w14:textId="77777777" w:rsidR="00365006" w:rsidRPr="00365006" w:rsidRDefault="00365006" w:rsidP="00365006">
      <w:pPr>
        <w:jc w:val="right"/>
        <w:rPr>
          <w:rFonts w:ascii="Arial Narrow" w:eastAsia="Calibri" w:hAnsi="Arial Narrow" w:cs="Times New Roman"/>
          <w:b/>
          <w:bCs/>
          <w:sz w:val="24"/>
          <w:szCs w:val="24"/>
          <w:u w:val="single"/>
        </w:rPr>
      </w:pPr>
      <w:r w:rsidRPr="00365006">
        <w:rPr>
          <w:rFonts w:ascii="Arial Narrow" w:eastAsia="Calibri" w:hAnsi="Arial Narrow" w:cs="Times New Roman"/>
          <w:b/>
          <w:bCs/>
          <w:sz w:val="24"/>
          <w:szCs w:val="24"/>
          <w:u w:val="single"/>
        </w:rPr>
        <w:t>Załącznik nr 1 do Umowy</w:t>
      </w:r>
    </w:p>
    <w:p w14:paraId="1AFB88AA" w14:textId="77777777" w:rsidR="00365006" w:rsidRPr="00365006" w:rsidRDefault="00365006" w:rsidP="00365006">
      <w:pPr>
        <w:jc w:val="right"/>
        <w:rPr>
          <w:rFonts w:ascii="Arial Narrow" w:eastAsia="Calibri" w:hAnsi="Arial Narrow" w:cs="Times New Roman"/>
          <w:sz w:val="24"/>
          <w:szCs w:val="24"/>
        </w:rPr>
      </w:pPr>
      <w:r w:rsidRPr="00365006">
        <w:rPr>
          <w:rFonts w:ascii="Arial Narrow" w:eastAsia="Calibri" w:hAnsi="Arial Narrow" w:cs="Times New Roman"/>
          <w:sz w:val="24"/>
          <w:szCs w:val="24"/>
        </w:rPr>
        <w:t xml:space="preserve">Kosakowo, dnia ……………… roku </w:t>
      </w:r>
    </w:p>
    <w:p w14:paraId="3EB6AFAF" w14:textId="77777777" w:rsidR="00365006" w:rsidRPr="00365006" w:rsidRDefault="00365006" w:rsidP="00365006">
      <w:pPr>
        <w:jc w:val="center"/>
        <w:rPr>
          <w:rFonts w:ascii="Arial Narrow" w:eastAsia="Calibri" w:hAnsi="Arial Narrow" w:cs="Times New Roman"/>
          <w:sz w:val="24"/>
          <w:szCs w:val="24"/>
        </w:rPr>
      </w:pPr>
      <w:r w:rsidRPr="00365006">
        <w:rPr>
          <w:rFonts w:ascii="Arial Narrow" w:eastAsia="Calibri" w:hAnsi="Arial Narrow" w:cs="Times New Roman"/>
          <w:sz w:val="24"/>
          <w:szCs w:val="24"/>
        </w:rPr>
        <w:t>Klauzula informacyjna RODO</w:t>
      </w:r>
    </w:p>
    <w:p w14:paraId="017EA2D2" w14:textId="77777777" w:rsidR="00365006" w:rsidRPr="00365006" w:rsidRDefault="00365006" w:rsidP="00365006">
      <w:pPr>
        <w:jc w:val="both"/>
        <w:rPr>
          <w:rFonts w:ascii="Arial Narrow" w:eastAsia="Calibri" w:hAnsi="Arial Narrow" w:cs="Times New Roman"/>
          <w:sz w:val="24"/>
          <w:szCs w:val="24"/>
        </w:rPr>
      </w:pPr>
      <w:r w:rsidRPr="00365006">
        <w:rPr>
          <w:rFonts w:ascii="Arial Narrow" w:eastAsia="Calibri" w:hAnsi="Arial Narrow" w:cs="Times New Roman"/>
          <w:sz w:val="24"/>
          <w:szCs w:val="24"/>
        </w:rPr>
        <w:t>Mając na uwadze przepisy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zawartą umową, Wójt Gminy Kosakowo informuje, iż:</w:t>
      </w:r>
    </w:p>
    <w:p w14:paraId="72390862"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Administratorem Pana danych osobowych jest Wójt Gminy Kosakowo z siedzibą w Kosakowie przy ul. Żeromskiego 69. Z Administratorem danych można się skontaktować poprzez adres mailowy kosakowo@kosakowo.pl, telefonicznie pod numerem 58 660 43 43 lub pisemnie na adres siedziby administratora.</w:t>
      </w:r>
    </w:p>
    <w:p w14:paraId="11039D5A"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Administrator wyznaczył inspektora ochrony danych, z którym może się Pan skontaktować poprzez email inspektor@cbi24.pl lub pisemnie na adres siedziby administratora. Z inspektorem ochrony danych można się kontaktować we wszystkich sprawach dotyczących przetwarzania danych osobowych oraz korzystania z praw związanych z przetwarzaniem danych.</w:t>
      </w:r>
    </w:p>
    <w:p w14:paraId="52B84D8D"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Pana dane osobowe przetwarzane będą w celu realizacji zawartej z Administratorem umowy oraz w celu wypełnienia obowiązków prawnych ciążących na Administratorze na podstawie  art. 6 ust. 1 lit. b i c ogólnego rozporządzenia o ochronie danych.</w:t>
      </w:r>
    </w:p>
    <w:p w14:paraId="0383FB7C"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 xml:space="preserve">odbiorcą Pana danych osobowych będą pracownicy Administratora, upoważnieni do przetwarzania danych osobowych oraz podmioty współpracujące z Administratorem w zakresie prowadzonej działalności na podstawie odpowiednich umów powierzenia przetwarzania danych osobowych, w tym w zakresie świadczenia obsługi prawnej i usług informatycznych, ale wyłącznie w celu realizacji zawartej z Panem umowy bądź realizacji obowiązków ustawowych nałożonych na Administratora, w tym osoby występujące z zapytaniem o udzielenie informacji publicznej, instytucje prowadzące postępowanie kontrolne. </w:t>
      </w:r>
    </w:p>
    <w:p w14:paraId="79536EAE"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dane osobowe będą przechowywane przez okres niezbędny do realizacji zawartej umowy, a po jej zakończeniu – do czasu przedawnienia roszczeń oraz wykonania ustawowych obowiązków nałożonych na Administratora.</w:t>
      </w:r>
    </w:p>
    <w:p w14:paraId="10C9F09D"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posiada Pan prawo dostępu do treści swoich danych oraz prawo ich sprostowania, usunięcia, ograniczenia przetwarzania, prawo do przenoszenia danych, prawo wniesienia sprzeciwu wobec przetwarzania.</w:t>
      </w:r>
    </w:p>
    <w:p w14:paraId="2E2083FD"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t>posiada Pan prawo wniesienia skargi do organu nadzorczego, w przypadku uznania, że przetwarzanie Pana danych osobowych narusza przepisy ogólnego rozporządzenia o ochronie danych osobowych,</w:t>
      </w:r>
    </w:p>
    <w:p w14:paraId="3074494B" w14:textId="77777777" w:rsidR="00365006" w:rsidRPr="00365006" w:rsidRDefault="00365006" w:rsidP="00B9371B">
      <w:pPr>
        <w:numPr>
          <w:ilvl w:val="1"/>
          <w:numId w:val="10"/>
        </w:numPr>
        <w:spacing w:after="0"/>
        <w:ind w:left="709" w:hanging="567"/>
        <w:rPr>
          <w:rFonts w:ascii="Arial Narrow" w:eastAsia="Calibri" w:hAnsi="Arial Narrow" w:cs="Times New Roman"/>
          <w:sz w:val="24"/>
          <w:szCs w:val="24"/>
        </w:rPr>
      </w:pPr>
      <w:r w:rsidRPr="00365006">
        <w:rPr>
          <w:rFonts w:ascii="Arial Narrow" w:eastAsia="Calibri" w:hAnsi="Arial Narrow" w:cs="Times New Roman"/>
          <w:sz w:val="24"/>
          <w:szCs w:val="24"/>
        </w:rPr>
        <w:lastRenderedPageBreak/>
        <w:t xml:space="preserve">podanie danych osobowych jest warunkiem zawarcia umowy, a konsekwencją niepodania danych osobowych będzie odmowa zawarcia umowy z Administratorem. </w:t>
      </w:r>
    </w:p>
    <w:p w14:paraId="782C878D" w14:textId="77777777" w:rsidR="00365006" w:rsidRPr="00365006" w:rsidRDefault="00365006" w:rsidP="00365006">
      <w:pPr>
        <w:ind w:left="2832" w:firstLine="708"/>
        <w:jc w:val="center"/>
        <w:rPr>
          <w:rFonts w:ascii="Arial Narrow" w:eastAsia="Calibri" w:hAnsi="Arial Narrow" w:cs="Times New Roman"/>
          <w:sz w:val="24"/>
          <w:szCs w:val="24"/>
        </w:rPr>
      </w:pPr>
    </w:p>
    <w:p w14:paraId="5F592D19" w14:textId="77777777" w:rsidR="00365006" w:rsidRPr="00365006" w:rsidRDefault="00365006" w:rsidP="00365006">
      <w:pPr>
        <w:ind w:left="2832" w:firstLine="708"/>
        <w:jc w:val="center"/>
        <w:rPr>
          <w:rFonts w:ascii="Arial Narrow" w:eastAsia="Calibri" w:hAnsi="Arial Narrow" w:cs="Times New Roman"/>
          <w:sz w:val="24"/>
          <w:szCs w:val="24"/>
        </w:rPr>
      </w:pPr>
      <w:r w:rsidRPr="00365006">
        <w:rPr>
          <w:rFonts w:ascii="Arial Narrow" w:eastAsia="Calibri" w:hAnsi="Arial Narrow" w:cs="Times New Roman"/>
          <w:sz w:val="24"/>
          <w:szCs w:val="24"/>
        </w:rPr>
        <w:t>……………………………</w:t>
      </w:r>
    </w:p>
    <w:p w14:paraId="7B24021A" w14:textId="77777777" w:rsidR="00365006" w:rsidRDefault="00365006" w:rsidP="00365006">
      <w:pPr>
        <w:ind w:left="2832" w:firstLine="708"/>
        <w:jc w:val="center"/>
        <w:rPr>
          <w:rFonts w:ascii="Arial Narrow" w:eastAsia="Calibri" w:hAnsi="Arial Narrow" w:cs="Times New Roman"/>
          <w:sz w:val="24"/>
          <w:szCs w:val="24"/>
        </w:rPr>
      </w:pPr>
      <w:r w:rsidRPr="00365006">
        <w:rPr>
          <w:rFonts w:ascii="Arial Narrow" w:eastAsia="Calibri" w:hAnsi="Arial Narrow" w:cs="Times New Roman"/>
          <w:sz w:val="24"/>
          <w:szCs w:val="24"/>
        </w:rPr>
        <w:t>Podpis</w:t>
      </w:r>
    </w:p>
    <w:p w14:paraId="79FC7C78" w14:textId="77777777" w:rsidR="00E768AE" w:rsidRDefault="00E768AE" w:rsidP="00365006">
      <w:pPr>
        <w:ind w:left="2832" w:firstLine="708"/>
        <w:jc w:val="center"/>
        <w:rPr>
          <w:rFonts w:ascii="Arial Narrow" w:eastAsia="Calibri" w:hAnsi="Arial Narrow" w:cs="Times New Roman"/>
          <w:sz w:val="24"/>
          <w:szCs w:val="24"/>
        </w:rPr>
      </w:pPr>
    </w:p>
    <w:p w14:paraId="663FF6DC" w14:textId="77777777" w:rsidR="00E768AE" w:rsidRDefault="00E768AE" w:rsidP="00365006">
      <w:pPr>
        <w:ind w:left="2832" w:firstLine="708"/>
        <w:jc w:val="center"/>
        <w:rPr>
          <w:rFonts w:ascii="Arial Narrow" w:eastAsia="Calibri" w:hAnsi="Arial Narrow" w:cs="Times New Roman"/>
          <w:sz w:val="24"/>
          <w:szCs w:val="24"/>
        </w:rPr>
      </w:pPr>
    </w:p>
    <w:p w14:paraId="3EEE4C16" w14:textId="77777777" w:rsidR="00E768AE" w:rsidRDefault="00E768AE" w:rsidP="00365006">
      <w:pPr>
        <w:ind w:left="2832" w:firstLine="708"/>
        <w:jc w:val="center"/>
        <w:rPr>
          <w:rFonts w:ascii="Arial Narrow" w:eastAsia="Calibri" w:hAnsi="Arial Narrow" w:cs="Times New Roman"/>
          <w:sz w:val="24"/>
          <w:szCs w:val="24"/>
        </w:rPr>
      </w:pPr>
    </w:p>
    <w:p w14:paraId="56E9ACA0" w14:textId="77777777" w:rsidR="00E768AE" w:rsidRDefault="00E768AE" w:rsidP="00365006">
      <w:pPr>
        <w:ind w:left="2832" w:firstLine="708"/>
        <w:jc w:val="center"/>
        <w:rPr>
          <w:rFonts w:ascii="Arial Narrow" w:eastAsia="Calibri" w:hAnsi="Arial Narrow" w:cs="Times New Roman"/>
          <w:sz w:val="24"/>
          <w:szCs w:val="24"/>
        </w:rPr>
      </w:pPr>
    </w:p>
    <w:p w14:paraId="5D905EA6" w14:textId="77777777" w:rsidR="00E768AE" w:rsidRDefault="00E768AE" w:rsidP="00365006">
      <w:pPr>
        <w:ind w:left="2832" w:firstLine="708"/>
        <w:jc w:val="center"/>
        <w:rPr>
          <w:rFonts w:ascii="Arial Narrow" w:eastAsia="Calibri" w:hAnsi="Arial Narrow" w:cs="Times New Roman"/>
          <w:sz w:val="24"/>
          <w:szCs w:val="24"/>
        </w:rPr>
      </w:pPr>
    </w:p>
    <w:p w14:paraId="068BEF0F" w14:textId="77777777" w:rsidR="00E768AE" w:rsidRDefault="00E768AE" w:rsidP="00365006">
      <w:pPr>
        <w:ind w:left="2832" w:firstLine="708"/>
        <w:jc w:val="center"/>
        <w:rPr>
          <w:rFonts w:ascii="Arial Narrow" w:eastAsia="Calibri" w:hAnsi="Arial Narrow" w:cs="Times New Roman"/>
          <w:sz w:val="24"/>
          <w:szCs w:val="24"/>
        </w:rPr>
      </w:pPr>
    </w:p>
    <w:p w14:paraId="415EC361" w14:textId="77777777" w:rsidR="00E768AE" w:rsidRDefault="00E768AE" w:rsidP="00365006">
      <w:pPr>
        <w:ind w:left="2832" w:firstLine="708"/>
        <w:jc w:val="center"/>
        <w:rPr>
          <w:rFonts w:ascii="Arial Narrow" w:eastAsia="Calibri" w:hAnsi="Arial Narrow" w:cs="Times New Roman"/>
          <w:sz w:val="24"/>
          <w:szCs w:val="24"/>
        </w:rPr>
      </w:pPr>
    </w:p>
    <w:p w14:paraId="6B7A2B2A" w14:textId="77777777" w:rsidR="00E768AE" w:rsidRDefault="00E768AE" w:rsidP="00365006">
      <w:pPr>
        <w:ind w:left="2832" w:firstLine="708"/>
        <w:jc w:val="center"/>
        <w:rPr>
          <w:rFonts w:ascii="Arial Narrow" w:eastAsia="Calibri" w:hAnsi="Arial Narrow" w:cs="Times New Roman"/>
          <w:sz w:val="24"/>
          <w:szCs w:val="24"/>
        </w:rPr>
      </w:pPr>
    </w:p>
    <w:p w14:paraId="48D6DCAC" w14:textId="77777777" w:rsidR="00E768AE" w:rsidRDefault="00E768AE" w:rsidP="00365006">
      <w:pPr>
        <w:ind w:left="2832" w:firstLine="708"/>
        <w:jc w:val="center"/>
        <w:rPr>
          <w:rFonts w:ascii="Arial Narrow" w:eastAsia="Calibri" w:hAnsi="Arial Narrow" w:cs="Times New Roman"/>
          <w:sz w:val="24"/>
          <w:szCs w:val="24"/>
        </w:rPr>
      </w:pPr>
    </w:p>
    <w:p w14:paraId="75DC9A68" w14:textId="77777777" w:rsidR="00E768AE" w:rsidRDefault="00E768AE" w:rsidP="00365006">
      <w:pPr>
        <w:ind w:left="2832" w:firstLine="708"/>
        <w:jc w:val="center"/>
        <w:rPr>
          <w:rFonts w:ascii="Arial Narrow" w:eastAsia="Calibri" w:hAnsi="Arial Narrow" w:cs="Times New Roman"/>
          <w:sz w:val="24"/>
          <w:szCs w:val="24"/>
        </w:rPr>
      </w:pPr>
    </w:p>
    <w:p w14:paraId="2B1C8583" w14:textId="77777777" w:rsidR="00E768AE" w:rsidRDefault="00E768AE" w:rsidP="00365006">
      <w:pPr>
        <w:ind w:left="2832" w:firstLine="708"/>
        <w:jc w:val="center"/>
        <w:rPr>
          <w:rFonts w:ascii="Arial Narrow" w:eastAsia="Calibri" w:hAnsi="Arial Narrow" w:cs="Times New Roman"/>
          <w:sz w:val="24"/>
          <w:szCs w:val="24"/>
        </w:rPr>
      </w:pPr>
    </w:p>
    <w:p w14:paraId="003AC4A4" w14:textId="77777777" w:rsidR="00E768AE" w:rsidRDefault="00E768AE" w:rsidP="00365006">
      <w:pPr>
        <w:ind w:left="2832" w:firstLine="708"/>
        <w:jc w:val="center"/>
        <w:rPr>
          <w:rFonts w:ascii="Arial Narrow" w:eastAsia="Calibri" w:hAnsi="Arial Narrow" w:cs="Times New Roman"/>
          <w:sz w:val="24"/>
          <w:szCs w:val="24"/>
        </w:rPr>
      </w:pPr>
    </w:p>
    <w:p w14:paraId="69967715" w14:textId="77777777" w:rsidR="00E768AE" w:rsidRDefault="00E768AE" w:rsidP="00365006">
      <w:pPr>
        <w:ind w:left="2832" w:firstLine="708"/>
        <w:jc w:val="center"/>
        <w:rPr>
          <w:rFonts w:ascii="Arial Narrow" w:eastAsia="Calibri" w:hAnsi="Arial Narrow" w:cs="Times New Roman"/>
          <w:sz w:val="24"/>
          <w:szCs w:val="24"/>
        </w:rPr>
      </w:pPr>
    </w:p>
    <w:p w14:paraId="4C63409D" w14:textId="77777777" w:rsidR="00E768AE" w:rsidRDefault="00E768AE" w:rsidP="00365006">
      <w:pPr>
        <w:ind w:left="2832" w:firstLine="708"/>
        <w:jc w:val="center"/>
        <w:rPr>
          <w:rFonts w:ascii="Arial Narrow" w:eastAsia="Calibri" w:hAnsi="Arial Narrow" w:cs="Times New Roman"/>
          <w:sz w:val="24"/>
          <w:szCs w:val="24"/>
        </w:rPr>
      </w:pPr>
    </w:p>
    <w:p w14:paraId="16B2A30D" w14:textId="77777777" w:rsidR="00E768AE" w:rsidRDefault="00E768AE" w:rsidP="00365006">
      <w:pPr>
        <w:ind w:left="2832" w:firstLine="708"/>
        <w:jc w:val="center"/>
        <w:rPr>
          <w:rFonts w:ascii="Arial Narrow" w:eastAsia="Calibri" w:hAnsi="Arial Narrow" w:cs="Times New Roman"/>
          <w:sz w:val="24"/>
          <w:szCs w:val="24"/>
        </w:rPr>
      </w:pPr>
    </w:p>
    <w:p w14:paraId="5E25DF4B" w14:textId="77777777" w:rsidR="00E768AE" w:rsidRDefault="00E768AE" w:rsidP="00365006">
      <w:pPr>
        <w:ind w:left="2832" w:firstLine="708"/>
        <w:jc w:val="center"/>
        <w:rPr>
          <w:rFonts w:ascii="Arial Narrow" w:eastAsia="Calibri" w:hAnsi="Arial Narrow" w:cs="Times New Roman"/>
          <w:sz w:val="24"/>
          <w:szCs w:val="24"/>
        </w:rPr>
      </w:pPr>
    </w:p>
    <w:p w14:paraId="6DF43B93" w14:textId="77777777" w:rsidR="00E768AE" w:rsidRDefault="00E768AE" w:rsidP="00365006">
      <w:pPr>
        <w:ind w:left="2832" w:firstLine="708"/>
        <w:jc w:val="center"/>
        <w:rPr>
          <w:rFonts w:ascii="Arial Narrow" w:eastAsia="Calibri" w:hAnsi="Arial Narrow" w:cs="Times New Roman"/>
          <w:sz w:val="24"/>
          <w:szCs w:val="24"/>
        </w:rPr>
      </w:pPr>
    </w:p>
    <w:p w14:paraId="4D9E75DB" w14:textId="77777777" w:rsidR="00E768AE" w:rsidRDefault="00E768AE" w:rsidP="00365006">
      <w:pPr>
        <w:ind w:left="2832" w:firstLine="708"/>
        <w:jc w:val="center"/>
        <w:rPr>
          <w:rFonts w:ascii="Arial Narrow" w:eastAsia="Calibri" w:hAnsi="Arial Narrow" w:cs="Times New Roman"/>
          <w:sz w:val="24"/>
          <w:szCs w:val="24"/>
        </w:rPr>
      </w:pPr>
    </w:p>
    <w:p w14:paraId="531C2B59" w14:textId="77777777" w:rsidR="00E768AE" w:rsidRDefault="00E768AE" w:rsidP="00365006">
      <w:pPr>
        <w:ind w:left="2832" w:firstLine="708"/>
        <w:jc w:val="center"/>
        <w:rPr>
          <w:rFonts w:ascii="Arial Narrow" w:eastAsia="Calibri" w:hAnsi="Arial Narrow" w:cs="Times New Roman"/>
          <w:sz w:val="24"/>
          <w:szCs w:val="24"/>
        </w:rPr>
      </w:pPr>
    </w:p>
    <w:p w14:paraId="7AB7D889" w14:textId="77777777" w:rsidR="00E768AE" w:rsidRDefault="00E768AE" w:rsidP="00365006">
      <w:pPr>
        <w:ind w:left="2832" w:firstLine="708"/>
        <w:jc w:val="center"/>
        <w:rPr>
          <w:rFonts w:ascii="Arial Narrow" w:eastAsia="Calibri" w:hAnsi="Arial Narrow" w:cs="Times New Roman"/>
          <w:sz w:val="24"/>
          <w:szCs w:val="24"/>
        </w:rPr>
      </w:pPr>
    </w:p>
    <w:p w14:paraId="79FAEC7D" w14:textId="77777777" w:rsidR="00E768AE" w:rsidRDefault="00E768AE" w:rsidP="00365006">
      <w:pPr>
        <w:ind w:left="2832" w:firstLine="708"/>
        <w:jc w:val="center"/>
        <w:rPr>
          <w:rFonts w:ascii="Arial Narrow" w:eastAsia="Calibri" w:hAnsi="Arial Narrow" w:cs="Times New Roman"/>
          <w:sz w:val="24"/>
          <w:szCs w:val="24"/>
        </w:rPr>
      </w:pPr>
    </w:p>
    <w:p w14:paraId="2A4F66D5" w14:textId="77777777" w:rsidR="00E768AE" w:rsidRDefault="00E768AE" w:rsidP="00365006">
      <w:pPr>
        <w:ind w:left="2832" w:firstLine="708"/>
        <w:jc w:val="center"/>
        <w:rPr>
          <w:rFonts w:ascii="Arial Narrow" w:eastAsia="Calibri" w:hAnsi="Arial Narrow" w:cs="Times New Roman"/>
          <w:sz w:val="24"/>
          <w:szCs w:val="24"/>
        </w:rPr>
      </w:pPr>
    </w:p>
    <w:p w14:paraId="4328B0C0" w14:textId="77777777" w:rsidR="00E768AE" w:rsidRDefault="00E768AE" w:rsidP="00365006">
      <w:pPr>
        <w:ind w:left="2832" w:firstLine="708"/>
        <w:jc w:val="center"/>
        <w:rPr>
          <w:rFonts w:ascii="Arial Narrow" w:eastAsia="Calibri" w:hAnsi="Arial Narrow" w:cs="Times New Roman"/>
          <w:sz w:val="24"/>
          <w:szCs w:val="24"/>
        </w:rPr>
      </w:pPr>
    </w:p>
    <w:p w14:paraId="0B119882" w14:textId="77777777" w:rsidR="00E768AE" w:rsidRDefault="00E768AE" w:rsidP="00365006">
      <w:pPr>
        <w:ind w:left="2832" w:firstLine="708"/>
        <w:jc w:val="center"/>
        <w:rPr>
          <w:rFonts w:ascii="Arial Narrow" w:eastAsia="Calibri" w:hAnsi="Arial Narrow" w:cs="Times New Roman"/>
          <w:sz w:val="24"/>
          <w:szCs w:val="24"/>
        </w:rPr>
      </w:pPr>
    </w:p>
    <w:p w14:paraId="3D147623" w14:textId="77777777" w:rsidR="00E768AE" w:rsidRDefault="00E768AE" w:rsidP="00365006">
      <w:pPr>
        <w:ind w:left="2832" w:firstLine="708"/>
        <w:jc w:val="center"/>
        <w:rPr>
          <w:rFonts w:ascii="Arial Narrow" w:eastAsia="Calibri" w:hAnsi="Arial Narrow" w:cs="Times New Roman"/>
          <w:sz w:val="24"/>
          <w:szCs w:val="24"/>
        </w:rPr>
      </w:pPr>
    </w:p>
    <w:p w14:paraId="5504FE6C" w14:textId="77777777" w:rsidR="00E768AE" w:rsidRPr="00365006" w:rsidRDefault="00E768AE" w:rsidP="00365006">
      <w:pPr>
        <w:ind w:left="2832" w:firstLine="708"/>
        <w:jc w:val="center"/>
        <w:rPr>
          <w:rFonts w:ascii="Arial Narrow" w:eastAsia="Calibri" w:hAnsi="Arial Narrow" w:cs="Times New Roman"/>
          <w:sz w:val="24"/>
          <w:szCs w:val="24"/>
        </w:rPr>
      </w:pPr>
    </w:p>
    <w:p w14:paraId="2F71A079" w14:textId="77777777" w:rsidR="00365006" w:rsidRPr="00365006" w:rsidRDefault="00365006" w:rsidP="00365006">
      <w:pPr>
        <w:ind w:left="426" w:right="56" w:hanging="426"/>
        <w:jc w:val="center"/>
        <w:rPr>
          <w:rFonts w:ascii="Arial Narrow" w:eastAsia="Arial" w:hAnsi="Arial Narrow" w:cs="Calibri Light"/>
          <w:b/>
          <w:color w:val="000000"/>
          <w:sz w:val="24"/>
          <w:szCs w:val="24"/>
        </w:rPr>
      </w:pPr>
      <w:r w:rsidRPr="00365006">
        <w:rPr>
          <w:rFonts w:ascii="Arial Narrow" w:eastAsia="Arial" w:hAnsi="Arial Narrow" w:cs="Calibri Light"/>
          <w:b/>
          <w:color w:val="000000"/>
          <w:sz w:val="24"/>
          <w:szCs w:val="24"/>
        </w:rPr>
        <w:t>Karta gwarancyjna do wykonanych robót budowlanych</w:t>
      </w:r>
    </w:p>
    <w:p w14:paraId="352613B4" w14:textId="77777777" w:rsidR="00365006" w:rsidRPr="00365006" w:rsidRDefault="00365006" w:rsidP="00365006">
      <w:pPr>
        <w:ind w:left="426" w:right="56" w:hanging="426"/>
        <w:jc w:val="center"/>
        <w:rPr>
          <w:rFonts w:ascii="Arial Narrow" w:eastAsia="Arial" w:hAnsi="Arial Narrow" w:cs="Calibri Light"/>
          <w:color w:val="000000"/>
          <w:sz w:val="24"/>
          <w:szCs w:val="24"/>
        </w:rPr>
      </w:pPr>
      <w:r w:rsidRPr="00365006">
        <w:rPr>
          <w:rFonts w:ascii="Arial Narrow" w:eastAsia="Arial" w:hAnsi="Arial Narrow" w:cs="Calibri Light"/>
          <w:b/>
          <w:color w:val="000000"/>
          <w:sz w:val="24"/>
          <w:szCs w:val="24"/>
        </w:rPr>
        <w:t xml:space="preserve">sporządzona w dniu…………… </w:t>
      </w:r>
    </w:p>
    <w:p w14:paraId="10CEC0C0" w14:textId="77777777"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Uprawniony z tytułu gwarancji</w:t>
      </w:r>
      <w:r w:rsidRPr="00365006">
        <w:rPr>
          <w:rFonts w:ascii="Arial Narrow" w:eastAsia="Arial" w:hAnsi="Arial Narrow" w:cs="Calibri Light"/>
          <w:color w:val="000000"/>
          <w:sz w:val="24"/>
          <w:szCs w:val="24"/>
        </w:rPr>
        <w:t xml:space="preserve"> – </w:t>
      </w:r>
      <w:r w:rsidRPr="00365006">
        <w:rPr>
          <w:rFonts w:ascii="Arial Narrow" w:eastAsia="Arial" w:hAnsi="Arial Narrow" w:cs="Calibri Light"/>
          <w:b/>
          <w:color w:val="000000"/>
          <w:sz w:val="24"/>
          <w:szCs w:val="24"/>
        </w:rPr>
        <w:t>Zamawiający:</w:t>
      </w:r>
      <w:r w:rsidRPr="00365006">
        <w:rPr>
          <w:rFonts w:ascii="Arial Narrow" w:eastAsia="Arial" w:hAnsi="Arial Narrow" w:cs="Calibri Light"/>
          <w:color w:val="000000"/>
          <w:sz w:val="24"/>
          <w:szCs w:val="24"/>
        </w:rPr>
        <w:t xml:space="preserve">   </w:t>
      </w:r>
      <w:r w:rsidRPr="00365006">
        <w:rPr>
          <w:rFonts w:ascii="Arial Narrow" w:eastAsia="Calibri" w:hAnsi="Arial Narrow" w:cs="Calibri Light"/>
          <w:b/>
          <w:bCs/>
          <w:color w:val="000000"/>
          <w:kern w:val="1"/>
          <w:sz w:val="24"/>
          <w:szCs w:val="24"/>
        </w:rPr>
        <w:t>Gmina Kosakowo</w:t>
      </w:r>
      <w:r w:rsidRPr="00365006">
        <w:rPr>
          <w:rFonts w:ascii="Arial Narrow" w:eastAsia="Calibri" w:hAnsi="Arial Narrow" w:cs="Calibri Light"/>
          <w:bCs/>
          <w:color w:val="000000"/>
          <w:kern w:val="1"/>
          <w:sz w:val="24"/>
          <w:szCs w:val="24"/>
        </w:rPr>
        <w:t>, 81-198 Kosakowo, ul. Żeromskiego 69, NIP: 587-15-69-970</w:t>
      </w:r>
    </w:p>
    <w:p w14:paraId="66C54FDA" w14:textId="6C38B5BE"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Gwarant</w:t>
      </w:r>
      <w:r w:rsidRPr="00365006">
        <w:rPr>
          <w:rFonts w:ascii="Arial Narrow" w:eastAsia="Arial" w:hAnsi="Arial Narrow" w:cs="Calibri Light"/>
          <w:color w:val="000000"/>
          <w:sz w:val="24"/>
          <w:szCs w:val="24"/>
        </w:rPr>
        <w:t xml:space="preserve"> </w:t>
      </w:r>
      <w:r w:rsidRPr="00365006">
        <w:rPr>
          <w:rFonts w:ascii="Arial Narrow" w:eastAsia="Arial" w:hAnsi="Arial Narrow" w:cs="Calibri Light"/>
          <w:b/>
          <w:bCs/>
          <w:color w:val="000000"/>
          <w:sz w:val="24"/>
          <w:szCs w:val="24"/>
        </w:rPr>
        <w:t>– Wykonawca:</w:t>
      </w:r>
      <w:r w:rsidRPr="00365006">
        <w:rPr>
          <w:rFonts w:ascii="Arial Narrow" w:eastAsia="Arial" w:hAnsi="Arial Narrow" w:cs="Calibri Light"/>
          <w:color w:val="000000"/>
          <w:sz w:val="24"/>
          <w:szCs w:val="24"/>
        </w:rPr>
        <w:t xml:space="preserve"> </w:t>
      </w:r>
      <w:r w:rsidR="00E768AE" w:rsidRPr="00E768AE">
        <w:rPr>
          <w:rFonts w:ascii="Arial Narrow" w:eastAsia="Arial" w:hAnsi="Arial Narrow" w:cs="Calibri Light"/>
          <w:color w:val="000000"/>
          <w:sz w:val="24"/>
          <w:szCs w:val="24"/>
        </w:rPr>
        <w:t>…………………………………………………………………………</w:t>
      </w:r>
    </w:p>
    <w:p w14:paraId="3A9550B0" w14:textId="77777777"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rPr>
        <w:t xml:space="preserve"> </w:t>
      </w:r>
    </w:p>
    <w:p w14:paraId="0D453866" w14:textId="77777777" w:rsidR="00365006" w:rsidRPr="00365006" w:rsidRDefault="00365006" w:rsidP="00365006">
      <w:pPr>
        <w:ind w:left="285" w:right="44"/>
        <w:rPr>
          <w:rFonts w:ascii="Arial Narrow" w:eastAsia="Arial" w:hAnsi="Arial Narrow" w:cs="Calibri Light"/>
          <w:bCs/>
          <w:color w:val="000000"/>
          <w:sz w:val="24"/>
          <w:szCs w:val="24"/>
        </w:rPr>
      </w:pPr>
      <w:r w:rsidRPr="00365006">
        <w:rPr>
          <w:rFonts w:ascii="Arial Narrow" w:eastAsia="Arial" w:hAnsi="Arial Narrow" w:cs="Calibri Light"/>
          <w:bCs/>
          <w:color w:val="000000"/>
          <w:sz w:val="24"/>
          <w:szCs w:val="24"/>
          <w:u w:val="single"/>
        </w:rPr>
        <w:t>Umowa:</w:t>
      </w:r>
      <w:r w:rsidRPr="00365006">
        <w:rPr>
          <w:rFonts w:ascii="Arial Narrow" w:eastAsia="Arial" w:hAnsi="Arial Narrow" w:cs="Calibri Light"/>
          <w:bCs/>
          <w:color w:val="000000"/>
          <w:sz w:val="24"/>
          <w:szCs w:val="24"/>
        </w:rPr>
        <w:t xml:space="preserve">  Umowa  zawarta pomiędzy Gminą Kosakowo a Wykonawcą nr </w:t>
      </w:r>
      <w:r w:rsidRPr="00365006">
        <w:rPr>
          <w:rFonts w:ascii="Arial Narrow" w:eastAsia="Arial" w:hAnsi="Arial Narrow" w:cs="Calibri Light"/>
          <w:b/>
          <w:bCs/>
          <w:color w:val="000000"/>
          <w:sz w:val="24"/>
          <w:szCs w:val="24"/>
        </w:rPr>
        <w:t>……………………………</w:t>
      </w:r>
    </w:p>
    <w:p w14:paraId="339146F8" w14:textId="77777777"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Przedmiot umowy</w:t>
      </w:r>
      <w:r w:rsidRPr="00365006">
        <w:rPr>
          <w:rFonts w:ascii="Arial Narrow" w:eastAsia="Arial" w:hAnsi="Arial Narrow" w:cs="Calibri Light"/>
          <w:color w:val="000000"/>
          <w:sz w:val="24"/>
          <w:szCs w:val="24"/>
        </w:rPr>
        <w:t xml:space="preserve"> :</w:t>
      </w:r>
      <w:r w:rsidRPr="00365006">
        <w:rPr>
          <w:rFonts w:ascii="Arial Narrow" w:eastAsia="Times New Roman" w:hAnsi="Arial Narrow" w:cs="Arial"/>
          <w:b/>
          <w:bCs/>
          <w:sz w:val="24"/>
          <w:szCs w:val="24"/>
          <w:lang w:eastAsia="pl-PL"/>
        </w:rPr>
        <w:t xml:space="preserve"> </w:t>
      </w:r>
      <w:r w:rsidRPr="00365006">
        <w:rPr>
          <w:rFonts w:ascii="Arial Narrow" w:eastAsia="Arial" w:hAnsi="Arial Narrow" w:cs="Calibri Light"/>
          <w:b/>
          <w:bCs/>
          <w:color w:val="000000"/>
          <w:sz w:val="24"/>
          <w:szCs w:val="24"/>
        </w:rPr>
        <w:t>…………………………………..</w:t>
      </w:r>
    </w:p>
    <w:p w14:paraId="675C6E7C" w14:textId="77777777"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Data odbioru końcowego</w:t>
      </w:r>
      <w:r w:rsidRPr="00365006">
        <w:rPr>
          <w:rFonts w:ascii="Arial Narrow" w:eastAsia="Arial" w:hAnsi="Arial Narrow" w:cs="Calibri Light"/>
          <w:color w:val="000000"/>
          <w:sz w:val="24"/>
          <w:szCs w:val="24"/>
        </w:rPr>
        <w:t>: ………………………………………… .</w:t>
      </w:r>
    </w:p>
    <w:p w14:paraId="60077572" w14:textId="77777777" w:rsidR="00365006" w:rsidRPr="00365006" w:rsidRDefault="00365006" w:rsidP="00365006">
      <w:pPr>
        <w:ind w:left="285" w:right="44"/>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Wartość wynagrodzenia z tytułu wykonania Przedmiotu umowy</w:t>
      </w:r>
      <w:r w:rsidRPr="00365006">
        <w:rPr>
          <w:rFonts w:ascii="Arial Narrow" w:eastAsia="Calibri" w:hAnsi="Arial Narrow" w:cs="Times New Roman"/>
          <w:b/>
          <w:sz w:val="24"/>
          <w:szCs w:val="24"/>
        </w:rPr>
        <w:t xml:space="preserve"> </w:t>
      </w:r>
      <w:r w:rsidRPr="00365006">
        <w:rPr>
          <w:rFonts w:ascii="Arial Narrow" w:eastAsia="Arial" w:hAnsi="Arial Narrow" w:cs="Calibri Light"/>
          <w:b/>
          <w:color w:val="000000"/>
          <w:sz w:val="24"/>
          <w:szCs w:val="24"/>
        </w:rPr>
        <w:t>………………………………….. zł</w:t>
      </w:r>
    </w:p>
    <w:p w14:paraId="19316D8F" w14:textId="77777777" w:rsidR="00365006" w:rsidRPr="00365006" w:rsidRDefault="00365006" w:rsidP="00365006">
      <w:pPr>
        <w:ind w:left="285" w:right="44"/>
        <w:jc w:val="both"/>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rPr>
        <w:t>Przedmiot gwarancji</w:t>
      </w:r>
      <w:r w:rsidRPr="00365006">
        <w:rPr>
          <w:rFonts w:ascii="Arial Narrow" w:eastAsia="Arial" w:hAnsi="Arial Narrow" w:cs="Calibri Light"/>
          <w:color w:val="000000"/>
          <w:sz w:val="24"/>
          <w:szCs w:val="24"/>
        </w:rPr>
        <w:t xml:space="preserve">: Całość Przedmiotu umowy, określonego przedmiotową Umową. </w:t>
      </w:r>
    </w:p>
    <w:p w14:paraId="1844C3F2" w14:textId="09708D91"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 xml:space="preserve">Na wykonany Przedmiot umowy Wykonawca udziela </w:t>
      </w:r>
      <w:r w:rsidR="00E768AE">
        <w:rPr>
          <w:rFonts w:ascii="Arial Narrow" w:eastAsia="Arial" w:hAnsi="Arial Narrow" w:cs="Calibri Light"/>
          <w:b/>
          <w:color w:val="000000"/>
        </w:rPr>
        <w:t>36</w:t>
      </w:r>
      <w:r w:rsidRPr="00365006">
        <w:rPr>
          <w:rFonts w:ascii="Arial Narrow" w:eastAsia="Arial" w:hAnsi="Arial Narrow" w:cs="Calibri Light"/>
          <w:b/>
          <w:color w:val="000000"/>
        </w:rPr>
        <w:t xml:space="preserve"> m-</w:t>
      </w:r>
      <w:proofErr w:type="spellStart"/>
      <w:r w:rsidRPr="00365006">
        <w:rPr>
          <w:rFonts w:ascii="Arial Narrow" w:eastAsia="Arial" w:hAnsi="Arial Narrow" w:cs="Calibri Light"/>
          <w:b/>
          <w:color w:val="000000"/>
        </w:rPr>
        <w:t>cy</w:t>
      </w:r>
      <w:proofErr w:type="spellEnd"/>
      <w:r w:rsidRPr="00365006">
        <w:rPr>
          <w:rFonts w:ascii="Arial Narrow" w:eastAsia="Arial" w:hAnsi="Arial Narrow" w:cs="Calibri Light"/>
          <w:b/>
          <w:color w:val="000000"/>
        </w:rPr>
        <w:t xml:space="preserve"> gwarancji jakości </w:t>
      </w:r>
      <w:r w:rsidRPr="00365006">
        <w:rPr>
          <w:rFonts w:ascii="Arial Narrow" w:eastAsia="Arial" w:hAnsi="Arial Narrow" w:cs="Calibri Light"/>
          <w:i/>
          <w:color w:val="000000"/>
        </w:rPr>
        <w:t>(okres zgodny ze złożoną ofertą)</w:t>
      </w:r>
      <w:r w:rsidRPr="00365006">
        <w:rPr>
          <w:rFonts w:ascii="Arial Narrow" w:eastAsia="Arial" w:hAnsi="Arial Narrow" w:cs="Calibri Light"/>
          <w:color w:val="000000"/>
        </w:rPr>
        <w:t xml:space="preserve">, której bieg rozpoczyna się z chwilą odbioru całości przedmiotu umowy przez Zamawiającego, licząc od dnia podpisania przez strony protokołu odbioru całości przedmiotu umowy. Wykonawca udziela gwarancji jakości (w rozumieniu przepisów kodeksu cywilnego) robót wykonanych w ramach Umowy zapewniając dobrą i odpowiadającą warunkom Umowy jakość wykonania przedmiotu Umowy zgodnie z wymaganiami określonymi Umową, obowiązującymi przepisami oraz dokumentacją powykonawczą wykonaną przez Wykonawcę. Niniejsza umowa stanowi dokument gwarancyjny. </w:t>
      </w:r>
    </w:p>
    <w:p w14:paraId="211DC8D9"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W wypadku powzięcia przez Zamawiającego wiadomości o jakiejkolwiek wadzie Robót,</w:t>
      </w:r>
      <w:r w:rsidRPr="00365006">
        <w:rPr>
          <w:rFonts w:ascii="Arial Narrow" w:eastAsia="Arial" w:hAnsi="Arial Narrow" w:cs="Calibri Light"/>
          <w:color w:val="000000"/>
        </w:rPr>
        <w:br/>
        <w:t>Zamawiający według swojego wyboru zawiadomi Wykonawcę na piśmie lub faksem lub za potwierdzeniem otrzymania drogą elektroniczną - o jej wystąpieniu, a Wykonawca niezwłocznie podejmie nieodpłatnie wszelkie działania mające na celu naprawę lub usunięcie zaistniałej wady, nie wyłączając wymiany wadliwego elementu Robót na nowy („Usunięcie wady”). Wykonawca zobowiązany jest wykonać wszelkie niezbędne czynności mające na celu usunięcie wady w terminie 14 dni od dnia otrzymania zawiadomienia o wadzie, z zastrzeżeniem, że w wypadku:</w:t>
      </w:r>
    </w:p>
    <w:p w14:paraId="0EAEED93" w14:textId="77777777" w:rsidR="00365006" w:rsidRPr="00365006" w:rsidRDefault="00365006" w:rsidP="00B9371B">
      <w:pPr>
        <w:numPr>
          <w:ilvl w:val="0"/>
          <w:numId w:val="23"/>
        </w:numPr>
        <w:tabs>
          <w:tab w:val="clear" w:pos="360"/>
        </w:tabs>
        <w:spacing w:after="0"/>
        <w:ind w:left="720" w:right="44"/>
        <w:jc w:val="both"/>
        <w:rPr>
          <w:rFonts w:ascii="Arial Narrow" w:eastAsia="Arial" w:hAnsi="Arial Narrow" w:cs="Calibri Light"/>
          <w:color w:val="000000"/>
        </w:rPr>
      </w:pPr>
      <w:r w:rsidRPr="00365006">
        <w:rPr>
          <w:rFonts w:ascii="Arial Narrow" w:eastAsia="Arial" w:hAnsi="Arial Narrow" w:cs="Calibri Light"/>
          <w:color w:val="000000"/>
        </w:rPr>
        <w:t>wad, których usunięcie w terminie wskazanym w zdaniu niniejszym jest obiektywnie z przyczyn technicznych niemożliwe, to wówczas Zamawiający wyznaczy Wykonawcy inny odpowiednio dłuższy, uzasadniony względami technicznymi termin dla Usunięcia wady – uzasadnienie konieczności wydłużenia terminu na usunięcie wady ciąży na Wykonawcy.</w:t>
      </w:r>
    </w:p>
    <w:p w14:paraId="67DCD17A" w14:textId="77777777" w:rsidR="00365006" w:rsidRPr="00365006" w:rsidRDefault="00365006" w:rsidP="00B9371B">
      <w:pPr>
        <w:numPr>
          <w:ilvl w:val="0"/>
          <w:numId w:val="23"/>
        </w:numPr>
        <w:tabs>
          <w:tab w:val="clear" w:pos="360"/>
        </w:tabs>
        <w:spacing w:after="0"/>
        <w:ind w:left="720" w:right="44"/>
        <w:jc w:val="both"/>
        <w:rPr>
          <w:rFonts w:ascii="Arial Narrow" w:eastAsia="Arial" w:hAnsi="Arial Narrow" w:cs="Calibri Light"/>
          <w:color w:val="000000"/>
        </w:rPr>
      </w:pPr>
      <w:r w:rsidRPr="00365006">
        <w:rPr>
          <w:rFonts w:ascii="Arial Narrow" w:eastAsia="Arial" w:hAnsi="Arial Narrow" w:cs="Calibri Light"/>
          <w:color w:val="000000"/>
        </w:rPr>
        <w:t>wad, które powodują istotne zagrożenie dla bezpieczeństwa Robót lub stanowią zagrożenie dla życia, zdrowia lub mienia użytkowników wykonanych robót lub osób trzecich, to wówczas Wykonawca w ciągu 12 godzin od otrzymania zawiadomienia o wadzie zgłosi gotowość do ich usunięcia, zapewniając wszelkie możliwe środki celem uchylenia niebezpieczeństwa powodowanego takimi wadami i doprowadzi do Usunięcia wady w terminie 2 dni od powzięcia przez Zamawiającego informacji o wadzie.</w:t>
      </w:r>
    </w:p>
    <w:p w14:paraId="1D5D348D"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 xml:space="preserve">W przypadku, o którym mowa w ust.2 </w:t>
      </w:r>
      <w:proofErr w:type="spellStart"/>
      <w:r w:rsidRPr="00365006">
        <w:rPr>
          <w:rFonts w:ascii="Arial Narrow" w:eastAsia="Arial" w:hAnsi="Arial Narrow" w:cs="Calibri Light"/>
          <w:color w:val="000000"/>
        </w:rPr>
        <w:t>lit.b</w:t>
      </w:r>
      <w:proofErr w:type="spellEnd"/>
      <w:r w:rsidRPr="00365006">
        <w:rPr>
          <w:rFonts w:ascii="Arial Narrow" w:eastAsia="Arial" w:hAnsi="Arial Narrow" w:cs="Calibri Light"/>
          <w:color w:val="000000"/>
        </w:rPr>
        <w:t>) Zamawiający może jednakże samemu usunąć wadę na koszt i ryzyko Wykonawcy, o ile zachowanie postanowień tam wskazanych mogłoby spowodować powstanie niepowetowanych szkód, co nie zwolni w takim wypadku Wykonawcy z odpowiedzialności z tytułu gwarancji jakości.</w:t>
      </w:r>
    </w:p>
    <w:p w14:paraId="1BB5C909"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W ramach usunięcia wady Wykonawca zobowiązany jest nie tylko do dokonania czynności wskazanych w ust. 2, ale również do naprawienia wszelkich wynikłych z jego winy szkód poniesionych przez Zamawiającego, Użytkownika lub jakiekolwiek osoby trzecie w wyniku samego wystąpienia wady.</w:t>
      </w:r>
    </w:p>
    <w:p w14:paraId="27EE2082"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lastRenderedPageBreak/>
        <w:t>Wszelkie wady, które nie zostały usunięte przez Wykonawcę w terminie, o którym mowa w ust. 2. Zamawiający może usunąć w zastępstwie Wykonawcy i na jego koszt i ryzyko, co nie zwolni w takim wypadku Wykonawcy z odpowiedzialności z tytułu gwarancji jakości.</w:t>
      </w:r>
    </w:p>
    <w:p w14:paraId="7561E494"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Wykonawca ponosi odpowiedzialność za utratę lub uszkodzenie Robót, w wyniku własnego działania, w trakcie wykonywania obowiązków z tytułu gwarancji jakości.</w:t>
      </w:r>
    </w:p>
    <w:p w14:paraId="478AFB4D"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Jeżeli Zamawiający i Wykonawca z przyczyn obiektywnych uznają usunięcie wady za niemożliwe, to wówczas Wynagrodzenie Wykonawcy zostanie odpowiednio obniżone, proporcjonalnie do obniżonej wartości użytkowej, estetycznej lub użytkowej Robót, co nie wyklucza dochodzenia przez Zamawiającego od Wykonawcy pokrycia wszelkich szkód, jakie Zamawiający poniósł w wyniku powstania takiej wady.</w:t>
      </w:r>
    </w:p>
    <w:p w14:paraId="39D7846D"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 xml:space="preserve">Zamawiający ma prawo wykonywać uprawnienia z tytułu gwarancji jakości także po upływie jej okresu, jeśli wada została ujawniona i zgłoszona w okresie gwarancji jakości. Okres gwarancji jakości przedłuża się o czas w jakim Zamawiający lub inny Użytkownik Robót nie mógł wykorzystywać przedmiotu Umowy zgodnie z jego przeznaczeniem na skutek wystąpienia wad. W wypadku, gdy w ramach usunięcia wad Wykonawca wymienił wadliwy element Robót na nowy lub dokonał jego istotnych napraw, to wówczas termin Gwarancji jakości dla tego elementu będzie biegł na nowo. </w:t>
      </w:r>
    </w:p>
    <w:p w14:paraId="1C002011"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Gwarancje wynikające z robót powierzonych Podwykonawcom spoczywają na Wykonawcy.</w:t>
      </w:r>
    </w:p>
    <w:p w14:paraId="4BDAF72E"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Wykonawca akceptuje, że uprawnionym z gwarancji jakości jest Zamawiający, jak również każdy podmiot, na którego rzecz Zamawiający przeniósł uprawnienia z niniejszej gwarancji jakości w całości lub w części.</w:t>
      </w:r>
    </w:p>
    <w:p w14:paraId="2A4972BC"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Strony ustalają, iż okres rękojmi za wady Robót będzie odpowiadał okresowi obowiązywania gwarancji jakości. Odpowiedzialność z tytułu rękojmi za wady Wykonawca ponosi na zasadach określonych w kodeksie cywilnym, jednakże Zamawiający ma prawo wykonywać uprawnienia z tytułu rękojmi za wady także po upływie jej okresu, jeśli wada została ujawniona w okresie rękojmi za wady.</w:t>
      </w:r>
    </w:p>
    <w:p w14:paraId="5EC353A9"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W całym okresie gwarancyjnym Wykonawca ma obowiązek potwierdzania wpływu korespondencji i pisemnego powiadamiania Zamawiającego o każdorazowej zmianie danych teleadresowych. Jeżeli Wykonawca niedopełnia tego obowiązku, korespondencję skierowaną na znane Zamawiającemu adresy i potwierdzoną poprzez operatora korespondencji listowej lub elektronicznej, będzie uznana za doręczoną;</w:t>
      </w:r>
    </w:p>
    <w:p w14:paraId="066D7189"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2FA940E7"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Zamawiający może zlecić innemu podmiotowi w zastępstwie Wykonawcy i na jego koszt i niebezpieczeństwo usunięcie wad/usterek, nieusuniętych przez Wykonawcę w wyznaczonym terminie, po uprzednim zawiadomieniu Wykonawcy. Kosztami związanymi z zastępczym usunięciem wad/usterek Zamawiający obciąży Wykonawcę. Powyższe nie wyłącza możliwości naliczenia Wykonawcy kary umownej na podstawie §18 ust. 1 pkt.3 Umowy wskazanej w niniejszej Karcie Gwarancyjnej.</w:t>
      </w:r>
    </w:p>
    <w:p w14:paraId="0B2BB73C" w14:textId="77777777" w:rsidR="00365006" w:rsidRP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 xml:space="preserve">Wykonawca, niezależnie od udzielonej Gwarancji, ponosi odpowiedzialność z tytułu rękojmi za wady robót budowlanych.  </w:t>
      </w:r>
    </w:p>
    <w:p w14:paraId="2721400E" w14:textId="77777777" w:rsidR="00365006" w:rsidRDefault="00365006" w:rsidP="00B9371B">
      <w:pPr>
        <w:numPr>
          <w:ilvl w:val="0"/>
          <w:numId w:val="22"/>
        </w:numPr>
        <w:spacing w:after="0"/>
        <w:ind w:right="44"/>
        <w:jc w:val="both"/>
        <w:rPr>
          <w:rFonts w:ascii="Arial Narrow" w:eastAsia="Arial" w:hAnsi="Arial Narrow" w:cs="Calibri Light"/>
          <w:color w:val="000000"/>
        </w:rPr>
      </w:pPr>
      <w:r w:rsidRPr="00365006">
        <w:rPr>
          <w:rFonts w:ascii="Arial Narrow" w:eastAsia="Arial" w:hAnsi="Arial Narrow" w:cs="Calibri Light"/>
          <w:color w:val="000000"/>
        </w:rPr>
        <w:t>Określenia użyte w niniejszej Karcie Gwarancyjnej należy odczytywać i rozumieć jak w Umowie.</w:t>
      </w:r>
    </w:p>
    <w:p w14:paraId="3DF3B28B" w14:textId="77777777" w:rsidR="00E768AE" w:rsidRPr="00365006" w:rsidRDefault="00E768AE" w:rsidP="00E768AE">
      <w:pPr>
        <w:spacing w:after="0"/>
        <w:ind w:left="360" w:right="44"/>
        <w:jc w:val="both"/>
        <w:rPr>
          <w:rFonts w:ascii="Arial Narrow" w:eastAsia="Arial" w:hAnsi="Arial Narrow" w:cs="Calibri Light"/>
          <w:color w:val="000000"/>
        </w:rPr>
      </w:pPr>
      <w:bookmarkStart w:id="1" w:name="_GoBack"/>
      <w:bookmarkEnd w:id="1"/>
    </w:p>
    <w:p w14:paraId="41A328F6" w14:textId="77777777" w:rsidR="00365006" w:rsidRPr="00365006" w:rsidRDefault="00365006" w:rsidP="00365006">
      <w:pPr>
        <w:rPr>
          <w:rFonts w:ascii="Arial Narrow" w:eastAsia="Arial" w:hAnsi="Arial Narrow" w:cs="Calibri Light"/>
          <w:color w:val="000000"/>
          <w:sz w:val="24"/>
          <w:szCs w:val="24"/>
        </w:rPr>
      </w:pPr>
    </w:p>
    <w:p w14:paraId="2B6730F9" w14:textId="77777777" w:rsidR="00365006" w:rsidRPr="00365006" w:rsidRDefault="00365006" w:rsidP="00365006">
      <w:pPr>
        <w:tabs>
          <w:tab w:val="center" w:pos="4249"/>
          <w:tab w:val="center" w:pos="4957"/>
          <w:tab w:val="center" w:pos="7193"/>
        </w:tabs>
        <w:rPr>
          <w:rFonts w:ascii="Arial Narrow" w:eastAsia="Arial" w:hAnsi="Arial Narrow" w:cs="Calibri Light"/>
          <w:color w:val="000000"/>
          <w:sz w:val="24"/>
          <w:szCs w:val="24"/>
        </w:rPr>
      </w:pPr>
      <w:r w:rsidRPr="00365006">
        <w:rPr>
          <w:rFonts w:ascii="Arial Narrow" w:eastAsia="Arial" w:hAnsi="Arial Narrow" w:cs="Calibri Light"/>
          <w:color w:val="000000"/>
          <w:sz w:val="24"/>
          <w:szCs w:val="24"/>
          <w:u w:val="single" w:color="000000"/>
        </w:rPr>
        <w:t>GWARANT – WYKONAWCA ROBÓT:</w:t>
      </w:r>
      <w:r w:rsidRPr="00365006">
        <w:rPr>
          <w:rFonts w:ascii="Arial Narrow" w:eastAsia="Arial" w:hAnsi="Arial Narrow" w:cs="Calibri Light"/>
          <w:color w:val="000000"/>
          <w:sz w:val="24"/>
          <w:szCs w:val="24"/>
        </w:rPr>
        <w:t xml:space="preserve">  </w:t>
      </w:r>
      <w:r w:rsidRPr="00365006">
        <w:rPr>
          <w:rFonts w:ascii="Arial Narrow" w:eastAsia="Arial" w:hAnsi="Arial Narrow" w:cs="Calibri Light"/>
          <w:color w:val="000000"/>
          <w:sz w:val="24"/>
          <w:szCs w:val="24"/>
        </w:rPr>
        <w:tab/>
        <w:t xml:space="preserve"> </w:t>
      </w:r>
      <w:r w:rsidRPr="00365006">
        <w:rPr>
          <w:rFonts w:ascii="Arial Narrow" w:eastAsia="Arial" w:hAnsi="Arial Narrow" w:cs="Calibri Light"/>
          <w:color w:val="000000"/>
          <w:sz w:val="24"/>
          <w:szCs w:val="24"/>
        </w:rPr>
        <w:tab/>
        <w:t xml:space="preserve"> </w:t>
      </w:r>
      <w:r w:rsidRPr="00365006">
        <w:rPr>
          <w:rFonts w:ascii="Arial Narrow" w:eastAsia="Arial" w:hAnsi="Arial Narrow" w:cs="Calibri Light"/>
          <w:color w:val="000000"/>
          <w:sz w:val="24"/>
          <w:szCs w:val="24"/>
        </w:rPr>
        <w:tab/>
      </w:r>
      <w:r w:rsidRPr="00365006">
        <w:rPr>
          <w:rFonts w:ascii="Arial Narrow" w:eastAsia="Arial" w:hAnsi="Arial Narrow" w:cs="Calibri Light"/>
          <w:color w:val="000000"/>
          <w:sz w:val="24"/>
          <w:szCs w:val="24"/>
          <w:u w:val="single" w:color="000000"/>
        </w:rPr>
        <w:t>UPRAWNIONY - ZAMAWIAJĄCY:</w:t>
      </w:r>
      <w:r w:rsidRPr="00365006">
        <w:rPr>
          <w:rFonts w:ascii="Arial Narrow" w:eastAsia="Arial" w:hAnsi="Arial Narrow" w:cs="Calibri Light"/>
          <w:color w:val="000000"/>
          <w:sz w:val="24"/>
          <w:szCs w:val="24"/>
        </w:rPr>
        <w:t xml:space="preserve"> </w:t>
      </w:r>
    </w:p>
    <w:p w14:paraId="30CE7E80" w14:textId="77777777" w:rsidR="00365006" w:rsidRPr="00365006" w:rsidRDefault="00365006" w:rsidP="00365006">
      <w:pPr>
        <w:tabs>
          <w:tab w:val="center" w:pos="4249"/>
          <w:tab w:val="center" w:pos="4957"/>
          <w:tab w:val="center" w:pos="7193"/>
        </w:tabs>
        <w:rPr>
          <w:rFonts w:ascii="Arial Narrow" w:eastAsia="Arial" w:hAnsi="Arial Narrow" w:cs="Calibri Light"/>
          <w:color w:val="000000"/>
          <w:sz w:val="24"/>
          <w:szCs w:val="24"/>
        </w:rPr>
      </w:pPr>
    </w:p>
    <w:p w14:paraId="1F687A74" w14:textId="7CD7B742" w:rsidR="00365006" w:rsidRPr="00365006" w:rsidRDefault="00365006" w:rsidP="00365006">
      <w:pPr>
        <w:widowControl w:val="0"/>
        <w:autoSpaceDE w:val="0"/>
        <w:autoSpaceDN w:val="0"/>
        <w:adjustRightInd w:val="0"/>
        <w:spacing w:after="0"/>
        <w:jc w:val="both"/>
        <w:outlineLvl w:val="8"/>
        <w:rPr>
          <w:rFonts w:ascii="Arial Narrow" w:eastAsia="Times New Roman" w:hAnsi="Arial Narrow" w:cs="Times New Roman"/>
          <w:lang w:eastAsia="pl-PL"/>
        </w:rPr>
      </w:pPr>
      <w:r w:rsidRPr="00365006">
        <w:rPr>
          <w:rFonts w:ascii="Arial Narrow" w:eastAsia="Arial" w:hAnsi="Arial Narrow" w:cs="Calibri Light"/>
          <w:color w:val="000000"/>
          <w:sz w:val="24"/>
          <w:szCs w:val="24"/>
        </w:rPr>
        <w:t xml:space="preserve">  ...............................................................  </w:t>
      </w:r>
      <w:r w:rsidRPr="00365006">
        <w:rPr>
          <w:rFonts w:ascii="Arial Narrow" w:eastAsia="Arial" w:hAnsi="Arial Narrow" w:cs="Calibri Light"/>
          <w:color w:val="000000"/>
          <w:sz w:val="24"/>
          <w:szCs w:val="24"/>
        </w:rPr>
        <w:tab/>
        <w:t xml:space="preserve">                </w:t>
      </w:r>
      <w:r w:rsidRPr="00365006">
        <w:rPr>
          <w:rFonts w:ascii="Arial Narrow" w:eastAsia="Arial" w:hAnsi="Arial Narrow" w:cs="Calibri Light"/>
          <w:color w:val="000000"/>
          <w:sz w:val="24"/>
          <w:szCs w:val="24"/>
        </w:rPr>
        <w:tab/>
      </w:r>
    </w:p>
    <w:sectPr w:rsidR="00365006" w:rsidRPr="00365006" w:rsidSect="003744F7">
      <w:footerReference w:type="default" r:id="rId9"/>
      <w:pgSz w:w="11906" w:h="16838"/>
      <w:pgMar w:top="709"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E9E4B" w14:textId="77777777" w:rsidR="00B9371B" w:rsidRDefault="00B9371B">
      <w:pPr>
        <w:spacing w:after="0" w:line="240" w:lineRule="auto"/>
      </w:pPr>
      <w:r>
        <w:separator/>
      </w:r>
    </w:p>
  </w:endnote>
  <w:endnote w:type="continuationSeparator" w:id="0">
    <w:p w14:paraId="40D49B6A" w14:textId="77777777" w:rsidR="00B9371B" w:rsidRDefault="00B9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7021" w14:textId="77777777" w:rsidR="00E03CCE" w:rsidRPr="004C4E24" w:rsidRDefault="00E03CCE">
    <w:pPr>
      <w:pStyle w:val="Stopka"/>
      <w:jc w:val="right"/>
      <w:rPr>
        <w:rFonts w:ascii="Arial Narrow" w:hAnsi="Arial Narrow"/>
        <w:sz w:val="20"/>
        <w:szCs w:val="20"/>
      </w:rPr>
    </w:pPr>
  </w:p>
  <w:p w14:paraId="0EEC8A84" w14:textId="77777777" w:rsidR="00E03CCE" w:rsidRDefault="00E03C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A173A" w14:textId="77777777" w:rsidR="00B9371B" w:rsidRDefault="00B9371B">
      <w:pPr>
        <w:spacing w:after="0" w:line="240" w:lineRule="auto"/>
      </w:pPr>
      <w:r>
        <w:separator/>
      </w:r>
    </w:p>
  </w:footnote>
  <w:footnote w:type="continuationSeparator" w:id="0">
    <w:p w14:paraId="46FA9958" w14:textId="77777777" w:rsidR="00B9371B" w:rsidRDefault="00B93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0D61"/>
    <w:multiLevelType w:val="hybridMultilevel"/>
    <w:tmpl w:val="00447A7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4586384"/>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 w15:restartNumberingAfterBreak="0">
    <w:nsid w:val="04903631"/>
    <w:multiLevelType w:val="hybridMultilevel"/>
    <w:tmpl w:val="EB86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EE430A"/>
    <w:multiLevelType w:val="hybridMultilevel"/>
    <w:tmpl w:val="D35887B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3221446"/>
    <w:multiLevelType w:val="multilevel"/>
    <w:tmpl w:val="5EE046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8E3676"/>
    <w:multiLevelType w:val="multilevel"/>
    <w:tmpl w:val="867E12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A2E647B"/>
    <w:multiLevelType w:val="singleLevel"/>
    <w:tmpl w:val="04150017"/>
    <w:lvl w:ilvl="0">
      <w:start w:val="1"/>
      <w:numFmt w:val="lowerLetter"/>
      <w:lvlText w:val="%1)"/>
      <w:lvlJc w:val="left"/>
      <w:pPr>
        <w:ind w:left="720" w:hanging="360"/>
      </w:pPr>
    </w:lvl>
  </w:abstractNum>
  <w:abstractNum w:abstractNumId="7" w15:restartNumberingAfterBreak="0">
    <w:nsid w:val="334E783E"/>
    <w:multiLevelType w:val="hybridMultilevel"/>
    <w:tmpl w:val="559CBF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4B6EDE"/>
    <w:multiLevelType w:val="singleLevel"/>
    <w:tmpl w:val="0415000F"/>
    <w:lvl w:ilvl="0">
      <w:start w:val="1"/>
      <w:numFmt w:val="decimal"/>
      <w:lvlText w:val="%1."/>
      <w:lvlJc w:val="left"/>
      <w:pPr>
        <w:ind w:left="720" w:hanging="360"/>
      </w:pPr>
    </w:lvl>
  </w:abstractNum>
  <w:abstractNum w:abstractNumId="9" w15:restartNumberingAfterBreak="0">
    <w:nsid w:val="389A29A4"/>
    <w:multiLevelType w:val="hybridMultilevel"/>
    <w:tmpl w:val="6BCCD9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93316F1"/>
    <w:multiLevelType w:val="hybridMultilevel"/>
    <w:tmpl w:val="6BCCD9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8221A8"/>
    <w:multiLevelType w:val="hybridMultilevel"/>
    <w:tmpl w:val="D1A2C1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21FFA"/>
    <w:multiLevelType w:val="multilevel"/>
    <w:tmpl w:val="58540F3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9341974"/>
    <w:multiLevelType w:val="multilevel"/>
    <w:tmpl w:val="5EE046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980095"/>
    <w:multiLevelType w:val="multilevel"/>
    <w:tmpl w:val="867E12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6A4B8C"/>
    <w:multiLevelType w:val="hybridMultilevel"/>
    <w:tmpl w:val="5B3A57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E72908"/>
    <w:multiLevelType w:val="hybridMultilevel"/>
    <w:tmpl w:val="FF027BB6"/>
    <w:lvl w:ilvl="0" w:tplc="0415000F">
      <w:start w:val="1"/>
      <w:numFmt w:val="decimal"/>
      <w:lvlText w:val="%1."/>
      <w:lvlJc w:val="left"/>
      <w:pPr>
        <w:tabs>
          <w:tab w:val="num" w:pos="360"/>
        </w:tabs>
        <w:ind w:left="360" w:hanging="360"/>
      </w:pPr>
    </w:lvl>
    <w:lvl w:ilvl="1" w:tplc="750816FA">
      <w:start w:val="1"/>
      <w:numFmt w:val="decimal"/>
      <w:lvlText w:val="%2)"/>
      <w:lvlJc w:val="left"/>
      <w:pPr>
        <w:ind w:left="1425" w:hanging="705"/>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5449470F"/>
    <w:multiLevelType w:val="multilevel"/>
    <w:tmpl w:val="867E12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677AF5"/>
    <w:multiLevelType w:val="hybridMultilevel"/>
    <w:tmpl w:val="97B2F4D6"/>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0F140C"/>
    <w:multiLevelType w:val="hybridMultilevel"/>
    <w:tmpl w:val="6D943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4912D6"/>
    <w:multiLevelType w:val="hybridMultilevel"/>
    <w:tmpl w:val="B5F4F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5C03A3"/>
    <w:multiLevelType w:val="multilevel"/>
    <w:tmpl w:val="6D1A1680"/>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6F90270E"/>
    <w:multiLevelType w:val="multilevel"/>
    <w:tmpl w:val="5EE046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00543FF"/>
    <w:multiLevelType w:val="hybridMultilevel"/>
    <w:tmpl w:val="8C5AE38E"/>
    <w:lvl w:ilvl="0" w:tplc="698A4B8C">
      <w:start w:val="1"/>
      <w:numFmt w:val="decimal"/>
      <w:lvlText w:val="%1)"/>
      <w:lvlJc w:val="left"/>
      <w:pPr>
        <w:ind w:left="1004" w:hanging="360"/>
      </w:pPr>
      <w:rPr>
        <w:rFonts w:hint="default"/>
        <w:kern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00C4DFF"/>
    <w:multiLevelType w:val="hybridMultilevel"/>
    <w:tmpl w:val="FC4217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4D614D3"/>
    <w:multiLevelType w:val="hybridMultilevel"/>
    <w:tmpl w:val="198C8302"/>
    <w:lvl w:ilvl="0" w:tplc="7A660D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87B5C3F"/>
    <w:multiLevelType w:val="hybridMultilevel"/>
    <w:tmpl w:val="6BCCD92C"/>
    <w:lvl w:ilvl="0" w:tplc="CFE8B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6"/>
  </w:num>
  <w:num w:numId="6">
    <w:abstractNumId w:val="21"/>
  </w:num>
  <w:num w:numId="7">
    <w:abstractNumId w:val="4"/>
  </w:num>
  <w:num w:numId="8">
    <w:abstractNumId w:val="8"/>
  </w:num>
  <w:num w:numId="9">
    <w:abstractNumId w:val="14"/>
  </w:num>
  <w:num w:numId="10">
    <w:abstractNumId w:val="16"/>
  </w:num>
  <w:num w:numId="11">
    <w:abstractNumId w:val="13"/>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9"/>
  </w:num>
  <w:num w:numId="17">
    <w:abstractNumId w:val="10"/>
  </w:num>
  <w:num w:numId="18">
    <w:abstractNumId w:val="12"/>
  </w:num>
  <w:num w:numId="19">
    <w:abstractNumId w:val="25"/>
  </w:num>
  <w:num w:numId="20">
    <w:abstractNumId w:val="11"/>
  </w:num>
  <w:num w:numId="21">
    <w:abstractNumId w:val="19"/>
  </w:num>
  <w:num w:numId="22">
    <w:abstractNumId w:val="5"/>
  </w:num>
  <w:num w:numId="23">
    <w:abstractNumId w:val="1"/>
  </w:num>
  <w:num w:numId="24">
    <w:abstractNumId w:val="0"/>
  </w:num>
  <w:num w:numId="25">
    <w:abstractNumId w:val="15"/>
  </w:num>
  <w:num w:numId="26">
    <w:abstractNumId w:val="23"/>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EF"/>
    <w:rsid w:val="000024FE"/>
    <w:rsid w:val="00005BD3"/>
    <w:rsid w:val="00006CC3"/>
    <w:rsid w:val="000106C1"/>
    <w:rsid w:val="00010DB6"/>
    <w:rsid w:val="00020E4E"/>
    <w:rsid w:val="00025A89"/>
    <w:rsid w:val="00034A4E"/>
    <w:rsid w:val="00040C1C"/>
    <w:rsid w:val="0004345C"/>
    <w:rsid w:val="00043C2F"/>
    <w:rsid w:val="00054F06"/>
    <w:rsid w:val="0005666E"/>
    <w:rsid w:val="00065656"/>
    <w:rsid w:val="00065ED2"/>
    <w:rsid w:val="0009039F"/>
    <w:rsid w:val="000940C9"/>
    <w:rsid w:val="000A50B4"/>
    <w:rsid w:val="000A78D7"/>
    <w:rsid w:val="000B72F1"/>
    <w:rsid w:val="000C6B4C"/>
    <w:rsid w:val="000D095F"/>
    <w:rsid w:val="000D58EF"/>
    <w:rsid w:val="000E1D1B"/>
    <w:rsid w:val="000E3B3C"/>
    <w:rsid w:val="000F7029"/>
    <w:rsid w:val="001008E2"/>
    <w:rsid w:val="001009D3"/>
    <w:rsid w:val="00107BFA"/>
    <w:rsid w:val="0011341D"/>
    <w:rsid w:val="00121D3A"/>
    <w:rsid w:val="001323C5"/>
    <w:rsid w:val="00133E7B"/>
    <w:rsid w:val="00142080"/>
    <w:rsid w:val="0014610C"/>
    <w:rsid w:val="00147711"/>
    <w:rsid w:val="00147880"/>
    <w:rsid w:val="001502CD"/>
    <w:rsid w:val="001601A6"/>
    <w:rsid w:val="001671E8"/>
    <w:rsid w:val="0017779C"/>
    <w:rsid w:val="00187FD9"/>
    <w:rsid w:val="00193679"/>
    <w:rsid w:val="00196A75"/>
    <w:rsid w:val="001A4020"/>
    <w:rsid w:val="001B728F"/>
    <w:rsid w:val="001C125C"/>
    <w:rsid w:val="001C356F"/>
    <w:rsid w:val="001C6A9A"/>
    <w:rsid w:val="00202EF2"/>
    <w:rsid w:val="002175CA"/>
    <w:rsid w:val="00230BD3"/>
    <w:rsid w:val="002369DE"/>
    <w:rsid w:val="00256023"/>
    <w:rsid w:val="00260D3E"/>
    <w:rsid w:val="002641BE"/>
    <w:rsid w:val="00270849"/>
    <w:rsid w:val="00283FFB"/>
    <w:rsid w:val="0029756B"/>
    <w:rsid w:val="002B09A7"/>
    <w:rsid w:val="002C2881"/>
    <w:rsid w:val="002D3757"/>
    <w:rsid w:val="002D3EB7"/>
    <w:rsid w:val="002E2E33"/>
    <w:rsid w:val="002E4ECE"/>
    <w:rsid w:val="002E5CD9"/>
    <w:rsid w:val="002F3AB4"/>
    <w:rsid w:val="00305CCA"/>
    <w:rsid w:val="00313E59"/>
    <w:rsid w:val="00325A04"/>
    <w:rsid w:val="0032655C"/>
    <w:rsid w:val="003326FE"/>
    <w:rsid w:val="0033285D"/>
    <w:rsid w:val="003371CA"/>
    <w:rsid w:val="00351DAC"/>
    <w:rsid w:val="00352C84"/>
    <w:rsid w:val="00354FC4"/>
    <w:rsid w:val="003621D2"/>
    <w:rsid w:val="00365006"/>
    <w:rsid w:val="003700CE"/>
    <w:rsid w:val="00370B83"/>
    <w:rsid w:val="00371686"/>
    <w:rsid w:val="0037316F"/>
    <w:rsid w:val="003744F7"/>
    <w:rsid w:val="00374EF6"/>
    <w:rsid w:val="00375346"/>
    <w:rsid w:val="00381B37"/>
    <w:rsid w:val="003A0615"/>
    <w:rsid w:val="003A15E8"/>
    <w:rsid w:val="003A1F41"/>
    <w:rsid w:val="003C1E87"/>
    <w:rsid w:val="003E0AE6"/>
    <w:rsid w:val="003F04C6"/>
    <w:rsid w:val="003F24C5"/>
    <w:rsid w:val="00400725"/>
    <w:rsid w:val="00413DAD"/>
    <w:rsid w:val="0042784C"/>
    <w:rsid w:val="0043261C"/>
    <w:rsid w:val="0043521D"/>
    <w:rsid w:val="00456352"/>
    <w:rsid w:val="00471EA6"/>
    <w:rsid w:val="00473FBB"/>
    <w:rsid w:val="0048244F"/>
    <w:rsid w:val="00487B0F"/>
    <w:rsid w:val="00487FA0"/>
    <w:rsid w:val="00492759"/>
    <w:rsid w:val="004964FE"/>
    <w:rsid w:val="004A3762"/>
    <w:rsid w:val="004B105B"/>
    <w:rsid w:val="004C2907"/>
    <w:rsid w:val="004C2DD0"/>
    <w:rsid w:val="004D0066"/>
    <w:rsid w:val="004E05A5"/>
    <w:rsid w:val="004E3F4E"/>
    <w:rsid w:val="004F7A48"/>
    <w:rsid w:val="00521C45"/>
    <w:rsid w:val="005331B7"/>
    <w:rsid w:val="005340AC"/>
    <w:rsid w:val="00550CF3"/>
    <w:rsid w:val="0056460B"/>
    <w:rsid w:val="00575DE7"/>
    <w:rsid w:val="00596255"/>
    <w:rsid w:val="005A1161"/>
    <w:rsid w:val="005A1B25"/>
    <w:rsid w:val="005C3723"/>
    <w:rsid w:val="005D764F"/>
    <w:rsid w:val="005F62DA"/>
    <w:rsid w:val="0060041B"/>
    <w:rsid w:val="006430D9"/>
    <w:rsid w:val="00652FA7"/>
    <w:rsid w:val="006542D0"/>
    <w:rsid w:val="00662A08"/>
    <w:rsid w:val="00664FB1"/>
    <w:rsid w:val="006663EB"/>
    <w:rsid w:val="00670385"/>
    <w:rsid w:val="00673530"/>
    <w:rsid w:val="00680A43"/>
    <w:rsid w:val="0068195A"/>
    <w:rsid w:val="00691B22"/>
    <w:rsid w:val="00697A93"/>
    <w:rsid w:val="006A047B"/>
    <w:rsid w:val="006B0783"/>
    <w:rsid w:val="006B0FA8"/>
    <w:rsid w:val="006B160D"/>
    <w:rsid w:val="006C2A01"/>
    <w:rsid w:val="006E55F9"/>
    <w:rsid w:val="006E6A43"/>
    <w:rsid w:val="006F3BA6"/>
    <w:rsid w:val="007055F0"/>
    <w:rsid w:val="00705977"/>
    <w:rsid w:val="007128E8"/>
    <w:rsid w:val="00721495"/>
    <w:rsid w:val="00723E39"/>
    <w:rsid w:val="00730495"/>
    <w:rsid w:val="00731829"/>
    <w:rsid w:val="0073259C"/>
    <w:rsid w:val="00744CAC"/>
    <w:rsid w:val="00747808"/>
    <w:rsid w:val="0075455F"/>
    <w:rsid w:val="00763575"/>
    <w:rsid w:val="0077082A"/>
    <w:rsid w:val="00795FE4"/>
    <w:rsid w:val="007A78E5"/>
    <w:rsid w:val="007A7CB3"/>
    <w:rsid w:val="007B0D38"/>
    <w:rsid w:val="007B4F39"/>
    <w:rsid w:val="007B5CCA"/>
    <w:rsid w:val="007C01C8"/>
    <w:rsid w:val="007D04EE"/>
    <w:rsid w:val="007D5495"/>
    <w:rsid w:val="007D5D3A"/>
    <w:rsid w:val="007D78EF"/>
    <w:rsid w:val="007E62DE"/>
    <w:rsid w:val="007F4F65"/>
    <w:rsid w:val="007F54D4"/>
    <w:rsid w:val="00831517"/>
    <w:rsid w:val="00831718"/>
    <w:rsid w:val="00836445"/>
    <w:rsid w:val="008443CB"/>
    <w:rsid w:val="008724F1"/>
    <w:rsid w:val="00877F3D"/>
    <w:rsid w:val="008817C5"/>
    <w:rsid w:val="00881B26"/>
    <w:rsid w:val="008821AE"/>
    <w:rsid w:val="008920E2"/>
    <w:rsid w:val="00894317"/>
    <w:rsid w:val="00894F79"/>
    <w:rsid w:val="008A1C28"/>
    <w:rsid w:val="008A67C0"/>
    <w:rsid w:val="008B3E26"/>
    <w:rsid w:val="008E5993"/>
    <w:rsid w:val="008F500B"/>
    <w:rsid w:val="008F7E6A"/>
    <w:rsid w:val="00905CCF"/>
    <w:rsid w:val="009142B5"/>
    <w:rsid w:val="00915989"/>
    <w:rsid w:val="00920488"/>
    <w:rsid w:val="00923F04"/>
    <w:rsid w:val="00933BC5"/>
    <w:rsid w:val="0093455E"/>
    <w:rsid w:val="00944B92"/>
    <w:rsid w:val="009541F5"/>
    <w:rsid w:val="00956C76"/>
    <w:rsid w:val="00975FA9"/>
    <w:rsid w:val="009A058C"/>
    <w:rsid w:val="009C6835"/>
    <w:rsid w:val="009D0D21"/>
    <w:rsid w:val="009D37A8"/>
    <w:rsid w:val="009E053A"/>
    <w:rsid w:val="00A0706D"/>
    <w:rsid w:val="00A077B8"/>
    <w:rsid w:val="00A21015"/>
    <w:rsid w:val="00A430FE"/>
    <w:rsid w:val="00A466CD"/>
    <w:rsid w:val="00A46C00"/>
    <w:rsid w:val="00A50D5B"/>
    <w:rsid w:val="00A538FD"/>
    <w:rsid w:val="00A5394F"/>
    <w:rsid w:val="00A60C3F"/>
    <w:rsid w:val="00A611F7"/>
    <w:rsid w:val="00A66A6D"/>
    <w:rsid w:val="00A71DA0"/>
    <w:rsid w:val="00A7231B"/>
    <w:rsid w:val="00A72D25"/>
    <w:rsid w:val="00A745D7"/>
    <w:rsid w:val="00AA3E61"/>
    <w:rsid w:val="00AA6340"/>
    <w:rsid w:val="00AA6A01"/>
    <w:rsid w:val="00AB60A1"/>
    <w:rsid w:val="00AC1654"/>
    <w:rsid w:val="00AC690C"/>
    <w:rsid w:val="00AC7CCA"/>
    <w:rsid w:val="00AE16B8"/>
    <w:rsid w:val="00AF2B5D"/>
    <w:rsid w:val="00AF7A4F"/>
    <w:rsid w:val="00B02E27"/>
    <w:rsid w:val="00B033F6"/>
    <w:rsid w:val="00B1700F"/>
    <w:rsid w:val="00B24683"/>
    <w:rsid w:val="00B335F3"/>
    <w:rsid w:val="00B36F51"/>
    <w:rsid w:val="00B379D9"/>
    <w:rsid w:val="00B41767"/>
    <w:rsid w:val="00B459F6"/>
    <w:rsid w:val="00B54FBC"/>
    <w:rsid w:val="00B5634F"/>
    <w:rsid w:val="00B5695F"/>
    <w:rsid w:val="00B60C68"/>
    <w:rsid w:val="00B63897"/>
    <w:rsid w:val="00B66070"/>
    <w:rsid w:val="00B87ECE"/>
    <w:rsid w:val="00B9210A"/>
    <w:rsid w:val="00B9371B"/>
    <w:rsid w:val="00BA5165"/>
    <w:rsid w:val="00BC4747"/>
    <w:rsid w:val="00BC49F7"/>
    <w:rsid w:val="00BD1D76"/>
    <w:rsid w:val="00BD5353"/>
    <w:rsid w:val="00BE4B42"/>
    <w:rsid w:val="00BF0932"/>
    <w:rsid w:val="00BF7492"/>
    <w:rsid w:val="00BF7907"/>
    <w:rsid w:val="00C007EC"/>
    <w:rsid w:val="00C10BB9"/>
    <w:rsid w:val="00C2339C"/>
    <w:rsid w:val="00C414BA"/>
    <w:rsid w:val="00C42BDB"/>
    <w:rsid w:val="00C43183"/>
    <w:rsid w:val="00C544E9"/>
    <w:rsid w:val="00C55A76"/>
    <w:rsid w:val="00C62326"/>
    <w:rsid w:val="00C72BBF"/>
    <w:rsid w:val="00C73360"/>
    <w:rsid w:val="00C74A11"/>
    <w:rsid w:val="00C75D63"/>
    <w:rsid w:val="00C76E48"/>
    <w:rsid w:val="00C81B1E"/>
    <w:rsid w:val="00C8599B"/>
    <w:rsid w:val="00C85C86"/>
    <w:rsid w:val="00CA21FE"/>
    <w:rsid w:val="00CB08A9"/>
    <w:rsid w:val="00CB6E20"/>
    <w:rsid w:val="00CC3FC7"/>
    <w:rsid w:val="00CC4BC3"/>
    <w:rsid w:val="00CC6287"/>
    <w:rsid w:val="00CD197C"/>
    <w:rsid w:val="00CE51E1"/>
    <w:rsid w:val="00CF1B16"/>
    <w:rsid w:val="00D22BFB"/>
    <w:rsid w:val="00D23B3B"/>
    <w:rsid w:val="00D266C4"/>
    <w:rsid w:val="00D2685D"/>
    <w:rsid w:val="00D27833"/>
    <w:rsid w:val="00D44166"/>
    <w:rsid w:val="00D64A95"/>
    <w:rsid w:val="00D66C30"/>
    <w:rsid w:val="00D87154"/>
    <w:rsid w:val="00D952A9"/>
    <w:rsid w:val="00DA7497"/>
    <w:rsid w:val="00DA7C05"/>
    <w:rsid w:val="00DB4CB1"/>
    <w:rsid w:val="00DB58BC"/>
    <w:rsid w:val="00DB6961"/>
    <w:rsid w:val="00DC4666"/>
    <w:rsid w:val="00DC7714"/>
    <w:rsid w:val="00DD2F87"/>
    <w:rsid w:val="00DD3A4C"/>
    <w:rsid w:val="00DD529F"/>
    <w:rsid w:val="00DE0BE9"/>
    <w:rsid w:val="00DE175D"/>
    <w:rsid w:val="00DF194C"/>
    <w:rsid w:val="00E03CCE"/>
    <w:rsid w:val="00E05A83"/>
    <w:rsid w:val="00E21DDF"/>
    <w:rsid w:val="00E52D55"/>
    <w:rsid w:val="00E60006"/>
    <w:rsid w:val="00E72200"/>
    <w:rsid w:val="00E72519"/>
    <w:rsid w:val="00E75F25"/>
    <w:rsid w:val="00E768AE"/>
    <w:rsid w:val="00E81EA9"/>
    <w:rsid w:val="00EB1804"/>
    <w:rsid w:val="00EC0C83"/>
    <w:rsid w:val="00EC6A82"/>
    <w:rsid w:val="00EC74AC"/>
    <w:rsid w:val="00ED6D8B"/>
    <w:rsid w:val="00EE0D7E"/>
    <w:rsid w:val="00EF11BB"/>
    <w:rsid w:val="00EF13BB"/>
    <w:rsid w:val="00F06596"/>
    <w:rsid w:val="00F22002"/>
    <w:rsid w:val="00F30D52"/>
    <w:rsid w:val="00F36898"/>
    <w:rsid w:val="00F50FD9"/>
    <w:rsid w:val="00F56284"/>
    <w:rsid w:val="00F723B7"/>
    <w:rsid w:val="00F76A7F"/>
    <w:rsid w:val="00FC0ED4"/>
    <w:rsid w:val="00FD4065"/>
    <w:rsid w:val="00FD5BA6"/>
    <w:rsid w:val="00FD771B"/>
    <w:rsid w:val="00FE2454"/>
    <w:rsid w:val="00FE3582"/>
    <w:rsid w:val="00FE49E1"/>
    <w:rsid w:val="00FF7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9719"/>
  <w15:docId w15:val="{4851B842-5603-4E15-A87A-D060759B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58EF"/>
  </w:style>
  <w:style w:type="paragraph" w:styleId="Nagwek1">
    <w:name w:val="heading 1"/>
    <w:basedOn w:val="Normalny"/>
    <w:next w:val="Normalny"/>
    <w:link w:val="Nagwek1Znak"/>
    <w:qFormat/>
    <w:rsid w:val="000D58EF"/>
    <w:pPr>
      <w:keepNext/>
      <w:spacing w:after="0" w:line="360" w:lineRule="auto"/>
      <w:jc w:val="both"/>
      <w:outlineLvl w:val="0"/>
    </w:pPr>
    <w:rPr>
      <w:rFonts w:ascii="Verdana" w:eastAsia="Times New Roman" w:hAnsi="Verdana" w:cs="Times New Roman"/>
      <w:b/>
      <w:lang w:eastAsia="pl-PL"/>
    </w:rPr>
  </w:style>
  <w:style w:type="paragraph" w:styleId="Nagwek6">
    <w:name w:val="heading 6"/>
    <w:basedOn w:val="Normalny"/>
    <w:next w:val="Normalny"/>
    <w:link w:val="Nagwek6Znak"/>
    <w:uiPriority w:val="9"/>
    <w:semiHidden/>
    <w:unhideWhenUsed/>
    <w:qFormat/>
    <w:rsid w:val="000D58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58EF"/>
    <w:rPr>
      <w:rFonts w:ascii="Verdana" w:eastAsia="Times New Roman" w:hAnsi="Verdana" w:cs="Times New Roman"/>
      <w:b/>
      <w:lang w:eastAsia="pl-PL"/>
    </w:rPr>
  </w:style>
  <w:style w:type="character" w:customStyle="1" w:styleId="Nagwek6Znak">
    <w:name w:val="Nagłówek 6 Znak"/>
    <w:basedOn w:val="Domylnaczcionkaakapitu"/>
    <w:link w:val="Nagwek6"/>
    <w:uiPriority w:val="9"/>
    <w:semiHidden/>
    <w:rsid w:val="000D58EF"/>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0D58E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D58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0D58EF"/>
    <w:pPr>
      <w:spacing w:after="0" w:line="240" w:lineRule="auto"/>
      <w:jc w:val="both"/>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0D58EF"/>
    <w:rPr>
      <w:rFonts w:ascii="Times New Roman" w:eastAsia="Times New Roman" w:hAnsi="Times New Roman" w:cs="Times New Roman"/>
      <w:lang w:eastAsia="pl-PL"/>
    </w:rPr>
  </w:style>
  <w:style w:type="paragraph" w:styleId="NormalnyWeb">
    <w:name w:val="Normal (Web)"/>
    <w:basedOn w:val="Normalny"/>
    <w:unhideWhenUsed/>
    <w:rsid w:val="000D58E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3">
    <w:name w:val="toc 3"/>
    <w:basedOn w:val="Normalny"/>
    <w:next w:val="Normalny"/>
    <w:autoRedefine/>
    <w:semiHidden/>
    <w:unhideWhenUsed/>
    <w:rsid w:val="000D58EF"/>
    <w:pPr>
      <w:tabs>
        <w:tab w:val="left" w:pos="720"/>
      </w:tabs>
      <w:spacing w:after="240" w:line="240" w:lineRule="auto"/>
      <w:jc w:val="center"/>
    </w:pPr>
    <w:rPr>
      <w:rFonts w:ascii="Times New Roman" w:eastAsia="Times New Roman" w:hAnsi="Times New Roman" w:cs="Times New Roman"/>
      <w:bCs/>
      <w:smallCaps/>
      <w:szCs w:val="20"/>
      <w:lang w:eastAsia="pl-PL"/>
    </w:rPr>
  </w:style>
  <w:style w:type="paragraph" w:customStyle="1" w:styleId="Nagwek3">
    <w:name w:val="Nag?—wek 3"/>
    <w:basedOn w:val="Normalny"/>
    <w:next w:val="Normalny"/>
    <w:rsid w:val="000D58EF"/>
    <w:pPr>
      <w:keepNext/>
      <w:spacing w:before="120" w:after="120" w:line="240" w:lineRule="auto"/>
      <w:jc w:val="both"/>
    </w:pPr>
    <w:rPr>
      <w:rFonts w:ascii="Times New Roman" w:eastAsia="Times New Roman" w:hAnsi="Times New Roman" w:cs="Times New Roman"/>
      <w:sz w:val="24"/>
      <w:szCs w:val="20"/>
      <w:lang w:eastAsia="pl-PL"/>
    </w:rPr>
  </w:style>
  <w:style w:type="character" w:customStyle="1" w:styleId="Teksttreci">
    <w:name w:val="Tekst treści_"/>
    <w:basedOn w:val="Domylnaczcionkaakapitu"/>
    <w:link w:val="Teksttreci0"/>
    <w:uiPriority w:val="99"/>
    <w:locked/>
    <w:rsid w:val="000D58EF"/>
    <w:rPr>
      <w:rFonts w:ascii="Times New Roman" w:hAnsi="Times New Roman" w:cs="Times New Roman"/>
      <w:shd w:val="clear" w:color="auto" w:fill="FFFFFF"/>
    </w:rPr>
  </w:style>
  <w:style w:type="paragraph" w:customStyle="1" w:styleId="Teksttreci0">
    <w:name w:val="Tekst treści"/>
    <w:basedOn w:val="Normalny"/>
    <w:link w:val="Teksttreci"/>
    <w:uiPriority w:val="99"/>
    <w:rsid w:val="000D58EF"/>
    <w:pPr>
      <w:shd w:val="clear" w:color="auto" w:fill="FFFFFF"/>
      <w:spacing w:before="900" w:after="1440" w:line="240" w:lineRule="atLeast"/>
      <w:ind w:hanging="2140"/>
      <w:jc w:val="both"/>
    </w:pPr>
    <w:rPr>
      <w:rFonts w:ascii="Times New Roman" w:hAnsi="Times New Roman" w:cs="Times New Roman"/>
    </w:rPr>
  </w:style>
  <w:style w:type="paragraph" w:styleId="Akapitzlist">
    <w:name w:val="List Paragraph"/>
    <w:aliases w:val="zwykły tekst,List Paragraph1,BulletC,normalny tekst,Obiekt"/>
    <w:basedOn w:val="Normalny"/>
    <w:link w:val="AkapitzlistZnak"/>
    <w:uiPriority w:val="34"/>
    <w:qFormat/>
    <w:rsid w:val="000D58EF"/>
    <w:pPr>
      <w:ind w:left="720"/>
      <w:contextualSpacing/>
    </w:pPr>
  </w:style>
  <w:style w:type="paragraph" w:customStyle="1" w:styleId="Nagwek2">
    <w:name w:val="Nag?—wek 2"/>
    <w:basedOn w:val="Normalny"/>
    <w:next w:val="Normalny"/>
    <w:rsid w:val="000D58EF"/>
    <w:pPr>
      <w:keepNext/>
      <w:spacing w:before="120" w:after="120" w:line="240" w:lineRule="auto"/>
      <w:ind w:left="567"/>
      <w:jc w:val="center"/>
    </w:pPr>
    <w:rPr>
      <w:rFonts w:ascii="Times New Roman" w:eastAsia="Times New Roman" w:hAnsi="Times New Roman" w:cs="Times New Roman"/>
      <w:b/>
      <w:sz w:val="36"/>
      <w:szCs w:val="24"/>
      <w:lang w:eastAsia="pl-PL"/>
    </w:rPr>
  </w:style>
  <w:style w:type="paragraph" w:styleId="Tekstdymka">
    <w:name w:val="Balloon Text"/>
    <w:basedOn w:val="Normalny"/>
    <w:link w:val="TekstdymkaZnak"/>
    <w:uiPriority w:val="99"/>
    <w:semiHidden/>
    <w:unhideWhenUsed/>
    <w:rsid w:val="00E21D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DDF"/>
    <w:rPr>
      <w:rFonts w:ascii="Tahoma" w:hAnsi="Tahoma" w:cs="Tahoma"/>
      <w:sz w:val="16"/>
      <w:szCs w:val="16"/>
    </w:rPr>
  </w:style>
  <w:style w:type="character" w:styleId="Hipercze">
    <w:name w:val="Hyperlink"/>
    <w:basedOn w:val="Domylnaczcionkaakapitu"/>
    <w:uiPriority w:val="99"/>
    <w:unhideWhenUsed/>
    <w:rsid w:val="005A1161"/>
    <w:rPr>
      <w:color w:val="0000FF" w:themeColor="hyperlink"/>
      <w:u w:val="single"/>
    </w:rPr>
  </w:style>
  <w:style w:type="character" w:customStyle="1" w:styleId="UnresolvedMention">
    <w:name w:val="Unresolved Mention"/>
    <w:basedOn w:val="Domylnaczcionkaakapitu"/>
    <w:uiPriority w:val="99"/>
    <w:semiHidden/>
    <w:unhideWhenUsed/>
    <w:rsid w:val="005A1161"/>
    <w:rPr>
      <w:color w:val="605E5C"/>
      <w:shd w:val="clear" w:color="auto" w:fill="E1DFDD"/>
    </w:rPr>
  </w:style>
  <w:style w:type="character" w:customStyle="1" w:styleId="AkapitzlistZnak">
    <w:name w:val="Akapit z listą Znak"/>
    <w:aliases w:val="zwykły tekst Znak,List Paragraph1 Znak,BulletC Znak,normalny tekst Znak,Obiekt Znak"/>
    <w:link w:val="Akapitzlist"/>
    <w:uiPriority w:val="34"/>
    <w:locked/>
    <w:rsid w:val="0013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6259">
      <w:bodyDiv w:val="1"/>
      <w:marLeft w:val="0"/>
      <w:marRight w:val="0"/>
      <w:marTop w:val="0"/>
      <w:marBottom w:val="0"/>
      <w:divBdr>
        <w:top w:val="none" w:sz="0" w:space="0" w:color="auto"/>
        <w:left w:val="none" w:sz="0" w:space="0" w:color="auto"/>
        <w:bottom w:val="none" w:sz="0" w:space="0" w:color="auto"/>
        <w:right w:val="none" w:sz="0" w:space="0" w:color="auto"/>
      </w:divBdr>
    </w:div>
    <w:div w:id="516238197">
      <w:bodyDiv w:val="1"/>
      <w:marLeft w:val="0"/>
      <w:marRight w:val="0"/>
      <w:marTop w:val="0"/>
      <w:marBottom w:val="0"/>
      <w:divBdr>
        <w:top w:val="none" w:sz="0" w:space="0" w:color="auto"/>
        <w:left w:val="none" w:sz="0" w:space="0" w:color="auto"/>
        <w:bottom w:val="none" w:sz="0" w:space="0" w:color="auto"/>
        <w:right w:val="none" w:sz="0" w:space="0" w:color="auto"/>
      </w:divBdr>
    </w:div>
    <w:div w:id="639462902">
      <w:bodyDiv w:val="1"/>
      <w:marLeft w:val="0"/>
      <w:marRight w:val="0"/>
      <w:marTop w:val="0"/>
      <w:marBottom w:val="0"/>
      <w:divBdr>
        <w:top w:val="none" w:sz="0" w:space="0" w:color="auto"/>
        <w:left w:val="none" w:sz="0" w:space="0" w:color="auto"/>
        <w:bottom w:val="none" w:sz="0" w:space="0" w:color="auto"/>
        <w:right w:val="none" w:sz="0" w:space="0" w:color="auto"/>
      </w:divBdr>
    </w:div>
    <w:div w:id="1177117483">
      <w:bodyDiv w:val="1"/>
      <w:marLeft w:val="0"/>
      <w:marRight w:val="0"/>
      <w:marTop w:val="0"/>
      <w:marBottom w:val="0"/>
      <w:divBdr>
        <w:top w:val="none" w:sz="0" w:space="0" w:color="auto"/>
        <w:left w:val="none" w:sz="0" w:space="0" w:color="auto"/>
        <w:bottom w:val="none" w:sz="0" w:space="0" w:color="auto"/>
        <w:right w:val="none" w:sz="0" w:space="0" w:color="auto"/>
      </w:divBdr>
    </w:div>
    <w:div w:id="1182234807">
      <w:bodyDiv w:val="1"/>
      <w:marLeft w:val="0"/>
      <w:marRight w:val="0"/>
      <w:marTop w:val="0"/>
      <w:marBottom w:val="0"/>
      <w:divBdr>
        <w:top w:val="none" w:sz="0" w:space="0" w:color="auto"/>
        <w:left w:val="none" w:sz="0" w:space="0" w:color="auto"/>
        <w:bottom w:val="none" w:sz="0" w:space="0" w:color="auto"/>
        <w:right w:val="none" w:sz="0" w:space="0" w:color="auto"/>
      </w:divBdr>
    </w:div>
    <w:div w:id="1366060303">
      <w:bodyDiv w:val="1"/>
      <w:marLeft w:val="0"/>
      <w:marRight w:val="0"/>
      <w:marTop w:val="0"/>
      <w:marBottom w:val="0"/>
      <w:divBdr>
        <w:top w:val="none" w:sz="0" w:space="0" w:color="auto"/>
        <w:left w:val="none" w:sz="0" w:space="0" w:color="auto"/>
        <w:bottom w:val="none" w:sz="0" w:space="0" w:color="auto"/>
        <w:right w:val="none" w:sz="0" w:space="0" w:color="auto"/>
      </w:divBdr>
    </w:div>
    <w:div w:id="1564096420">
      <w:bodyDiv w:val="1"/>
      <w:marLeft w:val="0"/>
      <w:marRight w:val="0"/>
      <w:marTop w:val="0"/>
      <w:marBottom w:val="0"/>
      <w:divBdr>
        <w:top w:val="none" w:sz="0" w:space="0" w:color="auto"/>
        <w:left w:val="none" w:sz="0" w:space="0" w:color="auto"/>
        <w:bottom w:val="none" w:sz="0" w:space="0" w:color="auto"/>
        <w:right w:val="none" w:sz="0" w:space="0" w:color="auto"/>
      </w:divBdr>
    </w:div>
    <w:div w:id="20640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went@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C6CF2-09B1-490A-B705-25F8DD0B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4933</Words>
  <Characters>29604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Kosakowo</dc:creator>
  <cp:lastModifiedBy>Michał Wolbek</cp:lastModifiedBy>
  <cp:revision>40</cp:revision>
  <cp:lastPrinted>2021-05-13T12:43:00Z</cp:lastPrinted>
  <dcterms:created xsi:type="dcterms:W3CDTF">2021-05-13T12:09:00Z</dcterms:created>
  <dcterms:modified xsi:type="dcterms:W3CDTF">2024-08-09T12:03:00Z</dcterms:modified>
</cp:coreProperties>
</file>