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6A99" w14:textId="24F744F1"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2D1B77">
        <w:t>1</w:t>
      </w:r>
      <w:r w:rsidRPr="002D4BB8">
        <w:t>.2021.OZ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2E03D812" w:rsidR="008D5F14" w:rsidRPr="002D1B77" w:rsidRDefault="002D4BB8" w:rsidP="002D1B77">
      <w:pPr>
        <w:spacing w:after="960"/>
        <w:rPr>
          <w:b/>
          <w:bCs/>
          <w:sz w:val="24"/>
          <w:szCs w:val="24"/>
        </w:rPr>
      </w:pPr>
      <w:bookmarkStart w:id="3" w:name="_Hlk65675351"/>
      <w:bookmarkEnd w:id="2"/>
      <w:r w:rsidRPr="002D4BB8">
        <w:rPr>
          <w:b/>
          <w:bCs/>
          <w:sz w:val="24"/>
          <w:szCs w:val="24"/>
        </w:rPr>
        <w:t>Budowa placu sportowo-rekreacyjnego w miejscowości Kobylnic</w:t>
      </w:r>
      <w:r w:rsidR="006350CE">
        <w:rPr>
          <w:b/>
          <w:bCs/>
          <w:sz w:val="24"/>
          <w:szCs w:val="24"/>
        </w:rPr>
        <w:t>a</w:t>
      </w:r>
      <w:r w:rsidRPr="002D4BB8">
        <w:rPr>
          <w:b/>
          <w:bCs/>
          <w:sz w:val="24"/>
          <w:szCs w:val="24"/>
        </w:rPr>
        <w:t xml:space="preserve"> przy skrzyżowaniu ulic Stefczyka i Drzymały, dz. nr 70/1, obr. Kobylnica, gm. Kobylnica w zakresie budowy nawierzchni strefy sprawnościowej placu zabaw, ogrodzenia terenu z paneli systemowych oraz montażu urządzeń sprawnościowych i małej architektury (etap II ) wraz z wykonaniem inwentaryzacji geodezyjnej powykonawczej oraz dokumentacji odbiorowej.</w:t>
      </w:r>
    </w:p>
    <w:bookmarkEnd w:id="3"/>
    <w:p w14:paraId="151A8117" w14:textId="77777777" w:rsidR="002D1B77" w:rsidRDefault="002D1B77" w:rsidP="002D1B77">
      <w:pPr>
        <w:spacing w:after="240"/>
      </w:pPr>
      <w:r>
        <w:t>Komisja przetargowa:</w:t>
      </w:r>
    </w:p>
    <w:p w14:paraId="34D70814" w14:textId="5AFCC513" w:rsidR="002D1B77" w:rsidRDefault="002D1B77" w:rsidP="004927B9">
      <w:pPr>
        <w:numPr>
          <w:ilvl w:val="0"/>
          <w:numId w:val="26"/>
        </w:numPr>
        <w:tabs>
          <w:tab w:val="left" w:pos="284"/>
          <w:tab w:val="left" w:pos="426"/>
        </w:tabs>
        <w:suppressAutoHyphens/>
        <w:spacing w:line="480" w:lineRule="auto"/>
        <w:ind w:hanging="720"/>
        <w:rPr>
          <w:rFonts w:eastAsia="Calibri"/>
          <w:bCs/>
        </w:rPr>
      </w:pPr>
      <w:r>
        <w:rPr>
          <w:rFonts w:eastAsia="Calibri"/>
          <w:bCs/>
        </w:rPr>
        <w:t>Sławomir Klimczak</w:t>
      </w:r>
    </w:p>
    <w:p w14:paraId="385DAE00" w14:textId="77777777"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Tomasz Kontowicz</w:t>
      </w:r>
    </w:p>
    <w:p w14:paraId="7CE8FB75" w14:textId="19E97B73"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Iwona Kruk-Szelągowska</w:t>
      </w:r>
    </w:p>
    <w:p w14:paraId="11039FF5" w14:textId="77777777"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Katarzyna Pierzchalska</w:t>
      </w:r>
    </w:p>
    <w:p w14:paraId="00000027" w14:textId="4EC80F1E" w:rsidR="008D5F14" w:rsidRP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Agnieszka Skwira</w:t>
      </w:r>
    </w:p>
    <w:p w14:paraId="00000029" w14:textId="0014085D" w:rsidR="008D5F14" w:rsidRPr="002D4BB8" w:rsidRDefault="002D4BB8" w:rsidP="00967AE8">
      <w:pPr>
        <w:spacing w:before="1440" w:after="240"/>
        <w:jc w:val="center"/>
        <w:rPr>
          <w:b/>
        </w:rPr>
      </w:pPr>
      <w:r>
        <w:rPr>
          <w:b/>
        </w:rPr>
        <w:t xml:space="preserve">Kobylnica, </w:t>
      </w:r>
      <w:r w:rsidR="00B12B2F">
        <w:rPr>
          <w:b/>
        </w:rPr>
        <w:t>marzec</w:t>
      </w:r>
      <w:r w:rsidR="001A27BA">
        <w:rPr>
          <w:b/>
        </w:rPr>
        <w:t xml:space="preserve"> 2021</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62DC144B"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21FB06DC" w14:textId="5C97E429" w:rsidR="00B76787" w:rsidRDefault="00787AAE">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3642EF94" w14:textId="398C579A" w:rsidR="00B76787" w:rsidRDefault="00787AAE">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7E5578">
              <w:rPr>
                <w:noProof/>
                <w:webHidden/>
              </w:rPr>
              <w:t>4</w:t>
            </w:r>
            <w:r w:rsidR="00B76787">
              <w:rPr>
                <w:noProof/>
                <w:webHidden/>
              </w:rPr>
              <w:fldChar w:fldCharType="end"/>
            </w:r>
          </w:hyperlink>
        </w:p>
        <w:p w14:paraId="40EDC972" w14:textId="7FBD651A" w:rsidR="00B76787" w:rsidRDefault="00787AAE">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7D55FB98" w14:textId="6E46DC22" w:rsidR="00B76787" w:rsidRDefault="00787AAE">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6A1E69C" w14:textId="282E85F6" w:rsidR="00B76787" w:rsidRDefault="00787AAE">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C18DA31" w14:textId="7A2E6BA4" w:rsidR="00B76787" w:rsidRDefault="00787AAE">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7E5578">
              <w:rPr>
                <w:noProof/>
                <w:webHidden/>
              </w:rPr>
              <w:t>9</w:t>
            </w:r>
            <w:r w:rsidR="00B76787">
              <w:rPr>
                <w:noProof/>
                <w:webHidden/>
              </w:rPr>
              <w:fldChar w:fldCharType="end"/>
            </w:r>
          </w:hyperlink>
        </w:p>
        <w:p w14:paraId="10777CBE" w14:textId="15088957" w:rsidR="00B76787" w:rsidRDefault="00787AAE">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7E5578">
              <w:rPr>
                <w:noProof/>
                <w:webHidden/>
              </w:rPr>
              <w:t>10</w:t>
            </w:r>
            <w:r w:rsidR="00B76787">
              <w:rPr>
                <w:noProof/>
                <w:webHidden/>
              </w:rPr>
              <w:fldChar w:fldCharType="end"/>
            </w:r>
          </w:hyperlink>
        </w:p>
        <w:p w14:paraId="52F95113" w14:textId="4C7E5ABE" w:rsidR="00B76787" w:rsidRDefault="00787AAE">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7E5578">
              <w:rPr>
                <w:noProof/>
                <w:webHidden/>
              </w:rPr>
              <w:t>11</w:t>
            </w:r>
            <w:r w:rsidR="00B76787">
              <w:rPr>
                <w:noProof/>
                <w:webHidden/>
              </w:rPr>
              <w:fldChar w:fldCharType="end"/>
            </w:r>
          </w:hyperlink>
        </w:p>
        <w:p w14:paraId="41A82DC1" w14:textId="18094F36" w:rsidR="00B76787" w:rsidRDefault="00787AAE">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7E5578">
              <w:rPr>
                <w:noProof/>
                <w:webHidden/>
              </w:rPr>
              <w:t>12</w:t>
            </w:r>
            <w:r w:rsidR="00B76787">
              <w:rPr>
                <w:noProof/>
                <w:webHidden/>
              </w:rPr>
              <w:fldChar w:fldCharType="end"/>
            </w:r>
          </w:hyperlink>
        </w:p>
        <w:p w14:paraId="6BF01582" w14:textId="394DBA47" w:rsidR="00B76787" w:rsidRDefault="00787AAE">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7E5578">
              <w:rPr>
                <w:noProof/>
                <w:webHidden/>
              </w:rPr>
              <w:t>13</w:t>
            </w:r>
            <w:r w:rsidR="00B76787">
              <w:rPr>
                <w:noProof/>
                <w:webHidden/>
              </w:rPr>
              <w:fldChar w:fldCharType="end"/>
            </w:r>
          </w:hyperlink>
        </w:p>
        <w:p w14:paraId="7476189B" w14:textId="136404BF" w:rsidR="00B76787" w:rsidRDefault="00787AAE">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7E5578">
              <w:rPr>
                <w:noProof/>
                <w:webHidden/>
              </w:rPr>
              <w:t>15</w:t>
            </w:r>
            <w:r w:rsidR="00B76787">
              <w:rPr>
                <w:noProof/>
                <w:webHidden/>
              </w:rPr>
              <w:fldChar w:fldCharType="end"/>
            </w:r>
          </w:hyperlink>
        </w:p>
        <w:p w14:paraId="719AE03A" w14:textId="277BE219" w:rsidR="00B76787" w:rsidRDefault="00787AAE">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D98FCE4" w14:textId="779E7F2B" w:rsidR="00B76787" w:rsidRDefault="00787AAE">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12A9F5A" w14:textId="00829F15" w:rsidR="00B76787" w:rsidRDefault="00787AAE">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6B302871" w14:textId="3ECA02B3" w:rsidR="00B76787" w:rsidRDefault="00787AAE">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318C74B5" w14:textId="4B8F84B3" w:rsidR="00B76787" w:rsidRDefault="00787AAE">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74660EC1" w14:textId="1FFD396D" w:rsidR="00B76787" w:rsidRDefault="00787AAE">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7E5578">
              <w:rPr>
                <w:noProof/>
                <w:webHidden/>
              </w:rPr>
              <w:t>20</w:t>
            </w:r>
            <w:r w:rsidR="00B76787">
              <w:rPr>
                <w:noProof/>
                <w:webHidden/>
              </w:rPr>
              <w:fldChar w:fldCharType="end"/>
            </w:r>
          </w:hyperlink>
        </w:p>
        <w:p w14:paraId="0A50FB80" w14:textId="5F1A4B11" w:rsidR="00B76787" w:rsidRDefault="00787AAE">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FCD1ADD" w14:textId="479BA4C6" w:rsidR="00B76787" w:rsidRDefault="00787AAE">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A8C876B" w14:textId="46B3AB76" w:rsidR="00B76787" w:rsidRDefault="00787AAE">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C340CBB" w14:textId="3CB985AA" w:rsidR="00B76787" w:rsidRDefault="00787AAE">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7E5578">
              <w:rPr>
                <w:noProof/>
                <w:webHidden/>
              </w:rPr>
              <w:t>22</w:t>
            </w:r>
            <w:r w:rsidR="00B76787">
              <w:rPr>
                <w:noProof/>
                <w:webHidden/>
              </w:rPr>
              <w:fldChar w:fldCharType="end"/>
            </w:r>
          </w:hyperlink>
        </w:p>
        <w:p w14:paraId="53D93B3F" w14:textId="08BACD91" w:rsidR="00B76787" w:rsidRDefault="00787AAE">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7E5578">
              <w:rPr>
                <w:noProof/>
                <w:webHidden/>
              </w:rPr>
              <w:t>23</w:t>
            </w:r>
            <w:r w:rsidR="00B76787">
              <w:rPr>
                <w:noProof/>
                <w:webHidden/>
              </w:rPr>
              <w:fldChar w:fldCharType="end"/>
            </w:r>
          </w:hyperlink>
        </w:p>
        <w:p w14:paraId="4FC2CD82" w14:textId="4B6DC383" w:rsidR="00B76787" w:rsidRDefault="00787AAE">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7E5578">
              <w:rPr>
                <w:noProof/>
                <w:webHidden/>
              </w:rPr>
              <w:t>24</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6B88735D" w:rsidR="005C5C56" w:rsidRDefault="005C5C56" w:rsidP="001034E1">
      <w:pPr>
        <w:pStyle w:val="Tekstpodstawowy"/>
        <w:rPr>
          <w:b/>
          <w:bCs/>
          <w:lang w:val="it-IT"/>
        </w:rPr>
      </w:pPr>
      <w:r>
        <w:rPr>
          <w:bCs/>
          <w:lang w:val="it-IT"/>
        </w:rPr>
        <w:t xml:space="preserve">Adres email: </w:t>
      </w:r>
      <w:hyperlink r:id="rId8" w:history="1">
        <w:r w:rsidRPr="0043482D">
          <w:rPr>
            <w:rStyle w:val="Hipercze"/>
            <w:bCs/>
            <w:lang w:val="it-IT"/>
          </w:rPr>
          <w:t>cuw@kobylnica.pl</w:t>
        </w:r>
      </w:hyperlink>
      <w:r>
        <w:rPr>
          <w:bCs/>
          <w:lang w:val="it-IT"/>
        </w:rPr>
        <w:t xml:space="preserve"> ,</w:t>
      </w:r>
      <w:bookmarkStart w:id="5" w:name="_Toc109100955"/>
      <w:bookmarkEnd w:id="5"/>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40A1DC4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2C18C298" w:rsidR="005C5C56" w:rsidRDefault="005C5C56" w:rsidP="005C5C56">
      <w:pPr>
        <w:spacing w:before="240" w:after="120"/>
      </w:pPr>
      <w:r>
        <w:rPr>
          <w:b/>
        </w:rPr>
        <w:t xml:space="preserve">Ogłoszenie o zamówieniu zostało zamieszczone w dniu: </w:t>
      </w:r>
      <w:r w:rsidR="00787AAE">
        <w:rPr>
          <w:b/>
        </w:rPr>
        <w:t>09.03.2021 r.</w:t>
      </w:r>
    </w:p>
    <w:p w14:paraId="788B0DEA" w14:textId="41293000" w:rsidR="005C5C56" w:rsidRDefault="005C5C56" w:rsidP="00F37C42">
      <w:pPr>
        <w:tabs>
          <w:tab w:val="left" w:pos="567"/>
        </w:tabs>
        <w:spacing w:line="360" w:lineRule="auto"/>
      </w:pPr>
      <w:r>
        <w:t>•</w:t>
      </w:r>
      <w:r>
        <w:tab/>
        <w:t xml:space="preserve">drogą elektroniczną w BZP pod numerem: </w:t>
      </w:r>
      <w:r w:rsidR="00787AAE">
        <w:t>2021/BZP 00014703/01</w:t>
      </w:r>
    </w:p>
    <w:p w14:paraId="09A1BA2E" w14:textId="0E4C62FF"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lastRenderedPageBreak/>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0000006E" w14:textId="335C9603" w:rsidR="008D5F14" w:rsidRPr="00B72966" w:rsidRDefault="001A27BA" w:rsidP="004927B9">
      <w:pPr>
        <w:numPr>
          <w:ilvl w:val="0"/>
          <w:numId w:val="23"/>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4F44E957" w14:textId="77777777" w:rsidR="00B12B2F" w:rsidRDefault="001A27BA" w:rsidP="007E5578">
      <w:pPr>
        <w:numPr>
          <w:ilvl w:val="0"/>
          <w:numId w:val="1"/>
        </w:numPr>
        <w:spacing w:before="240" w:after="120"/>
        <w:ind w:left="596" w:hanging="454"/>
      </w:pPr>
      <w:r w:rsidRPr="00DB6480">
        <w:t xml:space="preserve">Przedmiotem zamówienia jest </w:t>
      </w:r>
      <w:r w:rsidR="00052EC4">
        <w:t>rzetelnie i terminowe wykonanie robót budowlanych polegających na budowie placu sportowo-rekreacyjnego w miejscowości Kobylnica przy skrzyżowaniu ulic Stefczyka i Drzymały dz. nr 70/1, obr. Kobylnica, gm. Kobylnica w zakresie budowy nawierzchni strefy sprawnościowej placu zabaw, ogrodzenia terenu z paneli systemowych oraz montażu urządzeń sprawnościowych i małej architektury (etap II) wraz z wykonaniem inwentaryzacji geodezyjnej powykonawczej oraz dokumentacji odbiorowej.</w:t>
      </w:r>
      <w:r w:rsidR="00B12B2F" w:rsidRPr="00B12B2F">
        <w:t xml:space="preserve"> </w:t>
      </w:r>
    </w:p>
    <w:p w14:paraId="37D82DF2" w14:textId="762046B1" w:rsidR="00B12B2F" w:rsidRPr="00B12B2F" w:rsidRDefault="00B12B2F" w:rsidP="007E5578">
      <w:pPr>
        <w:spacing w:after="120"/>
        <w:ind w:left="595"/>
        <w:rPr>
          <w:b/>
          <w:bCs/>
        </w:rPr>
      </w:pPr>
      <w:r>
        <w:t xml:space="preserve">Opis przedmiotu zamówienia poprzez Wspólny Słownik Zamówień </w:t>
      </w:r>
      <w:r w:rsidRPr="00B12B2F">
        <w:rPr>
          <w:b/>
          <w:bCs/>
        </w:rPr>
        <w:t xml:space="preserve">CPV: </w:t>
      </w:r>
    </w:p>
    <w:p w14:paraId="381D912D" w14:textId="4DCB3878" w:rsidR="00052EC4" w:rsidRPr="00FF5837" w:rsidRDefault="00B12B2F" w:rsidP="007E5578">
      <w:pPr>
        <w:spacing w:after="120"/>
        <w:ind w:left="595"/>
      </w:pPr>
      <w:r w:rsidRPr="00B12B2F">
        <w:rPr>
          <w:b/>
          <w:bCs/>
        </w:rPr>
        <w:t>przedmiot główny: 45112720-8</w:t>
      </w:r>
      <w:r>
        <w:t xml:space="preserve"> Roboty w zakresie kształtowania terenów sportowych i rekreacyjnych</w:t>
      </w:r>
      <w:r w:rsidRPr="00FF5837">
        <w:t>.</w:t>
      </w:r>
    </w:p>
    <w:p w14:paraId="46071C18" w14:textId="77777777" w:rsidR="00B83494" w:rsidRDefault="00B83494" w:rsidP="00B83494">
      <w:pPr>
        <w:numPr>
          <w:ilvl w:val="0"/>
          <w:numId w:val="1"/>
        </w:numPr>
        <w:ind w:left="596" w:hanging="454"/>
        <w:jc w:val="both"/>
      </w:pPr>
      <w:r>
        <w:t>Przedmiotu zamówienia obejmuje w szczególności :</w:t>
      </w:r>
    </w:p>
    <w:p w14:paraId="742CE06E" w14:textId="77777777" w:rsidR="00C52A6A" w:rsidRDefault="00B83494" w:rsidP="00C52A6A">
      <w:pPr>
        <w:pStyle w:val="Akapitzlist"/>
        <w:numPr>
          <w:ilvl w:val="0"/>
          <w:numId w:val="50"/>
        </w:numPr>
        <w:ind w:left="993" w:hanging="426"/>
      </w:pPr>
      <w:r>
        <w:t>ogrodzenie z paneli systemowych, ocynkowanych, w tym furtka jednoskrzydłowa i brama dwuskrzydłowa terenu,</w:t>
      </w:r>
    </w:p>
    <w:p w14:paraId="3BF6FC0F" w14:textId="77777777" w:rsidR="00C52A6A" w:rsidRDefault="00B83494" w:rsidP="00C52A6A">
      <w:pPr>
        <w:pStyle w:val="Akapitzlist"/>
        <w:numPr>
          <w:ilvl w:val="0"/>
          <w:numId w:val="50"/>
        </w:numPr>
        <w:ind w:left="993" w:hanging="426"/>
      </w:pPr>
      <w:r>
        <w:t>wykonanie nawierzchni bezpiecznej z piasku w strefie sprawnościowego placu zabaw,</w:t>
      </w:r>
    </w:p>
    <w:p w14:paraId="75D4D277" w14:textId="58CFC58E" w:rsidR="00C52A6A" w:rsidRDefault="00B83494" w:rsidP="00B12B2F">
      <w:pPr>
        <w:pStyle w:val="Akapitzlist"/>
        <w:numPr>
          <w:ilvl w:val="0"/>
          <w:numId w:val="50"/>
        </w:numPr>
        <w:ind w:left="993" w:hanging="426"/>
      </w:pPr>
      <w:r>
        <w:t>montaż urządzeń sprawnościowo</w:t>
      </w:r>
      <w:bookmarkStart w:id="8" w:name="_Hlk65666899"/>
      <w:r>
        <w:t>–</w:t>
      </w:r>
      <w:bookmarkEnd w:id="8"/>
      <w:r>
        <w:t>zabawowych, w tym:</w:t>
      </w:r>
    </w:p>
    <w:p w14:paraId="2ADA0FA2" w14:textId="77777777" w:rsidR="00C52A6A" w:rsidRDefault="00B83494" w:rsidP="00B12B2F">
      <w:pPr>
        <w:pStyle w:val="Akapitzlist"/>
        <w:numPr>
          <w:ilvl w:val="0"/>
          <w:numId w:val="51"/>
        </w:numPr>
        <w:ind w:left="1418" w:hanging="425"/>
      </w:pPr>
      <w:r>
        <w:t>huśtawka podwójna z koszykiem,</w:t>
      </w:r>
    </w:p>
    <w:p w14:paraId="6F218F20" w14:textId="5B834B9F" w:rsidR="00B83494" w:rsidRDefault="00B83494" w:rsidP="00B12B2F">
      <w:pPr>
        <w:pStyle w:val="Akapitzlist"/>
        <w:numPr>
          <w:ilvl w:val="0"/>
          <w:numId w:val="51"/>
        </w:numPr>
        <w:ind w:left="1418" w:hanging="425"/>
      </w:pPr>
      <w:r>
        <w:t>bujak sprężynowy</w:t>
      </w:r>
      <w:r w:rsidR="00C52A6A">
        <w:t xml:space="preserve"> </w:t>
      </w:r>
      <w:r w:rsidR="00C52A6A" w:rsidRPr="00C52A6A">
        <w:t>–</w:t>
      </w:r>
      <w:r w:rsidR="00C52A6A">
        <w:t xml:space="preserve"> </w:t>
      </w:r>
      <w:r>
        <w:t>konik,</w:t>
      </w:r>
    </w:p>
    <w:p w14:paraId="18F275BC" w14:textId="77777777" w:rsidR="00C52A6A" w:rsidRDefault="00B83494" w:rsidP="00B12B2F">
      <w:pPr>
        <w:pStyle w:val="Akapitzlist"/>
        <w:numPr>
          <w:ilvl w:val="0"/>
          <w:numId w:val="50"/>
        </w:numPr>
        <w:ind w:left="993" w:hanging="426"/>
      </w:pPr>
      <w:r>
        <w:t>montaż małej architektury na strefie relaksu, w tym:</w:t>
      </w:r>
    </w:p>
    <w:p w14:paraId="4D8C3E85" w14:textId="721489AC" w:rsidR="00B83494" w:rsidRDefault="00B83494" w:rsidP="006B10E0">
      <w:pPr>
        <w:pStyle w:val="Akapitzlist"/>
        <w:numPr>
          <w:ilvl w:val="0"/>
          <w:numId w:val="52"/>
        </w:numPr>
        <w:ind w:left="1418" w:hanging="425"/>
      </w:pPr>
      <w:r>
        <w:t>stół szachowy oraz</w:t>
      </w:r>
    </w:p>
    <w:p w14:paraId="50D89994" w14:textId="77777777" w:rsidR="00B12B2F" w:rsidRDefault="00B83494" w:rsidP="006B10E0">
      <w:pPr>
        <w:pStyle w:val="Akapitzlist"/>
        <w:numPr>
          <w:ilvl w:val="0"/>
          <w:numId w:val="53"/>
        </w:numPr>
        <w:ind w:left="993" w:hanging="426"/>
      </w:pPr>
      <w:r>
        <w:t>wykonanie i zgłoszenie do państwowego zasobu geodezyjnego i kartograficznego inwentaryzacji geodezyjnej powykonawczej,</w:t>
      </w:r>
    </w:p>
    <w:p w14:paraId="4C571B1F" w14:textId="77777777" w:rsidR="00B12B2F" w:rsidRDefault="00B83494" w:rsidP="006B10E0">
      <w:pPr>
        <w:pStyle w:val="Akapitzlist"/>
        <w:numPr>
          <w:ilvl w:val="0"/>
          <w:numId w:val="53"/>
        </w:numPr>
        <w:ind w:left="993" w:hanging="426"/>
      </w:pPr>
      <w:r>
        <w:t>dostarczenie przyjętej do państwowego zasobu geodezyjnego i kartograficznego inwentaryzacji geodezyjnej powykonawczej,</w:t>
      </w:r>
    </w:p>
    <w:p w14:paraId="7F278046" w14:textId="395D5372" w:rsidR="00B83494" w:rsidRDefault="00B83494" w:rsidP="007E5578">
      <w:pPr>
        <w:pStyle w:val="Akapitzlist"/>
        <w:numPr>
          <w:ilvl w:val="0"/>
          <w:numId w:val="53"/>
        </w:numPr>
        <w:spacing w:after="120"/>
        <w:ind w:left="992" w:hanging="425"/>
      </w:pPr>
      <w:r>
        <w:t>wykonanie dokumentacji odbiorowej.</w:t>
      </w:r>
    </w:p>
    <w:p w14:paraId="2970E86E" w14:textId="31D2689D" w:rsidR="00B83494" w:rsidRDefault="00B83494" w:rsidP="00B12B2F">
      <w:pPr>
        <w:numPr>
          <w:ilvl w:val="0"/>
          <w:numId w:val="1"/>
        </w:numPr>
        <w:ind w:left="596" w:hanging="454"/>
      </w:pPr>
      <w:r>
        <w:t>Przedmiot zamówienia został szczegółowo opisany w ust. 1 i 2 oraz zgodnie z art. 103 ustawy Pzp za pomocą dokumentacji projektowej i specyfikacji technicznej wykonania i odbioru robót budowlanych (STWiORB) oraz przedmiaru robót, stanowiąc</w:t>
      </w:r>
      <w:r w:rsidR="00FF5837">
        <w:t>ych</w:t>
      </w:r>
      <w:r>
        <w:t xml:space="preserve"> </w:t>
      </w:r>
      <w:r w:rsidRPr="00E112B5">
        <w:rPr>
          <w:b/>
          <w:bCs/>
        </w:rPr>
        <w:t xml:space="preserve">Załącznik Nr 1 do </w:t>
      </w:r>
      <w:r w:rsidR="00E112B5">
        <w:rPr>
          <w:b/>
          <w:bCs/>
        </w:rPr>
        <w:t>SWZ</w:t>
      </w:r>
      <w:r>
        <w:t>. Zakres rzeczowy realizacji robót budowlanych w ramach Etapu II, celem jego uwidocznienia i dookreślenia, został wskazany na dodatkowym skanie projektu zagospodarowania który stanowi załącznik graficzny do dokumentacji postępowania pn. „Zakres rzeczowy realizacji Etapu I” w ramach Załącznika nr 1.</w:t>
      </w:r>
    </w:p>
    <w:p w14:paraId="6B9191A9" w14:textId="77777777" w:rsidR="00B83494" w:rsidRDefault="00B83494" w:rsidP="00B12B2F">
      <w:pPr>
        <w:numPr>
          <w:ilvl w:val="0"/>
          <w:numId w:val="1"/>
        </w:numPr>
      </w:pPr>
      <w:r>
        <w:t>Zgodnie z art. 101 ust. 4 ustawy Pzp dopuszcza się rozwiązania wskazane w dokumentacji projektowej i specyfikacji technicznych wykonania i odbioru robót budowlanych, zwanej dalej „STWiORB” lub równoważne, z zastrzeżeniem ust. 5.</w:t>
      </w:r>
    </w:p>
    <w:p w14:paraId="4A8DE818" w14:textId="27D42486" w:rsidR="00B83494" w:rsidRDefault="00B83494" w:rsidP="00B12B2F">
      <w:pPr>
        <w:numPr>
          <w:ilvl w:val="0"/>
          <w:numId w:val="1"/>
        </w:numPr>
        <w:ind w:left="596" w:hanging="454"/>
      </w:pPr>
      <w: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w:t>
      </w:r>
      <w:r>
        <w:lastRenderedPageBreak/>
        <w:t>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B12B2F">
      <w:pPr>
        <w:numPr>
          <w:ilvl w:val="0"/>
          <w:numId w:val="1"/>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B12B2F">
      <w:pPr>
        <w:numPr>
          <w:ilvl w:val="0"/>
          <w:numId w:val="1"/>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B12B2F">
      <w:pPr>
        <w:numPr>
          <w:ilvl w:val="0"/>
          <w:numId w:val="1"/>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zgodnie z dokumentacją projektową i STWiORB oraz ofertą Wykonawcy,</w:t>
      </w:r>
    </w:p>
    <w:p w14:paraId="47435066" w14:textId="1CE5368A" w:rsidR="00FF5837" w:rsidRDefault="00FF5837" w:rsidP="00B12B2F">
      <w:pPr>
        <w:numPr>
          <w:ilvl w:val="0"/>
          <w:numId w:val="1"/>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32DBA00B" w:rsidR="00B83494" w:rsidRDefault="00B83494" w:rsidP="00D45BDD">
      <w:pPr>
        <w:numPr>
          <w:ilvl w:val="0"/>
          <w:numId w:val="1"/>
        </w:numPr>
        <w:ind w:left="596" w:hanging="454"/>
      </w:pPr>
      <w:r>
        <w:t xml:space="preserve">Zamawiający wskazuje, że przedmiotem zamówienia jest wykonanie robót budowlanych oraz przygotowanie dokumentacji określonej w niniejszej </w:t>
      </w:r>
      <w:r w:rsidR="004B41A2">
        <w:t>SWZ</w:t>
      </w:r>
      <w:r>
        <w:t>, służącej między innymi zgłoszeniu wykonania robót właściwym organom.</w:t>
      </w:r>
    </w:p>
    <w:p w14:paraId="4BB1BECF" w14:textId="77777777" w:rsidR="00B83494" w:rsidRDefault="00B83494" w:rsidP="00B12B2F">
      <w:pPr>
        <w:numPr>
          <w:ilvl w:val="0"/>
          <w:numId w:val="1"/>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4B41A2">
      <w:pPr>
        <w:numPr>
          <w:ilvl w:val="0"/>
          <w:numId w:val="1"/>
        </w:numPr>
        <w:ind w:left="596" w:hanging="454"/>
      </w:pPr>
      <w:bookmarkStart w:id="9"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samodzielne funkcje techniczne w budownictwie w rozumieniu ustawy z dnia 7 lipca 1994 r. Prawo budowlane, a Wykonawca zobowiązanie to przyjmuje.</w:t>
      </w:r>
    </w:p>
    <w:p w14:paraId="45AFF1ED" w14:textId="77777777" w:rsidR="0078395B" w:rsidRDefault="00B83494" w:rsidP="0078395B">
      <w:pPr>
        <w:numPr>
          <w:ilvl w:val="0"/>
          <w:numId w:val="1"/>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 xml:space="preserve">Podwykonawcę faktu wypełnienia warunku zatrudnienia osób, o których mowa w ust. 12, a Wykonawca zobowiązuje się </w:t>
      </w:r>
      <w:r>
        <w:lastRenderedPageBreak/>
        <w:t xml:space="preserve">dostarczyć żądane dokumenty lub oświadczenia </w:t>
      </w:r>
      <w:r w:rsidR="004B41A2">
        <w:t>zgodnie z postanowieniami zawartymi we Wzorze umowy</w:t>
      </w:r>
      <w:r>
        <w:t>, pod rygorem naliczenia kary.</w:t>
      </w:r>
    </w:p>
    <w:bookmarkEnd w:id="9"/>
    <w:p w14:paraId="47DFD140" w14:textId="6B8E1B08" w:rsidR="004B41A2" w:rsidRPr="008F2CC2" w:rsidRDefault="004B41A2" w:rsidP="0078395B">
      <w:pPr>
        <w:numPr>
          <w:ilvl w:val="0"/>
          <w:numId w:val="1"/>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na placu budowy i mienia oraz za metody organizacyjno–techniczne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0"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0"/>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lastRenderedPageBreak/>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6683F6AB"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po </w:t>
      </w:r>
      <w:r w:rsidRPr="00D45BDD">
        <w:t xml:space="preserve">wystawionej </w:t>
      </w:r>
      <w:r w:rsidR="0023124B" w:rsidRPr="00D45BDD">
        <w:t xml:space="preserve">po </w:t>
      </w:r>
      <w:r w:rsidRPr="00D45BDD">
        <w:t>odbiorze końcowym robót.</w:t>
      </w:r>
    </w:p>
    <w:p w14:paraId="4E058488" w14:textId="34BAFC3D" w:rsidR="004B41A2" w:rsidRPr="00DB6480" w:rsidRDefault="004B41A2" w:rsidP="006B10E0">
      <w:pPr>
        <w:pStyle w:val="Akapitzlist"/>
        <w:numPr>
          <w:ilvl w:val="0"/>
          <w:numId w:val="58"/>
        </w:numPr>
        <w:spacing w:before="120"/>
        <w:ind w:left="567" w:hanging="567"/>
      </w:pPr>
      <w:r>
        <w:t>Pozostałe warunki zamówienia zostały zawarte we wzorze umowy.</w:t>
      </w:r>
    </w:p>
    <w:p w14:paraId="0000007A" w14:textId="4E5763AA" w:rsidR="008D5F14" w:rsidRPr="00DB6480" w:rsidRDefault="00DB6480">
      <w:pPr>
        <w:pStyle w:val="Nagwek2"/>
        <w:rPr>
          <w:b/>
          <w:bCs/>
        </w:rPr>
      </w:pPr>
      <w:bookmarkStart w:id="11" w:name="_Toc65239232"/>
      <w:r w:rsidRPr="00DB6480">
        <w:rPr>
          <w:b/>
          <w:bCs/>
        </w:rPr>
        <w:t>Rozdział I</w:t>
      </w:r>
      <w:r w:rsidR="001A27BA" w:rsidRPr="00DB6480">
        <w:rPr>
          <w:b/>
          <w:bCs/>
        </w:rPr>
        <w:t>V. Podwykonawstwo</w:t>
      </w:r>
      <w:bookmarkEnd w:id="11"/>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3B1C7D75"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2" w:name="_Toc65239233"/>
      <w:r w:rsidRPr="00E223FF">
        <w:rPr>
          <w:b/>
          <w:bCs/>
        </w:rPr>
        <w:t xml:space="preserve">Rozdział </w:t>
      </w:r>
      <w:r w:rsidR="001A27BA" w:rsidRPr="00E223FF">
        <w:rPr>
          <w:b/>
          <w:bCs/>
        </w:rPr>
        <w:t>V. Termin wykonania zamówienia</w:t>
      </w:r>
      <w:bookmarkEnd w:id="12"/>
    </w:p>
    <w:p w14:paraId="00000080" w14:textId="445E488F"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3 miesięcy </w:t>
      </w:r>
      <w:r w:rsidR="006B10E0" w:rsidRPr="006B10E0">
        <w:rPr>
          <w:bCs/>
        </w:rPr>
        <w:t>od dnia zawarcia umowy</w:t>
      </w:r>
      <w:r w:rsidR="006B10E0" w:rsidRPr="00802433">
        <w:t xml:space="preserve"> </w:t>
      </w:r>
      <w:r w:rsidR="006B10E0" w:rsidRPr="006B10E0">
        <w:rPr>
          <w:bCs/>
        </w:rPr>
        <w:t>z zastrzeżeniem, że w części określonej w ust. 2 pkt 6 realizacja nastąpi w terminie do 60 dni od dnia odbioru końcowego.</w:t>
      </w:r>
    </w:p>
    <w:p w14:paraId="00000081" w14:textId="3864A314" w:rsidR="008D5F14" w:rsidRPr="00D45BDD" w:rsidRDefault="00E223FF">
      <w:pPr>
        <w:pStyle w:val="Nagwek2"/>
        <w:tabs>
          <w:tab w:val="left" w:pos="0"/>
        </w:tabs>
        <w:rPr>
          <w:b/>
          <w:bCs/>
        </w:rPr>
      </w:pPr>
      <w:bookmarkStart w:id="13" w:name="_Toc65239234"/>
      <w:r w:rsidRPr="00D45BDD">
        <w:rPr>
          <w:b/>
          <w:bCs/>
        </w:rPr>
        <w:t xml:space="preserve">Rozdział </w:t>
      </w:r>
      <w:r w:rsidR="001A27BA" w:rsidRPr="00D45BDD">
        <w:rPr>
          <w:b/>
          <w:bCs/>
        </w:rPr>
        <w:t>VI. Warunki udziału w postępowaniu</w:t>
      </w:r>
      <w:bookmarkEnd w:id="13"/>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lastRenderedPageBreak/>
        <w:t>zdolności technicznej lub zawodowej:</w:t>
      </w:r>
    </w:p>
    <w:p w14:paraId="1D34FFEA" w14:textId="0079595A" w:rsidR="00D559EB" w:rsidRPr="00582B52" w:rsidRDefault="001A27BA" w:rsidP="004179FF">
      <w:pPr>
        <w:ind w:left="868" w:right="20"/>
      </w:pPr>
      <w:r w:rsidRPr="00582B52">
        <w:t>Wykonawca spełni warunek, jeżeli wykaże, że</w:t>
      </w:r>
      <w:r w:rsidR="00D559EB" w:rsidRPr="00582B52">
        <w:t>:</w:t>
      </w:r>
    </w:p>
    <w:p w14:paraId="1E0F4934" w14:textId="7F51CAA2" w:rsidR="00F43896" w:rsidRPr="005047B4" w:rsidRDefault="00F43896" w:rsidP="005047B4">
      <w:pPr>
        <w:ind w:left="993" w:right="23"/>
        <w:rPr>
          <w:b/>
          <w:bCs/>
        </w:rPr>
      </w:pPr>
      <w:r w:rsidRPr="005047B4">
        <w:t>w okresie ostatnich 5 la</w:t>
      </w:r>
      <w:r w:rsidR="00931450" w:rsidRPr="005047B4">
        <w:t>t</w:t>
      </w:r>
      <w:r w:rsidRPr="005047B4">
        <w:t xml:space="preserve">, a jeżeli okres prowadzenia działalności jest krótszy – w tym okresie wykonał </w:t>
      </w:r>
      <w:r w:rsidR="00AD36F7" w:rsidRPr="005047B4">
        <w:rPr>
          <w:b/>
          <w:bCs/>
        </w:rPr>
        <w:t>1 (</w:t>
      </w:r>
      <w:r w:rsidRPr="005047B4">
        <w:rPr>
          <w:b/>
          <w:bCs/>
        </w:rPr>
        <w:t>jedną</w:t>
      </w:r>
      <w:r w:rsidR="00AD36F7" w:rsidRPr="005047B4">
        <w:rPr>
          <w:b/>
          <w:bCs/>
        </w:rPr>
        <w:t>)</w:t>
      </w:r>
      <w:r w:rsidRPr="005047B4">
        <w:rPr>
          <w:b/>
          <w:bCs/>
        </w:rPr>
        <w:t xml:space="preserve"> robotę budowlaną </w:t>
      </w:r>
      <w:r w:rsidRPr="005047B4">
        <w:t xml:space="preserve">polegającą na wykonaniu prac budowlanych dla zagospodarowania terenu w zakresie: budowy </w:t>
      </w:r>
      <w:r w:rsidR="00582B52" w:rsidRPr="005047B4">
        <w:t xml:space="preserve">placu sportowo–rekreacyjnego z </w:t>
      </w:r>
      <w:r w:rsidRPr="005047B4">
        <w:t>ogrodzeni</w:t>
      </w:r>
      <w:r w:rsidR="00582B52" w:rsidRPr="005047B4">
        <w:t>em</w:t>
      </w:r>
      <w:r w:rsidRPr="005047B4">
        <w:t xml:space="preserve"> terenu </w:t>
      </w:r>
      <w:r w:rsidR="00582B52" w:rsidRPr="005047B4">
        <w:t xml:space="preserve">placu </w:t>
      </w:r>
      <w:r w:rsidRPr="005047B4">
        <w:t xml:space="preserve">o wartości brutto </w:t>
      </w:r>
      <w:r w:rsidR="00931450" w:rsidRPr="005047B4">
        <w:t>co najmniej</w:t>
      </w:r>
      <w:r w:rsidRPr="005047B4">
        <w:t xml:space="preserve"> </w:t>
      </w:r>
      <w:r w:rsidRPr="005047B4">
        <w:rPr>
          <w:b/>
          <w:bCs/>
        </w:rPr>
        <w:t>15 000,00 zł;</w:t>
      </w:r>
    </w:p>
    <w:p w14:paraId="57E3FAE0" w14:textId="2B6FB430" w:rsidR="00AD36F7" w:rsidRPr="005047B4" w:rsidRDefault="00F43896" w:rsidP="005047B4">
      <w:pPr>
        <w:ind w:left="993" w:right="20"/>
      </w:pPr>
      <w:r w:rsidRPr="005047B4">
        <w:rPr>
          <w:b/>
          <w:bCs/>
        </w:rPr>
        <w:t>Uwaga:</w:t>
      </w:r>
      <w:r w:rsidRPr="005047B4">
        <w:t xml:space="preserve"> W przypadku, gdy za wykonane przez Wykonawcę roboty budowlane rozliczenie nastąpiło w innej niż PLN walucie,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w:t>
      </w:r>
      <w:r w:rsidR="00AD36F7" w:rsidRPr="005047B4">
        <w:t>internetowej postępowania</w:t>
      </w:r>
      <w:r w:rsidR="00582B52" w:rsidRPr="005047B4">
        <w:t>.</w:t>
      </w:r>
    </w:p>
    <w:p w14:paraId="0000008C" w14:textId="4F20D7CF" w:rsidR="008D5F14" w:rsidRPr="00420C20" w:rsidRDefault="001A27BA" w:rsidP="004927B9">
      <w:pPr>
        <w:numPr>
          <w:ilvl w:val="0"/>
          <w:numId w:val="18"/>
        </w:numPr>
        <w:ind w:left="448"/>
      </w:pPr>
      <w:r w:rsidRPr="00420C20">
        <w:t>Zamawiający, w stosunku do Wykonawców wspólnie ubiegających się o udzielenie zamówienia, w odniesieniu do warunku dotyczącego zdolności technicznej lub zawodowej – dopuszcza łączne spełnianie warunku przez Wykonawców.</w:t>
      </w:r>
    </w:p>
    <w:p w14:paraId="3512FA2A" w14:textId="1CE2FD20" w:rsidR="00E223FF" w:rsidRPr="00D559EB" w:rsidRDefault="00D559EB" w:rsidP="004927B9">
      <w:pPr>
        <w:numPr>
          <w:ilvl w:val="0"/>
          <w:numId w:val="18"/>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6458A952" w14:textId="77777777" w:rsidR="004179FF" w:rsidRPr="004179FF" w:rsidRDefault="00E223FF" w:rsidP="004927B9">
      <w:pPr>
        <w:pStyle w:val="Akapitzlist"/>
        <w:numPr>
          <w:ilvl w:val="0"/>
          <w:numId w:val="18"/>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6A6660FF" w14:textId="77777777" w:rsidR="004179FF" w:rsidRPr="00481951" w:rsidRDefault="00346311" w:rsidP="004927B9">
      <w:pPr>
        <w:pStyle w:val="Akapitzlist"/>
        <w:numPr>
          <w:ilvl w:val="0"/>
          <w:numId w:val="18"/>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lastRenderedPageBreak/>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14"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14"/>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t>dokument wadium – jeśli dotyczy</w:t>
      </w:r>
      <w:r w:rsidR="00C824A3">
        <w:t>.</w:t>
      </w:r>
    </w:p>
    <w:p w14:paraId="00000098" w14:textId="77777777" w:rsidR="008D5F14" w:rsidRPr="00481951" w:rsidRDefault="001A27BA" w:rsidP="002772AB">
      <w:pPr>
        <w:numPr>
          <w:ilvl w:val="0"/>
          <w:numId w:val="8"/>
        </w:numPr>
        <w:ind w:left="426" w:hanging="426"/>
      </w:pPr>
      <w:r w:rsidRPr="00481951">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B" w14:textId="123DA3FD" w:rsidR="008D5F14" w:rsidRPr="00866371" w:rsidRDefault="001A27BA" w:rsidP="002772AB">
      <w:pPr>
        <w:numPr>
          <w:ilvl w:val="0"/>
          <w:numId w:val="8"/>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p>
    <w:p w14:paraId="0000009D" w14:textId="0A73D4D8" w:rsidR="008D5F14" w:rsidRDefault="004927B9" w:rsidP="002772AB">
      <w:pPr>
        <w:numPr>
          <w:ilvl w:val="2"/>
          <w:numId w:val="18"/>
        </w:numPr>
        <w:ind w:left="851" w:hanging="425"/>
      </w:pPr>
      <w:r>
        <w:rPr>
          <w:b/>
          <w:bCs/>
        </w:rPr>
        <w:t>W</w:t>
      </w:r>
      <w:r w:rsidR="001A27BA" w:rsidRPr="003222CF">
        <w:rPr>
          <w:b/>
          <w:bCs/>
        </w:rPr>
        <w:t>ykaz robót budowlanych</w:t>
      </w:r>
      <w:r w:rsidR="001A27BA" w:rsidRPr="003222CF">
        <w:t xml:space="preserve"> wykonanych nie wcześniej niż w okresie ostatnich 5 lat, a jeżeli okres prowadzenia działalności jest krótszy – w tym okresie, wraz z podaniem ich rodzaju, wartości, daty</w:t>
      </w:r>
      <w:r w:rsidR="00931450">
        <w:t xml:space="preserve"> i </w:t>
      </w:r>
      <w:r w:rsidR="001A27BA" w:rsidRPr="003222CF">
        <w:t xml:space="preserve">miejsca wykonania </w:t>
      </w:r>
      <w:r w:rsidR="00931450">
        <w:t>oraz</w:t>
      </w:r>
      <w:r w:rsidR="001A27BA" w:rsidRPr="003222CF">
        <w:t xml:space="preserve"> podmiotów, na rzecz których roboty te zostały wykonane, oraz załączeniem dowodów określających czy te roboty budowlane zostały wykonane należycie </w:t>
      </w:r>
      <w:r w:rsidR="00931450">
        <w:t>(</w:t>
      </w:r>
      <w:r w:rsidR="001A27BA" w:rsidRPr="003222CF">
        <w:t xml:space="preserve">w szczególności informacji o tym czy roboty zostały wykonane zgodnie z przepisami prawa budowlanego i </w:t>
      </w:r>
      <w:r w:rsidR="001A27BA" w:rsidRPr="003222CF">
        <w:lastRenderedPageBreak/>
        <w:t>prawidłowo ukończone</w:t>
      </w:r>
      <w:r w:rsidR="00931450">
        <w:t>)</w:t>
      </w:r>
      <w:r w:rsidR="001A27BA" w:rsidRPr="003222CF">
        <w:t xml:space="preserve"> przy czym dowodami, o których mowa, są referencje bądź inne dokumenty sporządzone przez podmiot, na rzecz którego roboty budowlane </w:t>
      </w:r>
      <w:r w:rsidR="00931450">
        <w:t>zosta</w:t>
      </w:r>
      <w:r w:rsidR="001A27BA" w:rsidRPr="003222CF">
        <w:t xml:space="preserve">ły wykonane, a jeżeli Wykonawca </w:t>
      </w:r>
      <w:r w:rsidR="00931450">
        <w:t>z przyczyn niezależnych od niego nie jest w stanie</w:t>
      </w:r>
      <w:r w:rsidR="00287807">
        <w:t xml:space="preserve"> tych dokumentów uzyskać </w:t>
      </w:r>
      <w:r w:rsidR="001A27BA" w:rsidRPr="003222CF">
        <w:t>– inne odpowiednie dokumenty</w:t>
      </w:r>
      <w:r w:rsidR="00287807">
        <w:t>,</w:t>
      </w:r>
      <w:r w:rsidR="001A27BA" w:rsidRPr="003222CF">
        <w:t xml:space="preserve"> </w:t>
      </w:r>
      <w:r w:rsidR="00287807">
        <w:t xml:space="preserve">na potwierdzenie spełnienia </w:t>
      </w:r>
      <w:r w:rsidR="00287807" w:rsidRPr="00287807">
        <w:rPr>
          <w:b/>
          <w:bCs/>
        </w:rPr>
        <w:t>warunku wskazanego w Rozdziale VI ust. 2 pkt 4, zgodnie z</w:t>
      </w:r>
      <w:r w:rsidR="001A27BA" w:rsidRPr="003222CF">
        <w:t xml:space="preserve"> </w:t>
      </w:r>
      <w:r w:rsidR="004C243C" w:rsidRPr="004C243C">
        <w:rPr>
          <w:b/>
        </w:rPr>
        <w:t>Z</w:t>
      </w:r>
      <w:r w:rsidR="001A27BA" w:rsidRPr="004C243C">
        <w:rPr>
          <w:b/>
        </w:rPr>
        <w:t>ałącznik</w:t>
      </w:r>
      <w:r w:rsidR="00287807">
        <w:rPr>
          <w:b/>
        </w:rPr>
        <w:t>iem</w:t>
      </w:r>
      <w:r w:rsidR="001A27BA" w:rsidRPr="004C243C">
        <w:rPr>
          <w:b/>
        </w:rPr>
        <w:t xml:space="preserve"> nr 5 do SWZ</w:t>
      </w:r>
      <w:r w:rsidR="001A27BA" w:rsidRPr="004C243C">
        <w:t>;</w:t>
      </w:r>
    </w:p>
    <w:p w14:paraId="000000A1" w14:textId="456D3A06"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5" w:name="_Hlk65660686"/>
      <w:r w:rsidR="003C70F3" w:rsidRPr="00045FEA">
        <w:rPr>
          <w:b/>
          <w:bCs/>
        </w:rPr>
        <w:t>§</w:t>
      </w:r>
      <w:bookmarkEnd w:id="15"/>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16" w:name="_Toc65239236"/>
      <w:r>
        <w:rPr>
          <w:b/>
          <w:bCs/>
        </w:rPr>
        <w:t>Rozdział VII</w:t>
      </w:r>
      <w:r w:rsidR="001A27BA" w:rsidRPr="00656799">
        <w:rPr>
          <w:b/>
          <w:bCs/>
        </w:rPr>
        <w:t>I. Poleganie na zasobach innych podmiotów</w:t>
      </w:r>
      <w:bookmarkEnd w:id="16"/>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w:t>
      </w:r>
      <w:r w:rsidRPr="00656799">
        <w:lastRenderedPageBreak/>
        <w:t xml:space="preserve">zawodowych </w:t>
      </w:r>
      <w:r w:rsidR="000E31D9">
        <w:t xml:space="preserve">lub </w:t>
      </w:r>
      <w:bookmarkStart w:id="17" w:name="_Hlk65749246"/>
      <w:r w:rsidR="000E31D9">
        <w:t xml:space="preserve">sytuacji finansowej lub ekonomicznej </w:t>
      </w:r>
      <w:bookmarkEnd w:id="17"/>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7A9F47A3"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4C243C" w:rsidRPr="004C243C">
        <w:rPr>
          <w:b/>
        </w:rPr>
        <w:t>7</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18"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8"/>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xml:space="preserve">, składa każdy z Wykonawców. Oświadczenia te potwierdzają brak podstaw wykluczenia oraz spełnianie </w:t>
      </w:r>
      <w:r w:rsidRPr="004C070E">
        <w:lastRenderedPageBreak/>
        <w:t>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19" w:name="_Hlk65243259"/>
      <w:r w:rsidR="00346311" w:rsidRPr="00045FEA">
        <w:t>na podstawie art. 117 ust. 4 ustawy Pzp,</w:t>
      </w:r>
      <w:r w:rsidRPr="00045FEA">
        <w:t xml:space="preserve"> dołączają do oferty oświadczenie,</w:t>
      </w:r>
      <w:bookmarkEnd w:id="19"/>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0"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0"/>
    </w:p>
    <w:p w14:paraId="000000B4" w14:textId="7066E391"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Agnieszka Skwira – st</w:t>
      </w:r>
      <w:r w:rsidR="00EC6EB5">
        <w:t>anowisko</w:t>
      </w:r>
      <w:r w:rsidR="004927B9" w:rsidRPr="004927B9">
        <w:t xml:space="preserve"> </w:t>
      </w:r>
      <w:r w:rsidR="00EC6EB5">
        <w:t>d</w:t>
      </w:r>
      <w:r w:rsidR="004927B9" w:rsidRPr="004927B9">
        <w:t xml:space="preserve">s. Zamówień publicznych, adres email: </w:t>
      </w:r>
      <w:hyperlink r:id="rId10" w:history="1">
        <w:r w:rsidR="004927B9" w:rsidRPr="00A137A1">
          <w:rPr>
            <w:rStyle w:val="Hipercze"/>
          </w:rPr>
          <w:t>a.skwira@kobylnica.pl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75D224CA"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38422E" w:rsidRPr="00BB61DF">
          <w:rPr>
            <w:rStyle w:val="Hipercze"/>
          </w:rPr>
          <w:t>a.skwira@kobylnica.pl</w:t>
        </w:r>
      </w:hyperlink>
      <w:r w:rsidR="0038422E">
        <w:t xml:space="preserve"> , </w:t>
      </w:r>
      <w:hyperlink r:id="rId16" w:history="1">
        <w:r w:rsidR="0038422E" w:rsidRPr="00BB61DF">
          <w:rPr>
            <w:rStyle w:val="Hipercze"/>
          </w:rPr>
          <w: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lastRenderedPageBreak/>
        <w:t>stały dostęp do sieci Internet o gwarantowanej przepustowości nie mniejszej niż 512 kb/s,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zainstalowany program Adobe Acrobat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1"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1"/>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lastRenderedPageBreak/>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787AAE" w:rsidP="00750239">
      <w:pPr>
        <w:spacing w:line="320" w:lineRule="auto"/>
        <w:ind w:left="567"/>
        <w:jc w:val="both"/>
      </w:pPr>
      <w:hyperlink r:id="rId33">
        <w:r w:rsidR="001A27BA">
          <w:rPr>
            <w:color w:val="1155CC"/>
            <w:u w:val="single"/>
          </w:rPr>
          <w:t>https://platformazakupowa.pl/strona/45-instrukcje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lastRenderedPageBreak/>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2"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2"/>
    </w:p>
    <w:p w14:paraId="000000D9" w14:textId="6FD35639"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ponoszenia odpowiedzialności za wykonanie robót tj. zapewnienie warunków bezpieczeństwa osób przebywających na placu budowy i mienia oraz przyjęte metody organizacyjno–techniczne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t>
      </w:r>
      <w:r w:rsidRPr="00045FEA">
        <w:lastRenderedPageBreak/>
        <w:t xml:space="preserve">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23"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3"/>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24"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4"/>
    </w:p>
    <w:p w14:paraId="000000FA" w14:textId="38877E2E" w:rsidR="008D5F14" w:rsidRPr="00661141" w:rsidRDefault="001A27BA" w:rsidP="004927B9">
      <w:pPr>
        <w:numPr>
          <w:ilvl w:val="0"/>
          <w:numId w:val="25"/>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3D77A7">
        <w:rPr>
          <w:b/>
          <w:bCs/>
          <w:color w:val="FF0000"/>
        </w:rPr>
        <w:t>22.</w:t>
      </w:r>
      <w:r w:rsidR="00967AE8" w:rsidRPr="00967AE8">
        <w:rPr>
          <w:b/>
          <w:bCs/>
          <w:color w:val="FF0000"/>
        </w:rPr>
        <w:t>04.2021</w:t>
      </w:r>
      <w:r w:rsidRPr="00967AE8">
        <w:rPr>
          <w:b/>
          <w:bCs/>
          <w:smallCaps/>
          <w:color w:val="FF0000"/>
        </w:rPr>
        <w:t xml:space="preserve"> </w:t>
      </w:r>
      <w:r w:rsidRPr="00967AE8">
        <w:rPr>
          <w:b/>
          <w:bCs/>
          <w:color w:val="FF0000"/>
        </w:rPr>
        <w:t>r.</w:t>
      </w:r>
      <w:r w:rsidR="00661141" w:rsidRPr="00967AE8">
        <w:rPr>
          <w:b/>
          <w:bCs/>
          <w:color w:val="FF0000"/>
        </w:rPr>
        <w:t>,</w:t>
      </w:r>
      <w:r w:rsidR="00661141">
        <w:rPr>
          <w:color w:val="FF000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04E73E44" w:rsidR="008D5F14" w:rsidRPr="00CF69AB" w:rsidRDefault="00694242">
      <w:pPr>
        <w:pStyle w:val="Nagwek2"/>
        <w:spacing w:before="240" w:after="240"/>
        <w:rPr>
          <w:b/>
          <w:bCs/>
        </w:rPr>
      </w:pPr>
      <w:bookmarkStart w:id="25"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5"/>
    </w:p>
    <w:p w14:paraId="000000FE" w14:textId="38D09DE6" w:rsidR="008D5F14" w:rsidRPr="00661141" w:rsidRDefault="001A27BA" w:rsidP="0038422E">
      <w:pPr>
        <w:numPr>
          <w:ilvl w:val="0"/>
          <w:numId w:val="20"/>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967AE8" w:rsidRPr="00967AE8">
        <w:rPr>
          <w:b/>
          <w:bCs/>
          <w:color w:val="FF0000"/>
        </w:rPr>
        <w:t>2</w:t>
      </w:r>
      <w:r w:rsidR="00967AE8">
        <w:rPr>
          <w:b/>
          <w:bCs/>
          <w:color w:val="FF0000"/>
        </w:rPr>
        <w:t>4</w:t>
      </w:r>
      <w:r w:rsidR="00967AE8" w:rsidRPr="00967AE8">
        <w:rPr>
          <w:b/>
          <w:bCs/>
          <w:color w:val="FF0000"/>
        </w:rPr>
        <w:t>.</w:t>
      </w:r>
      <w:r w:rsidR="00661141" w:rsidRPr="00E86616">
        <w:rPr>
          <w:b/>
          <w:bCs/>
          <w:color w:val="FF0000"/>
        </w:rPr>
        <w:t>03.2021 r.</w:t>
      </w:r>
      <w:r w:rsidRPr="00E86616">
        <w:rPr>
          <w:color w:val="FF0000"/>
        </w:rPr>
        <w:t xml:space="preserve"> </w:t>
      </w:r>
      <w:r w:rsidRPr="00661141">
        <w:rPr>
          <w:b/>
          <w:bCs/>
        </w:rPr>
        <w:t xml:space="preserve">do godziny </w:t>
      </w:r>
      <w:r w:rsidR="00661141" w:rsidRPr="00661141">
        <w:rPr>
          <w:b/>
          <w:bCs/>
        </w:rPr>
        <w:t>9:00</w:t>
      </w:r>
      <w:r w:rsidRPr="00661141">
        <w:rPr>
          <w:b/>
          <w:bCs/>
        </w:rPr>
        <w:t>.</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38422E">
      <w:pPr>
        <w:numPr>
          <w:ilvl w:val="0"/>
          <w:numId w:val="20"/>
        </w:numPr>
        <w:pBdr>
          <w:top w:val="nil"/>
          <w:left w:val="nil"/>
          <w:bottom w:val="nil"/>
          <w:right w:val="nil"/>
          <w:between w:val="nil"/>
        </w:pBdr>
        <w:spacing w:after="240"/>
        <w:ind w:left="426" w:hanging="426"/>
      </w:pPr>
      <w:r>
        <w:lastRenderedPageBreak/>
        <w:t xml:space="preserve">Szczegółowa instrukcja dla Wykonawców dotycząca złożenia, zmiany i wycofania oferty znajduje się na stronie internetowej pod adresem: </w:t>
      </w:r>
      <w:hyperlink r:id="rId38"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26"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6"/>
    </w:p>
    <w:p w14:paraId="00000105" w14:textId="37AE49C8" w:rsidR="008D5F14" w:rsidRPr="00361368" w:rsidRDefault="001A27BA" w:rsidP="00361368">
      <w:pPr>
        <w:numPr>
          <w:ilvl w:val="0"/>
          <w:numId w:val="3"/>
        </w:numPr>
        <w:spacing w:line="320" w:lineRule="auto"/>
        <w:ind w:left="567" w:hanging="567"/>
        <w:rPr>
          <w:b/>
          <w:bCs/>
          <w:color w:val="FF0000"/>
        </w:rPr>
      </w:pPr>
      <w:r>
        <w:t xml:space="preserve">Otwarcie ofert następuje niezwłocznie po upływie terminu składania ofert, nie później niż następnego dnia po dniu, w którym upłynął termin składania ofert tj. </w:t>
      </w:r>
      <w:r w:rsidR="00361368">
        <w:t xml:space="preserve">W dniu </w:t>
      </w:r>
      <w:r w:rsidR="00967AE8" w:rsidRPr="00967AE8">
        <w:rPr>
          <w:b/>
          <w:bCs/>
          <w:color w:val="FF0000"/>
        </w:rPr>
        <w:t>2</w:t>
      </w:r>
      <w:r w:rsidR="00967AE8">
        <w:rPr>
          <w:b/>
          <w:bCs/>
          <w:color w:val="FF0000"/>
        </w:rPr>
        <w:t>4</w:t>
      </w:r>
      <w:r w:rsidR="00967AE8" w:rsidRPr="00967AE8">
        <w:rPr>
          <w:b/>
          <w:bCs/>
          <w:color w:val="FF0000"/>
        </w:rPr>
        <w:t>.0</w:t>
      </w:r>
      <w:r w:rsidR="00361368" w:rsidRPr="00967AE8">
        <w:rPr>
          <w:b/>
          <w:bCs/>
          <w:color w:val="FF0000"/>
        </w:rPr>
        <w:t>3</w:t>
      </w:r>
      <w:r w:rsidR="00361368" w:rsidRPr="00361368">
        <w:rPr>
          <w:b/>
          <w:bCs/>
          <w:color w:val="FF0000"/>
        </w:rPr>
        <w:t>.2021 r o godz. 12:00</w:t>
      </w:r>
      <w:r w:rsidRPr="00361368">
        <w:rPr>
          <w:b/>
          <w:bCs/>
          <w:color w:val="FF0000"/>
        </w:rPr>
        <w:t>.</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27"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7"/>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w:lastRenderedPageBreak/>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228EE760" w:rsidR="008A1CEC" w:rsidRPr="008A1CEC" w:rsidRDefault="008A1CEC" w:rsidP="008A1CEC">
      <w:pPr>
        <w:ind w:left="567"/>
        <w:rPr>
          <w:b/>
          <w:bCs/>
        </w:rPr>
      </w:pPr>
      <w:r w:rsidRPr="008A1CEC">
        <w:rPr>
          <w:b/>
          <w:bCs/>
        </w:rPr>
        <w:t xml:space="preserve">Jeżeli Wykonawca zaoferuje okres dłuższy niż 120 miesiące, to Zamawiający w tym kryterium przyzna punktację jak za 120 miesiące, czyli w maksymalnej wysokości </w:t>
      </w:r>
      <w:bookmarkStart w:id="28" w:name="_Hlk65238095"/>
      <w:r w:rsidRPr="008A1CEC">
        <w:rPr>
          <w:b/>
          <w:bCs/>
        </w:rPr>
        <w:t>–</w:t>
      </w:r>
      <w:bookmarkEnd w:id="28"/>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lastRenderedPageBreak/>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29"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9"/>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Kalkulacja ceny w postaci kosztorysu ofertowego (szczegółowego) może być podstawą do pomniejszenia wynagrodzenia w wyniku 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2C1C34D7" w:rsidR="008D5F14" w:rsidRPr="00C102D9" w:rsidRDefault="00694242" w:rsidP="00276FA8">
      <w:pPr>
        <w:pStyle w:val="Nagwek2"/>
        <w:ind w:left="2127" w:hanging="2127"/>
        <w:rPr>
          <w:b/>
          <w:bCs/>
        </w:rPr>
      </w:pPr>
      <w:bookmarkStart w:id="30" w:name="_Toc65239247"/>
      <w:r w:rsidRPr="00694242">
        <w:rPr>
          <w:b/>
          <w:bCs/>
        </w:rPr>
        <w:lastRenderedPageBreak/>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0"/>
    </w:p>
    <w:p w14:paraId="137522AA" w14:textId="00086804" w:rsidR="00C80519" w:rsidRPr="004927B9" w:rsidRDefault="001A27BA" w:rsidP="004927B9">
      <w:pPr>
        <w:spacing w:before="240" w:line="360" w:lineRule="auto"/>
        <w:jc w:val="both"/>
      </w:pPr>
      <w:r w:rsidRPr="00694242">
        <w:t xml:space="preserve">Zamawiający </w:t>
      </w:r>
      <w:r w:rsidRPr="00694242">
        <w:rPr>
          <w:b/>
        </w:rPr>
        <w:t>nie wymaga</w:t>
      </w:r>
      <w:r w:rsidRPr="00694242">
        <w:t xml:space="preserve"> wniesienia zabezpieczenia należytego wykonania umowy.</w:t>
      </w:r>
    </w:p>
    <w:p w14:paraId="00000128" w14:textId="74BF5A2D" w:rsidR="008D5F14" w:rsidRPr="00F07AEC" w:rsidRDefault="00694242" w:rsidP="00276FA8">
      <w:pPr>
        <w:pStyle w:val="Nagwek2"/>
        <w:ind w:left="1985" w:hanging="1985"/>
        <w:rPr>
          <w:b/>
          <w:bCs/>
        </w:rPr>
      </w:pPr>
      <w:bookmarkStart w:id="31"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1"/>
      <w:r w:rsidR="001A27BA" w:rsidRPr="00F07AEC">
        <w:rPr>
          <w:b/>
          <w:bCs/>
        </w:rPr>
        <w:t xml:space="preserve"> </w:t>
      </w:r>
    </w:p>
    <w:p w14:paraId="00000129" w14:textId="10FACC6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4C243C" w:rsidRPr="004C243C">
        <w:rPr>
          <w:b/>
        </w:rPr>
        <w:t>6</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2"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2"/>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lastRenderedPageBreak/>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33"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3"/>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7EF6222B" w:rsidR="008D5F14" w:rsidRDefault="001A27BA" w:rsidP="004927B9">
      <w:pPr>
        <w:numPr>
          <w:ilvl w:val="0"/>
          <w:numId w:val="16"/>
        </w:numPr>
        <w:pBdr>
          <w:top w:val="nil"/>
          <w:left w:val="nil"/>
          <w:bottom w:val="nil"/>
          <w:right w:val="nil"/>
          <w:between w:val="nil"/>
        </w:pBdr>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lastRenderedPageBreak/>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4"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4"/>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220AB76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35" w:name="_Hlk57705164"/>
      <w:r w:rsidRPr="00E86616">
        <w:rPr>
          <w:b/>
          <w:bCs/>
        </w:rPr>
        <w:t>„</w:t>
      </w:r>
      <w:r w:rsidR="00824CAF" w:rsidRPr="00E86616">
        <w:rPr>
          <w:b/>
          <w:bCs/>
        </w:rPr>
        <w:t>Budowa placu sportowo-rekreacyjnego w miejscowości Kobylnicy przy skrzyżowaniu ulic Stefczyka i Drzymały, dz. nr 70/1, obr. Kobylnica, gm. Kobylnica w zakresie budowy nawierzchni strefy sprawnościowej placu zabaw, ogrodzenia terenu z paneli systemowych oraz montażu urządzeń sprawnościowych i małej architektury (etap II ) wraz z wykonaniem inwentaryzacji geodezyjnej powykonawczej oraz dokumentacji odbiorowej</w:t>
      </w:r>
      <w:r w:rsidRPr="00E86616">
        <w:rPr>
          <w:b/>
          <w:bCs/>
        </w:rPr>
        <w:t>”.</w:t>
      </w:r>
      <w:bookmarkEnd w:id="35"/>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 xml:space="preserve">cia umowy zgodnie z </w:t>
      </w:r>
      <w:r w:rsidR="008727E2" w:rsidRPr="00CE5815">
        <w:rPr>
          <w:iCs/>
        </w:rPr>
        <w:lastRenderedPageBreak/>
        <w:t>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36"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6"/>
    </w:p>
    <w:p w14:paraId="00000151" w14:textId="1ED5DD6B" w:rsidR="008D5F14" w:rsidRDefault="00694242" w:rsidP="004927B9">
      <w:pPr>
        <w:numPr>
          <w:ilvl w:val="0"/>
          <w:numId w:val="21"/>
        </w:numPr>
        <w:ind w:left="567" w:hanging="567"/>
      </w:pPr>
      <w:bookmarkStart w:id="37" w:name="_Hlk64986830"/>
      <w:r>
        <w:t xml:space="preserve">Załącznik nr 1 </w:t>
      </w:r>
      <w:bookmarkEnd w:id="37"/>
      <w:r w:rsidR="004C243C">
        <w:t>Dokumentacja projektowa, STWiORB, Zakres rzeczowy realizacji Etapu II,</w:t>
      </w:r>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38" w:name="_Hlk64986873"/>
      <w:r w:rsidR="004C243C">
        <w:t>Formularz oferty,</w:t>
      </w:r>
    </w:p>
    <w:bookmarkEnd w:id="38"/>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lastRenderedPageBreak/>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7559E9CE" w14:textId="7B0802F3" w:rsidR="00C570AC" w:rsidRPr="00B92906" w:rsidRDefault="00694242" w:rsidP="00B92906">
      <w:pPr>
        <w:numPr>
          <w:ilvl w:val="0"/>
          <w:numId w:val="21"/>
        </w:numPr>
        <w:ind w:left="567" w:hanging="567"/>
      </w:pPr>
      <w:r w:rsidRPr="00694242">
        <w:t xml:space="preserve">Załącznik nr </w:t>
      </w:r>
      <w:r w:rsidR="00D01FB7">
        <w:t>5</w:t>
      </w:r>
      <w:r w:rsidR="004C243C">
        <w:t xml:space="preserve"> Wykaz robót budowlanych,</w:t>
      </w:r>
    </w:p>
    <w:p w14:paraId="00000154" w14:textId="328D9A8E" w:rsidR="008D5F14" w:rsidRDefault="00694242" w:rsidP="004C243C">
      <w:pPr>
        <w:numPr>
          <w:ilvl w:val="0"/>
          <w:numId w:val="21"/>
        </w:numPr>
        <w:ind w:left="567" w:hanging="567"/>
      </w:pPr>
      <w:r w:rsidRPr="00694242">
        <w:t xml:space="preserve">Załącznik nr </w:t>
      </w:r>
      <w:r w:rsidR="00D01FB7">
        <w:t>6</w:t>
      </w:r>
      <w:r w:rsidR="004C243C">
        <w:t xml:space="preserve"> Wzór umowy,</w:t>
      </w:r>
    </w:p>
    <w:p w14:paraId="7D6F070F" w14:textId="3C7A068B" w:rsidR="004C243C" w:rsidRDefault="004C243C" w:rsidP="004C243C">
      <w:pPr>
        <w:numPr>
          <w:ilvl w:val="0"/>
          <w:numId w:val="21"/>
        </w:numPr>
        <w:ind w:left="567" w:hanging="567"/>
      </w:pPr>
      <w:r>
        <w:t xml:space="preserve">Załącznik nr 7 </w:t>
      </w:r>
      <w:r w:rsidR="0036618C">
        <w:t>Zobowi</w:t>
      </w:r>
      <w:r w:rsidR="00670979">
        <w:t>ą</w:t>
      </w:r>
      <w:r w:rsidR="0036618C">
        <w:t>zanie</w:t>
      </w:r>
      <w:r>
        <w:t xml:space="preserve"> podmiotu udostępniającego zasoby.</w:t>
      </w:r>
    </w:p>
    <w:sectPr w:rsidR="004C243C">
      <w:headerReference w:type="default" r:id="rId42"/>
      <w:footerReference w:type="defaul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3A4DD5FA" w:rsidR="00EC2562" w:rsidRPr="002D1B77" w:rsidRDefault="00EC2562">
    <w:pPr>
      <w:rPr>
        <w:rFonts w:eastAsia="Calibri"/>
        <w:color w:val="434343"/>
      </w:rPr>
    </w:pPr>
    <w:r w:rsidRPr="002D1B77">
      <w:rPr>
        <w:rFonts w:eastAsia="Calibri"/>
        <w:color w:val="434343"/>
      </w:rPr>
      <w:t>Znak sprawy: CUW-DOR.271.1.2021.OZ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2" w15:restartNumberingAfterBreak="0">
    <w:nsid w:val="27B91B60"/>
    <w:multiLevelType w:val="hybridMultilevel"/>
    <w:tmpl w:val="E6E6A83A"/>
    <w:lvl w:ilvl="0" w:tplc="86BC5F08">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4"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5"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8"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6"/>
  </w:num>
  <w:num w:numId="3">
    <w:abstractNumId w:val="11"/>
  </w:num>
  <w:num w:numId="4">
    <w:abstractNumId w:val="13"/>
  </w:num>
  <w:num w:numId="5">
    <w:abstractNumId w:val="1"/>
  </w:num>
  <w:num w:numId="6">
    <w:abstractNumId w:val="55"/>
  </w:num>
  <w:num w:numId="7">
    <w:abstractNumId w:val="48"/>
  </w:num>
  <w:num w:numId="8">
    <w:abstractNumId w:val="28"/>
  </w:num>
  <w:num w:numId="9">
    <w:abstractNumId w:val="24"/>
  </w:num>
  <w:num w:numId="10">
    <w:abstractNumId w:val="38"/>
  </w:num>
  <w:num w:numId="11">
    <w:abstractNumId w:val="31"/>
  </w:num>
  <w:num w:numId="12">
    <w:abstractNumId w:val="39"/>
  </w:num>
  <w:num w:numId="13">
    <w:abstractNumId w:val="40"/>
  </w:num>
  <w:num w:numId="14">
    <w:abstractNumId w:val="15"/>
  </w:num>
  <w:num w:numId="15">
    <w:abstractNumId w:val="8"/>
  </w:num>
  <w:num w:numId="16">
    <w:abstractNumId w:val="7"/>
  </w:num>
  <w:num w:numId="17">
    <w:abstractNumId w:val="52"/>
  </w:num>
  <w:num w:numId="18">
    <w:abstractNumId w:val="43"/>
  </w:num>
  <w:num w:numId="19">
    <w:abstractNumId w:val="32"/>
  </w:num>
  <w:num w:numId="20">
    <w:abstractNumId w:val="51"/>
  </w:num>
  <w:num w:numId="21">
    <w:abstractNumId w:val="30"/>
  </w:num>
  <w:num w:numId="22">
    <w:abstractNumId w:val="35"/>
  </w:num>
  <w:num w:numId="23">
    <w:abstractNumId w:val="27"/>
  </w:num>
  <w:num w:numId="24">
    <w:abstractNumId w:val="54"/>
  </w:num>
  <w:num w:numId="25">
    <w:abstractNumId w:val="2"/>
  </w:num>
  <w:num w:numId="26">
    <w:abstractNumId w:val="10"/>
    <w:lvlOverride w:ilvl="0">
      <w:startOverride w:val="1"/>
    </w:lvlOverride>
  </w:num>
  <w:num w:numId="27">
    <w:abstractNumId w:val="10"/>
  </w:num>
  <w:num w:numId="28">
    <w:abstractNumId w:val="23"/>
    <w:lvlOverride w:ilvl="0">
      <w:startOverride w:val="1"/>
    </w:lvlOverride>
  </w:num>
  <w:num w:numId="29">
    <w:abstractNumId w:val="23"/>
  </w:num>
  <w:num w:numId="30">
    <w:abstractNumId w:val="3"/>
    <w:lvlOverride w:ilvl="0"/>
    <w:lvlOverride w:ilvl="1">
      <w:startOverride w:val="1"/>
    </w:lvlOverride>
  </w:num>
  <w:num w:numId="31">
    <w:abstractNumId w:val="3"/>
  </w:num>
  <w:num w:numId="32">
    <w:abstractNumId w:val="45"/>
    <w:lvlOverride w:ilvl="0"/>
    <w:lvlOverride w:ilvl="1">
      <w:startOverride w:val="1"/>
    </w:lvlOverride>
  </w:num>
  <w:num w:numId="33">
    <w:abstractNumId w:val="45"/>
  </w:num>
  <w:num w:numId="34">
    <w:abstractNumId w:val="4"/>
    <w:lvlOverride w:ilvl="0">
      <w:startOverride w:val="1"/>
    </w:lvlOverride>
  </w:num>
  <w:num w:numId="35">
    <w:abstractNumId w:val="4"/>
  </w:num>
  <w:num w:numId="36">
    <w:abstractNumId w:val="5"/>
    <w:lvlOverride w:ilvl="0">
      <w:startOverride w:val="10"/>
    </w:lvlOverride>
  </w:num>
  <w:num w:numId="37">
    <w:abstractNumId w:val="42"/>
  </w:num>
  <w:num w:numId="38">
    <w:abstractNumId w:val="50"/>
  </w:num>
  <w:num w:numId="39">
    <w:abstractNumId w:val="9"/>
  </w:num>
  <w:num w:numId="40">
    <w:abstractNumId w:val="49"/>
  </w:num>
  <w:num w:numId="41">
    <w:abstractNumId w:val="12"/>
  </w:num>
  <w:num w:numId="42">
    <w:abstractNumId w:val="58"/>
  </w:num>
  <w:num w:numId="43">
    <w:abstractNumId w:val="17"/>
  </w:num>
  <w:num w:numId="44">
    <w:abstractNumId w:val="46"/>
  </w:num>
  <w:num w:numId="45">
    <w:abstractNumId w:val="20"/>
  </w:num>
  <w:num w:numId="46">
    <w:abstractNumId w:val="6"/>
  </w:num>
  <w:num w:numId="47">
    <w:abstractNumId w:val="29"/>
  </w:num>
  <w:num w:numId="48">
    <w:abstractNumId w:val="57"/>
  </w:num>
  <w:num w:numId="49">
    <w:abstractNumId w:val="44"/>
  </w:num>
  <w:num w:numId="50">
    <w:abstractNumId w:val="47"/>
  </w:num>
  <w:num w:numId="51">
    <w:abstractNumId w:val="37"/>
  </w:num>
  <w:num w:numId="52">
    <w:abstractNumId w:val="41"/>
  </w:num>
  <w:num w:numId="53">
    <w:abstractNumId w:val="22"/>
  </w:num>
  <w:num w:numId="54">
    <w:abstractNumId w:val="0"/>
  </w:num>
  <w:num w:numId="55">
    <w:abstractNumId w:val="56"/>
  </w:num>
  <w:num w:numId="56">
    <w:abstractNumId w:val="33"/>
  </w:num>
  <w:num w:numId="57">
    <w:abstractNumId w:val="36"/>
  </w:num>
  <w:num w:numId="58">
    <w:abstractNumId w:val="25"/>
  </w:num>
  <w:num w:numId="59">
    <w:abstractNumId w:val="21"/>
  </w:num>
  <w:num w:numId="60">
    <w:abstractNumId w:val="18"/>
  </w:num>
  <w:num w:numId="61">
    <w:abstractNumId w:val="19"/>
  </w:num>
  <w:num w:numId="62">
    <w:abstractNumId w:val="26"/>
  </w:num>
  <w:num w:numId="63">
    <w:abstractNumId w:val="34"/>
  </w:num>
  <w:num w:numId="64">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372DC"/>
    <w:rsid w:val="00044857"/>
    <w:rsid w:val="00045FEA"/>
    <w:rsid w:val="00052EC4"/>
    <w:rsid w:val="00082F9D"/>
    <w:rsid w:val="000E31D9"/>
    <w:rsid w:val="001034E1"/>
    <w:rsid w:val="00104F3F"/>
    <w:rsid w:val="0013136E"/>
    <w:rsid w:val="0018621B"/>
    <w:rsid w:val="001A0662"/>
    <w:rsid w:val="001A27BA"/>
    <w:rsid w:val="001C64FC"/>
    <w:rsid w:val="001F3871"/>
    <w:rsid w:val="0023124B"/>
    <w:rsid w:val="00247F92"/>
    <w:rsid w:val="00257F7D"/>
    <w:rsid w:val="00276FA8"/>
    <w:rsid w:val="002772AB"/>
    <w:rsid w:val="00287807"/>
    <w:rsid w:val="002D1B77"/>
    <w:rsid w:val="002D4BB8"/>
    <w:rsid w:val="003222CF"/>
    <w:rsid w:val="003360F0"/>
    <w:rsid w:val="00340E03"/>
    <w:rsid w:val="00346311"/>
    <w:rsid w:val="00361368"/>
    <w:rsid w:val="0036618C"/>
    <w:rsid w:val="0038422E"/>
    <w:rsid w:val="00397C2C"/>
    <w:rsid w:val="003A7364"/>
    <w:rsid w:val="003C435B"/>
    <w:rsid w:val="003C70F3"/>
    <w:rsid w:val="003D7524"/>
    <w:rsid w:val="003D77A7"/>
    <w:rsid w:val="00404BA6"/>
    <w:rsid w:val="00413BE7"/>
    <w:rsid w:val="004179FF"/>
    <w:rsid w:val="00420C20"/>
    <w:rsid w:val="00460768"/>
    <w:rsid w:val="00481951"/>
    <w:rsid w:val="00487FDB"/>
    <w:rsid w:val="004927B9"/>
    <w:rsid w:val="004A1B87"/>
    <w:rsid w:val="004B41A2"/>
    <w:rsid w:val="004C070E"/>
    <w:rsid w:val="004C243C"/>
    <w:rsid w:val="005047B4"/>
    <w:rsid w:val="00517D9A"/>
    <w:rsid w:val="00571164"/>
    <w:rsid w:val="0057626F"/>
    <w:rsid w:val="00582B52"/>
    <w:rsid w:val="005A0480"/>
    <w:rsid w:val="005C5C56"/>
    <w:rsid w:val="006268DF"/>
    <w:rsid w:val="006350CE"/>
    <w:rsid w:val="00656799"/>
    <w:rsid w:val="00661141"/>
    <w:rsid w:val="00670979"/>
    <w:rsid w:val="00673AF9"/>
    <w:rsid w:val="00677550"/>
    <w:rsid w:val="00694242"/>
    <w:rsid w:val="006B10E0"/>
    <w:rsid w:val="006D4B60"/>
    <w:rsid w:val="00744C6F"/>
    <w:rsid w:val="00750239"/>
    <w:rsid w:val="0078395B"/>
    <w:rsid w:val="00787AAE"/>
    <w:rsid w:val="007B143B"/>
    <w:rsid w:val="007E5578"/>
    <w:rsid w:val="00824CAF"/>
    <w:rsid w:val="00850A8B"/>
    <w:rsid w:val="00866371"/>
    <w:rsid w:val="00867ADD"/>
    <w:rsid w:val="008727E2"/>
    <w:rsid w:val="00891B5C"/>
    <w:rsid w:val="008A1C3A"/>
    <w:rsid w:val="008A1CEC"/>
    <w:rsid w:val="008A4F9C"/>
    <w:rsid w:val="008B08A4"/>
    <w:rsid w:val="008D5F14"/>
    <w:rsid w:val="00931450"/>
    <w:rsid w:val="00967AE8"/>
    <w:rsid w:val="00A30901"/>
    <w:rsid w:val="00A3543A"/>
    <w:rsid w:val="00A55F8D"/>
    <w:rsid w:val="00AA1478"/>
    <w:rsid w:val="00AC7980"/>
    <w:rsid w:val="00AD36F7"/>
    <w:rsid w:val="00AE06FD"/>
    <w:rsid w:val="00AE1F01"/>
    <w:rsid w:val="00AF4F08"/>
    <w:rsid w:val="00B11F4C"/>
    <w:rsid w:val="00B12B2F"/>
    <w:rsid w:val="00B6257E"/>
    <w:rsid w:val="00B72966"/>
    <w:rsid w:val="00B76787"/>
    <w:rsid w:val="00B83494"/>
    <w:rsid w:val="00B92906"/>
    <w:rsid w:val="00BC3AE8"/>
    <w:rsid w:val="00C102D9"/>
    <w:rsid w:val="00C402AB"/>
    <w:rsid w:val="00C52A6A"/>
    <w:rsid w:val="00C570AC"/>
    <w:rsid w:val="00C64D40"/>
    <w:rsid w:val="00C80519"/>
    <w:rsid w:val="00C824A3"/>
    <w:rsid w:val="00C8250F"/>
    <w:rsid w:val="00CC29CD"/>
    <w:rsid w:val="00CC3325"/>
    <w:rsid w:val="00CE5815"/>
    <w:rsid w:val="00CF69AB"/>
    <w:rsid w:val="00D01FB7"/>
    <w:rsid w:val="00D27CF6"/>
    <w:rsid w:val="00D45BDD"/>
    <w:rsid w:val="00D47F6B"/>
    <w:rsid w:val="00D559EB"/>
    <w:rsid w:val="00DA6B27"/>
    <w:rsid w:val="00DB504D"/>
    <w:rsid w:val="00DB6480"/>
    <w:rsid w:val="00DF487F"/>
    <w:rsid w:val="00E112B5"/>
    <w:rsid w:val="00E1754C"/>
    <w:rsid w:val="00E223FF"/>
    <w:rsid w:val="00E52AE4"/>
    <w:rsid w:val="00E7088F"/>
    <w:rsid w:val="00E70BEE"/>
    <w:rsid w:val="00E85B72"/>
    <w:rsid w:val="00E86616"/>
    <w:rsid w:val="00EC2562"/>
    <w:rsid w:val="00EC6EB5"/>
    <w:rsid w:val="00EE7672"/>
    <w:rsid w:val="00EF2077"/>
    <w:rsid w:val="00F07AEC"/>
    <w:rsid w:val="00F30F4A"/>
    <w:rsid w:val="00F37C42"/>
    <w:rsid w:val="00F43896"/>
    <w:rsid w:val="00F44A42"/>
    <w:rsid w:val="00F45AF1"/>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kwira@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skwira@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25</Pages>
  <Words>9434</Words>
  <Characters>56604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Agnieszka Skwira</cp:lastModifiedBy>
  <cp:revision>48</cp:revision>
  <cp:lastPrinted>2021-03-08T11:46:00Z</cp:lastPrinted>
  <dcterms:created xsi:type="dcterms:W3CDTF">2021-01-29T07:39:00Z</dcterms:created>
  <dcterms:modified xsi:type="dcterms:W3CDTF">2021-03-09T07:27:00Z</dcterms:modified>
</cp:coreProperties>
</file>