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BAD" w14:textId="3FC34AEB" w:rsidR="00957671" w:rsidRDefault="00957671" w:rsidP="00957671">
      <w:pPr>
        <w:pStyle w:val="Nagwek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50DB006E" wp14:editId="03B13177">
            <wp:extent cx="5760720" cy="1455420"/>
            <wp:effectExtent l="0" t="0" r="0" b="0"/>
            <wp:docPr id="16990111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AFD9" w14:textId="77777777" w:rsidR="00957671" w:rsidRDefault="00957671" w:rsidP="00135737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</w:p>
    <w:p w14:paraId="41F43242" w14:textId="77777777" w:rsidR="00B77EB2" w:rsidRDefault="00B77EB2" w:rsidP="00135737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</w:p>
    <w:p w14:paraId="32FA2AA7" w14:textId="6358CEE5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2">
        <w:rPr>
          <w:rFonts w:ascii="Times New Roman" w:hAnsi="Times New Roman"/>
          <w:sz w:val="24"/>
          <w:szCs w:val="24"/>
        </w:rPr>
        <w:t>ZI. 271.</w:t>
      </w:r>
      <w:r w:rsidR="00957671">
        <w:rPr>
          <w:rFonts w:ascii="Times New Roman" w:hAnsi="Times New Roman"/>
          <w:sz w:val="24"/>
          <w:szCs w:val="24"/>
        </w:rPr>
        <w:t>7</w:t>
      </w:r>
      <w:r w:rsidRPr="00B77EB2">
        <w:rPr>
          <w:rFonts w:ascii="Times New Roman" w:hAnsi="Times New Roman"/>
          <w:sz w:val="24"/>
          <w:szCs w:val="24"/>
        </w:rPr>
        <w:t xml:space="preserve">.2024.ZP - </w:t>
      </w:r>
      <w:r w:rsidR="000B26BE">
        <w:rPr>
          <w:rFonts w:ascii="Times New Roman" w:hAnsi="Times New Roman"/>
          <w:sz w:val="24"/>
          <w:szCs w:val="24"/>
        </w:rPr>
        <w:t>2</w:t>
      </w:r>
      <w:r w:rsidRPr="00B77EB2">
        <w:rPr>
          <w:rFonts w:ascii="Times New Roman" w:hAnsi="Times New Roman"/>
          <w:sz w:val="24"/>
          <w:szCs w:val="24"/>
        </w:rPr>
        <w:t xml:space="preserve">     </w:t>
      </w:r>
      <w:r w:rsidRPr="00B77EB2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 w:rsidR="000B26BE">
        <w:rPr>
          <w:rFonts w:ascii="Times New Roman" w:hAnsi="Times New Roman"/>
          <w:sz w:val="24"/>
          <w:szCs w:val="24"/>
        </w:rPr>
        <w:tab/>
      </w:r>
      <w:r w:rsidRPr="00B77EB2">
        <w:rPr>
          <w:rFonts w:ascii="Times New Roman" w:hAnsi="Times New Roman"/>
          <w:sz w:val="24"/>
          <w:szCs w:val="24"/>
        </w:rPr>
        <w:t>Węgliniec</w:t>
      </w:r>
      <w:r w:rsidR="000B26BE">
        <w:rPr>
          <w:rFonts w:ascii="Times New Roman" w:hAnsi="Times New Roman"/>
          <w:sz w:val="24"/>
          <w:szCs w:val="24"/>
        </w:rPr>
        <w:t>,</w:t>
      </w:r>
      <w:r w:rsidR="00B01F62">
        <w:rPr>
          <w:rFonts w:ascii="Times New Roman" w:hAnsi="Times New Roman"/>
          <w:sz w:val="24"/>
          <w:szCs w:val="24"/>
        </w:rPr>
        <w:t>01.07</w:t>
      </w:r>
      <w:r w:rsidRPr="00B77EB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0B26BE">
        <w:rPr>
          <w:rFonts w:ascii="Times New Roman" w:hAnsi="Times New Roman"/>
          <w:sz w:val="24"/>
          <w:szCs w:val="24"/>
        </w:rPr>
        <w:t xml:space="preserve"> </w:t>
      </w:r>
      <w:r w:rsidRPr="00B77EB2">
        <w:rPr>
          <w:rFonts w:ascii="Times New Roman" w:hAnsi="Times New Roman"/>
          <w:sz w:val="24"/>
          <w:szCs w:val="24"/>
        </w:rPr>
        <w:t>r.</w:t>
      </w:r>
    </w:p>
    <w:p w14:paraId="42430895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D13A6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D780C7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7411FC" w14:textId="77777777" w:rsidR="00B77EB2" w:rsidRPr="000B26BE" w:rsidRDefault="00B77EB2" w:rsidP="00B77EB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6BE">
        <w:rPr>
          <w:rFonts w:ascii="Times New Roman" w:hAnsi="Times New Roman"/>
          <w:b/>
          <w:bCs/>
          <w:sz w:val="28"/>
          <w:szCs w:val="28"/>
        </w:rPr>
        <w:t>ODPOWIEDZI NA PYTANIA NR 1</w:t>
      </w:r>
    </w:p>
    <w:p w14:paraId="07E2B329" w14:textId="77777777" w:rsidR="00B77EB2" w:rsidRPr="000B26BE" w:rsidRDefault="00B77EB2" w:rsidP="00B77EB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FE732" w14:textId="77777777" w:rsidR="00957671" w:rsidRDefault="00B77EB2" w:rsidP="00957671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708"/>
        <w:rPr>
          <w:rFonts w:cs="Arial"/>
          <w:sz w:val="24"/>
          <w:szCs w:val="24"/>
        </w:rPr>
      </w:pPr>
      <w:r w:rsidRPr="000B26BE">
        <w:rPr>
          <w:rFonts w:ascii="Times New Roman" w:hAnsi="Times New Roman" w:cs="Times New Roman"/>
          <w:sz w:val="24"/>
          <w:szCs w:val="24"/>
        </w:rPr>
        <w:t>Dotyczy:</w:t>
      </w:r>
      <w:bookmarkStart w:id="0" w:name="_Hlk158104901"/>
      <w:r w:rsidRPr="000B26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ar-SA" w:bidi="pl-PL"/>
        </w:rPr>
        <w:t xml:space="preserve"> </w:t>
      </w:r>
      <w:bookmarkStart w:id="1" w:name="_Hlk127871849"/>
      <w:bookmarkStart w:id="2" w:name="_Hlk169689813"/>
      <w:bookmarkStart w:id="3" w:name="bookmark4"/>
      <w:bookmarkStart w:id="4" w:name="_Hlk78175130"/>
      <w:r w:rsidR="00957671" w:rsidRPr="000C2D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„</w:t>
      </w:r>
      <w:r w:rsidR="009576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</w:t>
      </w:r>
      <w:r w:rsidR="00957671" w:rsidRPr="000C2D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rzebudowa dróg</w:t>
      </w:r>
      <w:r w:rsidR="009576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gminnych na terenie Gminy Węgliniec</w:t>
      </w:r>
      <w:r w:rsidR="00957671" w:rsidRPr="000C2D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”.</w:t>
      </w:r>
      <w:bookmarkEnd w:id="3"/>
      <w:bookmarkEnd w:id="4"/>
    </w:p>
    <w:bookmarkEnd w:id="1"/>
    <w:bookmarkEnd w:id="2"/>
    <w:p w14:paraId="11AC2130" w14:textId="77777777" w:rsidR="00B01F62" w:rsidRPr="00B01F62" w:rsidRDefault="00B01F62" w:rsidP="00B01F62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20E868AE" w14:textId="0C207FBD" w:rsidR="00B77EB2" w:rsidRPr="000B26BE" w:rsidRDefault="00B77EB2" w:rsidP="00B01F6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BE">
        <w:rPr>
          <w:rFonts w:ascii="Times New Roman" w:hAnsi="Times New Roman" w:cs="Times New Roman"/>
          <w:sz w:val="24"/>
          <w:szCs w:val="24"/>
        </w:rPr>
        <w:t>Na podstawie art. 284 ust. 2 ustawy z dnia 11 września 2019r. Prawo zamówień publicznych (Dz. U. z 2023r., poz. 1605) Zamawiający informuje, iż wpłynęły zapytania do treści Specyfikacji Warunków Zamówienia. Niniejszym udzielam wyjaśnień.</w:t>
      </w:r>
    </w:p>
    <w:p w14:paraId="0F049223" w14:textId="77777777" w:rsidR="00B77EB2" w:rsidRPr="000B26BE" w:rsidRDefault="00B77EB2" w:rsidP="00B77EB2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</w:pPr>
    </w:p>
    <w:p w14:paraId="312AF0B9" w14:textId="77777777" w:rsidR="00B77EB2" w:rsidRPr="000B26BE" w:rsidRDefault="00B77EB2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</w:p>
    <w:p w14:paraId="64BFF694" w14:textId="511E7D91" w:rsidR="000B26BE" w:rsidRDefault="000B26BE" w:rsidP="000B26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5" w:name="_Hlk170724903"/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CA7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</w:t>
      </w:r>
    </w:p>
    <w:bookmarkEnd w:id="5"/>
    <w:p w14:paraId="4F8D4B93" w14:textId="60CFACAD" w:rsidR="00957671" w:rsidRPr="00957671" w:rsidRDefault="00957671" w:rsidP="00957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57671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Nawiązując do ww. przetargu wnioskuję o wyrażenie zgody na zmanię zapisów SWZ w odniesieniu do warunków jakie Wykonawca powinien spełnić w zakresie wiedzy i doświadczenia w części nr 1 na co najmniej jedno zamówienie o wartości minimum 300 000,00 zł brutto, przy czym zamówienie to powinno obejmować wykonanie robót budowlanych w zakresie budowy/przebudowy/remontu nawierzchni utwardzonych kostką betonową. </w:t>
      </w:r>
    </w:p>
    <w:p w14:paraId="5452E2D7" w14:textId="7A99293B" w:rsidR="00957671" w:rsidRDefault="00957671" w:rsidP="00957671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57671">
        <w:rPr>
          <w:rFonts w:ascii="Times New Roman" w:hAnsi="Times New Roman" w:cs="Times New Roman"/>
          <w:color w:val="000000"/>
          <w:kern w:val="0"/>
          <w:sz w:val="23"/>
          <w:szCs w:val="23"/>
        </w:rPr>
        <w:t>Zaproponowane przez Zamawiającego warunki udziału w postępowaniu w zakresie doświadczenia zawodowego uniemożliwiają uczestnictwo w postępowaniu mniejszym firmom oraz tym działającym lokalnie.</w:t>
      </w:r>
    </w:p>
    <w:p w14:paraId="47572698" w14:textId="0737755B" w:rsidR="00593284" w:rsidRPr="00372F2F" w:rsidRDefault="00593284" w:rsidP="000B26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3E31552" w14:textId="21DF05DC" w:rsidR="00593284" w:rsidRDefault="0053213A" w:rsidP="000B26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6" w:name="_Hlk170729387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</w:p>
    <w:p w14:paraId="1AB1C512" w14:textId="77777777" w:rsidR="00957671" w:rsidRDefault="00957671" w:rsidP="000B2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Patrz modyfikacja nr 1 </w:t>
      </w:r>
    </w:p>
    <w:p w14:paraId="6C856FCE" w14:textId="77777777" w:rsidR="00957671" w:rsidRDefault="00957671" w:rsidP="000B2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11C3EB" w14:textId="77777777" w:rsidR="00957671" w:rsidRDefault="00957671" w:rsidP="000B2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6"/>
    <w:p w14:paraId="2EB8C24E" w14:textId="77777777" w:rsidR="00957671" w:rsidRDefault="00957671" w:rsidP="000B2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95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37"/>
    <w:rsid w:val="00017D95"/>
    <w:rsid w:val="0006205E"/>
    <w:rsid w:val="000B26BE"/>
    <w:rsid w:val="000B3689"/>
    <w:rsid w:val="000D6D37"/>
    <w:rsid w:val="00114990"/>
    <w:rsid w:val="001161F2"/>
    <w:rsid w:val="001328B7"/>
    <w:rsid w:val="00135737"/>
    <w:rsid w:val="001536AF"/>
    <w:rsid w:val="00157BD9"/>
    <w:rsid w:val="001860BC"/>
    <w:rsid w:val="00191B9B"/>
    <w:rsid w:val="001B160C"/>
    <w:rsid w:val="001D30AC"/>
    <w:rsid w:val="00210C2F"/>
    <w:rsid w:val="00281CBC"/>
    <w:rsid w:val="002877EF"/>
    <w:rsid w:val="002A3D91"/>
    <w:rsid w:val="002D252F"/>
    <w:rsid w:val="00320125"/>
    <w:rsid w:val="003204FA"/>
    <w:rsid w:val="00333EF5"/>
    <w:rsid w:val="00372F2F"/>
    <w:rsid w:val="003A06EC"/>
    <w:rsid w:val="003B5451"/>
    <w:rsid w:val="003C2872"/>
    <w:rsid w:val="003C4500"/>
    <w:rsid w:val="00442DB3"/>
    <w:rsid w:val="00455D6B"/>
    <w:rsid w:val="004A1C2E"/>
    <w:rsid w:val="0053213A"/>
    <w:rsid w:val="00553C6C"/>
    <w:rsid w:val="00561AEC"/>
    <w:rsid w:val="005809EA"/>
    <w:rsid w:val="00593284"/>
    <w:rsid w:val="005C7F2E"/>
    <w:rsid w:val="005D069F"/>
    <w:rsid w:val="005D6429"/>
    <w:rsid w:val="00692566"/>
    <w:rsid w:val="006D4A7F"/>
    <w:rsid w:val="006D6218"/>
    <w:rsid w:val="006F7882"/>
    <w:rsid w:val="00742043"/>
    <w:rsid w:val="007539BA"/>
    <w:rsid w:val="007605BA"/>
    <w:rsid w:val="007732E3"/>
    <w:rsid w:val="00876700"/>
    <w:rsid w:val="00880282"/>
    <w:rsid w:val="008934F3"/>
    <w:rsid w:val="008B736C"/>
    <w:rsid w:val="008C4A3E"/>
    <w:rsid w:val="008E068B"/>
    <w:rsid w:val="008E78BD"/>
    <w:rsid w:val="00901A06"/>
    <w:rsid w:val="00904A41"/>
    <w:rsid w:val="00915D3D"/>
    <w:rsid w:val="0094367B"/>
    <w:rsid w:val="00950A09"/>
    <w:rsid w:val="00957671"/>
    <w:rsid w:val="009602E7"/>
    <w:rsid w:val="00977009"/>
    <w:rsid w:val="009C23A4"/>
    <w:rsid w:val="009C4D5C"/>
    <w:rsid w:val="009E3C71"/>
    <w:rsid w:val="00A46A9D"/>
    <w:rsid w:val="00AA0A36"/>
    <w:rsid w:val="00AA21A8"/>
    <w:rsid w:val="00AC7179"/>
    <w:rsid w:val="00AF7598"/>
    <w:rsid w:val="00B01F62"/>
    <w:rsid w:val="00B22D25"/>
    <w:rsid w:val="00B42E3A"/>
    <w:rsid w:val="00B469B0"/>
    <w:rsid w:val="00B62F3C"/>
    <w:rsid w:val="00B70C68"/>
    <w:rsid w:val="00B77EB2"/>
    <w:rsid w:val="00B81D45"/>
    <w:rsid w:val="00C41787"/>
    <w:rsid w:val="00CA7264"/>
    <w:rsid w:val="00D537A4"/>
    <w:rsid w:val="00D54876"/>
    <w:rsid w:val="00D5526E"/>
    <w:rsid w:val="00D57CBF"/>
    <w:rsid w:val="00D71F04"/>
    <w:rsid w:val="00D84E2C"/>
    <w:rsid w:val="00DA1A6E"/>
    <w:rsid w:val="00DA22DA"/>
    <w:rsid w:val="00DE0221"/>
    <w:rsid w:val="00E125CD"/>
    <w:rsid w:val="00E33001"/>
    <w:rsid w:val="00E40225"/>
    <w:rsid w:val="00E75D6A"/>
    <w:rsid w:val="00F1693B"/>
    <w:rsid w:val="00F17B5F"/>
    <w:rsid w:val="00F41B1B"/>
    <w:rsid w:val="00F45C9E"/>
    <w:rsid w:val="00FA0D7E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9BCD"/>
  <w15:chartTrackingRefBased/>
  <w15:docId w15:val="{ECCECAF7-4F36-45B7-878F-48C64D6B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5B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328B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01F62"/>
    <w:pPr>
      <w:ind w:left="720"/>
      <w:contextualSpacing/>
    </w:pPr>
  </w:style>
  <w:style w:type="character" w:customStyle="1" w:styleId="Nagwek4">
    <w:name w:val="Nagłówek #4_"/>
    <w:link w:val="Nagwek40"/>
    <w:rsid w:val="00957671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57671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5767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57671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Mysona</dc:creator>
  <cp:keywords/>
  <dc:description/>
  <cp:lastModifiedBy>Barbara Czapiewska</cp:lastModifiedBy>
  <cp:revision>11</cp:revision>
  <cp:lastPrinted>2024-07-01T11:44:00Z</cp:lastPrinted>
  <dcterms:created xsi:type="dcterms:W3CDTF">2024-02-14T10:52:00Z</dcterms:created>
  <dcterms:modified xsi:type="dcterms:W3CDTF">2024-07-01T11:44:00Z</dcterms:modified>
</cp:coreProperties>
</file>