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B5F5" w14:textId="77777777" w:rsidR="003B392E" w:rsidRPr="00A1236F" w:rsidRDefault="003B392E" w:rsidP="003B392E">
      <w:pPr>
        <w:spacing w:after="0"/>
        <w:jc w:val="center"/>
        <w:rPr>
          <w:rFonts w:asciiTheme="minorHAnsi" w:eastAsia="Times New Roman" w:hAnsiTheme="minorHAnsi" w:cstheme="minorHAnsi"/>
          <w:b/>
          <w:bCs/>
          <w:lang w:eastAsia="ar-SA"/>
        </w:rPr>
      </w:pPr>
      <w:r w:rsidRPr="00A1236F">
        <w:rPr>
          <w:rFonts w:asciiTheme="minorHAnsi" w:eastAsia="Times New Roman" w:hAnsiTheme="minorHAnsi" w:cstheme="minorHAnsi"/>
          <w:b/>
          <w:bCs/>
          <w:noProof/>
          <w:lang w:eastAsia="ar-SA"/>
        </w:rPr>
        <w:drawing>
          <wp:inline distT="0" distB="0" distL="0" distR="0" wp14:anchorId="6248D104" wp14:editId="1E878190">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6032598F" w14:textId="77777777" w:rsidR="003B392E" w:rsidRPr="00A1236F" w:rsidRDefault="003B392E" w:rsidP="003B392E">
      <w:pPr>
        <w:spacing w:after="0"/>
        <w:rPr>
          <w:rFonts w:asciiTheme="minorHAnsi" w:eastAsia="Times New Roman" w:hAnsiTheme="minorHAnsi" w:cstheme="minorHAnsi"/>
          <w:b/>
          <w:bCs/>
          <w:lang w:eastAsia="ar-SA"/>
        </w:rPr>
      </w:pPr>
    </w:p>
    <w:p w14:paraId="06A2AFD3" w14:textId="77777777" w:rsidR="003B392E" w:rsidRPr="00A1236F" w:rsidRDefault="003B392E" w:rsidP="003B392E">
      <w:pPr>
        <w:spacing w:after="0"/>
        <w:jc w:val="center"/>
        <w:rPr>
          <w:rFonts w:asciiTheme="minorHAnsi" w:eastAsia="Times New Roman" w:hAnsiTheme="minorHAnsi" w:cstheme="minorHAnsi"/>
          <w:b/>
          <w:bCs/>
          <w:lang w:eastAsia="ar-SA"/>
        </w:rPr>
      </w:pPr>
    </w:p>
    <w:p w14:paraId="2A3FE235" w14:textId="77777777" w:rsidR="003B392E" w:rsidRPr="00A1236F" w:rsidRDefault="003B392E" w:rsidP="003B392E">
      <w:pPr>
        <w:spacing w:after="0"/>
        <w:jc w:val="center"/>
        <w:rPr>
          <w:rFonts w:asciiTheme="minorHAnsi" w:hAnsiTheme="minorHAnsi" w:cstheme="minorHAnsi"/>
          <w:b/>
          <w:bCs/>
          <w:sz w:val="36"/>
          <w:szCs w:val="36"/>
        </w:rPr>
      </w:pPr>
      <w:r w:rsidRPr="00A1236F">
        <w:rPr>
          <w:rFonts w:asciiTheme="minorHAnsi" w:hAnsiTheme="minorHAnsi" w:cstheme="minorHAnsi"/>
          <w:b/>
          <w:bCs/>
          <w:sz w:val="36"/>
          <w:szCs w:val="36"/>
        </w:rPr>
        <w:t>Krakowski Holding Komunalny Spółka Akcyjna w Krakowie</w:t>
      </w:r>
    </w:p>
    <w:p w14:paraId="6FD5D9B4" w14:textId="77777777" w:rsidR="003B392E" w:rsidRPr="00A1236F" w:rsidRDefault="003B392E" w:rsidP="003B392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ul. Jana Brożka 3, 30-347 Kraków, tel. 12 269 15 05</w:t>
      </w:r>
    </w:p>
    <w:p w14:paraId="7A0DAF0B" w14:textId="77777777" w:rsidR="003B392E" w:rsidRPr="00A1236F" w:rsidRDefault="003B392E" w:rsidP="003B392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e-mail: przetargi@khk.krakow.pl</w:t>
      </w:r>
    </w:p>
    <w:p w14:paraId="7A01457C" w14:textId="77777777" w:rsidR="003B392E" w:rsidRPr="00A1236F" w:rsidRDefault="003B392E" w:rsidP="003B392E">
      <w:pPr>
        <w:spacing w:after="0"/>
        <w:jc w:val="center"/>
        <w:rPr>
          <w:rFonts w:asciiTheme="minorHAnsi" w:hAnsiTheme="minorHAnsi" w:cstheme="minorHAnsi"/>
          <w:bCs/>
          <w:sz w:val="32"/>
          <w:szCs w:val="32"/>
        </w:rPr>
      </w:pPr>
      <w:r w:rsidRPr="00A1236F">
        <w:rPr>
          <w:rFonts w:asciiTheme="minorHAnsi" w:eastAsia="Times New Roman" w:hAnsiTheme="minorHAnsi" w:cstheme="minorHAnsi"/>
          <w:bCs/>
          <w:sz w:val="32"/>
          <w:szCs w:val="32"/>
          <w:lang w:eastAsia="ar-SA"/>
        </w:rPr>
        <w:t>https://platformazakupowa.pl/pn/khk</w:t>
      </w:r>
    </w:p>
    <w:p w14:paraId="1DD39611" w14:textId="77777777" w:rsidR="003B392E" w:rsidRPr="00A1236F" w:rsidRDefault="003B392E" w:rsidP="003B392E">
      <w:pPr>
        <w:spacing w:after="0"/>
        <w:jc w:val="both"/>
        <w:rPr>
          <w:rFonts w:asciiTheme="minorHAnsi" w:hAnsiTheme="minorHAnsi" w:cstheme="minorHAnsi"/>
          <w:sz w:val="32"/>
          <w:szCs w:val="32"/>
        </w:rPr>
      </w:pPr>
    </w:p>
    <w:p w14:paraId="5930D2EE" w14:textId="77777777" w:rsidR="003B392E" w:rsidRPr="00A1236F" w:rsidRDefault="003B392E" w:rsidP="003B392E">
      <w:pPr>
        <w:spacing w:after="0"/>
        <w:jc w:val="center"/>
        <w:rPr>
          <w:rFonts w:asciiTheme="minorHAnsi" w:hAnsiTheme="minorHAnsi" w:cstheme="minorHAnsi"/>
          <w:sz w:val="32"/>
          <w:szCs w:val="32"/>
        </w:rPr>
      </w:pPr>
    </w:p>
    <w:p w14:paraId="4118DC9D" w14:textId="77777777" w:rsidR="003B392E" w:rsidRPr="00A1236F" w:rsidRDefault="003B392E" w:rsidP="003B392E">
      <w:pPr>
        <w:spacing w:after="0"/>
        <w:jc w:val="center"/>
        <w:rPr>
          <w:rFonts w:asciiTheme="minorHAnsi" w:hAnsiTheme="minorHAnsi" w:cstheme="minorHAnsi"/>
          <w:sz w:val="32"/>
          <w:szCs w:val="32"/>
        </w:rPr>
      </w:pPr>
    </w:p>
    <w:p w14:paraId="71D438F1" w14:textId="77777777" w:rsidR="003B392E" w:rsidRPr="00A1236F" w:rsidRDefault="003B392E" w:rsidP="003B392E">
      <w:pPr>
        <w:spacing w:after="0"/>
        <w:jc w:val="center"/>
        <w:rPr>
          <w:rFonts w:asciiTheme="minorHAnsi" w:hAnsiTheme="minorHAnsi" w:cstheme="minorHAnsi"/>
          <w:sz w:val="32"/>
          <w:szCs w:val="32"/>
        </w:rPr>
      </w:pPr>
    </w:p>
    <w:p w14:paraId="75996172" w14:textId="77777777" w:rsidR="003B392E" w:rsidRPr="00A1236F" w:rsidRDefault="003B392E" w:rsidP="003B392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Specyfikacja warunków zamówienia na:</w:t>
      </w:r>
    </w:p>
    <w:p w14:paraId="183C41D6" w14:textId="77777777" w:rsidR="003B392E" w:rsidRPr="009C2615" w:rsidRDefault="003B392E" w:rsidP="003B392E">
      <w:pPr>
        <w:spacing w:after="0"/>
        <w:jc w:val="center"/>
        <w:rPr>
          <w:rFonts w:asciiTheme="minorHAnsi" w:hAnsiTheme="minorHAnsi" w:cstheme="minorHAnsi"/>
          <w:b/>
          <w:sz w:val="32"/>
          <w:szCs w:val="32"/>
        </w:rPr>
      </w:pPr>
      <w:r>
        <w:rPr>
          <w:rFonts w:asciiTheme="minorHAnsi" w:hAnsiTheme="minorHAnsi" w:cstheme="minorHAnsi"/>
          <w:b/>
          <w:sz w:val="32"/>
          <w:szCs w:val="32"/>
        </w:rPr>
        <w:t>U</w:t>
      </w:r>
      <w:r w:rsidRPr="009C2615">
        <w:rPr>
          <w:rFonts w:asciiTheme="minorHAnsi" w:hAnsiTheme="minorHAnsi" w:cstheme="minorHAnsi"/>
          <w:b/>
          <w:sz w:val="32"/>
          <w:szCs w:val="32"/>
        </w:rPr>
        <w:t>sług</w:t>
      </w:r>
      <w:r>
        <w:rPr>
          <w:rFonts w:asciiTheme="minorHAnsi" w:hAnsiTheme="minorHAnsi" w:cstheme="minorHAnsi"/>
          <w:b/>
          <w:sz w:val="32"/>
          <w:szCs w:val="32"/>
        </w:rPr>
        <w:t>a</w:t>
      </w:r>
      <w:r w:rsidRPr="009C2615">
        <w:rPr>
          <w:rFonts w:asciiTheme="minorHAnsi" w:hAnsiTheme="minorHAnsi" w:cstheme="minorHAnsi"/>
          <w:b/>
          <w:sz w:val="32"/>
          <w:szCs w:val="32"/>
        </w:rPr>
        <w:t xml:space="preserve"> polegając</w:t>
      </w:r>
      <w:r>
        <w:rPr>
          <w:rFonts w:asciiTheme="minorHAnsi" w:hAnsiTheme="minorHAnsi" w:cstheme="minorHAnsi"/>
          <w:b/>
          <w:sz w:val="32"/>
          <w:szCs w:val="32"/>
        </w:rPr>
        <w:t>a</w:t>
      </w:r>
      <w:r w:rsidRPr="009C2615">
        <w:rPr>
          <w:rFonts w:asciiTheme="minorHAnsi" w:hAnsiTheme="minorHAnsi" w:cstheme="minorHAnsi"/>
          <w:b/>
          <w:sz w:val="32"/>
          <w:szCs w:val="32"/>
        </w:rPr>
        <w:t xml:space="preserve"> na poborze, przygotowaniu i prowadzeniu akredytowanych badań odpadów kierowanych do termicznego przekształcenia </w:t>
      </w:r>
    </w:p>
    <w:p w14:paraId="5AB6661D" w14:textId="77777777" w:rsidR="003B392E" w:rsidRDefault="003B392E" w:rsidP="003B392E">
      <w:pPr>
        <w:spacing w:after="0"/>
        <w:jc w:val="center"/>
        <w:rPr>
          <w:rFonts w:asciiTheme="minorHAnsi" w:hAnsiTheme="minorHAnsi" w:cstheme="minorHAnsi"/>
          <w:b/>
          <w:sz w:val="32"/>
          <w:szCs w:val="32"/>
        </w:rPr>
      </w:pPr>
      <w:r w:rsidRPr="009C2615">
        <w:rPr>
          <w:rFonts w:asciiTheme="minorHAnsi" w:hAnsiTheme="minorHAnsi" w:cstheme="minorHAnsi"/>
          <w:b/>
          <w:sz w:val="32"/>
          <w:szCs w:val="32"/>
        </w:rPr>
        <w:t>w Zakładzie Termicznego Przekształcania Odpadów w Krakowie</w:t>
      </w:r>
    </w:p>
    <w:p w14:paraId="2278494B" w14:textId="77777777" w:rsidR="003B392E" w:rsidRPr="00A1236F" w:rsidRDefault="003B392E" w:rsidP="003B392E">
      <w:pPr>
        <w:spacing w:after="0"/>
        <w:jc w:val="center"/>
        <w:rPr>
          <w:rFonts w:asciiTheme="minorHAnsi" w:hAnsiTheme="minorHAnsi" w:cstheme="minorHAnsi"/>
          <w:b/>
          <w:sz w:val="32"/>
          <w:szCs w:val="32"/>
        </w:rPr>
      </w:pPr>
      <w:r w:rsidRPr="009C2615">
        <w:rPr>
          <w:rFonts w:asciiTheme="minorHAnsi" w:hAnsiTheme="minorHAnsi" w:cstheme="minorHAnsi"/>
          <w:b/>
          <w:sz w:val="32"/>
          <w:szCs w:val="32"/>
        </w:rPr>
        <w:t xml:space="preserve"> (KZP-271-TP-11/2024)</w:t>
      </w:r>
    </w:p>
    <w:p w14:paraId="7BA08527" w14:textId="77777777" w:rsidR="003B392E" w:rsidRPr="00A1236F" w:rsidRDefault="003B392E" w:rsidP="003B392E">
      <w:pPr>
        <w:spacing w:after="0"/>
        <w:jc w:val="center"/>
        <w:rPr>
          <w:rFonts w:asciiTheme="minorHAnsi" w:hAnsiTheme="minorHAnsi" w:cstheme="minorHAnsi"/>
          <w:b/>
          <w:sz w:val="32"/>
          <w:szCs w:val="32"/>
        </w:rPr>
      </w:pPr>
    </w:p>
    <w:p w14:paraId="5821313D" w14:textId="77777777" w:rsidR="003B392E" w:rsidRPr="00A1236F" w:rsidRDefault="003B392E" w:rsidP="003B392E">
      <w:pPr>
        <w:spacing w:after="0"/>
        <w:jc w:val="center"/>
        <w:rPr>
          <w:rFonts w:asciiTheme="minorHAnsi" w:hAnsiTheme="minorHAnsi" w:cstheme="minorHAnsi"/>
          <w:b/>
        </w:rPr>
      </w:pPr>
    </w:p>
    <w:p w14:paraId="0C6AC59C" w14:textId="77777777" w:rsidR="003B392E" w:rsidRPr="00A1236F" w:rsidRDefault="003B392E" w:rsidP="003B392E">
      <w:pPr>
        <w:spacing w:after="0"/>
        <w:jc w:val="center"/>
        <w:rPr>
          <w:rFonts w:asciiTheme="minorHAnsi" w:hAnsiTheme="minorHAnsi" w:cstheme="minorHAnsi"/>
          <w:b/>
        </w:rPr>
      </w:pPr>
    </w:p>
    <w:p w14:paraId="772B99FB" w14:textId="77777777" w:rsidR="003B392E" w:rsidRPr="00A1236F" w:rsidRDefault="003B392E" w:rsidP="003B392E">
      <w:pPr>
        <w:spacing w:after="0"/>
        <w:jc w:val="center"/>
        <w:rPr>
          <w:rFonts w:asciiTheme="minorHAnsi" w:hAnsiTheme="minorHAnsi" w:cstheme="minorHAnsi"/>
          <w:b/>
        </w:rPr>
      </w:pPr>
    </w:p>
    <w:p w14:paraId="5EBF27BF" w14:textId="77777777" w:rsidR="003B392E" w:rsidRPr="00A1236F" w:rsidRDefault="003B392E" w:rsidP="003B392E">
      <w:pPr>
        <w:spacing w:after="0"/>
        <w:jc w:val="center"/>
        <w:rPr>
          <w:rFonts w:asciiTheme="minorHAnsi" w:hAnsiTheme="minorHAnsi" w:cstheme="minorHAnsi"/>
          <w:b/>
        </w:rPr>
      </w:pPr>
    </w:p>
    <w:p w14:paraId="6664A413" w14:textId="77777777" w:rsidR="003B392E" w:rsidRPr="00A1236F" w:rsidRDefault="003B392E" w:rsidP="003B392E">
      <w:pPr>
        <w:spacing w:after="0"/>
        <w:jc w:val="center"/>
        <w:rPr>
          <w:rFonts w:asciiTheme="minorHAnsi" w:hAnsiTheme="minorHAnsi" w:cstheme="minorHAnsi"/>
          <w:b/>
        </w:rPr>
      </w:pPr>
    </w:p>
    <w:p w14:paraId="3DF75700" w14:textId="77777777" w:rsidR="003B392E" w:rsidRDefault="003B392E" w:rsidP="003B392E">
      <w:pPr>
        <w:spacing w:after="0"/>
        <w:jc w:val="both"/>
        <w:rPr>
          <w:rFonts w:asciiTheme="minorHAnsi" w:hAnsiTheme="minorHAnsi" w:cstheme="minorHAnsi"/>
          <w:color w:val="FF0000"/>
          <w:sz w:val="24"/>
          <w:szCs w:val="24"/>
        </w:rPr>
      </w:pPr>
    </w:p>
    <w:p w14:paraId="54D17CA1" w14:textId="77777777" w:rsidR="003B392E" w:rsidRPr="00A1236F" w:rsidRDefault="003B392E" w:rsidP="003B392E">
      <w:pPr>
        <w:spacing w:after="0"/>
        <w:jc w:val="both"/>
        <w:rPr>
          <w:rFonts w:asciiTheme="minorHAnsi" w:hAnsiTheme="minorHAnsi" w:cstheme="minorHAnsi"/>
          <w:color w:val="FF0000"/>
          <w:sz w:val="24"/>
          <w:szCs w:val="24"/>
        </w:rPr>
      </w:pPr>
    </w:p>
    <w:p w14:paraId="03A72055" w14:textId="77777777" w:rsidR="003B392E" w:rsidRPr="00A1236F" w:rsidRDefault="003B392E" w:rsidP="003B392E">
      <w:pPr>
        <w:spacing w:after="0"/>
        <w:jc w:val="both"/>
        <w:rPr>
          <w:rFonts w:asciiTheme="minorHAnsi" w:hAnsiTheme="minorHAnsi" w:cstheme="minorHAnsi"/>
          <w:color w:val="FF0000"/>
          <w:sz w:val="24"/>
          <w:szCs w:val="24"/>
        </w:rPr>
      </w:pPr>
    </w:p>
    <w:p w14:paraId="3D900950" w14:textId="77777777" w:rsidR="003B392E" w:rsidRPr="00A1236F" w:rsidRDefault="003B392E" w:rsidP="003B392E">
      <w:pPr>
        <w:spacing w:after="0"/>
        <w:jc w:val="both"/>
        <w:rPr>
          <w:rFonts w:asciiTheme="minorHAnsi" w:hAnsiTheme="minorHAnsi" w:cstheme="minorHAnsi"/>
          <w:sz w:val="24"/>
          <w:szCs w:val="24"/>
        </w:rPr>
      </w:pPr>
    </w:p>
    <w:p w14:paraId="59C210E3" w14:textId="77777777" w:rsidR="003B392E" w:rsidRPr="00A1236F" w:rsidRDefault="003B392E" w:rsidP="003B392E">
      <w:pPr>
        <w:spacing w:after="0"/>
        <w:jc w:val="both"/>
        <w:rPr>
          <w:rFonts w:asciiTheme="minorHAnsi" w:hAnsiTheme="minorHAnsi" w:cstheme="minorHAnsi"/>
          <w:sz w:val="24"/>
          <w:szCs w:val="24"/>
        </w:rPr>
      </w:pPr>
    </w:p>
    <w:p w14:paraId="050EB19B" w14:textId="77777777" w:rsidR="003B392E" w:rsidRPr="00A1236F" w:rsidRDefault="003B392E" w:rsidP="003B392E">
      <w:pPr>
        <w:spacing w:after="0"/>
        <w:jc w:val="both"/>
        <w:rPr>
          <w:rFonts w:asciiTheme="minorHAnsi" w:hAnsiTheme="minorHAnsi" w:cstheme="minorHAnsi"/>
          <w:sz w:val="24"/>
          <w:szCs w:val="24"/>
        </w:rPr>
      </w:pPr>
    </w:p>
    <w:p w14:paraId="1FC03252" w14:textId="77777777" w:rsidR="003B392E" w:rsidRPr="00A1236F" w:rsidRDefault="003B392E" w:rsidP="003B392E">
      <w:pPr>
        <w:spacing w:after="0"/>
        <w:jc w:val="both"/>
        <w:rPr>
          <w:rFonts w:asciiTheme="minorHAnsi" w:hAnsiTheme="minorHAnsi" w:cstheme="minorHAnsi"/>
          <w:sz w:val="24"/>
          <w:szCs w:val="24"/>
        </w:rPr>
      </w:pPr>
    </w:p>
    <w:p w14:paraId="2B57314F" w14:textId="77777777" w:rsidR="003B392E" w:rsidRPr="00A1236F" w:rsidRDefault="003B392E" w:rsidP="003B392E">
      <w:pPr>
        <w:spacing w:after="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1236F">
        <w:rPr>
          <w:rFonts w:asciiTheme="minorHAnsi" w:hAnsiTheme="minorHAnsi" w:cstheme="minorHAnsi"/>
          <w:sz w:val="24"/>
          <w:szCs w:val="24"/>
        </w:rPr>
        <w:tab/>
      </w:r>
      <w:r w:rsidRPr="00A1236F">
        <w:rPr>
          <w:rFonts w:asciiTheme="minorHAnsi" w:hAnsiTheme="minorHAnsi" w:cstheme="minorHAnsi"/>
          <w:sz w:val="24"/>
          <w:szCs w:val="24"/>
        </w:rPr>
        <w:tab/>
      </w:r>
      <w:r w:rsidRPr="00A1236F">
        <w:rPr>
          <w:rFonts w:asciiTheme="minorHAnsi" w:hAnsiTheme="minorHAnsi" w:cstheme="minorHAnsi"/>
          <w:sz w:val="24"/>
          <w:szCs w:val="24"/>
        </w:rPr>
        <w:tab/>
      </w:r>
      <w:r w:rsidRPr="00A1236F">
        <w:rPr>
          <w:rFonts w:asciiTheme="minorHAnsi" w:hAnsiTheme="minorHAnsi" w:cstheme="minorHAnsi"/>
          <w:sz w:val="24"/>
          <w:szCs w:val="24"/>
        </w:rPr>
        <w:tab/>
        <w:t xml:space="preserve">       </w:t>
      </w:r>
      <w:r w:rsidRPr="00A1236F">
        <w:rPr>
          <w:rFonts w:asciiTheme="minorHAnsi" w:hAnsiTheme="minorHAnsi" w:cstheme="minorHAnsi"/>
          <w:sz w:val="24"/>
          <w:szCs w:val="24"/>
        </w:rPr>
        <w:tab/>
      </w:r>
      <w:r>
        <w:rPr>
          <w:rFonts w:asciiTheme="minorHAnsi" w:hAnsiTheme="minorHAnsi" w:cstheme="minorHAnsi"/>
          <w:sz w:val="24"/>
          <w:szCs w:val="24"/>
        </w:rPr>
        <w:t xml:space="preserve">             </w:t>
      </w:r>
      <w:r w:rsidRPr="00A1236F">
        <w:rPr>
          <w:rFonts w:asciiTheme="minorHAnsi" w:hAnsiTheme="minorHAnsi" w:cstheme="minorHAnsi"/>
          <w:sz w:val="24"/>
          <w:szCs w:val="24"/>
        </w:rPr>
        <w:t xml:space="preserve">Zatwierdzam: </w:t>
      </w:r>
    </w:p>
    <w:p w14:paraId="4B0B5C0C" w14:textId="1F6F698E" w:rsidR="003B392E" w:rsidRPr="00A1236F" w:rsidRDefault="003B392E" w:rsidP="003B392E">
      <w:pPr>
        <w:spacing w:after="0"/>
        <w:ind w:left="4956"/>
        <w:jc w:val="center"/>
        <w:rPr>
          <w:rFonts w:asciiTheme="minorHAnsi" w:hAnsiTheme="minorHAnsi" w:cstheme="minorHAnsi"/>
          <w:sz w:val="20"/>
          <w:szCs w:val="20"/>
        </w:rPr>
      </w:pPr>
      <w:r>
        <w:rPr>
          <w:rFonts w:asciiTheme="minorHAnsi" w:hAnsiTheme="minorHAnsi" w:cstheme="minorHAnsi"/>
          <w:sz w:val="20"/>
          <w:szCs w:val="20"/>
        </w:rPr>
        <w:t>Marcin Kandefer</w:t>
      </w:r>
      <w:r>
        <w:rPr>
          <w:rFonts w:asciiTheme="minorHAnsi" w:hAnsiTheme="minorHAnsi" w:cstheme="minorHAnsi"/>
          <w:sz w:val="20"/>
          <w:szCs w:val="20"/>
        </w:rPr>
        <w:t xml:space="preserve"> </w:t>
      </w:r>
    </w:p>
    <w:p w14:paraId="0DD7029E" w14:textId="77777777" w:rsidR="003B392E" w:rsidRPr="00A1236F" w:rsidRDefault="003B392E" w:rsidP="003B392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Członek Zarządu KHK S.A.</w:t>
      </w:r>
    </w:p>
    <w:p w14:paraId="0C8C1B1A" w14:textId="77777777" w:rsidR="003B392E" w:rsidRPr="00A1236F" w:rsidRDefault="003B392E" w:rsidP="003B392E">
      <w:pPr>
        <w:spacing w:after="0"/>
        <w:ind w:left="4956"/>
        <w:jc w:val="center"/>
        <w:rPr>
          <w:rFonts w:asciiTheme="minorHAnsi" w:hAnsiTheme="minorHAnsi" w:cstheme="minorHAnsi"/>
          <w:iCs/>
          <w:sz w:val="20"/>
          <w:szCs w:val="20"/>
        </w:rPr>
      </w:pPr>
      <w:r w:rsidRPr="00A1236F">
        <w:rPr>
          <w:rFonts w:asciiTheme="minorHAnsi" w:hAnsiTheme="minorHAnsi" w:cstheme="minorHAnsi"/>
          <w:sz w:val="20"/>
          <w:szCs w:val="20"/>
        </w:rPr>
        <w:t>Pełnomocnik ds. Zamówień Publicznych</w:t>
      </w:r>
    </w:p>
    <w:p w14:paraId="75F874A8" w14:textId="77777777" w:rsidR="003B392E" w:rsidRPr="00A1236F" w:rsidRDefault="003B392E" w:rsidP="003B392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
          <w:bCs/>
          <w:sz w:val="20"/>
          <w:szCs w:val="20"/>
          <w:lang w:eastAsia="ar-SA"/>
        </w:rPr>
        <w:lastRenderedPageBreak/>
        <w:t>ZAMAWIAJĄCY:</w:t>
      </w:r>
    </w:p>
    <w:p w14:paraId="57A0446B" w14:textId="77777777" w:rsidR="003B392E" w:rsidRPr="00A1236F" w:rsidRDefault="003B392E" w:rsidP="003B392E">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hAnsiTheme="minorHAnsi" w:cstheme="minorHAnsi"/>
          <w:b/>
          <w:bCs/>
          <w:sz w:val="20"/>
          <w:szCs w:val="20"/>
        </w:rPr>
        <w:t>Krakowski Holding Komunalny Spółka Akcyjna w Krakowie</w:t>
      </w:r>
      <w:r w:rsidRPr="00A1236F">
        <w:rPr>
          <w:rFonts w:asciiTheme="minorHAnsi" w:eastAsia="Times New Roman" w:hAnsiTheme="minorHAnsi" w:cstheme="minorHAnsi"/>
          <w:bCs/>
          <w:sz w:val="20"/>
          <w:szCs w:val="20"/>
          <w:lang w:eastAsia="ar-SA"/>
        </w:rPr>
        <w:t xml:space="preserve">, </w:t>
      </w:r>
      <w:r w:rsidRPr="00A1236F">
        <w:rPr>
          <w:rFonts w:asciiTheme="minorHAnsi" w:hAnsiTheme="minorHAnsi" w:cstheme="minorHAnsi"/>
          <w:bCs/>
          <w:sz w:val="20"/>
          <w:szCs w:val="20"/>
        </w:rPr>
        <w:t>ul. Jana Brożka 3, 30-347 Kraków, NIP: 6791862817</w:t>
      </w:r>
      <w:r>
        <w:rPr>
          <w:rFonts w:asciiTheme="minorHAnsi" w:hAnsiTheme="minorHAnsi" w:cstheme="minorHAnsi"/>
          <w:bCs/>
          <w:sz w:val="20"/>
          <w:szCs w:val="20"/>
        </w:rPr>
        <w:t xml:space="preserve">, </w:t>
      </w:r>
      <w:r>
        <w:rPr>
          <w:rFonts w:asciiTheme="minorHAnsi" w:hAnsiTheme="minorHAnsi" w:cstheme="minorHAnsi"/>
          <w:bCs/>
          <w:sz w:val="20"/>
          <w:szCs w:val="20"/>
        </w:rPr>
        <w:br/>
      </w:r>
      <w:r w:rsidRPr="00A1236F">
        <w:rPr>
          <w:rFonts w:asciiTheme="minorHAnsi" w:hAnsiTheme="minorHAnsi" w:cstheme="minorHAnsi"/>
          <w:bCs/>
          <w:sz w:val="20"/>
          <w:szCs w:val="20"/>
        </w:rPr>
        <w:t>tel. 12 269 15 05, e-m</w:t>
      </w:r>
      <w:r w:rsidRPr="00A1236F">
        <w:rPr>
          <w:rFonts w:asciiTheme="minorHAnsi" w:eastAsia="Times New Roman" w:hAnsiTheme="minorHAnsi" w:cstheme="minorHAnsi"/>
          <w:bCs/>
          <w:sz w:val="20"/>
          <w:szCs w:val="20"/>
          <w:lang w:eastAsia="ar-SA"/>
        </w:rPr>
        <w:t xml:space="preserve">ail: </w:t>
      </w:r>
      <w:hyperlink r:id="rId8" w:history="1">
        <w:r w:rsidRPr="00A1236F">
          <w:rPr>
            <w:rStyle w:val="Hipercze"/>
            <w:rFonts w:asciiTheme="minorHAnsi" w:eastAsia="Times New Roman" w:hAnsiTheme="minorHAnsi" w:cstheme="minorHAnsi"/>
            <w:bCs/>
            <w:sz w:val="20"/>
            <w:szCs w:val="20"/>
            <w:lang w:eastAsia="ar-SA"/>
          </w:rPr>
          <w:t>przetargi@khk.krakow.pl</w:t>
        </w:r>
      </w:hyperlink>
      <w:r w:rsidRPr="00A1236F">
        <w:rPr>
          <w:rStyle w:val="Hipercze"/>
          <w:rFonts w:asciiTheme="minorHAnsi" w:eastAsia="Times New Roman" w:hAnsiTheme="minorHAnsi" w:cstheme="minorHAnsi"/>
          <w:bCs/>
          <w:sz w:val="20"/>
          <w:szCs w:val="20"/>
          <w:lang w:eastAsia="ar-SA"/>
        </w:rPr>
        <w:t>.</w:t>
      </w:r>
      <w:r w:rsidRPr="00A1236F">
        <w:rPr>
          <w:rFonts w:asciiTheme="minorHAnsi" w:eastAsia="Times New Roman" w:hAnsiTheme="minorHAnsi" w:cstheme="minorHAnsi"/>
          <w:bCs/>
          <w:sz w:val="20"/>
          <w:szCs w:val="20"/>
          <w:lang w:eastAsia="ar-SA"/>
        </w:rPr>
        <w:t xml:space="preserve"> </w:t>
      </w:r>
    </w:p>
    <w:p w14:paraId="3A6DB296" w14:textId="77777777" w:rsidR="003B392E" w:rsidRPr="00E426EF" w:rsidRDefault="003B392E" w:rsidP="003B392E">
      <w:pPr>
        <w:pStyle w:val="Akapitzlist"/>
        <w:numPr>
          <w:ilvl w:val="1"/>
          <w:numId w:val="8"/>
        </w:numPr>
        <w:suppressAutoHyphens/>
        <w:spacing w:after="0"/>
        <w:ind w:left="567"/>
        <w:rPr>
          <w:rFonts w:asciiTheme="minorHAnsi" w:eastAsia="Times New Roman" w:hAnsiTheme="minorHAnsi" w:cstheme="minorHAnsi"/>
          <w:bCs/>
          <w:sz w:val="20"/>
          <w:szCs w:val="20"/>
          <w:lang w:eastAsia="ar-SA"/>
        </w:rPr>
      </w:pPr>
      <w:r w:rsidRPr="00E426EF">
        <w:rPr>
          <w:rFonts w:asciiTheme="minorHAnsi" w:eastAsia="Times New Roman" w:hAnsiTheme="minorHAnsi" w:cstheme="minorHAnsi"/>
          <w:bCs/>
          <w:sz w:val="20"/>
          <w:szCs w:val="20"/>
          <w:lang w:eastAsia="ar-SA"/>
        </w:rPr>
        <w:t>Strona internetowa prowadzonego postępowania znajduje się na platformie:</w:t>
      </w:r>
      <w:r w:rsidRPr="00E426EF">
        <w:rPr>
          <w:rFonts w:asciiTheme="minorHAnsi" w:hAnsiTheme="minorHAnsi" w:cstheme="minorHAnsi"/>
          <w:sz w:val="20"/>
          <w:szCs w:val="20"/>
        </w:rPr>
        <w:t xml:space="preserve"> </w:t>
      </w:r>
      <w:hyperlink r:id="rId9" w:history="1">
        <w:r w:rsidRPr="00E2096E">
          <w:rPr>
            <w:rStyle w:val="Hipercze"/>
            <w:rFonts w:asciiTheme="minorHAnsi" w:hAnsiTheme="minorHAnsi" w:cstheme="minorHAnsi"/>
            <w:color w:val="23527C"/>
            <w:sz w:val="20"/>
            <w:szCs w:val="20"/>
            <w:shd w:val="clear" w:color="auto" w:fill="FFFFFF"/>
          </w:rPr>
          <w:t>https://platformazakupowa.pl/transakcja/918489</w:t>
        </w:r>
      </w:hyperlink>
    </w:p>
    <w:p w14:paraId="1D68E5AF" w14:textId="77777777" w:rsidR="003B392E" w:rsidRPr="00A1236F" w:rsidRDefault="003B392E" w:rsidP="003B392E">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Cs/>
          <w:sz w:val="20"/>
          <w:szCs w:val="20"/>
          <w:lang w:eastAsia="ar-SA"/>
        </w:rPr>
        <w:t xml:space="preserve">Na wskazanej w pkt. poprzedzającym stronie będą umieszczane również </w:t>
      </w:r>
      <w:r w:rsidRPr="00A1236F">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5C401F19" w14:textId="77777777" w:rsidR="003B392E" w:rsidRPr="00A1236F" w:rsidRDefault="003B392E" w:rsidP="003B392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22F5E896" w14:textId="77777777" w:rsidR="003B392E" w:rsidRPr="004B267F" w:rsidRDefault="003B392E" w:rsidP="003B392E">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TRYB UDZIELENIA ZAMÓWIENIA:</w:t>
      </w:r>
    </w:p>
    <w:p w14:paraId="4EE8888D" w14:textId="77777777" w:rsidR="003B392E" w:rsidRPr="004B267F" w:rsidRDefault="003B392E" w:rsidP="003B392E">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Postępowanie prowadzone jest na podstawie ustawy z dnia 11 września 2019 r. Prawo zamówień publicznych (t. j. Dz. U z 2023 poz. 1605 z późn. zm.), zwaną dalej „PZP”, </w:t>
      </w:r>
      <w:r w:rsidRPr="004B267F">
        <w:rPr>
          <w:rFonts w:asciiTheme="minorHAnsi" w:eastAsia="Times New Roman" w:hAnsiTheme="minorHAnsi" w:cstheme="minorHAnsi"/>
          <w:b/>
          <w:sz w:val="20"/>
          <w:szCs w:val="20"/>
          <w:lang w:eastAsia="ar-SA"/>
        </w:rPr>
        <w:t xml:space="preserve">w trybie podstawowym </w:t>
      </w:r>
      <w:r w:rsidRPr="004B267F">
        <w:rPr>
          <w:rFonts w:asciiTheme="minorHAnsi" w:eastAsia="Times New Roman" w:hAnsiTheme="minorHAnsi" w:cstheme="minorHAnsi"/>
          <w:b/>
          <w:sz w:val="20"/>
          <w:szCs w:val="20"/>
          <w:u w:val="single"/>
          <w:lang w:eastAsia="ar-SA"/>
        </w:rPr>
        <w:t>bez przeprowadzenia negocjacji</w:t>
      </w:r>
      <w:r w:rsidRPr="004B267F">
        <w:rPr>
          <w:rFonts w:asciiTheme="minorHAnsi" w:eastAsia="Times New Roman" w:hAnsiTheme="minorHAnsi" w:cstheme="minorHAnsi"/>
          <w:bCs/>
          <w:sz w:val="20"/>
          <w:szCs w:val="20"/>
          <w:lang w:eastAsia="ar-SA"/>
        </w:rPr>
        <w:t xml:space="preserve">. </w:t>
      </w:r>
    </w:p>
    <w:p w14:paraId="49CB5CB1" w14:textId="77777777" w:rsidR="003B392E" w:rsidRPr="004B267F" w:rsidRDefault="003B392E" w:rsidP="003B392E">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Wartość zamówienia </w:t>
      </w:r>
      <w:r>
        <w:rPr>
          <w:rFonts w:asciiTheme="minorHAnsi" w:eastAsia="Times New Roman" w:hAnsiTheme="minorHAnsi" w:cstheme="minorHAnsi"/>
          <w:bCs/>
          <w:sz w:val="20"/>
          <w:szCs w:val="20"/>
          <w:lang w:eastAsia="ar-SA"/>
        </w:rPr>
        <w:t xml:space="preserve">nie </w:t>
      </w:r>
      <w:r w:rsidRPr="004B267F">
        <w:rPr>
          <w:rFonts w:asciiTheme="minorHAnsi" w:eastAsia="Times New Roman" w:hAnsiTheme="minorHAnsi" w:cstheme="minorHAnsi"/>
          <w:bCs/>
          <w:sz w:val="20"/>
          <w:szCs w:val="20"/>
          <w:lang w:eastAsia="ar-SA"/>
        </w:rPr>
        <w:t xml:space="preserve">przekracza kwoty określone w przepisach wydanych na podstawie art. 3 ust. 2 ustawy PZP. </w:t>
      </w:r>
    </w:p>
    <w:p w14:paraId="19AFD97B" w14:textId="77777777" w:rsidR="003B392E" w:rsidRPr="004B267F" w:rsidRDefault="003B392E" w:rsidP="003B392E">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B267F">
        <w:rPr>
          <w:rFonts w:asciiTheme="minorHAnsi" w:eastAsia="Times New Roman" w:hAnsiTheme="minorHAnsi" w:cstheme="minorHAnsi"/>
          <w:bCs/>
          <w:sz w:val="20"/>
          <w:szCs w:val="20"/>
          <w:lang w:eastAsia="ar-SA"/>
        </w:rPr>
        <w:t>Zamówienie nie jest częścią innego zamówienia.</w:t>
      </w:r>
    </w:p>
    <w:p w14:paraId="0A36FBBC" w14:textId="77777777" w:rsidR="003B392E" w:rsidRPr="004D709E" w:rsidRDefault="003B392E" w:rsidP="003B392E">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O udzielenie zamówienia mogą ubiegać się Wykonawcy, którzy:</w:t>
      </w:r>
    </w:p>
    <w:p w14:paraId="7A6409AD" w14:textId="77777777" w:rsidR="003B392E" w:rsidRPr="004D709E" w:rsidRDefault="003B392E" w:rsidP="003B392E">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nie podlegają wykluczeniu - zgodnie z pkt. 10 SWZ.</w:t>
      </w:r>
    </w:p>
    <w:p w14:paraId="6AD41C65" w14:textId="77777777" w:rsidR="003B392E" w:rsidRPr="004D709E" w:rsidRDefault="003B392E" w:rsidP="003B392E">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spełniają warunki udziału w postępowaniu – zgodnie z pkt. 11 SWZ.</w:t>
      </w:r>
    </w:p>
    <w:p w14:paraId="665233EB" w14:textId="77777777" w:rsidR="003B392E" w:rsidRPr="004D709E" w:rsidRDefault="003B392E" w:rsidP="003B392E">
      <w:pPr>
        <w:pStyle w:val="Akapitzlist"/>
        <w:numPr>
          <w:ilvl w:val="1"/>
          <w:numId w:val="8"/>
        </w:numPr>
        <w:suppressAutoHyphens/>
        <w:spacing w:after="0"/>
        <w:ind w:left="567" w:hanging="425"/>
        <w:jc w:val="both"/>
        <w:rPr>
          <w:rFonts w:asciiTheme="minorHAnsi" w:hAnsiTheme="minorHAnsi" w:cstheme="minorHAnsi"/>
          <w:sz w:val="20"/>
          <w:szCs w:val="20"/>
        </w:rPr>
      </w:pPr>
      <w:r w:rsidRPr="004D709E">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7A9EA77E" w14:textId="77777777" w:rsidR="003B392E" w:rsidRPr="004D709E" w:rsidRDefault="003B392E" w:rsidP="003B392E">
      <w:pPr>
        <w:pStyle w:val="Akapitzlist"/>
        <w:suppressAutoHyphens/>
        <w:spacing w:after="0"/>
        <w:ind w:left="567"/>
        <w:jc w:val="both"/>
        <w:rPr>
          <w:rFonts w:asciiTheme="minorHAnsi" w:eastAsia="Times New Roman" w:hAnsiTheme="minorHAnsi" w:cstheme="minorHAnsi"/>
          <w:bCs/>
          <w:sz w:val="20"/>
          <w:szCs w:val="20"/>
          <w:lang w:eastAsia="ar-SA"/>
        </w:rPr>
      </w:pPr>
    </w:p>
    <w:p w14:paraId="338C86E8" w14:textId="77777777" w:rsidR="003B392E" w:rsidRPr="004D709E" w:rsidRDefault="003B392E">
      <w:pPr>
        <w:numPr>
          <w:ilvl w:val="0"/>
          <w:numId w:val="23"/>
        </w:numPr>
        <w:suppressAutoHyphens/>
        <w:spacing w:after="0"/>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
          <w:bCs/>
          <w:sz w:val="20"/>
          <w:szCs w:val="20"/>
          <w:lang w:eastAsia="ar-SA"/>
        </w:rPr>
        <w:t>OPIS PRZEDMIOTU ZAMÓWIENIA:</w:t>
      </w:r>
    </w:p>
    <w:p w14:paraId="31204F1E" w14:textId="77777777" w:rsidR="003B392E" w:rsidRPr="003A1002" w:rsidRDefault="003B392E">
      <w:pPr>
        <w:numPr>
          <w:ilvl w:val="1"/>
          <w:numId w:val="23"/>
        </w:numPr>
        <w:suppressAutoHyphens/>
        <w:spacing w:after="0"/>
        <w:ind w:left="567"/>
        <w:jc w:val="both"/>
        <w:rPr>
          <w:rFonts w:asciiTheme="minorHAnsi" w:eastAsia="Times New Roman" w:hAnsiTheme="minorHAnsi" w:cstheme="minorHAnsi"/>
          <w:bCs/>
          <w:sz w:val="20"/>
          <w:szCs w:val="20"/>
          <w:lang w:eastAsia="ar-SA"/>
        </w:rPr>
      </w:pPr>
      <w:r w:rsidRPr="003A1002">
        <w:rPr>
          <w:rFonts w:asciiTheme="minorHAnsi" w:eastAsia="Times New Roman" w:hAnsiTheme="minorHAnsi" w:cstheme="minorHAnsi"/>
          <w:bCs/>
          <w:sz w:val="20"/>
          <w:szCs w:val="20"/>
          <w:lang w:eastAsia="ar-SA"/>
        </w:rPr>
        <w:t>Przedmiotem zamówienia jest wykonywanie usługi polegającej na akredytowanym poborze próbek odpadów zgodnie z</w:t>
      </w:r>
      <w:r>
        <w:rPr>
          <w:rFonts w:asciiTheme="minorHAnsi" w:eastAsia="Times New Roman" w:hAnsiTheme="minorHAnsi" w:cstheme="minorHAnsi"/>
          <w:bCs/>
          <w:sz w:val="20"/>
          <w:szCs w:val="20"/>
          <w:lang w:eastAsia="ar-SA"/>
        </w:rPr>
        <w:t> </w:t>
      </w:r>
      <w:r w:rsidRPr="003A1002">
        <w:rPr>
          <w:rFonts w:asciiTheme="minorHAnsi" w:eastAsia="Times New Roman" w:hAnsiTheme="minorHAnsi" w:cstheme="minorHAnsi"/>
          <w:bCs/>
          <w:sz w:val="20"/>
          <w:szCs w:val="20"/>
          <w:lang w:eastAsia="ar-SA"/>
        </w:rPr>
        <w:t>normą przenoszącą normę EN 15442:2011 lub jej aktualniejszym wydaniem i przygotowaniu próbek zgodnie z normą przenoszącą normę EN 15443:2011 lub jej aktualniejszym wydaniem, bądź procedurą własną opartą na wzmiankowanej normie przedmiotowej lub jej aktualniejszym wydaniu oraz prowadzeniu akredytowanych badań próbek odpadów kierowanych do termicznego przekształcenia w Zakładzie Termicznego Przekształcania Odpadów w Krakowie przy ul.</w:t>
      </w:r>
      <w:r>
        <w:rPr>
          <w:rFonts w:asciiTheme="minorHAnsi" w:eastAsia="Times New Roman" w:hAnsiTheme="minorHAnsi" w:cstheme="minorHAnsi"/>
          <w:bCs/>
          <w:sz w:val="20"/>
          <w:szCs w:val="20"/>
          <w:lang w:eastAsia="ar-SA"/>
        </w:rPr>
        <w:t> </w:t>
      </w:r>
      <w:r w:rsidRPr="003A1002">
        <w:rPr>
          <w:rFonts w:asciiTheme="minorHAnsi" w:eastAsia="Times New Roman" w:hAnsiTheme="minorHAnsi" w:cstheme="minorHAnsi"/>
          <w:bCs/>
          <w:sz w:val="20"/>
          <w:szCs w:val="20"/>
          <w:lang w:eastAsia="ar-SA"/>
        </w:rPr>
        <w:t>Jerzego Giedroycia 23, przez okres 12 miesięcy, w obszarze regulowanym prawnie - Rozporządzenie Ministra Środowiska z dnia 8 czerwca 2016 r. w sprawie warunków technicznych kwalifikowania części energii odzyskanej z termicznego przekształcenia odpadów oraz zgodnie z normami przenoszącymi normy wyszczególnione w załączniku nr 1 do ww. rozporządzenia lub ich aktualniejszymi wydaniami, w szczególności zgodnie z normami przenoszącymi niżej wymienione normy lub ich aktualniejsze wydania:</w:t>
      </w:r>
    </w:p>
    <w:p w14:paraId="3F880DC3" w14:textId="77777777" w:rsidR="003B392E" w:rsidRPr="003A1002" w:rsidRDefault="003B392E">
      <w:pPr>
        <w:pStyle w:val="Akapitzlist"/>
        <w:numPr>
          <w:ilvl w:val="0"/>
          <w:numId w:val="28"/>
        </w:numPr>
        <w:suppressAutoHyphens/>
        <w:spacing w:after="0"/>
        <w:ind w:left="993"/>
        <w:jc w:val="both"/>
        <w:rPr>
          <w:rFonts w:asciiTheme="minorHAnsi" w:eastAsia="Times New Roman" w:hAnsiTheme="minorHAnsi" w:cstheme="minorHAnsi"/>
          <w:bCs/>
          <w:sz w:val="20"/>
          <w:szCs w:val="20"/>
          <w:lang w:eastAsia="ar-SA"/>
        </w:rPr>
      </w:pPr>
      <w:r w:rsidRPr="003A1002">
        <w:rPr>
          <w:rFonts w:asciiTheme="minorHAnsi" w:eastAsia="Times New Roman" w:hAnsiTheme="minorHAnsi" w:cstheme="minorHAnsi"/>
          <w:bCs/>
          <w:sz w:val="20"/>
          <w:szCs w:val="20"/>
          <w:lang w:eastAsia="ar-SA"/>
        </w:rPr>
        <w:t>EN 15400:2011 Stałe paliwa wtórne - Oznaczanie wartości opałowej;</w:t>
      </w:r>
    </w:p>
    <w:p w14:paraId="6184BFD7" w14:textId="77777777" w:rsidR="003B392E" w:rsidRPr="003A1002" w:rsidRDefault="003B392E">
      <w:pPr>
        <w:pStyle w:val="Akapitzlist"/>
        <w:numPr>
          <w:ilvl w:val="0"/>
          <w:numId w:val="28"/>
        </w:numPr>
        <w:suppressAutoHyphens/>
        <w:spacing w:after="0"/>
        <w:ind w:left="993"/>
        <w:jc w:val="both"/>
        <w:rPr>
          <w:rFonts w:asciiTheme="minorHAnsi" w:eastAsia="Times New Roman" w:hAnsiTheme="minorHAnsi" w:cstheme="minorHAnsi"/>
          <w:bCs/>
          <w:sz w:val="20"/>
          <w:szCs w:val="20"/>
          <w:lang w:eastAsia="ar-SA"/>
        </w:rPr>
      </w:pPr>
      <w:r w:rsidRPr="003A1002">
        <w:rPr>
          <w:rFonts w:asciiTheme="minorHAnsi" w:eastAsia="Times New Roman" w:hAnsiTheme="minorHAnsi" w:cstheme="minorHAnsi"/>
          <w:bCs/>
          <w:sz w:val="20"/>
          <w:szCs w:val="20"/>
          <w:lang w:eastAsia="ar-SA"/>
        </w:rPr>
        <w:t>EN 15440:2011 Stałe paliwa wtórne - Metody oznaczania zawartości biomasy.</w:t>
      </w:r>
    </w:p>
    <w:p w14:paraId="3CC07851" w14:textId="77777777" w:rsidR="003B392E" w:rsidRDefault="003B392E" w:rsidP="003B392E">
      <w:pPr>
        <w:suppressAutoHyphens/>
        <w:spacing w:after="0"/>
        <w:ind w:left="567"/>
        <w:jc w:val="both"/>
        <w:rPr>
          <w:rFonts w:asciiTheme="minorHAnsi" w:eastAsia="Times New Roman" w:hAnsiTheme="minorHAnsi" w:cstheme="minorHAnsi"/>
          <w:bCs/>
          <w:sz w:val="20"/>
          <w:szCs w:val="20"/>
          <w:lang w:eastAsia="ar-SA"/>
        </w:rPr>
      </w:pPr>
      <w:r w:rsidRPr="003A1002">
        <w:rPr>
          <w:rFonts w:asciiTheme="minorHAnsi" w:eastAsia="Times New Roman" w:hAnsiTheme="minorHAnsi" w:cstheme="minorHAnsi"/>
          <w:bCs/>
          <w:sz w:val="20"/>
          <w:szCs w:val="20"/>
          <w:lang w:eastAsia="ar-SA"/>
        </w:rPr>
        <w:t>Jednocześnie, zgodnie z treścią art. 101 ust. 4 PZP Zamawiający dopuszcza rozwiązania równoważne opisywanym, a</w:t>
      </w:r>
      <w:r>
        <w:rPr>
          <w:rFonts w:asciiTheme="minorHAnsi" w:eastAsia="Times New Roman" w:hAnsiTheme="minorHAnsi" w:cstheme="minorHAnsi"/>
          <w:bCs/>
          <w:sz w:val="20"/>
          <w:szCs w:val="20"/>
          <w:lang w:eastAsia="ar-SA"/>
        </w:rPr>
        <w:t> </w:t>
      </w:r>
      <w:r w:rsidRPr="003A1002">
        <w:rPr>
          <w:rFonts w:asciiTheme="minorHAnsi" w:eastAsia="Times New Roman" w:hAnsiTheme="minorHAnsi" w:cstheme="minorHAnsi"/>
          <w:bCs/>
          <w:sz w:val="20"/>
          <w:szCs w:val="20"/>
          <w:lang w:eastAsia="ar-SA"/>
        </w:rPr>
        <w:t>niniejsze stwierdzenie należy traktować jako dookreślenie przy powołanych w ramach opisu przedmiotu zamówienia normach wyrazów „lub równoważne”, z zastrzeżeniem, że przedmiot zamówienia, czyli świadczenie usług polegających na akredytowanym poborze próbek, ich przygotowaniu oraz badaniu muszą spełniać wymagania stawiane dla tych usług w</w:t>
      </w:r>
      <w:r>
        <w:rPr>
          <w:rFonts w:asciiTheme="minorHAnsi" w:eastAsia="Times New Roman" w:hAnsiTheme="minorHAnsi" w:cstheme="minorHAnsi"/>
          <w:bCs/>
          <w:sz w:val="20"/>
          <w:szCs w:val="20"/>
          <w:lang w:eastAsia="ar-SA"/>
        </w:rPr>
        <w:t> </w:t>
      </w:r>
      <w:r w:rsidRPr="003A1002">
        <w:rPr>
          <w:rFonts w:asciiTheme="minorHAnsi" w:eastAsia="Times New Roman" w:hAnsiTheme="minorHAnsi" w:cstheme="minorHAnsi"/>
          <w:bCs/>
          <w:sz w:val="20"/>
          <w:szCs w:val="20"/>
          <w:lang w:eastAsia="ar-SA"/>
        </w:rPr>
        <w:t>Rozporządzeniu Ministra Środowiska z dnia 8 czerwca 2016 r. w sprawie warunków technicznych kwalifikowania części energii odzyskanej z termicznego przekształcania odpadów (Dz. U. z 2016 r., poz. 847).</w:t>
      </w:r>
    </w:p>
    <w:p w14:paraId="3ED493C4" w14:textId="77777777" w:rsidR="003B392E" w:rsidRPr="00507F0A" w:rsidRDefault="003B392E">
      <w:pPr>
        <w:pStyle w:val="Teksttreci20"/>
        <w:numPr>
          <w:ilvl w:val="1"/>
          <w:numId w:val="23"/>
        </w:numPr>
        <w:shd w:val="clear" w:color="auto" w:fill="auto"/>
        <w:tabs>
          <w:tab w:val="left" w:pos="852"/>
        </w:tabs>
        <w:spacing w:after="0" w:line="276" w:lineRule="auto"/>
        <w:ind w:left="567"/>
        <w:rPr>
          <w:rFonts w:asciiTheme="minorHAnsi" w:hAnsiTheme="minorHAnsi" w:cstheme="minorHAnsi"/>
          <w:sz w:val="20"/>
          <w:szCs w:val="20"/>
        </w:rPr>
      </w:pPr>
      <w:r w:rsidRPr="00507F0A">
        <w:rPr>
          <w:rFonts w:asciiTheme="minorHAnsi" w:hAnsiTheme="minorHAnsi" w:cstheme="minorHAnsi"/>
          <w:sz w:val="20"/>
          <w:szCs w:val="20"/>
        </w:rPr>
        <w:t>W obrębie przedmiotu zamówienia znajduje się również</w:t>
      </w:r>
      <w:r w:rsidRPr="00BA283A">
        <w:rPr>
          <w:rFonts w:asciiTheme="minorHAnsi" w:hAnsiTheme="minorHAnsi" w:cstheme="minorHAnsi"/>
          <w:sz w:val="20"/>
          <w:szCs w:val="20"/>
        </w:rPr>
        <w:t xml:space="preserve">, opisane w pkt. 1.3. OPZ, </w:t>
      </w:r>
      <w:r w:rsidRPr="00507F0A">
        <w:rPr>
          <w:rFonts w:asciiTheme="minorHAnsi" w:hAnsiTheme="minorHAnsi" w:cstheme="minorHAnsi"/>
          <w:sz w:val="20"/>
          <w:szCs w:val="20"/>
        </w:rPr>
        <w:t>oznaczanie zawartości rtęci w próbkach analitycznych odpadów przy zastosowaniu metodyki badawczej akredytowanej dla odpadów o kodzie 19 05 01, 19 05 03, 19 05 99, 20 03 01, 19 12 10, 19 12 12 o granicy oznaczalności rtęci w zakresie akredytacji nie wyższej niż 0,</w:t>
      </w:r>
      <w:r w:rsidRPr="00E2096E">
        <w:rPr>
          <w:rFonts w:asciiTheme="minorHAnsi" w:hAnsiTheme="minorHAnsi" w:cstheme="minorHAnsi"/>
          <w:sz w:val="20"/>
          <w:szCs w:val="20"/>
        </w:rPr>
        <w:t>05 mg/kg.</w:t>
      </w:r>
    </w:p>
    <w:p w14:paraId="7C35A5F5" w14:textId="77777777" w:rsidR="003B392E" w:rsidRDefault="003B392E">
      <w:pPr>
        <w:pStyle w:val="Teksttreci20"/>
        <w:numPr>
          <w:ilvl w:val="1"/>
          <w:numId w:val="23"/>
        </w:numPr>
        <w:shd w:val="clear" w:color="auto" w:fill="auto"/>
        <w:tabs>
          <w:tab w:val="left" w:pos="852"/>
        </w:tabs>
        <w:spacing w:after="0" w:line="276" w:lineRule="auto"/>
        <w:ind w:left="567"/>
        <w:rPr>
          <w:rFonts w:asciiTheme="minorHAnsi" w:hAnsiTheme="minorHAnsi" w:cstheme="minorHAnsi"/>
          <w:sz w:val="20"/>
          <w:szCs w:val="20"/>
        </w:rPr>
      </w:pPr>
      <w:r>
        <w:rPr>
          <w:rFonts w:asciiTheme="minorHAnsi" w:hAnsiTheme="minorHAnsi" w:cstheme="minorHAnsi"/>
          <w:sz w:val="20"/>
          <w:szCs w:val="20"/>
        </w:rPr>
        <w:t>Przedmiotem zamówienia będzie także równolegle wykonywanie akredytowanych badań odpadów w obszarach monitorowania środowiskowego, opisanych w pkt. 1.4. OPZ, innych niż obszar regulowany prawnie określony w pkt. 3.1. Wówczas pobór i przygotowanie prób odpadów, a także oznaczenia wartości opałowej i zawartości biomasy winny być wykonywane zgodnie z najbardziej aktualnymi wydaniami przedmiotowych norm, oraz zgodnie z pozostałymi wytycznymi wskazanymi w pkt. 1.4. OPZ.</w:t>
      </w:r>
    </w:p>
    <w:p w14:paraId="312CAD74" w14:textId="77777777" w:rsidR="003B392E" w:rsidRPr="00E86D72" w:rsidRDefault="003B392E">
      <w:pPr>
        <w:pStyle w:val="Teksttreci20"/>
        <w:numPr>
          <w:ilvl w:val="1"/>
          <w:numId w:val="23"/>
        </w:numPr>
        <w:shd w:val="clear" w:color="auto" w:fill="auto"/>
        <w:tabs>
          <w:tab w:val="left" w:pos="852"/>
        </w:tabs>
        <w:spacing w:after="0" w:line="276" w:lineRule="auto"/>
        <w:ind w:left="573"/>
        <w:rPr>
          <w:rFonts w:asciiTheme="minorHAnsi" w:hAnsiTheme="minorHAnsi" w:cstheme="minorHAnsi"/>
          <w:sz w:val="20"/>
          <w:szCs w:val="20"/>
        </w:rPr>
      </w:pPr>
      <w:r w:rsidRPr="00E86D72">
        <w:rPr>
          <w:rFonts w:asciiTheme="minorHAnsi" w:eastAsia="Times New Roman" w:hAnsiTheme="minorHAnsi" w:cstheme="minorHAnsi"/>
          <w:bCs/>
          <w:sz w:val="20"/>
          <w:szCs w:val="20"/>
          <w:lang w:eastAsia="ar-SA"/>
        </w:rPr>
        <w:t xml:space="preserve">Szczegółowy opis przedmiotu zamówienia stanowi </w:t>
      </w:r>
      <w:r w:rsidRPr="00E86D72">
        <w:rPr>
          <w:rFonts w:asciiTheme="minorHAnsi" w:eastAsia="Times New Roman" w:hAnsiTheme="minorHAnsi" w:cstheme="minorHAnsi"/>
          <w:b/>
          <w:i/>
          <w:iCs/>
          <w:sz w:val="20"/>
          <w:szCs w:val="20"/>
          <w:lang w:eastAsia="ar-SA"/>
        </w:rPr>
        <w:t>załącznik 1</w:t>
      </w:r>
      <w:r w:rsidRPr="00E86D72">
        <w:rPr>
          <w:rFonts w:asciiTheme="minorHAnsi" w:eastAsia="Times New Roman" w:hAnsiTheme="minorHAnsi" w:cstheme="minorHAnsi"/>
          <w:bCs/>
          <w:sz w:val="20"/>
          <w:szCs w:val="20"/>
          <w:lang w:eastAsia="ar-SA"/>
        </w:rPr>
        <w:t xml:space="preserve"> do SWZ.</w:t>
      </w:r>
    </w:p>
    <w:p w14:paraId="1A0701F3" w14:textId="77777777" w:rsidR="003B392E" w:rsidRDefault="003B392E">
      <w:pPr>
        <w:pStyle w:val="Teksttreci20"/>
        <w:numPr>
          <w:ilvl w:val="1"/>
          <w:numId w:val="23"/>
        </w:numPr>
        <w:shd w:val="clear" w:color="auto" w:fill="auto"/>
        <w:tabs>
          <w:tab w:val="left" w:pos="852"/>
        </w:tabs>
        <w:spacing w:after="0" w:line="276" w:lineRule="auto"/>
        <w:ind w:left="573"/>
        <w:rPr>
          <w:rFonts w:asciiTheme="minorHAnsi" w:hAnsiTheme="minorHAnsi" w:cstheme="minorHAnsi"/>
          <w:sz w:val="20"/>
          <w:szCs w:val="20"/>
        </w:rPr>
      </w:pPr>
      <w:r w:rsidRPr="00E86D72">
        <w:rPr>
          <w:rFonts w:asciiTheme="minorHAnsi" w:hAnsiTheme="minorHAnsi" w:cstheme="minorHAnsi"/>
          <w:b/>
          <w:bCs/>
          <w:sz w:val="20"/>
          <w:szCs w:val="20"/>
        </w:rPr>
        <w:t>Wszędzie, gdzie w SWZ jest mowa o normach przenoszących normę EN 15442:2011</w:t>
      </w:r>
      <w:r w:rsidRPr="00FD5BCA">
        <w:rPr>
          <w:rFonts w:asciiTheme="minorHAnsi" w:hAnsiTheme="minorHAnsi" w:cstheme="minorHAnsi"/>
          <w:b/>
          <w:bCs/>
          <w:color w:val="FF0000"/>
          <w:sz w:val="20"/>
          <w:szCs w:val="20"/>
        </w:rPr>
        <w:t xml:space="preserve"> </w:t>
      </w:r>
      <w:r w:rsidRPr="00E2096E">
        <w:rPr>
          <w:rFonts w:asciiTheme="minorHAnsi" w:hAnsiTheme="minorHAnsi" w:cstheme="minorHAnsi"/>
          <w:b/>
          <w:bCs/>
          <w:sz w:val="20"/>
          <w:szCs w:val="20"/>
        </w:rPr>
        <w:t xml:space="preserve">lub EN 15443:2011 </w:t>
      </w:r>
      <w:r w:rsidRPr="00E86D72">
        <w:rPr>
          <w:rFonts w:asciiTheme="minorHAnsi" w:hAnsiTheme="minorHAnsi" w:cstheme="minorHAnsi"/>
          <w:b/>
          <w:bCs/>
          <w:sz w:val="20"/>
          <w:szCs w:val="20"/>
        </w:rPr>
        <w:t>lub EN 15400:2011 lub EN 15440:2011</w:t>
      </w:r>
      <w:r>
        <w:rPr>
          <w:rFonts w:asciiTheme="minorHAnsi" w:hAnsiTheme="minorHAnsi" w:cstheme="minorHAnsi"/>
          <w:b/>
          <w:bCs/>
          <w:sz w:val="20"/>
          <w:szCs w:val="20"/>
        </w:rPr>
        <w:t xml:space="preserve">, </w:t>
      </w:r>
      <w:r w:rsidRPr="00E86D72">
        <w:rPr>
          <w:rFonts w:asciiTheme="minorHAnsi" w:hAnsiTheme="minorHAnsi" w:cstheme="minorHAnsi"/>
          <w:b/>
          <w:bCs/>
          <w:sz w:val="20"/>
          <w:szCs w:val="20"/>
        </w:rPr>
        <w:t>Zamawiający uzna za normy równoważne odpowiednio normy PN-EN ISO 21645:2021-09</w:t>
      </w:r>
      <w:r w:rsidRPr="00E86D72">
        <w:rPr>
          <w:rStyle w:val="Odwoaniedokomentarza"/>
          <w:rFonts w:asciiTheme="minorHAnsi" w:hAnsiTheme="minorHAnsi" w:cstheme="minorHAnsi"/>
          <w:b/>
          <w:bCs/>
          <w:sz w:val="20"/>
          <w:szCs w:val="20"/>
        </w:rPr>
        <w:t xml:space="preserve"> lub</w:t>
      </w:r>
      <w:r>
        <w:rPr>
          <w:rStyle w:val="Odwoaniedokomentarza"/>
          <w:rFonts w:asciiTheme="minorHAnsi" w:hAnsiTheme="minorHAnsi" w:cstheme="minorHAnsi"/>
          <w:b/>
          <w:bCs/>
          <w:sz w:val="20"/>
          <w:szCs w:val="20"/>
        </w:rPr>
        <w:t xml:space="preserve"> </w:t>
      </w:r>
      <w:r w:rsidRPr="00E2096E">
        <w:rPr>
          <w:rFonts w:asciiTheme="minorHAnsi" w:hAnsiTheme="minorHAnsi" w:cstheme="minorHAnsi"/>
          <w:b/>
          <w:bCs/>
          <w:sz w:val="20"/>
          <w:szCs w:val="20"/>
        </w:rPr>
        <w:t>PN-EN ISO 21646:2022-11 lub</w:t>
      </w:r>
      <w:r w:rsidRPr="00E2096E">
        <w:rPr>
          <w:rStyle w:val="Odwoaniedokomentarza"/>
          <w:rFonts w:asciiTheme="minorHAnsi" w:hAnsiTheme="minorHAnsi" w:cstheme="minorHAnsi"/>
          <w:b/>
          <w:bCs/>
          <w:sz w:val="20"/>
          <w:szCs w:val="20"/>
        </w:rPr>
        <w:t xml:space="preserve"> </w:t>
      </w:r>
      <w:r w:rsidRPr="00E86D72">
        <w:rPr>
          <w:rStyle w:val="Odwoaniedokomentarza"/>
          <w:rFonts w:asciiTheme="minorHAnsi" w:hAnsiTheme="minorHAnsi" w:cstheme="minorHAnsi"/>
          <w:b/>
          <w:bCs/>
          <w:sz w:val="20"/>
          <w:szCs w:val="20"/>
        </w:rPr>
        <w:t>PN-EN ISO 21654:2021-12 lub PN-EN ISO 21644:2021-07</w:t>
      </w:r>
      <w:r>
        <w:rPr>
          <w:rFonts w:asciiTheme="minorHAnsi" w:hAnsiTheme="minorHAnsi" w:cstheme="minorHAnsi"/>
          <w:sz w:val="20"/>
          <w:szCs w:val="20"/>
        </w:rPr>
        <w:t>.</w:t>
      </w:r>
      <w:r w:rsidRPr="00E86D72">
        <w:rPr>
          <w:rFonts w:asciiTheme="minorHAnsi" w:hAnsiTheme="minorHAnsi" w:cstheme="minorHAnsi"/>
          <w:sz w:val="20"/>
        </w:rPr>
        <w:t xml:space="preserve"> </w:t>
      </w:r>
    </w:p>
    <w:p w14:paraId="19E293B5" w14:textId="77777777" w:rsidR="003B392E" w:rsidRPr="00E86D72" w:rsidRDefault="003B392E">
      <w:pPr>
        <w:pStyle w:val="Teksttreci20"/>
        <w:numPr>
          <w:ilvl w:val="1"/>
          <w:numId w:val="23"/>
        </w:numPr>
        <w:shd w:val="clear" w:color="auto" w:fill="auto"/>
        <w:tabs>
          <w:tab w:val="left" w:pos="852"/>
        </w:tabs>
        <w:spacing w:after="0" w:line="276" w:lineRule="auto"/>
        <w:ind w:left="573"/>
        <w:rPr>
          <w:rFonts w:asciiTheme="minorHAnsi" w:hAnsiTheme="minorHAnsi" w:cstheme="minorHAnsi"/>
          <w:sz w:val="20"/>
          <w:szCs w:val="20"/>
        </w:rPr>
      </w:pPr>
      <w:r w:rsidRPr="00E86D72">
        <w:rPr>
          <w:rFonts w:asciiTheme="minorHAnsi" w:hAnsiTheme="minorHAnsi" w:cstheme="minorHAnsi"/>
          <w:sz w:val="20"/>
        </w:rPr>
        <w:t>Miejsce realizacji umowy: pobór próbek - Zakład Termicznego Przekształcania Odpadów, 31-981 Kraków, ul. Giedroycia 23.</w:t>
      </w:r>
    </w:p>
    <w:p w14:paraId="244944B9" w14:textId="77777777" w:rsidR="003B392E" w:rsidRPr="00E86D72" w:rsidRDefault="003B392E">
      <w:pPr>
        <w:pStyle w:val="Teksttreci20"/>
        <w:numPr>
          <w:ilvl w:val="1"/>
          <w:numId w:val="23"/>
        </w:numPr>
        <w:shd w:val="clear" w:color="auto" w:fill="auto"/>
        <w:tabs>
          <w:tab w:val="left" w:pos="852"/>
        </w:tabs>
        <w:spacing w:after="0" w:line="276" w:lineRule="auto"/>
        <w:ind w:left="573"/>
        <w:rPr>
          <w:rFonts w:asciiTheme="minorHAnsi" w:hAnsiTheme="minorHAnsi" w:cstheme="minorHAnsi"/>
          <w:sz w:val="20"/>
          <w:szCs w:val="20"/>
        </w:rPr>
      </w:pPr>
      <w:r w:rsidRPr="00E86D72">
        <w:rPr>
          <w:rFonts w:asciiTheme="minorHAnsi" w:hAnsiTheme="minorHAnsi" w:cstheme="minorHAnsi"/>
          <w:sz w:val="20"/>
        </w:rPr>
        <w:t xml:space="preserve">Kody CPV: </w:t>
      </w:r>
      <w:r w:rsidRPr="00E86D72">
        <w:rPr>
          <w:rFonts w:asciiTheme="minorHAnsi" w:hAnsiTheme="minorHAnsi" w:cstheme="minorHAnsi"/>
          <w:sz w:val="20"/>
          <w:szCs w:val="20"/>
        </w:rPr>
        <w:t xml:space="preserve">  </w:t>
      </w:r>
    </w:p>
    <w:p w14:paraId="29DE2900" w14:textId="77777777" w:rsidR="003B392E" w:rsidRPr="003A1002" w:rsidRDefault="003B392E" w:rsidP="003B392E">
      <w:pPr>
        <w:suppressAutoHyphens/>
        <w:spacing w:after="0"/>
        <w:ind w:left="567"/>
        <w:jc w:val="both"/>
        <w:rPr>
          <w:rFonts w:asciiTheme="minorHAnsi" w:hAnsiTheme="minorHAnsi" w:cstheme="minorHAnsi"/>
          <w:sz w:val="20"/>
        </w:rPr>
      </w:pPr>
      <w:r w:rsidRPr="003A1002">
        <w:rPr>
          <w:rFonts w:asciiTheme="minorHAnsi" w:hAnsiTheme="minorHAnsi" w:cstheme="minorHAnsi"/>
          <w:sz w:val="20"/>
        </w:rPr>
        <w:t>79723000-8 - Usługi analizy odpadów</w:t>
      </w:r>
    </w:p>
    <w:p w14:paraId="4AD7BCE4" w14:textId="77777777" w:rsidR="003B392E" w:rsidRPr="003A1002" w:rsidRDefault="003B392E" w:rsidP="003B392E">
      <w:pPr>
        <w:suppressAutoHyphens/>
        <w:spacing w:after="0"/>
        <w:ind w:left="567"/>
        <w:jc w:val="both"/>
        <w:rPr>
          <w:rFonts w:asciiTheme="minorHAnsi" w:hAnsiTheme="minorHAnsi" w:cstheme="minorHAnsi"/>
          <w:sz w:val="20"/>
        </w:rPr>
      </w:pPr>
      <w:r w:rsidRPr="003A1002">
        <w:rPr>
          <w:rFonts w:asciiTheme="minorHAnsi" w:hAnsiTheme="minorHAnsi" w:cstheme="minorHAnsi"/>
          <w:sz w:val="20"/>
        </w:rPr>
        <w:lastRenderedPageBreak/>
        <w:t>71900000-7 – Usługi laboratoryjne</w:t>
      </w:r>
    </w:p>
    <w:p w14:paraId="51765324" w14:textId="77777777" w:rsidR="003B392E" w:rsidRPr="00D75BA9" w:rsidRDefault="003B392E" w:rsidP="003B392E">
      <w:pPr>
        <w:suppressAutoHyphens/>
        <w:spacing w:after="0"/>
        <w:ind w:left="567"/>
        <w:jc w:val="both"/>
        <w:rPr>
          <w:rFonts w:asciiTheme="minorHAnsi" w:hAnsiTheme="minorHAnsi" w:cstheme="minorHAnsi"/>
          <w:bCs/>
          <w:sz w:val="20"/>
          <w:szCs w:val="20"/>
        </w:rPr>
      </w:pPr>
      <w:r w:rsidRPr="003A1002">
        <w:rPr>
          <w:rFonts w:asciiTheme="minorHAnsi" w:hAnsiTheme="minorHAnsi" w:cstheme="minorHAnsi"/>
          <w:sz w:val="20"/>
        </w:rPr>
        <w:t>73111000-3 – Laboratoryjne usługi badawcze</w:t>
      </w:r>
    </w:p>
    <w:p w14:paraId="43605D86" w14:textId="77777777" w:rsidR="003B392E" w:rsidRPr="009C2615" w:rsidRDefault="003B392E" w:rsidP="003B392E">
      <w:pPr>
        <w:suppressAutoHyphens/>
        <w:spacing w:after="0"/>
        <w:jc w:val="both"/>
        <w:rPr>
          <w:rFonts w:asciiTheme="minorHAnsi" w:eastAsia="Times New Roman" w:hAnsiTheme="minorHAnsi" w:cstheme="minorHAnsi"/>
          <w:bCs/>
          <w:sz w:val="20"/>
          <w:szCs w:val="20"/>
          <w:lang w:eastAsia="ar-SA"/>
        </w:rPr>
      </w:pPr>
    </w:p>
    <w:p w14:paraId="62F0C887" w14:textId="77777777" w:rsidR="003B392E" w:rsidRPr="00C554F1" w:rsidRDefault="003B392E">
      <w:pPr>
        <w:pStyle w:val="Akapitzlist"/>
        <w:numPr>
          <w:ilvl w:val="0"/>
          <w:numId w:val="23"/>
        </w:numPr>
        <w:suppressAutoHyphens/>
        <w:spacing w:after="0"/>
        <w:jc w:val="both"/>
        <w:rPr>
          <w:rFonts w:asciiTheme="minorHAnsi" w:eastAsia="Times New Roman" w:hAnsiTheme="minorHAnsi" w:cstheme="minorHAnsi"/>
          <w:b/>
          <w:sz w:val="20"/>
          <w:szCs w:val="20"/>
          <w:lang w:eastAsia="ar-SA"/>
        </w:rPr>
      </w:pPr>
      <w:r w:rsidRPr="00C554F1">
        <w:rPr>
          <w:rFonts w:asciiTheme="minorHAnsi" w:eastAsia="Times New Roman" w:hAnsiTheme="minorHAnsi" w:cstheme="minorHAnsi"/>
          <w:b/>
          <w:sz w:val="20"/>
          <w:szCs w:val="20"/>
          <w:lang w:eastAsia="ar-SA"/>
        </w:rPr>
        <w:t>OPIS CZĘŚCI ZAMÓWIENIA W PRZYPADKU MOŻLIWOŚCI SKŁADANIA OFERT CZĘŚCIOWYCH ORAZ L</w:t>
      </w:r>
      <w:r w:rsidRPr="00C554F1">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C554F1">
        <w:rPr>
          <w:rFonts w:asciiTheme="minorHAnsi" w:eastAsia="Times New Roman" w:hAnsiTheme="minorHAnsi" w:cstheme="minorHAnsi"/>
          <w:b/>
          <w:sz w:val="20"/>
          <w:szCs w:val="20"/>
          <w:lang w:eastAsia="ar-SA"/>
        </w:rPr>
        <w:t>:</w:t>
      </w:r>
    </w:p>
    <w:p w14:paraId="4A49BDA2" w14:textId="77777777" w:rsidR="003B392E" w:rsidRDefault="003B392E">
      <w:pPr>
        <w:pStyle w:val="Akapitzlist"/>
        <w:numPr>
          <w:ilvl w:val="1"/>
          <w:numId w:val="23"/>
        </w:numPr>
        <w:suppressAutoHyphens/>
        <w:spacing w:after="0"/>
        <w:ind w:left="567"/>
        <w:jc w:val="both"/>
        <w:rPr>
          <w:rFonts w:asciiTheme="minorHAnsi" w:hAnsiTheme="minorHAnsi" w:cstheme="minorHAnsi"/>
          <w:sz w:val="20"/>
        </w:rPr>
      </w:pPr>
      <w:r w:rsidRPr="00C554F1">
        <w:rPr>
          <w:rFonts w:asciiTheme="minorHAnsi" w:hAnsiTheme="minorHAnsi" w:cstheme="minorHAnsi"/>
          <w:sz w:val="20"/>
        </w:rPr>
        <w:t>Zamówienie nie zostało podzielone na części.</w:t>
      </w:r>
    </w:p>
    <w:p w14:paraId="09FCBA7C" w14:textId="77777777" w:rsidR="003B392E" w:rsidRPr="00C554F1" w:rsidRDefault="003B392E">
      <w:pPr>
        <w:pStyle w:val="Akapitzlist"/>
        <w:numPr>
          <w:ilvl w:val="1"/>
          <w:numId w:val="23"/>
        </w:numPr>
        <w:suppressAutoHyphens/>
        <w:spacing w:after="0"/>
        <w:ind w:left="567"/>
        <w:jc w:val="both"/>
        <w:rPr>
          <w:rFonts w:asciiTheme="minorHAnsi" w:hAnsiTheme="minorHAnsi" w:cstheme="minorHAnsi"/>
          <w:sz w:val="20"/>
        </w:rPr>
      </w:pPr>
      <w:r w:rsidRPr="00C554F1">
        <w:rPr>
          <w:rFonts w:asciiTheme="minorHAnsi" w:hAnsiTheme="minorHAnsi" w:cstheme="minorHAnsi"/>
          <w:sz w:val="20"/>
        </w:rPr>
        <w:t>Zamawiający informuje, że brak podziału zamówienia na części wynika ze specyfiki przedmiotu zamówienia.</w:t>
      </w:r>
      <w:r w:rsidRPr="00C554F1">
        <w:rPr>
          <w:rFonts w:asciiTheme="minorHAnsi" w:eastAsia="Times New Roman" w:hAnsiTheme="minorHAnsi" w:cstheme="minorHAnsi"/>
          <w:bCs/>
          <w:sz w:val="20"/>
          <w:szCs w:val="20"/>
          <w:lang w:eastAsia="ar-SA"/>
        </w:rPr>
        <w:t xml:space="preserve"> </w:t>
      </w:r>
    </w:p>
    <w:p w14:paraId="3F8AD73A" w14:textId="77777777" w:rsidR="003B392E" w:rsidRPr="009C2615" w:rsidRDefault="003B392E" w:rsidP="003B392E">
      <w:pPr>
        <w:pStyle w:val="Akapitzlist"/>
        <w:suppressAutoHyphens/>
        <w:spacing w:after="0"/>
        <w:ind w:left="567"/>
        <w:jc w:val="both"/>
        <w:rPr>
          <w:rFonts w:asciiTheme="minorHAnsi" w:hAnsiTheme="minorHAnsi" w:cstheme="minorHAnsi"/>
          <w:sz w:val="20"/>
        </w:rPr>
      </w:pPr>
      <w:r w:rsidRPr="009C2615">
        <w:rPr>
          <w:rFonts w:asciiTheme="minorHAnsi" w:hAnsiTheme="minorHAnsi" w:cstheme="minorHAnsi"/>
          <w:sz w:val="20"/>
        </w:rPr>
        <w:t>Zasadnym jest, by wszystkie czynności służące realizacji zamówienia były wykonane przez jednego Wykonawcę (zamawiający dopuszcza podwykonawstwo). Pozwoli to otrzymać wyniki najwyższej jakości oraz zagwarantuje, iż cały przebieg procesu akredytowanego: pobierania, ujednorodniania oraz badania będzie przebiegał zgodnie z prawem w</w:t>
      </w:r>
      <w:r>
        <w:rPr>
          <w:rFonts w:asciiTheme="minorHAnsi" w:hAnsiTheme="minorHAnsi" w:cstheme="minorHAnsi"/>
          <w:sz w:val="20"/>
        </w:rPr>
        <w:t> </w:t>
      </w:r>
      <w:r w:rsidRPr="009C2615">
        <w:rPr>
          <w:rFonts w:asciiTheme="minorHAnsi" w:hAnsiTheme="minorHAnsi" w:cstheme="minorHAnsi"/>
          <w:sz w:val="20"/>
        </w:rPr>
        <w:t>sposób najbardziej optymalny czasowo i jakościowo. Tym samym, Zamawiający nie podzielił zamówienia na części.</w:t>
      </w:r>
    </w:p>
    <w:p w14:paraId="4C6F9E0B" w14:textId="77777777" w:rsidR="003B392E" w:rsidRPr="009C2615" w:rsidRDefault="003B392E" w:rsidP="003B392E">
      <w:pPr>
        <w:suppressAutoHyphens/>
        <w:spacing w:after="0"/>
        <w:jc w:val="both"/>
        <w:rPr>
          <w:rFonts w:asciiTheme="minorHAnsi" w:eastAsia="Times New Roman" w:hAnsiTheme="minorHAnsi" w:cstheme="minorHAnsi"/>
          <w:bCs/>
          <w:lang w:eastAsia="ar-SA"/>
        </w:rPr>
      </w:pPr>
    </w:p>
    <w:p w14:paraId="710EDAE5" w14:textId="77777777" w:rsidR="003B392E" w:rsidRPr="004D709E" w:rsidRDefault="003B392E">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4D709E">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61F0674B" w14:textId="77777777" w:rsidR="003B392E" w:rsidRPr="00E2096E" w:rsidRDefault="003B392E">
      <w:pPr>
        <w:pStyle w:val="Akapitzlist"/>
        <w:numPr>
          <w:ilvl w:val="1"/>
          <w:numId w:val="23"/>
        </w:numPr>
        <w:suppressAutoHyphens/>
        <w:spacing w:after="0"/>
        <w:ind w:left="567"/>
        <w:jc w:val="both"/>
        <w:rPr>
          <w:rFonts w:asciiTheme="minorHAnsi" w:eastAsia="Times New Roman" w:hAnsiTheme="minorHAnsi" w:cstheme="minorHAnsi"/>
          <w:bCs/>
          <w:sz w:val="20"/>
          <w:szCs w:val="20"/>
          <w:lang w:eastAsia="ar-SA"/>
        </w:rPr>
      </w:pPr>
      <w:r w:rsidRPr="00E2096E">
        <w:rPr>
          <w:rFonts w:asciiTheme="minorHAnsi" w:eastAsia="Times New Roman" w:hAnsiTheme="minorHAnsi" w:cstheme="minorHAnsi"/>
          <w:bCs/>
          <w:sz w:val="20"/>
          <w:szCs w:val="20"/>
          <w:lang w:eastAsia="ar-SA"/>
        </w:rPr>
        <w:t>Zamawiający</w:t>
      </w:r>
      <w:r w:rsidRPr="00E2096E">
        <w:t xml:space="preserve"> </w:t>
      </w:r>
      <w:r w:rsidRPr="00E2096E">
        <w:rPr>
          <w:sz w:val="20"/>
          <w:szCs w:val="20"/>
        </w:rPr>
        <w:t>w celu zapoznania się z</w:t>
      </w:r>
      <w:r w:rsidRPr="00E2096E">
        <w:t xml:space="preserve"> </w:t>
      </w:r>
      <w:r w:rsidRPr="00E2096E">
        <w:rPr>
          <w:rFonts w:asciiTheme="minorHAnsi" w:eastAsia="Times New Roman" w:hAnsiTheme="minorHAnsi" w:cstheme="minorHAnsi"/>
          <w:bCs/>
          <w:sz w:val="20"/>
          <w:szCs w:val="20"/>
          <w:lang w:eastAsia="ar-SA"/>
        </w:rPr>
        <w:t>instalacją laboratoryjną Zamawiającego zlokalizowaną na obszarze realizacji poboru prób, umożliwiającą pełne przygotowanie próbek analitycznych przewiduje</w:t>
      </w:r>
      <w:r w:rsidRPr="00E2096E">
        <w:rPr>
          <w:rFonts w:asciiTheme="minorHAnsi" w:eastAsia="Times New Roman" w:hAnsiTheme="minorHAnsi" w:cstheme="minorHAnsi"/>
          <w:b/>
          <w:sz w:val="20"/>
          <w:szCs w:val="20"/>
          <w:lang w:eastAsia="ar-SA"/>
        </w:rPr>
        <w:t xml:space="preserve"> nieobowiązkową wizję lokalną</w:t>
      </w:r>
      <w:r w:rsidRPr="00E2096E">
        <w:rPr>
          <w:rFonts w:asciiTheme="minorHAnsi" w:eastAsia="Times New Roman" w:hAnsiTheme="minorHAnsi" w:cstheme="minorHAnsi"/>
          <w:bCs/>
          <w:sz w:val="20"/>
          <w:szCs w:val="20"/>
          <w:lang w:eastAsia="ar-SA"/>
        </w:rPr>
        <w:t xml:space="preserve"> przedstawiciela Wykonawcy, której ewentualną potrzebę należy zgłosić poprzez platformę (o której mowa w pkt. 1.2 SWZ) lub adres e-mail </w:t>
      </w:r>
      <w:hyperlink r:id="rId10" w:history="1">
        <w:r w:rsidRPr="00E2096E">
          <w:rPr>
            <w:rStyle w:val="Hipercze"/>
            <w:rFonts w:asciiTheme="minorHAnsi" w:eastAsia="Times New Roman" w:hAnsiTheme="minorHAnsi" w:cstheme="minorHAnsi"/>
            <w:bCs/>
            <w:color w:val="auto"/>
            <w:sz w:val="20"/>
            <w:szCs w:val="20"/>
            <w:lang w:eastAsia="ar-SA"/>
          </w:rPr>
          <w:t>przetargi@khk.krakow.pl</w:t>
        </w:r>
      </w:hyperlink>
      <w:r w:rsidRPr="00E2096E">
        <w:rPr>
          <w:rFonts w:asciiTheme="minorHAnsi" w:eastAsia="Times New Roman" w:hAnsiTheme="minorHAnsi" w:cstheme="minorHAnsi"/>
          <w:bCs/>
          <w:sz w:val="20"/>
          <w:szCs w:val="20"/>
          <w:lang w:eastAsia="ar-SA"/>
        </w:rPr>
        <w:t xml:space="preserve"> co najmniej na 4 dni przed terminem składania i otwarcia ofert. Termin wizji ustalany będzie indywidualnie.</w:t>
      </w:r>
    </w:p>
    <w:p w14:paraId="5EB79BDC" w14:textId="77777777" w:rsidR="003B392E" w:rsidRPr="004B267F" w:rsidRDefault="003B392E" w:rsidP="003B392E">
      <w:pPr>
        <w:pStyle w:val="Akapitzlist"/>
        <w:suppressAutoHyphens/>
        <w:spacing w:after="0"/>
        <w:ind w:left="792"/>
        <w:jc w:val="both"/>
        <w:rPr>
          <w:rFonts w:asciiTheme="minorHAnsi" w:eastAsia="Times New Roman" w:hAnsiTheme="minorHAnsi" w:cstheme="minorHAnsi"/>
          <w:bCs/>
          <w:sz w:val="20"/>
          <w:szCs w:val="20"/>
          <w:lang w:eastAsia="ar-SA"/>
        </w:rPr>
      </w:pPr>
    </w:p>
    <w:p w14:paraId="44E32B2D" w14:textId="77777777" w:rsidR="003B392E" w:rsidRPr="004B267F" w:rsidRDefault="003B392E">
      <w:pPr>
        <w:pStyle w:val="Akapitzlist"/>
        <w:numPr>
          <w:ilvl w:val="0"/>
          <w:numId w:val="23"/>
        </w:numPr>
        <w:spacing w:after="0"/>
        <w:rPr>
          <w:rFonts w:asciiTheme="minorHAnsi" w:hAnsiTheme="minorHAnsi" w:cstheme="minorHAnsi"/>
          <w:b/>
          <w:bCs/>
          <w:sz w:val="20"/>
          <w:szCs w:val="20"/>
        </w:rPr>
      </w:pPr>
      <w:r w:rsidRPr="004B267F">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4B267F">
        <w:rPr>
          <w:rFonts w:asciiTheme="minorHAnsi" w:hAnsiTheme="minorHAnsi" w:cstheme="minorHAnsi"/>
          <w:b/>
          <w:bCs/>
          <w:sz w:val="20"/>
          <w:szCs w:val="20"/>
        </w:rPr>
        <w:t xml:space="preserve"> ORAZ </w:t>
      </w:r>
      <w:r w:rsidRPr="004B267F">
        <w:rPr>
          <w:rFonts w:asciiTheme="minorHAnsi" w:hAnsiTheme="minorHAnsi" w:cstheme="minorHAnsi"/>
          <w:b/>
          <w:bCs/>
          <w:sz w:val="20"/>
          <w:szCs w:val="20"/>
          <w:shd w:val="clear" w:color="auto" w:fill="FFFFFF"/>
        </w:rPr>
        <w:t>WYMAGANIA W ZAKRESIE ZATRUDNIENIA OSÓB, O KTÓRYCH MOWA W ART. 96 UST. 2 PKT 2 PZP:</w:t>
      </w:r>
    </w:p>
    <w:p w14:paraId="59FC3889" w14:textId="77777777" w:rsidR="003B392E" w:rsidRPr="009C2615" w:rsidRDefault="003B392E">
      <w:pPr>
        <w:pStyle w:val="Akapitzlist"/>
        <w:numPr>
          <w:ilvl w:val="1"/>
          <w:numId w:val="23"/>
        </w:numPr>
        <w:spacing w:after="0"/>
        <w:ind w:left="567"/>
        <w:jc w:val="both"/>
        <w:rPr>
          <w:rFonts w:asciiTheme="minorHAnsi" w:hAnsiTheme="minorHAnsi" w:cstheme="minorHAnsi"/>
          <w:sz w:val="20"/>
          <w:szCs w:val="20"/>
        </w:rPr>
      </w:pPr>
      <w:r w:rsidRPr="009C2615">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3C11BBC8" w14:textId="77777777" w:rsidR="003B392E" w:rsidRPr="009C2615" w:rsidRDefault="003B392E">
      <w:pPr>
        <w:pStyle w:val="Akapitzlist"/>
        <w:numPr>
          <w:ilvl w:val="2"/>
          <w:numId w:val="23"/>
        </w:numPr>
        <w:spacing w:after="0"/>
        <w:jc w:val="both"/>
        <w:rPr>
          <w:rFonts w:asciiTheme="minorHAnsi" w:hAnsiTheme="minorHAnsi" w:cstheme="minorHAnsi"/>
          <w:sz w:val="20"/>
          <w:szCs w:val="20"/>
        </w:rPr>
      </w:pPr>
      <w:r w:rsidRPr="009C2615">
        <w:rPr>
          <w:rFonts w:asciiTheme="minorHAnsi" w:hAnsiTheme="minorHAnsi" w:cstheme="minorHAnsi"/>
          <w:sz w:val="20"/>
          <w:szCs w:val="20"/>
        </w:rPr>
        <w:t xml:space="preserve">pobór próbek odpadów w godzinach dostaw odpadów do Zakładu Termicznego Przekształcania Odpadów, zgodnie z opracowanym planem poboru próbek.   </w:t>
      </w:r>
    </w:p>
    <w:p w14:paraId="0F5DC399" w14:textId="77777777" w:rsidR="003B392E" w:rsidRPr="004B267F" w:rsidRDefault="003B392E">
      <w:pPr>
        <w:pStyle w:val="Akapitzlist"/>
        <w:numPr>
          <w:ilvl w:val="1"/>
          <w:numId w:val="23"/>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1B257331" w14:textId="77777777" w:rsidR="003B392E" w:rsidRPr="004B267F" w:rsidRDefault="003B392E">
      <w:pPr>
        <w:pStyle w:val="Akapitzlist"/>
        <w:numPr>
          <w:ilvl w:val="2"/>
          <w:numId w:val="23"/>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oświadczeń i dokumentów w zakresie potwierdzenia spełniania ww. wymogów i dokonywania ich oceny,</w:t>
      </w:r>
    </w:p>
    <w:p w14:paraId="06C0D188" w14:textId="77777777" w:rsidR="003B392E" w:rsidRPr="004B267F" w:rsidRDefault="003B392E">
      <w:pPr>
        <w:pStyle w:val="Akapitzlist"/>
        <w:numPr>
          <w:ilvl w:val="2"/>
          <w:numId w:val="23"/>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wyjaśnień w przypadku wątpliwości w zakresie potwierdzenia spełniania ww. wymogów,</w:t>
      </w:r>
    </w:p>
    <w:p w14:paraId="2E3300C2" w14:textId="77777777" w:rsidR="003B392E" w:rsidRPr="004B267F" w:rsidRDefault="003B392E">
      <w:pPr>
        <w:pStyle w:val="Akapitzlist"/>
        <w:numPr>
          <w:ilvl w:val="2"/>
          <w:numId w:val="23"/>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przeprowadzania kontroli na miejscu wykonywania świadczenia.</w:t>
      </w:r>
    </w:p>
    <w:p w14:paraId="75B0EEB6" w14:textId="77777777" w:rsidR="003B392E" w:rsidRPr="00C554F1" w:rsidRDefault="003B392E">
      <w:pPr>
        <w:pStyle w:val="Akapitzlist"/>
        <w:numPr>
          <w:ilvl w:val="1"/>
          <w:numId w:val="23"/>
        </w:numPr>
        <w:spacing w:after="0"/>
        <w:ind w:left="567"/>
        <w:jc w:val="both"/>
        <w:rPr>
          <w:rFonts w:asciiTheme="minorHAnsi" w:hAnsiTheme="minorHAnsi" w:cstheme="minorHAnsi"/>
          <w:sz w:val="20"/>
          <w:szCs w:val="20"/>
        </w:rPr>
      </w:pPr>
      <w:r w:rsidRPr="00C554F1">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FC2ACF6" w14:textId="77777777" w:rsidR="003B392E" w:rsidRDefault="003B392E">
      <w:pPr>
        <w:pStyle w:val="Akapitzlist"/>
        <w:numPr>
          <w:ilvl w:val="2"/>
          <w:numId w:val="23"/>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zatrudnionego pracownika;</w:t>
      </w:r>
    </w:p>
    <w:p w14:paraId="0A722220" w14:textId="77777777" w:rsidR="003B392E" w:rsidRDefault="003B392E">
      <w:pPr>
        <w:pStyle w:val="Akapitzlist"/>
        <w:numPr>
          <w:ilvl w:val="2"/>
          <w:numId w:val="23"/>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793E769" w14:textId="77777777" w:rsidR="003B392E" w:rsidRDefault="003B392E">
      <w:pPr>
        <w:pStyle w:val="Akapitzlist"/>
        <w:numPr>
          <w:ilvl w:val="2"/>
          <w:numId w:val="23"/>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r>
        <w:rPr>
          <w:rFonts w:asciiTheme="minorHAnsi" w:hAnsiTheme="minorHAnsi" w:cstheme="minorHAnsi"/>
          <w:sz w:val="20"/>
          <w:szCs w:val="20"/>
        </w:rPr>
        <w:t>;</w:t>
      </w:r>
    </w:p>
    <w:p w14:paraId="6021936A" w14:textId="77777777" w:rsidR="003B392E" w:rsidRDefault="003B392E">
      <w:pPr>
        <w:pStyle w:val="Akapitzlist"/>
        <w:numPr>
          <w:ilvl w:val="2"/>
          <w:numId w:val="23"/>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03213569" w14:textId="77777777" w:rsidR="003B392E" w:rsidRDefault="003B392E">
      <w:pPr>
        <w:pStyle w:val="Akapitzlist"/>
        <w:numPr>
          <w:ilvl w:val="2"/>
          <w:numId w:val="23"/>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2C0A9FD6" w14:textId="77777777" w:rsidR="003B392E" w:rsidRDefault="003B392E">
      <w:pPr>
        <w:pStyle w:val="Akapitzlist"/>
        <w:numPr>
          <w:ilvl w:val="2"/>
          <w:numId w:val="23"/>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6.1.1 SWZ czynności. </w:t>
      </w:r>
    </w:p>
    <w:p w14:paraId="2EA2B268" w14:textId="77777777" w:rsidR="003B392E" w:rsidRPr="00C554F1" w:rsidRDefault="003B392E">
      <w:pPr>
        <w:pStyle w:val="Akapitzlist"/>
        <w:numPr>
          <w:ilvl w:val="2"/>
          <w:numId w:val="23"/>
        </w:numPr>
        <w:spacing w:after="0"/>
        <w:ind w:left="993" w:hanging="567"/>
        <w:jc w:val="both"/>
        <w:rPr>
          <w:rFonts w:asciiTheme="minorHAnsi" w:hAnsiTheme="minorHAnsi" w:cstheme="minorHAnsi"/>
          <w:sz w:val="20"/>
          <w:szCs w:val="20"/>
        </w:rPr>
      </w:pPr>
      <w:r w:rsidRPr="00C554F1">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32A30C36" w14:textId="77777777" w:rsidR="003B392E" w:rsidRPr="00C554F1" w:rsidRDefault="003B392E">
      <w:pPr>
        <w:pStyle w:val="Akapitzlist"/>
        <w:numPr>
          <w:ilvl w:val="1"/>
          <w:numId w:val="23"/>
        </w:numPr>
        <w:spacing w:after="0"/>
        <w:jc w:val="both"/>
        <w:rPr>
          <w:rFonts w:asciiTheme="minorHAnsi" w:hAnsiTheme="minorHAnsi" w:cstheme="minorHAnsi"/>
          <w:sz w:val="20"/>
          <w:szCs w:val="20"/>
        </w:rPr>
      </w:pPr>
      <w:r w:rsidRPr="00C554F1">
        <w:rPr>
          <w:rFonts w:asciiTheme="minorHAnsi" w:hAnsiTheme="minorHAnsi" w:cstheme="minorHAnsi"/>
          <w:sz w:val="20"/>
          <w:szCs w:val="20"/>
        </w:rPr>
        <w:t>Zamawiający nie wymaga zatrudnienia osób, o których mowa w art. 96 ust. 2 pkt 2 PZP.</w:t>
      </w:r>
    </w:p>
    <w:p w14:paraId="34183195" w14:textId="77777777" w:rsidR="003B392E" w:rsidRPr="004B267F" w:rsidRDefault="003B392E" w:rsidP="003B392E">
      <w:pPr>
        <w:pStyle w:val="Akapitzlist"/>
        <w:suppressAutoHyphens/>
        <w:spacing w:after="0"/>
        <w:ind w:left="792"/>
        <w:jc w:val="both"/>
        <w:rPr>
          <w:rFonts w:asciiTheme="minorHAnsi" w:eastAsia="Times New Roman" w:hAnsiTheme="minorHAnsi" w:cstheme="minorHAnsi"/>
          <w:bCs/>
          <w:sz w:val="20"/>
          <w:szCs w:val="20"/>
          <w:lang w:eastAsia="ar-SA"/>
        </w:rPr>
      </w:pPr>
    </w:p>
    <w:p w14:paraId="1F33034A" w14:textId="77777777" w:rsidR="003B392E" w:rsidRPr="00C554F1" w:rsidRDefault="003B392E">
      <w:pPr>
        <w:pStyle w:val="Akapitzlist"/>
        <w:numPr>
          <w:ilvl w:val="0"/>
          <w:numId w:val="23"/>
        </w:numPr>
        <w:suppressAutoHyphens/>
        <w:spacing w:after="0"/>
        <w:jc w:val="both"/>
        <w:rPr>
          <w:rFonts w:asciiTheme="minorHAnsi" w:eastAsia="Times New Roman" w:hAnsiTheme="minorHAnsi" w:cstheme="minorHAnsi"/>
          <w:b/>
          <w:bCs/>
          <w:sz w:val="20"/>
          <w:szCs w:val="20"/>
          <w:lang w:eastAsia="ar-SA"/>
        </w:rPr>
      </w:pPr>
      <w:r w:rsidRPr="00C554F1">
        <w:rPr>
          <w:rFonts w:asciiTheme="minorHAnsi" w:hAnsiTheme="minorHAnsi" w:cstheme="minorHAnsi"/>
          <w:b/>
          <w:bCs/>
          <w:sz w:val="20"/>
          <w:szCs w:val="20"/>
          <w:shd w:val="clear" w:color="auto" w:fill="FFFFFF"/>
        </w:rPr>
        <w:t xml:space="preserve">OBOWIĄZEK OSOBISTEGO WYKONANIA PRZEZ WYKONAWCĘ KLUCZOWYCH ZADAŃ, ZGODNIE Z ART. 60 I ART. 121 PZP </w:t>
      </w:r>
      <w:r w:rsidRPr="00C554F1">
        <w:rPr>
          <w:rFonts w:asciiTheme="minorHAnsi" w:hAnsiTheme="minorHAnsi" w:cstheme="minorHAnsi"/>
          <w:b/>
          <w:bCs/>
          <w:sz w:val="20"/>
          <w:szCs w:val="20"/>
          <w:shd w:val="clear" w:color="auto" w:fill="FFFFFF"/>
        </w:rPr>
        <w:br/>
        <w:t>I NAJWAŻNIEJSZE ZASADY PODWYKONAWSTWA:</w:t>
      </w:r>
    </w:p>
    <w:p w14:paraId="0311DF6A" w14:textId="77777777" w:rsidR="003B392E" w:rsidRPr="00C554F1" w:rsidRDefault="003B392E">
      <w:pPr>
        <w:pStyle w:val="Akapitzlist"/>
        <w:numPr>
          <w:ilvl w:val="1"/>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5FB49B74" w14:textId="77777777" w:rsidR="003B392E" w:rsidRPr="00C554F1" w:rsidRDefault="003B392E">
      <w:pPr>
        <w:pStyle w:val="Akapitzlist"/>
        <w:numPr>
          <w:ilvl w:val="2"/>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sz w:val="20"/>
          <w:szCs w:val="20"/>
          <w:lang w:eastAsia="pl-PL"/>
        </w:rPr>
        <w:t>zamówień na roboty budowlane lub usługi;</w:t>
      </w:r>
    </w:p>
    <w:p w14:paraId="2EBCA8F4" w14:textId="77777777" w:rsidR="003B392E" w:rsidRPr="00C554F1" w:rsidRDefault="003B392E">
      <w:pPr>
        <w:pStyle w:val="Akapitzlist"/>
        <w:numPr>
          <w:ilvl w:val="2"/>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sz w:val="20"/>
          <w:szCs w:val="20"/>
          <w:lang w:eastAsia="pl-PL"/>
        </w:rPr>
        <w:t>prac związanych z rozmieszczeniem i instalacją, w ramach zamówienia na dostawy.</w:t>
      </w:r>
    </w:p>
    <w:p w14:paraId="16AA7422" w14:textId="77777777" w:rsidR="003B392E" w:rsidRPr="00C554F1" w:rsidRDefault="003B392E">
      <w:pPr>
        <w:pStyle w:val="Akapitzlist"/>
        <w:numPr>
          <w:ilvl w:val="1"/>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435E783" w14:textId="77777777" w:rsidR="003B392E" w:rsidRPr="00C554F1" w:rsidRDefault="003B392E">
      <w:pPr>
        <w:pStyle w:val="Akapitzlist"/>
        <w:numPr>
          <w:ilvl w:val="1"/>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42FF580B" w14:textId="77777777" w:rsidR="003B392E" w:rsidRPr="00C554F1" w:rsidRDefault="003B392E">
      <w:pPr>
        <w:pStyle w:val="Akapitzlist"/>
        <w:numPr>
          <w:ilvl w:val="1"/>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sz w:val="20"/>
          <w:szCs w:val="20"/>
          <w:lang w:eastAsia="pl-PL"/>
        </w:rPr>
        <w:t>Zamawiający może żądać informacji, o których mowa w pkt. poprzedzającym:</w:t>
      </w:r>
    </w:p>
    <w:p w14:paraId="58E17476" w14:textId="77777777" w:rsidR="003B392E" w:rsidRPr="00C554F1" w:rsidRDefault="003B392E">
      <w:pPr>
        <w:pStyle w:val="Akapitzlist"/>
        <w:numPr>
          <w:ilvl w:val="2"/>
          <w:numId w:val="23"/>
        </w:numPr>
        <w:suppressAutoHyphens/>
        <w:spacing w:after="0"/>
        <w:jc w:val="both"/>
        <w:rPr>
          <w:rFonts w:asciiTheme="minorHAnsi" w:hAnsiTheme="minorHAnsi" w:cstheme="minorHAnsi"/>
          <w:sz w:val="20"/>
          <w:szCs w:val="20"/>
        </w:rPr>
      </w:pPr>
      <w:r w:rsidRPr="00C554F1">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C554F1">
        <w:rPr>
          <w:rFonts w:asciiTheme="minorHAnsi" w:eastAsia="Times New Roman" w:hAnsiTheme="minorHAnsi" w:cstheme="minorHAnsi"/>
          <w:sz w:val="20"/>
          <w:szCs w:val="20"/>
          <w:lang w:eastAsia="pl-PL"/>
        </w:rPr>
        <w:br/>
        <w:t>w miejscu podlegającym bezpośredniemu nadzorowi Zamawiającego lub</w:t>
      </w:r>
    </w:p>
    <w:p w14:paraId="5C3DC43B" w14:textId="77777777" w:rsidR="003B392E" w:rsidRPr="00C554F1" w:rsidRDefault="003B392E">
      <w:pPr>
        <w:pStyle w:val="Akapitzlist"/>
        <w:numPr>
          <w:ilvl w:val="2"/>
          <w:numId w:val="23"/>
        </w:numPr>
        <w:suppressAutoHyphens/>
        <w:spacing w:after="0"/>
        <w:jc w:val="both"/>
        <w:rPr>
          <w:rFonts w:asciiTheme="minorHAnsi" w:hAnsiTheme="minorHAnsi" w:cstheme="minorHAnsi"/>
          <w:sz w:val="20"/>
          <w:szCs w:val="20"/>
        </w:rPr>
      </w:pPr>
      <w:r w:rsidRPr="00C554F1">
        <w:rPr>
          <w:rFonts w:asciiTheme="minorHAnsi" w:eastAsia="Times New Roman" w:hAnsiTheme="minorHAnsi" w:cstheme="minorHAnsi"/>
          <w:sz w:val="20"/>
          <w:szCs w:val="20"/>
          <w:lang w:eastAsia="pl-PL"/>
        </w:rPr>
        <w:t>dotyczących dalszych Podwykonawców, lub</w:t>
      </w:r>
    </w:p>
    <w:p w14:paraId="489E04D1" w14:textId="77777777" w:rsidR="003B392E" w:rsidRPr="00C554F1" w:rsidRDefault="003B392E">
      <w:pPr>
        <w:pStyle w:val="Akapitzlist"/>
        <w:numPr>
          <w:ilvl w:val="2"/>
          <w:numId w:val="23"/>
        </w:numPr>
        <w:suppressAutoHyphens/>
        <w:spacing w:after="0"/>
        <w:jc w:val="both"/>
        <w:rPr>
          <w:rFonts w:asciiTheme="minorHAnsi" w:hAnsiTheme="minorHAnsi" w:cstheme="minorHAnsi"/>
          <w:sz w:val="20"/>
          <w:szCs w:val="20"/>
        </w:rPr>
      </w:pPr>
      <w:r w:rsidRPr="00C554F1">
        <w:rPr>
          <w:rFonts w:asciiTheme="minorHAnsi" w:eastAsia="Times New Roman" w:hAnsiTheme="minorHAnsi" w:cstheme="minorHAnsi"/>
          <w:sz w:val="20"/>
          <w:szCs w:val="20"/>
          <w:lang w:eastAsia="pl-PL"/>
        </w:rPr>
        <w:t>dotyczących dostawców uczestniczących w wykonaniu zamówienia na roboty budowlane lub usługi.</w:t>
      </w:r>
    </w:p>
    <w:p w14:paraId="712BA9A7" w14:textId="77777777" w:rsidR="003B392E" w:rsidRPr="00C554F1" w:rsidRDefault="003B392E">
      <w:pPr>
        <w:pStyle w:val="Akapitzlist"/>
        <w:numPr>
          <w:ilvl w:val="1"/>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331862CE" w14:textId="77777777" w:rsidR="003B392E" w:rsidRPr="00C554F1" w:rsidRDefault="003B392E">
      <w:pPr>
        <w:pStyle w:val="Akapitzlist"/>
        <w:numPr>
          <w:ilvl w:val="1"/>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p>
    <w:p w14:paraId="49934B7B" w14:textId="77777777" w:rsidR="003B392E" w:rsidRPr="00C554F1" w:rsidRDefault="003B392E">
      <w:pPr>
        <w:pStyle w:val="Akapitzlist"/>
        <w:numPr>
          <w:ilvl w:val="1"/>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C554F1">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32C394F0" w14:textId="77777777" w:rsidR="003B392E" w:rsidRPr="004B267F" w:rsidRDefault="003B392E" w:rsidP="003B392E">
      <w:pPr>
        <w:pStyle w:val="Akapitzlist"/>
        <w:suppressAutoHyphens/>
        <w:spacing w:after="0"/>
        <w:ind w:left="792"/>
        <w:jc w:val="both"/>
        <w:rPr>
          <w:rFonts w:asciiTheme="minorHAnsi" w:eastAsia="Times New Roman" w:hAnsiTheme="minorHAnsi" w:cstheme="minorHAnsi"/>
          <w:bCs/>
          <w:sz w:val="20"/>
          <w:szCs w:val="20"/>
          <w:lang w:eastAsia="ar-SA"/>
        </w:rPr>
      </w:pPr>
    </w:p>
    <w:p w14:paraId="14357A35" w14:textId="77777777" w:rsidR="003B392E" w:rsidRPr="00A20269" w:rsidRDefault="003B392E">
      <w:pPr>
        <w:pStyle w:val="Akapitzlist"/>
        <w:numPr>
          <w:ilvl w:val="0"/>
          <w:numId w:val="23"/>
        </w:numPr>
        <w:suppressAutoHyphens/>
        <w:spacing w:after="0"/>
        <w:jc w:val="both"/>
        <w:rPr>
          <w:rFonts w:asciiTheme="minorHAnsi" w:eastAsia="Times New Roman" w:hAnsiTheme="minorHAnsi" w:cstheme="minorHAnsi"/>
          <w:bCs/>
          <w:sz w:val="20"/>
          <w:szCs w:val="20"/>
          <w:lang w:eastAsia="ar-SA"/>
        </w:rPr>
      </w:pPr>
      <w:r w:rsidRPr="00C554F1">
        <w:rPr>
          <w:rFonts w:asciiTheme="minorHAnsi" w:eastAsia="Times New Roman" w:hAnsiTheme="minorHAnsi" w:cstheme="minorHAnsi"/>
          <w:b/>
          <w:bCs/>
          <w:sz w:val="20"/>
          <w:szCs w:val="20"/>
          <w:lang w:eastAsia="ar-SA"/>
        </w:rPr>
        <w:t>TERMIN WYKONANIA ZAMÓWIENIA:</w:t>
      </w:r>
    </w:p>
    <w:p w14:paraId="629DED83" w14:textId="77777777" w:rsidR="003B392E" w:rsidRPr="000F3147" w:rsidRDefault="003B392E">
      <w:pPr>
        <w:pStyle w:val="Akapitzlist"/>
        <w:numPr>
          <w:ilvl w:val="1"/>
          <w:numId w:val="23"/>
        </w:numPr>
        <w:suppressAutoHyphens/>
        <w:spacing w:after="0"/>
        <w:jc w:val="both"/>
        <w:rPr>
          <w:rFonts w:asciiTheme="minorHAnsi" w:eastAsia="Times New Roman" w:hAnsiTheme="minorHAnsi" w:cstheme="minorHAnsi"/>
          <w:sz w:val="20"/>
          <w:szCs w:val="20"/>
          <w:lang w:eastAsia="ar-SA"/>
        </w:rPr>
      </w:pPr>
      <w:r w:rsidRPr="000F3147">
        <w:rPr>
          <w:rFonts w:asciiTheme="minorHAnsi" w:hAnsiTheme="minorHAnsi" w:cstheme="minorHAnsi"/>
          <w:sz w:val="20"/>
          <w:szCs w:val="20"/>
        </w:rPr>
        <w:t>Termin</w:t>
      </w:r>
      <w:r>
        <w:rPr>
          <w:rFonts w:asciiTheme="minorHAnsi" w:hAnsiTheme="minorHAnsi" w:cstheme="minorHAnsi"/>
          <w:sz w:val="20"/>
          <w:szCs w:val="20"/>
        </w:rPr>
        <w:t xml:space="preserve"> </w:t>
      </w:r>
      <w:r w:rsidRPr="000F3147">
        <w:rPr>
          <w:rFonts w:asciiTheme="minorHAnsi" w:hAnsiTheme="minorHAnsi" w:cstheme="minorHAnsi"/>
          <w:sz w:val="20"/>
          <w:szCs w:val="20"/>
        </w:rPr>
        <w:t xml:space="preserve">realizacji przedmiotu zamówienia: przez okres 12 miesięcy od dnia podpisania umowy, nie dłużej jednak niż do dnia, w którym zostaną wykorzystane wskazane w formularzu ofertowym i opisie przedmiotu zamówienia maksymalne </w:t>
      </w:r>
      <w:r w:rsidRPr="000F3147">
        <w:rPr>
          <w:rFonts w:asciiTheme="minorHAnsi" w:hAnsiTheme="minorHAnsi" w:cstheme="minorHAnsi"/>
          <w:sz w:val="20"/>
          <w:szCs w:val="20"/>
        </w:rPr>
        <w:lastRenderedPageBreak/>
        <w:t xml:space="preserve">ILOŚCI BADAŃ WYNIKAJĄCE Z OKREŚLONYCH TAM częstotliwości (ilość prób), w zależności od tego, które zdarzenie nastąpi wcześniej. </w:t>
      </w:r>
    </w:p>
    <w:p w14:paraId="5FADA583" w14:textId="77777777" w:rsidR="003B392E" w:rsidRPr="000F3147" w:rsidRDefault="003B392E">
      <w:pPr>
        <w:pStyle w:val="Akapitzlist"/>
        <w:numPr>
          <w:ilvl w:val="1"/>
          <w:numId w:val="23"/>
        </w:numPr>
        <w:suppressAutoHyphens/>
        <w:spacing w:after="0"/>
        <w:jc w:val="both"/>
        <w:rPr>
          <w:rFonts w:asciiTheme="minorHAnsi" w:eastAsia="Times New Roman" w:hAnsiTheme="minorHAnsi" w:cstheme="minorHAnsi"/>
          <w:sz w:val="20"/>
          <w:szCs w:val="20"/>
          <w:lang w:eastAsia="ar-SA"/>
        </w:rPr>
      </w:pPr>
      <w:r w:rsidRPr="000F3147">
        <w:rPr>
          <w:rFonts w:asciiTheme="minorHAnsi" w:hAnsiTheme="minorHAnsi" w:cstheme="minorHAnsi"/>
          <w:sz w:val="20"/>
          <w:szCs w:val="20"/>
        </w:rPr>
        <w:t xml:space="preserve">W przypadku nieosiągnięcia, we wskazanym okresie 12 miesięcy, maksymalnych ILOŚCI poszczególnych badań (ilość prób) wskazanych w formularzu ofertowym i opisie przedmiotu zamówienia lub w przypadku skorzystania przez Zamawiającego z prawa opcji umowa ulega przedłużeniu, do czasu osiągnięcia wskazanych maksymalnych ILOŚCI lub maksymalnego poziomu opcji, jednak nie dłużej niż o kolejne 3 miesiące.  </w:t>
      </w:r>
    </w:p>
    <w:p w14:paraId="23B37426" w14:textId="77777777" w:rsidR="003B392E" w:rsidRPr="004B267F" w:rsidRDefault="003B392E" w:rsidP="003B392E">
      <w:pPr>
        <w:pStyle w:val="Akapitzlist"/>
        <w:suppressAutoHyphens/>
        <w:spacing w:after="0"/>
        <w:ind w:left="851" w:hanging="567"/>
        <w:jc w:val="both"/>
        <w:rPr>
          <w:rFonts w:asciiTheme="minorHAnsi" w:eastAsia="Times New Roman" w:hAnsiTheme="minorHAnsi" w:cstheme="minorHAnsi"/>
          <w:bCs/>
          <w:sz w:val="20"/>
          <w:szCs w:val="20"/>
          <w:lang w:eastAsia="ar-SA"/>
        </w:rPr>
      </w:pPr>
    </w:p>
    <w:p w14:paraId="367B9C50" w14:textId="77777777" w:rsidR="003B392E" w:rsidRPr="00EF6424" w:rsidRDefault="003B392E">
      <w:pPr>
        <w:pStyle w:val="Akapitzlist"/>
        <w:numPr>
          <w:ilvl w:val="0"/>
          <w:numId w:val="23"/>
        </w:numPr>
        <w:suppressAutoHyphens/>
        <w:spacing w:after="0"/>
        <w:jc w:val="both"/>
        <w:rPr>
          <w:rFonts w:asciiTheme="minorHAnsi" w:eastAsia="Times New Roman" w:hAnsiTheme="minorHAnsi" w:cstheme="minorHAnsi"/>
          <w:b/>
          <w:bCs/>
          <w:sz w:val="20"/>
          <w:szCs w:val="20"/>
          <w:lang w:eastAsia="ar-SA"/>
        </w:rPr>
      </w:pPr>
      <w:r w:rsidRPr="00EF6424">
        <w:rPr>
          <w:rFonts w:asciiTheme="minorHAnsi" w:hAnsiTheme="minorHAnsi" w:cstheme="minorHAnsi"/>
          <w:b/>
          <w:bCs/>
          <w:sz w:val="20"/>
          <w:szCs w:val="20"/>
          <w:shd w:val="clear" w:color="auto" w:fill="FFFFFF"/>
        </w:rPr>
        <w:t xml:space="preserve">PROJEKTOWANE POSTANOWIENIA UMOWY W SPRAWIE ZAMÓWIENIA PUBLICZNEGO, KTÓRE ZOSTANĄ WPROWADZONE DO TREŚCI TEJ UMOWY: </w:t>
      </w:r>
    </w:p>
    <w:p w14:paraId="3F287FFB" w14:textId="77777777" w:rsidR="003B392E" w:rsidRDefault="003B392E">
      <w:pPr>
        <w:pStyle w:val="Akapitzlist"/>
        <w:numPr>
          <w:ilvl w:val="1"/>
          <w:numId w:val="23"/>
        </w:numPr>
        <w:suppressAutoHyphens/>
        <w:spacing w:after="0"/>
        <w:jc w:val="both"/>
        <w:rPr>
          <w:rFonts w:asciiTheme="minorHAnsi" w:hAnsiTheme="minorHAnsi" w:cstheme="minorHAnsi"/>
          <w:sz w:val="20"/>
        </w:rPr>
      </w:pPr>
      <w:r w:rsidRPr="00EF6424">
        <w:rPr>
          <w:rFonts w:asciiTheme="minorHAnsi" w:hAnsiTheme="minorHAnsi" w:cstheme="minorHAnsi"/>
          <w:sz w:val="20"/>
        </w:rPr>
        <w:t xml:space="preserve">Projektowane postanowienia umowy stanowią </w:t>
      </w:r>
      <w:r w:rsidRPr="00EF6424">
        <w:rPr>
          <w:rFonts w:asciiTheme="minorHAnsi" w:hAnsiTheme="minorHAnsi" w:cstheme="minorHAnsi"/>
          <w:b/>
          <w:sz w:val="20"/>
        </w:rPr>
        <w:t>załącznik nr 3</w:t>
      </w:r>
      <w:r w:rsidRPr="00EF6424">
        <w:rPr>
          <w:rFonts w:asciiTheme="minorHAnsi" w:hAnsiTheme="minorHAnsi" w:cstheme="minorHAnsi"/>
          <w:sz w:val="20"/>
        </w:rPr>
        <w:t xml:space="preserve"> do SWZ.</w:t>
      </w:r>
      <w:bookmarkStart w:id="0" w:name="_Hlk86739256"/>
    </w:p>
    <w:p w14:paraId="0FC28EA3" w14:textId="77777777" w:rsidR="003B392E" w:rsidRPr="00EF6424" w:rsidRDefault="003B392E">
      <w:pPr>
        <w:pStyle w:val="Akapitzlist"/>
        <w:numPr>
          <w:ilvl w:val="1"/>
          <w:numId w:val="23"/>
        </w:numPr>
        <w:suppressAutoHyphens/>
        <w:spacing w:after="0"/>
        <w:jc w:val="both"/>
        <w:rPr>
          <w:rFonts w:asciiTheme="minorHAnsi" w:hAnsiTheme="minorHAnsi" w:cstheme="minorHAnsi"/>
          <w:sz w:val="20"/>
        </w:rPr>
      </w:pPr>
      <w:r w:rsidRPr="00EF6424">
        <w:rPr>
          <w:rStyle w:val="Tekstzastpczy"/>
          <w:rFonts w:eastAsia="SimSun" w:cstheme="minorHAnsi"/>
          <w:b/>
          <w:color w:val="00000A"/>
          <w:sz w:val="20"/>
          <w:szCs w:val="20"/>
          <w:lang w:eastAsia="ar-SA"/>
        </w:rPr>
        <w:t xml:space="preserve">Wskazane w formularzu ofertowym i opisie przedmiotu zamówienia planowane poszczególne częstotliwości badań (ilość prób) są częstotliwościami maksymalnymi – faktyczna ilość poszczególnych prób (badań) będzie wynikać z realnych potrzeb Zamawiającego. </w:t>
      </w:r>
      <w:r w:rsidRPr="00EF6424">
        <w:rPr>
          <w:rFonts w:eastAsia="SimSun" w:cstheme="minorHAnsi"/>
          <w:b/>
          <w:sz w:val="20"/>
          <w:szCs w:val="20"/>
          <w:lang w:eastAsia="ar-SA"/>
        </w:rPr>
        <w:t xml:space="preserve">Zamawiający zastrzega sobie prawo do zmniejszenia zakresu realizowanego zamówienia, co jest równoznaczne z niepełnym wykorzystaniem poszczególnych ilości prób (badań) wynikających z formularza oferty i opisu przedmiotu zamówienia. Minimalny zakres zamówienia realizowany przez Wykonawcę nie będzie jednak mniejszy niż 50% ilości poszczególnych badań (ilości prób) wskazanych w formularzu ofertowym i opisie przedmiotu zamówienia. </w:t>
      </w:r>
      <w:bookmarkStart w:id="1" w:name="_Hlk115166721"/>
      <w:bookmarkEnd w:id="0"/>
      <w:bookmarkEnd w:id="1"/>
    </w:p>
    <w:p w14:paraId="35E6BD83" w14:textId="77777777" w:rsidR="003B392E" w:rsidRPr="00EF6424" w:rsidRDefault="003B392E">
      <w:pPr>
        <w:pStyle w:val="Akapitzlist"/>
        <w:numPr>
          <w:ilvl w:val="1"/>
          <w:numId w:val="23"/>
        </w:numPr>
        <w:suppressAutoHyphens/>
        <w:spacing w:after="0"/>
        <w:jc w:val="both"/>
        <w:rPr>
          <w:rStyle w:val="Tekstzastpczy"/>
          <w:rFonts w:eastAsia="SimSun" w:cstheme="minorHAnsi"/>
          <w:b/>
          <w:color w:val="auto"/>
          <w:sz w:val="20"/>
          <w:szCs w:val="20"/>
          <w:lang w:eastAsia="ar-SA"/>
        </w:rPr>
      </w:pPr>
      <w:r w:rsidRPr="00EF6424">
        <w:rPr>
          <w:rFonts w:asciiTheme="minorHAnsi" w:hAnsiTheme="minorHAnsi" w:cstheme="minorHAnsi"/>
          <w:b/>
          <w:bCs/>
          <w:sz w:val="20"/>
        </w:rPr>
        <w:t xml:space="preserve">Zamawiający </w:t>
      </w:r>
      <w:r w:rsidRPr="00EF6424">
        <w:rPr>
          <w:rFonts w:asciiTheme="minorHAnsi" w:eastAsia="Times New Roman" w:hAnsiTheme="minorHAnsi" w:cstheme="minorHAnsi"/>
          <w:b/>
          <w:bCs/>
          <w:sz w:val="20"/>
          <w:szCs w:val="20"/>
          <w:lang w:eastAsia="ar-SA"/>
        </w:rPr>
        <w:t xml:space="preserve"> </w:t>
      </w:r>
      <w:r w:rsidRPr="00EF6424">
        <w:rPr>
          <w:rFonts w:asciiTheme="minorHAnsi" w:hAnsiTheme="minorHAnsi" w:cstheme="minorHAnsi"/>
          <w:b/>
          <w:bCs/>
          <w:sz w:val="20"/>
        </w:rPr>
        <w:t>przewiduje możliwość skorzystania z opcji, o której mowa w art. 441 PZP</w:t>
      </w:r>
      <w:r w:rsidRPr="00EF6424">
        <w:rPr>
          <w:rStyle w:val="Tekstzastpczy"/>
          <w:rFonts w:eastAsia="SimSun" w:cstheme="minorHAnsi"/>
          <w:b/>
          <w:bCs/>
          <w:color w:val="00000A"/>
          <w:sz w:val="20"/>
          <w:szCs w:val="20"/>
          <w:lang w:eastAsia="ar-SA"/>
        </w:rPr>
        <w:t>:</w:t>
      </w:r>
    </w:p>
    <w:p w14:paraId="70010A34" w14:textId="77777777" w:rsidR="003B392E" w:rsidRDefault="003B392E">
      <w:pPr>
        <w:pStyle w:val="Akapitzlist"/>
        <w:numPr>
          <w:ilvl w:val="2"/>
          <w:numId w:val="23"/>
        </w:numPr>
        <w:suppressAutoHyphens/>
        <w:spacing w:after="0"/>
        <w:jc w:val="both"/>
        <w:rPr>
          <w:rStyle w:val="Tekstzastpczy"/>
          <w:rFonts w:eastAsia="SimSun" w:cstheme="minorHAnsi"/>
          <w:bCs/>
          <w:color w:val="00000A"/>
          <w:sz w:val="20"/>
          <w:szCs w:val="20"/>
          <w:lang w:eastAsia="ar-SA"/>
        </w:rPr>
      </w:pPr>
      <w:r w:rsidRPr="00EF6424">
        <w:rPr>
          <w:rStyle w:val="Tekstzastpczy"/>
          <w:rFonts w:eastAsia="SimSun" w:cstheme="minorHAnsi"/>
          <w:bCs/>
          <w:color w:val="00000A"/>
          <w:sz w:val="20"/>
          <w:szCs w:val="20"/>
          <w:lang w:eastAsia="ar-SA"/>
        </w:rPr>
        <w:t>Zakres zamówienia podstawowego stanowią planowane częstotliwości badań (ilość prób) wskazane w formularzu ofertowym i opisie przedmiotu zamówienia. Zamawiający przewiduje możliwość skorzystania z prawa opcji w zakresie do maksymalnie 15 % zwiększenia częstotliwości badań (ilość prób) wskazanych w formularzu ofertowym i opisie przedmiotu zamówienia.</w:t>
      </w:r>
      <w:bookmarkStart w:id="2" w:name="_Hlk116570613"/>
      <w:bookmarkEnd w:id="2"/>
    </w:p>
    <w:p w14:paraId="72F14EE5"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 xml:space="preserve">Uprawnienie do skorzystania z prawa opcji będzie związane z bieżącymi potrzebami Zamawiającego dotyczącymi konieczności zwiększenia </w:t>
      </w:r>
      <w:r w:rsidRPr="00EF6424">
        <w:rPr>
          <w:rStyle w:val="Tekstzastpczy"/>
          <w:rFonts w:eastAsia="SimSun" w:cstheme="minorHAnsi"/>
          <w:bCs/>
          <w:color w:val="00000A"/>
          <w:sz w:val="20"/>
          <w:szCs w:val="20"/>
          <w:lang w:eastAsia="ar-SA"/>
        </w:rPr>
        <w:t>częstotliwości badań (ilość prób) ponad ilości wskazane w formularzu ofertowym i opisie przedmiotu zamówienia</w:t>
      </w:r>
      <w:r w:rsidRPr="00EF6424">
        <w:rPr>
          <w:rFonts w:eastAsiaTheme="minorHAnsi" w:cstheme="minorHAnsi"/>
          <w:color w:val="000000"/>
          <w:sz w:val="20"/>
          <w:szCs w:val="20"/>
        </w:rPr>
        <w:t xml:space="preserve">. </w:t>
      </w:r>
    </w:p>
    <w:p w14:paraId="2E6C9783"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W celu uruchomienia opcji Zamawiający przekaże Wykonawcy, w formie pisemnej, oświadczenie, w którym wyrazi wolę skorzystania z prawa opcji oraz określi, w jakim zakresie korzysta z prawa opcji. Złożenie oświadczenia nastąpi nie później niż 14 dni przed terminem realizacji usługi objętej prawem opcji. W przypadku skorzystania z prawa opcji, Zamawiający przekaże Wykonawcy oświadczenie, o którym mowa w zdaniu pierwszym, najpóźniej 30 dni przed zakończeniem realizacji umowy obejmującej zakres podstawowy zamówienia.</w:t>
      </w:r>
      <w:bookmarkStart w:id="3" w:name="_Hlk116480821"/>
      <w:bookmarkEnd w:id="3"/>
    </w:p>
    <w:p w14:paraId="16FD3ADC"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 xml:space="preserve">W zakresie zamówienia opcjonalnego, Wykonawca jest zobowiązany do rozpoczęcia świadczenia usługi na podstawie pisemnego oświadczenia Zamawiającego o skorzystaniu z prawa opcji. </w:t>
      </w:r>
    </w:p>
    <w:p w14:paraId="0BC7BB3A"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 xml:space="preserve">Korzystanie z prawa opcji przez Zamawiającego może być dokonane jednorazowo na całą wartość zamówienia opcjonalnego lub w kilku częściach. W przypadku realizacji opcji w kilku częściach, Zamawiający będzie składał Wykonawcy kolejne oświadczenia nie później niż przed momentem wyczerpania maksymalnego zakresu wynikającego z prawa opcji. </w:t>
      </w:r>
    </w:p>
    <w:p w14:paraId="0866677B"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Zamawiający zastrzega, że zamówienie objęte prawem opcji będzie realizowane na warunkach zamówienia podstawowego, zgodnie z postanowieniami umowy, SWZ oraz ofertą Wykonawcy.</w:t>
      </w:r>
    </w:p>
    <w:p w14:paraId="5B9C9121"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 xml:space="preserve">W przypadku skorzystania przez Zamawiającego z prawa opcji, Wykonawcy przysługuje wynagrodzenie za faktyczne wykonane ilości prób (badań). Wynagrodzenie Wykonawcy za realizację usługi objętej prawem opcji zostanie wyliczone na zasadach przewidzianych umową oraz na podstawie cen jednostkowych wskazanych przez Wykonawcę w ofercie, których wykaz obejmuje załącznik nr 2 do SWZ.  </w:t>
      </w:r>
    </w:p>
    <w:p w14:paraId="207888B7"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p>
    <w:p w14:paraId="4B219345" w14:textId="77777777" w:rsidR="003B392E" w:rsidRPr="00EF6424" w:rsidRDefault="003B392E">
      <w:pPr>
        <w:pStyle w:val="Akapitzlist"/>
        <w:numPr>
          <w:ilvl w:val="2"/>
          <w:numId w:val="23"/>
        </w:numPr>
        <w:suppressAutoHyphens/>
        <w:spacing w:after="0"/>
        <w:jc w:val="both"/>
        <w:rPr>
          <w:rFonts w:eastAsia="SimSun" w:cstheme="minorHAnsi"/>
          <w:bCs/>
          <w:color w:val="00000A"/>
          <w:sz w:val="20"/>
          <w:szCs w:val="20"/>
          <w:lang w:eastAsia="ar-SA"/>
        </w:rPr>
      </w:pPr>
      <w:r w:rsidRPr="00EF6424">
        <w:rPr>
          <w:rFonts w:eastAsiaTheme="minorHAnsi" w:cstheme="minorHAnsi"/>
          <w:color w:val="000000"/>
          <w:sz w:val="20"/>
          <w:szCs w:val="20"/>
        </w:rPr>
        <w:t>Skorzystanie przez Zamawiającego z prawa opcji nie wymaga sporządzenia aneksu do umowy</w:t>
      </w:r>
      <w:bookmarkStart w:id="4" w:name="_Hlk115167030"/>
      <w:bookmarkEnd w:id="4"/>
      <w:r w:rsidRPr="00EF6424">
        <w:rPr>
          <w:rFonts w:eastAsiaTheme="minorHAnsi" w:cstheme="minorHAnsi"/>
          <w:color w:val="000000"/>
          <w:sz w:val="20"/>
          <w:szCs w:val="20"/>
        </w:rPr>
        <w:t>.</w:t>
      </w:r>
    </w:p>
    <w:p w14:paraId="621BA025" w14:textId="77777777" w:rsidR="003B392E" w:rsidRPr="00EF6424" w:rsidRDefault="003B392E">
      <w:pPr>
        <w:pStyle w:val="Akapitzlist"/>
        <w:numPr>
          <w:ilvl w:val="1"/>
          <w:numId w:val="23"/>
        </w:numPr>
        <w:suppressAutoHyphens/>
        <w:spacing w:after="0"/>
        <w:jc w:val="both"/>
        <w:rPr>
          <w:rFonts w:eastAsia="SimSun" w:cstheme="minorHAnsi"/>
          <w:bCs/>
          <w:color w:val="00000A"/>
          <w:sz w:val="20"/>
          <w:szCs w:val="20"/>
          <w:lang w:eastAsia="ar-SA"/>
        </w:rPr>
      </w:pPr>
      <w:r w:rsidRPr="00EF6424">
        <w:rPr>
          <w:rFonts w:asciiTheme="minorHAnsi" w:hAnsiTheme="minorHAnsi" w:cstheme="minorHAnsi"/>
          <w:sz w:val="20"/>
        </w:rPr>
        <w:t>Zamawiający nie przewiduje udzielania zaliczek, o których mowa w art. 442 PZP.</w:t>
      </w:r>
    </w:p>
    <w:p w14:paraId="58DBA2BA" w14:textId="77777777" w:rsidR="003B392E" w:rsidRPr="004B267F" w:rsidRDefault="003B392E" w:rsidP="003B392E">
      <w:pPr>
        <w:suppressAutoHyphens/>
        <w:spacing w:after="0"/>
        <w:jc w:val="both"/>
        <w:rPr>
          <w:rFonts w:asciiTheme="minorHAnsi" w:eastAsia="Times New Roman" w:hAnsiTheme="minorHAnsi" w:cstheme="minorHAnsi"/>
          <w:b/>
          <w:bCs/>
          <w:sz w:val="20"/>
          <w:szCs w:val="20"/>
          <w:lang w:eastAsia="ar-SA"/>
        </w:rPr>
      </w:pPr>
    </w:p>
    <w:p w14:paraId="7CFE9A00" w14:textId="77777777" w:rsidR="003B392E" w:rsidRPr="007B1AB3" w:rsidRDefault="003B392E">
      <w:pPr>
        <w:pStyle w:val="Akapitzlist"/>
        <w:numPr>
          <w:ilvl w:val="0"/>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b/>
          <w:bCs/>
          <w:sz w:val="20"/>
          <w:szCs w:val="20"/>
          <w:lang w:eastAsia="ar-SA"/>
        </w:rPr>
        <w:t xml:space="preserve">PODSTAWY WYKLUCZENIA, </w:t>
      </w:r>
      <w:r w:rsidRPr="007B1AB3">
        <w:rPr>
          <w:rFonts w:asciiTheme="minorHAnsi" w:eastAsia="Times New Roman" w:hAnsiTheme="minorHAnsi" w:cstheme="minorHAnsi"/>
          <w:b/>
          <w:bCs/>
          <w:sz w:val="20"/>
          <w:szCs w:val="20"/>
          <w:lang w:eastAsia="pl-PL"/>
        </w:rPr>
        <w:t>O KTÓRYCH MOWA W ART. 108 UST. 1 ORAZ ART. 109 UST. 1 PZP:</w:t>
      </w:r>
    </w:p>
    <w:p w14:paraId="4E66E96F" w14:textId="77777777" w:rsidR="003B392E" w:rsidRDefault="003B392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oraz art. 109 ust. 1 pkt 2-10 PZP. </w:t>
      </w:r>
    </w:p>
    <w:p w14:paraId="5D1635D8" w14:textId="77777777" w:rsidR="003B392E" w:rsidRPr="007B1AB3" w:rsidRDefault="003B392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Wykonawca może zostać wykluczony przez Zamawiającego na każdym etapie postępowania o udzielenie zamówienia.</w:t>
      </w:r>
    </w:p>
    <w:p w14:paraId="381C763D" w14:textId="77777777" w:rsidR="003B392E" w:rsidRPr="007B1AB3" w:rsidRDefault="003B392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lastRenderedPageBreak/>
        <w:t>Wykonawca nie podlega wykluczeniu w okolicznościach określonych w art. 108 ust. 1 pkt 1, 2 i 5 lub art. 109 ust. 1 pkt 2-</w:t>
      </w:r>
      <w:r>
        <w:rPr>
          <w:rFonts w:asciiTheme="minorHAnsi" w:eastAsia="Times New Roman" w:hAnsiTheme="minorHAnsi" w:cstheme="minorHAnsi"/>
          <w:sz w:val="20"/>
          <w:szCs w:val="20"/>
          <w:lang w:eastAsia="pl-PL"/>
        </w:rPr>
        <w:t>5 i 7-</w:t>
      </w:r>
      <w:r w:rsidRPr="007B1AB3">
        <w:rPr>
          <w:rFonts w:asciiTheme="minorHAnsi" w:eastAsia="Times New Roman" w:hAnsiTheme="minorHAnsi" w:cstheme="minorHAnsi"/>
          <w:sz w:val="20"/>
          <w:szCs w:val="20"/>
          <w:lang w:eastAsia="pl-PL"/>
        </w:rPr>
        <w:t>10 PZP, jeżeli udowodni Zamawiającemu, że spełnił łącznie następujące przesłanki:</w:t>
      </w:r>
    </w:p>
    <w:p w14:paraId="36F0C2AD"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4D692962"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6579D4"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0DFFA312"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231F8FFB" w14:textId="77777777" w:rsidR="003B392E" w:rsidRPr="007B1AB3" w:rsidRDefault="003B392E">
      <w:pPr>
        <w:pStyle w:val="Akapitzlist"/>
        <w:numPr>
          <w:ilvl w:val="3"/>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zreorganizował personel,</w:t>
      </w:r>
    </w:p>
    <w:p w14:paraId="0CE34AA2" w14:textId="77777777" w:rsidR="003B392E" w:rsidRPr="007B1AB3" w:rsidRDefault="003B392E">
      <w:pPr>
        <w:pStyle w:val="Akapitzlist"/>
        <w:numPr>
          <w:ilvl w:val="3"/>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wdrożył system sprawozdawczości i kontroli,</w:t>
      </w:r>
    </w:p>
    <w:p w14:paraId="06B2D00B" w14:textId="77777777" w:rsidR="003B392E" w:rsidRPr="007B1AB3" w:rsidRDefault="003B392E">
      <w:pPr>
        <w:pStyle w:val="Akapitzlist"/>
        <w:numPr>
          <w:ilvl w:val="3"/>
          <w:numId w:val="23"/>
        </w:numPr>
        <w:suppressAutoHyphens/>
        <w:spacing w:after="0"/>
        <w:ind w:left="2127" w:hanging="993"/>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14E3E966" w14:textId="77777777" w:rsidR="003B392E" w:rsidRPr="007B1AB3" w:rsidRDefault="003B392E">
      <w:pPr>
        <w:pStyle w:val="Akapitzlist"/>
        <w:numPr>
          <w:ilvl w:val="3"/>
          <w:numId w:val="23"/>
        </w:numPr>
        <w:suppressAutoHyphens/>
        <w:spacing w:after="0"/>
        <w:ind w:left="2127" w:hanging="993"/>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067DB8C3" w14:textId="77777777" w:rsidR="003B392E" w:rsidRPr="007B1AB3" w:rsidRDefault="003B392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Zamawiający ocenia, czy podjęte przez Wykonawcę czynności, o których mowa w pkt. 10.3 SWZ są wystarczające do wykazania jego rzetelności, uwzględniając wagę i szczególne okoliczności czynu Wykonawcy. Jeżeli podjęte przez Wykonawcę czynności nie są wystarczające do wykazania jego rzetelności, zamawiający wyklucza Wykonawcę.</w:t>
      </w:r>
    </w:p>
    <w:p w14:paraId="2025C7FD" w14:textId="77777777" w:rsidR="003B392E" w:rsidRPr="007B1AB3" w:rsidRDefault="003B392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7B1AB3">
        <w:rPr>
          <w:rFonts w:asciiTheme="minorHAnsi" w:hAnsiTheme="minorHAnsi" w:cstheme="minorHAnsi"/>
          <w:sz w:val="20"/>
          <w:szCs w:val="20"/>
        </w:rPr>
        <w:t>W przypadku wspólnego ubiegania się o udzielenie zamówienia żaden z Wykonawców nie może podlegać wykluczeniu z postępowania. W przypadku korzystania przez Wykonawcę z zasobów innego podmiotu na zasadach określonych w pkt 11.3 SWZ, podmiot ten także nie może podlegać wykluczeniu z postępowania.</w:t>
      </w:r>
    </w:p>
    <w:p w14:paraId="647602C2" w14:textId="77777777" w:rsidR="003B392E" w:rsidRPr="007B1AB3" w:rsidRDefault="003B392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7B1AB3">
        <w:rPr>
          <w:rFonts w:asciiTheme="minorHAnsi" w:hAnsiTheme="minorHAnsi" w:cstheme="minorHAnsi"/>
          <w:sz w:val="20"/>
          <w:szCs w:val="20"/>
        </w:rPr>
        <w:t xml:space="preserve">Dodatkowo, z </w:t>
      </w:r>
      <w:r w:rsidRPr="007B1AB3">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7B1AB3">
        <w:rPr>
          <w:sz w:val="20"/>
          <w:szCs w:val="20"/>
          <w:lang w:eastAsia="pl-PL"/>
        </w:rPr>
        <w:t xml:space="preserve">na podstawie art. 7 ust. 1 ustawy </w:t>
      </w:r>
      <w:r w:rsidRPr="007B1AB3">
        <w:rPr>
          <w:sz w:val="20"/>
          <w:szCs w:val="20"/>
        </w:rPr>
        <w:t xml:space="preserve">z dnia 13 kwietnia 2022 r. o szczególnych rozwiązaniach w zakresie przeciwdziałania wspieraniu agresji na Ukrainę oraz służących ochronie bezpieczeństwa narodowego </w:t>
      </w:r>
      <w:r w:rsidRPr="007B1AB3">
        <w:rPr>
          <w:rFonts w:asciiTheme="minorHAnsi" w:hAnsiTheme="minorHAnsi" w:cstheme="minorHAnsi"/>
          <w:sz w:val="20"/>
          <w:szCs w:val="20"/>
        </w:rPr>
        <w:t>(t. j. Dz. U.  z 2023 r. poz. 1497 z późn. zm.)</w:t>
      </w:r>
      <w:r w:rsidRPr="007B1AB3">
        <w:rPr>
          <w:sz w:val="20"/>
          <w:szCs w:val="20"/>
        </w:rPr>
        <w:t xml:space="preserve">, zwanej dalej „ustawą z 13 kwietnia”. Zgodnie z w/w podstawą prawną, </w:t>
      </w:r>
      <w:r w:rsidRPr="007B1AB3">
        <w:rPr>
          <w:sz w:val="20"/>
          <w:szCs w:val="20"/>
          <w:lang w:eastAsia="pl-PL"/>
        </w:rPr>
        <w:t>z postępowania o udzielenie zamówienia publicznego wyklucza się:</w:t>
      </w:r>
    </w:p>
    <w:p w14:paraId="1E54C21E" w14:textId="77777777" w:rsidR="003B392E" w:rsidRPr="007B1AB3" w:rsidRDefault="003B392E">
      <w:pPr>
        <w:pStyle w:val="Akapitzlist"/>
        <w:numPr>
          <w:ilvl w:val="2"/>
          <w:numId w:val="23"/>
        </w:numPr>
        <w:suppressAutoHyphens/>
        <w:spacing w:after="0"/>
        <w:ind w:left="1276" w:hanging="567"/>
        <w:jc w:val="both"/>
        <w:rPr>
          <w:rFonts w:asciiTheme="minorHAnsi" w:eastAsia="Times New Roman" w:hAnsiTheme="minorHAnsi" w:cstheme="minorHAnsi"/>
          <w:bCs/>
          <w:sz w:val="20"/>
          <w:szCs w:val="20"/>
          <w:lang w:eastAsia="ar-SA"/>
        </w:rPr>
      </w:pPr>
      <w:r w:rsidRPr="007B1AB3">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4A7B31E" w14:textId="77777777" w:rsidR="003B392E" w:rsidRPr="007B1AB3" w:rsidRDefault="003B392E">
      <w:pPr>
        <w:pStyle w:val="Akapitzlist"/>
        <w:numPr>
          <w:ilvl w:val="2"/>
          <w:numId w:val="23"/>
        </w:numPr>
        <w:suppressAutoHyphens/>
        <w:spacing w:after="0"/>
        <w:ind w:left="1276" w:hanging="567"/>
        <w:jc w:val="both"/>
        <w:rPr>
          <w:rFonts w:asciiTheme="minorHAnsi" w:eastAsia="Times New Roman" w:hAnsiTheme="minorHAnsi" w:cstheme="minorHAnsi"/>
          <w:bCs/>
          <w:sz w:val="20"/>
          <w:szCs w:val="20"/>
          <w:lang w:eastAsia="ar-SA"/>
        </w:rPr>
      </w:pPr>
      <w:r w:rsidRPr="007B1AB3">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08F64E9" w14:textId="77777777" w:rsidR="003B392E" w:rsidRPr="007B1AB3" w:rsidRDefault="003B392E">
      <w:pPr>
        <w:pStyle w:val="Akapitzlist"/>
        <w:numPr>
          <w:ilvl w:val="2"/>
          <w:numId w:val="23"/>
        </w:numPr>
        <w:suppressAutoHyphens/>
        <w:spacing w:after="0"/>
        <w:ind w:left="1276" w:hanging="567"/>
        <w:jc w:val="both"/>
        <w:rPr>
          <w:rFonts w:asciiTheme="minorHAnsi" w:eastAsia="Times New Roman" w:hAnsiTheme="minorHAnsi" w:cstheme="minorHAnsi"/>
          <w:bCs/>
          <w:sz w:val="20"/>
          <w:szCs w:val="20"/>
          <w:lang w:eastAsia="ar-SA"/>
        </w:rPr>
      </w:pPr>
      <w:r w:rsidRPr="007B1AB3">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381EFE69" w14:textId="77777777" w:rsidR="003B392E" w:rsidRPr="004B267F" w:rsidRDefault="003B392E" w:rsidP="003B392E">
      <w:pPr>
        <w:suppressAutoHyphens/>
        <w:spacing w:after="0"/>
        <w:jc w:val="both"/>
        <w:rPr>
          <w:rFonts w:asciiTheme="minorHAnsi" w:hAnsiTheme="minorHAnsi" w:cstheme="minorHAnsi"/>
          <w:sz w:val="20"/>
          <w:szCs w:val="20"/>
        </w:rPr>
      </w:pPr>
    </w:p>
    <w:p w14:paraId="1812CBBA" w14:textId="77777777" w:rsidR="003B392E" w:rsidRPr="007B1AB3" w:rsidRDefault="003B392E">
      <w:pPr>
        <w:pStyle w:val="Akapitzlist"/>
        <w:numPr>
          <w:ilvl w:val="0"/>
          <w:numId w:val="23"/>
        </w:numPr>
        <w:suppressAutoHyphens/>
        <w:spacing w:after="0"/>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b/>
          <w:bCs/>
          <w:sz w:val="20"/>
          <w:szCs w:val="20"/>
          <w:lang w:eastAsia="ar-SA"/>
        </w:rPr>
        <w:t>WARUNKI UDZIAŁU W POSTĘPOWANIU</w:t>
      </w:r>
      <w:r w:rsidRPr="007B1AB3">
        <w:rPr>
          <w:rFonts w:asciiTheme="minorHAnsi" w:eastAsia="Times New Roman" w:hAnsiTheme="minorHAnsi" w:cstheme="minorHAnsi"/>
          <w:b/>
          <w:bCs/>
          <w:sz w:val="20"/>
          <w:szCs w:val="20"/>
          <w:lang w:eastAsia="pl-PL"/>
        </w:rPr>
        <w:t>:</w:t>
      </w:r>
    </w:p>
    <w:p w14:paraId="241E6049" w14:textId="77777777" w:rsidR="003B392E" w:rsidRPr="007B1AB3" w:rsidRDefault="003B392E">
      <w:pPr>
        <w:pStyle w:val="Akapitzlist"/>
        <w:numPr>
          <w:ilvl w:val="1"/>
          <w:numId w:val="23"/>
        </w:numPr>
        <w:suppressAutoHyphens/>
        <w:spacing w:after="0"/>
        <w:jc w:val="both"/>
        <w:rPr>
          <w:rFonts w:asciiTheme="minorHAnsi" w:hAnsiTheme="minorHAnsi" w:cstheme="minorHAnsi"/>
          <w:sz w:val="20"/>
          <w:szCs w:val="20"/>
        </w:rPr>
      </w:pPr>
      <w:r w:rsidRPr="007B1AB3">
        <w:rPr>
          <w:rFonts w:asciiTheme="minorHAnsi" w:hAnsiTheme="minorHAnsi" w:cstheme="minorHAnsi"/>
          <w:sz w:val="20"/>
          <w:szCs w:val="20"/>
        </w:rPr>
        <w:t>O udzielenie zamówienia może ubiegać się Wykonawca, który:</w:t>
      </w:r>
    </w:p>
    <w:p w14:paraId="3C608F76" w14:textId="77777777" w:rsidR="003B392E" w:rsidRPr="007B1AB3" w:rsidRDefault="003B392E">
      <w:pPr>
        <w:pStyle w:val="Akapitzlist"/>
        <w:numPr>
          <w:ilvl w:val="2"/>
          <w:numId w:val="23"/>
        </w:numPr>
        <w:suppressAutoHyphens/>
        <w:spacing w:after="0"/>
        <w:jc w:val="both"/>
        <w:rPr>
          <w:rFonts w:asciiTheme="minorHAnsi" w:hAnsiTheme="minorHAnsi" w:cstheme="minorHAnsi"/>
          <w:sz w:val="20"/>
          <w:szCs w:val="20"/>
        </w:rPr>
      </w:pPr>
      <w:r w:rsidRPr="007B1AB3">
        <w:rPr>
          <w:rFonts w:asciiTheme="minorHAnsi" w:hAnsiTheme="minorHAnsi" w:cstheme="minorHAnsi"/>
          <w:sz w:val="20"/>
          <w:szCs w:val="20"/>
        </w:rPr>
        <w:t>spełnia warunki dotyczące</w:t>
      </w:r>
      <w:r w:rsidRPr="007B1AB3">
        <w:rPr>
          <w:rFonts w:asciiTheme="minorHAnsi" w:hAnsiTheme="minorHAnsi" w:cstheme="minorHAnsi"/>
          <w:b/>
          <w:sz w:val="20"/>
          <w:szCs w:val="20"/>
        </w:rPr>
        <w:t xml:space="preserve"> </w:t>
      </w:r>
      <w:r w:rsidRPr="007B1AB3">
        <w:rPr>
          <w:rFonts w:asciiTheme="minorHAnsi" w:hAnsiTheme="minorHAnsi" w:cstheme="minorHAnsi"/>
          <w:b/>
          <w:bCs/>
          <w:sz w:val="20"/>
          <w:szCs w:val="20"/>
          <w:shd w:val="clear" w:color="auto" w:fill="FFFFFF"/>
        </w:rPr>
        <w:t>zdolności do występowania w obrocie gospodarczym</w:t>
      </w:r>
      <w:r w:rsidRPr="007B1AB3">
        <w:rPr>
          <w:rFonts w:asciiTheme="minorHAnsi" w:hAnsiTheme="minorHAnsi" w:cstheme="minorHAnsi"/>
          <w:sz w:val="20"/>
          <w:szCs w:val="20"/>
          <w:shd w:val="clear" w:color="auto" w:fill="FFFFFF"/>
        </w:rPr>
        <w:t xml:space="preserve">, tj.: </w:t>
      </w:r>
      <w:r w:rsidRPr="007B1AB3">
        <w:rPr>
          <w:rFonts w:asciiTheme="minorHAnsi" w:hAnsiTheme="minorHAnsi" w:cstheme="minorHAnsi"/>
          <w:i/>
          <w:iCs/>
          <w:sz w:val="20"/>
          <w:szCs w:val="20"/>
          <w:shd w:val="clear" w:color="auto" w:fill="FFFFFF"/>
        </w:rPr>
        <w:t>nie dotyczy</w:t>
      </w:r>
      <w:r w:rsidRPr="007B1AB3">
        <w:rPr>
          <w:rFonts w:asciiTheme="minorHAnsi" w:hAnsiTheme="minorHAnsi" w:cstheme="minorHAnsi"/>
          <w:sz w:val="20"/>
          <w:szCs w:val="20"/>
          <w:shd w:val="clear" w:color="auto" w:fill="FFFFFF"/>
        </w:rPr>
        <w:t xml:space="preserve"> </w:t>
      </w:r>
    </w:p>
    <w:p w14:paraId="5F6C6B85" w14:textId="77777777" w:rsidR="003B392E" w:rsidRPr="007B1AB3" w:rsidRDefault="003B392E">
      <w:pPr>
        <w:pStyle w:val="Akapitzlist"/>
        <w:numPr>
          <w:ilvl w:val="2"/>
          <w:numId w:val="23"/>
        </w:numPr>
        <w:suppressAutoHyphens/>
        <w:spacing w:after="0"/>
        <w:ind w:left="1418" w:hanging="709"/>
        <w:jc w:val="both"/>
        <w:rPr>
          <w:rFonts w:asciiTheme="minorHAnsi" w:hAnsiTheme="minorHAnsi" w:cstheme="minorHAnsi"/>
          <w:sz w:val="20"/>
          <w:szCs w:val="20"/>
        </w:rPr>
      </w:pPr>
      <w:r w:rsidRPr="007B1AB3">
        <w:rPr>
          <w:rFonts w:asciiTheme="minorHAnsi" w:hAnsiTheme="minorHAnsi" w:cstheme="minorHAnsi"/>
          <w:sz w:val="20"/>
          <w:szCs w:val="20"/>
        </w:rPr>
        <w:t>spełnia warunki dotyczące</w:t>
      </w:r>
      <w:r w:rsidRPr="007B1AB3">
        <w:rPr>
          <w:rFonts w:asciiTheme="minorHAnsi" w:hAnsiTheme="minorHAnsi" w:cstheme="minorHAnsi"/>
          <w:b/>
          <w:sz w:val="20"/>
          <w:szCs w:val="20"/>
        </w:rPr>
        <w:t xml:space="preserve"> uprawnień do prowadzenia określonej działalności gospodarczej lub zawodowej, </w:t>
      </w:r>
      <w:r w:rsidRPr="007B1AB3">
        <w:rPr>
          <w:rFonts w:asciiTheme="minorHAnsi" w:hAnsiTheme="minorHAnsi" w:cstheme="minorHAnsi"/>
          <w:b/>
          <w:sz w:val="20"/>
          <w:szCs w:val="20"/>
        </w:rPr>
        <w:br/>
        <w:t xml:space="preserve">tj.: </w:t>
      </w:r>
      <w:r w:rsidRPr="007B1AB3">
        <w:rPr>
          <w:rFonts w:asciiTheme="minorHAnsi" w:hAnsiTheme="minorHAnsi" w:cstheme="minorHAnsi"/>
          <w:i/>
          <w:iCs/>
          <w:sz w:val="20"/>
          <w:szCs w:val="20"/>
          <w:shd w:val="clear" w:color="auto" w:fill="FFFFFF"/>
        </w:rPr>
        <w:t>nie dotyczy</w:t>
      </w:r>
    </w:p>
    <w:p w14:paraId="5D65BC5C" w14:textId="77777777" w:rsidR="003B392E" w:rsidRPr="007B1AB3" w:rsidRDefault="003B392E">
      <w:pPr>
        <w:pStyle w:val="Akapitzlist"/>
        <w:numPr>
          <w:ilvl w:val="2"/>
          <w:numId w:val="23"/>
        </w:numPr>
        <w:suppressAutoHyphens/>
        <w:spacing w:after="0"/>
        <w:jc w:val="both"/>
        <w:rPr>
          <w:rFonts w:asciiTheme="minorHAnsi" w:hAnsiTheme="minorHAnsi" w:cstheme="minorHAnsi"/>
          <w:sz w:val="20"/>
          <w:szCs w:val="20"/>
        </w:rPr>
      </w:pPr>
      <w:r w:rsidRPr="007B1AB3">
        <w:rPr>
          <w:rFonts w:asciiTheme="minorHAnsi" w:hAnsiTheme="minorHAnsi" w:cstheme="minorHAnsi"/>
          <w:sz w:val="20"/>
          <w:szCs w:val="20"/>
        </w:rPr>
        <w:t xml:space="preserve">spełnia warunki dotyczące </w:t>
      </w:r>
      <w:r w:rsidRPr="007B1AB3">
        <w:rPr>
          <w:rFonts w:asciiTheme="minorHAnsi" w:hAnsiTheme="minorHAnsi" w:cstheme="minorHAnsi"/>
          <w:b/>
          <w:sz w:val="20"/>
          <w:szCs w:val="20"/>
        </w:rPr>
        <w:t xml:space="preserve">sytuacji ekonomicznej lub finansowej, tj.: </w:t>
      </w:r>
      <w:r w:rsidRPr="007B1AB3">
        <w:rPr>
          <w:rFonts w:asciiTheme="minorHAnsi" w:hAnsiTheme="minorHAnsi" w:cstheme="minorHAnsi"/>
          <w:i/>
          <w:iCs/>
          <w:sz w:val="20"/>
          <w:szCs w:val="20"/>
          <w:shd w:val="clear" w:color="auto" w:fill="FFFFFF"/>
        </w:rPr>
        <w:t>nie dotyczy</w:t>
      </w:r>
    </w:p>
    <w:p w14:paraId="22F7F69B" w14:textId="77777777" w:rsidR="003B392E" w:rsidRPr="007B1AB3" w:rsidRDefault="003B392E">
      <w:pPr>
        <w:pStyle w:val="Akapitzlist"/>
        <w:numPr>
          <w:ilvl w:val="2"/>
          <w:numId w:val="23"/>
        </w:numPr>
        <w:suppressAutoHyphens/>
        <w:spacing w:after="0"/>
        <w:jc w:val="both"/>
        <w:rPr>
          <w:rFonts w:asciiTheme="minorHAnsi" w:hAnsiTheme="minorHAnsi" w:cstheme="minorHAnsi"/>
          <w:sz w:val="20"/>
          <w:szCs w:val="20"/>
        </w:rPr>
      </w:pPr>
      <w:r w:rsidRPr="007B1AB3">
        <w:rPr>
          <w:rFonts w:asciiTheme="minorHAnsi" w:hAnsiTheme="minorHAnsi" w:cstheme="minorHAnsi"/>
          <w:sz w:val="20"/>
          <w:szCs w:val="20"/>
        </w:rPr>
        <w:t xml:space="preserve">spełnia warunki dotyczące </w:t>
      </w:r>
      <w:r w:rsidRPr="007B1AB3">
        <w:rPr>
          <w:rFonts w:asciiTheme="minorHAnsi" w:hAnsiTheme="minorHAnsi" w:cstheme="minorHAnsi"/>
          <w:b/>
          <w:sz w:val="20"/>
          <w:szCs w:val="20"/>
        </w:rPr>
        <w:t>zdolności technicznej lub zawodowej, tj.:</w:t>
      </w:r>
      <w:r w:rsidRPr="007B1AB3">
        <w:rPr>
          <w:rFonts w:asciiTheme="minorHAnsi" w:hAnsiTheme="minorHAnsi" w:cstheme="minorHAnsi"/>
          <w:sz w:val="20"/>
          <w:szCs w:val="20"/>
        </w:rPr>
        <w:t xml:space="preserve"> </w:t>
      </w:r>
    </w:p>
    <w:p w14:paraId="1DBC6257" w14:textId="77777777" w:rsidR="003B392E" w:rsidRDefault="003B392E">
      <w:pPr>
        <w:pStyle w:val="Akapitzlist"/>
        <w:numPr>
          <w:ilvl w:val="3"/>
          <w:numId w:val="23"/>
        </w:numPr>
        <w:suppressAutoHyphens/>
        <w:spacing w:after="0"/>
        <w:ind w:left="2127" w:hanging="993"/>
        <w:jc w:val="both"/>
        <w:rPr>
          <w:rFonts w:asciiTheme="minorHAnsi" w:hAnsiTheme="minorHAnsi" w:cstheme="minorHAnsi"/>
          <w:sz w:val="20"/>
        </w:rPr>
      </w:pPr>
      <w:r w:rsidRPr="007B1AB3">
        <w:rPr>
          <w:rFonts w:asciiTheme="minorHAnsi" w:hAnsiTheme="minorHAnsi" w:cstheme="minorHAnsi"/>
          <w:sz w:val="20"/>
        </w:rPr>
        <w:t>posiada</w:t>
      </w:r>
      <w:r w:rsidRPr="007B1AB3">
        <w:rPr>
          <w:rFonts w:asciiTheme="minorHAnsi" w:hAnsiTheme="minorHAnsi" w:cstheme="minorHAnsi"/>
          <w:b/>
          <w:sz w:val="20"/>
        </w:rPr>
        <w:t xml:space="preserve"> </w:t>
      </w:r>
      <w:r w:rsidRPr="007B1AB3">
        <w:rPr>
          <w:rFonts w:asciiTheme="minorHAnsi" w:hAnsiTheme="minorHAnsi" w:cstheme="minorHAnsi"/>
          <w:sz w:val="20"/>
        </w:rPr>
        <w:t xml:space="preserve">wiedzę i doświadczenie niezbędne do realizacji zamówienia, tzn.: w okresie ostatnich trzech lat przed upływem terminu składania ofert (a jeżeli okres prowadzenia działalności jest krótszy </w:t>
      </w:r>
      <w:r w:rsidRPr="007B1AB3">
        <w:rPr>
          <w:rFonts w:asciiTheme="minorHAnsi" w:hAnsiTheme="minorHAnsi" w:cstheme="minorHAnsi"/>
          <w:sz w:val="20"/>
          <w:szCs w:val="20"/>
        </w:rPr>
        <w:t>–</w:t>
      </w:r>
      <w:r w:rsidRPr="007B1AB3">
        <w:rPr>
          <w:rFonts w:asciiTheme="minorHAnsi" w:hAnsiTheme="minorHAnsi" w:cstheme="minorHAnsi"/>
          <w:sz w:val="20"/>
        </w:rPr>
        <w:t xml:space="preserve"> w tym okresie) wykonał/wykonuje:</w:t>
      </w:r>
    </w:p>
    <w:p w14:paraId="5F1568C3" w14:textId="77777777" w:rsidR="003B392E" w:rsidRDefault="003B392E">
      <w:pPr>
        <w:pStyle w:val="Akapitzlist"/>
        <w:numPr>
          <w:ilvl w:val="4"/>
          <w:numId w:val="23"/>
        </w:numPr>
        <w:suppressAutoHyphens/>
        <w:spacing w:after="0"/>
        <w:ind w:left="2410" w:hanging="992"/>
        <w:jc w:val="both"/>
        <w:rPr>
          <w:rFonts w:asciiTheme="minorHAnsi" w:hAnsiTheme="minorHAnsi" w:cstheme="minorHAnsi"/>
          <w:sz w:val="20"/>
        </w:rPr>
      </w:pPr>
      <w:r w:rsidRPr="007B1AB3">
        <w:rPr>
          <w:rFonts w:asciiTheme="minorHAnsi" w:hAnsiTheme="minorHAnsi" w:cstheme="minorHAnsi"/>
          <w:sz w:val="20"/>
        </w:rPr>
        <w:lastRenderedPageBreak/>
        <w:t xml:space="preserve">przynajmniej dwie usługi akredytowanego badania próbek odpadów w zakresie dotyczącym wartości opałowej odpadów, o wartości co najmniej 50 000 zł netto każda; </w:t>
      </w:r>
      <w:bookmarkStart w:id="5" w:name="_Hlk141787342"/>
      <w:r w:rsidRPr="007B1AB3">
        <w:rPr>
          <w:rFonts w:asciiTheme="minorHAnsi" w:hAnsiTheme="minorHAnsi" w:cstheme="minorHAnsi"/>
          <w:sz w:val="20"/>
        </w:rPr>
        <w:t>przez usługę rozumie się realizację jednej umowy z zamawiającym usługę, bez względu na ilość przebadanych w jej ramach próbek odpadów;</w:t>
      </w:r>
      <w:bookmarkEnd w:id="5"/>
    </w:p>
    <w:p w14:paraId="5360F3C7" w14:textId="77777777" w:rsidR="003B392E" w:rsidRPr="007B1AB3" w:rsidRDefault="003B392E">
      <w:pPr>
        <w:pStyle w:val="Akapitzlist"/>
        <w:numPr>
          <w:ilvl w:val="4"/>
          <w:numId w:val="23"/>
        </w:numPr>
        <w:suppressAutoHyphens/>
        <w:spacing w:after="0"/>
        <w:ind w:left="2410" w:hanging="992"/>
        <w:jc w:val="both"/>
        <w:rPr>
          <w:rFonts w:asciiTheme="minorHAnsi" w:hAnsiTheme="minorHAnsi" w:cstheme="minorHAnsi"/>
          <w:sz w:val="20"/>
        </w:rPr>
      </w:pPr>
      <w:r w:rsidRPr="007B1AB3">
        <w:rPr>
          <w:rFonts w:asciiTheme="minorHAnsi" w:hAnsiTheme="minorHAnsi" w:cstheme="minorHAnsi"/>
          <w:sz w:val="20"/>
        </w:rPr>
        <w:t>przynajmniej dwie usługi akredytowanego badania próbek odpadów w zakresie dotyczącym zawartości frakcji biodegradowalnej o wartości co najmniej 50 000 zł netto każda;  przez usługę rozumie się realizację jednej umowy z zamawiającym usługę, bez względu na ilość przebadanych w jej ramach próbek odpadów.</w:t>
      </w:r>
    </w:p>
    <w:p w14:paraId="49750B8F" w14:textId="77777777" w:rsidR="003B392E" w:rsidRPr="007B1AB3" w:rsidRDefault="003B392E">
      <w:pPr>
        <w:pStyle w:val="Akapitzlist"/>
        <w:numPr>
          <w:ilvl w:val="3"/>
          <w:numId w:val="23"/>
        </w:numPr>
        <w:suppressAutoHyphens/>
        <w:spacing w:after="0"/>
        <w:ind w:left="2127" w:hanging="993"/>
        <w:jc w:val="both"/>
        <w:rPr>
          <w:rFonts w:asciiTheme="minorHAnsi" w:hAnsiTheme="minorHAnsi" w:cstheme="minorHAnsi"/>
          <w:sz w:val="20"/>
        </w:rPr>
      </w:pPr>
      <w:bookmarkStart w:id="6" w:name="_Hlk141789141"/>
      <w:r w:rsidRPr="007B1AB3">
        <w:rPr>
          <w:rFonts w:asciiTheme="minorHAnsi" w:hAnsiTheme="minorHAnsi" w:cstheme="minorHAnsi"/>
          <w:sz w:val="20"/>
        </w:rPr>
        <w:t>dysponuje laboratorium posiadającym akredytację laboratorium badawczego wystawioną przez Polskie Centrum Akredytacji lub certyfikaty innego równoważnego ośrodka akredytacji, potwierdzającą spełnianie przez to laboratorium normy przenoszącej normę EN ISO/IEC 17025:2018-02, w zakresie obejmującym co najmniej prowadzenie badań odpadów, zgodnie z wymienionymi niżej normami lub ich aktualniejszymi wydaniami:</w:t>
      </w:r>
    </w:p>
    <w:p w14:paraId="2A4946DD" w14:textId="77777777" w:rsidR="003B392E" w:rsidRPr="00472E6E" w:rsidRDefault="003B392E">
      <w:pPr>
        <w:pStyle w:val="Akapitzlist"/>
        <w:numPr>
          <w:ilvl w:val="0"/>
          <w:numId w:val="29"/>
        </w:numPr>
        <w:suppressAutoHyphens/>
        <w:spacing w:after="0"/>
        <w:ind w:left="2552" w:hanging="567"/>
        <w:jc w:val="both"/>
        <w:rPr>
          <w:rFonts w:asciiTheme="minorHAnsi" w:hAnsiTheme="minorHAnsi" w:cstheme="minorHAnsi"/>
          <w:sz w:val="20"/>
        </w:rPr>
      </w:pPr>
      <w:r w:rsidRPr="00472E6E">
        <w:rPr>
          <w:rFonts w:asciiTheme="minorHAnsi" w:hAnsiTheme="minorHAnsi" w:cstheme="minorHAnsi"/>
          <w:sz w:val="20"/>
        </w:rPr>
        <w:t xml:space="preserve">PN-EN 15400:2011 Stałe paliwa wtórne </w:t>
      </w:r>
      <w:r w:rsidRPr="00472E6E">
        <w:rPr>
          <w:rFonts w:asciiTheme="minorHAnsi" w:hAnsiTheme="minorHAnsi" w:cstheme="minorHAnsi"/>
          <w:sz w:val="20"/>
          <w:szCs w:val="20"/>
        </w:rPr>
        <w:t>–</w:t>
      </w:r>
      <w:r w:rsidRPr="00472E6E">
        <w:rPr>
          <w:rFonts w:asciiTheme="minorHAnsi" w:hAnsiTheme="minorHAnsi" w:cstheme="minorHAnsi"/>
          <w:sz w:val="20"/>
        </w:rPr>
        <w:t xml:space="preserve"> oznaczanie wartości opałowej;</w:t>
      </w:r>
    </w:p>
    <w:p w14:paraId="583064ED" w14:textId="77777777" w:rsidR="003B392E" w:rsidRPr="00472E6E" w:rsidRDefault="003B392E">
      <w:pPr>
        <w:pStyle w:val="Akapitzlist"/>
        <w:numPr>
          <w:ilvl w:val="0"/>
          <w:numId w:val="29"/>
        </w:numPr>
        <w:suppressAutoHyphens/>
        <w:spacing w:after="0"/>
        <w:ind w:left="2552" w:hanging="567"/>
        <w:jc w:val="both"/>
        <w:rPr>
          <w:rFonts w:asciiTheme="minorHAnsi" w:hAnsiTheme="minorHAnsi" w:cstheme="minorHAnsi"/>
          <w:sz w:val="20"/>
        </w:rPr>
      </w:pPr>
      <w:r>
        <w:rPr>
          <w:rFonts w:asciiTheme="minorHAnsi" w:hAnsiTheme="minorHAnsi" w:cstheme="minorHAnsi"/>
          <w:sz w:val="20"/>
        </w:rPr>
        <w:t xml:space="preserve">PN-EN </w:t>
      </w:r>
      <w:r w:rsidRPr="00472E6E">
        <w:rPr>
          <w:rFonts w:asciiTheme="minorHAnsi" w:hAnsiTheme="minorHAnsi" w:cstheme="minorHAnsi"/>
          <w:sz w:val="20"/>
        </w:rPr>
        <w:t xml:space="preserve">15440:2011 Stałe paliwa wtórne </w:t>
      </w:r>
      <w:r w:rsidRPr="00472E6E">
        <w:rPr>
          <w:rFonts w:asciiTheme="minorHAnsi" w:hAnsiTheme="minorHAnsi" w:cstheme="minorHAnsi"/>
          <w:sz w:val="20"/>
          <w:szCs w:val="20"/>
        </w:rPr>
        <w:t>–</w:t>
      </w:r>
      <w:r w:rsidRPr="00472E6E">
        <w:rPr>
          <w:rFonts w:asciiTheme="minorHAnsi" w:hAnsiTheme="minorHAnsi" w:cstheme="minorHAnsi"/>
          <w:sz w:val="20"/>
        </w:rPr>
        <w:t xml:space="preserve"> metody oznaczania zawartości biomasy;</w:t>
      </w:r>
      <w:r w:rsidRPr="00472E6E">
        <w:rPr>
          <w:rFonts w:asciiTheme="minorHAnsi" w:hAnsiTheme="minorHAnsi" w:cstheme="minorHAnsi"/>
          <w:sz w:val="20"/>
        </w:rPr>
        <w:br/>
        <w:t xml:space="preserve">w obszarze regulowanym prawnie </w:t>
      </w:r>
      <w:r>
        <w:rPr>
          <w:rFonts w:asciiTheme="minorHAnsi" w:hAnsiTheme="minorHAnsi" w:cstheme="minorHAnsi"/>
          <w:sz w:val="20"/>
        </w:rPr>
        <w:t>–</w:t>
      </w:r>
      <w:r w:rsidRPr="00472E6E">
        <w:rPr>
          <w:rFonts w:asciiTheme="minorHAnsi" w:hAnsiTheme="minorHAnsi" w:cstheme="minorHAnsi"/>
          <w:sz w:val="20"/>
        </w:rPr>
        <w:t xml:space="preserve"> Rozporządzenie Ministra Środowiska z dnia 8 czerwca 2016 r. w sprawie warunków technicznych kwalifikowania części energii odzyskanej z termicznego przekształcenia odpadów</w:t>
      </w:r>
      <w:r>
        <w:rPr>
          <w:rFonts w:asciiTheme="minorHAnsi" w:hAnsiTheme="minorHAnsi" w:cstheme="minorHAnsi"/>
          <w:sz w:val="20"/>
        </w:rPr>
        <w:t xml:space="preserve"> (Dz. U. z 2016 r., poz. 847);</w:t>
      </w:r>
    </w:p>
    <w:bookmarkEnd w:id="6"/>
    <w:p w14:paraId="539CAD5D" w14:textId="77777777" w:rsidR="003B392E" w:rsidRPr="007B1AB3" w:rsidRDefault="003B392E">
      <w:pPr>
        <w:pStyle w:val="Akapitzlist"/>
        <w:numPr>
          <w:ilvl w:val="3"/>
          <w:numId w:val="23"/>
        </w:numPr>
        <w:suppressAutoHyphens/>
        <w:spacing w:after="0"/>
        <w:ind w:left="2127" w:hanging="993"/>
        <w:jc w:val="both"/>
        <w:rPr>
          <w:rFonts w:asciiTheme="minorHAnsi" w:hAnsiTheme="minorHAnsi" w:cstheme="minorHAnsi"/>
          <w:sz w:val="20"/>
        </w:rPr>
      </w:pPr>
      <w:r w:rsidRPr="007B1AB3">
        <w:rPr>
          <w:rFonts w:asciiTheme="minorHAnsi" w:hAnsiTheme="minorHAnsi" w:cstheme="minorHAnsi"/>
          <w:sz w:val="20"/>
        </w:rPr>
        <w:t>dysponuje przynajmniej dwiema osobami przeszkolonymi z pobierania prób paliw stałych w zakresie obowiązujących norm technicznych PN i ISO (lub norm równoważnych), co zostało potwierdzone stosownymi certyfikatami/zaświadczeniami.</w:t>
      </w:r>
    </w:p>
    <w:p w14:paraId="3CB3BDC0" w14:textId="77777777" w:rsidR="003B392E" w:rsidRPr="004B267F" w:rsidRDefault="003B392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mogą wspólnie ubiegać się o udzielenie zamówienia:</w:t>
      </w:r>
    </w:p>
    <w:p w14:paraId="568336FB" w14:textId="77777777" w:rsidR="003B392E" w:rsidRPr="006B0114" w:rsidRDefault="003B392E">
      <w:pPr>
        <w:pStyle w:val="Akapitzlist"/>
        <w:numPr>
          <w:ilvl w:val="2"/>
          <w:numId w:val="23"/>
        </w:numPr>
        <w:suppressAutoHyphens/>
        <w:spacing w:after="0"/>
        <w:ind w:left="993" w:hanging="709"/>
        <w:jc w:val="both"/>
        <w:rPr>
          <w:rFonts w:asciiTheme="minorHAnsi" w:hAnsiTheme="minorHAnsi" w:cstheme="minorHAnsi"/>
          <w:sz w:val="20"/>
        </w:rPr>
      </w:pPr>
      <w:r w:rsidRPr="004B267F">
        <w:rPr>
          <w:rFonts w:asciiTheme="minorHAnsi" w:hAnsiTheme="minorHAnsi" w:cstheme="minorHAnsi"/>
          <w:sz w:val="20"/>
          <w:szCs w:val="20"/>
        </w:rPr>
        <w:t>Szczególny sposób spełniania zamówienia warunków udziału w postępowaniu:</w:t>
      </w:r>
      <w:r>
        <w:rPr>
          <w:rFonts w:asciiTheme="minorHAnsi" w:hAnsiTheme="minorHAnsi" w:cstheme="minorHAnsi"/>
          <w:sz w:val="20"/>
          <w:szCs w:val="20"/>
        </w:rPr>
        <w:t xml:space="preserve"> </w:t>
      </w:r>
      <w:r w:rsidRPr="008758CE">
        <w:rPr>
          <w:rFonts w:asciiTheme="minorHAnsi" w:hAnsiTheme="minorHAnsi" w:cstheme="minorHAnsi"/>
          <w:sz w:val="20"/>
        </w:rPr>
        <w:t>Zamawiający nie precyzuje.</w:t>
      </w:r>
    </w:p>
    <w:p w14:paraId="02E118EC" w14:textId="77777777" w:rsidR="003B392E" w:rsidRPr="006B0114" w:rsidRDefault="003B392E">
      <w:pPr>
        <w:pStyle w:val="Akapitzlist"/>
        <w:numPr>
          <w:ilvl w:val="2"/>
          <w:numId w:val="23"/>
        </w:numPr>
        <w:suppressAutoHyphens/>
        <w:spacing w:after="0"/>
        <w:ind w:left="993" w:hanging="709"/>
        <w:jc w:val="both"/>
        <w:rPr>
          <w:rFonts w:asciiTheme="minorHAnsi" w:hAnsiTheme="minorHAnsi" w:cstheme="minorHAnsi"/>
          <w:sz w:val="20"/>
        </w:rPr>
      </w:pPr>
      <w:r w:rsidRPr="004B267F">
        <w:rPr>
          <w:rFonts w:asciiTheme="minorHAnsi" w:hAnsiTheme="minorHAnsi" w:cstheme="minorHAnsi"/>
          <w:sz w:val="20"/>
          <w:szCs w:val="20"/>
        </w:rPr>
        <w:t xml:space="preserve">Szczególny sposób określenia </w:t>
      </w:r>
      <w:r w:rsidRPr="004B267F">
        <w:rPr>
          <w:rFonts w:asciiTheme="minorHAnsi" w:eastAsia="Times New Roman" w:hAnsiTheme="minorHAnsi" w:cstheme="minorHAnsi"/>
          <w:sz w:val="20"/>
          <w:szCs w:val="20"/>
          <w:lang w:eastAsia="pl-PL"/>
        </w:rPr>
        <w:t xml:space="preserve">wymagań związanych z realizacją zamówienia: </w:t>
      </w:r>
      <w:r w:rsidRPr="008758CE">
        <w:rPr>
          <w:rFonts w:asciiTheme="minorHAnsi" w:hAnsiTheme="minorHAnsi" w:cstheme="minorHAnsi"/>
          <w:sz w:val="20"/>
        </w:rPr>
        <w:t>Zamawiający nie precyzuje.</w:t>
      </w:r>
    </w:p>
    <w:p w14:paraId="1085D221" w14:textId="77777777" w:rsidR="003B392E" w:rsidRPr="004B267F" w:rsidRDefault="003B392E">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 W</w:t>
      </w:r>
      <w:r w:rsidRPr="004B267F">
        <w:rPr>
          <w:rFonts w:asciiTheme="minorHAnsi" w:eastAsia="Times New Roman" w:hAnsiTheme="minorHAnsi" w:cstheme="minorHAnsi"/>
          <w:bCs/>
          <w:sz w:val="20"/>
          <w:szCs w:val="20"/>
          <w:lang w:eastAsia="ar-SA"/>
        </w:rPr>
        <w:t>szelka korespondencja prowadzona będzie wyłącznie z pełnomocnikiem.</w:t>
      </w:r>
    </w:p>
    <w:p w14:paraId="78DAFEE6" w14:textId="77777777" w:rsidR="003B392E" w:rsidRPr="004B267F" w:rsidRDefault="003B392E">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Stosuje się odpowiednio przepisy dotyczące Wykonawcy.</w:t>
      </w:r>
    </w:p>
    <w:p w14:paraId="0471B645" w14:textId="77777777" w:rsidR="003B392E" w:rsidRPr="004B267F" w:rsidRDefault="003B392E">
      <w:pPr>
        <w:pStyle w:val="Akapitzlist"/>
        <w:numPr>
          <w:ilvl w:val="1"/>
          <w:numId w:val="23"/>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Poleganie na zasobach podmiotu trzeciego:</w:t>
      </w:r>
    </w:p>
    <w:p w14:paraId="196A1A29"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67A4700"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029600"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417762"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Zobowiązanie podmiotu udostępniającego zasoby, o którym mowa w pkt. Poprzedzającym, potwierdza, że stosunek łączący Wykonawcę z podmiotami udostępniającymi zasoby gwarantuje rzeczywisty dostęp do tych zasobów oraz określa w szczególności:</w:t>
      </w:r>
    </w:p>
    <w:p w14:paraId="7C8DCE54" w14:textId="77777777" w:rsidR="003B392E" w:rsidRPr="004B267F" w:rsidRDefault="003B392E">
      <w:pPr>
        <w:pStyle w:val="Akapitzlist"/>
        <w:numPr>
          <w:ilvl w:val="3"/>
          <w:numId w:val="23"/>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zakres dostępnych Wykonawcy zasobów podmiotu udostępniającego zasoby;</w:t>
      </w:r>
    </w:p>
    <w:p w14:paraId="673163A6" w14:textId="77777777" w:rsidR="003B392E" w:rsidRPr="004B267F" w:rsidRDefault="003B392E">
      <w:pPr>
        <w:pStyle w:val="Akapitzlist"/>
        <w:numPr>
          <w:ilvl w:val="3"/>
          <w:numId w:val="23"/>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sposób i okres udostępnienia Wykonawcy i wykorzystania przez niego zasobów podmiotu udostępniającego te zasoby przy wykonywaniu zamówienia;</w:t>
      </w:r>
    </w:p>
    <w:p w14:paraId="6CC8D050" w14:textId="77777777" w:rsidR="003B392E" w:rsidRPr="004B267F" w:rsidRDefault="003B392E">
      <w:pPr>
        <w:pStyle w:val="Akapitzlist"/>
        <w:numPr>
          <w:ilvl w:val="3"/>
          <w:numId w:val="23"/>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EC7450"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Zamawiający ocenia, czy udostępniane Wykonawcy przez podmioty udostępniające zasoby zdolności techniczne lub zawodowe lub ich sytuacja finansowa lub ekonomiczna, pozwalają na wykazanie przez Wykonawcę spełniania </w:t>
      </w:r>
      <w:r w:rsidRPr="004B267F">
        <w:rPr>
          <w:rFonts w:asciiTheme="minorHAnsi" w:eastAsia="Times New Roman" w:hAnsiTheme="minorHAnsi" w:cstheme="minorHAnsi"/>
          <w:sz w:val="20"/>
          <w:szCs w:val="20"/>
          <w:lang w:eastAsia="pl-PL"/>
        </w:rPr>
        <w:lastRenderedPageBreak/>
        <w:t>warunków udziału w postępowaniu, o których mowa w art. 112 ust. 2 pkt 3 i 4 PZP, a także bada, czy nie zachodzą wobec tego podmiotu podstawy wykluczenia, które zostały przewidziane względem Wykonawcy.</w:t>
      </w:r>
    </w:p>
    <w:p w14:paraId="00370698"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A04AD7D"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807E11" w14:textId="77777777" w:rsidR="003B392E" w:rsidRPr="004B267F" w:rsidRDefault="003B392E">
      <w:pPr>
        <w:pStyle w:val="Akapitzlist"/>
        <w:numPr>
          <w:ilvl w:val="2"/>
          <w:numId w:val="23"/>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C70F205" w14:textId="77777777" w:rsidR="003B392E" w:rsidRPr="004B267F" w:rsidRDefault="003B392E" w:rsidP="003B392E">
      <w:pPr>
        <w:pStyle w:val="Akapitzlist"/>
        <w:suppressAutoHyphens/>
        <w:spacing w:after="0"/>
        <w:ind w:left="792"/>
        <w:jc w:val="both"/>
        <w:rPr>
          <w:rFonts w:asciiTheme="minorHAnsi" w:eastAsia="Times New Roman" w:hAnsiTheme="minorHAnsi" w:cstheme="minorHAnsi"/>
          <w:bCs/>
          <w:sz w:val="20"/>
          <w:szCs w:val="20"/>
          <w:lang w:eastAsia="ar-SA"/>
        </w:rPr>
      </w:pPr>
    </w:p>
    <w:p w14:paraId="74018B39" w14:textId="77777777" w:rsidR="003B392E" w:rsidRPr="007B1AB3" w:rsidRDefault="003B392E">
      <w:pPr>
        <w:pStyle w:val="Akapitzlist"/>
        <w:numPr>
          <w:ilvl w:val="0"/>
          <w:numId w:val="23"/>
        </w:numPr>
        <w:suppressAutoHyphens/>
        <w:spacing w:after="0"/>
        <w:jc w:val="both"/>
        <w:rPr>
          <w:rFonts w:asciiTheme="minorHAnsi" w:eastAsia="Times New Roman" w:hAnsiTheme="minorHAnsi" w:cstheme="minorHAnsi"/>
          <w:b/>
          <w:sz w:val="20"/>
          <w:szCs w:val="20"/>
          <w:lang w:eastAsia="ar-SA"/>
        </w:rPr>
      </w:pPr>
      <w:r w:rsidRPr="007B1AB3">
        <w:rPr>
          <w:rFonts w:asciiTheme="minorHAnsi" w:eastAsia="Times New Roman" w:hAnsiTheme="minorHAnsi" w:cstheme="minorHAnsi"/>
          <w:b/>
          <w:sz w:val="20"/>
          <w:szCs w:val="20"/>
          <w:lang w:eastAsia="ar-SA"/>
        </w:rPr>
        <w:t>PODMIOTOWE ŚRODKI DOWODOWE:</w:t>
      </w:r>
    </w:p>
    <w:p w14:paraId="7A46F41A" w14:textId="77777777" w:rsidR="003B392E" w:rsidRPr="007B1AB3" w:rsidRDefault="003B392E">
      <w:pPr>
        <w:pStyle w:val="Akapitzlist"/>
        <w:numPr>
          <w:ilvl w:val="1"/>
          <w:numId w:val="23"/>
        </w:numPr>
        <w:suppressAutoHyphens/>
        <w:spacing w:after="0"/>
        <w:jc w:val="both"/>
        <w:rPr>
          <w:rFonts w:asciiTheme="minorHAnsi" w:eastAsia="Times New Roman" w:hAnsiTheme="minorHAnsi" w:cstheme="minorHAnsi"/>
          <w:b/>
          <w:sz w:val="20"/>
          <w:szCs w:val="20"/>
          <w:lang w:eastAsia="ar-SA"/>
        </w:rPr>
      </w:pPr>
      <w:r w:rsidRPr="007B1AB3">
        <w:rPr>
          <w:rFonts w:asciiTheme="minorHAnsi" w:hAnsiTheme="minorHAnsi" w:cstheme="minorHAnsi"/>
          <w:sz w:val="20"/>
          <w:szCs w:val="20"/>
        </w:rPr>
        <w:t xml:space="preserve">Do </w:t>
      </w:r>
      <w:r w:rsidRPr="007B1AB3">
        <w:rPr>
          <w:rFonts w:asciiTheme="minorHAnsi" w:hAnsiTheme="minorHAnsi" w:cstheme="minorHAnsi"/>
          <w:b/>
          <w:sz w:val="20"/>
          <w:szCs w:val="20"/>
        </w:rPr>
        <w:t>oferty</w:t>
      </w:r>
      <w:r w:rsidRPr="007B1AB3">
        <w:rPr>
          <w:rFonts w:asciiTheme="minorHAnsi" w:hAnsiTheme="minorHAnsi" w:cstheme="minorHAnsi"/>
          <w:sz w:val="20"/>
          <w:szCs w:val="20"/>
        </w:rPr>
        <w:t xml:space="preserve"> </w:t>
      </w:r>
      <w:r w:rsidRPr="007B1AB3">
        <w:rPr>
          <w:rFonts w:asciiTheme="minorHAnsi" w:hAnsiTheme="minorHAnsi" w:cstheme="minorHAnsi"/>
          <w:b/>
          <w:sz w:val="20"/>
          <w:szCs w:val="20"/>
          <w:u w:val="single"/>
        </w:rPr>
        <w:t>każdy Wykonawca</w:t>
      </w:r>
      <w:r w:rsidRPr="007B1AB3">
        <w:rPr>
          <w:rFonts w:asciiTheme="minorHAnsi" w:hAnsiTheme="minorHAnsi" w:cstheme="minorHAnsi"/>
          <w:sz w:val="20"/>
          <w:szCs w:val="20"/>
        </w:rPr>
        <w:t xml:space="preserve"> zobowiązany jest dołączyć:</w:t>
      </w:r>
    </w:p>
    <w:p w14:paraId="0F0F86F4"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sz w:val="20"/>
          <w:szCs w:val="20"/>
          <w:lang w:eastAsia="ar-SA"/>
        </w:rPr>
      </w:pPr>
      <w:r w:rsidRPr="007B1AB3">
        <w:rPr>
          <w:rFonts w:asciiTheme="minorHAnsi" w:hAnsiTheme="minorHAnsi" w:cstheme="minorHAnsi"/>
          <w:sz w:val="20"/>
          <w:szCs w:val="20"/>
        </w:rPr>
        <w:t xml:space="preserve">Dokumenty, z których wynika </w:t>
      </w:r>
      <w:r w:rsidRPr="007B1AB3">
        <w:rPr>
          <w:rFonts w:asciiTheme="minorHAnsi" w:hAnsiTheme="minorHAnsi" w:cstheme="minorHAnsi"/>
          <w:b/>
          <w:bCs/>
          <w:sz w:val="20"/>
          <w:szCs w:val="20"/>
        </w:rPr>
        <w:t>umocowanie</w:t>
      </w:r>
      <w:r w:rsidRPr="007B1AB3">
        <w:rPr>
          <w:rFonts w:asciiTheme="minorHAnsi" w:hAnsiTheme="minorHAnsi" w:cstheme="minorHAnsi"/>
          <w:sz w:val="20"/>
          <w:szCs w:val="20"/>
        </w:rPr>
        <w:t xml:space="preserve"> do składania oświadczeń woli w imieniu Wykonawcy (przynajmniej do złożenia oferty) – np. odpis z KRS lub CEIDG (o ile dotyczy). Jeżeli Wykonawca działa przez pełnomocnika należy dodatkowo załączyć stosowne pełnomocnictwo dla danej osoby. </w:t>
      </w:r>
    </w:p>
    <w:p w14:paraId="61B8FBB5"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sz w:val="20"/>
          <w:szCs w:val="20"/>
          <w:lang w:eastAsia="ar-SA"/>
        </w:rPr>
      </w:pPr>
      <w:r w:rsidRPr="007B1AB3">
        <w:rPr>
          <w:rFonts w:asciiTheme="minorHAnsi" w:hAnsiTheme="minorHAnsi" w:cstheme="minorHAnsi"/>
          <w:sz w:val="20"/>
          <w:szCs w:val="20"/>
        </w:rPr>
        <w:t xml:space="preserve">Wypełniony formularz ofertowy </w:t>
      </w:r>
      <w:r>
        <w:rPr>
          <w:rFonts w:asciiTheme="minorHAnsi" w:hAnsiTheme="minorHAnsi" w:cstheme="minorHAnsi"/>
          <w:sz w:val="20"/>
          <w:szCs w:val="20"/>
        </w:rPr>
        <w:t>–</w:t>
      </w:r>
      <w:r w:rsidRPr="007B1AB3">
        <w:rPr>
          <w:rFonts w:asciiTheme="minorHAnsi" w:hAnsiTheme="minorHAnsi" w:cstheme="minorHAnsi"/>
          <w:sz w:val="20"/>
          <w:szCs w:val="20"/>
        </w:rPr>
        <w:t xml:space="preserve"> stanowiący </w:t>
      </w:r>
      <w:r w:rsidRPr="007B1AB3">
        <w:rPr>
          <w:rFonts w:asciiTheme="minorHAnsi" w:hAnsiTheme="minorHAnsi" w:cstheme="minorHAnsi"/>
          <w:b/>
          <w:bCs/>
          <w:i/>
          <w:iCs/>
          <w:sz w:val="20"/>
          <w:szCs w:val="20"/>
        </w:rPr>
        <w:t>załącznik nr 2</w:t>
      </w:r>
      <w:r w:rsidRPr="007B1AB3">
        <w:rPr>
          <w:rFonts w:asciiTheme="minorHAnsi" w:hAnsiTheme="minorHAnsi" w:cstheme="minorHAnsi"/>
          <w:i/>
          <w:iCs/>
          <w:sz w:val="20"/>
          <w:szCs w:val="20"/>
        </w:rPr>
        <w:t xml:space="preserve"> </w:t>
      </w:r>
      <w:r w:rsidRPr="007B1AB3">
        <w:rPr>
          <w:rFonts w:asciiTheme="minorHAnsi" w:hAnsiTheme="minorHAnsi" w:cstheme="minorHAnsi"/>
          <w:sz w:val="20"/>
          <w:szCs w:val="20"/>
        </w:rPr>
        <w:t>do SWZ.</w:t>
      </w:r>
    </w:p>
    <w:p w14:paraId="109D2A05" w14:textId="77777777" w:rsidR="003B392E" w:rsidRDefault="003B392E">
      <w:pPr>
        <w:pStyle w:val="Akapitzlist"/>
        <w:numPr>
          <w:ilvl w:val="2"/>
          <w:numId w:val="23"/>
        </w:numPr>
        <w:suppressAutoHyphens/>
        <w:spacing w:after="0"/>
        <w:jc w:val="both"/>
        <w:rPr>
          <w:rFonts w:asciiTheme="minorHAnsi" w:eastAsia="Times New Roman" w:hAnsiTheme="minorHAnsi" w:cstheme="minorHAnsi"/>
          <w:sz w:val="20"/>
          <w:szCs w:val="20"/>
          <w:lang w:eastAsia="ar-SA"/>
        </w:rPr>
      </w:pPr>
      <w:r w:rsidRPr="007B1AB3">
        <w:rPr>
          <w:rFonts w:asciiTheme="minorHAnsi" w:eastAsia="Times New Roman" w:hAnsiTheme="minorHAnsi" w:cstheme="minorHAnsi"/>
          <w:sz w:val="20"/>
          <w:szCs w:val="20"/>
          <w:lang w:eastAsia="pl-PL"/>
        </w:rPr>
        <w:t>Zobowiązanie podmiotu udostępniającego zasoby (o ile dotyczy), wraz z oświadczeniem, o którym mowa w pkt. 12.1.6  SWZ od tego podmiotu.</w:t>
      </w:r>
    </w:p>
    <w:p w14:paraId="7861BE6E" w14:textId="77777777" w:rsidR="003B392E" w:rsidRDefault="003B392E">
      <w:pPr>
        <w:pStyle w:val="Akapitzlist"/>
        <w:numPr>
          <w:ilvl w:val="2"/>
          <w:numId w:val="23"/>
        </w:numPr>
        <w:suppressAutoHyphens/>
        <w:spacing w:after="0"/>
        <w:jc w:val="both"/>
        <w:rPr>
          <w:rFonts w:asciiTheme="minorHAnsi" w:eastAsia="Times New Roman" w:hAnsiTheme="minorHAnsi" w:cstheme="minorHAnsi"/>
          <w:sz w:val="20"/>
          <w:szCs w:val="20"/>
          <w:lang w:eastAsia="ar-SA"/>
        </w:rPr>
      </w:pPr>
      <w:r w:rsidRPr="007B1AB3">
        <w:rPr>
          <w:rFonts w:asciiTheme="minorHAnsi" w:eastAsia="Times New Roman" w:hAnsiTheme="minorHAnsi" w:cstheme="minorHAnsi"/>
          <w:sz w:val="20"/>
          <w:szCs w:val="20"/>
          <w:lang w:eastAsia="pl-PL"/>
        </w:rPr>
        <w:t>Przedmiotowe środki dowodowe, o których mowa w pkt. 13.1 SWZ.</w:t>
      </w:r>
    </w:p>
    <w:p w14:paraId="58D38024"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sz w:val="20"/>
          <w:szCs w:val="20"/>
          <w:lang w:eastAsia="ar-SA"/>
        </w:rPr>
      </w:pPr>
      <w:r w:rsidRPr="007B1AB3">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7B1AB3">
        <w:rPr>
          <w:rFonts w:asciiTheme="minorHAnsi" w:eastAsia="Times New Roman" w:hAnsiTheme="minorHAnsi" w:cstheme="minorHAnsi"/>
          <w:i/>
          <w:iCs/>
          <w:sz w:val="20"/>
          <w:szCs w:val="20"/>
          <w:lang w:eastAsia="pl-PL"/>
        </w:rPr>
        <w:t>(jeśli dotyczy).</w:t>
      </w:r>
    </w:p>
    <w:p w14:paraId="44E7BA6C" w14:textId="77777777" w:rsidR="003B392E" w:rsidRPr="007B1AB3" w:rsidRDefault="003B392E">
      <w:pPr>
        <w:pStyle w:val="Akapitzlist"/>
        <w:numPr>
          <w:ilvl w:val="2"/>
          <w:numId w:val="23"/>
        </w:numPr>
        <w:suppressAutoHyphens/>
        <w:spacing w:after="0"/>
        <w:jc w:val="both"/>
        <w:rPr>
          <w:rFonts w:asciiTheme="minorHAnsi" w:eastAsia="Times New Roman" w:hAnsiTheme="minorHAnsi" w:cstheme="minorHAnsi"/>
          <w:sz w:val="20"/>
          <w:szCs w:val="20"/>
          <w:lang w:eastAsia="ar-SA"/>
        </w:rPr>
      </w:pPr>
      <w:r w:rsidRPr="007B1AB3">
        <w:rPr>
          <w:rFonts w:asciiTheme="minorHAnsi" w:hAnsiTheme="minorHAnsi" w:cstheme="minorHAnsi"/>
          <w:bCs/>
          <w:sz w:val="20"/>
          <w:szCs w:val="20"/>
        </w:rPr>
        <w:t>Aktualne na dzień składania ofert</w:t>
      </w:r>
      <w:r w:rsidRPr="007B1AB3">
        <w:rPr>
          <w:rFonts w:asciiTheme="minorHAnsi" w:hAnsiTheme="minorHAnsi" w:cstheme="minorHAnsi"/>
          <w:b/>
          <w:sz w:val="20"/>
          <w:szCs w:val="20"/>
        </w:rPr>
        <w:t xml:space="preserve"> oświadczenie, </w:t>
      </w:r>
      <w:r w:rsidRPr="007B1AB3">
        <w:rPr>
          <w:rFonts w:asciiTheme="minorHAnsi" w:hAnsiTheme="minorHAnsi" w:cstheme="minorHAnsi"/>
          <w:bCs/>
          <w:sz w:val="20"/>
          <w:szCs w:val="20"/>
        </w:rPr>
        <w:t>o którym mowa w art. 125</w:t>
      </w:r>
      <w:r w:rsidRPr="007B1AB3">
        <w:rPr>
          <w:rFonts w:asciiTheme="minorHAnsi" w:hAnsiTheme="minorHAnsi" w:cstheme="minorHAnsi"/>
          <w:sz w:val="20"/>
          <w:szCs w:val="20"/>
        </w:rPr>
        <w:t xml:space="preserve"> ust. 1 PZP o niepodleganiu wykluczeniu, spełnianiu warunków udziału w postępowaniu w zakresie wskazanym w pkt. 10.1 SWZ.</w:t>
      </w:r>
    </w:p>
    <w:p w14:paraId="08E796CE" w14:textId="77777777" w:rsidR="003B392E" w:rsidRPr="007B1AB3" w:rsidRDefault="003B392E">
      <w:pPr>
        <w:pStyle w:val="Akapitzlist"/>
        <w:numPr>
          <w:ilvl w:val="3"/>
          <w:numId w:val="23"/>
        </w:numPr>
        <w:suppressAutoHyphens/>
        <w:spacing w:after="0"/>
        <w:ind w:left="1985" w:hanging="851"/>
        <w:jc w:val="both"/>
        <w:rPr>
          <w:rFonts w:asciiTheme="minorHAnsi" w:eastAsia="Times New Roman" w:hAnsiTheme="minorHAnsi" w:cstheme="minorHAnsi"/>
          <w:b/>
          <w:sz w:val="20"/>
          <w:szCs w:val="20"/>
          <w:lang w:eastAsia="ar-SA"/>
        </w:rPr>
      </w:pPr>
      <w:r w:rsidRPr="007B1AB3">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379120F2" w14:textId="77777777" w:rsidR="003B392E" w:rsidRPr="007B1AB3" w:rsidRDefault="003B392E">
      <w:pPr>
        <w:pStyle w:val="Akapitzlist"/>
        <w:numPr>
          <w:ilvl w:val="3"/>
          <w:numId w:val="23"/>
        </w:numPr>
        <w:suppressAutoHyphens/>
        <w:spacing w:after="0"/>
        <w:ind w:left="1985" w:hanging="851"/>
        <w:jc w:val="both"/>
        <w:rPr>
          <w:rFonts w:asciiTheme="minorHAnsi" w:eastAsia="Times New Roman" w:hAnsiTheme="minorHAnsi" w:cstheme="minorHAnsi"/>
          <w:b/>
          <w:sz w:val="20"/>
          <w:szCs w:val="20"/>
          <w:lang w:eastAsia="ar-SA"/>
        </w:rPr>
      </w:pPr>
      <w:r w:rsidRPr="007B1AB3">
        <w:rPr>
          <w:rFonts w:asciiTheme="minorHAnsi" w:hAnsiTheme="minorHAnsi" w:cstheme="minorHAnsi"/>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55A9C206" w14:textId="77777777" w:rsidR="003B392E" w:rsidRPr="007B1AB3" w:rsidRDefault="003B392E">
      <w:pPr>
        <w:pStyle w:val="Akapitzlist"/>
        <w:numPr>
          <w:ilvl w:val="3"/>
          <w:numId w:val="23"/>
        </w:numPr>
        <w:suppressAutoHyphens/>
        <w:spacing w:after="0"/>
        <w:ind w:left="1985" w:hanging="851"/>
        <w:jc w:val="both"/>
        <w:rPr>
          <w:rFonts w:asciiTheme="minorHAnsi" w:eastAsia="Times New Roman" w:hAnsiTheme="minorHAnsi" w:cstheme="minorHAnsi"/>
          <w:b/>
          <w:sz w:val="20"/>
          <w:szCs w:val="20"/>
          <w:lang w:eastAsia="ar-SA"/>
        </w:rPr>
      </w:pPr>
      <w:r w:rsidRPr="007B1AB3">
        <w:rPr>
          <w:rFonts w:asciiTheme="minorHAnsi" w:hAnsiTheme="minorHAnsi" w:cstheme="minorHAnsi"/>
          <w:sz w:val="20"/>
          <w:szCs w:val="20"/>
        </w:rPr>
        <w:t xml:space="preserve">Wzór oświadczenia do ewentualnego wykorzystania stanowi </w:t>
      </w:r>
      <w:r w:rsidRPr="007B1AB3">
        <w:rPr>
          <w:rFonts w:asciiTheme="minorHAnsi" w:hAnsiTheme="minorHAnsi" w:cstheme="minorHAnsi"/>
          <w:b/>
          <w:bCs/>
          <w:i/>
          <w:iCs/>
          <w:sz w:val="20"/>
          <w:szCs w:val="20"/>
        </w:rPr>
        <w:t>załącznik nr 4</w:t>
      </w:r>
      <w:r w:rsidRPr="007B1AB3">
        <w:rPr>
          <w:rFonts w:asciiTheme="minorHAnsi" w:hAnsiTheme="minorHAnsi" w:cstheme="minorHAnsi"/>
          <w:sz w:val="20"/>
          <w:szCs w:val="20"/>
        </w:rPr>
        <w:t xml:space="preserve"> do SWZ. </w:t>
      </w:r>
    </w:p>
    <w:p w14:paraId="6C853F69" w14:textId="77777777" w:rsidR="003B392E" w:rsidRDefault="003B392E">
      <w:pPr>
        <w:pStyle w:val="Akapitzlist"/>
        <w:numPr>
          <w:ilvl w:val="1"/>
          <w:numId w:val="23"/>
        </w:numPr>
        <w:shd w:val="clear" w:color="auto" w:fill="FFFFFF"/>
        <w:spacing w:after="0"/>
        <w:ind w:left="851" w:hanging="425"/>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 xml:space="preserve">W postępowaniu o udzielenie zamówienia Zamawiający </w:t>
      </w:r>
      <w:r w:rsidRPr="006B0114">
        <w:rPr>
          <w:rFonts w:asciiTheme="minorHAnsi" w:eastAsia="Times New Roman" w:hAnsiTheme="minorHAnsi" w:cstheme="minorHAnsi"/>
          <w:sz w:val="20"/>
          <w:szCs w:val="20"/>
          <w:lang w:eastAsia="pl-PL"/>
        </w:rPr>
        <w:t>żąda podmiotowych</w:t>
      </w:r>
      <w:r w:rsidRPr="009F51D7">
        <w:rPr>
          <w:rFonts w:asciiTheme="minorHAnsi" w:eastAsia="Times New Roman" w:hAnsiTheme="minorHAnsi" w:cstheme="minorHAnsi"/>
          <w:sz w:val="20"/>
          <w:szCs w:val="20"/>
          <w:lang w:eastAsia="pl-PL"/>
        </w:rPr>
        <w:t xml:space="preserve"> środków dowodowych na potwierdzenie </w:t>
      </w:r>
      <w:r w:rsidRPr="008F51CB">
        <w:rPr>
          <w:rFonts w:asciiTheme="minorHAnsi" w:eastAsia="Times New Roman" w:hAnsiTheme="minorHAnsi" w:cstheme="minorHAnsi"/>
          <w:sz w:val="20"/>
          <w:szCs w:val="20"/>
          <w:lang w:eastAsia="pl-PL"/>
        </w:rPr>
        <w:t>spełniania warunków udziału w postępowaniu.</w:t>
      </w:r>
    </w:p>
    <w:p w14:paraId="4EDE9A2D" w14:textId="77777777" w:rsidR="003B392E" w:rsidRDefault="003B392E">
      <w:pPr>
        <w:pStyle w:val="Akapitzlist"/>
        <w:numPr>
          <w:ilvl w:val="1"/>
          <w:numId w:val="23"/>
        </w:numPr>
        <w:shd w:val="clear" w:color="auto" w:fill="FFFFFF"/>
        <w:spacing w:after="0"/>
        <w:ind w:left="851" w:hanging="425"/>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 xml:space="preserve">Zamawiający wzywa Wykonawcę, którego oferta została najwyżej oceniona, do złożenia w wyznaczonym terminie, nie krótszym niż 5 dni od dnia wezwania, podmiotowych środków dowodowych, aktualnych na dzień składania wskazanych </w:t>
      </w:r>
      <w:r w:rsidRPr="007B1AB3">
        <w:rPr>
          <w:rFonts w:asciiTheme="minorHAnsi" w:eastAsia="Times New Roman" w:hAnsiTheme="minorHAnsi" w:cstheme="minorHAnsi"/>
          <w:sz w:val="20"/>
          <w:szCs w:val="20"/>
          <w:lang w:eastAsia="pl-PL"/>
        </w:rPr>
        <w:br/>
        <w:t>w pkt. 12.4 SWZ, aktualnych na dzień składania.</w:t>
      </w:r>
    </w:p>
    <w:p w14:paraId="4CCD9414" w14:textId="77777777" w:rsidR="003B392E" w:rsidRPr="007B1AB3" w:rsidRDefault="003B392E">
      <w:pPr>
        <w:pStyle w:val="Akapitzlist"/>
        <w:numPr>
          <w:ilvl w:val="1"/>
          <w:numId w:val="23"/>
        </w:numPr>
        <w:shd w:val="clear" w:color="auto" w:fill="FFFFFF"/>
        <w:spacing w:after="0"/>
        <w:ind w:left="851" w:hanging="425"/>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Oświadczenia i dokumenty potwierdzające spełnianie warunków udziału w postępowaniu przez Wykonawcę:</w:t>
      </w:r>
    </w:p>
    <w:p w14:paraId="05B6940B" w14:textId="77777777" w:rsidR="003B392E" w:rsidRPr="007B1AB3" w:rsidRDefault="003B392E">
      <w:pPr>
        <w:pStyle w:val="Akapitzlist"/>
        <w:numPr>
          <w:ilvl w:val="2"/>
          <w:numId w:val="23"/>
        </w:numPr>
        <w:shd w:val="clear" w:color="auto" w:fill="FFFFFF"/>
        <w:spacing w:after="0"/>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W zakresie  warunku dotyczącego</w:t>
      </w:r>
      <w:r w:rsidRPr="009F51D7">
        <w:t xml:space="preserve"> </w:t>
      </w:r>
      <w:r w:rsidRPr="007B1AB3">
        <w:rPr>
          <w:rFonts w:asciiTheme="minorHAnsi" w:eastAsia="Times New Roman" w:hAnsiTheme="minorHAnsi" w:cstheme="minorHAnsi"/>
          <w:sz w:val="20"/>
          <w:szCs w:val="20"/>
          <w:lang w:eastAsia="pl-PL"/>
        </w:rPr>
        <w:t>zdolności technicznej lub zawodowej:</w:t>
      </w:r>
    </w:p>
    <w:p w14:paraId="485A1621" w14:textId="77777777" w:rsidR="003B392E" w:rsidRDefault="003B392E">
      <w:pPr>
        <w:pStyle w:val="Akapitzlist"/>
        <w:numPr>
          <w:ilvl w:val="3"/>
          <w:numId w:val="23"/>
        </w:numPr>
        <w:shd w:val="clear" w:color="auto" w:fill="FFFFFF"/>
        <w:spacing w:after="0"/>
        <w:ind w:left="1843" w:hanging="850"/>
        <w:jc w:val="both"/>
        <w:rPr>
          <w:rFonts w:asciiTheme="minorHAnsi" w:hAnsiTheme="minorHAnsi" w:cstheme="minorHAnsi"/>
          <w:sz w:val="20"/>
        </w:rPr>
      </w:pPr>
      <w:r w:rsidRPr="007B1AB3">
        <w:rPr>
          <w:rFonts w:asciiTheme="minorHAnsi" w:hAnsiTheme="minorHAnsi" w:cstheme="minorHAnsi"/>
          <w:b/>
          <w:bCs/>
          <w:sz w:val="20"/>
        </w:rPr>
        <w:t>wykaz usług wykonanych,</w:t>
      </w:r>
      <w:r w:rsidRPr="007B1AB3">
        <w:rPr>
          <w:rFonts w:asciiTheme="minorHAnsi" w:hAnsiTheme="minorHAnsi" w:cstheme="minorHAnsi"/>
          <w:sz w:val="20"/>
        </w:rPr>
        <w:t xml:space="preserve"> a w przypadku świadczeń okresowych lub ciągłych również wykonywanych, w okresie ostatnich 3 lat przed upływem terminu składania ofert, a jeżeli okres prowadzenia działalności jest krótszy </w:t>
      </w:r>
      <w:r>
        <w:rPr>
          <w:rFonts w:asciiTheme="minorHAnsi" w:hAnsiTheme="minorHAnsi" w:cstheme="minorHAnsi"/>
          <w:sz w:val="20"/>
        </w:rPr>
        <w:t>–</w:t>
      </w:r>
      <w:r w:rsidRPr="007B1AB3">
        <w:rPr>
          <w:rFonts w:asciiTheme="minorHAnsi" w:hAnsiTheme="minorHAnsi" w:cstheme="minorHAnsi"/>
          <w:sz w:val="20"/>
        </w:rPr>
        <w:t xml:space="preserve">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w:t>
      </w:r>
      <w:r>
        <w:rPr>
          <w:rFonts w:asciiTheme="minorHAnsi" w:hAnsiTheme="minorHAnsi" w:cstheme="minorHAnsi"/>
          <w:sz w:val="20"/>
        </w:rPr>
        <w:t>–</w:t>
      </w:r>
      <w:r w:rsidRPr="007B1AB3">
        <w:rPr>
          <w:rFonts w:asciiTheme="minorHAnsi" w:hAnsiTheme="minorHAnsi" w:cstheme="minorHAnsi"/>
          <w:sz w:val="20"/>
        </w:rPr>
        <w:t xml:space="preserve"> oświadczenie Wykonawcy; w przypadku świadczeń okresowych lub ciągłych nadal wykonywanych referencje bądź inne dokumenty potwierdzające ich należyte wykonywanie powinny być wydane nie wcześniej niż 3 miesiące przed upływem terminu </w:t>
      </w:r>
      <w:r w:rsidRPr="007B1AB3">
        <w:rPr>
          <w:rFonts w:asciiTheme="minorHAnsi" w:hAnsiTheme="minorHAnsi" w:cstheme="minorHAnsi"/>
          <w:sz w:val="20"/>
        </w:rPr>
        <w:lastRenderedPageBreak/>
        <w:t xml:space="preserve">składania ofert albo wniosków o dopuszczenie do udziału w postępowaniu </w:t>
      </w:r>
      <w:r w:rsidRPr="007B1AB3">
        <w:rPr>
          <w:rFonts w:asciiTheme="minorHAnsi" w:eastAsia="Times New Roman" w:hAnsiTheme="minorHAnsi" w:cstheme="minorHAnsi"/>
          <w:sz w:val="20"/>
          <w:szCs w:val="20"/>
          <w:lang w:eastAsia="pl-PL"/>
        </w:rPr>
        <w:t>–</w:t>
      </w:r>
      <w:r w:rsidRPr="007B1AB3">
        <w:rPr>
          <w:rFonts w:asciiTheme="minorHAnsi" w:hAnsiTheme="minorHAnsi" w:cstheme="minorHAnsi"/>
          <w:sz w:val="20"/>
        </w:rPr>
        <w:t xml:space="preserve"> w zakresie potwierdzającym spełnianie warunku, o którym mowa w pkt 11.1.4.1. SWZ;</w:t>
      </w:r>
    </w:p>
    <w:p w14:paraId="430FC94E" w14:textId="77777777" w:rsidR="003B392E" w:rsidRDefault="003B392E">
      <w:pPr>
        <w:pStyle w:val="Akapitzlist"/>
        <w:numPr>
          <w:ilvl w:val="3"/>
          <w:numId w:val="23"/>
        </w:numPr>
        <w:shd w:val="clear" w:color="auto" w:fill="FFFFFF"/>
        <w:spacing w:after="0"/>
        <w:ind w:left="1843" w:hanging="850"/>
        <w:jc w:val="both"/>
        <w:rPr>
          <w:rFonts w:asciiTheme="minorHAnsi" w:hAnsiTheme="minorHAnsi" w:cstheme="minorHAnsi"/>
          <w:sz w:val="20"/>
        </w:rPr>
      </w:pPr>
      <w:r w:rsidRPr="007B1AB3">
        <w:rPr>
          <w:rFonts w:asciiTheme="minorHAnsi" w:hAnsiTheme="minorHAnsi" w:cstheme="minorHAnsi"/>
          <w:b/>
          <w:bCs/>
          <w:sz w:val="20"/>
        </w:rPr>
        <w:t>opis urządzeń technicznych oraz środków organizacyjno-technicznych</w:t>
      </w:r>
      <w:r w:rsidRPr="007B1AB3">
        <w:rPr>
          <w:rFonts w:asciiTheme="minorHAnsi" w:hAnsiTheme="minorHAnsi" w:cstheme="minorHAnsi"/>
          <w:sz w:val="20"/>
        </w:rPr>
        <w:t xml:space="preserve"> zastosowanych przez Wykonawcę w celu zapewnienia jakości oraz opis zaplecza naukowo-badawczego posiadanego przez Wykonawcę lub które będzie pozostawało w dyspozycji Wykonawcy </w:t>
      </w:r>
      <w:r>
        <w:rPr>
          <w:rFonts w:asciiTheme="minorHAnsi" w:hAnsiTheme="minorHAnsi" w:cstheme="minorHAnsi"/>
          <w:sz w:val="20"/>
        </w:rPr>
        <w:t>–</w:t>
      </w:r>
      <w:r w:rsidRPr="007B1AB3">
        <w:rPr>
          <w:rFonts w:asciiTheme="minorHAnsi" w:hAnsiTheme="minorHAnsi" w:cstheme="minorHAnsi"/>
          <w:sz w:val="20"/>
        </w:rPr>
        <w:t xml:space="preserve"> w zakresie potwierdzającym spełnianie warunku, o którym mowa w pkt.</w:t>
      </w:r>
      <w:r w:rsidRPr="007B1AB3">
        <w:rPr>
          <w:rFonts w:asciiTheme="minorHAnsi" w:eastAsia="Times New Roman" w:hAnsiTheme="minorHAnsi" w:cstheme="minorHAnsi"/>
          <w:sz w:val="20"/>
          <w:szCs w:val="20"/>
          <w:lang w:eastAsia="pl-PL"/>
        </w:rPr>
        <w:t xml:space="preserve"> 11.1.4.2. </w:t>
      </w:r>
      <w:r w:rsidRPr="007B1AB3">
        <w:rPr>
          <w:rFonts w:asciiTheme="minorHAnsi" w:hAnsiTheme="minorHAnsi" w:cstheme="minorHAnsi"/>
          <w:sz w:val="20"/>
        </w:rPr>
        <w:t>SWZ;</w:t>
      </w:r>
    </w:p>
    <w:p w14:paraId="4FAA7C98" w14:textId="77777777" w:rsidR="003B392E" w:rsidRPr="007B1AB3" w:rsidRDefault="003B392E">
      <w:pPr>
        <w:pStyle w:val="Akapitzlist"/>
        <w:numPr>
          <w:ilvl w:val="3"/>
          <w:numId w:val="23"/>
        </w:numPr>
        <w:shd w:val="clear" w:color="auto" w:fill="FFFFFF"/>
        <w:spacing w:after="0"/>
        <w:ind w:left="1843" w:hanging="850"/>
        <w:jc w:val="both"/>
        <w:rPr>
          <w:rFonts w:asciiTheme="minorHAnsi" w:hAnsiTheme="minorHAnsi" w:cstheme="minorHAnsi"/>
          <w:sz w:val="20"/>
        </w:rPr>
      </w:pPr>
      <w:r w:rsidRPr="007B1AB3">
        <w:rPr>
          <w:rFonts w:asciiTheme="minorHAnsi" w:hAnsiTheme="minorHAnsi" w:cstheme="minorHAnsi"/>
          <w:b/>
          <w:bCs/>
          <w:sz w:val="20"/>
        </w:rPr>
        <w:t>wykaz osób</w:t>
      </w:r>
      <w:r w:rsidRPr="007B1AB3">
        <w:rPr>
          <w:rFonts w:asciiTheme="minorHAnsi" w:hAnsiTheme="minorHAnsi" w:cstheme="minorHAnsi"/>
          <w:sz w:val="20"/>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B1AB3">
        <w:rPr>
          <w:rFonts w:asciiTheme="minorHAnsi" w:eastAsia="Times New Roman" w:hAnsiTheme="minorHAnsi" w:cstheme="minorHAnsi"/>
          <w:sz w:val="20"/>
          <w:szCs w:val="20"/>
          <w:lang w:eastAsia="pl-PL"/>
        </w:rPr>
        <w:t>–</w:t>
      </w:r>
      <w:r w:rsidRPr="007B1AB3">
        <w:rPr>
          <w:rFonts w:asciiTheme="minorHAnsi" w:hAnsiTheme="minorHAnsi" w:cstheme="minorHAnsi"/>
          <w:sz w:val="20"/>
        </w:rPr>
        <w:t xml:space="preserve"> w zakresie potwierdzającym spełnianie warunku, o którym mowa w pkt 11.1.4.3. SWZ.</w:t>
      </w:r>
    </w:p>
    <w:p w14:paraId="5A7AA317" w14:textId="77777777" w:rsidR="003B392E" w:rsidRDefault="003B392E">
      <w:pPr>
        <w:pStyle w:val="Akapitzlist"/>
        <w:numPr>
          <w:ilvl w:val="1"/>
          <w:numId w:val="23"/>
        </w:numPr>
        <w:shd w:val="clear" w:color="auto" w:fill="FFFFFF"/>
        <w:spacing w:after="0"/>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2DCF9B53" w14:textId="77777777" w:rsidR="003B392E" w:rsidRDefault="003B392E">
      <w:pPr>
        <w:pStyle w:val="Akapitzlist"/>
        <w:numPr>
          <w:ilvl w:val="1"/>
          <w:numId w:val="23"/>
        </w:numPr>
        <w:shd w:val="clear" w:color="auto" w:fill="FFFFFF"/>
        <w:spacing w:after="0"/>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0867D32" w14:textId="77777777" w:rsidR="003B392E" w:rsidRPr="007B1AB3" w:rsidRDefault="003B392E">
      <w:pPr>
        <w:pStyle w:val="Akapitzlist"/>
        <w:numPr>
          <w:ilvl w:val="1"/>
          <w:numId w:val="23"/>
        </w:numPr>
        <w:shd w:val="clear" w:color="auto" w:fill="FFFFFF"/>
        <w:spacing w:after="0"/>
        <w:jc w:val="both"/>
        <w:rPr>
          <w:rFonts w:asciiTheme="minorHAnsi" w:eastAsia="Times New Roman" w:hAnsiTheme="minorHAnsi" w:cstheme="minorHAnsi"/>
          <w:sz w:val="20"/>
          <w:szCs w:val="20"/>
          <w:lang w:eastAsia="pl-PL"/>
        </w:rPr>
      </w:pPr>
      <w:r w:rsidRPr="007B1AB3">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7B1AB3">
        <w:rPr>
          <w:rFonts w:asciiTheme="minorHAnsi" w:hAnsiTheme="minorHAnsi" w:cstheme="minorHAnsi"/>
          <w:sz w:val="20"/>
          <w:szCs w:val="20"/>
        </w:rPr>
        <w:br/>
        <w:t>w oświadczeniu, o którym mowa w art. 125 ust. 1 PZP, dane umożliwiające dostęp do tych środków.</w:t>
      </w:r>
    </w:p>
    <w:p w14:paraId="127DA9EE" w14:textId="77777777" w:rsidR="003B392E" w:rsidRPr="007B1AB3" w:rsidRDefault="003B392E">
      <w:pPr>
        <w:pStyle w:val="Akapitzlist"/>
        <w:numPr>
          <w:ilvl w:val="1"/>
          <w:numId w:val="23"/>
        </w:numPr>
        <w:shd w:val="clear" w:color="auto" w:fill="FFFFFF"/>
        <w:spacing w:after="0"/>
        <w:jc w:val="both"/>
        <w:rPr>
          <w:rFonts w:asciiTheme="minorHAnsi" w:eastAsia="Times New Roman" w:hAnsiTheme="minorHAnsi" w:cstheme="minorHAnsi"/>
          <w:sz w:val="20"/>
          <w:szCs w:val="20"/>
          <w:lang w:eastAsia="pl-PL"/>
        </w:rPr>
      </w:pPr>
      <w:r w:rsidRPr="007B1AB3">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79ECBCDD" w14:textId="77777777" w:rsidR="003B392E" w:rsidRPr="007B1AB3" w:rsidRDefault="003B392E">
      <w:pPr>
        <w:pStyle w:val="Akapitzlist"/>
        <w:numPr>
          <w:ilvl w:val="1"/>
          <w:numId w:val="23"/>
        </w:numPr>
        <w:shd w:val="clear" w:color="auto" w:fill="FFFFFF"/>
        <w:spacing w:after="0"/>
        <w:jc w:val="both"/>
        <w:rPr>
          <w:rFonts w:asciiTheme="minorHAnsi" w:eastAsia="Times New Roman" w:hAnsiTheme="minorHAnsi" w:cstheme="minorHAnsi"/>
          <w:sz w:val="20"/>
          <w:szCs w:val="20"/>
          <w:lang w:eastAsia="pl-PL"/>
        </w:rPr>
      </w:pPr>
      <w:r w:rsidRPr="007B1AB3">
        <w:rPr>
          <w:rStyle w:val="Uwydatnienie"/>
          <w:rFonts w:asciiTheme="minorHAnsi" w:hAnsiTheme="minorHAnsi" w:cstheme="minorHAnsi"/>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0A166D57" w14:textId="77777777" w:rsidR="003B392E" w:rsidRPr="00A1236F" w:rsidRDefault="003B392E" w:rsidP="003B392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196D4A3F" w14:textId="77777777" w:rsidR="003B392E" w:rsidRPr="007B1AB3" w:rsidRDefault="003B392E">
      <w:pPr>
        <w:pStyle w:val="Akapitzlist"/>
        <w:numPr>
          <w:ilvl w:val="0"/>
          <w:numId w:val="23"/>
        </w:numPr>
        <w:suppressAutoHyphens/>
        <w:spacing w:after="0"/>
        <w:jc w:val="both"/>
        <w:rPr>
          <w:rFonts w:asciiTheme="minorHAnsi" w:eastAsia="Times New Roman" w:hAnsiTheme="minorHAnsi" w:cstheme="minorHAnsi"/>
          <w:b/>
          <w:sz w:val="20"/>
          <w:szCs w:val="20"/>
          <w:lang w:eastAsia="ar-SA"/>
        </w:rPr>
      </w:pPr>
      <w:r w:rsidRPr="007B1AB3">
        <w:rPr>
          <w:rFonts w:asciiTheme="minorHAnsi" w:eastAsia="Times New Roman" w:hAnsiTheme="minorHAnsi" w:cstheme="minorHAnsi"/>
          <w:b/>
          <w:sz w:val="20"/>
          <w:szCs w:val="20"/>
          <w:lang w:eastAsia="ar-SA"/>
        </w:rPr>
        <w:t>PRZEDMIOTOWE ŚRODKI DOWODOWE:</w:t>
      </w:r>
    </w:p>
    <w:p w14:paraId="10C609BD" w14:textId="77777777" w:rsidR="003B392E" w:rsidRPr="007B1AB3" w:rsidRDefault="003B392E">
      <w:pPr>
        <w:pStyle w:val="Akapitzlist"/>
        <w:numPr>
          <w:ilvl w:val="1"/>
          <w:numId w:val="23"/>
        </w:numPr>
        <w:suppressAutoHyphens/>
        <w:spacing w:after="0"/>
        <w:jc w:val="both"/>
        <w:rPr>
          <w:rFonts w:asciiTheme="minorHAnsi" w:eastAsia="Times New Roman" w:hAnsiTheme="minorHAnsi" w:cstheme="minorHAnsi"/>
          <w:b/>
          <w:sz w:val="20"/>
          <w:szCs w:val="20"/>
          <w:lang w:eastAsia="ar-SA"/>
        </w:rPr>
      </w:pPr>
      <w:r w:rsidRPr="007B1AB3">
        <w:rPr>
          <w:rFonts w:asciiTheme="minorHAnsi" w:eastAsia="Times New Roman" w:hAnsiTheme="minorHAnsi" w:cstheme="minorHAnsi"/>
          <w:sz w:val="20"/>
          <w:szCs w:val="20"/>
          <w:lang w:eastAsia="pl-PL"/>
        </w:rPr>
        <w:t>W postępowaniu o udzielenie zamówienia Zamawiający żąda przedmiotowych środków dowodowych na potwierdzenie, że oferowane dostawy, usługi lub roboty budowlane spełniają określone przez Zamawiającego wymagania, cechy lub kryteria:</w:t>
      </w:r>
    </w:p>
    <w:p w14:paraId="187049A4" w14:textId="77777777" w:rsidR="003B392E" w:rsidRDefault="003B392E">
      <w:pPr>
        <w:pStyle w:val="Akapitzlist"/>
        <w:numPr>
          <w:ilvl w:val="2"/>
          <w:numId w:val="23"/>
        </w:numPr>
        <w:ind w:left="1418" w:hanging="709"/>
        <w:jc w:val="both"/>
        <w:rPr>
          <w:rFonts w:asciiTheme="minorHAnsi" w:eastAsia="Times New Roman" w:hAnsiTheme="minorHAnsi" w:cstheme="minorHAnsi"/>
          <w:bCs/>
          <w:sz w:val="20"/>
          <w:szCs w:val="20"/>
          <w:lang w:eastAsia="ar-SA"/>
        </w:rPr>
      </w:pPr>
      <w:r w:rsidRPr="007B1AB3">
        <w:rPr>
          <w:rFonts w:asciiTheme="minorHAnsi" w:hAnsiTheme="minorHAnsi" w:cstheme="minorHAnsi"/>
          <w:sz w:val="20"/>
          <w:szCs w:val="20"/>
          <w:shd w:val="clear" w:color="auto" w:fill="FFFFFF"/>
        </w:rPr>
        <w:t xml:space="preserve">certyfikatu wydanego przez jednostkę oceniającą zgodność lub sprawozdania z badań przeprowadzonych przez tę jednostkę </w:t>
      </w:r>
      <w:r w:rsidRPr="007B1AB3">
        <w:rPr>
          <w:rFonts w:asciiTheme="minorHAnsi" w:eastAsia="Times New Roman" w:hAnsiTheme="minorHAnsi" w:cstheme="minorHAnsi"/>
          <w:bCs/>
          <w:sz w:val="20"/>
          <w:szCs w:val="20"/>
          <w:lang w:eastAsia="ar-SA"/>
        </w:rPr>
        <w:t>na potwierdzenie posiadania przez laboratorium, w którym badane będą pobrane próbki odpadów akredytacji laboratorium badawczego, potwierdzającej spełnianie wymagań normy przenoszącej normę EN ISO/IEC 17025:2018-02 wraz z dokumentem dotyczącym zakresu akredytacji wydanym przez jednostkę oceniającą zgodność, która wydała wskazany certyfikat,  w zakresie potwierdzającym zgodności metodyki badawczej z normami wyspecyfikowanymi w warunkach zamówienia i (jeśli dotyczy) zgodności zakresu pomiarowego poszczególnych metod z zakresem określonym w warunkach zamówienia;</w:t>
      </w:r>
    </w:p>
    <w:p w14:paraId="26C5D1FA" w14:textId="77777777" w:rsidR="003B392E" w:rsidRPr="007B1AB3" w:rsidRDefault="003B392E">
      <w:pPr>
        <w:pStyle w:val="Akapitzlist"/>
        <w:numPr>
          <w:ilvl w:val="2"/>
          <w:numId w:val="23"/>
        </w:numPr>
        <w:ind w:left="1418" w:hanging="709"/>
        <w:jc w:val="both"/>
        <w:rPr>
          <w:rFonts w:asciiTheme="minorHAnsi" w:eastAsia="Times New Roman" w:hAnsiTheme="minorHAnsi" w:cstheme="minorHAnsi"/>
          <w:bCs/>
          <w:sz w:val="20"/>
          <w:szCs w:val="20"/>
          <w:lang w:eastAsia="ar-SA"/>
        </w:rPr>
      </w:pPr>
      <w:r w:rsidRPr="007B1AB3">
        <w:rPr>
          <w:rFonts w:asciiTheme="minorHAnsi" w:eastAsia="Times New Roman" w:hAnsiTheme="minorHAnsi" w:cstheme="minorHAnsi"/>
          <w:sz w:val="20"/>
          <w:szCs w:val="20"/>
          <w:lang w:eastAsia="pl-PL"/>
        </w:rPr>
        <w:t xml:space="preserve">innych przedmiotowych środków dowodowych, tj. dokumentu potwierdzającego posiadanie przez Wykonawcę akredytacji na pobór próbek odpadów (co najmniej o kodach: 20 03 01, 19 12 12, 19 12 10, 19 05 01, 19 05 03 oraz 19 05 99)  zgodnie z normą przenoszącą normę EN 15442:2011 lub jej aktualniejszym wydaniem </w:t>
      </w:r>
      <w:r>
        <w:rPr>
          <w:rFonts w:asciiTheme="minorHAnsi" w:eastAsia="Times New Roman" w:hAnsiTheme="minorHAnsi" w:cstheme="minorHAnsi"/>
          <w:sz w:val="20"/>
          <w:szCs w:val="20"/>
          <w:lang w:eastAsia="pl-PL"/>
        </w:rPr>
        <w:t>–</w:t>
      </w:r>
      <w:r w:rsidRPr="007B1AB3">
        <w:rPr>
          <w:rFonts w:asciiTheme="minorHAnsi" w:eastAsia="Times New Roman" w:hAnsiTheme="minorHAnsi" w:cstheme="minorHAnsi"/>
          <w:sz w:val="20"/>
          <w:szCs w:val="20"/>
          <w:lang w:eastAsia="pl-PL"/>
        </w:rPr>
        <w:t xml:space="preserve"> w obszarze regulowanym prawnie </w:t>
      </w:r>
      <w:r>
        <w:rPr>
          <w:rFonts w:asciiTheme="minorHAnsi" w:eastAsia="Times New Roman" w:hAnsiTheme="minorHAnsi" w:cstheme="minorHAnsi"/>
          <w:sz w:val="20"/>
          <w:szCs w:val="20"/>
          <w:lang w:eastAsia="pl-PL"/>
        </w:rPr>
        <w:t>–</w:t>
      </w:r>
      <w:r w:rsidRPr="007B1AB3">
        <w:rPr>
          <w:rFonts w:asciiTheme="minorHAnsi" w:eastAsia="Times New Roman" w:hAnsiTheme="minorHAnsi" w:cstheme="minorHAnsi"/>
          <w:sz w:val="20"/>
          <w:szCs w:val="20"/>
          <w:lang w:eastAsia="pl-PL"/>
        </w:rPr>
        <w:t xml:space="preserve"> Rozporządzenie Ministra Środowiska z dnia 8 czerwca 2016 r. w sprawie warunków technicznych kwalifikowania części energii odzyskanej z termicznego przekształcenia odpadów, lub poza wspomnianym obszarem </w:t>
      </w:r>
      <w:r>
        <w:rPr>
          <w:rFonts w:asciiTheme="minorHAnsi" w:eastAsia="Times New Roman" w:hAnsiTheme="minorHAnsi" w:cstheme="minorHAnsi"/>
          <w:sz w:val="20"/>
          <w:szCs w:val="20"/>
          <w:lang w:eastAsia="pl-PL"/>
        </w:rPr>
        <w:t>(wskazanym w pkt. 1.4. OPZ)</w:t>
      </w:r>
      <w:r w:rsidRPr="007B1AB3">
        <w:rPr>
          <w:rFonts w:asciiTheme="minorHAnsi" w:eastAsia="Times New Roman" w:hAnsiTheme="minorHAnsi" w:cstheme="minorHAnsi"/>
          <w:sz w:val="20"/>
          <w:szCs w:val="20"/>
          <w:lang w:eastAsia="pl-PL"/>
        </w:rPr>
        <w:t xml:space="preserve">, zgodnie z normą PN-EN ISO 21645:2021-09. </w:t>
      </w:r>
    </w:p>
    <w:p w14:paraId="0E151C8B" w14:textId="77777777" w:rsidR="003B392E" w:rsidRDefault="003B392E">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akceptuje równoważne przedmiotowe środki dowodowe, jeśli potwierdzają, że oferowane dostawy, usługi lub roboty budowlane spełniają określone przez Zamawiającego wymagania, cechy lub kryteria.</w:t>
      </w:r>
    </w:p>
    <w:p w14:paraId="5AF4C73A" w14:textId="77777777" w:rsidR="003B392E" w:rsidRDefault="003B392E">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 xml:space="preserve">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t>
      </w:r>
      <w:r w:rsidRPr="007B1AB3">
        <w:rPr>
          <w:rFonts w:asciiTheme="minorHAnsi" w:eastAsia="Times New Roman" w:hAnsiTheme="minorHAnsi" w:cstheme="minorHAnsi"/>
          <w:sz w:val="20"/>
          <w:szCs w:val="20"/>
          <w:lang w:eastAsia="pl-PL"/>
        </w:rPr>
        <w:lastRenderedPageBreak/>
        <w:t>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B8BE7E4" w14:textId="77777777" w:rsidR="003B392E" w:rsidRDefault="003B392E">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Jeżeli zamawiający żąda złożenia przedmiotowych środków dowodowych, Wykonawca składa je wraz z ofertą</w:t>
      </w:r>
      <w:r>
        <w:rPr>
          <w:rFonts w:asciiTheme="minorHAnsi" w:eastAsia="Times New Roman" w:hAnsiTheme="minorHAnsi" w:cstheme="minorHAnsi"/>
          <w:sz w:val="20"/>
          <w:szCs w:val="20"/>
          <w:lang w:eastAsia="pl-PL"/>
        </w:rPr>
        <w:t>.</w:t>
      </w:r>
    </w:p>
    <w:p w14:paraId="414BFE47" w14:textId="77777777" w:rsidR="003B392E" w:rsidRDefault="003B392E">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1B66CBBA" w14:textId="77777777" w:rsidR="003B392E" w:rsidRPr="007B1AB3" w:rsidRDefault="003B392E">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7B1AB3">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51A2618E" w14:textId="77777777" w:rsidR="003B392E" w:rsidRPr="00FB13DB" w:rsidRDefault="003B392E" w:rsidP="003B392E">
      <w:pPr>
        <w:pStyle w:val="Akapitzlist"/>
        <w:suppressAutoHyphens/>
        <w:spacing w:after="0"/>
        <w:ind w:left="792"/>
        <w:jc w:val="both"/>
        <w:rPr>
          <w:rFonts w:asciiTheme="minorHAnsi" w:eastAsia="Times New Roman" w:hAnsiTheme="minorHAnsi" w:cstheme="minorHAnsi"/>
          <w:bCs/>
          <w:sz w:val="20"/>
          <w:szCs w:val="20"/>
          <w:lang w:eastAsia="ar-SA"/>
        </w:rPr>
      </w:pPr>
    </w:p>
    <w:p w14:paraId="5D856D42" w14:textId="77777777" w:rsidR="003B392E" w:rsidRPr="00E426EF" w:rsidRDefault="003B392E">
      <w:pPr>
        <w:pStyle w:val="Akapitzlist"/>
        <w:numPr>
          <w:ilvl w:val="0"/>
          <w:numId w:val="23"/>
        </w:numPr>
        <w:suppressAutoHyphens/>
        <w:spacing w:after="0"/>
        <w:jc w:val="both"/>
        <w:rPr>
          <w:rFonts w:asciiTheme="minorHAnsi" w:eastAsia="Times New Roman" w:hAnsiTheme="minorHAnsi" w:cstheme="minorHAnsi"/>
          <w:bCs/>
          <w:sz w:val="20"/>
          <w:szCs w:val="20"/>
          <w:lang w:eastAsia="ar-SA"/>
        </w:rPr>
      </w:pPr>
      <w:r w:rsidRPr="00E426EF">
        <w:rPr>
          <w:rFonts w:asciiTheme="minorHAnsi" w:hAnsiTheme="minorHAnsi" w:cstheme="minorHAnsi"/>
          <w:b/>
          <w:bCs/>
          <w:sz w:val="20"/>
          <w:szCs w:val="20"/>
          <w:shd w:val="clear" w:color="auto" w:fill="FFFFFF"/>
        </w:rPr>
        <w:t xml:space="preserve">ŚRODKI KOMUNIKACJI ELEKTRONICZNEJ, PRZY UŻYCIU KTÓRYCH ZAMAWIAJĄCY BĘDZIE KOMUNIKOWAŁ SIĘ </w:t>
      </w:r>
      <w:r w:rsidRPr="00E426EF">
        <w:rPr>
          <w:rFonts w:asciiTheme="minorHAnsi" w:hAnsiTheme="minorHAnsi" w:cstheme="minorHAnsi"/>
          <w:b/>
          <w:bCs/>
          <w:sz w:val="20"/>
          <w:szCs w:val="20"/>
          <w:shd w:val="clear" w:color="auto" w:fill="FFFFFF"/>
        </w:rPr>
        <w:br/>
        <w:t>Z WYKONAWCAMI ORAZ INFORMACJE O WYMAGANIACH TECHNICZNYCH I ORGANIZACYJNYCH SPORZĄDZANIA, WYSYŁANIA I ODBIERANIA KORESPONDENCJI ELEKTRONICZNEJ</w:t>
      </w:r>
      <w:r w:rsidRPr="00E426EF">
        <w:rPr>
          <w:rFonts w:asciiTheme="minorHAnsi" w:hAnsiTheme="minorHAnsi" w:cstheme="minorHAnsi"/>
          <w:sz w:val="20"/>
          <w:szCs w:val="20"/>
          <w:shd w:val="clear" w:color="auto" w:fill="FFFFFF"/>
        </w:rPr>
        <w:t>:</w:t>
      </w:r>
    </w:p>
    <w:p w14:paraId="62BD73A9" w14:textId="77777777" w:rsidR="003B392E" w:rsidRPr="00FB13DB" w:rsidRDefault="003B392E">
      <w:pPr>
        <w:pStyle w:val="Akapitzlist"/>
        <w:numPr>
          <w:ilvl w:val="0"/>
          <w:numId w:val="22"/>
        </w:numPr>
        <w:suppressAutoHyphens/>
        <w:spacing w:after="0"/>
        <w:jc w:val="both"/>
        <w:rPr>
          <w:rFonts w:asciiTheme="minorHAnsi" w:hAnsiTheme="minorHAnsi" w:cstheme="minorHAnsi"/>
          <w:vanish/>
          <w:sz w:val="20"/>
          <w:szCs w:val="20"/>
        </w:rPr>
      </w:pPr>
    </w:p>
    <w:p w14:paraId="190B0FCF" w14:textId="77777777" w:rsidR="003B392E" w:rsidRPr="00FB13DB" w:rsidRDefault="003B392E">
      <w:pPr>
        <w:pStyle w:val="Akapitzlist"/>
        <w:numPr>
          <w:ilvl w:val="0"/>
          <w:numId w:val="22"/>
        </w:numPr>
        <w:suppressAutoHyphens/>
        <w:spacing w:after="0"/>
        <w:jc w:val="both"/>
        <w:rPr>
          <w:rFonts w:asciiTheme="minorHAnsi" w:hAnsiTheme="minorHAnsi" w:cstheme="minorHAnsi"/>
          <w:vanish/>
          <w:sz w:val="20"/>
          <w:szCs w:val="20"/>
        </w:rPr>
      </w:pPr>
    </w:p>
    <w:p w14:paraId="586A43E0" w14:textId="77777777" w:rsidR="003B392E" w:rsidRPr="00FB13DB" w:rsidRDefault="003B392E">
      <w:pPr>
        <w:pStyle w:val="Akapitzlist"/>
        <w:numPr>
          <w:ilvl w:val="0"/>
          <w:numId w:val="22"/>
        </w:numPr>
        <w:suppressAutoHyphens/>
        <w:spacing w:after="0"/>
        <w:jc w:val="both"/>
        <w:rPr>
          <w:rFonts w:asciiTheme="minorHAnsi" w:hAnsiTheme="minorHAnsi" w:cstheme="minorHAnsi"/>
          <w:vanish/>
          <w:sz w:val="20"/>
          <w:szCs w:val="20"/>
        </w:rPr>
      </w:pPr>
    </w:p>
    <w:p w14:paraId="7FBAD3BE" w14:textId="77777777" w:rsidR="003B392E" w:rsidRPr="00FB13DB" w:rsidRDefault="003B392E">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3D5A2B64" w14:textId="77777777" w:rsidR="003B392E" w:rsidRPr="003C3063" w:rsidRDefault="003B392E">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ustna dopuszczalna jest w odniesieniu do informacji, które nie są istotne, w szczególności nie dotyczą </w:t>
      </w:r>
      <w:r w:rsidRPr="003C3063">
        <w:rPr>
          <w:rFonts w:asciiTheme="minorHAnsi" w:hAnsiTheme="minorHAnsi" w:cstheme="minorHAnsi"/>
          <w:sz w:val="20"/>
          <w:szCs w:val="20"/>
        </w:rPr>
        <w:t>ogłoszenia o zamówieniu lub dokumentów zamówienia, potwierdzenia zainteresowania, ofert, o ile jej treść jest udokumentowana.</w:t>
      </w:r>
    </w:p>
    <w:p w14:paraId="473F6F79" w14:textId="77777777" w:rsidR="003B392E" w:rsidRPr="003C3063" w:rsidRDefault="003B392E">
      <w:pPr>
        <w:pStyle w:val="Tekstpodstawowy"/>
        <w:numPr>
          <w:ilvl w:val="1"/>
          <w:numId w:val="22"/>
        </w:numPr>
        <w:spacing w:after="0" w:line="276" w:lineRule="auto"/>
        <w:ind w:left="709" w:hanging="567"/>
        <w:contextualSpacing/>
        <w:jc w:val="both"/>
        <w:rPr>
          <w:rFonts w:asciiTheme="minorHAnsi" w:eastAsia="Calibri" w:hAnsiTheme="minorHAnsi" w:cstheme="minorHAnsi"/>
          <w:sz w:val="20"/>
          <w:szCs w:val="20"/>
          <w:lang w:eastAsia="en-US"/>
        </w:rPr>
      </w:pPr>
      <w:r w:rsidRPr="003C3063">
        <w:rPr>
          <w:rFonts w:asciiTheme="minorHAnsi" w:eastAsia="Calibri" w:hAnsiTheme="minorHAnsi" w:cstheme="minorHAnsi"/>
          <w:sz w:val="20"/>
          <w:szCs w:val="20"/>
          <w:lang w:eastAsia="en-US"/>
        </w:rPr>
        <w:t xml:space="preserve">Forma dokumentów: </w:t>
      </w:r>
    </w:p>
    <w:p w14:paraId="67A44E1F" w14:textId="77777777" w:rsidR="003B392E" w:rsidRPr="003C3063" w:rsidRDefault="003B392E">
      <w:pPr>
        <w:pStyle w:val="Akapitzlist"/>
        <w:numPr>
          <w:ilvl w:val="2"/>
          <w:numId w:val="22"/>
        </w:numPr>
        <w:spacing w:after="0"/>
        <w:ind w:left="993" w:hanging="709"/>
        <w:rPr>
          <w:rFonts w:asciiTheme="minorHAnsi" w:hAnsiTheme="minorHAnsi" w:cstheme="minorHAnsi"/>
          <w:sz w:val="20"/>
          <w:szCs w:val="20"/>
        </w:rPr>
      </w:pPr>
      <w:r w:rsidRPr="003C3063">
        <w:rPr>
          <w:rFonts w:asciiTheme="minorHAnsi" w:hAnsiTheme="minorHAnsi" w:cstheme="minorHAnsi"/>
          <w:sz w:val="20"/>
          <w:szCs w:val="20"/>
        </w:rPr>
        <w:t>Dokumenty, o których mowa w pkt 12.1 SWZ, Wykonawca składa wraz z ofertą:</w:t>
      </w:r>
    </w:p>
    <w:p w14:paraId="2555DAF2" w14:textId="77777777" w:rsidR="003B392E" w:rsidRPr="003C3063" w:rsidRDefault="003B392E">
      <w:pPr>
        <w:pStyle w:val="Akapitzlist"/>
        <w:numPr>
          <w:ilvl w:val="3"/>
          <w:numId w:val="22"/>
        </w:numPr>
        <w:spacing w:after="0"/>
        <w:ind w:left="1418" w:hanging="850"/>
        <w:jc w:val="both"/>
        <w:rPr>
          <w:rFonts w:asciiTheme="minorHAnsi" w:hAnsiTheme="minorHAnsi" w:cstheme="minorHAnsi"/>
          <w:sz w:val="20"/>
          <w:szCs w:val="20"/>
        </w:rPr>
      </w:pPr>
      <w:r w:rsidRPr="003C3063">
        <w:rPr>
          <w:rFonts w:asciiTheme="minorHAnsi" w:hAnsiTheme="minorHAnsi" w:cstheme="minorHAnsi"/>
          <w:sz w:val="20"/>
          <w:szCs w:val="20"/>
        </w:rPr>
        <w:t>w formie elektronicznej (z wykorzystaniem kwalifikowanego podpisu elektronicznego lub podpisu zaufanego, lub podpisu osobistego) lub</w:t>
      </w:r>
    </w:p>
    <w:p w14:paraId="69BD4E07" w14:textId="77777777" w:rsidR="003B392E" w:rsidRPr="009C0B34" w:rsidRDefault="003B392E">
      <w:pPr>
        <w:pStyle w:val="Akapitzlist"/>
        <w:numPr>
          <w:ilvl w:val="3"/>
          <w:numId w:val="22"/>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notariusza (dotyczy pełnomocnictwa) lub </w:t>
      </w:r>
    </w:p>
    <w:p w14:paraId="1E6753C3" w14:textId="77777777" w:rsidR="003B392E" w:rsidRDefault="003B392E">
      <w:pPr>
        <w:pStyle w:val="Akapitzlist"/>
        <w:numPr>
          <w:ilvl w:val="3"/>
          <w:numId w:val="22"/>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Wykonawcę z wykorzystaniem kwalifikowanego podpisu elektronicznego lub podpisu zaufanego, lub podpisu osobistego (dotyczy </w:t>
      </w:r>
      <w:r w:rsidRPr="009C0B34">
        <w:rPr>
          <w:rFonts w:asciiTheme="minorHAnsi" w:hAnsiTheme="minorHAnsi" w:cstheme="minorHAnsi"/>
          <w:b/>
          <w:bCs/>
          <w:sz w:val="20"/>
          <w:szCs w:val="20"/>
          <w:u w:val="single"/>
        </w:rPr>
        <w:t xml:space="preserve">kopii </w:t>
      </w:r>
      <w:r w:rsidRPr="009C0B34">
        <w:rPr>
          <w:rFonts w:asciiTheme="minorHAnsi" w:hAnsiTheme="minorHAnsi" w:cstheme="minorHAnsi"/>
          <w:sz w:val="20"/>
          <w:szCs w:val="20"/>
        </w:rPr>
        <w:t>wyciągów z odpowiednich rejestrów).</w:t>
      </w:r>
    </w:p>
    <w:p w14:paraId="7D0524EC" w14:textId="77777777" w:rsidR="003B392E" w:rsidRPr="00A4101E" w:rsidRDefault="003B392E" w:rsidP="003B392E">
      <w:pPr>
        <w:spacing w:after="0"/>
        <w:ind w:left="568"/>
        <w:jc w:val="both"/>
        <w:rPr>
          <w:rFonts w:asciiTheme="minorHAnsi" w:hAnsiTheme="minorHAnsi" w:cstheme="minorHAnsi"/>
          <w:i/>
          <w:iCs/>
          <w:sz w:val="20"/>
          <w:szCs w:val="20"/>
        </w:rPr>
      </w:pPr>
      <w:r w:rsidRPr="00A4101E">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49665DB5" w14:textId="77777777" w:rsidR="003B392E" w:rsidRPr="009C0B34" w:rsidRDefault="003B392E">
      <w:pPr>
        <w:pStyle w:val="Akapitzlist"/>
        <w:numPr>
          <w:ilvl w:val="2"/>
          <w:numId w:val="2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Dokumenty, o których mowa w pkt. 12.4 SWZ składa się w formie elektronicznej (z wykorzystaniem kwalifikowanego podpisu elektronicznego lub podpisu zaufanego, lub podpisu osobistego). </w:t>
      </w:r>
    </w:p>
    <w:p w14:paraId="7725B8D9" w14:textId="77777777" w:rsidR="003B392E" w:rsidRPr="009C0B34" w:rsidRDefault="003B392E">
      <w:pPr>
        <w:pStyle w:val="Akapitzlist"/>
        <w:numPr>
          <w:ilvl w:val="2"/>
          <w:numId w:val="2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Pozostałe dokumenty, poza wskazanymi w pkt. 14.3.1 i 14.3.2 SWZ, składane są w formie elektronicznej </w:t>
      </w:r>
      <w:r w:rsidRPr="009C0B34">
        <w:rPr>
          <w:rFonts w:asciiTheme="minorHAnsi" w:hAnsiTheme="minorHAnsi" w:cstheme="minorHAnsi"/>
          <w:sz w:val="20"/>
          <w:szCs w:val="20"/>
        </w:rPr>
        <w:br/>
        <w:t xml:space="preserve">(z wykorzystaniem kwalifikowanego podpisu elektronicznego lub podpisu zaufanego, lub podpisu osobistego) lub kopii poświadczonej za zgodność z oryginałem w formie elektronicznej, (z wykorzystaniem kwalifikowanego podpisu elektronicznego lub podpisu zaufanego, lub podpisu osobistego). </w:t>
      </w:r>
    </w:p>
    <w:p w14:paraId="7D3163B3" w14:textId="77777777" w:rsidR="003B392E" w:rsidRPr="009C0B34" w:rsidRDefault="003B392E">
      <w:pPr>
        <w:pStyle w:val="Akapitzlist"/>
        <w:numPr>
          <w:ilvl w:val="2"/>
          <w:numId w:val="2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6ACAC86E" w14:textId="77777777" w:rsidR="003B392E" w:rsidRPr="009C0B34" w:rsidRDefault="003B392E">
      <w:pPr>
        <w:pStyle w:val="Akapitzlist"/>
        <w:numPr>
          <w:ilvl w:val="2"/>
          <w:numId w:val="22"/>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Poświadczenie za zgodność z oryginałem dokumentu następuje w formie elektronicznej.</w:t>
      </w:r>
    </w:p>
    <w:p w14:paraId="00780E4A" w14:textId="77777777" w:rsidR="003B392E" w:rsidRPr="009C0B34" w:rsidRDefault="003B392E">
      <w:pPr>
        <w:pStyle w:val="Akapitzlist"/>
        <w:numPr>
          <w:ilvl w:val="2"/>
          <w:numId w:val="22"/>
        </w:numPr>
        <w:spacing w:after="0"/>
        <w:ind w:left="993" w:hanging="709"/>
        <w:jc w:val="both"/>
        <w:rPr>
          <w:rFonts w:asciiTheme="minorHAnsi" w:hAnsiTheme="minorHAnsi" w:cstheme="minorHAnsi"/>
          <w:sz w:val="18"/>
          <w:szCs w:val="18"/>
        </w:rPr>
      </w:pPr>
      <w:r w:rsidRPr="009C0B34">
        <w:rPr>
          <w:rFonts w:asciiTheme="minorHAnsi" w:hAnsiTheme="minorHAnsi" w:cstheme="minorHAnsi"/>
          <w:sz w:val="20"/>
          <w:szCs w:val="20"/>
        </w:rPr>
        <w:t xml:space="preserve">Dokumenty sporządzone w języku obcym są składane wraz z tłumaczeniem na język polski. </w:t>
      </w:r>
      <w:r w:rsidRPr="009C0B3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8C8D6C5" w14:textId="77777777" w:rsidR="003B392E" w:rsidRPr="009C0B34" w:rsidRDefault="003B392E">
      <w:pPr>
        <w:pStyle w:val="Akapitzlist"/>
        <w:numPr>
          <w:ilvl w:val="2"/>
          <w:numId w:val="22"/>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W pozostałym zakresie stosuje się przepisy Rozporządzenia  Rady Ministrów wydanego na podstawie art. 70 ustawy PZP.</w:t>
      </w:r>
    </w:p>
    <w:p w14:paraId="6BE40BA5" w14:textId="77777777" w:rsidR="003B392E" w:rsidRPr="009C0B34" w:rsidRDefault="003B392E">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C0B34">
        <w:rPr>
          <w:rFonts w:asciiTheme="minorHAnsi" w:eastAsia="Times New Roman" w:hAnsiTheme="minorHAnsi" w:cstheme="minorHAnsi"/>
          <w:b/>
          <w:sz w:val="20"/>
          <w:szCs w:val="20"/>
          <w:lang w:eastAsia="ar-SA"/>
        </w:rPr>
        <w:t>https://platformazakupowa.pl/pn/khk</w:t>
      </w:r>
      <w:r w:rsidRPr="009C0B34">
        <w:rPr>
          <w:rFonts w:asciiTheme="minorHAnsi" w:eastAsia="Times New Roman" w:hAnsiTheme="minorHAnsi" w:cstheme="minorHAnsi"/>
          <w:bCs/>
          <w:sz w:val="20"/>
          <w:szCs w:val="20"/>
          <w:lang w:eastAsia="ar-SA"/>
        </w:rPr>
        <w:t xml:space="preserve"> (wyjątkowo na adres mailowy: </w:t>
      </w:r>
      <w:hyperlink r:id="rId11" w:history="1">
        <w:r w:rsidRPr="009C0B34">
          <w:rPr>
            <w:rStyle w:val="Hipercze"/>
            <w:rFonts w:asciiTheme="minorHAnsi" w:eastAsia="Times New Roman" w:hAnsiTheme="minorHAnsi" w:cstheme="minorHAnsi"/>
            <w:b/>
            <w:bCs/>
            <w:sz w:val="20"/>
            <w:szCs w:val="20"/>
            <w:lang w:eastAsia="ar-SA"/>
          </w:rPr>
          <w:t>przetargi@khk.krakow.pl</w:t>
        </w:r>
      </w:hyperlink>
      <w:r w:rsidRPr="009C0B34">
        <w:rPr>
          <w:rStyle w:val="Hipercze"/>
          <w:rFonts w:asciiTheme="minorHAnsi" w:eastAsia="Times New Roman" w:hAnsiTheme="minorHAnsi" w:cstheme="minorHAnsi"/>
          <w:bCs/>
          <w:sz w:val="20"/>
          <w:szCs w:val="20"/>
          <w:lang w:eastAsia="ar-SA"/>
        </w:rPr>
        <w:t>)</w:t>
      </w:r>
      <w:r w:rsidRPr="009C0B34">
        <w:rPr>
          <w:rFonts w:asciiTheme="minorHAnsi" w:eastAsia="Times New Roman" w:hAnsiTheme="minorHAnsi" w:cstheme="minorHAnsi"/>
          <w:bCs/>
          <w:sz w:val="20"/>
          <w:szCs w:val="20"/>
          <w:lang w:eastAsia="ar-SA"/>
        </w:rPr>
        <w:t>.</w:t>
      </w:r>
    </w:p>
    <w:p w14:paraId="269FBA9B" w14:textId="77777777" w:rsidR="003B392E" w:rsidRPr="009C0B34" w:rsidRDefault="003B392E" w:rsidP="003B392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UWAGA: niedopuszczalnym jest złożenie oferty w sposób inny niż wskazany w pkt 18. SWZ.</w:t>
      </w:r>
    </w:p>
    <w:p w14:paraId="58C69FB4" w14:textId="77777777" w:rsidR="003B392E" w:rsidRPr="009C0B34" w:rsidRDefault="003B392E">
      <w:pPr>
        <w:pStyle w:val="Akapitzlist"/>
        <w:numPr>
          <w:ilvl w:val="1"/>
          <w:numId w:val="22"/>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7" w:name="_Hlk62204409"/>
      <w:r w:rsidRPr="009C0B34">
        <w:rPr>
          <w:rFonts w:asciiTheme="minorHAnsi" w:eastAsia="Times New Roman" w:hAnsiTheme="minorHAnsi" w:cstheme="minorHAnsi"/>
          <w:bCs/>
          <w:sz w:val="20"/>
          <w:szCs w:val="20"/>
          <w:lang w:eastAsia="ar-SA"/>
        </w:rPr>
        <w:t xml:space="preserve">Platforma, </w:t>
      </w:r>
      <w:r w:rsidRPr="009C0B34">
        <w:rPr>
          <w:rFonts w:asciiTheme="minorHAnsi" w:hAnsiTheme="minorHAnsi" w:cstheme="minorHAnsi"/>
          <w:sz w:val="20"/>
          <w:szCs w:val="20"/>
          <w:lang w:eastAsia="pl-PL"/>
        </w:rPr>
        <w:t>o której mowa w pkt. Poprzedzającym:</w:t>
      </w:r>
    </w:p>
    <w:p w14:paraId="56E99C99" w14:textId="77777777" w:rsidR="003B392E" w:rsidRPr="009C0B34" w:rsidRDefault="003B392E">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sz w:val="20"/>
          <w:szCs w:val="20"/>
        </w:rPr>
        <w:t xml:space="preserve">Instrukcja obsługi platformy, znajduje się pod linkiem: https://platformazakupowa.pl/strona/45-instrukcje; </w:t>
      </w:r>
    </w:p>
    <w:p w14:paraId="5B297C1D" w14:textId="77777777" w:rsidR="003B392E" w:rsidRPr="009C0B34" w:rsidRDefault="003B392E">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8" w:name="_Hlk86841125"/>
      <w:r w:rsidRPr="009C0B34">
        <w:rPr>
          <w:sz w:val="20"/>
          <w:szCs w:val="20"/>
          <w:u w:val="single"/>
        </w:rPr>
        <w:lastRenderedPageBreak/>
        <w:t>Komunikacja poprzez „Wyślij wiadomość”</w:t>
      </w:r>
      <w:r w:rsidRPr="009C0B34">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18B38E7" w14:textId="77777777" w:rsidR="003B392E" w:rsidRPr="009C0B34" w:rsidRDefault="003B392E">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rFonts w:asciiTheme="minorHAnsi" w:hAnsiTheme="minorHAnsi" w:cstheme="minorHAnsi"/>
          <w:sz w:val="20"/>
          <w:szCs w:val="20"/>
          <w:u w:val="single"/>
          <w:lang w:eastAsia="pl-PL"/>
        </w:rPr>
        <w:t>Składanie ofert:</w:t>
      </w:r>
      <w:r w:rsidRPr="009C0B34">
        <w:rPr>
          <w:rFonts w:asciiTheme="minorHAnsi" w:hAnsiTheme="minorHAnsi" w:cstheme="minorHAnsi"/>
          <w:sz w:val="20"/>
          <w:szCs w:val="20"/>
          <w:lang w:eastAsia="pl-PL"/>
        </w:rPr>
        <w:t xml:space="preserve"> występuje limit objętości plików lub spakowanych folderów w zakresie całej oferty do ilości 10 plików lub spakowanych folderów, przy maksymalnej wielkości 150 MB </w:t>
      </w:r>
      <w:r w:rsidRPr="009C0B34">
        <w:rPr>
          <w:rFonts w:cs="Calibri"/>
          <w:sz w:val="20"/>
          <w:szCs w:val="20"/>
        </w:rPr>
        <w:t>każde</w:t>
      </w:r>
      <w:r w:rsidRPr="009C0B34">
        <w:rPr>
          <w:sz w:val="20"/>
          <w:szCs w:val="20"/>
        </w:rPr>
        <w:t>go z nich</w:t>
      </w:r>
      <w:r w:rsidRPr="009C0B34">
        <w:rPr>
          <w:rFonts w:asciiTheme="minorHAnsi" w:hAnsiTheme="minorHAnsi" w:cstheme="minorHAnsi"/>
          <w:sz w:val="20"/>
          <w:szCs w:val="20"/>
          <w:lang w:eastAsia="pl-PL"/>
        </w:rPr>
        <w:t xml:space="preserve">. </w:t>
      </w:r>
    </w:p>
    <w:bookmarkEnd w:id="7"/>
    <w:bookmarkEnd w:id="8"/>
    <w:p w14:paraId="3512E3FD" w14:textId="77777777" w:rsidR="003B392E" w:rsidRPr="009C0B34" w:rsidRDefault="003B392E">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30C1343B" w14:textId="77777777" w:rsidR="003B392E" w:rsidRPr="009C0B34" w:rsidRDefault="003B392E">
      <w:pPr>
        <w:pStyle w:val="Akapitzlist"/>
        <w:numPr>
          <w:ilvl w:val="1"/>
          <w:numId w:val="22"/>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C0B34">
        <w:rPr>
          <w:sz w:val="20"/>
          <w:szCs w:val="20"/>
          <w:lang w:eastAsia="pl-PL"/>
        </w:rPr>
        <w:t>Wykonawca, przystępując do niniejszego postępowania o udzielenie zamówienia publicznego:</w:t>
      </w:r>
    </w:p>
    <w:p w14:paraId="7EFD94AB" w14:textId="77777777" w:rsidR="003B392E" w:rsidRPr="009C0B34" w:rsidRDefault="003B392E">
      <w:pPr>
        <w:pStyle w:val="Akapitzlist"/>
        <w:numPr>
          <w:ilvl w:val="2"/>
          <w:numId w:val="2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akceptuje warunki korzystania z platformy określone w Regulaminie zamieszczonym na stronie internetowej pod linkiem w zakładce „Regulamin</w:t>
      </w:r>
      <w:r>
        <w:rPr>
          <w:sz w:val="20"/>
          <w:szCs w:val="20"/>
          <w:lang w:eastAsia="pl-PL"/>
        </w:rPr>
        <w:t>”</w:t>
      </w:r>
      <w:r w:rsidRPr="009C0B34">
        <w:rPr>
          <w:sz w:val="20"/>
          <w:szCs w:val="20"/>
          <w:lang w:eastAsia="pl-PL"/>
        </w:rPr>
        <w:t xml:space="preserve"> oraz uznaje go za wiążący,</w:t>
      </w:r>
    </w:p>
    <w:p w14:paraId="613D7122" w14:textId="77777777" w:rsidR="003B392E" w:rsidRPr="009C0B34" w:rsidRDefault="003B392E">
      <w:pPr>
        <w:pStyle w:val="Akapitzlist"/>
        <w:numPr>
          <w:ilvl w:val="2"/>
          <w:numId w:val="2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zapoznał i stosuje się do Instrukcji, o której mowa w pkt. 14.5.1 SWZ.</w:t>
      </w:r>
    </w:p>
    <w:p w14:paraId="0D2A1FDD" w14:textId="77777777" w:rsidR="003B392E" w:rsidRPr="009C0B34" w:rsidRDefault="003B392E">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Osobą uprawnioną do porozumiewania się z Wykonawcami jest: </w:t>
      </w:r>
      <w:r w:rsidRPr="00C1167F">
        <w:rPr>
          <w:rFonts w:asciiTheme="minorHAnsi" w:hAnsiTheme="minorHAnsi" w:cstheme="minorHAnsi"/>
          <w:sz w:val="20"/>
        </w:rPr>
        <w:t>Paweł Urbańczyk</w:t>
      </w:r>
      <w:r>
        <w:rPr>
          <w:rFonts w:asciiTheme="minorHAnsi" w:hAnsiTheme="minorHAnsi" w:cstheme="minorHAnsi"/>
          <w:sz w:val="20"/>
        </w:rPr>
        <w:t xml:space="preserve"> i Dawid Studencki.</w:t>
      </w:r>
    </w:p>
    <w:p w14:paraId="24151417" w14:textId="77777777" w:rsidR="003B392E" w:rsidRPr="009C0B34" w:rsidRDefault="003B392E" w:rsidP="003B392E">
      <w:pPr>
        <w:pStyle w:val="Akapitzlist"/>
        <w:suppressAutoHyphens/>
        <w:spacing w:after="0"/>
        <w:ind w:left="360"/>
        <w:jc w:val="both"/>
        <w:rPr>
          <w:rFonts w:asciiTheme="minorHAnsi" w:eastAsia="Times New Roman" w:hAnsiTheme="minorHAnsi" w:cstheme="minorHAnsi"/>
          <w:bCs/>
          <w:sz w:val="20"/>
          <w:szCs w:val="20"/>
          <w:lang w:eastAsia="ar-SA"/>
        </w:rPr>
      </w:pPr>
    </w:p>
    <w:p w14:paraId="57B06FAD" w14:textId="77777777" w:rsidR="003B392E" w:rsidRPr="009C0B34" w:rsidRDefault="003B392E">
      <w:pPr>
        <w:numPr>
          <w:ilvl w:val="0"/>
          <w:numId w:val="22"/>
        </w:numPr>
        <w:suppressAutoHyphens/>
        <w:spacing w:after="0"/>
        <w:ind w:left="284" w:hanging="426"/>
        <w:jc w:val="both"/>
        <w:rPr>
          <w:rFonts w:asciiTheme="minorHAnsi" w:eastAsia="Times New Roman" w:hAnsiTheme="minorHAnsi" w:cstheme="minorHAnsi"/>
          <w:b/>
          <w:bCs/>
          <w:sz w:val="20"/>
          <w:szCs w:val="20"/>
          <w:lang w:eastAsia="ar-SA"/>
        </w:rPr>
      </w:pPr>
      <w:r w:rsidRPr="009C0B34">
        <w:rPr>
          <w:rFonts w:asciiTheme="minorHAnsi" w:hAnsiTheme="minorHAnsi" w:cstheme="minorHAnsi"/>
          <w:b/>
          <w:bCs/>
          <w:sz w:val="20"/>
          <w:szCs w:val="20"/>
          <w:shd w:val="clear" w:color="auto" w:fill="FFFFFF"/>
        </w:rPr>
        <w:t xml:space="preserve">SPOSÓB KOMUNIKOWANIA SIĘ ZAMAWIAJĄCEGO Z WYKONAWCAMI </w:t>
      </w:r>
      <w:r>
        <w:rPr>
          <w:rFonts w:asciiTheme="minorHAnsi" w:hAnsiTheme="minorHAnsi" w:cstheme="minorHAnsi"/>
          <w:b/>
          <w:bCs/>
          <w:sz w:val="20"/>
          <w:szCs w:val="20"/>
          <w:shd w:val="clear" w:color="auto" w:fill="FFFFFF"/>
        </w:rPr>
        <w:t>–</w:t>
      </w:r>
      <w:r w:rsidRPr="009C0B34">
        <w:rPr>
          <w:rFonts w:asciiTheme="minorHAnsi" w:hAnsiTheme="minorHAnsi" w:cstheme="minorHAnsi"/>
          <w:b/>
          <w:bCs/>
          <w:sz w:val="20"/>
          <w:szCs w:val="20"/>
          <w:shd w:val="clear" w:color="auto" w:fill="FFFFFF"/>
        </w:rPr>
        <w:t xml:space="preserve"> INNY NIŻ PRZY UŻYCIU ŚRODKÓW KOMUNIKACJI ELEKTRONICZNEJ W PRZYPADKU ZAISTNIENIA JEDNEJ Z SYTUACJI OKREŚLONYCH W ART. 65 UST. 1, ART. 66 I ART. 69 PZP:</w:t>
      </w:r>
    </w:p>
    <w:p w14:paraId="26B917F7" w14:textId="77777777" w:rsidR="003B392E" w:rsidRPr="009C0B34" w:rsidRDefault="003B392E">
      <w:pPr>
        <w:pStyle w:val="Akapitzlist"/>
        <w:numPr>
          <w:ilvl w:val="1"/>
          <w:numId w:val="22"/>
        </w:numPr>
        <w:suppressAutoHyphens/>
        <w:spacing w:after="0"/>
        <w:ind w:left="567" w:hanging="567"/>
        <w:jc w:val="both"/>
        <w:rPr>
          <w:rFonts w:asciiTheme="minorHAnsi" w:eastAsia="Times New Roman" w:hAnsiTheme="minorHAnsi" w:cstheme="minorHAnsi"/>
          <w:bCs/>
          <w:sz w:val="20"/>
          <w:szCs w:val="20"/>
          <w:lang w:eastAsia="ar-SA"/>
        </w:rPr>
      </w:pPr>
      <w:r w:rsidRPr="009C0B34">
        <w:rPr>
          <w:rFonts w:asciiTheme="minorHAnsi" w:eastAsia="Times New Roman" w:hAnsiTheme="minorHAnsi" w:cstheme="minorHAnsi"/>
          <w:bCs/>
          <w:sz w:val="20"/>
          <w:szCs w:val="20"/>
          <w:lang w:eastAsia="ar-SA"/>
        </w:rPr>
        <w:t>Zamawiający nie określa.</w:t>
      </w:r>
    </w:p>
    <w:p w14:paraId="25D92996" w14:textId="77777777" w:rsidR="003B392E" w:rsidRPr="003B69F5" w:rsidRDefault="003B392E" w:rsidP="003B392E">
      <w:pPr>
        <w:pStyle w:val="Akapitzlist"/>
        <w:suppressAutoHyphens/>
        <w:spacing w:after="0"/>
        <w:ind w:left="792"/>
        <w:jc w:val="both"/>
        <w:rPr>
          <w:rFonts w:asciiTheme="minorHAnsi" w:eastAsia="Times New Roman" w:hAnsiTheme="minorHAnsi" w:cstheme="minorHAnsi"/>
          <w:bCs/>
          <w:sz w:val="20"/>
          <w:szCs w:val="20"/>
          <w:lang w:eastAsia="ar-SA"/>
        </w:rPr>
      </w:pPr>
    </w:p>
    <w:p w14:paraId="171D2494" w14:textId="77777777" w:rsidR="003B392E" w:rsidRPr="003B69F5" w:rsidRDefault="003B392E">
      <w:pPr>
        <w:numPr>
          <w:ilvl w:val="0"/>
          <w:numId w:val="17"/>
        </w:numPr>
        <w:suppressAutoHyphens/>
        <w:spacing w:after="0"/>
        <w:ind w:left="284" w:hanging="426"/>
        <w:jc w:val="both"/>
        <w:rPr>
          <w:rFonts w:asciiTheme="minorHAnsi" w:eastAsia="Times New Roman" w:hAnsiTheme="minorHAnsi" w:cstheme="minorHAnsi"/>
          <w:bCs/>
          <w:sz w:val="20"/>
          <w:szCs w:val="20"/>
          <w:lang w:eastAsia="ar-SA"/>
        </w:rPr>
      </w:pPr>
      <w:r w:rsidRPr="003B69F5">
        <w:rPr>
          <w:rFonts w:asciiTheme="minorHAnsi" w:eastAsia="Times New Roman" w:hAnsiTheme="minorHAnsi" w:cstheme="minorHAnsi"/>
          <w:b/>
          <w:bCs/>
          <w:sz w:val="20"/>
          <w:szCs w:val="20"/>
          <w:lang w:eastAsia="ar-SA"/>
        </w:rPr>
        <w:t>WYMAGANIA DOTYCZĄCE WADIUM:</w:t>
      </w:r>
    </w:p>
    <w:p w14:paraId="54110760" w14:textId="77777777" w:rsidR="003B392E" w:rsidRPr="003B69F5" w:rsidRDefault="003B392E">
      <w:pPr>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Pr>
          <w:rFonts w:asciiTheme="minorHAnsi" w:eastAsia="Times New Roman" w:hAnsiTheme="minorHAnsi" w:cstheme="minorHAnsi"/>
          <w:b/>
          <w:sz w:val="20"/>
          <w:szCs w:val="20"/>
          <w:lang w:eastAsia="ar-SA"/>
        </w:rPr>
        <w:t xml:space="preserve">11 000 </w:t>
      </w:r>
      <w:r w:rsidRPr="003B69F5">
        <w:rPr>
          <w:rFonts w:asciiTheme="minorHAnsi" w:eastAsia="Times New Roman" w:hAnsiTheme="minorHAnsi" w:cstheme="minorHAnsi"/>
          <w:b/>
          <w:sz w:val="20"/>
          <w:szCs w:val="20"/>
          <w:lang w:eastAsia="ar-SA"/>
        </w:rPr>
        <w:t>zł</w:t>
      </w:r>
      <w:r w:rsidRPr="003B69F5">
        <w:rPr>
          <w:rFonts w:asciiTheme="minorHAnsi" w:eastAsia="Times New Roman" w:hAnsiTheme="minorHAnsi" w:cstheme="minorHAnsi"/>
          <w:sz w:val="20"/>
          <w:szCs w:val="20"/>
          <w:lang w:eastAsia="ar-SA"/>
        </w:rPr>
        <w:t xml:space="preserve"> (</w:t>
      </w:r>
      <w:r>
        <w:rPr>
          <w:rFonts w:asciiTheme="minorHAnsi" w:eastAsia="Times New Roman" w:hAnsiTheme="minorHAnsi" w:cstheme="minorHAnsi"/>
          <w:sz w:val="20"/>
          <w:szCs w:val="20"/>
          <w:lang w:eastAsia="ar-SA"/>
        </w:rPr>
        <w:t xml:space="preserve">jedenaście tysięcy </w:t>
      </w:r>
      <w:r w:rsidRPr="003B69F5">
        <w:rPr>
          <w:rFonts w:asciiTheme="minorHAnsi" w:eastAsia="Times New Roman" w:hAnsiTheme="minorHAnsi" w:cstheme="minorHAnsi"/>
          <w:sz w:val="20"/>
          <w:szCs w:val="20"/>
          <w:lang w:eastAsia="ar-SA"/>
        </w:rPr>
        <w:t>złotych 00/100)</w:t>
      </w:r>
    </w:p>
    <w:p w14:paraId="2C54BDE6" w14:textId="77777777" w:rsidR="003B392E" w:rsidRPr="003B69F5" w:rsidRDefault="003B392E">
      <w:pPr>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4A05FA18" w14:textId="77777777" w:rsidR="003B392E" w:rsidRPr="003B69F5" w:rsidRDefault="003B392E">
      <w:pPr>
        <w:numPr>
          <w:ilvl w:val="1"/>
          <w:numId w:val="17"/>
        </w:numPr>
        <w:suppressAutoHyphens/>
        <w:spacing w:after="0"/>
        <w:ind w:left="567" w:hanging="567"/>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Wadium wnosi się w następujących formach:</w:t>
      </w:r>
    </w:p>
    <w:p w14:paraId="625846E1" w14:textId="77777777" w:rsidR="003B392E" w:rsidRPr="003B69F5" w:rsidRDefault="003B392E">
      <w:pPr>
        <w:numPr>
          <w:ilvl w:val="2"/>
          <w:numId w:val="17"/>
        </w:numPr>
        <w:suppressAutoHyphens/>
        <w:spacing w:after="0"/>
        <w:ind w:left="993" w:hanging="851"/>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pieniądzu,</w:t>
      </w:r>
    </w:p>
    <w:p w14:paraId="6FA40F9C" w14:textId="77777777" w:rsidR="003B392E" w:rsidRPr="003B69F5" w:rsidRDefault="003B392E">
      <w:pPr>
        <w:numPr>
          <w:ilvl w:val="2"/>
          <w:numId w:val="17"/>
        </w:numPr>
        <w:suppressAutoHyphens/>
        <w:spacing w:after="0"/>
        <w:ind w:left="993" w:hanging="851"/>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gwarancjach bankowych,</w:t>
      </w:r>
    </w:p>
    <w:p w14:paraId="03F7C6C4" w14:textId="77777777" w:rsidR="003B392E" w:rsidRPr="003B69F5" w:rsidRDefault="003B392E">
      <w:pPr>
        <w:numPr>
          <w:ilvl w:val="2"/>
          <w:numId w:val="17"/>
        </w:numPr>
        <w:suppressAutoHyphens/>
        <w:spacing w:after="0"/>
        <w:ind w:left="993" w:hanging="851"/>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gwarancjach ubezpieczeniowych,</w:t>
      </w:r>
    </w:p>
    <w:p w14:paraId="539100AE" w14:textId="77777777" w:rsidR="003B392E" w:rsidRPr="003B69F5" w:rsidRDefault="003B392E">
      <w:pPr>
        <w:numPr>
          <w:ilvl w:val="2"/>
          <w:numId w:val="17"/>
        </w:numPr>
        <w:suppressAutoHyphens/>
        <w:spacing w:after="0"/>
        <w:ind w:left="993" w:hanging="851"/>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7CD3E4E1" w14:textId="77777777" w:rsidR="003B392E" w:rsidRPr="003B69F5" w:rsidRDefault="003B392E">
      <w:pPr>
        <w:pStyle w:val="Akapitzlist"/>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b/>
          <w:sz w:val="20"/>
          <w:szCs w:val="20"/>
          <w:u w:val="single"/>
          <w:lang w:eastAsia="ar-SA"/>
        </w:rPr>
        <w:t>Uwaga:</w:t>
      </w:r>
      <w:r w:rsidRPr="003B69F5">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68008B7D" w14:textId="77777777" w:rsidR="003B392E" w:rsidRPr="003B69F5" w:rsidRDefault="003B392E">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określenie terminu obowiązywania poręczenia lub gwarancji przez cały okres związania ofertą;</w:t>
      </w:r>
    </w:p>
    <w:p w14:paraId="77F42F12" w14:textId="77777777" w:rsidR="003B392E" w:rsidRPr="003B69F5" w:rsidRDefault="003B392E">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określenie kwoty poręczenia lub gwarancji;</w:t>
      </w:r>
    </w:p>
    <w:p w14:paraId="6DBEBE9F" w14:textId="77777777" w:rsidR="003B392E" w:rsidRPr="003B69F5" w:rsidRDefault="003B392E">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wskazanie gwaranta poręczenia lub gwarancji;</w:t>
      </w:r>
    </w:p>
    <w:p w14:paraId="49A3C7FB" w14:textId="77777777" w:rsidR="003B392E" w:rsidRPr="003B69F5" w:rsidRDefault="003B392E">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wskazanie beneficjenta poręczenia lub gwarancji;</w:t>
      </w:r>
    </w:p>
    <w:p w14:paraId="2B3BC984" w14:textId="77777777" w:rsidR="003B392E" w:rsidRPr="003B69F5" w:rsidRDefault="003B392E">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3B69F5">
        <w:rPr>
          <w:rFonts w:asciiTheme="minorHAnsi" w:eastAsia="Times New Roman" w:hAnsiTheme="minorHAnsi" w:cstheme="minorHAnsi"/>
          <w:sz w:val="20"/>
          <w:szCs w:val="20"/>
          <w:lang w:eastAsia="ar-SA"/>
        </w:rPr>
        <w:br/>
        <w:t>kwoty zabezpieczenia na rzecz beneficjenta,</w:t>
      </w:r>
    </w:p>
    <w:p w14:paraId="2FAEA4EC" w14:textId="77777777" w:rsidR="003B392E" w:rsidRPr="003B69F5" w:rsidRDefault="003B392E">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nieodwołalność poręczenia lub gwarancji,</w:t>
      </w:r>
    </w:p>
    <w:p w14:paraId="59F9AEA6" w14:textId="77777777" w:rsidR="003B392E" w:rsidRPr="003B69F5" w:rsidRDefault="003B392E">
      <w:pPr>
        <w:pStyle w:val="Akapitzlist"/>
        <w:numPr>
          <w:ilvl w:val="1"/>
          <w:numId w:val="17"/>
        </w:numPr>
        <w:suppressAutoHyphens/>
        <w:spacing w:after="0"/>
        <w:ind w:left="567" w:hanging="567"/>
        <w:jc w:val="both"/>
        <w:rPr>
          <w:rFonts w:asciiTheme="minorHAnsi" w:eastAsia="Times New Roman" w:hAnsiTheme="minorHAnsi" w:cstheme="minorHAnsi"/>
          <w:b/>
          <w:sz w:val="20"/>
          <w:szCs w:val="20"/>
          <w:lang w:eastAsia="ar-SA"/>
        </w:rPr>
      </w:pPr>
      <w:r w:rsidRPr="003B69F5">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5AAE09FE" w14:textId="77777777" w:rsidR="003B392E" w:rsidRPr="003B69F5" w:rsidRDefault="003B392E" w:rsidP="003B392E">
      <w:pPr>
        <w:suppressAutoHyphens/>
        <w:spacing w:after="0"/>
        <w:ind w:left="1842" w:hanging="567"/>
        <w:jc w:val="both"/>
        <w:rPr>
          <w:rFonts w:asciiTheme="minorHAnsi" w:hAnsiTheme="minorHAnsi" w:cstheme="minorHAnsi"/>
          <w:b/>
          <w:sz w:val="20"/>
          <w:szCs w:val="20"/>
          <w:lang w:eastAsia="ar-SA"/>
        </w:rPr>
      </w:pPr>
      <w:r w:rsidRPr="003B69F5">
        <w:rPr>
          <w:rFonts w:asciiTheme="minorHAnsi" w:hAnsiTheme="minorHAnsi" w:cstheme="minorHAnsi"/>
          <w:b/>
          <w:sz w:val="20"/>
          <w:szCs w:val="20"/>
          <w:lang w:eastAsia="ar-SA"/>
        </w:rPr>
        <w:t>Nazwa banku: Santander Bank Polska S.A.</w:t>
      </w:r>
    </w:p>
    <w:p w14:paraId="61C2407E" w14:textId="77777777" w:rsidR="003B392E" w:rsidRPr="003B69F5" w:rsidRDefault="003B392E" w:rsidP="003B392E">
      <w:pPr>
        <w:suppressAutoHyphens/>
        <w:spacing w:after="0"/>
        <w:ind w:left="1842" w:hanging="567"/>
        <w:jc w:val="both"/>
        <w:rPr>
          <w:rFonts w:asciiTheme="minorHAnsi" w:hAnsiTheme="minorHAnsi" w:cstheme="minorHAnsi"/>
          <w:b/>
          <w:sz w:val="20"/>
          <w:szCs w:val="20"/>
          <w:lang w:eastAsia="ar-SA"/>
        </w:rPr>
      </w:pPr>
      <w:r w:rsidRPr="003B69F5">
        <w:rPr>
          <w:rFonts w:asciiTheme="minorHAnsi" w:hAnsiTheme="minorHAnsi" w:cstheme="minorHAnsi"/>
          <w:b/>
          <w:sz w:val="20"/>
          <w:szCs w:val="20"/>
          <w:lang w:eastAsia="ar-SA"/>
        </w:rPr>
        <w:t>Numer konta 73 1090 2053 0000 0001 4761 7962</w:t>
      </w:r>
    </w:p>
    <w:p w14:paraId="74311F33" w14:textId="77777777" w:rsidR="003B392E" w:rsidRPr="003B69F5" w:rsidRDefault="003B392E" w:rsidP="003B392E">
      <w:pPr>
        <w:suppressAutoHyphens/>
        <w:spacing w:after="0"/>
        <w:ind w:left="1842" w:hanging="567"/>
        <w:jc w:val="both"/>
        <w:rPr>
          <w:rFonts w:asciiTheme="minorHAnsi" w:hAnsiTheme="minorHAnsi" w:cstheme="minorHAnsi"/>
          <w:b/>
          <w:sz w:val="20"/>
          <w:szCs w:val="20"/>
          <w:lang w:eastAsia="ar-SA"/>
        </w:rPr>
      </w:pPr>
      <w:r w:rsidRPr="003B69F5">
        <w:rPr>
          <w:rFonts w:asciiTheme="minorHAnsi" w:hAnsiTheme="minorHAnsi" w:cstheme="minorHAnsi"/>
          <w:b/>
          <w:sz w:val="20"/>
          <w:szCs w:val="20"/>
          <w:lang w:eastAsia="ar-SA"/>
        </w:rPr>
        <w:t>(IBAN: PL73109020530000000147617962, SWIFT: WBKPPLPP)</w:t>
      </w:r>
    </w:p>
    <w:p w14:paraId="1B86EA48" w14:textId="77777777" w:rsidR="003B392E" w:rsidRPr="003B69F5" w:rsidRDefault="003B392E" w:rsidP="003B392E">
      <w:pPr>
        <w:suppressAutoHyphens/>
        <w:spacing w:after="0"/>
        <w:ind w:left="1842" w:hanging="567"/>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u w:val="single"/>
          <w:lang w:eastAsia="ar-SA"/>
        </w:rPr>
        <w:t>powołując się na nazwę postępowania i nr sprawy.</w:t>
      </w:r>
    </w:p>
    <w:p w14:paraId="21D67E49" w14:textId="77777777" w:rsidR="003B392E" w:rsidRPr="003B69F5" w:rsidRDefault="003B392E">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3CB77DDA" w14:textId="77777777" w:rsidR="003B392E" w:rsidRPr="003B69F5" w:rsidRDefault="003B392E">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6663EB09" w14:textId="77777777" w:rsidR="003B392E" w:rsidRPr="003B69F5" w:rsidRDefault="003B392E">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223CA61E" w14:textId="77777777" w:rsidR="003B392E" w:rsidRPr="003B69F5" w:rsidRDefault="003B392E">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Zasady zwrotu i zatrzymania wadium określa PZP.</w:t>
      </w:r>
    </w:p>
    <w:p w14:paraId="0BBD8B51" w14:textId="77777777" w:rsidR="003B392E" w:rsidRPr="003B69F5" w:rsidRDefault="003B392E">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B69F5">
        <w:rPr>
          <w:rFonts w:asciiTheme="minorHAnsi" w:eastAsia="Times New Roman" w:hAnsiTheme="minorHAnsi" w:cstheme="minorHAnsi"/>
          <w:sz w:val="20"/>
          <w:szCs w:val="20"/>
          <w:lang w:eastAsia="ar-SA"/>
        </w:rPr>
        <w:t>Złożenie przez Wykonawcę wniosku o zwrot wadium, o którym mowa w art. 98 ust. 2 PZP powoduje</w:t>
      </w:r>
      <w:r w:rsidRPr="003B69F5">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019661AB" w14:textId="77777777" w:rsidR="003B392E" w:rsidRPr="003B69F5" w:rsidRDefault="003B392E" w:rsidP="003B392E">
      <w:pPr>
        <w:pStyle w:val="Akapitzlist"/>
        <w:suppressAutoHyphens/>
        <w:spacing w:after="0"/>
        <w:ind w:left="792"/>
        <w:jc w:val="both"/>
        <w:rPr>
          <w:rFonts w:asciiTheme="minorHAnsi" w:eastAsia="Times New Roman" w:hAnsiTheme="minorHAnsi" w:cstheme="minorHAnsi"/>
          <w:bCs/>
          <w:sz w:val="20"/>
          <w:szCs w:val="20"/>
          <w:lang w:eastAsia="ar-SA"/>
        </w:rPr>
      </w:pPr>
    </w:p>
    <w:p w14:paraId="012D9C4A" w14:textId="77777777" w:rsidR="003B392E" w:rsidRPr="003B69F5" w:rsidRDefault="003B392E">
      <w:pPr>
        <w:pStyle w:val="Akapitzlist"/>
        <w:numPr>
          <w:ilvl w:val="0"/>
          <w:numId w:val="17"/>
        </w:numPr>
        <w:spacing w:after="0"/>
        <w:ind w:left="284"/>
        <w:rPr>
          <w:rFonts w:asciiTheme="minorHAnsi" w:hAnsiTheme="minorHAnsi" w:cstheme="minorHAnsi"/>
          <w:b/>
          <w:sz w:val="20"/>
          <w:szCs w:val="20"/>
        </w:rPr>
      </w:pPr>
      <w:r w:rsidRPr="003B69F5">
        <w:rPr>
          <w:rFonts w:asciiTheme="minorHAnsi" w:eastAsia="Times New Roman" w:hAnsiTheme="minorHAnsi" w:cstheme="minorHAnsi"/>
          <w:b/>
          <w:bCs/>
          <w:sz w:val="20"/>
          <w:szCs w:val="20"/>
          <w:lang w:eastAsia="pl-PL"/>
        </w:rPr>
        <w:lastRenderedPageBreak/>
        <w:t xml:space="preserve">SPOSÓB OBLICZENIA CENY ORAZ </w:t>
      </w:r>
      <w:r w:rsidRPr="003B69F5">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Pr="003B69F5">
        <w:rPr>
          <w:rFonts w:asciiTheme="minorHAnsi" w:hAnsiTheme="minorHAnsi" w:cstheme="minorHAnsi"/>
          <w:b/>
          <w:sz w:val="20"/>
          <w:szCs w:val="20"/>
        </w:rPr>
        <w:t>:</w:t>
      </w:r>
    </w:p>
    <w:p w14:paraId="4DD17B14" w14:textId="77777777" w:rsidR="003B392E" w:rsidRPr="003B69F5" w:rsidRDefault="003B392E">
      <w:pPr>
        <w:pStyle w:val="Akapitzlist"/>
        <w:numPr>
          <w:ilvl w:val="1"/>
          <w:numId w:val="17"/>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786B9C71" w14:textId="77777777" w:rsidR="003B392E" w:rsidRPr="003B69F5" w:rsidRDefault="003B392E">
      <w:pPr>
        <w:pStyle w:val="Akapitzlist"/>
        <w:numPr>
          <w:ilvl w:val="1"/>
          <w:numId w:val="17"/>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Ceny oferty winny obejmować podatek od towarów i usług według stawki obowiązującej w dniu składania ofert.</w:t>
      </w:r>
    </w:p>
    <w:p w14:paraId="535D9B67" w14:textId="77777777" w:rsidR="003B392E" w:rsidRPr="003B69F5" w:rsidRDefault="003B392E">
      <w:pPr>
        <w:pStyle w:val="Akapitzlist"/>
        <w:numPr>
          <w:ilvl w:val="1"/>
          <w:numId w:val="17"/>
        </w:numPr>
        <w:spacing w:after="0"/>
        <w:ind w:left="567" w:hanging="567"/>
        <w:jc w:val="both"/>
        <w:rPr>
          <w:rFonts w:asciiTheme="minorHAnsi" w:hAnsiTheme="minorHAnsi" w:cstheme="minorHAnsi"/>
          <w:sz w:val="20"/>
          <w:szCs w:val="20"/>
        </w:rPr>
      </w:pPr>
      <w:r w:rsidRPr="003B69F5">
        <w:rPr>
          <w:rFonts w:cs="Calibr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491F9E1A" w14:textId="77777777" w:rsidR="003B392E" w:rsidRPr="003B69F5" w:rsidRDefault="003B392E">
      <w:pPr>
        <w:pStyle w:val="Akapitzlist"/>
        <w:numPr>
          <w:ilvl w:val="1"/>
          <w:numId w:val="17"/>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5D01238F" w14:textId="77777777" w:rsidR="003B392E" w:rsidRPr="003B69F5" w:rsidRDefault="003B392E">
      <w:pPr>
        <w:pStyle w:val="Akapitzlist"/>
        <w:numPr>
          <w:ilvl w:val="1"/>
          <w:numId w:val="17"/>
        </w:numPr>
        <w:spacing w:after="0"/>
        <w:ind w:left="567" w:hanging="567"/>
        <w:jc w:val="both"/>
        <w:rPr>
          <w:rFonts w:asciiTheme="minorHAnsi" w:hAnsiTheme="minorHAnsi" w:cstheme="minorHAnsi"/>
          <w:bCs/>
          <w:sz w:val="20"/>
          <w:szCs w:val="20"/>
        </w:rPr>
      </w:pPr>
      <w:r w:rsidRPr="003B69F5">
        <w:rPr>
          <w:rFonts w:asciiTheme="minorHAnsi" w:hAnsiTheme="minorHAnsi" w:cstheme="minorHAnsi"/>
          <w:bCs/>
          <w:sz w:val="20"/>
          <w:szCs w:val="20"/>
        </w:rPr>
        <w:t>Wykonawca, składając ofertę, o której mowa w pkt. 17.4 SWZ, ma obowiązek:</w:t>
      </w:r>
    </w:p>
    <w:p w14:paraId="0FBE162B" w14:textId="77777777" w:rsidR="003B392E" w:rsidRPr="003B69F5" w:rsidRDefault="003B392E">
      <w:pPr>
        <w:pStyle w:val="Akapitzlist"/>
        <w:numPr>
          <w:ilvl w:val="2"/>
          <w:numId w:val="17"/>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poinformowania Zamawiającego, że wybór jego oferty będzie prowadził do powstania u Zamawiającego obowiązku podatkowego;</w:t>
      </w:r>
    </w:p>
    <w:p w14:paraId="0A6534B5" w14:textId="77777777" w:rsidR="003B392E" w:rsidRPr="003B69F5" w:rsidRDefault="003B392E">
      <w:pPr>
        <w:pStyle w:val="Akapitzlist"/>
        <w:numPr>
          <w:ilvl w:val="2"/>
          <w:numId w:val="17"/>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nazwy (rodzaju) towaru lub usługi, których dostawa lub świadczenie będą prowadziły do powstania obowiązku podatkowego;</w:t>
      </w:r>
    </w:p>
    <w:p w14:paraId="67A3C95C" w14:textId="77777777" w:rsidR="003B392E" w:rsidRPr="003B69F5" w:rsidRDefault="003B392E">
      <w:pPr>
        <w:pStyle w:val="Akapitzlist"/>
        <w:numPr>
          <w:ilvl w:val="2"/>
          <w:numId w:val="17"/>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wartości towaru lub usługi objętego obowiązkiem podatkowym Zamawiającego, bez kwoty podatku;</w:t>
      </w:r>
    </w:p>
    <w:p w14:paraId="1170C4D0" w14:textId="77777777" w:rsidR="003B392E" w:rsidRPr="003B69F5" w:rsidRDefault="003B392E">
      <w:pPr>
        <w:pStyle w:val="Akapitzlist"/>
        <w:numPr>
          <w:ilvl w:val="2"/>
          <w:numId w:val="17"/>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stawki podatku od towarów i usług, która zgodnie z wiedzą Wykonawcy, będzie miała zastosowanie.</w:t>
      </w:r>
    </w:p>
    <w:p w14:paraId="2E3B12BD" w14:textId="77777777" w:rsidR="003B392E" w:rsidRPr="003B69F5" w:rsidRDefault="003B392E">
      <w:pPr>
        <w:pStyle w:val="Akapitzlist"/>
        <w:numPr>
          <w:ilvl w:val="1"/>
          <w:numId w:val="17"/>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2B4AB8D3" w14:textId="77777777" w:rsidR="003B392E" w:rsidRPr="003B69F5" w:rsidRDefault="003B392E">
      <w:pPr>
        <w:pStyle w:val="Akapitzlist"/>
        <w:numPr>
          <w:ilvl w:val="1"/>
          <w:numId w:val="17"/>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 xml:space="preserve">Rozliczenia między Zamawiającym i Wykonawcą realizowane będą w walucie PLN. </w:t>
      </w:r>
    </w:p>
    <w:p w14:paraId="6CA13A29" w14:textId="77777777" w:rsidR="003B392E" w:rsidRPr="00AD4377" w:rsidRDefault="003B392E" w:rsidP="003B392E">
      <w:pPr>
        <w:pStyle w:val="Akapitzlist"/>
        <w:shd w:val="clear" w:color="auto" w:fill="FFFFFF"/>
        <w:spacing w:after="0"/>
        <w:ind w:left="435"/>
        <w:rPr>
          <w:rFonts w:asciiTheme="minorHAnsi" w:eastAsia="Times New Roman" w:hAnsiTheme="minorHAnsi" w:cstheme="minorHAnsi"/>
          <w:b/>
          <w:bCs/>
          <w:sz w:val="20"/>
          <w:szCs w:val="20"/>
          <w:lang w:eastAsia="pl-PL"/>
        </w:rPr>
      </w:pPr>
    </w:p>
    <w:p w14:paraId="004129FD" w14:textId="77777777" w:rsidR="003B392E" w:rsidRPr="00AD4377" w:rsidRDefault="003B392E">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OPIS SPOSOBU PRZYGOTOWANIA OFERTY I SPOSÓB SKŁADANIA OFERT:</w:t>
      </w:r>
    </w:p>
    <w:p w14:paraId="5EF48262" w14:textId="77777777" w:rsidR="003B392E" w:rsidRPr="00AD4377" w:rsidRDefault="003B392E">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653AE1A3" w14:textId="77777777" w:rsidR="003B392E" w:rsidRPr="00AD4377" w:rsidRDefault="003B392E">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1EEF11FE" w14:textId="77777777" w:rsidR="003B392E" w:rsidRPr="00AD4377" w:rsidRDefault="003B392E">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549206B4"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01180189"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10FF8597"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35B4BAC3"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716DA610"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1688A675"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136686B0"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F49B98B"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2A5FFEC3"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3FBD3C95"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9C9ED61"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32A4867E" w14:textId="77777777" w:rsidR="003B392E" w:rsidRPr="00AD4377" w:rsidRDefault="003B392E">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6CC86AF5" w14:textId="77777777" w:rsidR="003B392E" w:rsidRPr="00AD4377" w:rsidRDefault="003B392E">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Wykonawca może złożyć tylko jedną ofertę, z wyjątkiem przypadków określonych w ustawie.</w:t>
      </w:r>
    </w:p>
    <w:p w14:paraId="5FBC3B61" w14:textId="77777777" w:rsidR="003B392E" w:rsidRPr="00AD4377" w:rsidRDefault="003B392E">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Treść oferty musi być zgodna z wymaganiami Zamawiającego określonymi w dokumentach zamówienia.</w:t>
      </w:r>
    </w:p>
    <w:p w14:paraId="533ED42D" w14:textId="77777777" w:rsidR="003B392E" w:rsidRPr="00AD4377" w:rsidRDefault="003B392E">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 xml:space="preserve"> Oferta może być złożona tylko do upływu terminu składania ofert.</w:t>
      </w:r>
    </w:p>
    <w:p w14:paraId="2C5E9751" w14:textId="77777777" w:rsidR="003B392E" w:rsidRPr="00AD4377" w:rsidRDefault="003B392E">
      <w:pPr>
        <w:pStyle w:val="Akapitzlist"/>
        <w:widowControl w:val="0"/>
        <w:numPr>
          <w:ilvl w:val="1"/>
          <w:numId w:val="24"/>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 Do upływu terminu składania ofert Wykonawca może wycofać ofertę.</w:t>
      </w:r>
    </w:p>
    <w:p w14:paraId="43DFD784" w14:textId="77777777" w:rsidR="003B392E" w:rsidRPr="00AD4377" w:rsidRDefault="003B392E">
      <w:pPr>
        <w:pStyle w:val="Akapitzlist"/>
        <w:widowControl w:val="0"/>
        <w:numPr>
          <w:ilvl w:val="1"/>
          <w:numId w:val="24"/>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lang w:eastAsia="pl-PL"/>
        </w:rPr>
        <w:t>Ofertę wraz z wymaganymi dokumentami należy złożyć za pośrednictwem Platformy wskazanej w pkt 1.2. SWZ. Oferta powinna być:</w:t>
      </w:r>
    </w:p>
    <w:p w14:paraId="7D5BBBAA" w14:textId="77777777" w:rsidR="003B392E" w:rsidRPr="00AD4377" w:rsidRDefault="003B392E">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sporządzona zgodnie z treścią niniejszej SWZ,</w:t>
      </w:r>
    </w:p>
    <w:p w14:paraId="433B6B5C" w14:textId="77777777" w:rsidR="003B392E" w:rsidRPr="00AD4377" w:rsidRDefault="003B392E">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 xml:space="preserve">złożona w formie elektronicznej </w:t>
      </w:r>
      <w:r w:rsidRPr="00E2096E">
        <w:rPr>
          <w:rFonts w:asciiTheme="minorHAnsi" w:hAnsiTheme="minorHAnsi" w:cstheme="minorHAnsi"/>
          <w:sz w:val="20"/>
          <w:szCs w:val="20"/>
        </w:rPr>
        <w:t>lub postaci elektronicznej opatrzonej podpisem zaufanym lub podpisem elektronicznym za pośrednictwem p</w:t>
      </w:r>
      <w:r w:rsidRPr="00AD4377">
        <w:rPr>
          <w:rFonts w:asciiTheme="minorHAnsi" w:hAnsiTheme="minorHAnsi" w:cstheme="minorHAnsi"/>
          <w:sz w:val="20"/>
          <w:szCs w:val="20"/>
        </w:rPr>
        <w:t xml:space="preserve">latformazakupowa.pl, zgodnie z instrukcją dla Wykonawców dostępną na stronie internetowej pod adresem:  </w:t>
      </w:r>
      <w:hyperlink r:id="rId12" w:history="1">
        <w:r w:rsidRPr="00E04FFF">
          <w:rPr>
            <w:rStyle w:val="Hipercze"/>
            <w:rFonts w:asciiTheme="minorHAnsi" w:hAnsiTheme="minorHAnsi" w:cstheme="minorHAnsi"/>
            <w:sz w:val="20"/>
            <w:szCs w:val="20"/>
          </w:rPr>
          <w:t>https://platformazakupowa.pl/strona/45-instrukcje</w:t>
        </w:r>
      </w:hyperlink>
      <w:r w:rsidRPr="00AD4377">
        <w:rPr>
          <w:rFonts w:asciiTheme="minorHAnsi" w:hAnsiTheme="minorHAnsi" w:cstheme="minorHAnsi"/>
          <w:sz w:val="20"/>
          <w:szCs w:val="20"/>
        </w:rPr>
        <w:t>,</w:t>
      </w:r>
    </w:p>
    <w:p w14:paraId="599272F9" w14:textId="77777777" w:rsidR="003B392E" w:rsidRPr="00E426EF" w:rsidRDefault="003B392E">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E426EF">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6251B064"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t xml:space="preserve">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w:t>
      </w:r>
      <w:r w:rsidRPr="00E426EF">
        <w:rPr>
          <w:rFonts w:asciiTheme="minorHAnsi" w:hAnsiTheme="minorHAnsi" w:cstheme="minorHAnsi"/>
          <w:sz w:val="20"/>
          <w:szCs w:val="20"/>
          <w:lang w:bidi="pl-PL"/>
        </w:rPr>
        <w:t>Platformy oraz podpisać kwalifikowanym podpisem elektronicznym lub podpisem zaufanym, lub podpisem osobistym przez osobę/osoby upoważnioną/upoważnione.</w:t>
      </w:r>
    </w:p>
    <w:p w14:paraId="72E8E8C8"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C37358B"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D0DFD20"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D4377">
        <w:rPr>
          <w:rFonts w:asciiTheme="minorHAnsi" w:hAnsiTheme="minorHAnsi" w:cstheme="minorHAnsi"/>
          <w:sz w:val="20"/>
          <w:szCs w:val="20"/>
        </w:rPr>
        <w:lastRenderedPageBreak/>
        <w:t xml:space="preserve">informacje stanowią tajemnicę przedsiębiorstwa. Na platformie w formularzu składania oferty znajduje się miejsce wyznaczone do dołączenia części oferty stanowiącej tajemnicę przedsiębiorstwa. </w:t>
      </w:r>
      <w:r w:rsidRPr="00AD4377">
        <w:rPr>
          <w:rFonts w:asciiTheme="minorHAnsi" w:hAnsiTheme="minorHAnsi" w:cstheme="minorHAnsi"/>
          <w:sz w:val="20"/>
          <w:szCs w:val="20"/>
          <w:lang w:bidi="pl-PL"/>
        </w:rPr>
        <w:t xml:space="preserve">Zaleca się, aby każdy dokument zawierający tajemnicę przedsiębiorstwa został zamieszczony w odrębnym pliku. </w:t>
      </w:r>
      <w:r w:rsidRPr="00AD4377">
        <w:rPr>
          <w:rFonts w:asciiTheme="minorHAnsi" w:eastAsia="Times New Roman" w:hAnsiTheme="minorHAnsi" w:cstheme="minorHAnsi"/>
          <w:sz w:val="20"/>
          <w:szCs w:val="20"/>
          <w:lang w:eastAsia="ar-SA"/>
        </w:rPr>
        <w:t>UWAGA: Na wykonawcy ciąży obowiązek wykazania, iż zastrzeżone informacje stanowią tajemnice przedsiębiorstwa, pod rygorem uznania zastrzeżenia za nieskuteczne.</w:t>
      </w:r>
    </w:p>
    <w:p w14:paraId="3CB47032"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t>Do oferty należy dołączyć wszystkie wymagane w Ogłoszeniu, SWZ lub zaproszeniu do składania ofert dokumenty.</w:t>
      </w:r>
    </w:p>
    <w:p w14:paraId="7140F126"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3" w:history="1">
        <w:r w:rsidRPr="00E04FFF">
          <w:rPr>
            <w:rStyle w:val="Hipercze"/>
            <w:rFonts w:asciiTheme="minorHAnsi" w:hAnsiTheme="minorHAnsi" w:cstheme="minorHAnsi"/>
            <w:sz w:val="20"/>
            <w:szCs w:val="20"/>
          </w:rPr>
          <w:t>https://platformazakupowa.pl/strona/45-instrukcje</w:t>
        </w:r>
      </w:hyperlink>
      <w:r w:rsidRPr="00AD4377">
        <w:rPr>
          <w:rFonts w:asciiTheme="minorHAnsi" w:hAnsiTheme="minorHAnsi" w:cstheme="minorHAnsi"/>
          <w:sz w:val="20"/>
          <w:szCs w:val="20"/>
        </w:rPr>
        <w:t>.</w:t>
      </w:r>
    </w:p>
    <w:p w14:paraId="6370277A"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60A76A14" w14:textId="77777777" w:rsidR="003B392E" w:rsidRPr="00AD4377" w:rsidRDefault="003B392E">
      <w:pPr>
        <w:pStyle w:val="Akapitzlist"/>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9D7DA6" w14:textId="77777777" w:rsidR="003B392E" w:rsidRPr="00AD4377" w:rsidRDefault="003B392E">
      <w:pPr>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EA10DC" w14:textId="77777777" w:rsidR="003B392E" w:rsidRPr="00AD4377" w:rsidRDefault="003B392E">
      <w:pPr>
        <w:numPr>
          <w:ilvl w:val="1"/>
          <w:numId w:val="2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6B95B3AB" w14:textId="77777777" w:rsidR="003B392E" w:rsidRPr="00AD4377" w:rsidRDefault="003B392E">
      <w:pPr>
        <w:numPr>
          <w:ilvl w:val="1"/>
          <w:numId w:val="24"/>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sz w:val="20"/>
          <w:szCs w:val="20"/>
          <w:lang w:eastAsia="pl-PL" w:bidi="pl-PL"/>
        </w:rPr>
        <w:t xml:space="preserve">Formularz oferty </w:t>
      </w:r>
      <w:r w:rsidRPr="00AD4377">
        <w:rPr>
          <w:rFonts w:asciiTheme="minorHAnsi" w:eastAsia="Times New Roman" w:hAnsiTheme="minorHAnsi" w:cstheme="minorHAnsi"/>
          <w:b/>
          <w:bCs/>
          <w:sz w:val="20"/>
          <w:szCs w:val="20"/>
          <w:lang w:eastAsia="pl-PL" w:bidi="pl-PL"/>
        </w:rPr>
        <w:t>nie podlega uzupełnieniu.</w:t>
      </w:r>
    </w:p>
    <w:p w14:paraId="691A889A" w14:textId="77777777" w:rsidR="003B392E" w:rsidRPr="00AD4377" w:rsidRDefault="003B392E">
      <w:pPr>
        <w:numPr>
          <w:ilvl w:val="1"/>
          <w:numId w:val="24"/>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9F761EC" w14:textId="77777777" w:rsidR="003B392E" w:rsidRPr="00E426EF" w:rsidRDefault="003B392E">
      <w:pPr>
        <w:numPr>
          <w:ilvl w:val="2"/>
          <w:numId w:val="2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Ze względu na niskie ryzyko naruszenia integralności pliku oraz łatwiejszą weryfikację podpisu, zamawiający zaleca, w </w:t>
      </w:r>
      <w:r w:rsidRPr="00E426EF">
        <w:rPr>
          <w:rFonts w:asciiTheme="minorHAnsi" w:hAnsiTheme="minorHAnsi" w:cstheme="minorHAnsi"/>
          <w:sz w:val="20"/>
          <w:szCs w:val="20"/>
        </w:rPr>
        <w:t>miarę możliwości, przekonwertowanie plików składających się na ofertę na format PDF i opatrzenie ich podpisem kwalifikowanym PadES.</w:t>
      </w:r>
    </w:p>
    <w:p w14:paraId="62747CBD" w14:textId="77777777" w:rsidR="003B392E" w:rsidRPr="00E426EF" w:rsidRDefault="003B392E">
      <w:pPr>
        <w:numPr>
          <w:ilvl w:val="2"/>
          <w:numId w:val="24"/>
        </w:numPr>
        <w:spacing w:after="0"/>
        <w:ind w:left="993" w:hanging="851"/>
        <w:jc w:val="both"/>
        <w:rPr>
          <w:rFonts w:asciiTheme="minorHAnsi" w:hAnsiTheme="minorHAnsi" w:cstheme="minorHAnsi"/>
          <w:sz w:val="20"/>
          <w:szCs w:val="20"/>
        </w:rPr>
      </w:pPr>
      <w:r w:rsidRPr="00E426EF">
        <w:rPr>
          <w:rFonts w:asciiTheme="minorHAnsi" w:hAnsiTheme="minorHAnsi" w:cstheme="minorHAnsi"/>
          <w:sz w:val="20"/>
          <w:szCs w:val="20"/>
        </w:rPr>
        <w:t>Pliki w innych formatach niż PDF zaleca się opatrzyć zewnętrznym podpisem XadES. Wykonawca powinien pamiętać, aby plik z podpisem przekazywać łącznie z dokumentem podpisywanym.</w:t>
      </w:r>
    </w:p>
    <w:p w14:paraId="29E24EFB" w14:textId="77777777" w:rsidR="003B392E" w:rsidRPr="00E426EF" w:rsidRDefault="003B392E">
      <w:pPr>
        <w:numPr>
          <w:ilvl w:val="2"/>
          <w:numId w:val="24"/>
        </w:numPr>
        <w:spacing w:after="0"/>
        <w:ind w:left="993" w:hanging="851"/>
        <w:jc w:val="both"/>
        <w:rPr>
          <w:rFonts w:asciiTheme="minorHAnsi" w:hAnsiTheme="minorHAnsi" w:cstheme="minorHAnsi"/>
          <w:sz w:val="20"/>
          <w:szCs w:val="20"/>
        </w:rPr>
      </w:pPr>
      <w:r w:rsidRPr="00E426EF">
        <w:rPr>
          <w:rFonts w:asciiTheme="minorHAnsi" w:hAnsiTheme="minorHAnsi" w:cstheme="minorHAnsi"/>
          <w:sz w:val="20"/>
          <w:szCs w:val="20"/>
        </w:rPr>
        <w:t>Osobą składającą ofertę powinna być osoba kontaktowa podawana w dokumentacji.</w:t>
      </w:r>
    </w:p>
    <w:p w14:paraId="69FCB15F" w14:textId="77777777" w:rsidR="003B392E" w:rsidRPr="00E426EF" w:rsidRDefault="003B392E">
      <w:pPr>
        <w:numPr>
          <w:ilvl w:val="2"/>
          <w:numId w:val="24"/>
        </w:numPr>
        <w:spacing w:after="0"/>
        <w:ind w:left="993" w:hanging="851"/>
        <w:jc w:val="both"/>
        <w:rPr>
          <w:rFonts w:asciiTheme="minorHAnsi" w:hAnsiTheme="minorHAnsi" w:cstheme="minorHAnsi"/>
          <w:sz w:val="20"/>
          <w:szCs w:val="20"/>
        </w:rPr>
      </w:pPr>
      <w:r w:rsidRPr="00E426EF">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1E2D8093" w14:textId="77777777" w:rsidR="003B392E" w:rsidRPr="00E426EF" w:rsidRDefault="003B392E">
      <w:pPr>
        <w:numPr>
          <w:ilvl w:val="2"/>
          <w:numId w:val="24"/>
        </w:numPr>
        <w:spacing w:after="0"/>
        <w:ind w:left="993" w:hanging="851"/>
        <w:jc w:val="both"/>
        <w:rPr>
          <w:rFonts w:asciiTheme="minorHAnsi" w:hAnsiTheme="minorHAnsi" w:cstheme="minorHAnsi"/>
          <w:sz w:val="20"/>
          <w:szCs w:val="20"/>
        </w:rPr>
      </w:pPr>
      <w:r w:rsidRPr="00E426EF">
        <w:rPr>
          <w:rFonts w:asciiTheme="minorHAnsi" w:hAnsiTheme="minorHAnsi" w:cstheme="minorHAnsi"/>
          <w:sz w:val="20"/>
          <w:szCs w:val="20"/>
        </w:rPr>
        <w:t xml:space="preserve">Podczas podpisywania plików zaleca się stosowanie algorytmu skrótu SHA2 zamiast SHA1.  </w:t>
      </w:r>
    </w:p>
    <w:p w14:paraId="52AA52EE" w14:textId="77777777" w:rsidR="003B392E" w:rsidRPr="00E426EF" w:rsidRDefault="003B392E">
      <w:pPr>
        <w:numPr>
          <w:ilvl w:val="2"/>
          <w:numId w:val="24"/>
        </w:numPr>
        <w:spacing w:after="0"/>
        <w:ind w:left="993" w:hanging="851"/>
        <w:jc w:val="both"/>
        <w:rPr>
          <w:rFonts w:asciiTheme="minorHAnsi" w:hAnsiTheme="minorHAnsi" w:cstheme="minorHAnsi"/>
          <w:sz w:val="20"/>
          <w:szCs w:val="20"/>
        </w:rPr>
      </w:pPr>
      <w:r w:rsidRPr="00E426EF">
        <w:rPr>
          <w:rFonts w:asciiTheme="minorHAnsi" w:hAnsiTheme="minorHAnsi" w:cstheme="minorHAnsi"/>
          <w:sz w:val="20"/>
          <w:szCs w:val="20"/>
        </w:rPr>
        <w:t xml:space="preserve">Jeśli wykonawca pakuje dokumenty np. w plik ZIP zalecamy wcześniejsze podpisanie każdego ze skompresowanych plików. </w:t>
      </w:r>
    </w:p>
    <w:p w14:paraId="6B3C51E5" w14:textId="77777777" w:rsidR="003B392E" w:rsidRPr="00E426EF" w:rsidRDefault="003B392E">
      <w:pPr>
        <w:numPr>
          <w:ilvl w:val="2"/>
          <w:numId w:val="24"/>
        </w:numPr>
        <w:spacing w:after="0"/>
        <w:ind w:left="993" w:hanging="851"/>
        <w:jc w:val="both"/>
        <w:rPr>
          <w:rFonts w:asciiTheme="minorHAnsi" w:hAnsiTheme="minorHAnsi" w:cstheme="minorHAnsi"/>
          <w:sz w:val="20"/>
          <w:szCs w:val="20"/>
        </w:rPr>
      </w:pPr>
      <w:r w:rsidRPr="00E426EF">
        <w:rPr>
          <w:rFonts w:asciiTheme="minorHAnsi" w:hAnsiTheme="minorHAnsi" w:cstheme="minorHAnsi"/>
          <w:sz w:val="20"/>
          <w:szCs w:val="20"/>
        </w:rPr>
        <w:t>Zamawiający rekomenduje wykorzystanie podpisu z kwalifikowanym znacznikiem czasu.</w:t>
      </w:r>
    </w:p>
    <w:p w14:paraId="041EAB71" w14:textId="77777777" w:rsidR="003B392E" w:rsidRPr="00AD4377" w:rsidRDefault="003B392E" w:rsidP="003B392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27A3BB3C" w14:textId="77777777" w:rsidR="003B392E" w:rsidRPr="000544A1" w:rsidRDefault="003B392E">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TERMIN SKŁADANIA I OTWARCIA </w:t>
      </w:r>
      <w:r w:rsidRPr="000544A1">
        <w:rPr>
          <w:rFonts w:asciiTheme="minorHAnsi" w:eastAsia="Times New Roman" w:hAnsiTheme="minorHAnsi" w:cstheme="minorHAnsi"/>
          <w:b/>
          <w:bCs/>
          <w:sz w:val="20"/>
          <w:szCs w:val="20"/>
          <w:lang w:eastAsia="pl-PL"/>
        </w:rPr>
        <w:t>OFERT:</w:t>
      </w:r>
    </w:p>
    <w:p w14:paraId="4F52B494" w14:textId="70EF8710" w:rsidR="003B392E" w:rsidRPr="000544A1" w:rsidRDefault="003B392E">
      <w:pPr>
        <w:numPr>
          <w:ilvl w:val="1"/>
          <w:numId w:val="24"/>
        </w:numPr>
        <w:suppressAutoHyphens/>
        <w:spacing w:after="0"/>
        <w:ind w:left="567" w:hanging="567"/>
        <w:rPr>
          <w:rStyle w:val="Tekstzastpczy"/>
          <w:rFonts w:asciiTheme="minorHAnsi" w:hAnsiTheme="minorHAnsi" w:cstheme="minorHAnsi"/>
          <w:color w:val="auto"/>
          <w:sz w:val="20"/>
          <w:szCs w:val="20"/>
          <w:lang w:eastAsia="ar-SA"/>
        </w:rPr>
      </w:pPr>
      <w:r w:rsidRPr="000544A1">
        <w:rPr>
          <w:rFonts w:asciiTheme="minorHAnsi" w:eastAsia="Times New Roman" w:hAnsiTheme="minorHAnsi" w:cstheme="minorHAnsi"/>
          <w:sz w:val="20"/>
          <w:szCs w:val="20"/>
          <w:lang w:eastAsia="ar-SA"/>
        </w:rPr>
        <w:t>Termin złożenia oferty upływa w dniu</w:t>
      </w:r>
      <w:r w:rsidRPr="000544A1">
        <w:rPr>
          <w:rFonts w:asciiTheme="minorHAnsi" w:eastAsia="Times New Roman" w:hAnsiTheme="minorHAnsi" w:cstheme="minorHAnsi"/>
          <w:b/>
          <w:bCs/>
          <w:sz w:val="20"/>
          <w:szCs w:val="20"/>
          <w:lang w:eastAsia="ar-SA"/>
        </w:rPr>
        <w:t xml:space="preserve"> </w:t>
      </w:r>
      <w:r w:rsidRPr="000544A1">
        <w:rPr>
          <w:rStyle w:val="Tekstzastpczy"/>
          <w:rFonts w:asciiTheme="minorHAnsi" w:hAnsiTheme="minorHAnsi" w:cstheme="minorHAnsi"/>
          <w:b/>
          <w:bCs/>
          <w:color w:val="auto"/>
          <w:sz w:val="20"/>
          <w:szCs w:val="20"/>
        </w:rPr>
        <w:t>1</w:t>
      </w:r>
      <w:r>
        <w:rPr>
          <w:rStyle w:val="Tekstzastpczy"/>
          <w:rFonts w:asciiTheme="minorHAnsi" w:hAnsiTheme="minorHAnsi" w:cstheme="minorHAnsi"/>
          <w:b/>
          <w:bCs/>
          <w:color w:val="auto"/>
          <w:sz w:val="20"/>
          <w:szCs w:val="20"/>
        </w:rPr>
        <w:t>5</w:t>
      </w:r>
      <w:r w:rsidRPr="000544A1">
        <w:rPr>
          <w:rStyle w:val="Tekstzastpczy"/>
          <w:rFonts w:asciiTheme="minorHAnsi" w:hAnsiTheme="minorHAnsi" w:cstheme="minorHAnsi"/>
          <w:b/>
          <w:bCs/>
          <w:color w:val="auto"/>
          <w:sz w:val="20"/>
          <w:szCs w:val="20"/>
        </w:rPr>
        <w:t xml:space="preserve"> maja 2024 r.</w:t>
      </w:r>
      <w:r w:rsidRPr="000544A1">
        <w:rPr>
          <w:rStyle w:val="Tekstzastpczy"/>
          <w:rFonts w:asciiTheme="minorHAnsi" w:hAnsiTheme="minorHAnsi" w:cstheme="minorHAnsi"/>
          <w:color w:val="auto"/>
          <w:sz w:val="20"/>
          <w:szCs w:val="20"/>
        </w:rPr>
        <w:t xml:space="preserve"> </w:t>
      </w:r>
      <w:r w:rsidRPr="000544A1">
        <w:rPr>
          <w:rFonts w:asciiTheme="minorHAnsi" w:eastAsia="Times New Roman" w:hAnsiTheme="minorHAnsi" w:cstheme="minorHAnsi"/>
          <w:b/>
          <w:bCs/>
          <w:sz w:val="20"/>
          <w:szCs w:val="20"/>
          <w:lang w:eastAsia="ar-SA"/>
        </w:rPr>
        <w:t>godz. 11:30</w:t>
      </w:r>
    </w:p>
    <w:p w14:paraId="32E66C0E" w14:textId="77777777" w:rsidR="003B392E" w:rsidRPr="000544A1" w:rsidRDefault="003B392E" w:rsidP="003B392E">
      <w:pPr>
        <w:suppressAutoHyphens/>
        <w:spacing w:after="0"/>
        <w:ind w:left="567"/>
        <w:rPr>
          <w:rFonts w:asciiTheme="minorHAnsi" w:eastAsia="Times New Roman" w:hAnsiTheme="minorHAnsi" w:cstheme="minorHAnsi"/>
          <w:bCs/>
          <w:sz w:val="20"/>
          <w:szCs w:val="20"/>
          <w:lang w:eastAsia="ar-SA"/>
        </w:rPr>
      </w:pPr>
      <w:r w:rsidRPr="000544A1">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0544A1">
        <w:rPr>
          <w:rFonts w:asciiTheme="minorHAnsi" w:eastAsia="Times New Roman" w:hAnsiTheme="minorHAnsi" w:cstheme="minorHAnsi"/>
          <w:bCs/>
          <w:sz w:val="20"/>
          <w:szCs w:val="20"/>
          <w:lang w:eastAsia="ar-SA"/>
        </w:rPr>
        <w:t xml:space="preserve"> </w:t>
      </w:r>
      <w:bookmarkStart w:id="9" w:name="_Toc56878493"/>
      <w:bookmarkStart w:id="10" w:name="_Toc136762103"/>
    </w:p>
    <w:bookmarkEnd w:id="9"/>
    <w:bookmarkEnd w:id="10"/>
    <w:p w14:paraId="4CCC2A34" w14:textId="70A5C4E4" w:rsidR="003B392E" w:rsidRPr="000544A1" w:rsidRDefault="003B392E">
      <w:pPr>
        <w:numPr>
          <w:ilvl w:val="1"/>
          <w:numId w:val="24"/>
        </w:numPr>
        <w:spacing w:after="0"/>
        <w:ind w:left="567" w:hanging="567"/>
        <w:rPr>
          <w:rFonts w:asciiTheme="minorHAnsi" w:hAnsiTheme="minorHAnsi" w:cstheme="minorHAnsi"/>
          <w:b/>
          <w:sz w:val="20"/>
          <w:szCs w:val="20"/>
        </w:rPr>
      </w:pPr>
      <w:r w:rsidRPr="000544A1">
        <w:rPr>
          <w:rFonts w:asciiTheme="minorHAnsi" w:hAnsiTheme="minorHAnsi" w:cstheme="minorHAnsi"/>
          <w:sz w:val="20"/>
          <w:szCs w:val="20"/>
        </w:rPr>
        <w:t xml:space="preserve">Otwarcie ofert nastąpi w dniu </w:t>
      </w:r>
      <w:r w:rsidRPr="000544A1">
        <w:rPr>
          <w:rStyle w:val="Tekstzastpczy"/>
          <w:rFonts w:asciiTheme="minorHAnsi" w:hAnsiTheme="minorHAnsi" w:cstheme="minorHAnsi"/>
          <w:b/>
          <w:bCs/>
          <w:color w:val="auto"/>
          <w:sz w:val="20"/>
          <w:szCs w:val="20"/>
        </w:rPr>
        <w:t>1</w:t>
      </w:r>
      <w:r>
        <w:rPr>
          <w:rStyle w:val="Tekstzastpczy"/>
          <w:rFonts w:asciiTheme="minorHAnsi" w:hAnsiTheme="minorHAnsi" w:cstheme="minorHAnsi"/>
          <w:b/>
          <w:bCs/>
          <w:color w:val="auto"/>
          <w:sz w:val="20"/>
          <w:szCs w:val="20"/>
        </w:rPr>
        <w:t>5</w:t>
      </w:r>
      <w:r w:rsidRPr="000544A1">
        <w:rPr>
          <w:rStyle w:val="Tekstzastpczy"/>
          <w:rFonts w:asciiTheme="minorHAnsi" w:hAnsiTheme="minorHAnsi" w:cstheme="minorHAnsi"/>
          <w:b/>
          <w:bCs/>
          <w:color w:val="auto"/>
          <w:sz w:val="20"/>
          <w:szCs w:val="20"/>
        </w:rPr>
        <w:t xml:space="preserve"> maja 2024 r</w:t>
      </w:r>
      <w:r w:rsidRPr="000544A1">
        <w:rPr>
          <w:rFonts w:asciiTheme="minorHAnsi" w:hAnsiTheme="minorHAnsi" w:cstheme="minorHAnsi"/>
          <w:b/>
          <w:sz w:val="20"/>
          <w:szCs w:val="20"/>
        </w:rPr>
        <w:t xml:space="preserve">. o godz. 12:00 </w:t>
      </w:r>
      <w:r w:rsidRPr="000544A1">
        <w:rPr>
          <w:rFonts w:asciiTheme="minorHAnsi" w:hAnsiTheme="minorHAnsi" w:cstheme="minorHAnsi"/>
          <w:bCs/>
          <w:sz w:val="20"/>
          <w:szCs w:val="20"/>
        </w:rPr>
        <w:t xml:space="preserve">(lub w przypadku awarii – zgodnie z dyspozycją art. 222 ust. 2 PZP). </w:t>
      </w:r>
    </w:p>
    <w:p w14:paraId="4F7BF3EB" w14:textId="77777777" w:rsidR="003B392E" w:rsidRPr="000544A1" w:rsidRDefault="003B392E">
      <w:pPr>
        <w:numPr>
          <w:ilvl w:val="1"/>
          <w:numId w:val="24"/>
        </w:numPr>
        <w:spacing w:after="0"/>
        <w:ind w:left="567" w:hanging="567"/>
        <w:rPr>
          <w:rFonts w:asciiTheme="minorHAnsi" w:hAnsiTheme="minorHAnsi" w:cstheme="minorHAnsi"/>
          <w:b/>
          <w:sz w:val="20"/>
          <w:szCs w:val="20"/>
        </w:rPr>
      </w:pPr>
      <w:r w:rsidRPr="000544A1">
        <w:rPr>
          <w:rFonts w:asciiTheme="minorHAnsi" w:hAnsiTheme="minorHAnsi" w:cstheme="minorHAnsi"/>
          <w:sz w:val="20"/>
          <w:szCs w:val="20"/>
        </w:rPr>
        <w:t>Informacje, o których mowa w art. 222 ust. 3-5 PZP Zamawiający zamieści na stronie internetowej wskazanej w pkt. 1.2 SWZ.</w:t>
      </w:r>
    </w:p>
    <w:p w14:paraId="61494ED8" w14:textId="77777777" w:rsidR="003B392E" w:rsidRPr="000544A1" w:rsidRDefault="003B392E" w:rsidP="003B392E">
      <w:pPr>
        <w:spacing w:after="0"/>
        <w:ind w:left="435"/>
        <w:rPr>
          <w:rFonts w:asciiTheme="minorHAnsi" w:hAnsiTheme="minorHAnsi" w:cstheme="minorHAnsi"/>
          <w:b/>
          <w:bCs/>
          <w:sz w:val="20"/>
          <w:szCs w:val="20"/>
        </w:rPr>
      </w:pPr>
    </w:p>
    <w:p w14:paraId="54629174" w14:textId="77777777" w:rsidR="003B392E" w:rsidRPr="000544A1" w:rsidRDefault="003B392E">
      <w:pPr>
        <w:pStyle w:val="Akapitzlist"/>
        <w:numPr>
          <w:ilvl w:val="0"/>
          <w:numId w:val="24"/>
        </w:numPr>
        <w:shd w:val="clear" w:color="auto" w:fill="FFFFFF"/>
        <w:spacing w:after="0"/>
        <w:ind w:left="284" w:hanging="426"/>
        <w:rPr>
          <w:rFonts w:asciiTheme="minorHAnsi" w:eastAsia="Times New Roman" w:hAnsiTheme="minorHAnsi" w:cstheme="minorHAnsi"/>
          <w:b/>
          <w:bCs/>
          <w:sz w:val="20"/>
          <w:szCs w:val="20"/>
          <w:lang w:eastAsia="pl-PL"/>
        </w:rPr>
      </w:pPr>
      <w:r w:rsidRPr="000544A1">
        <w:rPr>
          <w:rFonts w:asciiTheme="minorHAnsi" w:eastAsia="Times New Roman" w:hAnsiTheme="minorHAnsi" w:cstheme="minorHAnsi"/>
          <w:b/>
          <w:bCs/>
          <w:sz w:val="20"/>
          <w:szCs w:val="20"/>
          <w:lang w:eastAsia="pl-PL"/>
        </w:rPr>
        <w:t>TERMIN ZWIĄZANIA OFERTĄ:</w:t>
      </w:r>
    </w:p>
    <w:p w14:paraId="6472F8F0" w14:textId="080C4EA9" w:rsidR="003B392E" w:rsidRPr="000544A1" w:rsidRDefault="003B392E">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0544A1">
        <w:rPr>
          <w:rFonts w:asciiTheme="minorHAnsi" w:eastAsia="Times New Roman" w:hAnsiTheme="minorHAnsi" w:cstheme="minorHAnsi"/>
          <w:sz w:val="20"/>
          <w:szCs w:val="20"/>
          <w:lang w:eastAsia="pl-PL"/>
        </w:rPr>
        <w:t xml:space="preserve">Wykonawca jest związany ofertą </w:t>
      </w:r>
      <w:r w:rsidRPr="000544A1">
        <w:rPr>
          <w:rFonts w:asciiTheme="minorHAnsi" w:eastAsia="Times New Roman" w:hAnsiTheme="minorHAnsi" w:cstheme="minorHAnsi"/>
          <w:b/>
          <w:bCs/>
          <w:sz w:val="20"/>
          <w:szCs w:val="20"/>
          <w:lang w:eastAsia="pl-PL"/>
        </w:rPr>
        <w:t>do 1</w:t>
      </w:r>
      <w:r>
        <w:rPr>
          <w:rFonts w:asciiTheme="minorHAnsi" w:eastAsia="Times New Roman" w:hAnsiTheme="minorHAnsi" w:cstheme="minorHAnsi"/>
          <w:b/>
          <w:bCs/>
          <w:sz w:val="20"/>
          <w:szCs w:val="20"/>
          <w:lang w:eastAsia="pl-PL"/>
        </w:rPr>
        <w:t>3</w:t>
      </w:r>
      <w:r w:rsidRPr="000544A1">
        <w:rPr>
          <w:rFonts w:asciiTheme="minorHAnsi" w:eastAsia="Times New Roman" w:hAnsiTheme="minorHAnsi" w:cstheme="minorHAnsi"/>
          <w:b/>
          <w:bCs/>
          <w:sz w:val="20"/>
          <w:szCs w:val="20"/>
          <w:lang w:eastAsia="pl-PL"/>
        </w:rPr>
        <w:t xml:space="preserve"> czerwca 2024 r.</w:t>
      </w:r>
    </w:p>
    <w:p w14:paraId="29C4FB50" w14:textId="77777777" w:rsidR="003B392E" w:rsidRPr="00AD4377" w:rsidRDefault="003B392E">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Pr="00AD4377">
        <w:rPr>
          <w:rFonts w:asciiTheme="minorHAnsi" w:eastAsia="Times New Roman" w:hAnsiTheme="minorHAnsi" w:cstheme="minorHAnsi"/>
          <w:sz w:val="20"/>
          <w:szCs w:val="20"/>
          <w:lang w:eastAsia="pl-PL"/>
        </w:rPr>
        <w:br/>
        <w:t>w pkt. 20.1 SWZ, Zamawiający przed upływem terminu związania ofertą zwraca się jednokrotnie do Wykonawców o wyrażenie zgody na przedłużenie tego terminu o wskazywany przez niego okres, nie dłuższy niż 60 dni.</w:t>
      </w:r>
    </w:p>
    <w:p w14:paraId="04E9E3AA" w14:textId="77777777" w:rsidR="003B392E" w:rsidRPr="00AD4377" w:rsidRDefault="003B392E">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Przedłużenie terminu związania ofertą, o którym mowa w pkt 20.2 SWZ, wymaga złożenia przez Wykonawcę pisemnego oświadczenia o wyrażeniu zgody na przedłużenie terminu związania ofertą.</w:t>
      </w:r>
    </w:p>
    <w:p w14:paraId="1BCF9BB2" w14:textId="77777777" w:rsidR="003B392E" w:rsidRPr="00AD4377" w:rsidRDefault="003B392E">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lastRenderedPageBreak/>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0694B237" w14:textId="77777777" w:rsidR="003B392E" w:rsidRPr="00AD4377" w:rsidRDefault="003B392E" w:rsidP="003B392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185A473" w14:textId="77777777" w:rsidR="003B392E" w:rsidRPr="00AD4377" w:rsidRDefault="003B392E">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OPIS KRYTERIÓW OCENY OFERT, WRAZ Z PODANIEM WAG TYCH KRYTERIÓW, I SPOSOBU OCENY OFERT:</w:t>
      </w:r>
    </w:p>
    <w:p w14:paraId="4F0299A8" w14:textId="77777777" w:rsidR="003B392E" w:rsidRPr="00AD4377" w:rsidRDefault="003B392E">
      <w:pPr>
        <w:pStyle w:val="Akapitzlist"/>
        <w:numPr>
          <w:ilvl w:val="1"/>
          <w:numId w:val="24"/>
        </w:numPr>
        <w:shd w:val="clear" w:color="auto" w:fill="FFFFFF"/>
        <w:spacing w:after="0"/>
        <w:ind w:left="567" w:hanging="567"/>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Ocenie podlegają nieodrzucone oferty.</w:t>
      </w:r>
    </w:p>
    <w:p w14:paraId="31CD9F9E" w14:textId="77777777" w:rsidR="003B392E" w:rsidRPr="00AD4377" w:rsidRDefault="003B392E">
      <w:pPr>
        <w:pStyle w:val="Akapitzlist"/>
        <w:numPr>
          <w:ilvl w:val="2"/>
          <w:numId w:val="24"/>
        </w:numPr>
        <w:tabs>
          <w:tab w:val="left" w:pos="-567"/>
        </w:tabs>
        <w:spacing w:after="0"/>
        <w:ind w:left="993" w:hanging="851"/>
        <w:jc w:val="both"/>
        <w:rPr>
          <w:rFonts w:asciiTheme="minorHAnsi" w:hAnsiTheme="minorHAnsi" w:cstheme="minorHAnsi"/>
          <w:b/>
          <w:sz w:val="20"/>
          <w:szCs w:val="20"/>
        </w:rPr>
      </w:pPr>
      <w:r w:rsidRPr="00AD4377">
        <w:rPr>
          <w:rFonts w:asciiTheme="minorHAnsi" w:hAnsiTheme="minorHAnsi" w:cstheme="minorHAnsi"/>
          <w:b/>
          <w:sz w:val="20"/>
          <w:szCs w:val="20"/>
        </w:rPr>
        <w:t>Cena brutto – 100 % znaczenia (Wc)</w:t>
      </w:r>
    </w:p>
    <w:p w14:paraId="38714538" w14:textId="77777777" w:rsidR="003B392E" w:rsidRPr="00064C0D" w:rsidRDefault="003B392E" w:rsidP="003B392E">
      <w:pPr>
        <w:pStyle w:val="Akapitzlist"/>
        <w:tabs>
          <w:tab w:val="left" w:pos="-567"/>
        </w:tabs>
        <w:spacing w:after="0"/>
        <w:ind w:left="2267" w:hanging="851"/>
        <w:jc w:val="both"/>
        <w:rPr>
          <w:rFonts w:asciiTheme="minorHAnsi" w:hAnsiTheme="minorHAnsi" w:cstheme="minorHAnsi"/>
          <w:sz w:val="20"/>
          <w:szCs w:val="20"/>
        </w:rPr>
      </w:pPr>
      <w:r w:rsidRPr="00AD4377">
        <w:rPr>
          <w:rFonts w:asciiTheme="minorHAnsi" w:hAnsiTheme="minorHAnsi" w:cstheme="minorHAnsi"/>
          <w:sz w:val="20"/>
          <w:szCs w:val="20"/>
        </w:rPr>
        <w:t>Sposób dokonania oceny wg wzoru:</w:t>
      </w:r>
    </w:p>
    <w:p w14:paraId="6C79407F" w14:textId="77777777" w:rsidR="003B392E" w:rsidRPr="00064C0D" w:rsidRDefault="003B392E" w:rsidP="003B392E">
      <w:pPr>
        <w:pStyle w:val="Akapitzlist"/>
        <w:tabs>
          <w:tab w:val="left" w:pos="-567"/>
        </w:tabs>
        <w:spacing w:after="0"/>
        <w:ind w:left="2267" w:hanging="851"/>
        <w:jc w:val="both"/>
        <w:rPr>
          <w:rFonts w:asciiTheme="minorHAnsi" w:hAnsiTheme="minorHAnsi" w:cstheme="minorHAnsi"/>
          <w:b/>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C</w:t>
      </w:r>
      <w:r w:rsidRPr="00AD4377">
        <w:rPr>
          <w:rFonts w:asciiTheme="minorHAnsi" w:hAnsiTheme="minorHAnsi" w:cstheme="minorHAnsi"/>
          <w:b/>
          <w:sz w:val="20"/>
          <w:szCs w:val="20"/>
        </w:rPr>
        <w:t xml:space="preserve"> = (C</w:t>
      </w:r>
      <w:r w:rsidRPr="00AD4377">
        <w:rPr>
          <w:rFonts w:asciiTheme="minorHAnsi" w:hAnsiTheme="minorHAnsi" w:cstheme="minorHAnsi"/>
          <w:b/>
          <w:sz w:val="20"/>
          <w:szCs w:val="20"/>
          <w:vertAlign w:val="subscript"/>
        </w:rPr>
        <w:t>n</w:t>
      </w:r>
      <w:r w:rsidRPr="00AD4377">
        <w:rPr>
          <w:rFonts w:asciiTheme="minorHAnsi" w:hAnsiTheme="minorHAnsi" w:cstheme="minorHAnsi"/>
          <w:b/>
          <w:sz w:val="20"/>
          <w:szCs w:val="20"/>
        </w:rPr>
        <w:t xml:space="preserve"> : C</w:t>
      </w:r>
      <w:r w:rsidRPr="00AD4377">
        <w:rPr>
          <w:rFonts w:asciiTheme="minorHAnsi" w:hAnsiTheme="minorHAnsi" w:cstheme="minorHAnsi"/>
          <w:b/>
          <w:sz w:val="20"/>
          <w:szCs w:val="20"/>
          <w:vertAlign w:val="subscript"/>
        </w:rPr>
        <w:t>b</w:t>
      </w:r>
      <w:r w:rsidRPr="00AD4377">
        <w:rPr>
          <w:rFonts w:asciiTheme="minorHAnsi" w:hAnsiTheme="minorHAnsi" w:cstheme="minorHAnsi"/>
          <w:b/>
          <w:sz w:val="20"/>
          <w:szCs w:val="20"/>
        </w:rPr>
        <w:t>) x 100 pkt</w:t>
      </w:r>
    </w:p>
    <w:p w14:paraId="02AC2919" w14:textId="77777777" w:rsidR="003B392E" w:rsidRPr="00AD4377" w:rsidRDefault="003B392E" w:rsidP="003B392E">
      <w:pPr>
        <w:pStyle w:val="Akapitzlist"/>
        <w:tabs>
          <w:tab w:val="left" w:pos="-567"/>
        </w:tabs>
        <w:spacing w:after="0"/>
        <w:ind w:left="2267" w:hanging="851"/>
        <w:jc w:val="both"/>
        <w:rPr>
          <w:rFonts w:asciiTheme="minorHAnsi" w:hAnsiTheme="minorHAnsi" w:cstheme="minorHAnsi"/>
          <w:b/>
          <w:bCs/>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 xml:space="preserve">C </w:t>
      </w:r>
      <w:r w:rsidRPr="00AD4377">
        <w:rPr>
          <w:rFonts w:asciiTheme="minorHAnsi" w:hAnsiTheme="minorHAnsi" w:cstheme="minorHAnsi"/>
          <w:b/>
          <w:sz w:val="20"/>
          <w:szCs w:val="20"/>
        </w:rPr>
        <w:t>– wartość punktowa ceny brutto</w:t>
      </w:r>
    </w:p>
    <w:p w14:paraId="21B1595C" w14:textId="77777777" w:rsidR="003B392E" w:rsidRPr="00AD4377" w:rsidRDefault="003B392E" w:rsidP="003B392E">
      <w:pPr>
        <w:pStyle w:val="Akapitzlist"/>
        <w:tabs>
          <w:tab w:val="left" w:pos="-567"/>
        </w:tabs>
        <w:spacing w:after="0"/>
        <w:ind w:left="2267" w:hanging="851"/>
        <w:jc w:val="both"/>
        <w:rPr>
          <w:rFonts w:asciiTheme="minorHAnsi" w:hAnsiTheme="minorHAnsi" w:cstheme="minorHAnsi"/>
          <w:b/>
          <w:sz w:val="20"/>
          <w:szCs w:val="20"/>
        </w:rPr>
      </w:pPr>
      <w:r w:rsidRPr="00AD4377">
        <w:rPr>
          <w:rFonts w:asciiTheme="minorHAnsi" w:hAnsiTheme="minorHAnsi" w:cstheme="minorHAnsi"/>
          <w:b/>
          <w:bCs/>
          <w:sz w:val="20"/>
          <w:szCs w:val="20"/>
        </w:rPr>
        <w:t>C</w:t>
      </w:r>
      <w:r w:rsidRPr="00AD4377">
        <w:rPr>
          <w:rFonts w:asciiTheme="minorHAnsi" w:hAnsiTheme="minorHAnsi" w:cstheme="minorHAnsi"/>
          <w:b/>
          <w:bCs/>
          <w:sz w:val="20"/>
          <w:szCs w:val="20"/>
          <w:vertAlign w:val="subscript"/>
        </w:rPr>
        <w:t>n</w:t>
      </w:r>
      <w:r w:rsidRPr="00AD4377">
        <w:rPr>
          <w:rFonts w:asciiTheme="minorHAnsi" w:hAnsiTheme="minorHAnsi" w:cstheme="minorHAnsi"/>
          <w:b/>
          <w:bCs/>
          <w:sz w:val="20"/>
          <w:szCs w:val="20"/>
        </w:rPr>
        <w:t xml:space="preserve"> – cena brutto najniższa</w:t>
      </w:r>
    </w:p>
    <w:p w14:paraId="2BBDD785" w14:textId="77777777" w:rsidR="003B392E" w:rsidRPr="00AD4377" w:rsidRDefault="003B392E" w:rsidP="003B392E">
      <w:pPr>
        <w:pStyle w:val="Akapitzlist"/>
        <w:tabs>
          <w:tab w:val="left" w:pos="-567"/>
        </w:tabs>
        <w:spacing w:after="0"/>
        <w:ind w:left="2267" w:hanging="851"/>
        <w:jc w:val="both"/>
        <w:rPr>
          <w:rFonts w:asciiTheme="minorHAnsi" w:hAnsiTheme="minorHAnsi" w:cstheme="minorHAnsi"/>
          <w:b/>
          <w:sz w:val="20"/>
          <w:szCs w:val="20"/>
        </w:rPr>
      </w:pPr>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b</w:t>
      </w:r>
      <w:r w:rsidRPr="00AD4377">
        <w:rPr>
          <w:rFonts w:asciiTheme="minorHAnsi" w:hAnsiTheme="minorHAnsi" w:cstheme="minorHAnsi"/>
          <w:b/>
          <w:sz w:val="20"/>
          <w:szCs w:val="20"/>
        </w:rPr>
        <w:t xml:space="preserve"> – cena brutto badanej oferty</w:t>
      </w:r>
    </w:p>
    <w:p w14:paraId="2D01E388" w14:textId="77777777" w:rsidR="003B392E" w:rsidRPr="00AD4377" w:rsidRDefault="003B392E" w:rsidP="003B392E">
      <w:pPr>
        <w:pStyle w:val="Akapitzlist"/>
        <w:tabs>
          <w:tab w:val="left" w:pos="-567"/>
        </w:tabs>
        <w:spacing w:after="0"/>
        <w:ind w:left="1440"/>
        <w:jc w:val="both"/>
        <w:rPr>
          <w:rFonts w:asciiTheme="minorHAnsi" w:hAnsiTheme="minorHAnsi" w:cstheme="minorHAnsi"/>
          <w:b/>
          <w:sz w:val="20"/>
          <w:szCs w:val="20"/>
        </w:rPr>
      </w:pPr>
    </w:p>
    <w:p w14:paraId="3C82A68F" w14:textId="77777777" w:rsidR="003B392E" w:rsidRPr="00AD4377" w:rsidRDefault="003B392E">
      <w:pPr>
        <w:pStyle w:val="Akapitzlist"/>
        <w:numPr>
          <w:ilvl w:val="0"/>
          <w:numId w:val="20"/>
        </w:numPr>
        <w:tabs>
          <w:tab w:val="left" w:pos="-567"/>
        </w:tabs>
        <w:spacing w:after="0"/>
        <w:jc w:val="both"/>
        <w:rPr>
          <w:rFonts w:asciiTheme="minorHAnsi" w:hAnsiTheme="minorHAnsi" w:cstheme="minorHAnsi"/>
          <w:b/>
          <w:vanish/>
          <w:sz w:val="20"/>
          <w:szCs w:val="20"/>
        </w:rPr>
      </w:pPr>
    </w:p>
    <w:p w14:paraId="7B3C80BB" w14:textId="77777777" w:rsidR="003B392E" w:rsidRPr="00AD4377" w:rsidRDefault="003B392E">
      <w:pPr>
        <w:pStyle w:val="Akapitzlist"/>
        <w:numPr>
          <w:ilvl w:val="0"/>
          <w:numId w:val="20"/>
        </w:numPr>
        <w:tabs>
          <w:tab w:val="left" w:pos="-567"/>
        </w:tabs>
        <w:spacing w:after="0"/>
        <w:jc w:val="both"/>
        <w:rPr>
          <w:rFonts w:asciiTheme="minorHAnsi" w:hAnsiTheme="minorHAnsi" w:cstheme="minorHAnsi"/>
          <w:b/>
          <w:vanish/>
          <w:sz w:val="20"/>
          <w:szCs w:val="20"/>
        </w:rPr>
      </w:pPr>
    </w:p>
    <w:p w14:paraId="5B237C65" w14:textId="77777777" w:rsidR="003B392E" w:rsidRPr="00AD4377" w:rsidRDefault="003B392E">
      <w:pPr>
        <w:pStyle w:val="Akapitzlist"/>
        <w:numPr>
          <w:ilvl w:val="1"/>
          <w:numId w:val="20"/>
        </w:numPr>
        <w:tabs>
          <w:tab w:val="left" w:pos="-567"/>
        </w:tabs>
        <w:spacing w:after="0"/>
        <w:jc w:val="both"/>
        <w:rPr>
          <w:rFonts w:asciiTheme="minorHAnsi" w:hAnsiTheme="minorHAnsi" w:cstheme="minorHAnsi"/>
          <w:b/>
          <w:vanish/>
          <w:sz w:val="20"/>
          <w:szCs w:val="20"/>
        </w:rPr>
      </w:pPr>
    </w:p>
    <w:p w14:paraId="7B680F45" w14:textId="77777777" w:rsidR="003B392E" w:rsidRPr="00AD4377" w:rsidRDefault="003B392E">
      <w:pPr>
        <w:pStyle w:val="Akapitzlist"/>
        <w:numPr>
          <w:ilvl w:val="0"/>
          <w:numId w:val="24"/>
        </w:numPr>
        <w:shd w:val="clear" w:color="auto" w:fill="FFFFFF"/>
        <w:spacing w:after="0"/>
        <w:ind w:left="284" w:hanging="426"/>
        <w:jc w:val="both"/>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FORMALNOŚCI, JAKIE MUSZĄ ZOSTAĆ DOPEŁNIONE PO WYBORZE OFERTY W CELU ZAWARCIA UMOWY </w:t>
      </w:r>
      <w:r w:rsidRPr="00AD4377">
        <w:rPr>
          <w:rFonts w:asciiTheme="minorHAnsi" w:eastAsia="Times New Roman" w:hAnsiTheme="minorHAnsi" w:cstheme="minorHAnsi"/>
          <w:b/>
          <w:bCs/>
          <w:sz w:val="20"/>
          <w:szCs w:val="20"/>
          <w:lang w:eastAsia="pl-PL"/>
        </w:rPr>
        <w:br/>
        <w:t>W SPRAWIE ZAMÓWIENIA PUBLICZNEGO:</w:t>
      </w:r>
    </w:p>
    <w:p w14:paraId="621ECF70" w14:textId="77777777" w:rsidR="003B392E" w:rsidRPr="00AD4377" w:rsidRDefault="003B392E">
      <w:pPr>
        <w:pStyle w:val="Akapitzlist"/>
        <w:numPr>
          <w:ilvl w:val="0"/>
          <w:numId w:val="21"/>
        </w:numPr>
        <w:spacing w:after="0"/>
        <w:jc w:val="both"/>
        <w:rPr>
          <w:rFonts w:asciiTheme="minorHAnsi" w:hAnsiTheme="minorHAnsi" w:cstheme="minorHAnsi"/>
          <w:vanish/>
          <w:sz w:val="20"/>
          <w:szCs w:val="20"/>
          <w:shd w:val="clear" w:color="auto" w:fill="FFFFFF"/>
        </w:rPr>
      </w:pPr>
    </w:p>
    <w:p w14:paraId="5308E1D0" w14:textId="77777777" w:rsidR="003B392E" w:rsidRPr="00AD4377" w:rsidRDefault="003B392E">
      <w:pPr>
        <w:pStyle w:val="Akapitzlist"/>
        <w:numPr>
          <w:ilvl w:val="0"/>
          <w:numId w:val="21"/>
        </w:numPr>
        <w:spacing w:after="0"/>
        <w:jc w:val="both"/>
        <w:rPr>
          <w:rFonts w:asciiTheme="minorHAnsi" w:hAnsiTheme="minorHAnsi" w:cstheme="minorHAnsi"/>
          <w:vanish/>
          <w:sz w:val="20"/>
          <w:szCs w:val="20"/>
          <w:shd w:val="clear" w:color="auto" w:fill="FFFFFF"/>
        </w:rPr>
      </w:pPr>
    </w:p>
    <w:p w14:paraId="16CBD882" w14:textId="77777777" w:rsidR="003B392E" w:rsidRPr="00AD4377" w:rsidRDefault="003B392E">
      <w:pPr>
        <w:pStyle w:val="Akapitzlist"/>
        <w:numPr>
          <w:ilvl w:val="1"/>
          <w:numId w:val="21"/>
        </w:numPr>
        <w:spacing w:after="0"/>
        <w:ind w:left="567" w:hanging="567"/>
        <w:jc w:val="both"/>
        <w:rPr>
          <w:rFonts w:asciiTheme="minorHAnsi" w:hAnsiTheme="minorHAnsi" w:cstheme="minorHAnsi"/>
          <w:b/>
          <w:sz w:val="20"/>
          <w:szCs w:val="20"/>
        </w:rPr>
      </w:pPr>
      <w:r w:rsidRPr="00AD4377">
        <w:rPr>
          <w:rFonts w:asciiTheme="minorHAnsi" w:hAnsiTheme="minorHAnsi" w:cstheme="minorHAnsi"/>
          <w:sz w:val="20"/>
          <w:szCs w:val="20"/>
          <w:shd w:val="clear" w:color="auto" w:fill="FFFFFF"/>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rsidRPr="00AD4377">
        <w:rPr>
          <w:rFonts w:asciiTheme="minorHAnsi" w:eastAsia="Times New Roman" w:hAnsiTheme="minorHAnsi" w:cstheme="minorHAnsi"/>
          <w:sz w:val="20"/>
          <w:szCs w:val="20"/>
          <w:lang w:eastAsia="ar-SA"/>
        </w:rPr>
        <w:t>. Zamawiający niezwłocznie poinformuje Wykonawcę, którego oferta została wybrana o terminie i miejscu zawarcia umowy.</w:t>
      </w:r>
    </w:p>
    <w:p w14:paraId="253DB4F1" w14:textId="77777777" w:rsidR="003B392E" w:rsidRPr="00AD4377" w:rsidRDefault="003B392E">
      <w:pPr>
        <w:pStyle w:val="Akapitzlist"/>
        <w:numPr>
          <w:ilvl w:val="1"/>
          <w:numId w:val="21"/>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 xml:space="preserve">Umowa może być zawarta przed upływem terminu, o którym mowa w pkt 22.1 SWZ, jeżeli zachodzą okoliczności określone w art. </w:t>
      </w:r>
      <w:r>
        <w:rPr>
          <w:rFonts w:asciiTheme="minorHAnsi" w:eastAsia="Times New Roman" w:hAnsiTheme="minorHAnsi" w:cstheme="minorHAnsi"/>
          <w:sz w:val="20"/>
          <w:szCs w:val="20"/>
          <w:lang w:eastAsia="ar-SA"/>
        </w:rPr>
        <w:t>308</w:t>
      </w:r>
      <w:r w:rsidRPr="00AD4377">
        <w:rPr>
          <w:rFonts w:asciiTheme="minorHAnsi" w:eastAsia="Times New Roman" w:hAnsiTheme="minorHAnsi" w:cstheme="minorHAnsi"/>
          <w:sz w:val="20"/>
          <w:szCs w:val="20"/>
          <w:lang w:eastAsia="ar-SA"/>
        </w:rPr>
        <w:t xml:space="preserve"> ust. </w:t>
      </w:r>
      <w:r>
        <w:rPr>
          <w:rFonts w:asciiTheme="minorHAnsi" w:eastAsia="Times New Roman" w:hAnsiTheme="minorHAnsi" w:cstheme="minorHAnsi"/>
          <w:sz w:val="20"/>
          <w:szCs w:val="20"/>
          <w:lang w:eastAsia="ar-SA"/>
        </w:rPr>
        <w:t>3</w:t>
      </w:r>
      <w:r w:rsidRPr="00AD4377">
        <w:rPr>
          <w:rFonts w:asciiTheme="minorHAnsi" w:eastAsia="Times New Roman" w:hAnsiTheme="minorHAnsi" w:cstheme="minorHAnsi"/>
          <w:sz w:val="20"/>
          <w:szCs w:val="20"/>
          <w:lang w:eastAsia="ar-SA"/>
        </w:rPr>
        <w:t xml:space="preserve"> PZP.</w:t>
      </w:r>
    </w:p>
    <w:p w14:paraId="4B53407D" w14:textId="77777777" w:rsidR="003B392E" w:rsidRPr="006525C1" w:rsidRDefault="003B392E">
      <w:pPr>
        <w:pStyle w:val="Akapitzlist"/>
        <w:numPr>
          <w:ilvl w:val="1"/>
          <w:numId w:val="21"/>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 xml:space="preserve">Osoby reprezentujące Wykonawcę przy podpisywaniu umowy powinny posiadać ze sobą dokumenty potwierdzające ich </w:t>
      </w:r>
      <w:r w:rsidRPr="006525C1">
        <w:rPr>
          <w:rFonts w:asciiTheme="minorHAnsi" w:eastAsia="Times New Roman" w:hAnsiTheme="minorHAnsi" w:cstheme="minorHAnsi"/>
          <w:sz w:val="20"/>
          <w:szCs w:val="20"/>
          <w:lang w:eastAsia="ar-SA"/>
        </w:rPr>
        <w:t>umocowanie do podpisania umowy, o ile umocowanie to nie będzie wynikać z dokumentów już złożonych przez Wykonawcę oraz przedłożyć umowę konsorcjum/umowę spółki cywilnej (w przypadku oferty wspólnej).</w:t>
      </w:r>
    </w:p>
    <w:p w14:paraId="53DDEB6D" w14:textId="77777777" w:rsidR="003B392E" w:rsidRPr="006525C1" w:rsidRDefault="003B392E">
      <w:pPr>
        <w:pStyle w:val="Akapitzlist"/>
        <w:numPr>
          <w:ilvl w:val="1"/>
          <w:numId w:val="21"/>
        </w:numPr>
        <w:spacing w:after="0"/>
        <w:ind w:left="567" w:hanging="567"/>
        <w:jc w:val="both"/>
        <w:rPr>
          <w:rFonts w:asciiTheme="minorHAnsi" w:hAnsiTheme="minorHAnsi" w:cstheme="minorHAnsi"/>
          <w:b/>
          <w:sz w:val="20"/>
          <w:szCs w:val="20"/>
        </w:rPr>
      </w:pPr>
      <w:r w:rsidRPr="006525C1">
        <w:rPr>
          <w:rFonts w:asciiTheme="minorHAnsi" w:hAnsiTheme="minorHAnsi" w:cstheme="minorHAnsi"/>
          <w:sz w:val="20"/>
        </w:rPr>
        <w:t>Wykonawca zobowiązany jest przedstawić przed zawarciem Umowy potwierdzoną za zgodność z oryginałem kopię dokumentu ubezpieczenia od odpowiedzialności cywilnej w</w:t>
      </w:r>
      <w:r w:rsidRPr="006525C1">
        <w:rPr>
          <w:rFonts w:asciiTheme="minorHAnsi" w:hAnsiTheme="minorHAnsi" w:cstheme="minorHAnsi"/>
          <w:sz w:val="20"/>
          <w:szCs w:val="20"/>
        </w:rPr>
        <w:t> </w:t>
      </w:r>
      <w:r w:rsidRPr="006525C1">
        <w:rPr>
          <w:rFonts w:asciiTheme="minorHAnsi" w:hAnsiTheme="minorHAnsi" w:cstheme="minorHAnsi"/>
          <w:sz w:val="20"/>
        </w:rPr>
        <w:t>zakresie obejmującym przedmiot Umowy na sumę (na jedno i wszystkie zdarzenia) nie mniejszą niż 1</w:t>
      </w:r>
      <w:r w:rsidRPr="006525C1">
        <w:rPr>
          <w:rFonts w:asciiTheme="minorHAnsi" w:hAnsiTheme="minorHAnsi" w:cstheme="minorHAnsi"/>
          <w:sz w:val="20"/>
          <w:szCs w:val="20"/>
        </w:rPr>
        <w:t> </w:t>
      </w:r>
      <w:r w:rsidRPr="006525C1">
        <w:rPr>
          <w:rFonts w:asciiTheme="minorHAnsi" w:hAnsiTheme="minorHAnsi" w:cstheme="minorHAnsi"/>
          <w:sz w:val="20"/>
        </w:rPr>
        <w:t>000 000 zł (milion złotych 00/100).</w:t>
      </w:r>
    </w:p>
    <w:p w14:paraId="039DA3A5" w14:textId="77777777" w:rsidR="003B392E" w:rsidRPr="00AD4377" w:rsidRDefault="003B392E" w:rsidP="003B392E">
      <w:pPr>
        <w:pStyle w:val="Akapitzlist"/>
        <w:shd w:val="clear" w:color="auto" w:fill="FFFFFF"/>
        <w:spacing w:after="0"/>
        <w:ind w:left="792"/>
        <w:rPr>
          <w:rFonts w:asciiTheme="minorHAnsi" w:eastAsia="Times New Roman" w:hAnsiTheme="minorHAnsi" w:cstheme="minorHAnsi"/>
          <w:sz w:val="20"/>
          <w:szCs w:val="20"/>
          <w:lang w:eastAsia="pl-PL"/>
        </w:rPr>
      </w:pPr>
    </w:p>
    <w:p w14:paraId="519BABC2" w14:textId="77777777" w:rsidR="003B392E" w:rsidRPr="00AD4377" w:rsidRDefault="003B392E">
      <w:pPr>
        <w:pStyle w:val="Akapitzlist"/>
        <w:numPr>
          <w:ilvl w:val="0"/>
          <w:numId w:val="25"/>
        </w:numPr>
        <w:spacing w:after="0"/>
        <w:ind w:left="284" w:hanging="426"/>
        <w:jc w:val="both"/>
        <w:rPr>
          <w:rFonts w:asciiTheme="minorHAnsi" w:hAnsiTheme="minorHAnsi" w:cstheme="minorHAnsi"/>
          <w:b/>
          <w:sz w:val="20"/>
          <w:szCs w:val="20"/>
        </w:rPr>
      </w:pPr>
      <w:r w:rsidRPr="00AD4377">
        <w:rPr>
          <w:rFonts w:asciiTheme="minorHAnsi" w:hAnsiTheme="minorHAnsi" w:cstheme="minorHAnsi"/>
          <w:b/>
          <w:sz w:val="20"/>
          <w:szCs w:val="20"/>
        </w:rPr>
        <w:t>WYMAGANIA DOTYCZĄCE ZABEZPIECZENIA NALEŻYTEGO WYKONANIA UMOWY:</w:t>
      </w:r>
    </w:p>
    <w:p w14:paraId="5C1921DE" w14:textId="77777777" w:rsidR="003B392E" w:rsidRPr="00D81FE1" w:rsidRDefault="003B392E">
      <w:pPr>
        <w:pStyle w:val="Akapitzlist"/>
        <w:numPr>
          <w:ilvl w:val="1"/>
          <w:numId w:val="25"/>
        </w:numPr>
        <w:spacing w:after="0"/>
        <w:ind w:left="567" w:hanging="567"/>
        <w:jc w:val="both"/>
        <w:rPr>
          <w:rFonts w:asciiTheme="minorHAnsi" w:hAnsiTheme="minorHAnsi" w:cstheme="minorHAnsi"/>
          <w:sz w:val="20"/>
          <w:szCs w:val="20"/>
        </w:rPr>
      </w:pPr>
      <w:r w:rsidRPr="00D81FE1">
        <w:rPr>
          <w:rFonts w:asciiTheme="minorHAnsi" w:hAnsiTheme="minorHAnsi" w:cstheme="minorHAnsi"/>
          <w:sz w:val="20"/>
        </w:rPr>
        <w:t xml:space="preserve">Zamawiający nie wymaga wniesienia zabezpieczenia należytego wykonania umowy.  </w:t>
      </w:r>
    </w:p>
    <w:p w14:paraId="4B352D2C" w14:textId="77777777" w:rsidR="003B392E" w:rsidRPr="00A1236F" w:rsidRDefault="003B392E" w:rsidP="003B392E">
      <w:pPr>
        <w:pStyle w:val="Akapitzlist"/>
        <w:spacing w:after="0"/>
        <w:ind w:left="792"/>
        <w:jc w:val="both"/>
        <w:rPr>
          <w:rFonts w:asciiTheme="minorHAnsi" w:hAnsiTheme="minorHAnsi" w:cstheme="minorHAnsi"/>
          <w:color w:val="FF0000"/>
          <w:sz w:val="20"/>
          <w:szCs w:val="20"/>
        </w:rPr>
      </w:pPr>
    </w:p>
    <w:p w14:paraId="5212BD8F" w14:textId="77777777" w:rsidR="003B392E" w:rsidRPr="00B46574" w:rsidRDefault="003B392E">
      <w:pPr>
        <w:pStyle w:val="Akapitzlist"/>
        <w:numPr>
          <w:ilvl w:val="0"/>
          <w:numId w:val="26"/>
        </w:numPr>
        <w:shd w:val="clear" w:color="auto" w:fill="FFFFFF"/>
        <w:spacing w:after="0"/>
        <w:ind w:left="284" w:hanging="426"/>
        <w:rPr>
          <w:rFonts w:asciiTheme="minorHAnsi" w:eastAsia="Times New Roman" w:hAnsiTheme="minorHAnsi" w:cstheme="minorHAnsi"/>
          <w:b/>
          <w:bCs/>
          <w:sz w:val="20"/>
          <w:szCs w:val="20"/>
          <w:lang w:eastAsia="pl-PL"/>
        </w:rPr>
      </w:pPr>
      <w:r w:rsidRPr="00B46574">
        <w:rPr>
          <w:rFonts w:asciiTheme="minorHAnsi" w:eastAsia="Times New Roman" w:hAnsiTheme="minorHAnsi" w:cstheme="minorHAnsi"/>
          <w:b/>
          <w:bCs/>
          <w:sz w:val="20"/>
          <w:szCs w:val="20"/>
          <w:lang w:eastAsia="pl-PL"/>
        </w:rPr>
        <w:t>POUCZENIE O ŚRODKACH OCHRONY PRAWNEJ PRZYSŁUGUJĄCYCH WYKONAWCY:</w:t>
      </w:r>
    </w:p>
    <w:p w14:paraId="33FF0937" w14:textId="77777777" w:rsidR="003B392E" w:rsidRPr="00B46574" w:rsidRDefault="003B392E">
      <w:pPr>
        <w:pStyle w:val="Akapitzlist"/>
        <w:numPr>
          <w:ilvl w:val="1"/>
          <w:numId w:val="26"/>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5A115CE5" w14:textId="77777777" w:rsidR="003B392E" w:rsidRPr="00B46574" w:rsidRDefault="003B392E">
      <w:pPr>
        <w:pStyle w:val="Akapitzlist"/>
        <w:numPr>
          <w:ilvl w:val="1"/>
          <w:numId w:val="26"/>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72595D4" w14:textId="77777777" w:rsidR="003B392E" w:rsidRPr="00B46574" w:rsidRDefault="003B392E" w:rsidP="003B392E">
      <w:pPr>
        <w:pStyle w:val="Akapitzlist"/>
        <w:spacing w:after="0"/>
        <w:ind w:left="792"/>
        <w:jc w:val="both"/>
        <w:rPr>
          <w:rFonts w:asciiTheme="minorHAnsi" w:hAnsiTheme="minorHAnsi" w:cstheme="minorHAnsi"/>
          <w:sz w:val="20"/>
          <w:szCs w:val="20"/>
        </w:rPr>
      </w:pPr>
    </w:p>
    <w:p w14:paraId="27F1E1A6" w14:textId="77777777" w:rsidR="003B392E" w:rsidRPr="00B46574" w:rsidRDefault="003B392E">
      <w:pPr>
        <w:pStyle w:val="Akapitzlist"/>
        <w:numPr>
          <w:ilvl w:val="0"/>
          <w:numId w:val="27"/>
        </w:numPr>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POZOSTAŁE ZASTRZEŻENIA:</w:t>
      </w:r>
    </w:p>
    <w:p w14:paraId="056A6BE9"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5EBA6B83"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zawarcia umowy ramowej, zatem nie wskazuje </w:t>
      </w:r>
      <w:r w:rsidRPr="00B46574">
        <w:rPr>
          <w:rFonts w:asciiTheme="minorHAnsi" w:hAnsiTheme="minorHAnsi" w:cstheme="minorHAnsi"/>
          <w:sz w:val="20"/>
          <w:szCs w:val="20"/>
          <w:shd w:val="clear" w:color="auto" w:fill="FFFFFF"/>
        </w:rPr>
        <w:t>maksymalnej liczby Wykonawców, z którymi ją zawrze.</w:t>
      </w:r>
    </w:p>
    <w:p w14:paraId="30BB5E54"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udzielenia zamówień, o których mowa w art. </w:t>
      </w:r>
      <w:r w:rsidRPr="00B46574">
        <w:rPr>
          <w:rFonts w:asciiTheme="minorHAnsi" w:hAnsiTheme="minorHAnsi" w:cstheme="minorHAnsi"/>
          <w:sz w:val="20"/>
          <w:szCs w:val="20"/>
          <w:shd w:val="clear" w:color="auto" w:fill="FFFFFF"/>
        </w:rPr>
        <w:t>214 ust. 1 pkt 7 i 8</w:t>
      </w:r>
      <w:r w:rsidRPr="00B46574">
        <w:rPr>
          <w:rFonts w:asciiTheme="minorHAnsi" w:hAnsiTheme="minorHAnsi" w:cstheme="minorHAnsi"/>
          <w:sz w:val="20"/>
          <w:szCs w:val="20"/>
        </w:rPr>
        <w:t xml:space="preserve"> PZP.</w:t>
      </w:r>
    </w:p>
    <w:p w14:paraId="1F1E78E9"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wymaga oraz nie dopuszcza składania ofert wariantowych.</w:t>
      </w:r>
    </w:p>
    <w:p w14:paraId="6F11458E"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Zamawiający nie przewiduje i nie zastrzega możliwości ubiegania się o udzielenie zamówienia wyłącznie przez Wykonawców, o których mowa w art. 94 PZP.</w:t>
      </w:r>
    </w:p>
    <w:p w14:paraId="04A63A4C"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zastosowanie aukcji elektronicznej, zatem nie wskazuje </w:t>
      </w:r>
      <w:r w:rsidRPr="00B46574">
        <w:rPr>
          <w:rFonts w:asciiTheme="minorHAnsi" w:hAnsiTheme="minorHAnsi" w:cstheme="minorHAnsi"/>
          <w:sz w:val="20"/>
          <w:szCs w:val="20"/>
          <w:shd w:val="clear" w:color="auto" w:fill="FFFFFF"/>
        </w:rPr>
        <w:t>informacji, o których mowa w art. 230 PZP.</w:t>
      </w:r>
    </w:p>
    <w:p w14:paraId="781723B0"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zwrotu kosztów udziału w postępowaniu. </w:t>
      </w:r>
    </w:p>
    <w:p w14:paraId="2AC10BFA" w14:textId="77777777" w:rsidR="003B392E" w:rsidRPr="00B46574" w:rsidRDefault="003B392E">
      <w:pPr>
        <w:pStyle w:val="Akapitzlist"/>
        <w:numPr>
          <w:ilvl w:val="1"/>
          <w:numId w:val="27"/>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lastRenderedPageBreak/>
        <w:t xml:space="preserve"> Zamawiający nie wymaga złożenia oferty w postaci katalogów elektronicznych lub dołączenia katalogów elektronicznych do oferty </w:t>
      </w:r>
      <w:r w:rsidRPr="00B46574">
        <w:rPr>
          <w:rFonts w:asciiTheme="minorHAnsi" w:hAnsiTheme="minorHAnsi" w:cstheme="minorHAnsi"/>
          <w:sz w:val="20"/>
          <w:szCs w:val="20"/>
          <w:shd w:val="clear" w:color="auto" w:fill="FFFFFF"/>
        </w:rPr>
        <w:t>w sytuacji określonej w art. 93 PZP</w:t>
      </w:r>
      <w:r w:rsidRPr="00B46574">
        <w:rPr>
          <w:rFonts w:asciiTheme="minorHAnsi" w:hAnsiTheme="minorHAnsi" w:cstheme="minorHAnsi"/>
          <w:sz w:val="20"/>
          <w:szCs w:val="20"/>
        </w:rPr>
        <w:t xml:space="preserve">, jak również nie dopuszcza takiej możliwości. </w:t>
      </w:r>
    </w:p>
    <w:p w14:paraId="4AF5452B" w14:textId="77777777" w:rsidR="003B392E" w:rsidRPr="00B46574" w:rsidRDefault="003B392E" w:rsidP="003B392E">
      <w:pPr>
        <w:spacing w:after="0"/>
        <w:jc w:val="both"/>
        <w:rPr>
          <w:rFonts w:asciiTheme="minorHAnsi" w:hAnsiTheme="minorHAnsi" w:cstheme="minorHAnsi"/>
          <w:b/>
          <w:sz w:val="20"/>
          <w:szCs w:val="20"/>
        </w:rPr>
      </w:pPr>
    </w:p>
    <w:p w14:paraId="3E6B6A2C" w14:textId="77777777" w:rsidR="003B392E" w:rsidRPr="00B46574" w:rsidRDefault="003B392E">
      <w:pPr>
        <w:pStyle w:val="Akapitzlist"/>
        <w:numPr>
          <w:ilvl w:val="0"/>
          <w:numId w:val="27"/>
        </w:numPr>
        <w:tabs>
          <w:tab w:val="left" w:pos="-567"/>
        </w:tabs>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DOTYCZY WYKONAWCÓW BĘDĄCYCH OSOBAMI FIZYCZNYMI:</w:t>
      </w:r>
    </w:p>
    <w:p w14:paraId="39D4F4E0" w14:textId="77777777" w:rsidR="003B392E" w:rsidRPr="00B46574" w:rsidRDefault="003B392E">
      <w:pPr>
        <w:pStyle w:val="Akapitzlist"/>
        <w:numPr>
          <w:ilvl w:val="1"/>
          <w:numId w:val="27"/>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Zamawiający informuje, że: </w:t>
      </w:r>
    </w:p>
    <w:p w14:paraId="39C2F584" w14:textId="77777777" w:rsidR="003B392E" w:rsidRPr="00B46574" w:rsidRDefault="003B392E">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administratorem Pani/Pana danych osobowych jest Zamawiający. </w:t>
      </w:r>
    </w:p>
    <w:p w14:paraId="07518F04" w14:textId="77777777" w:rsidR="003B392E" w:rsidRPr="00B46574" w:rsidRDefault="003B392E">
      <w:pPr>
        <w:pStyle w:val="Akapitzlist"/>
        <w:numPr>
          <w:ilvl w:val="2"/>
          <w:numId w:val="27"/>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Kontakt do inspektora ochrony danych osobowych: </w:t>
      </w:r>
      <w:hyperlink r:id="rId14" w:history="1">
        <w:r w:rsidRPr="00B46574">
          <w:rPr>
            <w:rStyle w:val="Hipercze"/>
            <w:rFonts w:asciiTheme="minorHAnsi" w:hAnsiTheme="minorHAnsi" w:cstheme="minorHAnsi"/>
            <w:sz w:val="20"/>
            <w:szCs w:val="20"/>
          </w:rPr>
          <w:t>iod@khk.krakow.pl</w:t>
        </w:r>
      </w:hyperlink>
      <w:r w:rsidRPr="00B46574">
        <w:rPr>
          <w:rFonts w:asciiTheme="minorHAnsi" w:hAnsiTheme="minorHAnsi" w:cstheme="minorHAnsi"/>
          <w:sz w:val="20"/>
          <w:szCs w:val="20"/>
        </w:rPr>
        <w:t xml:space="preserve">, tel.: 12 269 15 05. </w:t>
      </w:r>
    </w:p>
    <w:p w14:paraId="5EE8398F" w14:textId="77777777" w:rsidR="003B392E" w:rsidRPr="00B46574" w:rsidRDefault="003B392E">
      <w:pPr>
        <w:pStyle w:val="Akapitzlist"/>
        <w:numPr>
          <w:ilvl w:val="2"/>
          <w:numId w:val="27"/>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0DF50A21" w14:textId="77777777" w:rsidR="003B392E" w:rsidRPr="00B46574" w:rsidRDefault="003B392E">
      <w:pPr>
        <w:pStyle w:val="Akapitzlist"/>
        <w:numPr>
          <w:ilvl w:val="2"/>
          <w:numId w:val="27"/>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 1 PZP oraz odpowiednie organy kontrole w zakresie ich kompetencji;  </w:t>
      </w:r>
    </w:p>
    <w:p w14:paraId="0C924C0A" w14:textId="77777777" w:rsidR="003B392E" w:rsidRPr="00B46574" w:rsidRDefault="003B392E">
      <w:pPr>
        <w:pStyle w:val="Akapitzlist"/>
        <w:numPr>
          <w:ilvl w:val="2"/>
          <w:numId w:val="27"/>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Pani/Pana dane osobowe będą przechowywane, zgodnie z art. 78 ust. 1 Pzp,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 j. Dz. U. z 2020 r. poz. 164 </w:t>
      </w:r>
      <w:r w:rsidRPr="00B46574">
        <w:rPr>
          <w:rFonts w:asciiTheme="minorHAnsi" w:hAnsiTheme="minorHAnsi" w:cstheme="minorHAnsi"/>
          <w:sz w:val="20"/>
          <w:szCs w:val="20"/>
        </w:rPr>
        <w:br/>
        <w:t xml:space="preserve">z późn. zm.) i przepisów wykonawczych do tej ustawy. </w:t>
      </w:r>
    </w:p>
    <w:p w14:paraId="637BCA03" w14:textId="77777777" w:rsidR="003B392E" w:rsidRPr="00B46574" w:rsidRDefault="003B392E">
      <w:pPr>
        <w:pStyle w:val="Akapitzlist"/>
        <w:numPr>
          <w:ilvl w:val="2"/>
          <w:numId w:val="27"/>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01BFA4" w14:textId="77777777" w:rsidR="003B392E" w:rsidRPr="00B46574" w:rsidRDefault="003B392E">
      <w:pPr>
        <w:pStyle w:val="Akapitzlist"/>
        <w:numPr>
          <w:ilvl w:val="2"/>
          <w:numId w:val="27"/>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w odniesieniu do Pani/Pana danych osobowych decyzje nie będą podejmowane w sposób zautomatyzowany. </w:t>
      </w:r>
    </w:p>
    <w:p w14:paraId="2121B54C" w14:textId="77777777" w:rsidR="003B392E" w:rsidRPr="00B46574" w:rsidRDefault="003B392E">
      <w:pPr>
        <w:pStyle w:val="Akapitzlist"/>
        <w:numPr>
          <w:ilvl w:val="2"/>
          <w:numId w:val="27"/>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posiada Pani/Pan:</w:t>
      </w:r>
    </w:p>
    <w:p w14:paraId="2534D95C" w14:textId="77777777" w:rsidR="003B392E" w:rsidRPr="00B46574" w:rsidRDefault="003B392E">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dostępu do danych osobowych Pani/Pana dotyczących;</w:t>
      </w:r>
    </w:p>
    <w:p w14:paraId="77837376" w14:textId="77777777" w:rsidR="003B392E" w:rsidRPr="00B46574" w:rsidRDefault="003B392E">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sprostowania Pani/Pana danych osobowych  (Wyjaśnienie: skorzystanie z prawa do sprostowania nie może skutkować zmianą wyniku postępowania)</w:t>
      </w:r>
    </w:p>
    <w:p w14:paraId="08F17C4B" w14:textId="77777777" w:rsidR="003B392E" w:rsidRPr="00B46574" w:rsidRDefault="003B392E">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339F7A1" w14:textId="77777777" w:rsidR="003B392E" w:rsidRPr="00B46574" w:rsidRDefault="003B392E">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51DD9FAC" w14:textId="77777777" w:rsidR="003B392E" w:rsidRPr="00B46574" w:rsidRDefault="003B392E">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nie przysługuje Pani/Panu:</w:t>
      </w:r>
    </w:p>
    <w:p w14:paraId="3E436E90" w14:textId="77777777" w:rsidR="003B392E" w:rsidRPr="00B46574" w:rsidRDefault="003B392E">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usunięcia danych osobowych;</w:t>
      </w:r>
    </w:p>
    <w:p w14:paraId="3BF5656D" w14:textId="77777777" w:rsidR="003B392E" w:rsidRPr="00B46574" w:rsidRDefault="003B392E">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przenoszenia danych osobowych;</w:t>
      </w:r>
    </w:p>
    <w:p w14:paraId="5040DBA4" w14:textId="77777777" w:rsidR="003B392E" w:rsidRPr="00B46574" w:rsidRDefault="003B392E">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633702A2" w14:textId="77777777" w:rsidR="003B392E" w:rsidRPr="00B46574" w:rsidRDefault="003B392E">
      <w:pPr>
        <w:pStyle w:val="Akapitzlist"/>
        <w:numPr>
          <w:ilvl w:val="1"/>
          <w:numId w:val="27"/>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Ponadto Zamawiający informuje, iż: </w:t>
      </w:r>
    </w:p>
    <w:p w14:paraId="506CFBCF" w14:textId="77777777" w:rsidR="003B392E" w:rsidRPr="00B46574" w:rsidRDefault="003B392E">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00510D1" w14:textId="77777777" w:rsidR="003B392E" w:rsidRPr="00B46574" w:rsidRDefault="003B392E">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5D62C285" w14:textId="77777777" w:rsidR="003B392E" w:rsidRPr="00B46574" w:rsidRDefault="003B392E" w:rsidP="003B392E">
      <w:pPr>
        <w:pStyle w:val="Akapitzlist"/>
        <w:tabs>
          <w:tab w:val="left" w:pos="-567"/>
        </w:tabs>
        <w:spacing w:after="0"/>
        <w:ind w:left="1494"/>
        <w:jc w:val="both"/>
        <w:rPr>
          <w:rFonts w:asciiTheme="minorHAnsi" w:hAnsiTheme="minorHAnsi" w:cstheme="minorHAnsi"/>
          <w:sz w:val="20"/>
          <w:szCs w:val="20"/>
        </w:rPr>
      </w:pPr>
    </w:p>
    <w:p w14:paraId="30CD42AF" w14:textId="77777777" w:rsidR="003B392E" w:rsidRPr="00B46574" w:rsidRDefault="003B392E">
      <w:pPr>
        <w:pStyle w:val="Akapitzlist"/>
        <w:numPr>
          <w:ilvl w:val="0"/>
          <w:numId w:val="27"/>
        </w:numPr>
        <w:tabs>
          <w:tab w:val="left" w:pos="-567"/>
        </w:tabs>
        <w:spacing w:after="0"/>
        <w:jc w:val="both"/>
        <w:rPr>
          <w:rFonts w:asciiTheme="minorHAnsi" w:hAnsiTheme="minorHAnsi" w:cstheme="minorHAnsi"/>
          <w:sz w:val="20"/>
          <w:szCs w:val="20"/>
        </w:rPr>
      </w:pPr>
      <w:r w:rsidRPr="00B46574">
        <w:rPr>
          <w:rFonts w:asciiTheme="minorHAnsi" w:hAnsiTheme="minorHAnsi" w:cstheme="minorHAnsi"/>
          <w:b/>
          <w:sz w:val="20"/>
          <w:szCs w:val="20"/>
        </w:rPr>
        <w:t>ZAŁĄCZNIKI DO SWZ:</w:t>
      </w:r>
    </w:p>
    <w:p w14:paraId="4D83F729" w14:textId="77777777" w:rsidR="003B392E" w:rsidRPr="00B46574" w:rsidRDefault="003B392E">
      <w:pPr>
        <w:pStyle w:val="Akapitzlist"/>
        <w:numPr>
          <w:ilvl w:val="1"/>
          <w:numId w:val="27"/>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1 do SWZ – Opis przedmiotu zamówienia,</w:t>
      </w:r>
    </w:p>
    <w:p w14:paraId="5AADB397" w14:textId="77777777" w:rsidR="003B392E" w:rsidRPr="00B46574" w:rsidRDefault="003B392E">
      <w:pPr>
        <w:pStyle w:val="Akapitzlist"/>
        <w:numPr>
          <w:ilvl w:val="1"/>
          <w:numId w:val="27"/>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2 do SWZ </w:t>
      </w:r>
      <w:r>
        <w:rPr>
          <w:rFonts w:asciiTheme="minorHAnsi" w:hAnsiTheme="minorHAnsi" w:cstheme="minorHAnsi"/>
          <w:sz w:val="20"/>
          <w:szCs w:val="20"/>
        </w:rPr>
        <w:t>–</w:t>
      </w:r>
      <w:r w:rsidRPr="00B46574">
        <w:rPr>
          <w:rFonts w:asciiTheme="minorHAnsi" w:hAnsiTheme="minorHAnsi" w:cstheme="minorHAnsi"/>
          <w:sz w:val="20"/>
          <w:szCs w:val="20"/>
        </w:rPr>
        <w:t xml:space="preserve"> Formularz ofertowy,</w:t>
      </w:r>
    </w:p>
    <w:p w14:paraId="54CF7D93" w14:textId="77777777" w:rsidR="003B392E" w:rsidRPr="00B46574" w:rsidRDefault="003B392E">
      <w:pPr>
        <w:pStyle w:val="Akapitzlist"/>
        <w:numPr>
          <w:ilvl w:val="1"/>
          <w:numId w:val="27"/>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3 do SWZ – </w:t>
      </w:r>
      <w:r>
        <w:rPr>
          <w:rFonts w:asciiTheme="minorHAnsi" w:hAnsiTheme="minorHAnsi" w:cstheme="minorHAnsi"/>
          <w:sz w:val="20"/>
          <w:szCs w:val="20"/>
        </w:rPr>
        <w:t xml:space="preserve">Projektowane postanowienia </w:t>
      </w:r>
      <w:r w:rsidRPr="00092206">
        <w:rPr>
          <w:rFonts w:asciiTheme="minorHAnsi" w:hAnsiTheme="minorHAnsi" w:cstheme="minorHAnsi"/>
          <w:sz w:val="20"/>
          <w:szCs w:val="20"/>
        </w:rPr>
        <w:t>umowy</w:t>
      </w:r>
      <w:r w:rsidRPr="00B46574">
        <w:rPr>
          <w:rFonts w:asciiTheme="minorHAnsi" w:hAnsiTheme="minorHAnsi" w:cstheme="minorHAnsi"/>
          <w:sz w:val="20"/>
          <w:szCs w:val="20"/>
        </w:rPr>
        <w:t>,</w:t>
      </w:r>
    </w:p>
    <w:p w14:paraId="37114273" w14:textId="77777777" w:rsidR="003B392E" w:rsidRDefault="003B392E">
      <w:pPr>
        <w:pStyle w:val="Akapitzlist"/>
        <w:numPr>
          <w:ilvl w:val="1"/>
          <w:numId w:val="27"/>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4 do SWZ – </w:t>
      </w:r>
      <w:r w:rsidRPr="00D63028">
        <w:rPr>
          <w:rFonts w:asciiTheme="minorHAnsi" w:hAnsiTheme="minorHAnsi" w:cstheme="minorHAnsi"/>
          <w:sz w:val="20"/>
          <w:szCs w:val="20"/>
        </w:rPr>
        <w:t>Wzory oświadcze</w:t>
      </w:r>
      <w:r>
        <w:rPr>
          <w:rFonts w:asciiTheme="minorHAnsi" w:hAnsiTheme="minorHAnsi" w:cstheme="minorHAnsi"/>
          <w:sz w:val="20"/>
          <w:szCs w:val="20"/>
        </w:rPr>
        <w:t>ń,</w:t>
      </w:r>
    </w:p>
    <w:p w14:paraId="2C2F0BA6" w14:textId="77777777" w:rsidR="003B392E" w:rsidRDefault="003B392E">
      <w:pPr>
        <w:pStyle w:val="Akapitzlist"/>
        <w:numPr>
          <w:ilvl w:val="1"/>
          <w:numId w:val="27"/>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Załącznik nr 5 do SWZ – Zdjęcia elementów i</w:t>
      </w:r>
      <w:r w:rsidRPr="0075420A">
        <w:rPr>
          <w:rFonts w:asciiTheme="minorHAnsi" w:hAnsiTheme="minorHAnsi" w:cstheme="minorHAnsi"/>
          <w:sz w:val="20"/>
          <w:szCs w:val="20"/>
        </w:rPr>
        <w:t xml:space="preserve">nstalacji laboratoryjnej </w:t>
      </w:r>
      <w:r>
        <w:rPr>
          <w:rFonts w:asciiTheme="minorHAnsi" w:hAnsiTheme="minorHAnsi" w:cstheme="minorHAnsi"/>
          <w:sz w:val="20"/>
          <w:szCs w:val="20"/>
        </w:rPr>
        <w:t xml:space="preserve">Zamawiającego </w:t>
      </w:r>
      <w:r w:rsidRPr="0075420A">
        <w:rPr>
          <w:rFonts w:asciiTheme="minorHAnsi" w:hAnsiTheme="minorHAnsi" w:cstheme="minorHAnsi"/>
          <w:sz w:val="20"/>
          <w:szCs w:val="20"/>
        </w:rPr>
        <w:t>zlokalizowanej na obszarze realizacji poboru prób</w:t>
      </w:r>
      <w:r>
        <w:rPr>
          <w:rFonts w:asciiTheme="minorHAnsi" w:hAnsiTheme="minorHAnsi" w:cstheme="minorHAnsi"/>
          <w:sz w:val="20"/>
          <w:szCs w:val="20"/>
        </w:rPr>
        <w:t>,</w:t>
      </w:r>
    </w:p>
    <w:p w14:paraId="23DE98ED" w14:textId="77777777" w:rsidR="003B392E" w:rsidRPr="005A4BCF" w:rsidRDefault="003B392E">
      <w:pPr>
        <w:pStyle w:val="Akapitzlist"/>
        <w:numPr>
          <w:ilvl w:val="1"/>
          <w:numId w:val="27"/>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6a – 6b do SWZ – Plany poboru próbek (dla zakresu zamówienia wskazanego w pkt. 1.4. OPZ). </w:t>
      </w:r>
    </w:p>
    <w:p w14:paraId="2D9D89BA" w14:textId="77777777" w:rsidR="003B392E" w:rsidRPr="00A1236F" w:rsidRDefault="003B392E" w:rsidP="003B392E">
      <w:pPr>
        <w:spacing w:after="0"/>
        <w:jc w:val="right"/>
        <w:rPr>
          <w:rFonts w:asciiTheme="minorHAnsi" w:hAnsiTheme="minorHAnsi" w:cstheme="minorHAnsi"/>
          <w:b/>
          <w:color w:val="FF0000"/>
        </w:rPr>
      </w:pPr>
    </w:p>
    <w:p w14:paraId="0FB95EF1" w14:textId="77777777" w:rsidR="003B392E" w:rsidRDefault="003B392E" w:rsidP="003B392E">
      <w:pPr>
        <w:spacing w:after="0"/>
        <w:rPr>
          <w:rFonts w:asciiTheme="minorHAnsi" w:hAnsiTheme="minorHAnsi" w:cstheme="minorHAnsi"/>
          <w:b/>
          <w:sz w:val="20"/>
          <w:szCs w:val="20"/>
        </w:rPr>
      </w:pPr>
    </w:p>
    <w:p w14:paraId="557C0A22" w14:textId="77777777" w:rsidR="003B392E" w:rsidRPr="00B46574" w:rsidRDefault="003B392E" w:rsidP="003B392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lastRenderedPageBreak/>
        <w:t>Załącznik nr 1 do SWZ</w:t>
      </w:r>
    </w:p>
    <w:p w14:paraId="129D983D" w14:textId="77777777" w:rsidR="003B392E" w:rsidRPr="00B46574" w:rsidRDefault="003B392E" w:rsidP="003B392E">
      <w:pPr>
        <w:spacing w:after="0"/>
        <w:jc w:val="center"/>
        <w:rPr>
          <w:rFonts w:asciiTheme="minorHAnsi" w:hAnsiTheme="minorHAnsi" w:cstheme="minorHAnsi"/>
          <w:b/>
        </w:rPr>
      </w:pPr>
      <w:r w:rsidRPr="00B46574">
        <w:rPr>
          <w:rFonts w:asciiTheme="minorHAnsi" w:hAnsiTheme="minorHAnsi" w:cstheme="minorHAnsi"/>
          <w:b/>
        </w:rPr>
        <w:t>OPIS PRZEDMIOTU ZAMÓWIENIA</w:t>
      </w:r>
    </w:p>
    <w:p w14:paraId="42E6267D" w14:textId="77777777" w:rsidR="003B392E" w:rsidRPr="00B46574" w:rsidRDefault="003B392E" w:rsidP="003B392E">
      <w:pPr>
        <w:spacing w:after="0"/>
        <w:rPr>
          <w:rFonts w:asciiTheme="minorHAnsi" w:hAnsiTheme="minorHAnsi" w:cstheme="minorHAnsi"/>
          <w:b/>
        </w:rPr>
      </w:pPr>
    </w:p>
    <w:p w14:paraId="125F6A72" w14:textId="77777777" w:rsidR="003B392E" w:rsidRPr="0035225A" w:rsidRDefault="003B392E">
      <w:pPr>
        <w:pStyle w:val="Akapitzlist"/>
        <w:numPr>
          <w:ilvl w:val="1"/>
          <w:numId w:val="32"/>
        </w:numPr>
        <w:suppressAutoHyphens/>
        <w:spacing w:after="0"/>
        <w:jc w:val="both"/>
        <w:rPr>
          <w:rFonts w:asciiTheme="minorHAnsi" w:hAnsiTheme="minorHAnsi" w:cstheme="minorHAnsi"/>
          <w:sz w:val="20"/>
          <w:szCs w:val="20"/>
        </w:rPr>
      </w:pPr>
      <w:r w:rsidRPr="00081091">
        <w:rPr>
          <w:rFonts w:asciiTheme="minorHAnsi" w:hAnsiTheme="minorHAnsi" w:cstheme="minorHAnsi"/>
          <w:b/>
          <w:sz w:val="20"/>
          <w:szCs w:val="20"/>
        </w:rPr>
        <w:t>OPIS PRZEDMIOTU ZAMÓWIENIA:</w:t>
      </w:r>
    </w:p>
    <w:p w14:paraId="71835381" w14:textId="77777777" w:rsidR="003B392E" w:rsidRPr="00081091" w:rsidRDefault="003B392E">
      <w:pPr>
        <w:pStyle w:val="Teksttreci20"/>
        <w:numPr>
          <w:ilvl w:val="1"/>
          <w:numId w:val="33"/>
        </w:numPr>
        <w:shd w:val="clear" w:color="auto" w:fill="auto"/>
        <w:tabs>
          <w:tab w:val="left" w:pos="852"/>
        </w:tabs>
        <w:spacing w:after="0" w:line="276" w:lineRule="auto"/>
        <w:rPr>
          <w:rFonts w:asciiTheme="minorHAnsi" w:hAnsiTheme="minorHAnsi" w:cstheme="minorHAnsi"/>
          <w:sz w:val="20"/>
          <w:szCs w:val="20"/>
        </w:rPr>
      </w:pPr>
      <w:r w:rsidRPr="00081091">
        <w:rPr>
          <w:rFonts w:asciiTheme="minorHAnsi" w:hAnsiTheme="minorHAnsi" w:cstheme="minorHAnsi"/>
          <w:sz w:val="20"/>
          <w:szCs w:val="20"/>
        </w:rPr>
        <w:t>Wykonywanie usługi polegającej na akredytowanym poborze odpadów zgodnie z normą przenoszącą normę EN</w:t>
      </w:r>
      <w:r>
        <w:rPr>
          <w:rFonts w:asciiTheme="minorHAnsi" w:hAnsiTheme="minorHAnsi" w:cstheme="minorHAnsi"/>
          <w:sz w:val="20"/>
          <w:szCs w:val="20"/>
        </w:rPr>
        <w:t> </w:t>
      </w:r>
      <w:r w:rsidRPr="00081091">
        <w:rPr>
          <w:rFonts w:asciiTheme="minorHAnsi" w:hAnsiTheme="minorHAnsi" w:cstheme="minorHAnsi"/>
          <w:sz w:val="20"/>
          <w:szCs w:val="20"/>
        </w:rPr>
        <w:t>15442:2011</w:t>
      </w:r>
      <w:r>
        <w:rPr>
          <w:rFonts w:asciiTheme="minorHAnsi" w:hAnsiTheme="minorHAnsi" w:cstheme="minorHAnsi"/>
          <w:sz w:val="20"/>
          <w:szCs w:val="20"/>
        </w:rPr>
        <w:t xml:space="preserve"> lub jej aktualniejszym wydaniem</w:t>
      </w:r>
      <w:r w:rsidRPr="00081091">
        <w:rPr>
          <w:rFonts w:asciiTheme="minorHAnsi" w:hAnsiTheme="minorHAnsi" w:cstheme="minorHAnsi"/>
          <w:sz w:val="20"/>
          <w:szCs w:val="20"/>
        </w:rPr>
        <w:t xml:space="preserve"> i przygotowaniu próbek zgodnie z normą przenoszącą normę EN</w:t>
      </w:r>
      <w:r>
        <w:rPr>
          <w:rFonts w:asciiTheme="minorHAnsi" w:hAnsiTheme="minorHAnsi" w:cstheme="minorHAnsi"/>
          <w:sz w:val="20"/>
          <w:szCs w:val="20"/>
        </w:rPr>
        <w:t> </w:t>
      </w:r>
      <w:r w:rsidRPr="00081091">
        <w:rPr>
          <w:rFonts w:asciiTheme="minorHAnsi" w:hAnsiTheme="minorHAnsi" w:cstheme="minorHAnsi"/>
          <w:sz w:val="20"/>
          <w:szCs w:val="20"/>
        </w:rPr>
        <w:t>15443:2011</w:t>
      </w:r>
      <w:r>
        <w:rPr>
          <w:rFonts w:asciiTheme="minorHAnsi" w:hAnsiTheme="minorHAnsi" w:cstheme="minorHAnsi"/>
          <w:sz w:val="20"/>
          <w:szCs w:val="20"/>
        </w:rPr>
        <w:t xml:space="preserve"> lub jej aktualniejszym wydaniem, bądź procedurą własną opartą</w:t>
      </w:r>
      <w:r w:rsidRPr="00081091">
        <w:rPr>
          <w:rFonts w:asciiTheme="minorHAnsi" w:hAnsiTheme="minorHAnsi" w:cstheme="minorHAnsi"/>
          <w:sz w:val="20"/>
          <w:szCs w:val="20"/>
        </w:rPr>
        <w:t xml:space="preserve"> na wzmiankowanej normie przedmiotowej</w:t>
      </w:r>
      <w:r>
        <w:rPr>
          <w:rFonts w:asciiTheme="minorHAnsi" w:hAnsiTheme="minorHAnsi" w:cstheme="minorHAnsi"/>
          <w:sz w:val="20"/>
          <w:szCs w:val="20"/>
        </w:rPr>
        <w:t xml:space="preserve"> lub jej aktualniejszym wydaniu </w:t>
      </w:r>
      <w:r w:rsidRPr="00081091">
        <w:rPr>
          <w:rFonts w:asciiTheme="minorHAnsi" w:hAnsiTheme="minorHAnsi" w:cstheme="minorHAnsi"/>
          <w:sz w:val="20"/>
          <w:szCs w:val="20"/>
        </w:rPr>
        <w:t>oraz prowadzeniu akredytowanych badań próbek odpadów kierowanych do termicznego przekształcenia w Zakładzie Termicznego Przekształcania Odpadów w Krakowie przy ul. Jerze</w:t>
      </w:r>
      <w:r>
        <w:rPr>
          <w:rFonts w:asciiTheme="minorHAnsi" w:hAnsiTheme="minorHAnsi" w:cstheme="minorHAnsi"/>
          <w:sz w:val="20"/>
          <w:szCs w:val="20"/>
        </w:rPr>
        <w:t>go Giedroycia 23, przez okres  12</w:t>
      </w:r>
      <w:r w:rsidRPr="00081091">
        <w:rPr>
          <w:rFonts w:asciiTheme="minorHAnsi" w:hAnsiTheme="minorHAnsi" w:cstheme="minorHAnsi"/>
          <w:sz w:val="20"/>
          <w:szCs w:val="20"/>
        </w:rPr>
        <w:t xml:space="preserve"> miesięcy, w obszarze regulowanym prawnie </w:t>
      </w:r>
      <w:r>
        <w:rPr>
          <w:rFonts w:asciiTheme="minorHAnsi" w:hAnsiTheme="minorHAnsi" w:cstheme="minorHAnsi"/>
          <w:sz w:val="20"/>
          <w:szCs w:val="20"/>
        </w:rPr>
        <w:t>–</w:t>
      </w:r>
      <w:r w:rsidRPr="00081091">
        <w:rPr>
          <w:rFonts w:asciiTheme="minorHAnsi" w:hAnsiTheme="minorHAnsi" w:cstheme="minorHAnsi"/>
          <w:sz w:val="20"/>
          <w:szCs w:val="20"/>
        </w:rPr>
        <w:t xml:space="preserve"> Rozporządzenie Ministra Środowiska z dnia 8 czerwca 2016 r. w sprawie warunków technicznych kwalifikowania części energii odzyskanej z termicznego przekształc</w:t>
      </w:r>
      <w:r>
        <w:rPr>
          <w:rFonts w:asciiTheme="minorHAnsi" w:hAnsiTheme="minorHAnsi" w:cstheme="minorHAnsi"/>
          <w:sz w:val="20"/>
          <w:szCs w:val="20"/>
        </w:rPr>
        <w:t>a</w:t>
      </w:r>
      <w:r w:rsidRPr="00081091">
        <w:rPr>
          <w:rFonts w:asciiTheme="minorHAnsi" w:hAnsiTheme="minorHAnsi" w:cstheme="minorHAnsi"/>
          <w:sz w:val="20"/>
          <w:szCs w:val="20"/>
        </w:rPr>
        <w:t>nia odpadów oraz zgodnie z</w:t>
      </w:r>
      <w:r>
        <w:rPr>
          <w:rFonts w:asciiTheme="minorHAnsi" w:hAnsiTheme="minorHAnsi" w:cstheme="minorHAnsi"/>
          <w:sz w:val="20"/>
          <w:szCs w:val="20"/>
        </w:rPr>
        <w:t> </w:t>
      </w:r>
      <w:r w:rsidRPr="00081091">
        <w:rPr>
          <w:rFonts w:asciiTheme="minorHAnsi" w:hAnsiTheme="minorHAnsi" w:cstheme="minorHAnsi"/>
          <w:sz w:val="20"/>
          <w:szCs w:val="20"/>
        </w:rPr>
        <w:t>normami przenoszącymi normy wyszczególnione w załączniku nr 1 do ww. rozporządzenia</w:t>
      </w:r>
      <w:r>
        <w:rPr>
          <w:rFonts w:asciiTheme="minorHAnsi" w:hAnsiTheme="minorHAnsi" w:cstheme="minorHAnsi"/>
          <w:sz w:val="20"/>
          <w:szCs w:val="20"/>
        </w:rPr>
        <w:t xml:space="preserve"> lub ich aktualniejszymi wydaniami</w:t>
      </w:r>
      <w:r w:rsidRPr="00081091">
        <w:rPr>
          <w:rFonts w:asciiTheme="minorHAnsi" w:hAnsiTheme="minorHAnsi" w:cstheme="minorHAnsi"/>
          <w:sz w:val="20"/>
          <w:szCs w:val="20"/>
        </w:rPr>
        <w:t>, w szczególności zgodnie z normami przenoszący</w:t>
      </w:r>
      <w:r>
        <w:rPr>
          <w:rFonts w:asciiTheme="minorHAnsi" w:hAnsiTheme="minorHAnsi" w:cstheme="minorHAnsi"/>
          <w:sz w:val="20"/>
          <w:szCs w:val="20"/>
        </w:rPr>
        <w:t>mi</w:t>
      </w:r>
      <w:r w:rsidRPr="00081091">
        <w:rPr>
          <w:rFonts w:asciiTheme="minorHAnsi" w:hAnsiTheme="minorHAnsi" w:cstheme="minorHAnsi"/>
          <w:sz w:val="20"/>
          <w:szCs w:val="20"/>
        </w:rPr>
        <w:t xml:space="preserve"> niżej wymienione normy</w:t>
      </w:r>
      <w:r>
        <w:rPr>
          <w:rFonts w:asciiTheme="minorHAnsi" w:hAnsiTheme="minorHAnsi" w:cstheme="minorHAnsi"/>
          <w:sz w:val="20"/>
          <w:szCs w:val="20"/>
        </w:rPr>
        <w:t xml:space="preserve"> lub ich aktualniejsze wydania</w:t>
      </w:r>
      <w:r w:rsidRPr="00081091">
        <w:rPr>
          <w:rFonts w:asciiTheme="minorHAnsi" w:hAnsiTheme="minorHAnsi" w:cstheme="minorHAnsi"/>
          <w:sz w:val="20"/>
          <w:szCs w:val="20"/>
        </w:rPr>
        <w:t>:</w:t>
      </w:r>
    </w:p>
    <w:p w14:paraId="56276FA0" w14:textId="77777777" w:rsidR="003B392E" w:rsidRPr="00081091" w:rsidRDefault="003B392E">
      <w:pPr>
        <w:pStyle w:val="Teksttreci20"/>
        <w:numPr>
          <w:ilvl w:val="1"/>
          <w:numId w:val="33"/>
        </w:numPr>
        <w:tabs>
          <w:tab w:val="left" w:pos="852"/>
        </w:tabs>
        <w:spacing w:after="0" w:line="276" w:lineRule="auto"/>
        <w:rPr>
          <w:rFonts w:asciiTheme="minorHAnsi" w:eastAsia="Calibri" w:hAnsiTheme="minorHAnsi" w:cstheme="minorHAnsi"/>
          <w:sz w:val="20"/>
          <w:szCs w:val="20"/>
        </w:rPr>
      </w:pPr>
      <w:r w:rsidRPr="00081091">
        <w:rPr>
          <w:rFonts w:asciiTheme="minorHAnsi" w:eastAsia="Calibri" w:hAnsiTheme="minorHAnsi" w:cstheme="minorHAnsi"/>
          <w:sz w:val="20"/>
          <w:szCs w:val="20"/>
        </w:rPr>
        <w:t xml:space="preserve">EN 15400:2011 Stałe paliwa wtórne </w:t>
      </w:r>
      <w:r>
        <w:rPr>
          <w:rFonts w:asciiTheme="minorHAnsi" w:eastAsia="Calibri" w:hAnsiTheme="minorHAnsi" w:cstheme="minorHAnsi"/>
          <w:sz w:val="20"/>
          <w:szCs w:val="20"/>
        </w:rPr>
        <w:t>–</w:t>
      </w:r>
      <w:r w:rsidRPr="00081091">
        <w:rPr>
          <w:rFonts w:asciiTheme="minorHAnsi" w:eastAsia="Calibri" w:hAnsiTheme="minorHAnsi" w:cstheme="minorHAnsi"/>
          <w:sz w:val="20"/>
          <w:szCs w:val="20"/>
        </w:rPr>
        <w:t xml:space="preserve"> Oznaczanie wartości opałowej odpadów:</w:t>
      </w:r>
    </w:p>
    <w:p w14:paraId="41F23F64" w14:textId="77777777" w:rsidR="003B392E" w:rsidRPr="00081091" w:rsidRDefault="003B392E">
      <w:pPr>
        <w:pStyle w:val="Teksttreci20"/>
        <w:numPr>
          <w:ilvl w:val="0"/>
          <w:numId w:val="29"/>
        </w:numPr>
        <w:tabs>
          <w:tab w:val="left" w:pos="852"/>
        </w:tabs>
        <w:spacing w:after="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o kodzie 20 03 01 – </w:t>
      </w:r>
      <w:r w:rsidRPr="00081091">
        <w:rPr>
          <w:rFonts w:asciiTheme="minorHAnsi" w:eastAsia="Calibri" w:hAnsiTheme="minorHAnsi" w:cstheme="minorHAnsi"/>
          <w:sz w:val="20"/>
          <w:szCs w:val="20"/>
        </w:rPr>
        <w:t>planowana 1 próba na każdą partię, tj. 500 Mg dostarczonych odpadów</w:t>
      </w:r>
      <w:r>
        <w:rPr>
          <w:rFonts w:asciiTheme="minorHAnsi" w:eastAsia="Calibri" w:hAnsiTheme="minorHAnsi" w:cstheme="minorHAnsi"/>
          <w:sz w:val="20"/>
          <w:szCs w:val="20"/>
        </w:rPr>
        <w:t>,</w:t>
      </w:r>
      <w:r w:rsidRPr="00081091">
        <w:rPr>
          <w:rFonts w:asciiTheme="minorHAnsi" w:eastAsia="Calibri" w:hAnsiTheme="minorHAnsi" w:cstheme="minorHAnsi"/>
          <w:sz w:val="20"/>
          <w:szCs w:val="20"/>
        </w:rPr>
        <w:t xml:space="preserve"> nie rzadziej jednak niż 1 raz w każdy dzień roboczy,</w:t>
      </w:r>
      <w:r>
        <w:rPr>
          <w:rFonts w:asciiTheme="minorHAnsi" w:eastAsia="Calibri" w:hAnsiTheme="minorHAnsi" w:cstheme="minorHAnsi"/>
          <w:sz w:val="20"/>
          <w:szCs w:val="20"/>
        </w:rPr>
        <w:t xml:space="preserve"> dodatkowo w określonych wcześniej dniach roboczych po 2 próby na tydzień z dostaw dostarczanych przez alternatywnego wytwórcę, tj. w okresie 12 miesięcy maksymalnie </w:t>
      </w:r>
      <w:r>
        <w:rPr>
          <w:rFonts w:asciiTheme="minorHAnsi" w:eastAsia="Calibri" w:hAnsiTheme="minorHAnsi" w:cstheme="minorHAnsi"/>
          <w:b/>
          <w:sz w:val="20"/>
          <w:szCs w:val="20"/>
        </w:rPr>
        <w:t xml:space="preserve">342 </w:t>
      </w:r>
      <w:r w:rsidRPr="00081091">
        <w:rPr>
          <w:rFonts w:asciiTheme="minorHAnsi" w:eastAsia="Calibri" w:hAnsiTheme="minorHAnsi" w:cstheme="minorHAnsi"/>
          <w:sz w:val="20"/>
          <w:szCs w:val="20"/>
        </w:rPr>
        <w:t>prób</w:t>
      </w:r>
      <w:r>
        <w:rPr>
          <w:rFonts w:asciiTheme="minorHAnsi" w:eastAsia="Calibri" w:hAnsiTheme="minorHAnsi" w:cstheme="minorHAnsi"/>
          <w:sz w:val="20"/>
          <w:szCs w:val="20"/>
        </w:rPr>
        <w:t>y</w:t>
      </w:r>
      <w:r w:rsidRPr="00081091">
        <w:rPr>
          <w:rFonts w:asciiTheme="minorHAnsi" w:eastAsia="Calibri" w:hAnsiTheme="minorHAnsi" w:cstheme="minorHAnsi"/>
          <w:sz w:val="20"/>
          <w:szCs w:val="20"/>
        </w:rPr>
        <w:t>;</w:t>
      </w:r>
    </w:p>
    <w:p w14:paraId="0576B93F" w14:textId="77777777" w:rsidR="003B392E" w:rsidRPr="003A1002" w:rsidRDefault="003B392E">
      <w:pPr>
        <w:pStyle w:val="Teksttreci20"/>
        <w:numPr>
          <w:ilvl w:val="0"/>
          <w:numId w:val="29"/>
        </w:numPr>
        <w:tabs>
          <w:tab w:val="left" w:pos="852"/>
        </w:tabs>
        <w:spacing w:after="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o </w:t>
      </w:r>
      <w:r w:rsidRPr="00081091">
        <w:rPr>
          <w:rFonts w:asciiTheme="minorHAnsi" w:eastAsia="Calibri" w:hAnsiTheme="minorHAnsi" w:cstheme="minorHAnsi"/>
          <w:sz w:val="20"/>
          <w:szCs w:val="20"/>
        </w:rPr>
        <w:t>kodzie 19 12 12 bezpośrednio oraz jego frak</w:t>
      </w:r>
      <w:r>
        <w:rPr>
          <w:rFonts w:asciiTheme="minorHAnsi" w:eastAsia="Calibri" w:hAnsiTheme="minorHAnsi" w:cstheme="minorHAnsi"/>
          <w:sz w:val="20"/>
          <w:szCs w:val="20"/>
        </w:rPr>
        <w:t xml:space="preserve">cji biodegradowalnej (biomasy) – </w:t>
      </w:r>
      <w:r w:rsidRPr="00081091">
        <w:rPr>
          <w:rFonts w:asciiTheme="minorHAnsi" w:eastAsia="Calibri" w:hAnsiTheme="minorHAnsi" w:cstheme="minorHAnsi"/>
          <w:sz w:val="20"/>
          <w:szCs w:val="20"/>
        </w:rPr>
        <w:t>planowana 1 próba na każdą partię, tj. 500 Mg dostarczonych odpadów</w:t>
      </w:r>
      <w:r>
        <w:rPr>
          <w:rFonts w:asciiTheme="minorHAnsi" w:eastAsia="Calibri" w:hAnsiTheme="minorHAnsi" w:cstheme="minorHAnsi"/>
          <w:sz w:val="20"/>
          <w:szCs w:val="20"/>
        </w:rPr>
        <w:t>,</w:t>
      </w:r>
      <w:r w:rsidRPr="00081091">
        <w:rPr>
          <w:rFonts w:asciiTheme="minorHAnsi" w:eastAsia="Calibri" w:hAnsiTheme="minorHAnsi" w:cstheme="minorHAnsi"/>
          <w:sz w:val="20"/>
          <w:szCs w:val="20"/>
        </w:rPr>
        <w:t xml:space="preserve"> nie rzadziej jednak niż 1 raz w każdy dzień roboczy, tj. w</w:t>
      </w:r>
      <w:r>
        <w:rPr>
          <w:rFonts w:asciiTheme="minorHAnsi" w:eastAsia="Calibri" w:hAnsiTheme="minorHAnsi" w:cstheme="minorHAnsi"/>
          <w:sz w:val="20"/>
          <w:szCs w:val="20"/>
        </w:rPr>
        <w:t xml:space="preserve"> </w:t>
      </w:r>
      <w:r w:rsidRPr="003A1002">
        <w:rPr>
          <w:rFonts w:asciiTheme="minorHAnsi" w:eastAsia="Calibri" w:hAnsiTheme="minorHAnsi" w:cstheme="minorHAnsi"/>
          <w:sz w:val="20"/>
          <w:szCs w:val="20"/>
        </w:rPr>
        <w:t>okresie</w:t>
      </w:r>
      <w:r>
        <w:rPr>
          <w:rFonts w:asciiTheme="minorHAnsi" w:eastAsia="Calibri" w:hAnsiTheme="minorHAnsi" w:cstheme="minorHAnsi"/>
          <w:sz w:val="20"/>
          <w:szCs w:val="20"/>
        </w:rPr>
        <w:t xml:space="preserve"> </w:t>
      </w:r>
      <w:r w:rsidRPr="003A1002">
        <w:rPr>
          <w:rFonts w:asciiTheme="minorHAnsi" w:eastAsia="Calibri" w:hAnsiTheme="minorHAnsi" w:cstheme="minorHAnsi"/>
          <w:sz w:val="20"/>
          <w:szCs w:val="20"/>
        </w:rPr>
        <w:t xml:space="preserve">12  miesięcy maksymalnie </w:t>
      </w:r>
      <w:r>
        <w:rPr>
          <w:rFonts w:asciiTheme="minorHAnsi" w:eastAsia="Calibri" w:hAnsiTheme="minorHAnsi" w:cstheme="minorHAnsi"/>
          <w:b/>
          <w:sz w:val="20"/>
          <w:szCs w:val="20"/>
        </w:rPr>
        <w:t xml:space="preserve">276 </w:t>
      </w:r>
      <w:r w:rsidRPr="003A1002">
        <w:rPr>
          <w:rFonts w:asciiTheme="minorHAnsi" w:eastAsia="Calibri" w:hAnsiTheme="minorHAnsi" w:cstheme="minorHAnsi"/>
          <w:sz w:val="20"/>
          <w:szCs w:val="20"/>
        </w:rPr>
        <w:t>prób;</w:t>
      </w:r>
    </w:p>
    <w:p w14:paraId="36AD582A" w14:textId="77777777" w:rsidR="003B392E" w:rsidRPr="003A1002" w:rsidRDefault="003B392E">
      <w:pPr>
        <w:pStyle w:val="Teksttreci20"/>
        <w:numPr>
          <w:ilvl w:val="0"/>
          <w:numId w:val="29"/>
        </w:numPr>
        <w:tabs>
          <w:tab w:val="left" w:pos="852"/>
        </w:tabs>
        <w:spacing w:after="0" w:line="276" w:lineRule="auto"/>
        <w:rPr>
          <w:rFonts w:asciiTheme="minorHAnsi" w:eastAsia="Calibri" w:hAnsiTheme="minorHAnsi" w:cstheme="minorHAnsi"/>
          <w:sz w:val="20"/>
          <w:szCs w:val="20"/>
        </w:rPr>
      </w:pPr>
      <w:r w:rsidRPr="003A1002">
        <w:rPr>
          <w:rFonts w:asciiTheme="minorHAnsi" w:eastAsia="Calibri" w:hAnsiTheme="minorHAnsi" w:cstheme="minorHAnsi"/>
          <w:sz w:val="20"/>
          <w:szCs w:val="20"/>
        </w:rPr>
        <w:t xml:space="preserve">o kodzie 19 12 12 lub 19 12 10 bezpośrednio oraz ich frakcji biodegradowalnej (biomasy) </w:t>
      </w:r>
      <w:r>
        <w:rPr>
          <w:rFonts w:asciiTheme="minorHAnsi" w:eastAsia="Calibri" w:hAnsiTheme="minorHAnsi" w:cstheme="minorHAnsi"/>
          <w:sz w:val="20"/>
          <w:szCs w:val="20"/>
        </w:rPr>
        <w:t>–</w:t>
      </w:r>
      <w:r w:rsidRPr="003A1002">
        <w:rPr>
          <w:rFonts w:asciiTheme="minorHAnsi" w:eastAsia="Calibri" w:hAnsiTheme="minorHAnsi" w:cstheme="minorHAnsi"/>
          <w:sz w:val="20"/>
          <w:szCs w:val="20"/>
        </w:rPr>
        <w:t xml:space="preserve"> planowane 2 próby w tygodniu określonego wcześniej kodu odpadu , tj. w okresie</w:t>
      </w:r>
      <w:r>
        <w:rPr>
          <w:rFonts w:asciiTheme="minorHAnsi" w:eastAsia="Calibri" w:hAnsiTheme="minorHAnsi" w:cstheme="minorHAnsi"/>
          <w:sz w:val="20"/>
          <w:szCs w:val="20"/>
        </w:rPr>
        <w:t xml:space="preserve"> </w:t>
      </w:r>
      <w:r w:rsidRPr="003A1002">
        <w:rPr>
          <w:rFonts w:asciiTheme="minorHAnsi" w:eastAsia="Calibri" w:hAnsiTheme="minorHAnsi" w:cstheme="minorHAnsi"/>
          <w:sz w:val="20"/>
          <w:szCs w:val="20"/>
        </w:rPr>
        <w:t xml:space="preserve">12  miesięcy maksymalnie </w:t>
      </w:r>
      <w:r w:rsidRPr="003A1002">
        <w:rPr>
          <w:rFonts w:asciiTheme="minorHAnsi" w:eastAsia="Calibri" w:hAnsiTheme="minorHAnsi" w:cstheme="minorHAnsi"/>
          <w:b/>
          <w:sz w:val="20"/>
          <w:szCs w:val="20"/>
        </w:rPr>
        <w:t>102</w:t>
      </w:r>
      <w:r w:rsidRPr="003A1002">
        <w:rPr>
          <w:rFonts w:asciiTheme="minorHAnsi" w:eastAsia="Calibri" w:hAnsiTheme="minorHAnsi" w:cstheme="minorHAnsi"/>
          <w:sz w:val="20"/>
          <w:szCs w:val="20"/>
        </w:rPr>
        <w:t xml:space="preserve"> próby;</w:t>
      </w:r>
    </w:p>
    <w:p w14:paraId="331C1887" w14:textId="77777777" w:rsidR="003B392E" w:rsidRPr="003A1002" w:rsidRDefault="003B392E">
      <w:pPr>
        <w:pStyle w:val="Teksttreci20"/>
        <w:numPr>
          <w:ilvl w:val="0"/>
          <w:numId w:val="29"/>
        </w:numPr>
        <w:tabs>
          <w:tab w:val="left" w:pos="852"/>
        </w:tabs>
        <w:spacing w:after="0" w:line="276" w:lineRule="auto"/>
        <w:rPr>
          <w:rFonts w:asciiTheme="minorHAnsi" w:eastAsia="Calibri" w:hAnsiTheme="minorHAnsi" w:cstheme="minorHAnsi"/>
          <w:sz w:val="20"/>
          <w:szCs w:val="20"/>
        </w:rPr>
      </w:pPr>
      <w:r w:rsidRPr="003A1002">
        <w:rPr>
          <w:rFonts w:asciiTheme="minorHAnsi" w:eastAsia="Calibri" w:hAnsiTheme="minorHAnsi" w:cstheme="minorHAnsi"/>
          <w:sz w:val="20"/>
          <w:szCs w:val="20"/>
        </w:rPr>
        <w:t xml:space="preserve">o kodzie 19 12 10 lub 19 05 01 lub 19 05 03 lub 19 05 99 bezpośrednio oraz ich frakcji biodegradowalnej (biomasy) </w:t>
      </w:r>
      <w:r>
        <w:rPr>
          <w:rFonts w:asciiTheme="minorHAnsi" w:eastAsia="Calibri" w:hAnsiTheme="minorHAnsi" w:cstheme="minorHAnsi"/>
          <w:sz w:val="20"/>
          <w:szCs w:val="20"/>
        </w:rPr>
        <w:t>–</w:t>
      </w:r>
      <w:r w:rsidRPr="003A1002">
        <w:rPr>
          <w:rFonts w:asciiTheme="minorHAnsi" w:eastAsia="Calibri" w:hAnsiTheme="minorHAnsi" w:cstheme="minorHAnsi"/>
          <w:sz w:val="20"/>
          <w:szCs w:val="20"/>
        </w:rPr>
        <w:t xml:space="preserve"> planowane 2 próby w tygodniu określonego wcześniej kodu odpadu, tj. w okresie</w:t>
      </w:r>
      <w:r>
        <w:rPr>
          <w:rFonts w:asciiTheme="minorHAnsi" w:eastAsia="Calibri" w:hAnsiTheme="minorHAnsi" w:cstheme="minorHAnsi"/>
          <w:sz w:val="20"/>
          <w:szCs w:val="20"/>
        </w:rPr>
        <w:t xml:space="preserve"> </w:t>
      </w:r>
      <w:r w:rsidRPr="003A1002">
        <w:rPr>
          <w:rFonts w:asciiTheme="minorHAnsi" w:eastAsia="Calibri" w:hAnsiTheme="minorHAnsi" w:cstheme="minorHAnsi"/>
          <w:sz w:val="20"/>
          <w:szCs w:val="20"/>
        </w:rPr>
        <w:t xml:space="preserve">12  miesięcy maksymalnie </w:t>
      </w:r>
      <w:r>
        <w:rPr>
          <w:rFonts w:asciiTheme="minorHAnsi" w:eastAsia="Calibri" w:hAnsiTheme="minorHAnsi" w:cstheme="minorHAnsi"/>
          <w:b/>
          <w:sz w:val="20"/>
          <w:szCs w:val="20"/>
        </w:rPr>
        <w:t>102</w:t>
      </w:r>
      <w:r w:rsidRPr="003A1002">
        <w:rPr>
          <w:rFonts w:asciiTheme="minorHAnsi" w:eastAsia="Calibri" w:hAnsiTheme="minorHAnsi" w:cstheme="minorHAnsi"/>
          <w:sz w:val="20"/>
          <w:szCs w:val="20"/>
        </w:rPr>
        <w:t xml:space="preserve"> prób</w:t>
      </w:r>
      <w:r>
        <w:rPr>
          <w:rFonts w:asciiTheme="minorHAnsi" w:eastAsia="Calibri" w:hAnsiTheme="minorHAnsi" w:cstheme="minorHAnsi"/>
          <w:sz w:val="20"/>
          <w:szCs w:val="20"/>
        </w:rPr>
        <w:t>y</w:t>
      </w:r>
      <w:r w:rsidRPr="003A1002">
        <w:rPr>
          <w:rFonts w:asciiTheme="minorHAnsi" w:eastAsia="Calibri" w:hAnsiTheme="minorHAnsi" w:cstheme="minorHAnsi"/>
          <w:sz w:val="20"/>
          <w:szCs w:val="20"/>
        </w:rPr>
        <w:t>;</w:t>
      </w:r>
    </w:p>
    <w:p w14:paraId="57E5C1A4" w14:textId="77777777" w:rsidR="003B392E" w:rsidRPr="001E792D" w:rsidRDefault="003B392E" w:rsidP="003B392E">
      <w:pPr>
        <w:pStyle w:val="Teksttreci20"/>
        <w:shd w:val="clear" w:color="auto" w:fill="auto"/>
        <w:tabs>
          <w:tab w:val="left" w:pos="852"/>
        </w:tabs>
        <w:spacing w:after="0" w:line="276" w:lineRule="auto"/>
        <w:ind w:firstLine="0"/>
        <w:rPr>
          <w:rFonts w:asciiTheme="minorHAnsi" w:hAnsiTheme="minorHAnsi" w:cs="Calibri"/>
          <w:sz w:val="20"/>
          <w:szCs w:val="20"/>
          <w:lang w:bidi="pl-PL"/>
        </w:rPr>
      </w:pPr>
      <w:r w:rsidRPr="003A1002">
        <w:rPr>
          <w:rFonts w:asciiTheme="minorHAnsi" w:eastAsia="Times New Roman" w:hAnsiTheme="minorHAnsi" w:cstheme="minorHAnsi"/>
          <w:bCs/>
          <w:sz w:val="20"/>
          <w:szCs w:val="20"/>
          <w:lang w:eastAsia="ar-SA"/>
        </w:rPr>
        <w:tab/>
      </w:r>
      <w:bookmarkStart w:id="11" w:name="_Hlk164250747"/>
      <w:r w:rsidRPr="003A1002">
        <w:rPr>
          <w:rFonts w:asciiTheme="minorHAnsi" w:eastAsia="Times New Roman" w:hAnsiTheme="minorHAnsi" w:cstheme="minorHAnsi"/>
          <w:bCs/>
          <w:sz w:val="20"/>
          <w:szCs w:val="20"/>
          <w:lang w:eastAsia="ar-SA"/>
        </w:rPr>
        <w:t xml:space="preserve">EN </w:t>
      </w:r>
      <w:r w:rsidRPr="001E792D">
        <w:rPr>
          <w:rFonts w:asciiTheme="minorHAnsi" w:eastAsia="Times New Roman" w:hAnsiTheme="minorHAnsi" w:cstheme="minorHAnsi"/>
          <w:bCs/>
          <w:sz w:val="20"/>
          <w:szCs w:val="20"/>
          <w:lang w:eastAsia="ar-SA"/>
        </w:rPr>
        <w:t xml:space="preserve">15440:2011 Stałe paliwa wtórne – </w:t>
      </w:r>
      <w:r w:rsidRPr="001E792D">
        <w:rPr>
          <w:rFonts w:asciiTheme="minorHAnsi" w:hAnsiTheme="minorHAnsi" w:cs="Calibri"/>
          <w:sz w:val="20"/>
          <w:szCs w:val="20"/>
          <w:lang w:bidi="pl-PL"/>
        </w:rPr>
        <w:t>Metody oznaczania zawartości biomasy, w następującym zakresie</w:t>
      </w:r>
      <w:bookmarkEnd w:id="11"/>
      <w:r w:rsidRPr="001E792D">
        <w:rPr>
          <w:rFonts w:asciiTheme="minorHAnsi" w:hAnsiTheme="minorHAnsi" w:cs="Calibri"/>
          <w:sz w:val="20"/>
          <w:szCs w:val="20"/>
          <w:lang w:bidi="pl-PL"/>
        </w:rPr>
        <w:t>:</w:t>
      </w:r>
    </w:p>
    <w:p w14:paraId="24429F2D" w14:textId="77777777" w:rsidR="003B392E" w:rsidRPr="001E792D" w:rsidRDefault="003B392E">
      <w:pPr>
        <w:widowControl w:val="0"/>
        <w:numPr>
          <w:ilvl w:val="0"/>
          <w:numId w:val="39"/>
        </w:numPr>
        <w:tabs>
          <w:tab w:val="left" w:pos="1190"/>
        </w:tabs>
        <w:spacing w:after="0"/>
        <w:ind w:left="1200" w:hanging="380"/>
        <w:jc w:val="both"/>
        <w:rPr>
          <w:rFonts w:asciiTheme="minorHAnsi" w:hAnsiTheme="minorHAnsi" w:cs="Calibri"/>
          <w:sz w:val="20"/>
          <w:szCs w:val="20"/>
          <w:lang w:eastAsia="pl-PL" w:bidi="pl-PL"/>
        </w:rPr>
      </w:pPr>
      <w:r w:rsidRPr="001E792D">
        <w:rPr>
          <w:rFonts w:asciiTheme="minorHAnsi" w:hAnsiTheme="minorHAnsi" w:cs="Calibri"/>
          <w:sz w:val="20"/>
          <w:szCs w:val="20"/>
          <w:lang w:eastAsia="pl-PL" w:bidi="pl-PL"/>
        </w:rPr>
        <w:t>oznaczanie zawartości frakcji biodegradowalnej (biomasy) odpadów:</w:t>
      </w:r>
    </w:p>
    <w:p w14:paraId="2AE138B9" w14:textId="77777777" w:rsidR="003B392E" w:rsidRPr="001E792D" w:rsidRDefault="003B392E">
      <w:pPr>
        <w:widowControl w:val="0"/>
        <w:numPr>
          <w:ilvl w:val="0"/>
          <w:numId w:val="38"/>
        </w:numPr>
        <w:tabs>
          <w:tab w:val="left" w:pos="1985"/>
        </w:tabs>
        <w:spacing w:after="0"/>
        <w:ind w:left="2127" w:hanging="426"/>
        <w:rPr>
          <w:rFonts w:asciiTheme="minorHAnsi" w:hAnsiTheme="minorHAnsi" w:cs="Calibri"/>
          <w:sz w:val="20"/>
          <w:szCs w:val="20"/>
          <w:lang w:eastAsia="pl-PL" w:bidi="pl-PL"/>
        </w:rPr>
      </w:pPr>
      <w:r w:rsidRPr="001E792D">
        <w:rPr>
          <w:rFonts w:asciiTheme="minorHAnsi" w:hAnsiTheme="minorHAnsi" w:cs="Calibri"/>
          <w:sz w:val="20"/>
          <w:szCs w:val="20"/>
          <w:lang w:eastAsia="pl-PL" w:bidi="pl-PL"/>
        </w:rPr>
        <w:t xml:space="preserve">o kodzie 19 12 12, </w:t>
      </w:r>
      <w:r w:rsidRPr="001E792D">
        <w:rPr>
          <w:rFonts w:asciiTheme="minorHAnsi" w:hAnsiTheme="minorHAnsi" w:cstheme="minorHAnsi"/>
          <w:sz w:val="20"/>
          <w:szCs w:val="20"/>
        </w:rPr>
        <w:t>planowana 1 próba na każdą partię, tj. 500 Mg dostarczonych odpadów,</w:t>
      </w:r>
      <w:r w:rsidRPr="001E792D">
        <w:rPr>
          <w:rFonts w:asciiTheme="minorHAnsi" w:hAnsiTheme="minorHAnsi" w:cs="Calibri"/>
          <w:sz w:val="20"/>
          <w:szCs w:val="20"/>
          <w:lang w:eastAsia="pl-PL" w:bidi="pl-PL"/>
        </w:rPr>
        <w:t xml:space="preserve"> nie rzadziej jednak niż 1 raz w każdy dzień roboczy, tj. w okresie</w:t>
      </w:r>
      <w:r>
        <w:rPr>
          <w:rFonts w:asciiTheme="minorHAnsi" w:hAnsiTheme="minorHAnsi" w:cs="Calibri"/>
          <w:sz w:val="20"/>
          <w:szCs w:val="20"/>
          <w:lang w:eastAsia="pl-PL" w:bidi="pl-PL"/>
        </w:rPr>
        <w:t xml:space="preserve"> </w:t>
      </w:r>
      <w:r w:rsidRPr="001E792D">
        <w:rPr>
          <w:rFonts w:asciiTheme="minorHAnsi" w:hAnsiTheme="minorHAnsi" w:cs="Calibri"/>
          <w:sz w:val="20"/>
          <w:szCs w:val="20"/>
          <w:lang w:eastAsia="pl-PL" w:bidi="pl-PL"/>
        </w:rPr>
        <w:t xml:space="preserve">12 miesięcy maksymalnie </w:t>
      </w:r>
      <w:r w:rsidRPr="001E792D">
        <w:rPr>
          <w:rFonts w:asciiTheme="minorHAnsi" w:hAnsiTheme="minorHAnsi" w:cs="Calibri"/>
          <w:b/>
          <w:bCs/>
          <w:sz w:val="20"/>
          <w:szCs w:val="20"/>
          <w:lang w:eastAsia="pl-PL" w:bidi="pl-PL"/>
        </w:rPr>
        <w:t>2</w:t>
      </w:r>
      <w:r>
        <w:rPr>
          <w:rFonts w:asciiTheme="minorHAnsi" w:hAnsiTheme="minorHAnsi" w:cs="Calibri"/>
          <w:b/>
          <w:bCs/>
          <w:sz w:val="20"/>
          <w:szCs w:val="20"/>
          <w:lang w:eastAsia="pl-PL" w:bidi="pl-PL"/>
        </w:rPr>
        <w:t>76</w:t>
      </w:r>
      <w:r w:rsidRPr="001E792D">
        <w:rPr>
          <w:rFonts w:asciiTheme="minorHAnsi" w:hAnsiTheme="minorHAnsi" w:cs="Calibri"/>
          <w:b/>
          <w:bCs/>
          <w:sz w:val="20"/>
          <w:szCs w:val="20"/>
          <w:lang w:eastAsia="pl-PL" w:bidi="pl-PL"/>
        </w:rPr>
        <w:t xml:space="preserve"> prób;</w:t>
      </w:r>
    </w:p>
    <w:p w14:paraId="1D49CD9A" w14:textId="77777777" w:rsidR="003B392E" w:rsidRPr="003A1002" w:rsidRDefault="003B392E">
      <w:pPr>
        <w:pStyle w:val="Teksttreci20"/>
        <w:numPr>
          <w:ilvl w:val="0"/>
          <w:numId w:val="38"/>
        </w:numPr>
        <w:tabs>
          <w:tab w:val="left" w:pos="852"/>
        </w:tabs>
        <w:spacing w:after="0" w:line="276" w:lineRule="auto"/>
        <w:ind w:left="2088" w:hanging="360"/>
        <w:rPr>
          <w:rFonts w:asciiTheme="minorHAnsi" w:eastAsia="Calibri" w:hAnsiTheme="minorHAnsi" w:cstheme="minorHAnsi"/>
          <w:sz w:val="20"/>
          <w:szCs w:val="20"/>
        </w:rPr>
      </w:pPr>
      <w:r w:rsidRPr="001E792D">
        <w:rPr>
          <w:rFonts w:asciiTheme="minorHAnsi" w:eastAsia="Calibri" w:hAnsiTheme="minorHAnsi" w:cstheme="minorHAnsi"/>
          <w:sz w:val="20"/>
          <w:szCs w:val="20"/>
        </w:rPr>
        <w:t>o kodzie 19 12 12 lub 19</w:t>
      </w:r>
      <w:r w:rsidRPr="003A1002">
        <w:rPr>
          <w:rFonts w:asciiTheme="minorHAnsi" w:eastAsia="Calibri" w:hAnsiTheme="minorHAnsi" w:cstheme="minorHAnsi"/>
          <w:sz w:val="20"/>
          <w:szCs w:val="20"/>
        </w:rPr>
        <w:t xml:space="preserve"> 12 10 -</w:t>
      </w:r>
      <w:r>
        <w:rPr>
          <w:rFonts w:asciiTheme="minorHAnsi" w:eastAsia="Calibri" w:hAnsiTheme="minorHAnsi" w:cstheme="minorHAnsi"/>
          <w:sz w:val="20"/>
          <w:szCs w:val="20"/>
        </w:rPr>
        <w:t>–</w:t>
      </w:r>
      <w:r w:rsidRPr="003A1002">
        <w:rPr>
          <w:rFonts w:asciiTheme="minorHAnsi" w:eastAsia="Calibri" w:hAnsiTheme="minorHAnsi" w:cstheme="minorHAnsi"/>
          <w:sz w:val="20"/>
          <w:szCs w:val="20"/>
        </w:rPr>
        <w:t xml:space="preserve"> planowane 2 próby w tygodniu określonego wcześniej kodu odpadu , tj. w okresie</w:t>
      </w:r>
      <w:r>
        <w:rPr>
          <w:rFonts w:asciiTheme="minorHAnsi" w:eastAsia="Calibri" w:hAnsiTheme="minorHAnsi" w:cstheme="minorHAnsi"/>
          <w:sz w:val="20"/>
          <w:szCs w:val="20"/>
        </w:rPr>
        <w:t xml:space="preserve"> </w:t>
      </w:r>
      <w:r w:rsidRPr="003A1002">
        <w:rPr>
          <w:rFonts w:asciiTheme="minorHAnsi" w:eastAsia="Calibri" w:hAnsiTheme="minorHAnsi" w:cstheme="minorHAnsi"/>
          <w:sz w:val="20"/>
          <w:szCs w:val="20"/>
        </w:rPr>
        <w:t xml:space="preserve">12  miesięcy maksymalnie </w:t>
      </w:r>
      <w:r w:rsidRPr="003A1002">
        <w:rPr>
          <w:rFonts w:asciiTheme="minorHAnsi" w:eastAsia="Calibri" w:hAnsiTheme="minorHAnsi" w:cstheme="minorHAnsi"/>
          <w:b/>
          <w:sz w:val="20"/>
          <w:szCs w:val="20"/>
        </w:rPr>
        <w:t>102</w:t>
      </w:r>
      <w:r w:rsidRPr="003A1002">
        <w:rPr>
          <w:rFonts w:asciiTheme="minorHAnsi" w:eastAsia="Calibri" w:hAnsiTheme="minorHAnsi" w:cstheme="minorHAnsi"/>
          <w:sz w:val="20"/>
          <w:szCs w:val="20"/>
        </w:rPr>
        <w:t xml:space="preserve"> próby;</w:t>
      </w:r>
    </w:p>
    <w:p w14:paraId="33614FDB" w14:textId="77777777" w:rsidR="003B392E" w:rsidRDefault="003B392E">
      <w:pPr>
        <w:pStyle w:val="Teksttreci20"/>
        <w:numPr>
          <w:ilvl w:val="0"/>
          <w:numId w:val="38"/>
        </w:numPr>
        <w:tabs>
          <w:tab w:val="left" w:pos="852"/>
        </w:tabs>
        <w:spacing w:after="0" w:line="276" w:lineRule="auto"/>
        <w:ind w:left="2088" w:hanging="360"/>
        <w:rPr>
          <w:rFonts w:asciiTheme="minorHAnsi" w:eastAsia="Calibri" w:hAnsiTheme="minorHAnsi" w:cstheme="minorHAnsi"/>
          <w:sz w:val="20"/>
          <w:szCs w:val="20"/>
        </w:rPr>
      </w:pPr>
      <w:r w:rsidRPr="003A1002">
        <w:rPr>
          <w:rFonts w:asciiTheme="minorHAnsi" w:eastAsia="Calibri" w:hAnsiTheme="minorHAnsi" w:cstheme="minorHAnsi"/>
          <w:sz w:val="20"/>
          <w:szCs w:val="20"/>
        </w:rPr>
        <w:t xml:space="preserve">o kodzie 19 12 10 lub 19 05 01 lub 19 05 03 lub 19 05 99 </w:t>
      </w:r>
      <w:r>
        <w:rPr>
          <w:rFonts w:asciiTheme="minorHAnsi" w:eastAsia="Calibri" w:hAnsiTheme="minorHAnsi" w:cstheme="minorHAnsi"/>
          <w:sz w:val="20"/>
          <w:szCs w:val="20"/>
        </w:rPr>
        <w:t>–</w:t>
      </w:r>
      <w:r w:rsidRPr="003A1002">
        <w:rPr>
          <w:rFonts w:asciiTheme="minorHAnsi" w:eastAsia="Calibri" w:hAnsiTheme="minorHAnsi" w:cstheme="minorHAnsi"/>
          <w:sz w:val="20"/>
          <w:szCs w:val="20"/>
        </w:rPr>
        <w:t xml:space="preserve"> planowane 2 próby w tygodniu określonego wcześniej kodu odpadu, tj. w okresie</w:t>
      </w:r>
      <w:r>
        <w:rPr>
          <w:rFonts w:asciiTheme="minorHAnsi" w:eastAsia="Calibri" w:hAnsiTheme="minorHAnsi" w:cstheme="minorHAnsi"/>
          <w:sz w:val="20"/>
          <w:szCs w:val="20"/>
        </w:rPr>
        <w:t xml:space="preserve"> </w:t>
      </w:r>
      <w:r w:rsidRPr="003A1002">
        <w:rPr>
          <w:rFonts w:asciiTheme="minorHAnsi" w:eastAsia="Calibri" w:hAnsiTheme="minorHAnsi" w:cstheme="minorHAnsi"/>
          <w:sz w:val="20"/>
          <w:szCs w:val="20"/>
        </w:rPr>
        <w:t xml:space="preserve">12  miesięcy maksymalnie </w:t>
      </w:r>
      <w:r>
        <w:rPr>
          <w:rFonts w:asciiTheme="minorHAnsi" w:eastAsia="Calibri" w:hAnsiTheme="minorHAnsi" w:cstheme="minorHAnsi"/>
          <w:b/>
          <w:sz w:val="20"/>
          <w:szCs w:val="20"/>
        </w:rPr>
        <w:t>102</w:t>
      </w:r>
      <w:r w:rsidRPr="003A1002">
        <w:rPr>
          <w:rFonts w:asciiTheme="minorHAnsi" w:eastAsia="Calibri" w:hAnsiTheme="minorHAnsi" w:cstheme="minorHAnsi"/>
          <w:sz w:val="20"/>
          <w:szCs w:val="20"/>
        </w:rPr>
        <w:t xml:space="preserve"> prób</w:t>
      </w:r>
      <w:r>
        <w:rPr>
          <w:rFonts w:asciiTheme="minorHAnsi" w:eastAsia="Calibri" w:hAnsiTheme="minorHAnsi" w:cstheme="minorHAnsi"/>
          <w:sz w:val="20"/>
          <w:szCs w:val="20"/>
        </w:rPr>
        <w:t>y.</w:t>
      </w:r>
    </w:p>
    <w:p w14:paraId="37416644" w14:textId="77777777" w:rsidR="003B392E" w:rsidRPr="000A023C" w:rsidRDefault="003B392E">
      <w:pPr>
        <w:pStyle w:val="Akapitzlist"/>
        <w:numPr>
          <w:ilvl w:val="1"/>
          <w:numId w:val="33"/>
        </w:numPr>
        <w:suppressAutoHyphens/>
        <w:spacing w:after="0"/>
        <w:jc w:val="both"/>
        <w:rPr>
          <w:rFonts w:asciiTheme="minorHAnsi" w:hAnsiTheme="minorHAnsi" w:cstheme="minorHAnsi"/>
          <w:sz w:val="20"/>
          <w:szCs w:val="20"/>
        </w:rPr>
      </w:pPr>
      <w:r w:rsidRPr="000A023C">
        <w:rPr>
          <w:rFonts w:asciiTheme="minorHAnsi" w:hAnsiTheme="minorHAnsi" w:cstheme="minorHAnsi"/>
          <w:sz w:val="20"/>
          <w:szCs w:val="20"/>
        </w:rPr>
        <w:t xml:space="preserve">W obrębie przedmiotu zamówienia znajduje się również oznaczanie zawartości rtęci w próbkach analitycznych wyżej wymienionych odpadów przy zastosowaniu metodyki badawczej akredytowanej dla odpadów o kodzie </w:t>
      </w:r>
      <w:r>
        <w:rPr>
          <w:rFonts w:asciiTheme="minorHAnsi" w:hAnsiTheme="minorHAnsi" w:cstheme="minorHAnsi"/>
          <w:sz w:val="20"/>
          <w:szCs w:val="20"/>
        </w:rPr>
        <w:t xml:space="preserve">20 03 01, 19 12 12, 19 05 01, 19 05 03, 19 05 99, 19 12 10, </w:t>
      </w:r>
      <w:r w:rsidRPr="000A023C">
        <w:rPr>
          <w:rFonts w:asciiTheme="minorHAnsi" w:hAnsiTheme="minorHAnsi" w:cstheme="minorHAnsi"/>
          <w:sz w:val="20"/>
          <w:szCs w:val="20"/>
        </w:rPr>
        <w:t>o granicy oznaczalności rtęci w zakresie akredytacji nie wyższej niż 0,05 mg/kg w następującym zakresie:</w:t>
      </w:r>
    </w:p>
    <w:p w14:paraId="62FD1325" w14:textId="77777777" w:rsidR="003B392E" w:rsidRPr="00244250" w:rsidRDefault="003B392E" w:rsidP="003B392E">
      <w:pPr>
        <w:pStyle w:val="Akapitzlist"/>
        <w:suppressAutoHyphens/>
        <w:spacing w:after="0"/>
        <w:ind w:left="792"/>
        <w:jc w:val="both"/>
        <w:rPr>
          <w:rFonts w:asciiTheme="minorHAnsi" w:hAnsiTheme="minorHAnsi" w:cstheme="minorHAnsi"/>
          <w:sz w:val="20"/>
          <w:szCs w:val="20"/>
        </w:rPr>
      </w:pPr>
      <w:r w:rsidRPr="00244250">
        <w:rPr>
          <w:rFonts w:asciiTheme="minorHAnsi" w:hAnsiTheme="minorHAnsi" w:cstheme="minorHAnsi"/>
          <w:sz w:val="20"/>
          <w:szCs w:val="20"/>
        </w:rPr>
        <w:t xml:space="preserve">Oznaczenia zawartości rtęci w próbach odpadu o kodzie </w:t>
      </w:r>
      <w:r>
        <w:rPr>
          <w:rFonts w:asciiTheme="minorHAnsi" w:hAnsiTheme="minorHAnsi" w:cstheme="minorHAnsi"/>
          <w:sz w:val="20"/>
          <w:szCs w:val="20"/>
        </w:rPr>
        <w:t xml:space="preserve">20 03 01, 19 12 12, </w:t>
      </w:r>
      <w:r w:rsidRPr="000A023C">
        <w:rPr>
          <w:rFonts w:asciiTheme="minorHAnsi" w:hAnsiTheme="minorHAnsi" w:cstheme="minorHAnsi"/>
          <w:sz w:val="20"/>
          <w:szCs w:val="20"/>
        </w:rPr>
        <w:t xml:space="preserve">19 05 01, 19 05 03, 19 05 99, 19 12 10, </w:t>
      </w:r>
      <w:r w:rsidRPr="00244250">
        <w:rPr>
          <w:rFonts w:asciiTheme="minorHAnsi" w:hAnsiTheme="minorHAnsi" w:cstheme="minorHAnsi"/>
          <w:sz w:val="20"/>
          <w:szCs w:val="20"/>
        </w:rPr>
        <w:t>planowan</w:t>
      </w:r>
      <w:r>
        <w:rPr>
          <w:rFonts w:asciiTheme="minorHAnsi" w:hAnsiTheme="minorHAnsi" w:cstheme="minorHAnsi"/>
          <w:sz w:val="20"/>
          <w:szCs w:val="20"/>
        </w:rPr>
        <w:t>e są</w:t>
      </w:r>
      <w:r w:rsidRPr="00244250">
        <w:rPr>
          <w:rFonts w:asciiTheme="minorHAnsi" w:hAnsiTheme="minorHAnsi" w:cstheme="minorHAnsi"/>
          <w:sz w:val="20"/>
          <w:szCs w:val="20"/>
        </w:rPr>
        <w:t xml:space="preserve"> </w:t>
      </w:r>
      <w:r>
        <w:rPr>
          <w:rFonts w:asciiTheme="minorHAnsi" w:hAnsiTheme="minorHAnsi" w:cstheme="minorHAnsi"/>
          <w:sz w:val="20"/>
          <w:szCs w:val="20"/>
        </w:rPr>
        <w:t>2</w:t>
      </w:r>
      <w:r w:rsidRPr="00244250">
        <w:rPr>
          <w:rFonts w:asciiTheme="minorHAnsi" w:hAnsiTheme="minorHAnsi" w:cstheme="minorHAnsi"/>
          <w:sz w:val="20"/>
          <w:szCs w:val="20"/>
        </w:rPr>
        <w:t xml:space="preserve"> próbk</w:t>
      </w:r>
      <w:r>
        <w:rPr>
          <w:rFonts w:asciiTheme="minorHAnsi" w:hAnsiTheme="minorHAnsi" w:cstheme="minorHAnsi"/>
          <w:sz w:val="20"/>
          <w:szCs w:val="20"/>
        </w:rPr>
        <w:t>i każdego rodzaju odpadu</w:t>
      </w:r>
      <w:r w:rsidRPr="00244250">
        <w:rPr>
          <w:rFonts w:asciiTheme="minorHAnsi" w:hAnsiTheme="minorHAnsi" w:cstheme="minorHAnsi"/>
          <w:sz w:val="20"/>
          <w:szCs w:val="20"/>
        </w:rPr>
        <w:t xml:space="preserve"> losowo wybran</w:t>
      </w:r>
      <w:r>
        <w:rPr>
          <w:rFonts w:asciiTheme="minorHAnsi" w:hAnsiTheme="minorHAnsi" w:cstheme="minorHAnsi"/>
          <w:sz w:val="20"/>
          <w:szCs w:val="20"/>
        </w:rPr>
        <w:t>e</w:t>
      </w:r>
      <w:r w:rsidRPr="00244250">
        <w:rPr>
          <w:rFonts w:asciiTheme="minorHAnsi" w:hAnsiTheme="minorHAnsi" w:cstheme="minorHAnsi"/>
          <w:sz w:val="20"/>
          <w:szCs w:val="20"/>
        </w:rPr>
        <w:t xml:space="preserve"> spośród próbek analitycznych w tygodniu wskazanym wcześniej przez Zamawiającego, w okresie</w:t>
      </w:r>
      <w:r>
        <w:rPr>
          <w:rFonts w:asciiTheme="minorHAnsi" w:hAnsiTheme="minorHAnsi" w:cstheme="minorHAnsi"/>
          <w:sz w:val="20"/>
          <w:szCs w:val="20"/>
        </w:rPr>
        <w:t xml:space="preserve"> 12</w:t>
      </w:r>
      <w:r w:rsidRPr="00244250">
        <w:rPr>
          <w:rFonts w:asciiTheme="minorHAnsi" w:hAnsiTheme="minorHAnsi" w:cstheme="minorHAnsi"/>
          <w:sz w:val="20"/>
          <w:szCs w:val="20"/>
        </w:rPr>
        <w:t xml:space="preserve"> miesięcy maksymalnie</w:t>
      </w:r>
      <w:r w:rsidRPr="001E792D">
        <w:rPr>
          <w:rFonts w:asciiTheme="minorHAnsi" w:hAnsiTheme="minorHAnsi" w:cstheme="minorHAnsi"/>
          <w:b/>
          <w:bCs/>
          <w:sz w:val="20"/>
          <w:szCs w:val="20"/>
        </w:rPr>
        <w:t xml:space="preserve"> 14</w:t>
      </w:r>
      <w:r w:rsidRPr="00244250">
        <w:rPr>
          <w:rFonts w:asciiTheme="minorHAnsi" w:hAnsiTheme="minorHAnsi" w:cstheme="minorHAnsi"/>
          <w:sz w:val="20"/>
          <w:szCs w:val="20"/>
        </w:rPr>
        <w:t xml:space="preserve"> prób</w:t>
      </w:r>
      <w:r>
        <w:rPr>
          <w:rFonts w:asciiTheme="minorHAnsi" w:hAnsiTheme="minorHAnsi" w:cstheme="minorHAnsi"/>
          <w:sz w:val="20"/>
          <w:szCs w:val="20"/>
        </w:rPr>
        <w:t>ek</w:t>
      </w:r>
      <w:r w:rsidRPr="00244250">
        <w:rPr>
          <w:rFonts w:asciiTheme="minorHAnsi" w:hAnsiTheme="minorHAnsi" w:cstheme="minorHAnsi"/>
          <w:sz w:val="20"/>
          <w:szCs w:val="20"/>
        </w:rPr>
        <w:t>, z zastrzeżeniem, że Zamawiający wskaże Wykonawcy, kiedy należy dokonać badania próbek w tym zakresie</w:t>
      </w:r>
      <w:r>
        <w:rPr>
          <w:rFonts w:asciiTheme="minorHAnsi" w:hAnsiTheme="minorHAnsi" w:cstheme="minorHAnsi"/>
          <w:sz w:val="20"/>
          <w:szCs w:val="20"/>
        </w:rPr>
        <w:t>. Maksymalna ilość analizowanych próbek będzie wynikać z rodzajów odpadów przyjmowanych do przetworzenia w ZTPO.</w:t>
      </w:r>
    </w:p>
    <w:p w14:paraId="21D4677B" w14:textId="77777777" w:rsidR="003B392E" w:rsidRDefault="003B392E">
      <w:pPr>
        <w:pStyle w:val="Akapitzlist"/>
        <w:numPr>
          <w:ilvl w:val="1"/>
          <w:numId w:val="33"/>
        </w:numPr>
        <w:suppressAutoHyphens/>
        <w:spacing w:after="0"/>
        <w:jc w:val="both"/>
        <w:rPr>
          <w:rFonts w:asciiTheme="minorHAnsi" w:hAnsiTheme="minorHAnsi" w:cstheme="minorHAnsi"/>
          <w:sz w:val="20"/>
          <w:szCs w:val="20"/>
        </w:rPr>
      </w:pPr>
      <w:r>
        <w:rPr>
          <w:rFonts w:asciiTheme="minorHAnsi" w:hAnsiTheme="minorHAnsi" w:cstheme="minorHAnsi"/>
          <w:sz w:val="20"/>
          <w:szCs w:val="20"/>
        </w:rPr>
        <w:t>Ponadto przedmiotem zamówienia objęty jest pobór i analiza odpadów na potrzeby monitorowania i raportowania emisji gazów cieplarnianych zgodnie z wymaganiami U</w:t>
      </w:r>
      <w:r w:rsidRPr="0030491C">
        <w:rPr>
          <w:rFonts w:asciiTheme="minorHAnsi" w:hAnsiTheme="minorHAnsi" w:cstheme="minorHAnsi"/>
          <w:sz w:val="20"/>
          <w:szCs w:val="20"/>
        </w:rPr>
        <w:t>stawy o systemie handlu uprawnieniami do emisji gazów cieplarnianych</w:t>
      </w:r>
      <w:r>
        <w:rPr>
          <w:rFonts w:asciiTheme="minorHAnsi" w:hAnsiTheme="minorHAnsi" w:cstheme="minorHAnsi"/>
          <w:sz w:val="20"/>
          <w:szCs w:val="20"/>
        </w:rPr>
        <w:t xml:space="preserve"> (t. j. </w:t>
      </w:r>
      <w:r w:rsidRPr="0030491C">
        <w:rPr>
          <w:rFonts w:asciiTheme="minorHAnsi" w:hAnsiTheme="minorHAnsi" w:cstheme="minorHAnsi"/>
          <w:sz w:val="20"/>
          <w:szCs w:val="20"/>
        </w:rPr>
        <w:t>Dz.U. 2023 poz. 589</w:t>
      </w:r>
      <w:r>
        <w:rPr>
          <w:rFonts w:asciiTheme="minorHAnsi" w:hAnsiTheme="minorHAnsi" w:cstheme="minorHAnsi"/>
          <w:sz w:val="20"/>
          <w:szCs w:val="20"/>
        </w:rPr>
        <w:t xml:space="preserve">) a także zgodnie z metodą </w:t>
      </w:r>
      <w:r w:rsidRPr="00F16C14">
        <w:rPr>
          <w:rFonts w:asciiTheme="minorHAnsi" w:hAnsiTheme="minorHAnsi" w:cstheme="minorHAnsi"/>
          <w:b/>
          <w:bCs/>
          <w:sz w:val="20"/>
          <w:szCs w:val="20"/>
        </w:rPr>
        <w:t xml:space="preserve">PN-EN ISO 21644:2021-07 </w:t>
      </w:r>
      <w:r w:rsidRPr="00F16C14">
        <w:rPr>
          <w:rFonts w:asciiTheme="minorHAnsi" w:hAnsiTheme="minorHAnsi" w:cstheme="minorHAnsi"/>
          <w:sz w:val="20"/>
          <w:szCs w:val="20"/>
        </w:rPr>
        <w:t>wg zał. B</w:t>
      </w:r>
      <w:r>
        <w:rPr>
          <w:rFonts w:asciiTheme="minorHAnsi" w:hAnsiTheme="minorHAnsi" w:cstheme="minorHAnsi"/>
          <w:sz w:val="20"/>
          <w:szCs w:val="20"/>
        </w:rPr>
        <w:t xml:space="preserve"> (zawartość biomasy), </w:t>
      </w:r>
      <w:r w:rsidRPr="00F16C14">
        <w:rPr>
          <w:rFonts w:asciiTheme="minorHAnsi" w:hAnsiTheme="minorHAnsi" w:cstheme="minorHAnsi"/>
          <w:b/>
          <w:bCs/>
          <w:sz w:val="20"/>
          <w:szCs w:val="20"/>
        </w:rPr>
        <w:t>PN-EN ISO 21656:2021-08 (zawartość popiołu)</w:t>
      </w:r>
      <w:r>
        <w:rPr>
          <w:rFonts w:asciiTheme="minorHAnsi" w:hAnsiTheme="minorHAnsi" w:cstheme="minorHAnsi"/>
          <w:sz w:val="20"/>
          <w:szCs w:val="20"/>
        </w:rPr>
        <w:t xml:space="preserve"> i metodą </w:t>
      </w:r>
      <w:r w:rsidRPr="00F16C14">
        <w:rPr>
          <w:rFonts w:asciiTheme="minorHAnsi" w:hAnsiTheme="minorHAnsi" w:cstheme="minorHAnsi"/>
          <w:b/>
          <w:bCs/>
          <w:sz w:val="20"/>
          <w:szCs w:val="20"/>
        </w:rPr>
        <w:t>CEN/TS 15414-2010</w:t>
      </w:r>
      <w:r>
        <w:rPr>
          <w:rFonts w:asciiTheme="minorHAnsi" w:hAnsiTheme="minorHAnsi" w:cstheme="minorHAnsi"/>
          <w:sz w:val="20"/>
          <w:szCs w:val="20"/>
        </w:rPr>
        <w:t xml:space="preserve"> (zawartość wilgoci całkowitej) </w:t>
      </w:r>
      <w:r>
        <w:rPr>
          <w:rFonts w:asciiTheme="minorHAnsi" w:hAnsiTheme="minorHAnsi" w:cstheme="minorHAnsi"/>
          <w:sz w:val="20"/>
          <w:szCs w:val="20"/>
        </w:rPr>
        <w:br/>
        <w:t>w  odpadach:</w:t>
      </w:r>
    </w:p>
    <w:p w14:paraId="6C92A8E1" w14:textId="77777777" w:rsidR="003B392E" w:rsidRDefault="003B392E">
      <w:pPr>
        <w:pStyle w:val="Akapitzlist"/>
        <w:numPr>
          <w:ilvl w:val="0"/>
          <w:numId w:val="66"/>
        </w:numPr>
        <w:suppressAutoHyphens/>
        <w:spacing w:after="0"/>
        <w:ind w:left="2127"/>
        <w:jc w:val="both"/>
        <w:rPr>
          <w:rFonts w:asciiTheme="minorHAnsi" w:hAnsiTheme="minorHAnsi" w:cstheme="minorHAnsi"/>
          <w:sz w:val="20"/>
          <w:szCs w:val="20"/>
        </w:rPr>
      </w:pPr>
      <w:r>
        <w:rPr>
          <w:rFonts w:asciiTheme="minorHAnsi" w:hAnsiTheme="minorHAnsi" w:cstheme="minorHAnsi"/>
          <w:sz w:val="20"/>
          <w:szCs w:val="20"/>
        </w:rPr>
        <w:t xml:space="preserve">o kodzie 19 12 12 – planowana jest jedna próbka pobrana zgodnie z planem poboru próbek stanowiącym </w:t>
      </w:r>
      <w:r w:rsidRPr="00244250">
        <w:rPr>
          <w:rFonts w:asciiTheme="minorHAnsi" w:hAnsiTheme="minorHAnsi" w:cstheme="minorHAnsi"/>
          <w:sz w:val="20"/>
          <w:szCs w:val="20"/>
        </w:rPr>
        <w:t>załącznik nr 6a do SWZ</w:t>
      </w:r>
      <w:r>
        <w:rPr>
          <w:rFonts w:asciiTheme="minorHAnsi" w:hAnsiTheme="minorHAnsi" w:cstheme="minorHAnsi"/>
          <w:sz w:val="20"/>
          <w:szCs w:val="20"/>
        </w:rPr>
        <w:t xml:space="preserve"> na każdą partię, tj.  10 000 Mg dostarczonych odpadów, w okresie 12 miesięcy maksymalnie </w:t>
      </w:r>
      <w:r w:rsidRPr="00F16C14">
        <w:rPr>
          <w:rFonts w:asciiTheme="minorHAnsi" w:hAnsiTheme="minorHAnsi" w:cstheme="minorHAnsi"/>
          <w:b/>
          <w:bCs/>
          <w:sz w:val="20"/>
          <w:szCs w:val="20"/>
        </w:rPr>
        <w:t>16 prób</w:t>
      </w:r>
      <w:r>
        <w:rPr>
          <w:rFonts w:asciiTheme="minorHAnsi" w:hAnsiTheme="minorHAnsi" w:cstheme="minorHAnsi"/>
          <w:sz w:val="20"/>
          <w:szCs w:val="20"/>
        </w:rPr>
        <w:t>;</w:t>
      </w:r>
    </w:p>
    <w:p w14:paraId="5165BFB7" w14:textId="77777777" w:rsidR="003B392E" w:rsidRDefault="003B392E">
      <w:pPr>
        <w:pStyle w:val="Akapitzlist"/>
        <w:numPr>
          <w:ilvl w:val="0"/>
          <w:numId w:val="66"/>
        </w:numPr>
        <w:suppressAutoHyphens/>
        <w:spacing w:after="0"/>
        <w:ind w:left="2127"/>
        <w:jc w:val="both"/>
        <w:rPr>
          <w:rFonts w:asciiTheme="minorHAnsi" w:hAnsiTheme="minorHAnsi" w:cstheme="minorHAnsi"/>
          <w:sz w:val="20"/>
          <w:szCs w:val="20"/>
        </w:rPr>
      </w:pPr>
      <w:r>
        <w:rPr>
          <w:rFonts w:asciiTheme="minorHAnsi" w:hAnsiTheme="minorHAnsi" w:cstheme="minorHAnsi"/>
          <w:sz w:val="20"/>
          <w:szCs w:val="20"/>
        </w:rPr>
        <w:lastRenderedPageBreak/>
        <w:t xml:space="preserve">o kodzie 20 03 01 – planowana jest jedna próbka pobrana zgodnie z planem poboru próbek stanowiącym </w:t>
      </w:r>
      <w:r w:rsidRPr="00F453AF">
        <w:rPr>
          <w:rFonts w:asciiTheme="minorHAnsi" w:hAnsiTheme="minorHAnsi" w:cstheme="minorHAnsi"/>
          <w:sz w:val="20"/>
          <w:szCs w:val="20"/>
        </w:rPr>
        <w:t>załącznik nr 6</w:t>
      </w:r>
      <w:r>
        <w:rPr>
          <w:rFonts w:asciiTheme="minorHAnsi" w:hAnsiTheme="minorHAnsi" w:cstheme="minorHAnsi"/>
          <w:sz w:val="20"/>
          <w:szCs w:val="20"/>
        </w:rPr>
        <w:t>a</w:t>
      </w:r>
      <w:r w:rsidRPr="00F453AF">
        <w:rPr>
          <w:rFonts w:asciiTheme="minorHAnsi" w:hAnsiTheme="minorHAnsi" w:cstheme="minorHAnsi"/>
          <w:sz w:val="20"/>
          <w:szCs w:val="20"/>
        </w:rPr>
        <w:t xml:space="preserve"> do SWZ na</w:t>
      </w:r>
      <w:r>
        <w:rPr>
          <w:rFonts w:asciiTheme="minorHAnsi" w:hAnsiTheme="minorHAnsi" w:cstheme="minorHAnsi"/>
          <w:sz w:val="20"/>
          <w:szCs w:val="20"/>
        </w:rPr>
        <w:t xml:space="preserve"> każdą partię, tj.  5 000 Mg dostarczonych odpadów, w okresie 12 miesięcy </w:t>
      </w:r>
      <w:r w:rsidRPr="00F453AF">
        <w:rPr>
          <w:rFonts w:asciiTheme="minorHAnsi" w:hAnsiTheme="minorHAnsi" w:cstheme="minorHAnsi"/>
          <w:sz w:val="20"/>
          <w:szCs w:val="20"/>
        </w:rPr>
        <w:t xml:space="preserve">maksymalnie </w:t>
      </w:r>
      <w:r w:rsidRPr="00F16C14">
        <w:rPr>
          <w:rFonts w:asciiTheme="minorHAnsi" w:hAnsiTheme="minorHAnsi" w:cstheme="minorHAnsi"/>
          <w:b/>
          <w:bCs/>
          <w:sz w:val="20"/>
          <w:szCs w:val="20"/>
        </w:rPr>
        <w:t>19 prób</w:t>
      </w:r>
      <w:r>
        <w:rPr>
          <w:rFonts w:asciiTheme="minorHAnsi" w:hAnsiTheme="minorHAnsi" w:cstheme="minorHAnsi"/>
          <w:sz w:val="20"/>
          <w:szCs w:val="20"/>
        </w:rPr>
        <w:t xml:space="preserve">; </w:t>
      </w:r>
    </w:p>
    <w:p w14:paraId="4778B29C" w14:textId="77777777" w:rsidR="003B392E" w:rsidRDefault="003B392E">
      <w:pPr>
        <w:pStyle w:val="Akapitzlist"/>
        <w:numPr>
          <w:ilvl w:val="0"/>
          <w:numId w:val="66"/>
        </w:numPr>
        <w:suppressAutoHyphens/>
        <w:spacing w:after="0"/>
        <w:ind w:left="2127"/>
        <w:jc w:val="both"/>
        <w:rPr>
          <w:rFonts w:asciiTheme="minorHAnsi" w:hAnsiTheme="minorHAnsi" w:cstheme="minorHAnsi"/>
          <w:sz w:val="20"/>
          <w:szCs w:val="20"/>
        </w:rPr>
      </w:pPr>
      <w:r>
        <w:rPr>
          <w:rFonts w:asciiTheme="minorHAnsi" w:hAnsiTheme="minorHAnsi" w:cstheme="minorHAnsi"/>
          <w:sz w:val="20"/>
          <w:szCs w:val="20"/>
        </w:rPr>
        <w:t xml:space="preserve">o kodzie 19 12 10 lub 19 05 01 lub 19 05 03 lub 19 05 99 – planowana jest jedna próbka pobrana zgodnie z planem poboru próbek stanowiącym </w:t>
      </w:r>
      <w:r w:rsidRPr="00F453AF">
        <w:rPr>
          <w:rFonts w:asciiTheme="minorHAnsi" w:hAnsiTheme="minorHAnsi" w:cstheme="minorHAnsi"/>
          <w:sz w:val="20"/>
          <w:szCs w:val="20"/>
        </w:rPr>
        <w:t>załącznik nr 6</w:t>
      </w:r>
      <w:r>
        <w:rPr>
          <w:rFonts w:asciiTheme="minorHAnsi" w:hAnsiTheme="minorHAnsi" w:cstheme="minorHAnsi"/>
          <w:sz w:val="20"/>
          <w:szCs w:val="20"/>
        </w:rPr>
        <w:t>b</w:t>
      </w:r>
      <w:r w:rsidRPr="00F453AF">
        <w:rPr>
          <w:rFonts w:asciiTheme="minorHAnsi" w:hAnsiTheme="minorHAnsi" w:cstheme="minorHAnsi"/>
          <w:sz w:val="20"/>
          <w:szCs w:val="20"/>
        </w:rPr>
        <w:t xml:space="preserve"> do SWZ</w:t>
      </w:r>
      <w:r>
        <w:rPr>
          <w:rFonts w:asciiTheme="minorHAnsi" w:hAnsiTheme="minorHAnsi" w:cstheme="minorHAnsi"/>
          <w:sz w:val="20"/>
          <w:szCs w:val="20"/>
        </w:rPr>
        <w:t xml:space="preserve"> na każdą partię, tj. 10 000 Mg dostarczonych odpadów, w okresie 12 miesięcy maksymalnie </w:t>
      </w:r>
      <w:r w:rsidRPr="00F16C14">
        <w:rPr>
          <w:rFonts w:asciiTheme="minorHAnsi" w:hAnsiTheme="minorHAnsi" w:cstheme="minorHAnsi"/>
          <w:b/>
          <w:bCs/>
          <w:sz w:val="20"/>
          <w:szCs w:val="20"/>
        </w:rPr>
        <w:t>5 prób</w:t>
      </w:r>
      <w:r>
        <w:rPr>
          <w:rFonts w:asciiTheme="minorHAnsi" w:hAnsiTheme="minorHAnsi" w:cstheme="minorHAnsi"/>
          <w:sz w:val="20"/>
          <w:szCs w:val="20"/>
        </w:rPr>
        <w:t>.</w:t>
      </w:r>
    </w:p>
    <w:p w14:paraId="7C68F06C" w14:textId="77777777" w:rsidR="003B392E" w:rsidRDefault="003B392E" w:rsidP="003B392E">
      <w:pPr>
        <w:pStyle w:val="Akapitzlist"/>
        <w:suppressAutoHyphens/>
        <w:spacing w:after="0"/>
        <w:ind w:left="2127"/>
        <w:jc w:val="both"/>
        <w:rPr>
          <w:rFonts w:asciiTheme="minorHAnsi" w:hAnsiTheme="minorHAnsi" w:cstheme="minorHAnsi"/>
          <w:sz w:val="20"/>
          <w:szCs w:val="20"/>
        </w:rPr>
      </w:pPr>
      <w:r>
        <w:rPr>
          <w:rFonts w:asciiTheme="minorHAnsi" w:hAnsiTheme="minorHAnsi" w:cstheme="minorHAnsi"/>
          <w:sz w:val="20"/>
          <w:szCs w:val="20"/>
        </w:rPr>
        <w:t xml:space="preserve">Uwaga: maksymalne ilości prób określone w niniejszym pkt. 1.4. na potrzeby monitorowania i raportowania emisji gazów cieplarnianych zostały już uwzględnione (wliczone) do maksymalnych poziomów prób wskazanych w pkt. 1.2. </w:t>
      </w:r>
    </w:p>
    <w:p w14:paraId="60DC52B2" w14:textId="77777777" w:rsidR="003B392E" w:rsidRPr="00081091" w:rsidRDefault="003B392E">
      <w:pPr>
        <w:pStyle w:val="Akapitzlist"/>
        <w:numPr>
          <w:ilvl w:val="1"/>
          <w:numId w:val="33"/>
        </w:numPr>
        <w:suppressAutoHyphens/>
        <w:spacing w:after="0"/>
        <w:jc w:val="both"/>
        <w:rPr>
          <w:rFonts w:asciiTheme="minorHAnsi" w:hAnsiTheme="minorHAnsi" w:cstheme="minorHAnsi"/>
          <w:sz w:val="20"/>
          <w:szCs w:val="20"/>
        </w:rPr>
      </w:pPr>
      <w:r w:rsidRPr="007316BA">
        <w:rPr>
          <w:rFonts w:asciiTheme="minorHAnsi" w:hAnsiTheme="minorHAnsi" w:cstheme="minorHAnsi"/>
          <w:sz w:val="20"/>
          <w:szCs w:val="20"/>
        </w:rPr>
        <w:t xml:space="preserve">Zadaniem Wykonawcy będzie wdrożenie </w:t>
      </w:r>
      <w:r>
        <w:rPr>
          <w:rFonts w:asciiTheme="minorHAnsi" w:hAnsiTheme="minorHAnsi" w:cstheme="minorHAnsi"/>
          <w:sz w:val="20"/>
          <w:szCs w:val="20"/>
        </w:rPr>
        <w:t>n</w:t>
      </w:r>
      <w:r w:rsidRPr="007316BA">
        <w:rPr>
          <w:rFonts w:asciiTheme="minorHAnsi" w:hAnsiTheme="minorHAnsi" w:cstheme="minorHAnsi"/>
          <w:sz w:val="20"/>
          <w:szCs w:val="20"/>
        </w:rPr>
        <w:t>a terenie ZTPO i przedstawienie Zamawiającemu do akceptacji planu poboru prób zgodnie z postanowieniami norm przenoszących normy EN 15442:2011 i EN 15443:2011 lub ich aktualniejszych wydań,</w:t>
      </w:r>
      <w:r w:rsidRPr="00081091">
        <w:rPr>
          <w:rFonts w:asciiTheme="minorHAnsi" w:hAnsiTheme="minorHAnsi" w:cstheme="minorHAnsi"/>
          <w:sz w:val="20"/>
          <w:szCs w:val="20"/>
        </w:rPr>
        <w:t xml:space="preserve"> </w:t>
      </w:r>
      <w:r>
        <w:rPr>
          <w:rFonts w:asciiTheme="minorHAnsi" w:hAnsiTheme="minorHAnsi" w:cstheme="minorHAnsi"/>
          <w:sz w:val="20"/>
          <w:szCs w:val="20"/>
        </w:rPr>
        <w:t xml:space="preserve">(za wyjątkiem sytuacji określonych w pkt. 1 4. Gdzie pobór odpadów na potrzeby monitorowania i raportowania emisji gazów cieplarnianych ma się odbywać zgodnie z planami poboru próbek stanowiącymi załącznik nr 6a-6b do SWZ). </w:t>
      </w:r>
      <w:r w:rsidRPr="00E10FAC">
        <w:rPr>
          <w:rFonts w:asciiTheme="minorHAnsi" w:hAnsiTheme="minorHAnsi" w:cstheme="minorHAnsi"/>
          <w:sz w:val="20"/>
          <w:szCs w:val="20"/>
        </w:rPr>
        <w:t xml:space="preserve">W tym przypadku plan poboru prób </w:t>
      </w:r>
      <w:r>
        <w:rPr>
          <w:rFonts w:asciiTheme="minorHAnsi" w:hAnsiTheme="minorHAnsi" w:cstheme="minorHAnsi"/>
          <w:sz w:val="20"/>
          <w:szCs w:val="20"/>
        </w:rPr>
        <w:t xml:space="preserve">należy </w:t>
      </w:r>
      <w:r w:rsidRPr="00E10FAC">
        <w:rPr>
          <w:rFonts w:asciiTheme="minorHAnsi" w:hAnsiTheme="minorHAnsi" w:cstheme="minorHAnsi"/>
          <w:sz w:val="20"/>
          <w:szCs w:val="20"/>
        </w:rPr>
        <w:t>opracować i przedstawić Zamawiającemu do akceptacji na wzorach określonych na potrzeby systemu EU ETS</w:t>
      </w:r>
      <w:r>
        <w:rPr>
          <w:rFonts w:asciiTheme="minorHAnsi" w:hAnsiTheme="minorHAnsi" w:cstheme="minorHAnsi"/>
          <w:sz w:val="20"/>
          <w:szCs w:val="20"/>
        </w:rPr>
        <w:t xml:space="preserve">, </w:t>
      </w:r>
      <w:r w:rsidRPr="00E10FAC">
        <w:rPr>
          <w:rFonts w:asciiTheme="minorHAnsi" w:hAnsiTheme="minorHAnsi" w:cstheme="minorHAnsi"/>
          <w:sz w:val="20"/>
          <w:szCs w:val="20"/>
        </w:rPr>
        <w:t>stanowiących załącznik nr 6a-6b do SWZ, następnie w każdy dzień dostaw odpadów (dni robocze w okresie funkcjonowania ZTPO) zadaniem Wykonawcy będzie</w:t>
      </w:r>
      <w:r>
        <w:rPr>
          <w:rFonts w:asciiTheme="minorHAnsi" w:hAnsiTheme="minorHAnsi" w:cstheme="minorHAnsi"/>
          <w:sz w:val="20"/>
          <w:szCs w:val="20"/>
        </w:rPr>
        <w:t xml:space="preserve">. </w:t>
      </w:r>
      <w:r w:rsidRPr="00081091">
        <w:rPr>
          <w:rFonts w:asciiTheme="minorHAnsi" w:hAnsiTheme="minorHAnsi" w:cstheme="minorHAnsi"/>
          <w:sz w:val="20"/>
          <w:szCs w:val="20"/>
        </w:rPr>
        <w:t>Wykonywanie czynności poboru próbek odpadów dostarczanych do ZTPO przez pracowników Wykonawcy (próbobiorców), przygotowanie uśrednionych/reprezentatywnych próbek dla potrzeb badania w laboratorium, dostarczenie próbek do akredytowanego laboratorium, wykonanie badań i opracowanie wyników. W przypadku braku dostaw odpadów do termicznego przekształcenia i w związku z powyższym brakiem możliwości pobrania próbek i przygotowania próbek Zamawiający poinformuje Wykonawcę z min. 24 godz. Wyprzedzeniem.</w:t>
      </w:r>
    </w:p>
    <w:p w14:paraId="7F5D736B" w14:textId="77777777" w:rsidR="003B392E" w:rsidRPr="007316BA" w:rsidRDefault="003B392E">
      <w:pPr>
        <w:pStyle w:val="Akapitzlist"/>
        <w:numPr>
          <w:ilvl w:val="1"/>
          <w:numId w:val="34"/>
        </w:numPr>
        <w:suppressAutoHyphens/>
        <w:spacing w:after="0"/>
        <w:jc w:val="both"/>
        <w:rPr>
          <w:rFonts w:asciiTheme="minorHAnsi" w:hAnsiTheme="minorHAnsi" w:cstheme="minorHAnsi"/>
          <w:b/>
          <w:bCs/>
          <w:sz w:val="20"/>
          <w:szCs w:val="20"/>
        </w:rPr>
      </w:pPr>
      <w:bookmarkStart w:id="12" w:name="_Hlk164662607"/>
      <w:r w:rsidRPr="007316BA">
        <w:rPr>
          <w:rFonts w:asciiTheme="minorHAnsi" w:hAnsiTheme="minorHAnsi" w:cstheme="minorHAnsi"/>
          <w:b/>
          <w:bCs/>
          <w:sz w:val="20"/>
          <w:szCs w:val="20"/>
        </w:rPr>
        <w:t xml:space="preserve">Zamawiający deklaruje możliwość udostępnienia próbobiorcom Wykonawcy instalacji laboratoryjnej zlokalizowanej </w:t>
      </w:r>
      <w:bookmarkStart w:id="13" w:name="_Hlk164889982"/>
      <w:r w:rsidRPr="007316BA">
        <w:rPr>
          <w:rFonts w:asciiTheme="minorHAnsi" w:hAnsiTheme="minorHAnsi" w:cstheme="minorHAnsi"/>
          <w:b/>
          <w:bCs/>
          <w:sz w:val="20"/>
          <w:szCs w:val="20"/>
        </w:rPr>
        <w:t>na obszarze realizacji poboru prób</w:t>
      </w:r>
      <w:bookmarkEnd w:id="13"/>
      <w:r w:rsidRPr="007316BA">
        <w:rPr>
          <w:rFonts w:asciiTheme="minorHAnsi" w:hAnsiTheme="minorHAnsi" w:cstheme="minorHAnsi"/>
          <w:b/>
          <w:bCs/>
          <w:sz w:val="20"/>
          <w:szCs w:val="20"/>
        </w:rPr>
        <w:t xml:space="preserve">, umożliwiającej pełne przygotowanie próbek analitycznych. Instalacja składa się z platformy wagowej do oznaczania frakcji inertnej, przenośnika taśmowego, kierującego próbkę do rozdrabniacza czterowałowego RW-4, suszarki komorowej wraz z wagą laboratoryjną, młyna LMN-240 z sitem 10 mm oraz młyna LMN-125 z sitem 1 lub 2 mm, cyklonem i zasilaniem ciekłym azotem. Fotografie poszczególnych elementów przedstawiono w załączniku nr 5 do SWZ. W przypadku wykorzystywania urządzeń Zamawiającego, Wykonawca będzie zobowiązany do nadzoru nad powierzonymi urządzeniami oraz przeszkolenia próbobiorców pod kątem technicznym, analitycznym i BHP, a zadaniem próbobiorców będzie przygotowywanie próbek analitycznych oraz wykonywanie w siedzibie Zamawiającego akredytowanych oznaczeń frakcji inertnej oraz wilgotności pobieranych próbek. </w:t>
      </w:r>
      <w:r>
        <w:rPr>
          <w:rFonts w:asciiTheme="minorHAnsi" w:hAnsiTheme="minorHAnsi" w:cstheme="minorHAnsi"/>
          <w:b/>
          <w:bCs/>
          <w:sz w:val="20"/>
          <w:szCs w:val="20"/>
        </w:rPr>
        <w:t xml:space="preserve">Korzystanie z instalacji laboratoryjnej Zamawiającego będzie się odbywało pod nadzorem uprawnionego pracownika Zamawiającego. </w:t>
      </w:r>
      <w:r w:rsidRPr="007316BA">
        <w:rPr>
          <w:rFonts w:asciiTheme="minorHAnsi" w:hAnsiTheme="minorHAnsi" w:cstheme="minorHAnsi"/>
          <w:b/>
          <w:bCs/>
          <w:sz w:val="20"/>
          <w:szCs w:val="20"/>
        </w:rPr>
        <w:t xml:space="preserve">Zamawiający deklaruje, że na dzień ogłoszenia postępowania wszystkie urządzenia objęte są gwarancją, zaś wagi i suszarka komorowa posiadają aktualne świadectwa wzorcowania wystawione przez jednostki akredytowane. </w:t>
      </w:r>
    </w:p>
    <w:bookmarkEnd w:id="12"/>
    <w:p w14:paraId="3F21BA45" w14:textId="77777777" w:rsidR="003B392E" w:rsidRDefault="003B392E">
      <w:pPr>
        <w:pStyle w:val="Akapitzlist"/>
        <w:numPr>
          <w:ilvl w:val="1"/>
          <w:numId w:val="34"/>
        </w:numPr>
        <w:suppressAutoHyphens/>
        <w:spacing w:after="0"/>
        <w:jc w:val="both"/>
        <w:rPr>
          <w:rFonts w:asciiTheme="minorHAnsi" w:hAnsiTheme="minorHAnsi" w:cstheme="minorHAnsi"/>
          <w:sz w:val="20"/>
          <w:szCs w:val="20"/>
        </w:rPr>
      </w:pPr>
      <w:r w:rsidRPr="00F453AF">
        <w:rPr>
          <w:rFonts w:asciiTheme="minorHAnsi" w:hAnsiTheme="minorHAnsi" w:cstheme="minorHAnsi"/>
          <w:sz w:val="20"/>
          <w:szCs w:val="20"/>
        </w:rPr>
        <w:t>Zamawiający wymaga, aby badanie próbek odbywało się w laboratorium posiadającym akredytację laboratorium badawczego wystawioną przez Polskie Centrum Akredytacji lub certyfikaty innego, równoważnego ośrodka akredytacji, potwierdzającą spełnianie przez to laboratorium normy przenoszącej normę EN ISO/IEC 17025:2018-02, w zakresie obejmującym co najmniej prowadzenie badań odpadów, zgodnie z wymienionymi niżej normami lub ich aktualniejszymi wydaniami:</w:t>
      </w:r>
    </w:p>
    <w:p w14:paraId="0BF3C036" w14:textId="77777777" w:rsidR="003B392E" w:rsidRDefault="003B392E">
      <w:pPr>
        <w:pStyle w:val="Akapitzlist"/>
        <w:numPr>
          <w:ilvl w:val="1"/>
          <w:numId w:val="67"/>
        </w:numPr>
        <w:suppressAutoHyphens/>
        <w:spacing w:after="0"/>
        <w:ind w:left="1134"/>
        <w:jc w:val="both"/>
        <w:rPr>
          <w:rFonts w:asciiTheme="minorHAnsi" w:hAnsiTheme="minorHAnsi" w:cstheme="minorHAnsi"/>
          <w:sz w:val="20"/>
          <w:szCs w:val="20"/>
        </w:rPr>
      </w:pPr>
      <w:r w:rsidRPr="00F453AF">
        <w:rPr>
          <w:rFonts w:asciiTheme="minorHAnsi" w:hAnsiTheme="minorHAnsi" w:cstheme="minorHAnsi"/>
          <w:sz w:val="20"/>
          <w:szCs w:val="20"/>
        </w:rPr>
        <w:t>PN-EN 15400:2011 Stałe paliwa wtórne – oznaczanie wartości opałowej;</w:t>
      </w:r>
    </w:p>
    <w:p w14:paraId="2121949C" w14:textId="77777777" w:rsidR="003B392E" w:rsidRPr="00F453AF" w:rsidRDefault="003B392E">
      <w:pPr>
        <w:pStyle w:val="Akapitzlist"/>
        <w:numPr>
          <w:ilvl w:val="1"/>
          <w:numId w:val="67"/>
        </w:numPr>
        <w:suppressAutoHyphens/>
        <w:spacing w:after="0"/>
        <w:ind w:left="1134"/>
        <w:jc w:val="both"/>
        <w:rPr>
          <w:rFonts w:asciiTheme="minorHAnsi" w:hAnsiTheme="minorHAnsi" w:cstheme="minorHAnsi"/>
          <w:sz w:val="20"/>
          <w:szCs w:val="20"/>
        </w:rPr>
      </w:pPr>
      <w:r w:rsidRPr="00F453AF">
        <w:rPr>
          <w:rFonts w:asciiTheme="minorHAnsi" w:hAnsiTheme="minorHAnsi" w:cstheme="minorHAnsi"/>
          <w:sz w:val="20"/>
          <w:szCs w:val="20"/>
        </w:rPr>
        <w:t>PN-EN 15440:2011 Stałe paliwa wtórne – metody oznaczania zawartości biomasy;</w:t>
      </w:r>
    </w:p>
    <w:p w14:paraId="204EF8F8" w14:textId="77777777" w:rsidR="003B392E" w:rsidRDefault="003B392E" w:rsidP="003B392E">
      <w:pPr>
        <w:pStyle w:val="Akapitzlist"/>
        <w:suppressAutoHyphens/>
        <w:spacing w:after="0"/>
        <w:ind w:left="792"/>
        <w:jc w:val="both"/>
        <w:rPr>
          <w:rFonts w:asciiTheme="minorHAnsi" w:hAnsiTheme="minorHAnsi" w:cstheme="minorHAnsi"/>
          <w:sz w:val="20"/>
          <w:szCs w:val="20"/>
        </w:rPr>
      </w:pPr>
      <w:r w:rsidRPr="00F453AF">
        <w:rPr>
          <w:rFonts w:asciiTheme="minorHAnsi" w:hAnsiTheme="minorHAnsi" w:cstheme="minorHAnsi"/>
          <w:sz w:val="20"/>
          <w:szCs w:val="20"/>
        </w:rPr>
        <w:t xml:space="preserve">w obszarze regulowanym prawnie </w:t>
      </w:r>
      <w:r>
        <w:rPr>
          <w:rFonts w:asciiTheme="minorHAnsi" w:hAnsiTheme="minorHAnsi" w:cstheme="minorHAnsi"/>
          <w:sz w:val="20"/>
          <w:szCs w:val="20"/>
        </w:rPr>
        <w:t>–</w:t>
      </w:r>
      <w:r w:rsidRPr="00F453AF">
        <w:rPr>
          <w:rFonts w:asciiTheme="minorHAnsi" w:hAnsiTheme="minorHAnsi" w:cstheme="minorHAnsi"/>
          <w:sz w:val="20"/>
          <w:szCs w:val="20"/>
        </w:rPr>
        <w:t xml:space="preserve"> Rozporządzenie Ministra Środowiska z dnia 8 czerwca 2016 r. w sprawie warunków technicznych kwalifikowania części energii odzyskanej z termicznego przekształcenia odpadów</w:t>
      </w:r>
      <w:r>
        <w:rPr>
          <w:rFonts w:asciiTheme="minorHAnsi" w:hAnsiTheme="minorHAnsi" w:cstheme="minorHAnsi"/>
          <w:sz w:val="20"/>
          <w:szCs w:val="20"/>
        </w:rPr>
        <w:t>, zaś w obszarze monitorowania środowiskowego, wskazanym w punkcie 1.4 OPZ, zgodnie z normami:</w:t>
      </w:r>
    </w:p>
    <w:p w14:paraId="10B202D6" w14:textId="77777777" w:rsidR="003B392E" w:rsidRDefault="003B392E">
      <w:pPr>
        <w:pStyle w:val="Akapitzlist"/>
        <w:numPr>
          <w:ilvl w:val="0"/>
          <w:numId w:val="68"/>
        </w:numPr>
        <w:suppressAutoHyphens/>
        <w:spacing w:after="0"/>
        <w:jc w:val="both"/>
        <w:rPr>
          <w:rFonts w:asciiTheme="minorHAnsi" w:hAnsiTheme="minorHAnsi" w:cstheme="minorHAnsi"/>
          <w:sz w:val="20"/>
          <w:szCs w:val="20"/>
        </w:rPr>
      </w:pPr>
      <w:r>
        <w:rPr>
          <w:rFonts w:asciiTheme="minorHAnsi" w:hAnsiTheme="minorHAnsi" w:cstheme="minorHAnsi"/>
          <w:sz w:val="20"/>
          <w:szCs w:val="20"/>
        </w:rPr>
        <w:t>PN-EN ISO 21654:2021-12 Stałe paliwa wtórne. Oznaczanie wartości opałowej;</w:t>
      </w:r>
    </w:p>
    <w:p w14:paraId="18237CD3" w14:textId="77777777" w:rsidR="003B392E" w:rsidRDefault="003B392E">
      <w:pPr>
        <w:pStyle w:val="Akapitzlist"/>
        <w:numPr>
          <w:ilvl w:val="0"/>
          <w:numId w:val="68"/>
        </w:numPr>
        <w:suppressAutoHyphens/>
        <w:spacing w:after="0"/>
        <w:jc w:val="both"/>
        <w:rPr>
          <w:rFonts w:asciiTheme="minorHAnsi" w:hAnsiTheme="minorHAnsi" w:cstheme="minorHAnsi"/>
          <w:sz w:val="20"/>
          <w:szCs w:val="20"/>
        </w:rPr>
      </w:pPr>
      <w:r>
        <w:rPr>
          <w:rFonts w:asciiTheme="minorHAnsi" w:hAnsiTheme="minorHAnsi" w:cstheme="minorHAnsi"/>
          <w:sz w:val="20"/>
          <w:szCs w:val="20"/>
        </w:rPr>
        <w:t>PN-EN ISO 21644:2021-07 Stałe paliwa wtórne. Metody oznaczania zawartości biomasy.</w:t>
      </w:r>
    </w:p>
    <w:p w14:paraId="24785D28" w14:textId="77777777" w:rsidR="003B392E" w:rsidRDefault="003B392E">
      <w:pPr>
        <w:pStyle w:val="Akapitzlist"/>
        <w:numPr>
          <w:ilvl w:val="1"/>
          <w:numId w:val="34"/>
        </w:numPr>
        <w:suppressAutoHyphens/>
        <w:spacing w:after="0"/>
        <w:jc w:val="both"/>
        <w:rPr>
          <w:rFonts w:asciiTheme="minorHAnsi" w:hAnsiTheme="minorHAnsi" w:cstheme="minorHAnsi"/>
          <w:sz w:val="20"/>
          <w:szCs w:val="20"/>
        </w:rPr>
      </w:pPr>
      <w:r w:rsidRPr="00F453AF">
        <w:rPr>
          <w:rFonts w:asciiTheme="minorHAnsi" w:hAnsiTheme="minorHAnsi" w:cstheme="minorHAnsi"/>
          <w:sz w:val="20"/>
          <w:szCs w:val="20"/>
        </w:rPr>
        <w:t xml:space="preserve">Wskazana w pkt 1.2. planowana częstotliwość badań (ilość prób) jest częstotliwością maksymalną </w:t>
      </w:r>
      <w:r w:rsidRPr="00F453AF">
        <w:rPr>
          <w:rFonts w:asciiTheme="minorHAnsi" w:eastAsia="Times New Roman" w:hAnsiTheme="minorHAnsi" w:cstheme="minorHAnsi"/>
          <w:bCs/>
          <w:sz w:val="20"/>
          <w:szCs w:val="20"/>
          <w:lang w:eastAsia="ar-SA"/>
        </w:rPr>
        <w:t>–</w:t>
      </w:r>
      <w:r w:rsidRPr="00F453AF">
        <w:rPr>
          <w:rFonts w:asciiTheme="minorHAnsi" w:hAnsiTheme="minorHAnsi" w:cstheme="minorHAnsi"/>
          <w:sz w:val="20"/>
          <w:szCs w:val="20"/>
        </w:rPr>
        <w:t xml:space="preserve"> faktyczna ilość badań będzie wynikać z realnych potrzeb </w:t>
      </w:r>
      <w:r w:rsidRPr="00F453AF">
        <w:rPr>
          <w:rFonts w:asciiTheme="minorHAnsi" w:hAnsiTheme="minorHAnsi" w:cstheme="minorHAnsi"/>
          <w:bCs/>
          <w:sz w:val="20"/>
          <w:szCs w:val="20"/>
        </w:rPr>
        <w:t>Zamawiającego.</w:t>
      </w:r>
      <w:r w:rsidRPr="00F453AF">
        <w:rPr>
          <w:rFonts w:asciiTheme="minorHAnsi" w:hAnsiTheme="minorHAnsi" w:cstheme="minorHAnsi"/>
          <w:b/>
          <w:bCs/>
          <w:sz w:val="20"/>
          <w:szCs w:val="20"/>
          <w:u w:val="single"/>
        </w:rPr>
        <w:t xml:space="preserve"> Zamawiający zastrzega sobie możliwość zmniejszenia zakresu realizowanego zamówienia, co jest równoznaczne z niepełnym wykorzystaniem poszczególnych ilości prób (badań). Minimalny zakres zamówienia realizowany przez Wykonawcę nie będzie jednak mniejszy niż 50% ilości wskazanych maksymalnych ilości prób (badań)</w:t>
      </w:r>
      <w:r w:rsidRPr="00F453AF">
        <w:rPr>
          <w:rFonts w:asciiTheme="minorHAnsi" w:hAnsiTheme="minorHAnsi" w:cstheme="minorHAnsi"/>
          <w:sz w:val="20"/>
          <w:szCs w:val="20"/>
        </w:rPr>
        <w:t>.</w:t>
      </w:r>
    </w:p>
    <w:p w14:paraId="389A8B58" w14:textId="77777777" w:rsidR="003B392E" w:rsidRDefault="003B392E" w:rsidP="003B392E">
      <w:pPr>
        <w:pStyle w:val="Akapitzlist"/>
        <w:suppressAutoHyphens/>
        <w:spacing w:after="0"/>
        <w:ind w:left="792"/>
        <w:jc w:val="both"/>
        <w:rPr>
          <w:rFonts w:asciiTheme="minorHAnsi" w:hAnsiTheme="minorHAnsi" w:cstheme="minorHAnsi"/>
          <w:sz w:val="20"/>
          <w:szCs w:val="20"/>
        </w:rPr>
      </w:pPr>
    </w:p>
    <w:p w14:paraId="1BE07135" w14:textId="77777777" w:rsidR="003B392E" w:rsidRPr="00C744E8" w:rsidRDefault="003B392E" w:rsidP="003B392E">
      <w:pPr>
        <w:pStyle w:val="Akapitzlist"/>
        <w:suppressAutoHyphens/>
        <w:spacing w:after="0"/>
        <w:ind w:left="792"/>
        <w:jc w:val="both"/>
        <w:rPr>
          <w:rFonts w:asciiTheme="minorHAnsi" w:hAnsiTheme="minorHAnsi" w:cstheme="minorHAnsi"/>
          <w:sz w:val="20"/>
          <w:szCs w:val="20"/>
        </w:rPr>
      </w:pPr>
    </w:p>
    <w:p w14:paraId="0C63C79D" w14:textId="77777777" w:rsidR="003B392E" w:rsidRPr="00081091" w:rsidRDefault="003B392E">
      <w:pPr>
        <w:pStyle w:val="Nagwek"/>
        <w:numPr>
          <w:ilvl w:val="0"/>
          <w:numId w:val="31"/>
        </w:numPr>
        <w:tabs>
          <w:tab w:val="left" w:pos="851"/>
        </w:tabs>
        <w:spacing w:line="276" w:lineRule="auto"/>
        <w:ind w:firstLine="0"/>
        <w:jc w:val="both"/>
        <w:rPr>
          <w:rFonts w:asciiTheme="minorHAnsi" w:hAnsiTheme="minorHAnsi" w:cstheme="minorHAnsi"/>
          <w:b/>
          <w:sz w:val="20"/>
          <w:szCs w:val="20"/>
        </w:rPr>
      </w:pPr>
      <w:r w:rsidRPr="00081091">
        <w:rPr>
          <w:rFonts w:asciiTheme="minorHAnsi" w:hAnsiTheme="minorHAnsi" w:cstheme="minorHAnsi"/>
          <w:b/>
          <w:sz w:val="20"/>
          <w:szCs w:val="20"/>
        </w:rPr>
        <w:lastRenderedPageBreak/>
        <w:t>ORGANIZACJA I ODPOWIEDZIALNOŚĆ</w:t>
      </w:r>
    </w:p>
    <w:p w14:paraId="6AED7ED7" w14:textId="77777777" w:rsidR="003B392E" w:rsidRPr="00081091" w:rsidRDefault="003B392E">
      <w:pPr>
        <w:pStyle w:val="Nagwek"/>
        <w:numPr>
          <w:ilvl w:val="1"/>
          <w:numId w:val="31"/>
        </w:numPr>
        <w:tabs>
          <w:tab w:val="left" w:pos="851"/>
        </w:tabs>
        <w:spacing w:line="276" w:lineRule="auto"/>
        <w:jc w:val="both"/>
        <w:rPr>
          <w:rFonts w:asciiTheme="minorHAnsi" w:hAnsiTheme="minorHAnsi" w:cstheme="minorHAnsi"/>
          <w:sz w:val="20"/>
          <w:szCs w:val="20"/>
        </w:rPr>
      </w:pPr>
      <w:r w:rsidRPr="00081091">
        <w:rPr>
          <w:rFonts w:asciiTheme="minorHAnsi" w:hAnsiTheme="minorHAnsi" w:cstheme="minorHAnsi"/>
          <w:kern w:val="32"/>
          <w:sz w:val="20"/>
          <w:szCs w:val="20"/>
        </w:rPr>
        <w:t>Wykonawca w ramach realizacji umowy jest zobowiązany:</w:t>
      </w:r>
    </w:p>
    <w:p w14:paraId="3427EFC6" w14:textId="77777777" w:rsidR="003B392E" w:rsidRPr="00081091" w:rsidRDefault="003B392E">
      <w:pPr>
        <w:numPr>
          <w:ilvl w:val="0"/>
          <w:numId w:val="36"/>
        </w:numPr>
        <w:spacing w:after="0"/>
        <w:ind w:left="709" w:hanging="283"/>
        <w:contextualSpacing/>
        <w:jc w:val="both"/>
        <w:rPr>
          <w:rFonts w:asciiTheme="minorHAnsi" w:hAnsiTheme="minorHAnsi" w:cstheme="minorHAnsi"/>
          <w:sz w:val="20"/>
          <w:szCs w:val="20"/>
        </w:rPr>
      </w:pPr>
      <w:r w:rsidRPr="00081091">
        <w:rPr>
          <w:rFonts w:asciiTheme="minorHAnsi" w:hAnsiTheme="minorHAnsi" w:cstheme="minorHAnsi"/>
          <w:sz w:val="20"/>
          <w:szCs w:val="20"/>
        </w:rPr>
        <w:t>zapewnić wszelki niezbędny do realizacji umowy sprzęt, materiały oraz osoby posiadające odpowiednie kwalifikacje, chyba że w umowie wyraźnie wskazano, iż zapewni je Zamawiający;</w:t>
      </w:r>
    </w:p>
    <w:p w14:paraId="7B264788" w14:textId="77777777" w:rsidR="003B392E" w:rsidRPr="00081091" w:rsidRDefault="003B392E">
      <w:pPr>
        <w:numPr>
          <w:ilvl w:val="0"/>
          <w:numId w:val="36"/>
        </w:numPr>
        <w:spacing w:after="0"/>
        <w:ind w:left="709" w:hanging="283"/>
        <w:contextualSpacing/>
        <w:jc w:val="both"/>
        <w:rPr>
          <w:rFonts w:asciiTheme="minorHAnsi" w:hAnsiTheme="minorHAnsi" w:cstheme="minorHAnsi"/>
          <w:sz w:val="20"/>
          <w:szCs w:val="20"/>
        </w:rPr>
      </w:pPr>
      <w:r w:rsidRPr="00081091">
        <w:rPr>
          <w:rFonts w:asciiTheme="minorHAnsi" w:hAnsiTheme="minorHAnsi" w:cstheme="minorHAnsi"/>
          <w:sz w:val="20"/>
          <w:szCs w:val="20"/>
        </w:rPr>
        <w:t>wykonywać pobór, wstępne przygotowanie oraz zapewnić wysyłkę próbek do akredytowanego laboratorium w tym samym dniu, w którym zostały pobrane próbki;</w:t>
      </w:r>
    </w:p>
    <w:p w14:paraId="06932CFD" w14:textId="77777777" w:rsidR="003B392E" w:rsidRPr="00081091" w:rsidRDefault="003B392E">
      <w:pPr>
        <w:numPr>
          <w:ilvl w:val="0"/>
          <w:numId w:val="36"/>
        </w:numPr>
        <w:spacing w:after="0"/>
        <w:ind w:left="709" w:hanging="283"/>
        <w:contextualSpacing/>
        <w:jc w:val="both"/>
        <w:rPr>
          <w:rFonts w:asciiTheme="minorHAnsi" w:hAnsiTheme="minorHAnsi" w:cstheme="minorHAnsi"/>
          <w:sz w:val="20"/>
          <w:szCs w:val="20"/>
        </w:rPr>
      </w:pPr>
      <w:r w:rsidRPr="00081091">
        <w:rPr>
          <w:rFonts w:asciiTheme="minorHAnsi" w:hAnsiTheme="minorHAnsi" w:cstheme="minorHAnsi"/>
          <w:sz w:val="20"/>
          <w:szCs w:val="20"/>
        </w:rPr>
        <w:t xml:space="preserve">wykonywać badania, opracowywać ich wyniki oraz sporządzać raporty z poszczególnych badań i dostarczać je Zamawiającemu: w wersji elektronicznej każdorazowo w maksymalnym terminie 6 dni roboczych od dnia pobrania próbek oraz w formie pisemnej na początku każdego miesiąca komplet raportów z badań próbek pobranych w poprzednim miesiącu kalendarzowym (oryginały zgodne z wersją elektroniczną) w maksymalnym terminie 2 dni roboczych od dnia upływu terminu wysłania wersji elektronicznej raportu z badania ostatniej próbki pobranej w poprzednim miesiącu kalendarzowym. </w:t>
      </w:r>
      <w:r>
        <w:rPr>
          <w:rFonts w:asciiTheme="minorHAnsi" w:hAnsiTheme="minorHAnsi" w:cstheme="minorHAnsi"/>
          <w:sz w:val="20"/>
        </w:rPr>
        <w:t xml:space="preserve">Z tym zastrzeżeniem, że razem z wersją elektroniczną raportu ostatniej próbki pobranej w danym miesiącu Wykonawca ma dostarczyć Zamawiającemu skany wszystkich oryginalnych raportów z badań próbek pobranych w tym miesiącu. </w:t>
      </w:r>
      <w:r w:rsidRPr="00081091">
        <w:rPr>
          <w:rFonts w:asciiTheme="minorHAnsi" w:hAnsiTheme="minorHAnsi" w:cstheme="minorHAnsi"/>
          <w:sz w:val="20"/>
          <w:szCs w:val="20"/>
        </w:rPr>
        <w:t>Raporty muszą potwierdzać wypełnienie wszystkich wymagań wynikających z § 1  umowy oraz mają być sporządzone w języku polskim lub złożone wraz z kompletnym tłumaczeniem na język polski, raporty winny zawierać co najmniej następujące dane:</w:t>
      </w:r>
    </w:p>
    <w:p w14:paraId="57318DB2" w14:textId="77777777" w:rsidR="003B392E" w:rsidRPr="00081091" w:rsidRDefault="003B392E">
      <w:pPr>
        <w:numPr>
          <w:ilvl w:val="1"/>
          <w:numId w:val="37"/>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Zamawiającego,</w:t>
      </w:r>
    </w:p>
    <w:p w14:paraId="2315D0D0" w14:textId="77777777" w:rsidR="003B392E" w:rsidRPr="00081091" w:rsidRDefault="003B392E">
      <w:pPr>
        <w:numPr>
          <w:ilvl w:val="1"/>
          <w:numId w:val="37"/>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Wykonawcę,</w:t>
      </w:r>
    </w:p>
    <w:p w14:paraId="16F88BAA" w14:textId="77777777" w:rsidR="003B392E" w:rsidRPr="00081091" w:rsidRDefault="003B392E">
      <w:pPr>
        <w:numPr>
          <w:ilvl w:val="1"/>
          <w:numId w:val="37"/>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numery ewidencyjne próbek i ich ilość,</w:t>
      </w:r>
    </w:p>
    <w:p w14:paraId="5812B2E7" w14:textId="77777777" w:rsidR="003B392E" w:rsidRPr="00081091" w:rsidRDefault="003B392E">
      <w:pPr>
        <w:numPr>
          <w:ilvl w:val="1"/>
          <w:numId w:val="37"/>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rodzaj próbek,</w:t>
      </w:r>
    </w:p>
    <w:p w14:paraId="60661FF5" w14:textId="77777777" w:rsidR="003B392E" w:rsidRPr="00081091" w:rsidRDefault="003B392E">
      <w:pPr>
        <w:numPr>
          <w:ilvl w:val="1"/>
          <w:numId w:val="37"/>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daty pobrania, dostarczenia do laboratorium i badania,</w:t>
      </w:r>
    </w:p>
    <w:p w14:paraId="48E4E441" w14:textId="77777777" w:rsidR="003B392E" w:rsidRDefault="003B392E">
      <w:pPr>
        <w:numPr>
          <w:ilvl w:val="1"/>
          <w:numId w:val="37"/>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badane cechy: zawartość wilgoci całkowitej, ciepło spalania w stanie suchym i roboczym, wartość opałowa w stanie suchym i roboczym, zawartość popiołu, zawartość węgla całkowitego, zawartość ogólnego węgla organicznego, zawartość wodoru,</w:t>
      </w:r>
      <w:r>
        <w:rPr>
          <w:rFonts w:asciiTheme="minorHAnsi" w:hAnsiTheme="minorHAnsi" w:cstheme="minorHAnsi"/>
          <w:sz w:val="20"/>
          <w:szCs w:val="20"/>
        </w:rPr>
        <w:t xml:space="preserve"> zawartość azotu, </w:t>
      </w:r>
      <w:r w:rsidRPr="00081091">
        <w:rPr>
          <w:rFonts w:asciiTheme="minorHAnsi" w:hAnsiTheme="minorHAnsi" w:cstheme="minorHAnsi"/>
          <w:sz w:val="20"/>
          <w:szCs w:val="20"/>
        </w:rPr>
        <w:t>zawartość siarki całkowitej, zawartość frakcji inertnej zawierającej kamienie i metale</w:t>
      </w:r>
      <w:r>
        <w:rPr>
          <w:rFonts w:asciiTheme="minorHAnsi" w:hAnsiTheme="minorHAnsi" w:cstheme="minorHAnsi"/>
          <w:sz w:val="20"/>
          <w:szCs w:val="20"/>
        </w:rPr>
        <w:t xml:space="preserve"> </w:t>
      </w:r>
      <w:r w:rsidRPr="001B4401">
        <w:rPr>
          <w:rFonts w:asciiTheme="minorHAnsi" w:hAnsiTheme="minorHAnsi" w:cstheme="minorHAnsi"/>
          <w:sz w:val="20"/>
          <w:szCs w:val="20"/>
        </w:rPr>
        <w:t>oraz zawartość rtęci w przypadku próbek losowo wybranych, o których mowa w pkt 1.3.,</w:t>
      </w:r>
      <w:r>
        <w:rPr>
          <w:rFonts w:asciiTheme="minorHAnsi" w:hAnsiTheme="minorHAnsi" w:cstheme="minorHAnsi"/>
          <w:sz w:val="20"/>
          <w:szCs w:val="20"/>
        </w:rPr>
        <w:t xml:space="preserve"> </w:t>
      </w:r>
      <w:r w:rsidRPr="00081091">
        <w:rPr>
          <w:rFonts w:asciiTheme="minorHAnsi" w:hAnsiTheme="minorHAnsi" w:cstheme="minorHAnsi"/>
          <w:sz w:val="20"/>
          <w:szCs w:val="20"/>
        </w:rPr>
        <w:t>dodatkowo</w:t>
      </w:r>
      <w:r>
        <w:rPr>
          <w:rFonts w:asciiTheme="minorHAnsi" w:hAnsiTheme="minorHAnsi" w:cstheme="minorHAnsi"/>
          <w:sz w:val="20"/>
          <w:szCs w:val="20"/>
        </w:rPr>
        <w:t xml:space="preserve">, </w:t>
      </w:r>
      <w:r w:rsidRPr="00081091">
        <w:rPr>
          <w:rFonts w:asciiTheme="minorHAnsi" w:hAnsiTheme="minorHAnsi" w:cstheme="minorHAnsi"/>
          <w:sz w:val="20"/>
          <w:szCs w:val="20"/>
        </w:rPr>
        <w:t>w przypadku</w:t>
      </w:r>
      <w:r>
        <w:rPr>
          <w:rFonts w:asciiTheme="minorHAnsi" w:hAnsiTheme="minorHAnsi" w:cstheme="minorHAnsi"/>
          <w:sz w:val="20"/>
          <w:szCs w:val="20"/>
        </w:rPr>
        <w:t xml:space="preserve"> gdy zakres badań dotyczy również oznaczeń związanych z frakcją biodegradowalną przedmiotowych odpadów</w:t>
      </w:r>
      <w:r w:rsidRPr="00081091">
        <w:rPr>
          <w:rFonts w:asciiTheme="minorHAnsi" w:hAnsiTheme="minorHAnsi" w:cstheme="minorHAnsi"/>
          <w:sz w:val="20"/>
          <w:szCs w:val="20"/>
        </w:rPr>
        <w:t>: zawartość frakcji biodegradowalnej (biomasy), wartość opałowa frakcji biodegradowalnej (biomasy) oraz zawartość węgla całkowitego i ogólnego węgla organicznego we frak</w:t>
      </w:r>
      <w:r>
        <w:rPr>
          <w:rFonts w:asciiTheme="minorHAnsi" w:hAnsiTheme="minorHAnsi" w:cstheme="minorHAnsi"/>
          <w:sz w:val="20"/>
          <w:szCs w:val="20"/>
        </w:rPr>
        <w:t>cji biodegradowalnej (biomasie),</w:t>
      </w:r>
    </w:p>
    <w:p w14:paraId="10155AD2" w14:textId="77777777" w:rsidR="003B392E" w:rsidRDefault="003B392E">
      <w:pPr>
        <w:numPr>
          <w:ilvl w:val="1"/>
          <w:numId w:val="37"/>
        </w:numPr>
        <w:spacing w:after="0"/>
        <w:contextualSpacing/>
        <w:jc w:val="both"/>
        <w:rPr>
          <w:rFonts w:asciiTheme="minorHAnsi" w:hAnsiTheme="minorHAnsi" w:cstheme="minorHAnsi"/>
          <w:sz w:val="20"/>
          <w:szCs w:val="20"/>
        </w:rPr>
      </w:pPr>
      <w:r>
        <w:rPr>
          <w:rFonts w:asciiTheme="minorHAnsi" w:hAnsiTheme="minorHAnsi" w:cstheme="minorHAnsi"/>
          <w:sz w:val="20"/>
          <w:szCs w:val="20"/>
        </w:rPr>
        <w:t>metodykę badawczą dla każdej badanej cechy,</w:t>
      </w:r>
    </w:p>
    <w:p w14:paraId="1E49EF86" w14:textId="77777777" w:rsidR="003B392E" w:rsidRPr="00081091" w:rsidRDefault="003B392E">
      <w:pPr>
        <w:numPr>
          <w:ilvl w:val="1"/>
          <w:numId w:val="37"/>
        </w:numPr>
        <w:spacing w:after="0"/>
        <w:contextualSpacing/>
        <w:jc w:val="both"/>
        <w:rPr>
          <w:rFonts w:asciiTheme="minorHAnsi" w:hAnsiTheme="minorHAnsi" w:cstheme="minorHAnsi"/>
          <w:sz w:val="20"/>
          <w:szCs w:val="20"/>
        </w:rPr>
      </w:pPr>
      <w:r>
        <w:rPr>
          <w:rFonts w:asciiTheme="minorHAnsi" w:hAnsiTheme="minorHAnsi" w:cstheme="minorHAnsi"/>
          <w:sz w:val="20"/>
          <w:szCs w:val="20"/>
        </w:rPr>
        <w:t>w przypadku oznaczania zawartości frakcji inertnej oraz wilgoci w próbce do analizy ogólnej, informację, czy oznaczenie zostało wykonane w laboratorium Wykonawcy, czy w instalacji laboratoryjnej Zamawiającego.</w:t>
      </w:r>
    </w:p>
    <w:p w14:paraId="1576BB3A" w14:textId="77777777" w:rsidR="003B392E" w:rsidRPr="00081091" w:rsidRDefault="003B392E" w:rsidP="003B392E">
      <w:pPr>
        <w:spacing w:after="0"/>
        <w:ind w:left="709"/>
        <w:jc w:val="both"/>
        <w:rPr>
          <w:rFonts w:asciiTheme="minorHAnsi" w:hAnsiTheme="minorHAnsi" w:cstheme="minorHAnsi"/>
          <w:sz w:val="20"/>
          <w:szCs w:val="20"/>
        </w:rPr>
      </w:pPr>
      <w:r w:rsidRPr="00081091">
        <w:rPr>
          <w:rFonts w:asciiTheme="minorHAnsi" w:hAnsiTheme="minorHAnsi" w:cstheme="minorHAnsi"/>
          <w:sz w:val="20"/>
          <w:szCs w:val="20"/>
        </w:rPr>
        <w:t>Szczegóły dotyczące formy oraz pozostałego zakresu raportu zostaną uzgodnione przez osoby z ramienia Wykonawcy i Zamawiającego przed rozpoczęciem realizacji umowy.</w:t>
      </w:r>
    </w:p>
    <w:p w14:paraId="06F967DB" w14:textId="77777777" w:rsidR="003B392E" w:rsidRPr="00081091" w:rsidRDefault="003B392E">
      <w:pPr>
        <w:numPr>
          <w:ilvl w:val="0"/>
          <w:numId w:val="36"/>
        </w:numPr>
        <w:spacing w:after="0"/>
        <w:ind w:left="709" w:hanging="283"/>
        <w:contextualSpacing/>
        <w:jc w:val="both"/>
        <w:rPr>
          <w:rFonts w:asciiTheme="minorHAnsi" w:hAnsiTheme="minorHAnsi" w:cstheme="minorHAnsi"/>
          <w:sz w:val="20"/>
          <w:szCs w:val="20"/>
        </w:rPr>
      </w:pPr>
      <w:r w:rsidRPr="00081091">
        <w:rPr>
          <w:rFonts w:asciiTheme="minorHAnsi" w:hAnsiTheme="minorHAnsi" w:cstheme="minorHAnsi"/>
          <w:sz w:val="20"/>
          <w:szCs w:val="20"/>
        </w:rPr>
        <w:t>wykonywać przedmiot umowy z najwyższą starannością, w sposób zgodny z obowiązującymi przepisami, przywołanymi w umowie normami, wymogami wynikającymi z akredytacji;</w:t>
      </w:r>
    </w:p>
    <w:p w14:paraId="2911F07C" w14:textId="77777777" w:rsidR="003B392E" w:rsidRPr="00081091" w:rsidRDefault="003B392E">
      <w:pPr>
        <w:numPr>
          <w:ilvl w:val="0"/>
          <w:numId w:val="36"/>
        </w:numPr>
        <w:spacing w:after="0"/>
        <w:ind w:left="709" w:hanging="283"/>
        <w:contextualSpacing/>
        <w:jc w:val="both"/>
        <w:rPr>
          <w:rFonts w:asciiTheme="minorHAnsi" w:hAnsiTheme="minorHAnsi" w:cstheme="minorHAnsi"/>
          <w:sz w:val="20"/>
          <w:szCs w:val="20"/>
        </w:rPr>
      </w:pPr>
      <w:r w:rsidRPr="00081091">
        <w:rPr>
          <w:rFonts w:asciiTheme="minorHAnsi" w:hAnsiTheme="minorHAnsi" w:cstheme="minorHAnsi"/>
          <w:sz w:val="20"/>
          <w:szCs w:val="20"/>
        </w:rPr>
        <w:t>do czasu zatwierdzenia przez Zamawiającego raportów z badań poszczególnych próbek, próbki laboratoryjne lub ich część winny być przechowywane w laboratorium w celu zapewnienia materiału do weryfikacji (powtórzenia) badań;</w:t>
      </w:r>
    </w:p>
    <w:p w14:paraId="30439A2B" w14:textId="77777777" w:rsidR="003B392E" w:rsidRPr="00081091" w:rsidRDefault="003B392E">
      <w:pPr>
        <w:numPr>
          <w:ilvl w:val="0"/>
          <w:numId w:val="36"/>
        </w:numPr>
        <w:spacing w:after="0"/>
        <w:ind w:left="709" w:hanging="283"/>
        <w:contextualSpacing/>
        <w:jc w:val="both"/>
        <w:rPr>
          <w:rFonts w:asciiTheme="minorHAnsi" w:hAnsiTheme="minorHAnsi" w:cstheme="minorHAnsi"/>
          <w:sz w:val="20"/>
          <w:szCs w:val="20"/>
        </w:rPr>
      </w:pPr>
      <w:r w:rsidRPr="00081091">
        <w:rPr>
          <w:rFonts w:asciiTheme="minorHAnsi" w:hAnsiTheme="minorHAnsi" w:cstheme="minorHAnsi"/>
          <w:sz w:val="20"/>
          <w:szCs w:val="20"/>
        </w:rPr>
        <w:t>zachować w poufności wszelkie informacje, jakie może uzyskać w związku z realizacją umowy.</w:t>
      </w:r>
    </w:p>
    <w:p w14:paraId="2C7E2449" w14:textId="77777777" w:rsidR="003B392E" w:rsidRPr="00081091" w:rsidRDefault="003B392E">
      <w:pPr>
        <w:pStyle w:val="Akapitzlist"/>
        <w:numPr>
          <w:ilvl w:val="0"/>
          <w:numId w:val="35"/>
        </w:numPr>
        <w:spacing w:after="0"/>
        <w:contextualSpacing w:val="0"/>
        <w:jc w:val="both"/>
        <w:outlineLvl w:val="0"/>
        <w:rPr>
          <w:rFonts w:asciiTheme="minorHAnsi" w:eastAsia="Times New Roman" w:hAnsiTheme="minorHAnsi" w:cstheme="minorHAnsi"/>
          <w:bCs/>
          <w:vanish/>
          <w:kern w:val="32"/>
          <w:sz w:val="20"/>
          <w:szCs w:val="20"/>
          <w:lang w:eastAsia="pl-PL"/>
        </w:rPr>
      </w:pPr>
    </w:p>
    <w:p w14:paraId="7E42D4FD" w14:textId="77777777" w:rsidR="003B392E" w:rsidRPr="00081091" w:rsidRDefault="003B392E">
      <w:pPr>
        <w:pStyle w:val="Akapitzlist"/>
        <w:numPr>
          <w:ilvl w:val="0"/>
          <w:numId w:val="35"/>
        </w:numPr>
        <w:spacing w:after="0"/>
        <w:contextualSpacing w:val="0"/>
        <w:jc w:val="both"/>
        <w:outlineLvl w:val="0"/>
        <w:rPr>
          <w:rFonts w:asciiTheme="minorHAnsi" w:eastAsia="Times New Roman" w:hAnsiTheme="minorHAnsi" w:cstheme="minorHAnsi"/>
          <w:bCs/>
          <w:vanish/>
          <w:kern w:val="32"/>
          <w:sz w:val="20"/>
          <w:szCs w:val="20"/>
          <w:lang w:eastAsia="pl-PL"/>
        </w:rPr>
      </w:pPr>
    </w:p>
    <w:p w14:paraId="64F1F142" w14:textId="77777777" w:rsidR="003B392E" w:rsidRPr="00081091" w:rsidRDefault="003B392E">
      <w:pPr>
        <w:pStyle w:val="Akapitzlist"/>
        <w:numPr>
          <w:ilvl w:val="1"/>
          <w:numId w:val="35"/>
        </w:numPr>
        <w:spacing w:after="0"/>
        <w:contextualSpacing w:val="0"/>
        <w:jc w:val="both"/>
        <w:outlineLvl w:val="0"/>
        <w:rPr>
          <w:rFonts w:asciiTheme="minorHAnsi" w:eastAsia="Times New Roman" w:hAnsiTheme="minorHAnsi" w:cstheme="minorHAnsi"/>
          <w:bCs/>
          <w:vanish/>
          <w:kern w:val="32"/>
          <w:sz w:val="20"/>
          <w:szCs w:val="20"/>
          <w:lang w:eastAsia="pl-PL"/>
        </w:rPr>
      </w:pPr>
    </w:p>
    <w:p w14:paraId="30C15ADA" w14:textId="77777777" w:rsidR="003B392E" w:rsidRPr="00081091" w:rsidRDefault="003B392E">
      <w:pPr>
        <w:pStyle w:val="Akapitzlist"/>
        <w:numPr>
          <w:ilvl w:val="1"/>
          <w:numId w:val="35"/>
        </w:numPr>
        <w:spacing w:after="0"/>
        <w:contextualSpacing w:val="0"/>
        <w:jc w:val="both"/>
        <w:outlineLvl w:val="0"/>
        <w:rPr>
          <w:rFonts w:asciiTheme="minorHAnsi" w:eastAsia="Times New Roman" w:hAnsiTheme="minorHAnsi" w:cstheme="minorHAnsi"/>
          <w:bCs/>
          <w:vanish/>
          <w:kern w:val="32"/>
          <w:sz w:val="20"/>
          <w:szCs w:val="20"/>
          <w:lang w:eastAsia="pl-PL"/>
        </w:rPr>
      </w:pPr>
    </w:p>
    <w:p w14:paraId="04C729ED" w14:textId="77777777" w:rsidR="003B392E" w:rsidRPr="00081091" w:rsidRDefault="003B392E">
      <w:pPr>
        <w:numPr>
          <w:ilvl w:val="1"/>
          <w:numId w:val="35"/>
        </w:numPr>
        <w:spacing w:after="0"/>
        <w:jc w:val="both"/>
        <w:outlineLvl w:val="0"/>
        <w:rPr>
          <w:rFonts w:asciiTheme="minorHAnsi" w:hAnsiTheme="minorHAnsi" w:cstheme="minorHAnsi"/>
          <w:kern w:val="32"/>
          <w:sz w:val="20"/>
          <w:szCs w:val="20"/>
        </w:rPr>
      </w:pPr>
      <w:r w:rsidRPr="00081091">
        <w:rPr>
          <w:rFonts w:asciiTheme="minorHAnsi" w:hAnsiTheme="minorHAnsi" w:cstheme="minorHAnsi"/>
          <w:kern w:val="32"/>
          <w:sz w:val="20"/>
          <w:szCs w:val="20"/>
        </w:rPr>
        <w:t xml:space="preserve">Zamawiający jest zobowiązany zapewnić dostęp Wykonawcy do ZTPO </w:t>
      </w:r>
      <w:r w:rsidRPr="00081091">
        <w:rPr>
          <w:rFonts w:asciiTheme="minorHAnsi" w:eastAsia="Times New Roman" w:hAnsiTheme="minorHAnsi" w:cstheme="minorHAnsi"/>
          <w:bCs/>
          <w:kern w:val="32"/>
          <w:sz w:val="20"/>
          <w:szCs w:val="20"/>
          <w:lang w:eastAsia="pl-PL"/>
        </w:rPr>
        <w:t>–</w:t>
      </w:r>
      <w:r w:rsidRPr="00081091">
        <w:rPr>
          <w:rFonts w:asciiTheme="minorHAnsi" w:hAnsiTheme="minorHAnsi" w:cstheme="minorHAnsi"/>
          <w:kern w:val="32"/>
          <w:sz w:val="20"/>
          <w:szCs w:val="20"/>
        </w:rPr>
        <w:t xml:space="preserve"> w takim zakresie, jaki będzie niezbędny do realizacji umowy.</w:t>
      </w:r>
    </w:p>
    <w:p w14:paraId="67A01C92" w14:textId="77777777" w:rsidR="003B392E" w:rsidRPr="00081091" w:rsidRDefault="003B392E">
      <w:pPr>
        <w:numPr>
          <w:ilvl w:val="1"/>
          <w:numId w:val="35"/>
        </w:numPr>
        <w:spacing w:after="0"/>
        <w:jc w:val="both"/>
        <w:outlineLvl w:val="0"/>
        <w:rPr>
          <w:rFonts w:asciiTheme="minorHAnsi" w:hAnsiTheme="minorHAnsi" w:cstheme="minorHAnsi"/>
          <w:kern w:val="32"/>
          <w:sz w:val="20"/>
          <w:szCs w:val="20"/>
        </w:rPr>
      </w:pPr>
      <w:r w:rsidRPr="00081091">
        <w:rPr>
          <w:rFonts w:asciiTheme="minorHAnsi" w:hAnsiTheme="minorHAnsi" w:cstheme="minorHAnsi"/>
          <w:kern w:val="32"/>
          <w:sz w:val="20"/>
          <w:szCs w:val="20"/>
        </w:rPr>
        <w:t>Odbiór raportów z badań będzie dokonywany w terminie 2 dni roboczych od dnia ich przekazania Zamawiającemu w</w:t>
      </w:r>
      <w:r w:rsidRPr="00081091">
        <w:rPr>
          <w:rFonts w:asciiTheme="minorHAnsi" w:eastAsia="Times New Roman" w:hAnsiTheme="minorHAnsi" w:cstheme="minorHAnsi"/>
          <w:bCs/>
          <w:kern w:val="32"/>
          <w:sz w:val="20"/>
          <w:szCs w:val="20"/>
          <w:lang w:eastAsia="pl-PL"/>
        </w:rPr>
        <w:t> </w:t>
      </w:r>
      <w:r w:rsidRPr="00081091">
        <w:rPr>
          <w:rFonts w:asciiTheme="minorHAnsi" w:hAnsiTheme="minorHAnsi" w:cstheme="minorHAnsi"/>
          <w:kern w:val="32"/>
          <w:sz w:val="20"/>
          <w:szCs w:val="20"/>
        </w:rPr>
        <w:t>formie elektronicznej. Zamawiający w tym terminie dokona wstępnego odbioru raportu lub go odmówi, wskazując zastrzeżenia i wyznaczając termin uzupełnienia raportu lub powtórzenia badań w przypadku wad, które nie mogą być usunięte na późniejszym etapie (nie krótszy niż 2 dni robocze).</w:t>
      </w:r>
    </w:p>
    <w:p w14:paraId="04750514" w14:textId="77777777" w:rsidR="003B392E" w:rsidRPr="00081091" w:rsidRDefault="003B392E">
      <w:pPr>
        <w:numPr>
          <w:ilvl w:val="1"/>
          <w:numId w:val="35"/>
        </w:numPr>
        <w:spacing w:after="0"/>
        <w:jc w:val="both"/>
        <w:outlineLvl w:val="0"/>
        <w:rPr>
          <w:rFonts w:asciiTheme="minorHAnsi" w:hAnsiTheme="minorHAnsi" w:cstheme="minorHAnsi"/>
          <w:kern w:val="32"/>
          <w:sz w:val="20"/>
          <w:szCs w:val="20"/>
        </w:rPr>
      </w:pPr>
      <w:r w:rsidRPr="00081091">
        <w:rPr>
          <w:rFonts w:asciiTheme="minorHAnsi" w:hAnsiTheme="minorHAnsi" w:cstheme="minorHAnsi"/>
          <w:kern w:val="32"/>
          <w:sz w:val="20"/>
          <w:szCs w:val="20"/>
        </w:rPr>
        <w:t>Potwierdzenie wstępnego odbioru lub zgłoszenie zastrzeżeń, o którym mowa w pkt. 2.4, będzie dokonane w formie elektronicznej.</w:t>
      </w:r>
    </w:p>
    <w:p w14:paraId="1850834B" w14:textId="77777777" w:rsidR="003B392E" w:rsidRPr="00081091" w:rsidRDefault="003B392E">
      <w:pPr>
        <w:numPr>
          <w:ilvl w:val="1"/>
          <w:numId w:val="35"/>
        </w:numPr>
        <w:spacing w:after="0"/>
        <w:jc w:val="both"/>
        <w:outlineLvl w:val="0"/>
        <w:rPr>
          <w:rFonts w:asciiTheme="minorHAnsi" w:hAnsiTheme="minorHAnsi" w:cstheme="minorHAnsi"/>
          <w:kern w:val="32"/>
          <w:sz w:val="20"/>
          <w:szCs w:val="20"/>
        </w:rPr>
      </w:pPr>
      <w:r w:rsidRPr="00081091">
        <w:rPr>
          <w:rFonts w:asciiTheme="minorHAnsi" w:hAnsiTheme="minorHAnsi" w:cstheme="minorHAnsi"/>
          <w:kern w:val="32"/>
          <w:sz w:val="20"/>
          <w:szCs w:val="20"/>
        </w:rPr>
        <w:t>Po otrzymaniu raportów w formie pisemnej (oryginały), Zamawiający przekaże potwierdzenie odbioru w formie papierowej lub elektronicznej.</w:t>
      </w:r>
    </w:p>
    <w:p w14:paraId="63C9A278" w14:textId="77777777" w:rsidR="003B392E" w:rsidRPr="006C472E" w:rsidRDefault="003B392E">
      <w:pPr>
        <w:numPr>
          <w:ilvl w:val="1"/>
          <w:numId w:val="35"/>
        </w:numPr>
        <w:spacing w:after="0"/>
        <w:jc w:val="both"/>
        <w:outlineLvl w:val="0"/>
        <w:rPr>
          <w:rFonts w:asciiTheme="minorHAnsi" w:eastAsia="Times New Roman" w:hAnsiTheme="minorHAnsi" w:cstheme="minorHAnsi"/>
          <w:bCs/>
          <w:kern w:val="32"/>
          <w:sz w:val="20"/>
          <w:szCs w:val="20"/>
          <w:lang w:eastAsia="pl-PL"/>
        </w:rPr>
      </w:pPr>
      <w:r w:rsidRPr="00081091">
        <w:rPr>
          <w:rFonts w:asciiTheme="minorHAnsi" w:hAnsiTheme="minorHAnsi" w:cstheme="minorHAnsi"/>
          <w:kern w:val="32"/>
          <w:sz w:val="20"/>
          <w:szCs w:val="20"/>
        </w:rPr>
        <w:t>Ilekroć w niniejszym paragrafie mowa o dniach roboczych, należy przez to rozumieć dni z wyłączeniem sobót oraz dni ustawowo wolnych od pracy</w:t>
      </w:r>
      <w:r>
        <w:rPr>
          <w:rFonts w:asciiTheme="minorHAnsi" w:hAnsiTheme="minorHAnsi" w:cstheme="minorHAnsi"/>
          <w:kern w:val="32"/>
          <w:sz w:val="20"/>
          <w:szCs w:val="20"/>
        </w:rPr>
        <w:t>.</w:t>
      </w:r>
    </w:p>
    <w:p w14:paraId="496AC7B6" w14:textId="77777777" w:rsidR="003B392E" w:rsidRDefault="003B392E" w:rsidP="003B392E">
      <w:pPr>
        <w:spacing w:after="0"/>
        <w:rPr>
          <w:rFonts w:asciiTheme="minorHAnsi" w:hAnsiTheme="minorHAnsi" w:cstheme="minorHAnsi"/>
          <w:b/>
          <w:sz w:val="20"/>
          <w:szCs w:val="20"/>
        </w:rPr>
      </w:pPr>
    </w:p>
    <w:p w14:paraId="207C5D19" w14:textId="77777777" w:rsidR="003B392E" w:rsidRDefault="003B392E" w:rsidP="003B392E">
      <w:pPr>
        <w:spacing w:after="0"/>
        <w:jc w:val="right"/>
        <w:rPr>
          <w:rFonts w:asciiTheme="minorHAnsi" w:hAnsiTheme="minorHAnsi" w:cstheme="minorHAnsi"/>
          <w:b/>
          <w:sz w:val="20"/>
          <w:szCs w:val="20"/>
        </w:rPr>
      </w:pPr>
    </w:p>
    <w:p w14:paraId="5E0C4299" w14:textId="77777777" w:rsidR="003B392E" w:rsidRDefault="003B392E" w:rsidP="003B392E">
      <w:pPr>
        <w:spacing w:after="0"/>
        <w:jc w:val="right"/>
        <w:rPr>
          <w:rFonts w:asciiTheme="minorHAnsi" w:hAnsiTheme="minorHAnsi" w:cstheme="minorHAnsi"/>
          <w:b/>
          <w:sz w:val="20"/>
          <w:szCs w:val="20"/>
        </w:rPr>
      </w:pPr>
    </w:p>
    <w:p w14:paraId="1763E278" w14:textId="77777777" w:rsidR="003B392E" w:rsidRPr="00B46574" w:rsidRDefault="003B392E" w:rsidP="003B392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t>Załącznik nr 2 do SWZ</w:t>
      </w:r>
    </w:p>
    <w:p w14:paraId="6DF3C4DF" w14:textId="77777777" w:rsidR="003B392E" w:rsidRPr="00B46574" w:rsidRDefault="003B392E" w:rsidP="003B392E">
      <w:pPr>
        <w:tabs>
          <w:tab w:val="num" w:pos="0"/>
        </w:tabs>
        <w:spacing w:after="0"/>
        <w:ind w:left="432" w:hanging="432"/>
        <w:jc w:val="right"/>
        <w:outlineLvl w:val="0"/>
        <w:rPr>
          <w:rFonts w:asciiTheme="minorHAnsi" w:hAnsiTheme="minorHAnsi" w:cstheme="minorHAnsi"/>
          <w:sz w:val="20"/>
          <w:szCs w:val="20"/>
        </w:rPr>
      </w:pPr>
      <w:r w:rsidRPr="00B46574">
        <w:rPr>
          <w:rFonts w:asciiTheme="minorHAnsi" w:hAnsiTheme="minorHAnsi" w:cstheme="minorHAnsi"/>
          <w:sz w:val="20"/>
          <w:szCs w:val="20"/>
        </w:rPr>
        <w:t>........................................</w:t>
      </w:r>
    </w:p>
    <w:p w14:paraId="3BD49074" w14:textId="77777777" w:rsidR="003B392E" w:rsidRPr="00B46574" w:rsidRDefault="003B392E" w:rsidP="003B392E">
      <w:pPr>
        <w:spacing w:after="0"/>
        <w:jc w:val="right"/>
        <w:rPr>
          <w:rFonts w:asciiTheme="minorHAnsi" w:hAnsiTheme="minorHAnsi" w:cstheme="minorHAnsi"/>
          <w:sz w:val="20"/>
          <w:szCs w:val="20"/>
        </w:rPr>
      </w:pPr>
      <w:r w:rsidRPr="00B46574">
        <w:rPr>
          <w:rFonts w:asciiTheme="minorHAnsi" w:hAnsiTheme="minorHAnsi" w:cstheme="minorHAnsi"/>
          <w:sz w:val="20"/>
          <w:szCs w:val="20"/>
        </w:rPr>
        <w:t>(</w:t>
      </w:r>
      <w:r w:rsidRPr="00B46574">
        <w:rPr>
          <w:rFonts w:asciiTheme="minorHAnsi" w:hAnsiTheme="minorHAnsi" w:cstheme="minorHAnsi"/>
          <w:i/>
          <w:sz w:val="20"/>
          <w:szCs w:val="20"/>
        </w:rPr>
        <w:t>miejscowość i data)</w:t>
      </w:r>
    </w:p>
    <w:p w14:paraId="64B68C47" w14:textId="77777777" w:rsidR="003B392E" w:rsidRPr="00B46574" w:rsidRDefault="003B392E" w:rsidP="003B392E">
      <w:pPr>
        <w:spacing w:after="0"/>
        <w:rPr>
          <w:rFonts w:asciiTheme="minorHAnsi" w:hAnsiTheme="minorHAnsi" w:cstheme="minorHAnsi"/>
          <w:sz w:val="20"/>
          <w:szCs w:val="20"/>
        </w:rPr>
      </w:pPr>
      <w:r w:rsidRPr="00B46574">
        <w:rPr>
          <w:rFonts w:asciiTheme="minorHAnsi" w:hAnsiTheme="minorHAnsi" w:cstheme="minorHAnsi"/>
          <w:sz w:val="20"/>
          <w:szCs w:val="20"/>
        </w:rPr>
        <w:t>...................................................................</w:t>
      </w:r>
    </w:p>
    <w:p w14:paraId="4A306D56" w14:textId="77777777" w:rsidR="003B392E" w:rsidRPr="00B46574" w:rsidRDefault="003B392E" w:rsidP="003B392E">
      <w:pPr>
        <w:spacing w:after="0"/>
        <w:rPr>
          <w:rFonts w:asciiTheme="minorHAnsi" w:hAnsiTheme="minorHAnsi" w:cstheme="minorHAnsi"/>
          <w:i/>
          <w:sz w:val="20"/>
          <w:szCs w:val="20"/>
        </w:rPr>
      </w:pPr>
      <w:r w:rsidRPr="00B46574">
        <w:rPr>
          <w:rFonts w:asciiTheme="minorHAnsi" w:hAnsiTheme="minorHAnsi" w:cstheme="minorHAnsi"/>
          <w:sz w:val="20"/>
          <w:szCs w:val="20"/>
        </w:rPr>
        <w:t xml:space="preserve"> (</w:t>
      </w:r>
      <w:r w:rsidRPr="00B46574">
        <w:rPr>
          <w:rFonts w:asciiTheme="minorHAnsi" w:hAnsiTheme="minorHAnsi" w:cstheme="minorHAnsi"/>
          <w:i/>
          <w:sz w:val="20"/>
          <w:szCs w:val="20"/>
        </w:rPr>
        <w:t>nazwa i adres Wykonawcy/Wykonawców)</w:t>
      </w:r>
    </w:p>
    <w:p w14:paraId="3EDF6B83" w14:textId="77777777" w:rsidR="003B392E" w:rsidRPr="00B46574" w:rsidRDefault="003B392E" w:rsidP="003B392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 xml:space="preserve">REGON: </w:t>
      </w:r>
      <w:r>
        <w:rPr>
          <w:rFonts w:asciiTheme="minorHAnsi" w:hAnsiTheme="minorHAnsi" w:cstheme="minorHAnsi"/>
          <w:sz w:val="20"/>
          <w:szCs w:val="20"/>
          <w:lang w:val="en-US"/>
        </w:rPr>
        <w:t>…</w:t>
      </w:r>
      <w:r w:rsidRPr="00B46574">
        <w:rPr>
          <w:rFonts w:asciiTheme="minorHAnsi" w:hAnsiTheme="minorHAnsi" w:cstheme="minorHAnsi"/>
          <w:sz w:val="20"/>
          <w:szCs w:val="20"/>
          <w:lang w:val="en-US"/>
        </w:rPr>
        <w:t>.....................................</w:t>
      </w:r>
    </w:p>
    <w:p w14:paraId="1C2C5051" w14:textId="77777777" w:rsidR="003B392E" w:rsidRPr="00B46574" w:rsidRDefault="003B392E" w:rsidP="003B392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NIP: ..............................................</w:t>
      </w:r>
    </w:p>
    <w:p w14:paraId="6B11F117" w14:textId="77777777" w:rsidR="003B392E" w:rsidRPr="00B46574" w:rsidRDefault="003B392E" w:rsidP="003B392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KRS: …………………………….</w:t>
      </w:r>
    </w:p>
    <w:p w14:paraId="2A5AEC01" w14:textId="77777777" w:rsidR="003B392E" w:rsidRPr="00B46574" w:rsidRDefault="003B392E" w:rsidP="003B392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Tel.: …………………………….</w:t>
      </w:r>
    </w:p>
    <w:p w14:paraId="7D1CA486" w14:textId="77777777" w:rsidR="003B392E" w:rsidRPr="00B46574" w:rsidRDefault="003B392E" w:rsidP="003B392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Mail: ………………………….….</w:t>
      </w:r>
    </w:p>
    <w:p w14:paraId="4EE0916E" w14:textId="77777777" w:rsidR="003B392E" w:rsidRPr="00B46574" w:rsidRDefault="003B392E" w:rsidP="003B392E">
      <w:pPr>
        <w:tabs>
          <w:tab w:val="num" w:pos="0"/>
        </w:tabs>
        <w:spacing w:after="0"/>
        <w:ind w:left="576" w:hanging="576"/>
        <w:jc w:val="center"/>
        <w:outlineLvl w:val="1"/>
        <w:rPr>
          <w:rFonts w:asciiTheme="minorHAnsi" w:hAnsiTheme="minorHAnsi" w:cstheme="minorHAnsi"/>
          <w:b/>
          <w:sz w:val="20"/>
          <w:szCs w:val="20"/>
          <w:lang w:val="en-US"/>
        </w:rPr>
      </w:pPr>
    </w:p>
    <w:p w14:paraId="18380068" w14:textId="77777777" w:rsidR="003B392E" w:rsidRPr="00B46574" w:rsidRDefault="003B392E" w:rsidP="003B392E">
      <w:pPr>
        <w:tabs>
          <w:tab w:val="num" w:pos="0"/>
        </w:tabs>
        <w:spacing w:after="0"/>
        <w:ind w:left="576" w:hanging="576"/>
        <w:jc w:val="center"/>
        <w:outlineLvl w:val="1"/>
        <w:rPr>
          <w:rFonts w:asciiTheme="minorHAnsi" w:hAnsiTheme="minorHAnsi" w:cstheme="minorHAnsi"/>
          <w:b/>
          <w:sz w:val="24"/>
          <w:szCs w:val="24"/>
        </w:rPr>
      </w:pPr>
      <w:r w:rsidRPr="00B46574">
        <w:rPr>
          <w:rFonts w:asciiTheme="minorHAnsi" w:hAnsiTheme="minorHAnsi" w:cstheme="minorHAnsi"/>
          <w:b/>
          <w:sz w:val="24"/>
          <w:szCs w:val="24"/>
        </w:rPr>
        <w:t>FORMULARZ OFERTOWY</w:t>
      </w:r>
    </w:p>
    <w:p w14:paraId="37744849" w14:textId="77777777" w:rsidR="003B392E" w:rsidRPr="00B46574" w:rsidRDefault="003B392E" w:rsidP="003B392E">
      <w:pPr>
        <w:spacing w:after="0"/>
        <w:jc w:val="right"/>
        <w:rPr>
          <w:rFonts w:asciiTheme="minorHAnsi" w:hAnsiTheme="minorHAnsi" w:cstheme="minorHAnsi"/>
          <w:sz w:val="20"/>
          <w:szCs w:val="20"/>
        </w:rPr>
      </w:pPr>
      <w:r w:rsidRPr="00B46574">
        <w:rPr>
          <w:rFonts w:asciiTheme="minorHAnsi" w:hAnsiTheme="minorHAnsi" w:cstheme="minorHAnsi"/>
          <w:sz w:val="20"/>
          <w:szCs w:val="20"/>
        </w:rPr>
        <w:t xml:space="preserve"> Do: Krakowski Holding Komunalny </w:t>
      </w:r>
    </w:p>
    <w:p w14:paraId="0305DC55" w14:textId="77777777" w:rsidR="003B392E" w:rsidRPr="00B46574" w:rsidRDefault="003B392E" w:rsidP="003B392E">
      <w:pPr>
        <w:spacing w:after="0"/>
        <w:jc w:val="right"/>
        <w:rPr>
          <w:rFonts w:asciiTheme="minorHAnsi" w:hAnsiTheme="minorHAnsi" w:cstheme="minorHAnsi"/>
          <w:sz w:val="20"/>
          <w:szCs w:val="20"/>
        </w:rPr>
      </w:pPr>
      <w:r w:rsidRPr="00B46574">
        <w:rPr>
          <w:rFonts w:asciiTheme="minorHAnsi" w:hAnsiTheme="minorHAnsi" w:cstheme="minorHAnsi"/>
          <w:sz w:val="20"/>
          <w:szCs w:val="20"/>
        </w:rPr>
        <w:t>Spółka Akcyjna w Krakowie</w:t>
      </w:r>
    </w:p>
    <w:p w14:paraId="12E26B1E" w14:textId="77777777" w:rsidR="003B392E" w:rsidRPr="00B46574" w:rsidRDefault="003B392E" w:rsidP="003B392E">
      <w:pPr>
        <w:spacing w:after="0"/>
        <w:jc w:val="right"/>
        <w:rPr>
          <w:rFonts w:asciiTheme="minorHAnsi" w:hAnsiTheme="minorHAnsi" w:cstheme="minorHAnsi"/>
          <w:sz w:val="20"/>
          <w:szCs w:val="20"/>
        </w:rPr>
      </w:pPr>
      <w:r w:rsidRPr="00B46574">
        <w:rPr>
          <w:rFonts w:asciiTheme="minorHAnsi" w:hAnsiTheme="minorHAnsi" w:cstheme="minorHAnsi"/>
          <w:sz w:val="20"/>
          <w:szCs w:val="20"/>
        </w:rPr>
        <w:t>ul. Jana Brożka 3, 30-347 Kraków</w:t>
      </w:r>
    </w:p>
    <w:p w14:paraId="13342742" w14:textId="77777777" w:rsidR="003B392E" w:rsidRPr="00B46574" w:rsidRDefault="003B392E" w:rsidP="003B392E">
      <w:pPr>
        <w:spacing w:after="0"/>
        <w:jc w:val="right"/>
        <w:rPr>
          <w:rFonts w:asciiTheme="minorHAnsi" w:hAnsiTheme="minorHAnsi" w:cstheme="minorHAnsi"/>
          <w:sz w:val="20"/>
          <w:szCs w:val="20"/>
        </w:rPr>
      </w:pPr>
    </w:p>
    <w:p w14:paraId="52D2D2C9" w14:textId="77777777" w:rsidR="003B392E" w:rsidRPr="002C32C6" w:rsidRDefault="003B392E" w:rsidP="003B392E">
      <w:pPr>
        <w:spacing w:after="0"/>
        <w:jc w:val="center"/>
        <w:rPr>
          <w:rFonts w:asciiTheme="minorHAnsi" w:hAnsiTheme="minorHAnsi" w:cstheme="minorHAnsi"/>
          <w:b/>
          <w:sz w:val="20"/>
          <w:szCs w:val="20"/>
        </w:rPr>
      </w:pPr>
      <w:r w:rsidRPr="002C32C6">
        <w:rPr>
          <w:rFonts w:asciiTheme="minorHAnsi" w:hAnsiTheme="minorHAnsi" w:cstheme="minorHAnsi"/>
          <w:b/>
          <w:sz w:val="20"/>
          <w:szCs w:val="20"/>
        </w:rPr>
        <w:t>Usługa polegająca na poborze, przygotowaniu i prowadzeniu akredytowanych badań odpadów kierowanych do termicznego przekształcenia w Zakładzie Termicznego Przekształcania Odpadów w Krakowie</w:t>
      </w:r>
    </w:p>
    <w:p w14:paraId="7CED519E" w14:textId="77777777" w:rsidR="003B392E" w:rsidRPr="00B46574" w:rsidRDefault="003B392E" w:rsidP="003B392E">
      <w:pPr>
        <w:spacing w:after="0"/>
        <w:jc w:val="center"/>
        <w:rPr>
          <w:rFonts w:asciiTheme="minorHAnsi" w:hAnsiTheme="minorHAnsi" w:cstheme="minorHAnsi"/>
          <w:bCs/>
          <w:sz w:val="20"/>
          <w:szCs w:val="20"/>
        </w:rPr>
      </w:pPr>
      <w:r w:rsidRPr="00B46574">
        <w:rPr>
          <w:rFonts w:asciiTheme="minorHAnsi" w:hAnsiTheme="minorHAnsi" w:cstheme="minorHAnsi"/>
          <w:bCs/>
          <w:sz w:val="20"/>
          <w:szCs w:val="20"/>
        </w:rPr>
        <w:t xml:space="preserve">(Sprawa nr:  </w:t>
      </w:r>
      <w:r w:rsidRPr="00B46574">
        <w:rPr>
          <w:rFonts w:asciiTheme="minorHAnsi" w:hAnsiTheme="minorHAnsi" w:cstheme="minorHAnsi"/>
          <w:b/>
          <w:sz w:val="20"/>
          <w:szCs w:val="20"/>
        </w:rPr>
        <w:t>KZP-271-</w:t>
      </w:r>
      <w:r>
        <w:rPr>
          <w:rFonts w:asciiTheme="minorHAnsi" w:hAnsiTheme="minorHAnsi" w:cstheme="minorHAnsi"/>
          <w:b/>
          <w:sz w:val="20"/>
          <w:szCs w:val="20"/>
        </w:rPr>
        <w:t>T</w:t>
      </w:r>
      <w:r w:rsidRPr="00B46574">
        <w:rPr>
          <w:rFonts w:asciiTheme="minorHAnsi" w:hAnsiTheme="minorHAnsi" w:cstheme="minorHAnsi"/>
          <w:b/>
          <w:sz w:val="20"/>
          <w:szCs w:val="20"/>
        </w:rPr>
        <w:t>P</w:t>
      </w:r>
      <w:r>
        <w:rPr>
          <w:rFonts w:asciiTheme="minorHAnsi" w:hAnsiTheme="minorHAnsi" w:cstheme="minorHAnsi"/>
          <w:b/>
          <w:sz w:val="20"/>
          <w:szCs w:val="20"/>
        </w:rPr>
        <w:t>-11</w:t>
      </w:r>
      <w:r w:rsidRPr="00B46574">
        <w:rPr>
          <w:rFonts w:asciiTheme="minorHAnsi" w:hAnsiTheme="minorHAnsi" w:cstheme="minorHAnsi"/>
          <w:b/>
          <w:sz w:val="20"/>
          <w:szCs w:val="20"/>
        </w:rPr>
        <w:t>/20</w:t>
      </w:r>
      <w:r>
        <w:rPr>
          <w:rFonts w:asciiTheme="minorHAnsi" w:hAnsiTheme="minorHAnsi" w:cstheme="minorHAnsi"/>
          <w:b/>
          <w:sz w:val="20"/>
          <w:szCs w:val="20"/>
        </w:rPr>
        <w:t>24</w:t>
      </w:r>
      <w:r w:rsidRPr="00B46574">
        <w:rPr>
          <w:rFonts w:asciiTheme="minorHAnsi" w:hAnsiTheme="minorHAnsi" w:cstheme="minorHAnsi"/>
          <w:b/>
          <w:sz w:val="20"/>
          <w:szCs w:val="20"/>
        </w:rPr>
        <w:t>)</w:t>
      </w:r>
    </w:p>
    <w:p w14:paraId="37610A1E" w14:textId="77777777" w:rsidR="003B392E" w:rsidRPr="00B46574" w:rsidRDefault="003B392E" w:rsidP="003B392E">
      <w:pPr>
        <w:spacing w:after="0"/>
        <w:jc w:val="center"/>
        <w:rPr>
          <w:rFonts w:asciiTheme="minorHAnsi" w:hAnsiTheme="minorHAnsi" w:cstheme="minorHAnsi"/>
          <w:bCs/>
          <w:sz w:val="20"/>
          <w:szCs w:val="20"/>
        </w:rPr>
      </w:pPr>
    </w:p>
    <w:p w14:paraId="20CDF425" w14:textId="77777777" w:rsidR="003B392E" w:rsidRPr="00B46574" w:rsidRDefault="003B392E" w:rsidP="003B392E">
      <w:pPr>
        <w:spacing w:after="0"/>
        <w:jc w:val="both"/>
        <w:rPr>
          <w:rFonts w:asciiTheme="minorHAnsi" w:hAnsiTheme="minorHAnsi" w:cstheme="minorHAnsi"/>
          <w:bCs/>
          <w:sz w:val="20"/>
          <w:szCs w:val="20"/>
        </w:rPr>
      </w:pPr>
      <w:r w:rsidRPr="00B46574">
        <w:rPr>
          <w:rFonts w:asciiTheme="minorHAnsi" w:hAnsiTheme="minorHAnsi" w:cstheme="minorHAnsi"/>
          <w:bCs/>
          <w:sz w:val="20"/>
          <w:szCs w:val="20"/>
        </w:rPr>
        <w:t xml:space="preserve">Składamy ofertę w postępowaniu o udzielenie zamówienia publicznego w </w:t>
      </w:r>
      <w:r w:rsidRPr="00B46574">
        <w:rPr>
          <w:rFonts w:asciiTheme="minorHAnsi" w:hAnsiTheme="minorHAnsi" w:cstheme="minorHAnsi"/>
          <w:b/>
          <w:sz w:val="20"/>
          <w:szCs w:val="20"/>
          <w:u w:val="single"/>
        </w:rPr>
        <w:t xml:space="preserve">trybie </w:t>
      </w:r>
      <w:r w:rsidRPr="00B46574">
        <w:rPr>
          <w:rFonts w:asciiTheme="minorHAnsi" w:hAnsiTheme="minorHAnsi" w:cstheme="minorHAnsi"/>
          <w:b/>
          <w:sz w:val="20"/>
          <w:u w:val="single"/>
        </w:rPr>
        <w:t>podstawowym bez przeprowadzenia negocjacji</w:t>
      </w:r>
      <w:r w:rsidRPr="00B46574">
        <w:rPr>
          <w:rFonts w:asciiTheme="minorHAnsi" w:hAnsiTheme="minorHAnsi" w:cstheme="minorHAnsi"/>
          <w:b/>
          <w:sz w:val="20"/>
          <w:szCs w:val="20"/>
        </w:rPr>
        <w:t xml:space="preserve"> </w:t>
      </w:r>
      <w:r w:rsidRPr="00B46574">
        <w:rPr>
          <w:rFonts w:asciiTheme="minorHAnsi" w:hAnsiTheme="minorHAnsi" w:cstheme="minorHAnsi"/>
          <w:bCs/>
          <w:sz w:val="20"/>
          <w:szCs w:val="20"/>
        </w:rPr>
        <w:t>o następującej treści:</w:t>
      </w:r>
    </w:p>
    <w:p w14:paraId="181C01B7" w14:textId="77777777" w:rsidR="003B392E" w:rsidRPr="00B46574" w:rsidRDefault="003B392E" w:rsidP="003B392E">
      <w:pPr>
        <w:numPr>
          <w:ilvl w:val="3"/>
          <w:numId w:val="3"/>
        </w:numPr>
        <w:spacing w:after="0"/>
        <w:ind w:left="284" w:hanging="284"/>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057A8DE5" w14:textId="77777777" w:rsidR="003B392E" w:rsidRPr="00B46574" w:rsidRDefault="003B392E" w:rsidP="003B392E">
      <w:pPr>
        <w:numPr>
          <w:ilvl w:val="0"/>
          <w:numId w:val="5"/>
        </w:numPr>
        <w:spacing w:after="0"/>
        <w:contextualSpacing/>
        <w:jc w:val="both"/>
        <w:rPr>
          <w:rFonts w:asciiTheme="minorHAnsi" w:hAnsiTheme="minorHAnsi" w:cstheme="minorHAnsi"/>
          <w:b/>
          <w:sz w:val="20"/>
          <w:szCs w:val="20"/>
        </w:rPr>
      </w:pPr>
      <w:r w:rsidRPr="00B46574">
        <w:rPr>
          <w:rFonts w:asciiTheme="minorHAnsi" w:hAnsiTheme="minorHAnsi" w:cstheme="minorHAnsi"/>
          <w:b/>
          <w:sz w:val="20"/>
          <w:szCs w:val="20"/>
        </w:rPr>
        <w:t>…………………….. zł brutto (słownie: …………………),</w:t>
      </w:r>
    </w:p>
    <w:p w14:paraId="49A23773" w14:textId="77777777" w:rsidR="003B392E" w:rsidRPr="00B46574" w:rsidRDefault="003B392E" w:rsidP="003B392E">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w tym ……% podatku VAT, tj. ….. zł,</w:t>
      </w:r>
    </w:p>
    <w:p w14:paraId="6F360586" w14:textId="77777777" w:rsidR="003B392E" w:rsidRPr="00B46574" w:rsidRDefault="003B392E" w:rsidP="003B392E">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zł netto (słownie: …………….).</w:t>
      </w:r>
    </w:p>
    <w:p w14:paraId="067EE237" w14:textId="77777777" w:rsidR="003B392E" w:rsidRDefault="003B392E" w:rsidP="003B392E">
      <w:pPr>
        <w:spacing w:after="0"/>
        <w:ind w:left="426"/>
        <w:contextualSpacing/>
        <w:jc w:val="both"/>
        <w:rPr>
          <w:rFonts w:asciiTheme="minorHAnsi" w:hAnsiTheme="minorHAnsi" w:cstheme="minorHAnsi"/>
          <w:bCs/>
          <w:sz w:val="20"/>
        </w:rPr>
      </w:pPr>
      <w:r w:rsidRPr="00573254">
        <w:rPr>
          <w:rFonts w:asciiTheme="minorHAnsi" w:hAnsiTheme="minorHAnsi" w:cstheme="minorHAnsi"/>
          <w:bCs/>
          <w:sz w:val="20"/>
        </w:rPr>
        <w:t>W tym kwota</w:t>
      </w:r>
      <w:r>
        <w:rPr>
          <w:rFonts w:asciiTheme="minorHAnsi" w:hAnsiTheme="minorHAnsi" w:cstheme="minorHAnsi"/>
          <w:bCs/>
          <w:sz w:val="20"/>
        </w:rPr>
        <w:t>:</w:t>
      </w:r>
    </w:p>
    <w:p w14:paraId="4CB90743" w14:textId="77777777" w:rsidR="003B392E" w:rsidRPr="000544A1" w:rsidRDefault="003B392E" w:rsidP="003B392E">
      <w:pPr>
        <w:spacing w:after="0"/>
        <w:ind w:left="426"/>
        <w:jc w:val="both"/>
        <w:rPr>
          <w:rFonts w:asciiTheme="minorHAnsi" w:hAnsiTheme="minorHAnsi" w:cstheme="minorHAnsi"/>
          <w:bCs/>
          <w:sz w:val="20"/>
        </w:rPr>
      </w:pPr>
      <w:r w:rsidRPr="000544A1">
        <w:rPr>
          <w:rFonts w:asciiTheme="minorHAnsi" w:hAnsiTheme="minorHAnsi" w:cstheme="minorHAnsi"/>
          <w:bCs/>
          <w:sz w:val="20"/>
        </w:rPr>
        <w:t>z tytułu przeniesienia praw autorskich wynosi ……… zł brutto (słownie:……………….zł).</w:t>
      </w:r>
    </w:p>
    <w:p w14:paraId="7158606A" w14:textId="77777777" w:rsidR="003B392E" w:rsidRPr="00B46574" w:rsidRDefault="003B392E" w:rsidP="003B392E">
      <w:pPr>
        <w:spacing w:after="0"/>
        <w:ind w:left="284" w:hanging="284"/>
        <w:contextualSpacing/>
        <w:jc w:val="both"/>
        <w:rPr>
          <w:rFonts w:asciiTheme="minorHAnsi" w:hAnsiTheme="minorHAnsi" w:cstheme="minorHAnsi"/>
          <w:sz w:val="20"/>
          <w:szCs w:val="20"/>
        </w:rPr>
      </w:pPr>
    </w:p>
    <w:p w14:paraId="6677C2DC" w14:textId="77777777" w:rsidR="003B392E" w:rsidRPr="00EE1CC7" w:rsidRDefault="003B392E">
      <w:pPr>
        <w:pStyle w:val="Akapitzlist"/>
        <w:numPr>
          <w:ilvl w:val="0"/>
          <w:numId w:val="30"/>
        </w:numPr>
        <w:rPr>
          <w:rFonts w:asciiTheme="minorHAnsi" w:hAnsiTheme="minorHAnsi" w:cstheme="minorHAnsi"/>
          <w:sz w:val="20"/>
        </w:rPr>
      </w:pPr>
      <w:r w:rsidRPr="008758CE">
        <w:rPr>
          <w:rFonts w:asciiTheme="minorHAnsi" w:hAnsiTheme="minorHAnsi" w:cstheme="minorHAnsi"/>
          <w:sz w:val="20"/>
        </w:rPr>
        <w:t>Oferujemy wykonanie zamówienia publicznego zgodnie z wymogami, warunkami i terminami określonymi w Specyfikacji Warunków Zamówienia za wynagrodzeniem:</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1276"/>
        <w:gridCol w:w="1703"/>
        <w:gridCol w:w="1701"/>
        <w:gridCol w:w="1751"/>
      </w:tblGrid>
      <w:tr w:rsidR="003B392E" w:rsidRPr="00EE1CC7" w14:paraId="490D6A56" w14:textId="77777777" w:rsidTr="00D10D02">
        <w:trPr>
          <w:cantSplit/>
          <w:trHeight w:val="676"/>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B519C"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hAnsiTheme="minorHAnsi" w:cstheme="minorHAnsi"/>
                <w:sz w:val="20"/>
              </w:rPr>
              <w:t>rodzaj badania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67F6C" w14:textId="77777777" w:rsidR="003B392E" w:rsidRPr="008F4508"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8F4508">
              <w:rPr>
                <w:rFonts w:asciiTheme="minorHAnsi" w:hAnsiTheme="minorHAnsi" w:cstheme="minorHAnsi"/>
                <w:sz w:val="20"/>
              </w:rPr>
              <w:t>szacowana</w:t>
            </w:r>
            <w:r w:rsidRPr="008F4508">
              <w:rPr>
                <w:rFonts w:asciiTheme="minorHAnsi" w:eastAsia="Times New Roman" w:hAnsiTheme="minorHAnsi" w:cstheme="minorHAnsi"/>
                <w:sz w:val="20"/>
                <w:szCs w:val="20"/>
                <w:lang w:eastAsia="pl-PL"/>
              </w:rPr>
              <w:t xml:space="preserve"> </w:t>
            </w:r>
            <w:r w:rsidRPr="008F4508">
              <w:rPr>
                <w:rFonts w:asciiTheme="minorHAnsi" w:hAnsiTheme="minorHAnsi" w:cstheme="minorHAnsi"/>
                <w:sz w:val="20"/>
              </w:rPr>
              <w:t>maksymalna</w:t>
            </w:r>
            <w:r w:rsidRPr="008F4508">
              <w:rPr>
                <w:rFonts w:asciiTheme="minorHAnsi" w:eastAsia="Times New Roman" w:hAnsiTheme="minorHAnsi" w:cstheme="minorHAnsi"/>
                <w:sz w:val="20"/>
                <w:szCs w:val="20"/>
                <w:lang w:eastAsia="pl-PL"/>
              </w:rPr>
              <w:t xml:space="preserve"> </w:t>
            </w:r>
            <w:r w:rsidRPr="008F4508">
              <w:rPr>
                <w:rFonts w:asciiTheme="minorHAnsi" w:hAnsiTheme="minorHAnsi" w:cstheme="minorHAnsi"/>
                <w:sz w:val="20"/>
              </w:rPr>
              <w:t>ilość</w:t>
            </w:r>
          </w:p>
        </w:tc>
        <w:tc>
          <w:tcPr>
            <w:tcW w:w="842" w:type="pct"/>
            <w:tcBorders>
              <w:top w:val="single" w:sz="4" w:space="0" w:color="auto"/>
              <w:left w:val="single" w:sz="4" w:space="0" w:color="auto"/>
              <w:bottom w:val="single" w:sz="4" w:space="0" w:color="auto"/>
              <w:right w:val="single" w:sz="4" w:space="0" w:color="auto"/>
            </w:tcBorders>
            <w:vAlign w:val="center"/>
          </w:tcPr>
          <w:p w14:paraId="5F834373" w14:textId="77777777" w:rsidR="003B392E" w:rsidRPr="008F4508"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8F4508">
              <w:rPr>
                <w:rFonts w:asciiTheme="minorHAnsi" w:hAnsiTheme="minorHAnsi" w:cstheme="minorHAnsi"/>
                <w:sz w:val="20"/>
              </w:rPr>
              <w:t>cena jednostkowa netto</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F7E39" w14:textId="77777777" w:rsidR="003B392E" w:rsidRPr="008F4508"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8F4508">
              <w:rPr>
                <w:rFonts w:asciiTheme="minorHAnsi" w:hAnsiTheme="minorHAnsi" w:cstheme="minorHAnsi"/>
                <w:sz w:val="20"/>
              </w:rPr>
              <w:t>cena jednostkowa brutto</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A3CAE" w14:textId="77777777" w:rsidR="003B392E" w:rsidRPr="008F4508"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8F4508">
              <w:rPr>
                <w:rFonts w:asciiTheme="minorHAnsi" w:hAnsiTheme="minorHAnsi" w:cstheme="minorHAnsi"/>
                <w:sz w:val="20"/>
              </w:rPr>
              <w:t xml:space="preserve">wartość brutto łącznie </w:t>
            </w:r>
          </w:p>
          <w:p w14:paraId="6AD6AF3B" w14:textId="77777777" w:rsidR="003B392E" w:rsidRPr="008F4508"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8F4508">
              <w:rPr>
                <w:rFonts w:asciiTheme="minorHAnsi" w:hAnsiTheme="minorHAnsi" w:cstheme="minorHAnsi"/>
                <w:sz w:val="20"/>
              </w:rPr>
              <w:t>(kol. 2 x kol. 4)</w:t>
            </w:r>
          </w:p>
        </w:tc>
      </w:tr>
      <w:tr w:rsidR="003B392E" w:rsidRPr="00EE1CC7" w14:paraId="5B892474" w14:textId="77777777" w:rsidTr="00D10D02">
        <w:trPr>
          <w:cantSplit/>
          <w:trHeight w:val="210"/>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5417B" w14:textId="77777777" w:rsidR="003B392E" w:rsidRPr="00EE1CC7" w:rsidRDefault="003B392E" w:rsidP="00D10D02">
            <w:pPr>
              <w:tabs>
                <w:tab w:val="left" w:pos="916"/>
                <w:tab w:val="left" w:pos="1832"/>
              </w:tabs>
              <w:suppressAutoHyphens/>
              <w:spacing w:after="0"/>
              <w:contextualSpacing/>
              <w:jc w:val="center"/>
              <w:rPr>
                <w:rFonts w:asciiTheme="minorHAnsi" w:hAnsiTheme="minorHAnsi" w:cstheme="minorHAnsi"/>
                <w:sz w:val="20"/>
              </w:rPr>
            </w:pPr>
            <w:r w:rsidRPr="00EE1CC7">
              <w:rPr>
                <w:rFonts w:asciiTheme="minorHAnsi" w:hAnsiTheme="minorHAnsi" w:cstheme="minorHAnsi"/>
                <w:sz w:val="20"/>
              </w:rPr>
              <w:t>1.</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DD62A" w14:textId="77777777" w:rsidR="003B392E" w:rsidRPr="00C278E0" w:rsidRDefault="003B392E" w:rsidP="00D10D02">
            <w:pPr>
              <w:tabs>
                <w:tab w:val="left" w:pos="916"/>
                <w:tab w:val="left" w:pos="1832"/>
              </w:tabs>
              <w:suppressAutoHyphens/>
              <w:spacing w:after="0"/>
              <w:contextualSpacing/>
              <w:jc w:val="center"/>
              <w:rPr>
                <w:rFonts w:asciiTheme="minorHAnsi" w:hAnsiTheme="minorHAnsi" w:cstheme="minorHAnsi"/>
                <w:sz w:val="20"/>
              </w:rPr>
            </w:pPr>
            <w:r w:rsidRPr="00C278E0">
              <w:rPr>
                <w:rFonts w:asciiTheme="minorHAnsi" w:hAnsiTheme="minorHAnsi" w:cstheme="minorHAnsi"/>
                <w:sz w:val="20"/>
              </w:rPr>
              <w:t>2.</w:t>
            </w:r>
          </w:p>
        </w:tc>
        <w:tc>
          <w:tcPr>
            <w:tcW w:w="842" w:type="pct"/>
            <w:tcBorders>
              <w:top w:val="single" w:sz="4" w:space="0" w:color="auto"/>
              <w:left w:val="single" w:sz="4" w:space="0" w:color="auto"/>
              <w:bottom w:val="single" w:sz="4" w:space="0" w:color="auto"/>
              <w:right w:val="single" w:sz="4" w:space="0" w:color="auto"/>
            </w:tcBorders>
            <w:vAlign w:val="center"/>
          </w:tcPr>
          <w:p w14:paraId="282DD1DD" w14:textId="77777777" w:rsidR="003B392E" w:rsidRPr="00EE1CC7" w:rsidRDefault="003B392E" w:rsidP="00D10D02">
            <w:pPr>
              <w:tabs>
                <w:tab w:val="left" w:pos="916"/>
                <w:tab w:val="left" w:pos="1832"/>
              </w:tabs>
              <w:suppressAutoHyphens/>
              <w:spacing w:after="0"/>
              <w:contextualSpacing/>
              <w:jc w:val="center"/>
              <w:rPr>
                <w:rFonts w:asciiTheme="minorHAnsi" w:hAnsiTheme="minorHAnsi" w:cstheme="minorHAnsi"/>
                <w:sz w:val="20"/>
              </w:rPr>
            </w:pPr>
            <w:r w:rsidRPr="00EE1CC7">
              <w:rPr>
                <w:rFonts w:asciiTheme="minorHAnsi" w:hAnsiTheme="minorHAnsi" w:cstheme="minorHAnsi"/>
                <w:sz w:val="20"/>
              </w:rPr>
              <w:t>3.</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8E581" w14:textId="77777777" w:rsidR="003B392E" w:rsidRPr="00EE1CC7" w:rsidRDefault="003B392E" w:rsidP="00D10D02">
            <w:pPr>
              <w:tabs>
                <w:tab w:val="left" w:pos="916"/>
                <w:tab w:val="left" w:pos="1832"/>
              </w:tabs>
              <w:suppressAutoHyphens/>
              <w:spacing w:after="0"/>
              <w:contextualSpacing/>
              <w:jc w:val="center"/>
              <w:rPr>
                <w:rFonts w:asciiTheme="minorHAnsi" w:hAnsiTheme="minorHAnsi" w:cstheme="minorHAnsi"/>
                <w:sz w:val="20"/>
              </w:rPr>
            </w:pPr>
            <w:r w:rsidRPr="00EE1CC7">
              <w:rPr>
                <w:rFonts w:asciiTheme="minorHAnsi" w:hAnsiTheme="minorHAnsi" w:cstheme="minorHAnsi"/>
                <w:sz w:val="20"/>
              </w:rPr>
              <w:t>4.</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92DA7" w14:textId="77777777" w:rsidR="003B392E" w:rsidRPr="00EE1CC7" w:rsidRDefault="003B392E" w:rsidP="00D10D02">
            <w:pPr>
              <w:tabs>
                <w:tab w:val="left" w:pos="916"/>
                <w:tab w:val="left" w:pos="1832"/>
              </w:tabs>
              <w:suppressAutoHyphens/>
              <w:spacing w:after="0"/>
              <w:contextualSpacing/>
              <w:jc w:val="center"/>
              <w:rPr>
                <w:rFonts w:asciiTheme="minorHAnsi" w:hAnsiTheme="minorHAnsi" w:cstheme="minorHAnsi"/>
                <w:sz w:val="20"/>
              </w:rPr>
            </w:pPr>
            <w:r w:rsidRPr="00EE1CC7">
              <w:rPr>
                <w:rFonts w:asciiTheme="minorHAnsi" w:hAnsiTheme="minorHAnsi" w:cstheme="minorHAnsi"/>
                <w:sz w:val="20"/>
              </w:rPr>
              <w:t>5.</w:t>
            </w:r>
          </w:p>
        </w:tc>
      </w:tr>
      <w:tr w:rsidR="003B392E" w:rsidRPr="00EE1CC7" w14:paraId="549E4E40" w14:textId="77777777" w:rsidTr="00D10D02">
        <w:trPr>
          <w:cantSplit/>
          <w:trHeight w:val="709"/>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851BE" w14:textId="77777777" w:rsidR="003B392E" w:rsidRPr="00EE1CC7" w:rsidRDefault="003B392E" w:rsidP="00D10D02">
            <w:pPr>
              <w:tabs>
                <w:tab w:val="left" w:pos="916"/>
                <w:tab w:val="left" w:pos="1832"/>
              </w:tabs>
              <w:suppressAutoHyphens/>
              <w:spacing w:before="240" w:after="40"/>
              <w:contextualSpacing/>
              <w:rPr>
                <w:rFonts w:asciiTheme="minorHAnsi" w:hAnsiTheme="minorHAnsi" w:cstheme="minorHAnsi"/>
                <w:sz w:val="20"/>
              </w:rPr>
            </w:pPr>
            <w:r w:rsidRPr="00351E5B">
              <w:rPr>
                <w:rFonts w:asciiTheme="minorHAnsi" w:hAnsiTheme="minorHAnsi" w:cstheme="minorHAnsi"/>
                <w:b/>
                <w:bCs/>
                <w:sz w:val="20"/>
                <w:szCs w:val="20"/>
                <w:u w:val="single"/>
              </w:rPr>
              <w:t>EN 15400:2011:</w:t>
            </w:r>
            <w:r>
              <w:rPr>
                <w:rFonts w:asciiTheme="minorHAnsi" w:hAnsiTheme="minorHAnsi" w:cstheme="minorHAnsi"/>
                <w:sz w:val="20"/>
                <w:szCs w:val="20"/>
              </w:rPr>
              <w:t xml:space="preserve"> </w:t>
            </w:r>
            <w:r w:rsidRPr="00EE1CC7">
              <w:rPr>
                <w:rFonts w:asciiTheme="minorHAnsi" w:hAnsiTheme="minorHAnsi" w:cstheme="minorHAnsi"/>
                <w:sz w:val="20"/>
              </w:rPr>
              <w:t>oznaczenie wartości opałowej odpadów o kodzie 20 03 01 (w tym pobór i przygotowanie</w:t>
            </w:r>
            <w:r>
              <w:rPr>
                <w:rFonts w:asciiTheme="minorHAnsi" w:hAnsiTheme="minorHAnsi" w:cstheme="minorHAnsi"/>
                <w:sz w:val="20"/>
              </w:rPr>
              <w:t xml:space="preserve"> próbki</w:t>
            </w:r>
            <w:r w:rsidRPr="00EE1CC7">
              <w:rPr>
                <w:rFonts w:asciiTheme="minorHAnsi" w:hAnsiTheme="minorHAnsi" w:cstheme="minorHAnsi"/>
                <w:sz w:val="20"/>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4AEDA" w14:textId="77777777" w:rsidR="003B392E" w:rsidRPr="00C278E0"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342</w:t>
            </w:r>
          </w:p>
        </w:tc>
        <w:tc>
          <w:tcPr>
            <w:tcW w:w="842" w:type="pct"/>
            <w:tcBorders>
              <w:top w:val="single" w:sz="4" w:space="0" w:color="auto"/>
              <w:left w:val="single" w:sz="4" w:space="0" w:color="auto"/>
              <w:bottom w:val="single" w:sz="4" w:space="0" w:color="auto"/>
              <w:right w:val="single" w:sz="4" w:space="0" w:color="auto"/>
            </w:tcBorders>
            <w:vAlign w:val="center"/>
          </w:tcPr>
          <w:p w14:paraId="5364D050"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D987549"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3CD864C2"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eastAsia="Times New Roman" w:hAnsiTheme="minorHAnsi" w:cstheme="minorHAnsi"/>
                <w:sz w:val="20"/>
                <w:szCs w:val="20"/>
                <w:lang w:eastAsia="pl-PL"/>
              </w:rPr>
              <w:t>…………….</w:t>
            </w:r>
          </w:p>
        </w:tc>
      </w:tr>
      <w:tr w:rsidR="003B392E" w:rsidRPr="00EE1CC7" w14:paraId="66B1BCE2"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CDD0B" w14:textId="77777777" w:rsidR="003B392E" w:rsidRPr="00EE1CC7" w:rsidRDefault="003B392E" w:rsidP="00D10D02">
            <w:pPr>
              <w:tabs>
                <w:tab w:val="left" w:pos="916"/>
                <w:tab w:val="left" w:pos="1832"/>
              </w:tabs>
              <w:suppressAutoHyphens/>
              <w:spacing w:before="40" w:after="40"/>
              <w:contextualSpacing/>
              <w:rPr>
                <w:rFonts w:asciiTheme="minorHAnsi" w:hAnsiTheme="minorHAnsi" w:cstheme="minorHAnsi"/>
                <w:sz w:val="20"/>
              </w:rPr>
            </w:pPr>
            <w:r w:rsidRPr="00351E5B">
              <w:rPr>
                <w:rFonts w:asciiTheme="minorHAnsi" w:hAnsiTheme="minorHAnsi" w:cstheme="minorHAnsi"/>
                <w:b/>
                <w:bCs/>
                <w:sz w:val="20"/>
                <w:szCs w:val="20"/>
                <w:u w:val="single"/>
              </w:rPr>
              <w:t>EN 15400:2011:</w:t>
            </w:r>
            <w:r>
              <w:rPr>
                <w:rFonts w:asciiTheme="minorHAnsi" w:hAnsiTheme="minorHAnsi" w:cstheme="minorHAnsi"/>
                <w:sz w:val="20"/>
                <w:szCs w:val="20"/>
              </w:rPr>
              <w:t xml:space="preserve"> </w:t>
            </w:r>
            <w:r>
              <w:rPr>
                <w:rFonts w:asciiTheme="minorHAnsi" w:hAnsiTheme="minorHAnsi" w:cstheme="minorHAnsi"/>
                <w:sz w:val="20"/>
              </w:rPr>
              <w:t xml:space="preserve">oznaczenie wartości opałowej odpadów </w:t>
            </w:r>
            <w:r w:rsidRPr="00EE1CC7">
              <w:rPr>
                <w:rFonts w:asciiTheme="minorHAnsi" w:hAnsiTheme="minorHAnsi" w:cstheme="minorHAnsi"/>
                <w:sz w:val="20"/>
              </w:rPr>
              <w:t>o kodzie 19 12 12 (w tym pobór i przygotowanie</w:t>
            </w:r>
            <w:r>
              <w:rPr>
                <w:rFonts w:asciiTheme="minorHAnsi" w:hAnsiTheme="minorHAnsi" w:cstheme="minorHAnsi"/>
                <w:sz w:val="20"/>
              </w:rPr>
              <w:t xml:space="preserve"> próbki</w:t>
            </w:r>
            <w:r w:rsidRPr="00EE1CC7">
              <w:rPr>
                <w:rFonts w:asciiTheme="minorHAnsi" w:hAnsiTheme="minorHAnsi" w:cstheme="minorHAnsi"/>
                <w:sz w:val="20"/>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C28C922" w14:textId="77777777" w:rsidR="003B392E" w:rsidRPr="00C278E0"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276</w:t>
            </w:r>
          </w:p>
        </w:tc>
        <w:tc>
          <w:tcPr>
            <w:tcW w:w="842" w:type="pct"/>
            <w:tcBorders>
              <w:top w:val="single" w:sz="4" w:space="0" w:color="auto"/>
              <w:left w:val="single" w:sz="4" w:space="0" w:color="auto"/>
              <w:bottom w:val="single" w:sz="4" w:space="0" w:color="auto"/>
              <w:right w:val="single" w:sz="4" w:space="0" w:color="auto"/>
            </w:tcBorders>
            <w:vAlign w:val="center"/>
          </w:tcPr>
          <w:p w14:paraId="53B90AE5"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E3E275"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4D739897"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eastAsia="Times New Roman" w:hAnsiTheme="minorHAnsi" w:cstheme="minorHAnsi"/>
                <w:sz w:val="20"/>
                <w:szCs w:val="20"/>
                <w:lang w:eastAsia="pl-PL"/>
              </w:rPr>
              <w:t>…………….</w:t>
            </w:r>
          </w:p>
        </w:tc>
      </w:tr>
      <w:tr w:rsidR="003B392E" w:rsidRPr="00EE1CC7" w14:paraId="25DE30A3"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BA816BF" w14:textId="77777777" w:rsidR="003B392E" w:rsidRPr="00351E5B" w:rsidRDefault="003B392E" w:rsidP="00D10D02">
            <w:pPr>
              <w:tabs>
                <w:tab w:val="left" w:pos="916"/>
                <w:tab w:val="left" w:pos="1832"/>
              </w:tabs>
              <w:suppressAutoHyphens/>
              <w:spacing w:before="40" w:after="40"/>
              <w:contextualSpacing/>
              <w:rPr>
                <w:rFonts w:asciiTheme="minorHAnsi" w:hAnsiTheme="minorHAnsi" w:cstheme="minorHAnsi"/>
                <w:b/>
                <w:bCs/>
                <w:sz w:val="20"/>
                <w:szCs w:val="20"/>
                <w:u w:val="single"/>
              </w:rPr>
            </w:pPr>
            <w:r w:rsidRPr="00351E5B">
              <w:rPr>
                <w:rFonts w:asciiTheme="minorHAnsi" w:hAnsiTheme="minorHAnsi" w:cstheme="minorHAnsi"/>
                <w:b/>
                <w:bCs/>
                <w:sz w:val="20"/>
                <w:szCs w:val="20"/>
                <w:u w:val="single"/>
              </w:rPr>
              <w:t>EN 15400:2011:</w:t>
            </w:r>
            <w:r>
              <w:rPr>
                <w:rFonts w:asciiTheme="minorHAnsi" w:hAnsiTheme="minorHAnsi" w:cstheme="minorHAnsi"/>
                <w:b/>
                <w:bCs/>
                <w:sz w:val="20"/>
                <w:szCs w:val="20"/>
                <w:u w:val="single"/>
              </w:rPr>
              <w:t xml:space="preserve"> </w:t>
            </w:r>
            <w:r w:rsidRPr="00081091">
              <w:rPr>
                <w:rFonts w:asciiTheme="minorHAnsi" w:hAnsiTheme="minorHAnsi" w:cstheme="minorHAnsi"/>
                <w:sz w:val="20"/>
                <w:szCs w:val="20"/>
              </w:rPr>
              <w:t>Oznaczanie wartości opałowej odpadów</w:t>
            </w:r>
            <w:r>
              <w:rPr>
                <w:rFonts w:asciiTheme="minorHAnsi" w:hAnsiTheme="minorHAnsi" w:cstheme="minorHAnsi"/>
                <w:sz w:val="20"/>
                <w:szCs w:val="20"/>
              </w:rPr>
              <w:t xml:space="preserve"> </w:t>
            </w:r>
            <w:r w:rsidRPr="006344E8">
              <w:rPr>
                <w:rFonts w:asciiTheme="minorHAnsi" w:hAnsiTheme="minorHAnsi" w:cstheme="minorHAnsi"/>
                <w:sz w:val="20"/>
                <w:szCs w:val="20"/>
              </w:rPr>
              <w:t xml:space="preserve">o kodzie 19 12 12 lub 19 12 10 </w:t>
            </w:r>
            <w:r w:rsidRPr="00EE1CC7">
              <w:rPr>
                <w:rFonts w:asciiTheme="minorHAnsi" w:hAnsiTheme="minorHAnsi" w:cstheme="minorHAnsi"/>
                <w:sz w:val="20"/>
              </w:rPr>
              <w:t xml:space="preserve"> (w tym pobór i przygotowanie</w:t>
            </w:r>
            <w:r>
              <w:rPr>
                <w:rFonts w:asciiTheme="minorHAnsi" w:hAnsiTheme="minorHAnsi" w:cstheme="minorHAnsi"/>
                <w:sz w:val="20"/>
              </w:rPr>
              <w:t xml:space="preserve"> próbki</w:t>
            </w:r>
            <w:r w:rsidRPr="00EE1CC7">
              <w:rPr>
                <w:rFonts w:asciiTheme="minorHAnsi" w:hAnsiTheme="minorHAnsi" w:cstheme="minorHAnsi"/>
                <w:sz w:val="20"/>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A7D85C4" w14:textId="77777777" w:rsidR="003B392E"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102</w:t>
            </w:r>
          </w:p>
        </w:tc>
        <w:tc>
          <w:tcPr>
            <w:tcW w:w="842" w:type="pct"/>
            <w:tcBorders>
              <w:top w:val="single" w:sz="4" w:space="0" w:color="auto"/>
              <w:left w:val="single" w:sz="4" w:space="0" w:color="auto"/>
              <w:bottom w:val="single" w:sz="4" w:space="0" w:color="auto"/>
              <w:right w:val="single" w:sz="4" w:space="0" w:color="auto"/>
            </w:tcBorders>
            <w:vAlign w:val="center"/>
          </w:tcPr>
          <w:p w14:paraId="0C8164A8"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AFF3A33"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0C68A713"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r>
      <w:tr w:rsidR="003B392E" w:rsidRPr="00EE1CC7" w14:paraId="379EB2D1"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7FCA18C" w14:textId="77777777" w:rsidR="003B392E" w:rsidRPr="00351E5B" w:rsidRDefault="003B392E" w:rsidP="00D10D02">
            <w:pPr>
              <w:tabs>
                <w:tab w:val="left" w:pos="916"/>
                <w:tab w:val="left" w:pos="1832"/>
              </w:tabs>
              <w:suppressAutoHyphens/>
              <w:spacing w:before="40" w:after="40"/>
              <w:contextualSpacing/>
              <w:rPr>
                <w:rFonts w:asciiTheme="minorHAnsi" w:hAnsiTheme="minorHAnsi" w:cstheme="minorHAnsi"/>
                <w:b/>
                <w:bCs/>
                <w:sz w:val="20"/>
                <w:szCs w:val="20"/>
                <w:u w:val="single"/>
              </w:rPr>
            </w:pPr>
            <w:r w:rsidRPr="00351E5B">
              <w:rPr>
                <w:rFonts w:asciiTheme="minorHAnsi" w:hAnsiTheme="minorHAnsi" w:cstheme="minorHAnsi"/>
                <w:b/>
                <w:bCs/>
                <w:sz w:val="20"/>
                <w:szCs w:val="20"/>
                <w:u w:val="single"/>
              </w:rPr>
              <w:t>EN 15400:2011:</w:t>
            </w:r>
            <w:r>
              <w:rPr>
                <w:rFonts w:asciiTheme="minorHAnsi" w:hAnsiTheme="minorHAnsi" w:cstheme="minorHAnsi"/>
                <w:b/>
                <w:bCs/>
                <w:sz w:val="20"/>
                <w:szCs w:val="20"/>
                <w:u w:val="single"/>
              </w:rPr>
              <w:t xml:space="preserve"> </w:t>
            </w:r>
            <w:r w:rsidRPr="00081091">
              <w:rPr>
                <w:rFonts w:asciiTheme="minorHAnsi" w:hAnsiTheme="minorHAnsi" w:cstheme="minorHAnsi"/>
                <w:sz w:val="20"/>
                <w:szCs w:val="20"/>
              </w:rPr>
              <w:t xml:space="preserve">Oznaczanie wartości </w:t>
            </w:r>
            <w:r w:rsidRPr="006344E8">
              <w:rPr>
                <w:rFonts w:asciiTheme="minorHAnsi" w:hAnsiTheme="minorHAnsi" w:cstheme="minorHAnsi"/>
                <w:sz w:val="20"/>
                <w:szCs w:val="20"/>
              </w:rPr>
              <w:t xml:space="preserve">opałowej odpadów o kodzie o kodzie 19 12 10 lub 19 05 01 lub 19 05 03 lub 19 05 99 </w:t>
            </w:r>
            <w:r w:rsidRPr="00EE1CC7">
              <w:rPr>
                <w:rFonts w:asciiTheme="minorHAnsi" w:hAnsiTheme="minorHAnsi" w:cstheme="minorHAnsi"/>
                <w:sz w:val="20"/>
              </w:rPr>
              <w:t>(w tym pobór i przygotowanie</w:t>
            </w:r>
            <w:r>
              <w:rPr>
                <w:rFonts w:asciiTheme="minorHAnsi" w:hAnsiTheme="minorHAnsi" w:cstheme="minorHAnsi"/>
                <w:sz w:val="20"/>
              </w:rPr>
              <w:t xml:space="preserve"> próbki</w:t>
            </w:r>
            <w:r w:rsidRPr="00EE1CC7">
              <w:rPr>
                <w:rFonts w:asciiTheme="minorHAnsi" w:hAnsiTheme="minorHAnsi" w:cstheme="minorHAnsi"/>
                <w:sz w:val="20"/>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CE6AE1" w14:textId="77777777" w:rsidR="003B392E"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 xml:space="preserve">102 </w:t>
            </w:r>
          </w:p>
        </w:tc>
        <w:tc>
          <w:tcPr>
            <w:tcW w:w="842" w:type="pct"/>
            <w:tcBorders>
              <w:top w:val="single" w:sz="4" w:space="0" w:color="auto"/>
              <w:left w:val="single" w:sz="4" w:space="0" w:color="auto"/>
              <w:bottom w:val="single" w:sz="4" w:space="0" w:color="auto"/>
              <w:right w:val="single" w:sz="4" w:space="0" w:color="auto"/>
            </w:tcBorders>
            <w:vAlign w:val="center"/>
          </w:tcPr>
          <w:p w14:paraId="36E6E63F"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31BD4AE"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6DBAF039"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r>
      <w:tr w:rsidR="003B392E" w:rsidRPr="00EE1CC7" w14:paraId="34E2CB3A"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E3EDC5B" w14:textId="77777777" w:rsidR="003B392E" w:rsidRPr="00351E5B" w:rsidRDefault="003B392E" w:rsidP="00D10D02">
            <w:pPr>
              <w:widowControl w:val="0"/>
              <w:tabs>
                <w:tab w:val="left" w:pos="1190"/>
              </w:tabs>
              <w:spacing w:after="0"/>
              <w:jc w:val="both"/>
              <w:rPr>
                <w:rFonts w:asciiTheme="minorHAnsi" w:hAnsiTheme="minorHAnsi" w:cstheme="minorHAnsi"/>
                <w:bCs/>
                <w:sz w:val="20"/>
                <w:szCs w:val="20"/>
              </w:rPr>
            </w:pPr>
            <w:r w:rsidRPr="00351E5B">
              <w:rPr>
                <w:rFonts w:asciiTheme="minorHAnsi" w:eastAsia="Times New Roman" w:hAnsiTheme="minorHAnsi" w:cstheme="minorHAnsi"/>
                <w:b/>
                <w:sz w:val="20"/>
                <w:szCs w:val="20"/>
                <w:u w:val="single"/>
                <w:lang w:eastAsia="ar-SA"/>
              </w:rPr>
              <w:lastRenderedPageBreak/>
              <w:t>EN 15440:2011:</w:t>
            </w:r>
            <w:r>
              <w:rPr>
                <w:rFonts w:asciiTheme="minorHAnsi" w:eastAsia="Times New Roman" w:hAnsiTheme="minorHAnsi" w:cstheme="minorHAnsi"/>
                <w:b/>
                <w:sz w:val="20"/>
                <w:szCs w:val="20"/>
                <w:u w:val="single"/>
                <w:lang w:eastAsia="ar-SA"/>
              </w:rPr>
              <w:t xml:space="preserve"> </w:t>
            </w:r>
            <w:r w:rsidRPr="00081091">
              <w:rPr>
                <w:rFonts w:asciiTheme="minorHAnsi" w:hAnsiTheme="minorHAnsi" w:cs="Calibri"/>
                <w:sz w:val="20"/>
                <w:szCs w:val="20"/>
                <w:lang w:eastAsia="pl-PL" w:bidi="pl-PL"/>
              </w:rPr>
              <w:t>oznaczenia zawartości frakcji biodegradowalnej (biomasy) odpadów</w:t>
            </w:r>
            <w:r>
              <w:rPr>
                <w:rFonts w:asciiTheme="minorHAnsi" w:hAnsiTheme="minorHAnsi" w:cs="Calibri"/>
                <w:sz w:val="20"/>
                <w:szCs w:val="20"/>
                <w:lang w:eastAsia="pl-PL" w:bidi="pl-PL"/>
              </w:rPr>
              <w:t xml:space="preserve"> </w:t>
            </w:r>
            <w:r w:rsidRPr="00081091">
              <w:rPr>
                <w:rFonts w:asciiTheme="minorHAnsi" w:hAnsiTheme="minorHAnsi" w:cs="Calibri"/>
                <w:sz w:val="20"/>
                <w:szCs w:val="20"/>
                <w:lang w:eastAsia="pl-PL" w:bidi="pl-PL"/>
              </w:rPr>
              <w:t>o kodzie 19 12 12</w:t>
            </w:r>
            <w:r>
              <w:rPr>
                <w:rFonts w:asciiTheme="minorHAnsi" w:hAnsiTheme="minorHAnsi" w:cs="Calibri"/>
                <w:sz w:val="20"/>
                <w:szCs w:val="20"/>
                <w:lang w:eastAsia="pl-PL" w:bidi="pl-PL"/>
              </w:rPr>
              <w:t xml:space="preserve"> oraz wartości opałowej tej frakcji </w:t>
            </w:r>
            <w:r w:rsidRPr="00EE1CC7">
              <w:rPr>
                <w:rFonts w:asciiTheme="minorHAnsi" w:hAnsiTheme="minorHAnsi" w:cstheme="minorHAnsi"/>
                <w:sz w:val="20"/>
              </w:rPr>
              <w:t xml:space="preserve"> (w tym pobór i przygotowanie</w:t>
            </w:r>
            <w:r>
              <w:rPr>
                <w:rFonts w:asciiTheme="minorHAnsi" w:hAnsiTheme="minorHAnsi" w:cstheme="minorHAnsi"/>
                <w:sz w:val="20"/>
              </w:rPr>
              <w:t xml:space="preserve"> próbki</w:t>
            </w:r>
            <w:r w:rsidRPr="00EE1CC7">
              <w:rPr>
                <w:rFonts w:asciiTheme="minorHAnsi" w:hAnsiTheme="minorHAnsi" w:cstheme="minorHAnsi"/>
                <w:sz w:val="20"/>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C98867F" w14:textId="77777777" w:rsidR="003B392E" w:rsidRPr="00C278E0"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276</w:t>
            </w:r>
          </w:p>
        </w:tc>
        <w:tc>
          <w:tcPr>
            <w:tcW w:w="842" w:type="pct"/>
            <w:tcBorders>
              <w:top w:val="single" w:sz="4" w:space="0" w:color="auto"/>
              <w:left w:val="single" w:sz="4" w:space="0" w:color="auto"/>
              <w:bottom w:val="single" w:sz="4" w:space="0" w:color="auto"/>
              <w:right w:val="single" w:sz="4" w:space="0" w:color="auto"/>
            </w:tcBorders>
            <w:vAlign w:val="center"/>
          </w:tcPr>
          <w:p w14:paraId="726C7E24"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301A46"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1B6CB830"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r>
      <w:tr w:rsidR="003B392E" w:rsidRPr="00EE1CC7" w14:paraId="0182F8AD"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7B9B35FA" w14:textId="77777777" w:rsidR="003B392E" w:rsidRPr="00F449E6" w:rsidRDefault="003B392E" w:rsidP="00D10D02">
            <w:pPr>
              <w:widowControl w:val="0"/>
              <w:tabs>
                <w:tab w:val="left" w:pos="1190"/>
              </w:tabs>
              <w:spacing w:after="0"/>
              <w:jc w:val="both"/>
              <w:rPr>
                <w:rFonts w:asciiTheme="minorHAnsi" w:eastAsia="Times New Roman" w:hAnsiTheme="minorHAnsi" w:cstheme="minorHAnsi"/>
                <w:bCs/>
                <w:sz w:val="20"/>
                <w:szCs w:val="20"/>
                <w:lang w:eastAsia="ar-SA"/>
              </w:rPr>
            </w:pPr>
            <w:r w:rsidRPr="00351E5B">
              <w:rPr>
                <w:rFonts w:asciiTheme="minorHAnsi" w:eastAsia="Times New Roman" w:hAnsiTheme="minorHAnsi" w:cstheme="minorHAnsi"/>
                <w:b/>
                <w:sz w:val="20"/>
                <w:szCs w:val="20"/>
                <w:u w:val="single"/>
                <w:lang w:eastAsia="ar-SA"/>
              </w:rPr>
              <w:t>EN 15440:2011:</w:t>
            </w:r>
            <w:r>
              <w:rPr>
                <w:rFonts w:asciiTheme="minorHAnsi" w:eastAsia="Times New Roman" w:hAnsiTheme="minorHAnsi" w:cstheme="minorHAnsi"/>
                <w:b/>
                <w:sz w:val="20"/>
                <w:szCs w:val="20"/>
                <w:u w:val="single"/>
                <w:lang w:eastAsia="ar-SA"/>
              </w:rPr>
              <w:t xml:space="preserve"> </w:t>
            </w:r>
            <w:r w:rsidRPr="00081091">
              <w:rPr>
                <w:rFonts w:asciiTheme="minorHAnsi" w:hAnsiTheme="minorHAnsi" w:cs="Calibri"/>
                <w:sz w:val="20"/>
                <w:szCs w:val="20"/>
                <w:lang w:eastAsia="pl-PL" w:bidi="pl-PL"/>
              </w:rPr>
              <w:t>oznaczenia zawartości frakcji biodegradowalnej (biomasy) odpadów</w:t>
            </w:r>
            <w:r>
              <w:rPr>
                <w:rFonts w:asciiTheme="minorHAnsi" w:hAnsiTheme="minorHAnsi" w:cs="Calibri"/>
                <w:sz w:val="20"/>
                <w:szCs w:val="20"/>
                <w:lang w:eastAsia="pl-PL" w:bidi="pl-PL"/>
              </w:rPr>
              <w:t xml:space="preserve"> </w:t>
            </w:r>
            <w:r w:rsidRPr="006344E8">
              <w:rPr>
                <w:rFonts w:asciiTheme="minorHAnsi" w:hAnsiTheme="minorHAnsi" w:cstheme="minorHAnsi"/>
                <w:sz w:val="20"/>
                <w:szCs w:val="20"/>
              </w:rPr>
              <w:t>o kodzie 19 12 12 lub 19 12 10</w:t>
            </w:r>
            <w:r>
              <w:rPr>
                <w:rFonts w:asciiTheme="minorHAnsi" w:hAnsiTheme="minorHAnsi" w:cstheme="minorHAnsi"/>
                <w:sz w:val="20"/>
                <w:szCs w:val="20"/>
              </w:rPr>
              <w:t xml:space="preserve"> </w:t>
            </w:r>
            <w:r>
              <w:rPr>
                <w:rFonts w:asciiTheme="minorHAnsi" w:hAnsiTheme="minorHAnsi" w:cs="Calibri"/>
                <w:sz w:val="20"/>
                <w:szCs w:val="20"/>
                <w:lang w:eastAsia="pl-PL" w:bidi="pl-PL"/>
              </w:rPr>
              <w:t xml:space="preserve">oraz wartości opałowej tej frakcji </w:t>
            </w:r>
            <w:r w:rsidRPr="00EE1CC7">
              <w:rPr>
                <w:rFonts w:asciiTheme="minorHAnsi" w:hAnsiTheme="minorHAnsi" w:cstheme="minorHAnsi"/>
                <w:sz w:val="20"/>
              </w:rPr>
              <w:t xml:space="preserve"> (w tym pobór i przygotowanie</w:t>
            </w:r>
            <w:r>
              <w:rPr>
                <w:rFonts w:asciiTheme="minorHAnsi" w:hAnsiTheme="minorHAnsi" w:cstheme="minorHAnsi"/>
                <w:sz w:val="20"/>
              </w:rPr>
              <w:t xml:space="preserve"> próbki</w:t>
            </w:r>
            <w:r w:rsidRPr="00EE1CC7">
              <w:rPr>
                <w:rFonts w:asciiTheme="minorHAnsi" w:hAnsiTheme="minorHAnsi" w:cstheme="minorHAnsi"/>
                <w:sz w:val="20"/>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C72A3B8" w14:textId="77777777" w:rsidR="003B392E" w:rsidRPr="00F449E6"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102</w:t>
            </w:r>
          </w:p>
        </w:tc>
        <w:tc>
          <w:tcPr>
            <w:tcW w:w="842" w:type="pct"/>
            <w:tcBorders>
              <w:top w:val="single" w:sz="4" w:space="0" w:color="auto"/>
              <w:left w:val="single" w:sz="4" w:space="0" w:color="auto"/>
              <w:bottom w:val="single" w:sz="4" w:space="0" w:color="auto"/>
              <w:right w:val="single" w:sz="4" w:space="0" w:color="auto"/>
            </w:tcBorders>
            <w:vAlign w:val="center"/>
          </w:tcPr>
          <w:p w14:paraId="24FF92E7"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F449E6">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BB35F36"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F449E6">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2B589CC5"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F449E6">
              <w:rPr>
                <w:rFonts w:asciiTheme="minorHAnsi" w:eastAsia="Times New Roman" w:hAnsiTheme="minorHAnsi" w:cstheme="minorHAnsi"/>
                <w:sz w:val="20"/>
                <w:szCs w:val="20"/>
                <w:lang w:eastAsia="pl-PL"/>
              </w:rPr>
              <w:t>…………….</w:t>
            </w:r>
          </w:p>
        </w:tc>
      </w:tr>
      <w:tr w:rsidR="003B392E" w:rsidRPr="00EE1CC7" w14:paraId="1FEB8600"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88AC6CA" w14:textId="77777777" w:rsidR="003B392E" w:rsidRPr="00F449E6" w:rsidRDefault="003B392E" w:rsidP="00D10D02">
            <w:pPr>
              <w:widowControl w:val="0"/>
              <w:tabs>
                <w:tab w:val="left" w:pos="1190"/>
              </w:tabs>
              <w:spacing w:after="0"/>
              <w:jc w:val="both"/>
              <w:rPr>
                <w:rFonts w:asciiTheme="minorHAnsi" w:eastAsia="Times New Roman" w:hAnsiTheme="minorHAnsi" w:cstheme="minorHAnsi"/>
                <w:bCs/>
                <w:sz w:val="20"/>
                <w:szCs w:val="20"/>
                <w:lang w:eastAsia="ar-SA"/>
              </w:rPr>
            </w:pPr>
            <w:r w:rsidRPr="00351E5B">
              <w:rPr>
                <w:rFonts w:asciiTheme="minorHAnsi" w:eastAsia="Times New Roman" w:hAnsiTheme="minorHAnsi" w:cstheme="minorHAnsi"/>
                <w:b/>
                <w:sz w:val="20"/>
                <w:szCs w:val="20"/>
                <w:u w:val="single"/>
                <w:lang w:eastAsia="ar-SA"/>
              </w:rPr>
              <w:t>EN 15440:2011:</w:t>
            </w:r>
            <w:r>
              <w:rPr>
                <w:rFonts w:asciiTheme="minorHAnsi" w:eastAsia="Times New Roman" w:hAnsiTheme="minorHAnsi" w:cstheme="minorHAnsi"/>
                <w:b/>
                <w:sz w:val="20"/>
                <w:szCs w:val="20"/>
                <w:u w:val="single"/>
                <w:lang w:eastAsia="ar-SA"/>
              </w:rPr>
              <w:t xml:space="preserve"> </w:t>
            </w:r>
            <w:r w:rsidRPr="00081091">
              <w:rPr>
                <w:rFonts w:asciiTheme="minorHAnsi" w:hAnsiTheme="minorHAnsi" w:cs="Calibri"/>
                <w:sz w:val="20"/>
                <w:szCs w:val="20"/>
                <w:lang w:eastAsia="pl-PL" w:bidi="pl-PL"/>
              </w:rPr>
              <w:t>oznaczenia zawartości frakcji biodegradowalnej (biomasy) odpadów</w:t>
            </w:r>
            <w:r>
              <w:rPr>
                <w:rFonts w:asciiTheme="minorHAnsi" w:hAnsiTheme="minorHAnsi" w:cs="Calibri"/>
                <w:sz w:val="20"/>
                <w:szCs w:val="20"/>
                <w:lang w:eastAsia="pl-PL" w:bidi="pl-PL"/>
              </w:rPr>
              <w:t xml:space="preserve"> </w:t>
            </w:r>
            <w:r w:rsidRPr="006344E8">
              <w:rPr>
                <w:rFonts w:asciiTheme="minorHAnsi" w:hAnsiTheme="minorHAnsi" w:cstheme="minorHAnsi"/>
                <w:sz w:val="20"/>
                <w:szCs w:val="20"/>
              </w:rPr>
              <w:t>o kodzie 19 12 10 lub 19 05 01 lub 19 05 03 lub 19 05 99</w:t>
            </w:r>
            <w:r>
              <w:rPr>
                <w:rFonts w:asciiTheme="minorHAnsi" w:hAnsiTheme="minorHAnsi" w:cstheme="minorHAnsi"/>
                <w:sz w:val="20"/>
                <w:szCs w:val="20"/>
              </w:rPr>
              <w:t xml:space="preserve"> </w:t>
            </w:r>
            <w:r>
              <w:rPr>
                <w:rFonts w:asciiTheme="minorHAnsi" w:hAnsiTheme="minorHAnsi" w:cs="Calibri"/>
                <w:sz w:val="20"/>
                <w:szCs w:val="20"/>
                <w:lang w:eastAsia="pl-PL" w:bidi="pl-PL"/>
              </w:rPr>
              <w:t xml:space="preserve">oraz wartości opałowej tej frakcji </w:t>
            </w:r>
            <w:r w:rsidRPr="00EE1CC7">
              <w:rPr>
                <w:rFonts w:asciiTheme="minorHAnsi" w:hAnsiTheme="minorHAnsi" w:cstheme="minorHAnsi"/>
                <w:sz w:val="20"/>
              </w:rPr>
              <w:t xml:space="preserve"> (w tym pobór i przygotowanie</w:t>
            </w:r>
            <w:r>
              <w:rPr>
                <w:rFonts w:asciiTheme="minorHAnsi" w:hAnsiTheme="minorHAnsi" w:cstheme="minorHAnsi"/>
                <w:sz w:val="20"/>
              </w:rPr>
              <w:t xml:space="preserve"> próbki</w:t>
            </w:r>
            <w:r w:rsidRPr="00EE1CC7">
              <w:rPr>
                <w:rFonts w:asciiTheme="minorHAnsi" w:hAnsiTheme="minorHAnsi" w:cstheme="minorHAnsi"/>
                <w:sz w:val="20"/>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EF8E0DE" w14:textId="77777777" w:rsidR="003B392E" w:rsidRPr="00F449E6"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102</w:t>
            </w:r>
          </w:p>
        </w:tc>
        <w:tc>
          <w:tcPr>
            <w:tcW w:w="842" w:type="pct"/>
            <w:tcBorders>
              <w:top w:val="single" w:sz="4" w:space="0" w:color="auto"/>
              <w:left w:val="single" w:sz="4" w:space="0" w:color="auto"/>
              <w:bottom w:val="single" w:sz="4" w:space="0" w:color="auto"/>
              <w:right w:val="single" w:sz="4" w:space="0" w:color="auto"/>
            </w:tcBorders>
            <w:vAlign w:val="center"/>
          </w:tcPr>
          <w:p w14:paraId="4CD76D71"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F449E6">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8E6080"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F449E6">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14190BEF"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F449E6">
              <w:rPr>
                <w:rFonts w:asciiTheme="minorHAnsi" w:eastAsia="Times New Roman" w:hAnsiTheme="minorHAnsi" w:cstheme="minorHAnsi"/>
                <w:sz w:val="20"/>
                <w:szCs w:val="20"/>
                <w:lang w:eastAsia="pl-PL"/>
              </w:rPr>
              <w:t>…………….</w:t>
            </w:r>
          </w:p>
        </w:tc>
      </w:tr>
      <w:tr w:rsidR="003B392E" w:rsidRPr="00EE1CC7" w14:paraId="066D7054"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9806DFE" w14:textId="77777777" w:rsidR="003B392E" w:rsidRDefault="003B392E" w:rsidP="00D10D02">
            <w:pPr>
              <w:widowControl w:val="0"/>
              <w:tabs>
                <w:tab w:val="left" w:pos="1190"/>
              </w:tabs>
              <w:spacing w:after="0"/>
              <w:jc w:val="both"/>
              <w:rPr>
                <w:rFonts w:asciiTheme="minorHAnsi" w:eastAsia="Times New Roman" w:hAnsiTheme="minorHAnsi" w:cstheme="minorHAnsi"/>
                <w:b/>
                <w:sz w:val="20"/>
                <w:szCs w:val="20"/>
                <w:u w:val="single"/>
                <w:lang w:eastAsia="ar-SA"/>
              </w:rPr>
            </w:pPr>
            <w:r>
              <w:rPr>
                <w:rFonts w:asciiTheme="minorHAnsi" w:eastAsia="Times New Roman" w:hAnsiTheme="minorHAnsi" w:cstheme="minorHAnsi"/>
                <w:b/>
                <w:sz w:val="20"/>
                <w:szCs w:val="20"/>
                <w:u w:val="single"/>
                <w:lang w:eastAsia="ar-SA"/>
              </w:rPr>
              <w:t xml:space="preserve">Oznaczanie zawartości rtęci w próbkach odpadów o kodzie 20 03 01, 19 12 12, </w:t>
            </w:r>
            <w:r w:rsidRPr="006344E8">
              <w:rPr>
                <w:rFonts w:asciiTheme="minorHAnsi" w:hAnsiTheme="minorHAnsi" w:cstheme="minorHAnsi"/>
                <w:sz w:val="20"/>
                <w:szCs w:val="20"/>
              </w:rPr>
              <w:t>19 12 10 lub 19 05 01 lub 19 05 03 lub 19 05 99</w:t>
            </w:r>
            <w:r>
              <w:rPr>
                <w:rFonts w:asciiTheme="minorHAnsi" w:hAnsiTheme="minorHAnsi" w:cstheme="minorHAnsi"/>
                <w:sz w:val="20"/>
                <w:szCs w:val="20"/>
              </w:rPr>
              <w:t xml:space="preserve">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F086165" w14:textId="77777777" w:rsidR="003B392E"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14</w:t>
            </w:r>
          </w:p>
        </w:tc>
        <w:tc>
          <w:tcPr>
            <w:tcW w:w="842" w:type="pct"/>
            <w:tcBorders>
              <w:top w:val="single" w:sz="4" w:space="0" w:color="auto"/>
              <w:left w:val="single" w:sz="4" w:space="0" w:color="auto"/>
              <w:bottom w:val="single" w:sz="4" w:space="0" w:color="auto"/>
              <w:right w:val="single" w:sz="4" w:space="0" w:color="auto"/>
            </w:tcBorders>
            <w:vAlign w:val="center"/>
          </w:tcPr>
          <w:p w14:paraId="3F8D3B67"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82CC4D9"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588877EC"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r>
      <w:tr w:rsidR="003B392E" w:rsidRPr="00EE1CC7" w14:paraId="778B23F7"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F7B06F5" w14:textId="77777777" w:rsidR="003B392E" w:rsidRDefault="003B392E" w:rsidP="00D10D02">
            <w:pPr>
              <w:widowControl w:val="0"/>
              <w:tabs>
                <w:tab w:val="left" w:pos="1190"/>
              </w:tabs>
              <w:spacing w:after="0"/>
              <w:rPr>
                <w:rFonts w:asciiTheme="minorHAnsi" w:eastAsia="Times New Roman" w:hAnsiTheme="minorHAnsi" w:cstheme="minorHAnsi"/>
                <w:b/>
                <w:sz w:val="20"/>
                <w:szCs w:val="20"/>
                <w:u w:val="single"/>
                <w:lang w:eastAsia="ar-SA"/>
              </w:rPr>
            </w:pPr>
            <w:r w:rsidRPr="00F16C14">
              <w:rPr>
                <w:rFonts w:asciiTheme="minorHAnsi" w:hAnsiTheme="minorHAnsi" w:cstheme="minorHAnsi"/>
                <w:b/>
                <w:bCs/>
                <w:sz w:val="20"/>
                <w:szCs w:val="20"/>
              </w:rPr>
              <w:t xml:space="preserve">PN-EN ISO 21644:2021-07 </w:t>
            </w:r>
            <w:r w:rsidRPr="00F16C14">
              <w:rPr>
                <w:rFonts w:asciiTheme="minorHAnsi" w:hAnsiTheme="minorHAnsi" w:cstheme="minorHAnsi"/>
                <w:sz w:val="20"/>
                <w:szCs w:val="20"/>
              </w:rPr>
              <w:t>wg zał. B</w:t>
            </w:r>
            <w:r>
              <w:rPr>
                <w:rFonts w:asciiTheme="minorHAnsi" w:hAnsiTheme="minorHAnsi" w:cstheme="minorHAnsi"/>
                <w:sz w:val="20"/>
                <w:szCs w:val="20"/>
              </w:rPr>
              <w:t xml:space="preserve"> (zawartość biomasy), </w:t>
            </w:r>
            <w:r w:rsidRPr="00F16C14">
              <w:rPr>
                <w:rFonts w:asciiTheme="minorHAnsi" w:hAnsiTheme="minorHAnsi" w:cstheme="minorHAnsi"/>
                <w:b/>
                <w:bCs/>
                <w:sz w:val="20"/>
                <w:szCs w:val="20"/>
              </w:rPr>
              <w:t>PN-EN ISO 21656:2021-08</w:t>
            </w:r>
            <w:r w:rsidRPr="00817544">
              <w:rPr>
                <w:rFonts w:asciiTheme="minorHAnsi" w:hAnsiTheme="minorHAnsi" w:cstheme="minorHAnsi"/>
                <w:sz w:val="20"/>
                <w:szCs w:val="20"/>
              </w:rPr>
              <w:t xml:space="preserve"> (zawartość popiołu) </w:t>
            </w:r>
            <w:r>
              <w:rPr>
                <w:rFonts w:asciiTheme="minorHAnsi" w:hAnsiTheme="minorHAnsi" w:cstheme="minorHAnsi"/>
                <w:sz w:val="20"/>
                <w:szCs w:val="20"/>
              </w:rPr>
              <w:t xml:space="preserve">i metodą </w:t>
            </w:r>
            <w:r w:rsidRPr="00F16C14">
              <w:rPr>
                <w:rFonts w:asciiTheme="minorHAnsi" w:hAnsiTheme="minorHAnsi" w:cstheme="minorHAnsi"/>
                <w:b/>
                <w:bCs/>
                <w:sz w:val="20"/>
                <w:szCs w:val="20"/>
              </w:rPr>
              <w:t>CEN/TS 15414-2010</w:t>
            </w:r>
            <w:r>
              <w:rPr>
                <w:rFonts w:asciiTheme="minorHAnsi" w:hAnsiTheme="minorHAnsi" w:cstheme="minorHAnsi"/>
                <w:sz w:val="20"/>
                <w:szCs w:val="20"/>
              </w:rPr>
              <w:t xml:space="preserve"> (zawartość wilgoci całkowitej) </w:t>
            </w:r>
            <w:r>
              <w:rPr>
                <w:rFonts w:asciiTheme="minorHAnsi" w:hAnsiTheme="minorHAnsi" w:cstheme="minorHAnsi"/>
                <w:sz w:val="20"/>
                <w:szCs w:val="20"/>
              </w:rPr>
              <w:br/>
              <w:t>w  odpadach 19 12 12</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DC6A093" w14:textId="77777777" w:rsidR="003B392E"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16</w:t>
            </w:r>
          </w:p>
        </w:tc>
        <w:tc>
          <w:tcPr>
            <w:tcW w:w="842" w:type="pct"/>
            <w:tcBorders>
              <w:top w:val="single" w:sz="4" w:space="0" w:color="auto"/>
              <w:left w:val="single" w:sz="4" w:space="0" w:color="auto"/>
              <w:bottom w:val="single" w:sz="4" w:space="0" w:color="auto"/>
              <w:right w:val="single" w:sz="4" w:space="0" w:color="auto"/>
            </w:tcBorders>
            <w:vAlign w:val="center"/>
          </w:tcPr>
          <w:p w14:paraId="680AEA63"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5CEC0A5"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67C123E6"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r>
      <w:tr w:rsidR="003B392E" w:rsidRPr="00EE1CC7" w14:paraId="22C7D1B0"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FEFACC6" w14:textId="77777777" w:rsidR="003B392E" w:rsidRDefault="003B392E" w:rsidP="00D10D02">
            <w:pPr>
              <w:widowControl w:val="0"/>
              <w:tabs>
                <w:tab w:val="left" w:pos="1190"/>
              </w:tabs>
              <w:spacing w:after="0"/>
              <w:rPr>
                <w:rFonts w:asciiTheme="minorHAnsi" w:eastAsia="Times New Roman" w:hAnsiTheme="minorHAnsi" w:cstheme="minorHAnsi"/>
                <w:b/>
                <w:sz w:val="20"/>
                <w:szCs w:val="20"/>
                <w:u w:val="single"/>
                <w:lang w:eastAsia="ar-SA"/>
              </w:rPr>
            </w:pPr>
            <w:r w:rsidRPr="00F16C14">
              <w:rPr>
                <w:rFonts w:asciiTheme="minorHAnsi" w:hAnsiTheme="minorHAnsi" w:cstheme="minorHAnsi"/>
                <w:b/>
                <w:bCs/>
                <w:sz w:val="20"/>
                <w:szCs w:val="20"/>
              </w:rPr>
              <w:t xml:space="preserve">PN-EN ISO 21644:2021-07 </w:t>
            </w:r>
            <w:r w:rsidRPr="00F16C14">
              <w:rPr>
                <w:rFonts w:asciiTheme="minorHAnsi" w:hAnsiTheme="minorHAnsi" w:cstheme="minorHAnsi"/>
                <w:sz w:val="20"/>
                <w:szCs w:val="20"/>
              </w:rPr>
              <w:t>wg zał. B</w:t>
            </w:r>
            <w:r>
              <w:rPr>
                <w:rFonts w:asciiTheme="minorHAnsi" w:hAnsiTheme="minorHAnsi" w:cstheme="minorHAnsi"/>
                <w:sz w:val="20"/>
                <w:szCs w:val="20"/>
              </w:rPr>
              <w:t xml:space="preserve"> (zawartość biomasy), </w:t>
            </w:r>
            <w:r w:rsidRPr="00F16C14">
              <w:rPr>
                <w:rFonts w:asciiTheme="minorHAnsi" w:hAnsiTheme="minorHAnsi" w:cstheme="minorHAnsi"/>
                <w:b/>
                <w:bCs/>
                <w:sz w:val="20"/>
                <w:szCs w:val="20"/>
              </w:rPr>
              <w:t xml:space="preserve">PN-EN ISO 21656:2021-08 </w:t>
            </w:r>
            <w:r w:rsidRPr="00817544">
              <w:rPr>
                <w:rFonts w:asciiTheme="minorHAnsi" w:hAnsiTheme="minorHAnsi" w:cstheme="minorHAnsi"/>
                <w:sz w:val="20"/>
                <w:szCs w:val="20"/>
              </w:rPr>
              <w:t>(zawartość popiołu)</w:t>
            </w:r>
            <w:r>
              <w:rPr>
                <w:rFonts w:asciiTheme="minorHAnsi" w:hAnsiTheme="minorHAnsi" w:cstheme="minorHAnsi"/>
                <w:sz w:val="20"/>
                <w:szCs w:val="20"/>
              </w:rPr>
              <w:t xml:space="preserve"> i metodą </w:t>
            </w:r>
            <w:r w:rsidRPr="00F16C14">
              <w:rPr>
                <w:rFonts w:asciiTheme="minorHAnsi" w:hAnsiTheme="minorHAnsi" w:cstheme="minorHAnsi"/>
                <w:b/>
                <w:bCs/>
                <w:sz w:val="20"/>
                <w:szCs w:val="20"/>
              </w:rPr>
              <w:t>CEN/TS 15414-2010</w:t>
            </w:r>
            <w:r>
              <w:rPr>
                <w:rFonts w:asciiTheme="minorHAnsi" w:hAnsiTheme="minorHAnsi" w:cstheme="minorHAnsi"/>
                <w:sz w:val="20"/>
                <w:szCs w:val="20"/>
              </w:rPr>
              <w:t xml:space="preserve"> (zawartość wilgoci całkowitej) </w:t>
            </w:r>
            <w:r>
              <w:rPr>
                <w:rFonts w:asciiTheme="minorHAnsi" w:hAnsiTheme="minorHAnsi" w:cstheme="minorHAnsi"/>
                <w:sz w:val="20"/>
                <w:szCs w:val="20"/>
              </w:rPr>
              <w:br/>
              <w:t>w  odpadach 20 03 01</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C3ED17" w14:textId="77777777" w:rsidR="003B392E"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19</w:t>
            </w:r>
          </w:p>
        </w:tc>
        <w:tc>
          <w:tcPr>
            <w:tcW w:w="842" w:type="pct"/>
            <w:tcBorders>
              <w:top w:val="single" w:sz="4" w:space="0" w:color="auto"/>
              <w:left w:val="single" w:sz="4" w:space="0" w:color="auto"/>
              <w:bottom w:val="single" w:sz="4" w:space="0" w:color="auto"/>
              <w:right w:val="single" w:sz="4" w:space="0" w:color="auto"/>
            </w:tcBorders>
            <w:vAlign w:val="center"/>
          </w:tcPr>
          <w:p w14:paraId="2F6B57EF"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41937BA"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167BB47D" w14:textId="77777777" w:rsidR="003B392E" w:rsidRPr="00EE1CC7"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r>
      <w:tr w:rsidR="003B392E" w:rsidRPr="00EE1CC7" w14:paraId="2F520DF2" w14:textId="77777777" w:rsidTr="00D10D02">
        <w:trPr>
          <w:cantSplit/>
          <w:trHeight w:val="761"/>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66C42234" w14:textId="77777777" w:rsidR="003B392E" w:rsidRPr="00351E5B" w:rsidRDefault="003B392E" w:rsidP="00D10D02">
            <w:pPr>
              <w:widowControl w:val="0"/>
              <w:tabs>
                <w:tab w:val="left" w:pos="1190"/>
              </w:tabs>
              <w:spacing w:after="0"/>
              <w:rPr>
                <w:rFonts w:asciiTheme="minorHAnsi" w:eastAsia="Times New Roman" w:hAnsiTheme="minorHAnsi" w:cstheme="minorHAnsi"/>
                <w:b/>
                <w:sz w:val="20"/>
                <w:szCs w:val="20"/>
                <w:u w:val="single"/>
                <w:lang w:eastAsia="ar-SA"/>
              </w:rPr>
            </w:pPr>
            <w:r w:rsidRPr="00F16C14">
              <w:rPr>
                <w:rFonts w:asciiTheme="minorHAnsi" w:hAnsiTheme="minorHAnsi" w:cstheme="minorHAnsi"/>
                <w:b/>
                <w:bCs/>
                <w:sz w:val="20"/>
                <w:szCs w:val="20"/>
              </w:rPr>
              <w:t xml:space="preserve">PN-EN ISO 21644:2021-07 </w:t>
            </w:r>
            <w:r w:rsidRPr="00F16C14">
              <w:rPr>
                <w:rFonts w:asciiTheme="minorHAnsi" w:hAnsiTheme="minorHAnsi" w:cstheme="minorHAnsi"/>
                <w:sz w:val="20"/>
                <w:szCs w:val="20"/>
              </w:rPr>
              <w:t>wg zał. B</w:t>
            </w:r>
            <w:r>
              <w:rPr>
                <w:rFonts w:asciiTheme="minorHAnsi" w:hAnsiTheme="minorHAnsi" w:cstheme="minorHAnsi"/>
                <w:sz w:val="20"/>
                <w:szCs w:val="20"/>
              </w:rPr>
              <w:t xml:space="preserve"> (zawartość biomasy), </w:t>
            </w:r>
            <w:r w:rsidRPr="00F16C14">
              <w:rPr>
                <w:rFonts w:asciiTheme="minorHAnsi" w:hAnsiTheme="minorHAnsi" w:cstheme="minorHAnsi"/>
                <w:b/>
                <w:bCs/>
                <w:sz w:val="20"/>
                <w:szCs w:val="20"/>
              </w:rPr>
              <w:t xml:space="preserve">PN-EN ISO 21656:2021-08 </w:t>
            </w:r>
            <w:r w:rsidRPr="00817544">
              <w:rPr>
                <w:rFonts w:asciiTheme="minorHAnsi" w:hAnsiTheme="minorHAnsi" w:cstheme="minorHAnsi"/>
                <w:sz w:val="20"/>
                <w:szCs w:val="20"/>
              </w:rPr>
              <w:t>(zawartość popiołu)</w:t>
            </w:r>
            <w:r>
              <w:rPr>
                <w:rFonts w:asciiTheme="minorHAnsi" w:hAnsiTheme="minorHAnsi" w:cstheme="minorHAnsi"/>
                <w:sz w:val="20"/>
                <w:szCs w:val="20"/>
              </w:rPr>
              <w:t xml:space="preserve"> i metodą </w:t>
            </w:r>
            <w:r w:rsidRPr="00F16C14">
              <w:rPr>
                <w:rFonts w:asciiTheme="minorHAnsi" w:hAnsiTheme="minorHAnsi" w:cstheme="minorHAnsi"/>
                <w:b/>
                <w:bCs/>
                <w:sz w:val="20"/>
                <w:szCs w:val="20"/>
              </w:rPr>
              <w:t>CEN/TS 15414-2010</w:t>
            </w:r>
            <w:r>
              <w:rPr>
                <w:rFonts w:asciiTheme="minorHAnsi" w:hAnsiTheme="minorHAnsi" w:cstheme="minorHAnsi"/>
                <w:sz w:val="20"/>
                <w:szCs w:val="20"/>
              </w:rPr>
              <w:t xml:space="preserve"> (zawartość wilgoci całkowitej) </w:t>
            </w:r>
            <w:r>
              <w:rPr>
                <w:rFonts w:asciiTheme="minorHAnsi" w:hAnsiTheme="minorHAnsi" w:cstheme="minorHAnsi"/>
                <w:sz w:val="20"/>
                <w:szCs w:val="20"/>
              </w:rPr>
              <w:br/>
              <w:t xml:space="preserve">w  odpadach </w:t>
            </w:r>
            <w:r w:rsidRPr="006344E8">
              <w:rPr>
                <w:rFonts w:asciiTheme="minorHAnsi" w:hAnsiTheme="minorHAnsi" w:cstheme="minorHAnsi"/>
                <w:sz w:val="20"/>
                <w:szCs w:val="20"/>
              </w:rPr>
              <w:t>19 12 10 lub 19 05 01 lub 19 05 03 lub 19 05 99</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D6119DB" w14:textId="77777777" w:rsidR="003B392E"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Pr>
                <w:rFonts w:asciiTheme="minorHAnsi" w:hAnsiTheme="minorHAnsi" w:cstheme="minorHAnsi"/>
                <w:sz w:val="20"/>
              </w:rPr>
              <w:t>5</w:t>
            </w:r>
          </w:p>
        </w:tc>
        <w:tc>
          <w:tcPr>
            <w:tcW w:w="842" w:type="pct"/>
            <w:tcBorders>
              <w:top w:val="single" w:sz="4" w:space="0" w:color="auto"/>
              <w:left w:val="single" w:sz="4" w:space="0" w:color="auto"/>
              <w:bottom w:val="single" w:sz="4" w:space="0" w:color="auto"/>
              <w:right w:val="single" w:sz="4" w:space="0" w:color="auto"/>
            </w:tcBorders>
            <w:vAlign w:val="center"/>
          </w:tcPr>
          <w:p w14:paraId="6129AECA"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23591F"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421EB6A7" w14:textId="77777777" w:rsidR="003B392E" w:rsidRPr="00F449E6" w:rsidRDefault="003B392E" w:rsidP="00D10D02">
            <w:pPr>
              <w:tabs>
                <w:tab w:val="left" w:pos="916"/>
                <w:tab w:val="left" w:pos="1832"/>
              </w:tabs>
              <w:suppressAutoHyphens/>
              <w:spacing w:before="40" w:after="40"/>
              <w:contextualSpacing/>
              <w:jc w:val="center"/>
              <w:rPr>
                <w:rFonts w:asciiTheme="minorHAnsi" w:eastAsia="Times New Roman" w:hAnsiTheme="minorHAnsi" w:cstheme="minorHAnsi"/>
                <w:sz w:val="20"/>
                <w:szCs w:val="20"/>
                <w:lang w:eastAsia="pl-PL"/>
              </w:rPr>
            </w:pPr>
            <w:r w:rsidRPr="00EE1CC7">
              <w:rPr>
                <w:rFonts w:asciiTheme="minorHAnsi" w:eastAsia="Times New Roman" w:hAnsiTheme="minorHAnsi" w:cstheme="minorHAnsi"/>
                <w:sz w:val="20"/>
                <w:szCs w:val="20"/>
                <w:lang w:eastAsia="pl-PL"/>
              </w:rPr>
              <w:t>…………….</w:t>
            </w:r>
          </w:p>
        </w:tc>
      </w:tr>
      <w:tr w:rsidR="003B392E" w:rsidRPr="00EE1CC7" w14:paraId="562B4DFC" w14:textId="77777777" w:rsidTr="00D10D02">
        <w:trPr>
          <w:cantSplit/>
          <w:trHeight w:val="832"/>
        </w:trPr>
        <w:tc>
          <w:tcPr>
            <w:tcW w:w="4134" w:type="pct"/>
            <w:gridSpan w:val="4"/>
            <w:tcBorders>
              <w:top w:val="single" w:sz="4" w:space="0" w:color="auto"/>
              <w:left w:val="single" w:sz="4" w:space="0" w:color="auto"/>
              <w:bottom w:val="single" w:sz="4" w:space="0" w:color="auto"/>
              <w:right w:val="single" w:sz="4" w:space="0" w:color="auto"/>
            </w:tcBorders>
            <w:vAlign w:val="center"/>
          </w:tcPr>
          <w:p w14:paraId="79EDB841" w14:textId="77777777" w:rsidR="003B392E" w:rsidRPr="00EE1CC7" w:rsidRDefault="003B392E" w:rsidP="00D10D02">
            <w:pPr>
              <w:tabs>
                <w:tab w:val="left" w:pos="916"/>
                <w:tab w:val="left" w:pos="1832"/>
              </w:tabs>
              <w:suppressAutoHyphens/>
              <w:spacing w:before="40" w:after="40"/>
              <w:contextualSpacing/>
              <w:jc w:val="right"/>
              <w:rPr>
                <w:rFonts w:asciiTheme="minorHAnsi" w:hAnsiTheme="minorHAnsi" w:cstheme="minorHAnsi"/>
                <w:b/>
                <w:sz w:val="20"/>
              </w:rPr>
            </w:pPr>
            <w:r>
              <w:rPr>
                <w:rFonts w:asciiTheme="minorHAnsi" w:hAnsiTheme="minorHAnsi" w:cstheme="minorHAnsi"/>
                <w:b/>
                <w:sz w:val="20"/>
              </w:rPr>
              <w:t>C</w:t>
            </w:r>
            <w:r w:rsidRPr="00EE1CC7">
              <w:rPr>
                <w:rFonts w:asciiTheme="minorHAnsi" w:hAnsiTheme="minorHAnsi" w:cstheme="minorHAnsi"/>
                <w:b/>
                <w:sz w:val="20"/>
              </w:rPr>
              <w:t>ena ogółem brutto</w:t>
            </w:r>
            <w:r w:rsidRPr="00EE1CC7">
              <w:rPr>
                <w:rFonts w:asciiTheme="minorHAnsi" w:eastAsia="Times New Roman" w:hAnsiTheme="minorHAnsi" w:cstheme="minorHAnsi"/>
                <w:b/>
                <w:sz w:val="20"/>
                <w:szCs w:val="20"/>
                <w:lang w:eastAsia="pl-PL"/>
              </w:rPr>
              <w:t xml:space="preserve">     </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2FC2906C" w14:textId="77777777" w:rsidR="003B392E" w:rsidRPr="00EE1CC7" w:rsidRDefault="003B392E" w:rsidP="00D10D02">
            <w:pPr>
              <w:tabs>
                <w:tab w:val="left" w:pos="916"/>
                <w:tab w:val="left" w:pos="1832"/>
              </w:tabs>
              <w:suppressAutoHyphens/>
              <w:spacing w:before="40" w:after="40"/>
              <w:contextualSpacing/>
              <w:jc w:val="center"/>
              <w:rPr>
                <w:rFonts w:asciiTheme="minorHAnsi" w:hAnsiTheme="minorHAnsi" w:cstheme="minorHAnsi"/>
                <w:sz w:val="20"/>
              </w:rPr>
            </w:pPr>
            <w:r w:rsidRPr="00EE1CC7">
              <w:rPr>
                <w:rFonts w:asciiTheme="minorHAnsi" w:eastAsia="Times New Roman" w:hAnsiTheme="minorHAnsi" w:cstheme="minorHAnsi"/>
                <w:sz w:val="20"/>
                <w:szCs w:val="20"/>
                <w:lang w:eastAsia="pl-PL"/>
              </w:rPr>
              <w:t>…………….</w:t>
            </w:r>
          </w:p>
        </w:tc>
      </w:tr>
    </w:tbl>
    <w:p w14:paraId="565B92B7" w14:textId="77777777" w:rsidR="003B392E" w:rsidRPr="006C472E" w:rsidRDefault="003B392E" w:rsidP="003B392E">
      <w:pPr>
        <w:spacing w:after="0"/>
        <w:ind w:left="284"/>
        <w:jc w:val="both"/>
        <w:rPr>
          <w:rFonts w:asciiTheme="minorHAnsi" w:hAnsiTheme="minorHAnsi" w:cstheme="minorHAnsi"/>
          <w:sz w:val="20"/>
          <w:szCs w:val="20"/>
        </w:rPr>
      </w:pPr>
    </w:p>
    <w:p w14:paraId="12184BFA" w14:textId="77777777" w:rsidR="003B392E" w:rsidRDefault="003B392E">
      <w:pPr>
        <w:pStyle w:val="Akapitzlist"/>
        <w:numPr>
          <w:ilvl w:val="0"/>
          <w:numId w:val="30"/>
        </w:numPr>
        <w:spacing w:after="0"/>
        <w:jc w:val="both"/>
        <w:rPr>
          <w:rFonts w:asciiTheme="minorHAnsi" w:hAnsiTheme="minorHAnsi" w:cstheme="minorHAnsi"/>
          <w:b/>
          <w:bCs/>
          <w:sz w:val="20"/>
          <w:szCs w:val="20"/>
        </w:rPr>
      </w:pPr>
      <w:r w:rsidRPr="006C472E">
        <w:rPr>
          <w:rFonts w:asciiTheme="minorHAnsi" w:hAnsiTheme="minorHAnsi" w:cstheme="minorHAnsi"/>
          <w:b/>
          <w:bCs/>
          <w:sz w:val="20"/>
          <w:szCs w:val="20"/>
        </w:rPr>
        <w:t xml:space="preserve">Oświadczamy, że </w:t>
      </w:r>
      <w:r w:rsidRPr="006C472E">
        <w:rPr>
          <w:rFonts w:asciiTheme="minorHAnsi" w:hAnsiTheme="minorHAnsi" w:cstheme="minorHAnsi"/>
          <w:b/>
          <w:bCs/>
          <w:i/>
          <w:iCs/>
          <w:sz w:val="20"/>
          <w:szCs w:val="20"/>
        </w:rPr>
        <w:t>planujemy / nie planujemy</w:t>
      </w:r>
      <w:r w:rsidRPr="006C472E">
        <w:rPr>
          <w:rFonts w:asciiTheme="minorHAnsi" w:hAnsiTheme="minorHAnsi" w:cstheme="minorHAnsi"/>
          <w:b/>
          <w:bCs/>
          <w:sz w:val="20"/>
          <w:szCs w:val="20"/>
        </w:rPr>
        <w:t xml:space="preserve"> </w:t>
      </w:r>
      <w:r w:rsidRPr="006C472E">
        <w:rPr>
          <w:rFonts w:asciiTheme="minorHAnsi" w:hAnsiTheme="minorHAnsi" w:cstheme="minorHAnsi"/>
          <w:i/>
          <w:iCs/>
          <w:sz w:val="20"/>
          <w:szCs w:val="20"/>
        </w:rPr>
        <w:t>(niepotrzebne skreślić)</w:t>
      </w:r>
      <w:r w:rsidRPr="006C472E">
        <w:rPr>
          <w:rFonts w:asciiTheme="minorHAnsi" w:hAnsiTheme="minorHAnsi" w:cstheme="minorHAnsi"/>
          <w:b/>
          <w:bCs/>
          <w:sz w:val="20"/>
          <w:szCs w:val="20"/>
        </w:rPr>
        <w:t xml:space="preserve"> w okresie realizacji umowy korzystać z instalacji laboratoryjnej Zamawiającego zlokalizowanej na obszarze realizacji poboru prób, umożliwiającej pełne przygotowanie próbek analitycznych. </w:t>
      </w:r>
    </w:p>
    <w:p w14:paraId="492772F6" w14:textId="77777777" w:rsidR="003B392E" w:rsidRPr="00A20269" w:rsidRDefault="003B392E">
      <w:pPr>
        <w:pStyle w:val="Akapitzlist"/>
        <w:numPr>
          <w:ilvl w:val="0"/>
          <w:numId w:val="30"/>
        </w:numPr>
        <w:spacing w:after="0"/>
        <w:jc w:val="both"/>
        <w:rPr>
          <w:rFonts w:asciiTheme="minorHAnsi" w:hAnsiTheme="minorHAnsi" w:cstheme="minorHAnsi"/>
          <w:b/>
          <w:bCs/>
          <w:sz w:val="20"/>
          <w:szCs w:val="20"/>
        </w:rPr>
      </w:pPr>
      <w:r w:rsidRPr="00A20269">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A20269">
        <w:rPr>
          <w:rFonts w:asciiTheme="minorHAnsi" w:hAnsiTheme="minorHAnsi" w:cstheme="minorHAnsi"/>
          <w:sz w:val="20"/>
          <w:szCs w:val="20"/>
        </w:rPr>
        <w:t xml:space="preserve">(https://khk.krakow.pl/pl/bip/pozostale-informacje/zasady-dotyczace-bhp-1/) i je akceptujemy. </w:t>
      </w:r>
    </w:p>
    <w:p w14:paraId="0972299A" w14:textId="77777777" w:rsidR="003B392E" w:rsidRPr="00D535B4" w:rsidRDefault="003B392E">
      <w:pPr>
        <w:numPr>
          <w:ilvl w:val="0"/>
          <w:numId w:val="30"/>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7BB2B170" w14:textId="77777777" w:rsidR="003B392E" w:rsidRPr="00D535B4" w:rsidRDefault="003B392E">
      <w:pPr>
        <w:numPr>
          <w:ilvl w:val="0"/>
          <w:numId w:val="30"/>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lastRenderedPageBreak/>
        <w:t>Oświadczamy, że w przypadku wyboru oferty, gwarantujemy niezmienność cen przez okres obowiązywania umowy, za wyjątkiem sytuacji określonych w projektowanych postanowieniach mowy.</w:t>
      </w:r>
    </w:p>
    <w:p w14:paraId="114E143F" w14:textId="77777777" w:rsidR="003B392E" w:rsidRPr="00D535B4" w:rsidRDefault="003B392E">
      <w:pPr>
        <w:numPr>
          <w:ilvl w:val="0"/>
          <w:numId w:val="30"/>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nie podlegamy wykluczeniu z postępowania na podstawie </w:t>
      </w:r>
      <w:r w:rsidRPr="00D535B4">
        <w:rPr>
          <w:rFonts w:asciiTheme="minorHAnsi" w:eastAsia="Times New Roman" w:hAnsiTheme="minorHAnsi" w:cstheme="minorHAnsi"/>
          <w:bCs/>
          <w:sz w:val="20"/>
          <w:szCs w:val="20"/>
          <w:lang w:eastAsia="ar-SA"/>
        </w:rPr>
        <w:t>ar</w:t>
      </w:r>
      <w:r w:rsidRPr="00D535B4">
        <w:rPr>
          <w:sz w:val="20"/>
          <w:szCs w:val="20"/>
          <w:lang w:eastAsia="pl-PL"/>
        </w:rPr>
        <w:t xml:space="preserve">t. 7 ust. 1 ustawy </w:t>
      </w:r>
      <w:r w:rsidRPr="00D535B4">
        <w:rPr>
          <w:sz w:val="20"/>
          <w:szCs w:val="20"/>
        </w:rPr>
        <w:t xml:space="preserve">z dnia 13 kwietnia 2022 r. o szczególnych rozwiązaniach w zakresie przeciwdziałania wspieraniu agresji na Ukrainę oraz służących ochronie bezpieczeństwa narodowego </w:t>
      </w:r>
      <w:r w:rsidRPr="000C1943">
        <w:rPr>
          <w:rFonts w:asciiTheme="minorHAnsi" w:hAnsiTheme="minorHAnsi" w:cstheme="minorHAnsi"/>
          <w:sz w:val="20"/>
          <w:szCs w:val="20"/>
        </w:rPr>
        <w:t>(</w:t>
      </w:r>
      <w:r>
        <w:rPr>
          <w:rFonts w:asciiTheme="minorHAnsi" w:hAnsiTheme="minorHAnsi" w:cstheme="minorHAnsi"/>
          <w:sz w:val="20"/>
          <w:szCs w:val="20"/>
        </w:rPr>
        <w:t xml:space="preserve">t. j. </w:t>
      </w:r>
      <w:r w:rsidRPr="000C1943">
        <w:rPr>
          <w:rFonts w:asciiTheme="minorHAnsi" w:hAnsiTheme="minorHAnsi" w:cstheme="minorHAnsi"/>
          <w:sz w:val="20"/>
          <w:szCs w:val="20"/>
        </w:rPr>
        <w:t xml:space="preserve">Dz. U.  </w:t>
      </w:r>
      <w:r>
        <w:rPr>
          <w:rFonts w:asciiTheme="minorHAnsi" w:hAnsiTheme="minorHAnsi" w:cstheme="minorHAnsi"/>
          <w:sz w:val="20"/>
          <w:szCs w:val="20"/>
        </w:rPr>
        <w:t xml:space="preserve">z 2023 r. </w:t>
      </w:r>
      <w:r w:rsidRPr="000C1943">
        <w:rPr>
          <w:rFonts w:asciiTheme="minorHAnsi" w:hAnsiTheme="minorHAnsi" w:cstheme="minorHAnsi"/>
          <w:sz w:val="20"/>
          <w:szCs w:val="20"/>
        </w:rPr>
        <w:t xml:space="preserve">poz. </w:t>
      </w:r>
      <w:r>
        <w:rPr>
          <w:rFonts w:asciiTheme="minorHAnsi" w:hAnsiTheme="minorHAnsi" w:cstheme="minorHAnsi"/>
          <w:sz w:val="20"/>
          <w:szCs w:val="20"/>
        </w:rPr>
        <w:t>1497 z późn. zm.</w:t>
      </w:r>
      <w:r w:rsidRPr="00D535B4">
        <w:rPr>
          <w:sz w:val="20"/>
          <w:szCs w:val="20"/>
        </w:rPr>
        <w:t>).</w:t>
      </w:r>
    </w:p>
    <w:p w14:paraId="7B6B606B" w14:textId="77777777" w:rsidR="003B392E" w:rsidRPr="00D535B4" w:rsidRDefault="003B392E">
      <w:pPr>
        <w:numPr>
          <w:ilvl w:val="0"/>
          <w:numId w:val="30"/>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uważamy się za związanych niniejszą ofertą przez okres wskazany w dokumentach zamówienia. </w:t>
      </w:r>
    </w:p>
    <w:p w14:paraId="615ED72A" w14:textId="77777777" w:rsidR="003B392E" w:rsidRPr="00D535B4" w:rsidRDefault="003B392E">
      <w:pPr>
        <w:numPr>
          <w:ilvl w:val="0"/>
          <w:numId w:val="30"/>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iż zamierzam(y)/nie zamierzam(y) powierzyć podwykonawcom wykonanie następujących części zamówienia (</w:t>
      </w:r>
      <w:r w:rsidRPr="00D535B4">
        <w:rPr>
          <w:rFonts w:asciiTheme="minorHAnsi" w:hAnsiTheme="minorHAnsi" w:cstheme="minorHAnsi"/>
          <w:i/>
          <w:sz w:val="20"/>
          <w:szCs w:val="20"/>
        </w:rPr>
        <w:t>wypełnić o ile dotyczy</w:t>
      </w:r>
      <w:r w:rsidRPr="00D535B4">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3B392E" w:rsidRPr="00D535B4" w14:paraId="124E2B06" w14:textId="77777777" w:rsidTr="00D10D02">
        <w:tc>
          <w:tcPr>
            <w:tcW w:w="153" w:type="pct"/>
            <w:tcBorders>
              <w:top w:val="single" w:sz="4" w:space="0" w:color="000000"/>
              <w:left w:val="single" w:sz="4" w:space="0" w:color="000000"/>
              <w:bottom w:val="single" w:sz="4" w:space="0" w:color="000000"/>
              <w:right w:val="nil"/>
            </w:tcBorders>
            <w:hideMark/>
          </w:tcPr>
          <w:p w14:paraId="0E714E7D" w14:textId="77777777" w:rsidR="003B392E" w:rsidRPr="00D535B4" w:rsidRDefault="003B392E" w:rsidP="00D10D02">
            <w:pPr>
              <w:snapToGrid w:val="0"/>
              <w:spacing w:after="0"/>
              <w:ind w:left="284" w:hanging="284"/>
              <w:jc w:val="both"/>
              <w:rPr>
                <w:rFonts w:asciiTheme="minorHAnsi" w:hAnsiTheme="minorHAnsi" w:cstheme="minorHAnsi"/>
                <w:b/>
                <w:sz w:val="20"/>
                <w:szCs w:val="20"/>
                <w:lang w:eastAsia="hi-IN" w:bidi="hi-IN"/>
              </w:rPr>
            </w:pPr>
            <w:r w:rsidRPr="00D535B4">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2BDCB7ED" w14:textId="77777777" w:rsidR="003B392E" w:rsidRPr="00D535B4" w:rsidRDefault="003B392E" w:rsidP="00D10D02">
            <w:pPr>
              <w:snapToGrid w:val="0"/>
              <w:spacing w:after="0"/>
              <w:ind w:left="284" w:hanging="284"/>
              <w:jc w:val="center"/>
              <w:rPr>
                <w:rFonts w:asciiTheme="minorHAnsi" w:hAnsiTheme="minorHAnsi" w:cstheme="minorHAnsi"/>
                <w:sz w:val="20"/>
                <w:szCs w:val="20"/>
                <w:lang w:eastAsia="hi-IN" w:bidi="hi-IN"/>
              </w:rPr>
            </w:pPr>
            <w:r w:rsidRPr="00D535B4">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4D88C082" w14:textId="77777777" w:rsidR="003B392E" w:rsidRPr="00D535B4" w:rsidRDefault="003B392E" w:rsidP="00D10D02">
            <w:pPr>
              <w:snapToGrid w:val="0"/>
              <w:spacing w:after="0"/>
              <w:ind w:left="284" w:hanging="284"/>
              <w:jc w:val="center"/>
              <w:rPr>
                <w:rFonts w:asciiTheme="minorHAnsi" w:hAnsiTheme="minorHAnsi" w:cstheme="minorHAnsi"/>
                <w:b/>
                <w:sz w:val="20"/>
                <w:szCs w:val="20"/>
              </w:rPr>
            </w:pPr>
            <w:r w:rsidRPr="00D535B4">
              <w:rPr>
                <w:rFonts w:asciiTheme="minorHAnsi" w:hAnsiTheme="minorHAnsi" w:cstheme="minorHAnsi"/>
                <w:b/>
                <w:sz w:val="20"/>
                <w:szCs w:val="20"/>
              </w:rPr>
              <w:t xml:space="preserve">Nazwa firmy podwykonawcy </w:t>
            </w:r>
          </w:p>
        </w:tc>
      </w:tr>
      <w:tr w:rsidR="003B392E" w:rsidRPr="00D535B4" w14:paraId="5543D7B1" w14:textId="77777777" w:rsidTr="00D10D02">
        <w:tc>
          <w:tcPr>
            <w:tcW w:w="153" w:type="pct"/>
            <w:tcBorders>
              <w:top w:val="single" w:sz="4" w:space="0" w:color="000000"/>
              <w:left w:val="single" w:sz="4" w:space="0" w:color="000000"/>
              <w:bottom w:val="single" w:sz="4" w:space="0" w:color="000000"/>
              <w:right w:val="nil"/>
            </w:tcBorders>
            <w:hideMark/>
          </w:tcPr>
          <w:p w14:paraId="5BD538F4" w14:textId="77777777" w:rsidR="003B392E" w:rsidRPr="00D535B4" w:rsidRDefault="003B392E" w:rsidP="00D10D02">
            <w:pPr>
              <w:snapToGrid w:val="0"/>
              <w:spacing w:after="0"/>
              <w:ind w:left="284" w:hanging="284"/>
              <w:jc w:val="both"/>
              <w:rPr>
                <w:rFonts w:asciiTheme="minorHAnsi" w:hAnsiTheme="minorHAnsi" w:cstheme="minorHAnsi"/>
                <w:sz w:val="20"/>
                <w:szCs w:val="20"/>
                <w:lang w:eastAsia="hi-IN" w:bidi="hi-IN"/>
              </w:rPr>
            </w:pPr>
            <w:r w:rsidRPr="00D535B4">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DF6D630" w14:textId="77777777" w:rsidR="003B392E" w:rsidRPr="00D535B4" w:rsidRDefault="003B392E" w:rsidP="00D10D02">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2183B858" w14:textId="77777777" w:rsidR="003B392E" w:rsidRPr="00D535B4" w:rsidRDefault="003B392E" w:rsidP="00D10D02">
            <w:pPr>
              <w:snapToGrid w:val="0"/>
              <w:spacing w:after="0"/>
              <w:ind w:left="284" w:hanging="284"/>
              <w:jc w:val="both"/>
              <w:rPr>
                <w:rFonts w:asciiTheme="minorHAnsi" w:hAnsiTheme="minorHAnsi" w:cstheme="minorHAnsi"/>
                <w:sz w:val="20"/>
                <w:szCs w:val="20"/>
                <w:lang w:eastAsia="hi-IN" w:bidi="hi-IN"/>
              </w:rPr>
            </w:pPr>
          </w:p>
        </w:tc>
      </w:tr>
    </w:tbl>
    <w:p w14:paraId="26B68555" w14:textId="77777777" w:rsidR="003B392E" w:rsidRPr="00D535B4" w:rsidRDefault="003B392E">
      <w:pPr>
        <w:numPr>
          <w:ilvl w:val="0"/>
          <w:numId w:val="30"/>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Integralną część złożonej oferty stanowią następujące dokumenty: ………………………………………</w:t>
      </w:r>
    </w:p>
    <w:p w14:paraId="4325D429" w14:textId="77777777" w:rsidR="003B392E" w:rsidRPr="00D535B4" w:rsidRDefault="003B392E">
      <w:pPr>
        <w:numPr>
          <w:ilvl w:val="0"/>
          <w:numId w:val="30"/>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Wadium wpłacone w pieniądzu należy zwrócić na konto nr.: …………………………</w:t>
      </w:r>
    </w:p>
    <w:p w14:paraId="1D491146" w14:textId="77777777" w:rsidR="003B392E" w:rsidRPr="00D535B4" w:rsidRDefault="003B392E">
      <w:pPr>
        <w:numPr>
          <w:ilvl w:val="0"/>
          <w:numId w:val="30"/>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 xml:space="preserve">Oświadczamy, iż Wykonawca jest </w:t>
      </w:r>
      <w:r w:rsidRPr="00D535B4">
        <w:rPr>
          <w:rFonts w:asciiTheme="minorHAnsi" w:hAnsiTheme="minorHAnsi" w:cstheme="minorHAnsi"/>
          <w:i/>
          <w:sz w:val="20"/>
          <w:szCs w:val="20"/>
        </w:rPr>
        <w:t>mikro / małym / średnim / dużym / przedsiębiorcą. (niepotrzebne skreślić).</w:t>
      </w:r>
    </w:p>
    <w:p w14:paraId="17285EE2" w14:textId="77777777" w:rsidR="003B392E" w:rsidRPr="00D535B4" w:rsidRDefault="003B392E">
      <w:pPr>
        <w:numPr>
          <w:ilvl w:val="0"/>
          <w:numId w:val="30"/>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(o ile dotyczy).</w:t>
      </w:r>
    </w:p>
    <w:p w14:paraId="02CCBD47" w14:textId="77777777" w:rsidR="003B392E" w:rsidRDefault="003B392E">
      <w:pPr>
        <w:numPr>
          <w:ilvl w:val="0"/>
          <w:numId w:val="30"/>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Oświadczamy, że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0385F09D" w14:textId="77777777" w:rsidR="003B392E" w:rsidRPr="00A96D20" w:rsidRDefault="003B392E">
      <w:pPr>
        <w:numPr>
          <w:ilvl w:val="0"/>
          <w:numId w:val="30"/>
        </w:numPr>
        <w:spacing w:after="0"/>
        <w:ind w:left="284" w:hanging="284"/>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446C63C5" w14:textId="77777777" w:rsidR="003B392E" w:rsidRPr="00A96D20" w:rsidRDefault="003B392E" w:rsidP="003B392E">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0D3C57E6" w14:textId="77777777" w:rsidR="003B392E" w:rsidRPr="00A96D20" w:rsidRDefault="003B392E" w:rsidP="003B392E">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zawiera informacje stanowiące tajemnicę przedsiębiorstwa w rozumieniu przepisów o zwalczaniu nieuczciwej konkurencji. </w:t>
      </w:r>
    </w:p>
    <w:p w14:paraId="5F04C6DA" w14:textId="77777777" w:rsidR="003B392E" w:rsidRPr="00A96D20" w:rsidRDefault="003B392E" w:rsidP="003B392E">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554D9128" w14:textId="77777777" w:rsidR="003B392E" w:rsidRPr="00A96D20" w:rsidRDefault="003B392E" w:rsidP="003B392E">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1BC67DF4" w14:textId="77777777" w:rsidR="003B392E" w:rsidRPr="00A96D20" w:rsidRDefault="003B392E" w:rsidP="003B392E">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oznaczał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28DACBFD" w14:textId="77777777" w:rsidR="003B392E" w:rsidRPr="00D535B4" w:rsidRDefault="003B392E">
      <w:pPr>
        <w:numPr>
          <w:ilvl w:val="0"/>
          <w:numId w:val="30"/>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Osoba umocowana do kontaktów z zamawiającym: ……………… tel.: …………………mail: ……………..</w:t>
      </w:r>
    </w:p>
    <w:p w14:paraId="6CD07449" w14:textId="77777777" w:rsidR="003B392E" w:rsidRPr="00D535B4" w:rsidRDefault="003B392E" w:rsidP="003B392E">
      <w:pPr>
        <w:spacing w:after="0"/>
        <w:ind w:left="284"/>
        <w:contextualSpacing/>
        <w:jc w:val="both"/>
        <w:rPr>
          <w:rFonts w:asciiTheme="minorHAnsi" w:hAnsiTheme="minorHAnsi" w:cstheme="minorHAnsi"/>
          <w:sz w:val="20"/>
          <w:szCs w:val="20"/>
        </w:rPr>
      </w:pPr>
      <w:r w:rsidRPr="00D535B4">
        <w:rPr>
          <w:rFonts w:asciiTheme="minorHAnsi" w:hAnsiTheme="minorHAnsi" w:cstheme="minorHAnsi"/>
          <w:sz w:val="20"/>
          <w:szCs w:val="20"/>
        </w:rPr>
        <w:t xml:space="preserve">UWAGA: </w:t>
      </w:r>
      <w:r w:rsidRPr="00D535B4">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D535B4">
        <w:rPr>
          <w:rFonts w:asciiTheme="minorHAnsi" w:eastAsia="Times New Roman" w:hAnsiTheme="minorHAnsi" w:cstheme="minorHAnsi"/>
          <w:b/>
          <w:sz w:val="20"/>
          <w:szCs w:val="20"/>
          <w:lang w:eastAsia="ar-SA"/>
        </w:rPr>
        <w:t>https://platformazakupowa.pl/pn/khk</w:t>
      </w:r>
      <w:r w:rsidRPr="00D535B4">
        <w:rPr>
          <w:rFonts w:asciiTheme="minorHAnsi" w:eastAsia="Times New Roman" w:hAnsiTheme="minorHAnsi" w:cstheme="minorHAnsi"/>
          <w:bCs/>
          <w:sz w:val="20"/>
          <w:szCs w:val="20"/>
          <w:lang w:eastAsia="ar-SA"/>
        </w:rPr>
        <w:t xml:space="preserve"> (wyjątkowo na adres mailowy: na adres mailowy podany w pkt 1</w:t>
      </w:r>
      <w:r>
        <w:rPr>
          <w:rFonts w:asciiTheme="minorHAnsi" w:eastAsia="Times New Roman" w:hAnsiTheme="minorHAnsi" w:cstheme="minorHAnsi"/>
          <w:bCs/>
          <w:sz w:val="20"/>
          <w:szCs w:val="20"/>
          <w:lang w:eastAsia="ar-SA"/>
        </w:rPr>
        <w:t>4</w:t>
      </w:r>
      <w:r w:rsidRPr="00D535B4">
        <w:rPr>
          <w:rFonts w:asciiTheme="minorHAnsi" w:eastAsia="Times New Roman" w:hAnsiTheme="minorHAnsi" w:cstheme="minorHAnsi"/>
          <w:bCs/>
          <w:sz w:val="20"/>
          <w:szCs w:val="20"/>
          <w:lang w:eastAsia="ar-SA"/>
        </w:rPr>
        <w:t>).</w:t>
      </w:r>
    </w:p>
    <w:p w14:paraId="140A0A62" w14:textId="77777777" w:rsidR="003B392E" w:rsidRPr="00D535B4" w:rsidRDefault="003B392E" w:rsidP="003B392E">
      <w:pPr>
        <w:spacing w:after="0"/>
        <w:ind w:left="-142"/>
        <w:jc w:val="both"/>
        <w:rPr>
          <w:rFonts w:asciiTheme="minorHAnsi" w:hAnsiTheme="minorHAnsi" w:cstheme="minorHAnsi"/>
          <w:b/>
          <w:sz w:val="20"/>
          <w:szCs w:val="20"/>
          <w:u w:val="single"/>
          <w:lang w:eastAsia="ar-SA"/>
        </w:rPr>
      </w:pPr>
    </w:p>
    <w:p w14:paraId="603D20CD" w14:textId="77777777" w:rsidR="003B392E" w:rsidRPr="00D535B4" w:rsidRDefault="003B392E" w:rsidP="003B392E">
      <w:pPr>
        <w:keepNext/>
        <w:tabs>
          <w:tab w:val="num" w:pos="0"/>
        </w:tabs>
        <w:spacing w:after="0"/>
        <w:ind w:left="5368"/>
        <w:jc w:val="center"/>
        <w:outlineLvl w:val="0"/>
        <w:rPr>
          <w:rFonts w:asciiTheme="minorHAnsi" w:hAnsiTheme="minorHAnsi" w:cstheme="minorHAnsi"/>
          <w:i/>
          <w:sz w:val="20"/>
          <w:szCs w:val="20"/>
        </w:rPr>
      </w:pPr>
    </w:p>
    <w:p w14:paraId="24203217" w14:textId="77777777" w:rsidR="003B392E" w:rsidRPr="00D535B4" w:rsidRDefault="003B392E" w:rsidP="003B392E">
      <w:pPr>
        <w:keepNext/>
        <w:tabs>
          <w:tab w:val="num" w:pos="0"/>
        </w:tabs>
        <w:spacing w:after="0"/>
        <w:ind w:left="5368"/>
        <w:jc w:val="center"/>
        <w:outlineLvl w:val="0"/>
        <w:rPr>
          <w:rFonts w:asciiTheme="minorHAnsi" w:hAnsiTheme="minorHAnsi" w:cstheme="minorHAnsi"/>
          <w:i/>
          <w:sz w:val="20"/>
          <w:szCs w:val="20"/>
        </w:rPr>
      </w:pPr>
    </w:p>
    <w:p w14:paraId="022E5920" w14:textId="77777777" w:rsidR="003B392E" w:rsidRPr="008758CE" w:rsidRDefault="003B392E" w:rsidP="003B392E">
      <w:pPr>
        <w:keepNext/>
        <w:tabs>
          <w:tab w:val="num" w:pos="0"/>
        </w:tabs>
        <w:spacing w:after="0"/>
        <w:ind w:left="5368"/>
        <w:jc w:val="center"/>
        <w:outlineLvl w:val="0"/>
        <w:rPr>
          <w:rFonts w:asciiTheme="minorHAnsi" w:hAnsiTheme="minorHAnsi" w:cstheme="minorHAnsi"/>
          <w:i/>
          <w:sz w:val="20"/>
          <w:szCs w:val="20"/>
        </w:rPr>
      </w:pPr>
      <w:r>
        <w:rPr>
          <w:rFonts w:asciiTheme="minorHAnsi" w:hAnsiTheme="minorHAnsi" w:cstheme="minorHAnsi"/>
          <w:i/>
          <w:sz w:val="20"/>
        </w:rPr>
        <w:t>(</w:t>
      </w:r>
      <w:r w:rsidRPr="008758CE">
        <w:rPr>
          <w:rFonts w:asciiTheme="minorHAnsi" w:hAnsiTheme="minorHAnsi" w:cstheme="minorHAnsi"/>
          <w:i/>
          <w:sz w:val="20"/>
        </w:rPr>
        <w:t>kwalifikowany podpis elektroniczny</w:t>
      </w:r>
    </w:p>
    <w:p w14:paraId="471DE004" w14:textId="77777777" w:rsidR="003B392E" w:rsidRPr="008758CE" w:rsidRDefault="003B392E" w:rsidP="003B392E">
      <w:pPr>
        <w:keepNext/>
        <w:tabs>
          <w:tab w:val="num" w:pos="0"/>
        </w:tabs>
        <w:spacing w:after="0"/>
        <w:ind w:left="5368"/>
        <w:jc w:val="center"/>
        <w:outlineLvl w:val="0"/>
        <w:rPr>
          <w:rFonts w:asciiTheme="minorHAnsi" w:hAnsiTheme="minorHAnsi" w:cstheme="minorHAnsi"/>
          <w:i/>
          <w:iCs/>
          <w:sz w:val="20"/>
          <w:szCs w:val="20"/>
        </w:rPr>
      </w:pPr>
      <w:r w:rsidRPr="008758CE">
        <w:rPr>
          <w:rFonts w:asciiTheme="minorHAnsi" w:hAnsiTheme="minorHAnsi" w:cstheme="minorHAnsi"/>
          <w:i/>
          <w:sz w:val="20"/>
        </w:rPr>
        <w:t>lub podpis zaufany lub podpis osobisty)</w:t>
      </w:r>
    </w:p>
    <w:p w14:paraId="6027C68E" w14:textId="77777777" w:rsidR="003B392E" w:rsidRPr="00D535B4" w:rsidRDefault="003B392E" w:rsidP="003B392E">
      <w:pPr>
        <w:spacing w:after="0"/>
        <w:ind w:left="-142"/>
        <w:jc w:val="both"/>
        <w:rPr>
          <w:rFonts w:asciiTheme="minorHAnsi" w:hAnsiTheme="minorHAnsi" w:cstheme="minorHAnsi"/>
          <w:b/>
          <w:sz w:val="20"/>
          <w:szCs w:val="20"/>
          <w:u w:val="single"/>
          <w:lang w:eastAsia="ar-SA"/>
        </w:rPr>
      </w:pPr>
    </w:p>
    <w:p w14:paraId="70F922E7" w14:textId="77777777" w:rsidR="003B392E" w:rsidRPr="00D535B4" w:rsidRDefault="003B392E" w:rsidP="003B392E">
      <w:pPr>
        <w:spacing w:after="0"/>
        <w:jc w:val="right"/>
        <w:rPr>
          <w:rFonts w:asciiTheme="minorHAnsi" w:hAnsiTheme="minorHAnsi" w:cstheme="minorHAnsi"/>
          <w:b/>
        </w:rPr>
      </w:pPr>
    </w:p>
    <w:p w14:paraId="20BCF8A6" w14:textId="77777777" w:rsidR="003B392E" w:rsidRPr="00D535B4" w:rsidRDefault="003B392E" w:rsidP="003B392E">
      <w:pPr>
        <w:spacing w:after="0"/>
        <w:jc w:val="right"/>
        <w:rPr>
          <w:rFonts w:asciiTheme="minorHAnsi" w:hAnsiTheme="minorHAnsi" w:cstheme="minorHAnsi"/>
          <w:b/>
        </w:rPr>
      </w:pPr>
    </w:p>
    <w:p w14:paraId="0C9BAE2E" w14:textId="77777777" w:rsidR="003B392E" w:rsidRPr="00A1236F" w:rsidRDefault="003B392E" w:rsidP="003B392E">
      <w:pPr>
        <w:spacing w:after="0"/>
        <w:jc w:val="right"/>
        <w:rPr>
          <w:rFonts w:asciiTheme="minorHAnsi" w:hAnsiTheme="minorHAnsi" w:cstheme="minorHAnsi"/>
          <w:b/>
          <w:color w:val="FF0000"/>
        </w:rPr>
      </w:pPr>
    </w:p>
    <w:p w14:paraId="4B75E530" w14:textId="77777777" w:rsidR="003B392E" w:rsidRPr="00BD6A3D" w:rsidRDefault="003B392E" w:rsidP="003B392E">
      <w:pPr>
        <w:spacing w:after="0"/>
        <w:rPr>
          <w:rFonts w:asciiTheme="minorHAnsi" w:hAnsiTheme="minorHAnsi" w:cstheme="minorHAnsi"/>
          <w:b/>
        </w:rPr>
      </w:pPr>
    </w:p>
    <w:p w14:paraId="04E65169" w14:textId="77777777" w:rsidR="003B392E" w:rsidRDefault="003B392E" w:rsidP="003B392E">
      <w:pPr>
        <w:spacing w:after="0"/>
        <w:jc w:val="right"/>
        <w:rPr>
          <w:rFonts w:asciiTheme="minorHAnsi" w:hAnsiTheme="minorHAnsi" w:cstheme="minorHAnsi"/>
          <w:b/>
          <w:sz w:val="20"/>
          <w:szCs w:val="20"/>
        </w:rPr>
      </w:pPr>
    </w:p>
    <w:p w14:paraId="12CDDCFF" w14:textId="77777777" w:rsidR="003B392E" w:rsidRDefault="003B392E" w:rsidP="003B392E">
      <w:pPr>
        <w:spacing w:after="0"/>
        <w:jc w:val="right"/>
        <w:rPr>
          <w:rFonts w:asciiTheme="minorHAnsi" w:hAnsiTheme="minorHAnsi" w:cstheme="minorHAnsi"/>
          <w:b/>
          <w:sz w:val="20"/>
          <w:szCs w:val="20"/>
        </w:rPr>
      </w:pPr>
    </w:p>
    <w:p w14:paraId="7EA3F0C9" w14:textId="77777777" w:rsidR="003B392E" w:rsidRDefault="003B392E" w:rsidP="003B392E">
      <w:pPr>
        <w:spacing w:after="0"/>
        <w:jc w:val="right"/>
        <w:rPr>
          <w:rFonts w:asciiTheme="minorHAnsi" w:hAnsiTheme="minorHAnsi" w:cstheme="minorHAnsi"/>
          <w:b/>
          <w:sz w:val="20"/>
          <w:szCs w:val="20"/>
        </w:rPr>
      </w:pPr>
    </w:p>
    <w:p w14:paraId="72593A2A" w14:textId="77777777" w:rsidR="003B392E" w:rsidRDefault="003B392E" w:rsidP="003B392E">
      <w:pPr>
        <w:spacing w:after="0"/>
        <w:jc w:val="right"/>
        <w:rPr>
          <w:rFonts w:asciiTheme="minorHAnsi" w:hAnsiTheme="minorHAnsi" w:cstheme="minorHAnsi"/>
          <w:b/>
          <w:sz w:val="20"/>
          <w:szCs w:val="20"/>
        </w:rPr>
      </w:pPr>
    </w:p>
    <w:p w14:paraId="641953DE" w14:textId="77777777" w:rsidR="003B392E" w:rsidRDefault="003B392E" w:rsidP="003B392E">
      <w:pPr>
        <w:spacing w:after="0"/>
        <w:jc w:val="right"/>
        <w:rPr>
          <w:rFonts w:asciiTheme="minorHAnsi" w:hAnsiTheme="minorHAnsi" w:cstheme="minorHAnsi"/>
          <w:b/>
          <w:sz w:val="20"/>
          <w:szCs w:val="20"/>
        </w:rPr>
      </w:pPr>
    </w:p>
    <w:p w14:paraId="3AB35A2B" w14:textId="77777777" w:rsidR="003B392E" w:rsidRDefault="003B392E" w:rsidP="003B392E">
      <w:pPr>
        <w:spacing w:after="0"/>
        <w:jc w:val="right"/>
        <w:rPr>
          <w:rFonts w:asciiTheme="minorHAnsi" w:hAnsiTheme="minorHAnsi" w:cstheme="minorHAnsi"/>
          <w:b/>
          <w:sz w:val="20"/>
          <w:szCs w:val="20"/>
        </w:rPr>
      </w:pPr>
    </w:p>
    <w:p w14:paraId="0D96FA64" w14:textId="77777777" w:rsidR="003B392E" w:rsidRDefault="003B392E" w:rsidP="003B392E">
      <w:pPr>
        <w:spacing w:after="0"/>
        <w:jc w:val="right"/>
        <w:rPr>
          <w:rFonts w:asciiTheme="minorHAnsi" w:hAnsiTheme="minorHAnsi" w:cstheme="minorHAnsi"/>
          <w:b/>
          <w:sz w:val="20"/>
          <w:szCs w:val="20"/>
        </w:rPr>
      </w:pPr>
    </w:p>
    <w:p w14:paraId="74108ED7" w14:textId="77777777" w:rsidR="003B392E" w:rsidRDefault="003B392E" w:rsidP="003B392E">
      <w:pPr>
        <w:spacing w:after="0"/>
        <w:jc w:val="right"/>
        <w:rPr>
          <w:rFonts w:asciiTheme="minorHAnsi" w:hAnsiTheme="minorHAnsi" w:cstheme="minorHAnsi"/>
          <w:b/>
          <w:sz w:val="20"/>
          <w:szCs w:val="20"/>
        </w:rPr>
      </w:pPr>
    </w:p>
    <w:p w14:paraId="3A44B701" w14:textId="77777777" w:rsidR="003B392E" w:rsidRDefault="003B392E" w:rsidP="003B392E">
      <w:pPr>
        <w:spacing w:after="0"/>
        <w:jc w:val="right"/>
        <w:rPr>
          <w:rFonts w:asciiTheme="minorHAnsi" w:hAnsiTheme="minorHAnsi" w:cstheme="minorHAnsi"/>
          <w:b/>
          <w:sz w:val="20"/>
          <w:szCs w:val="20"/>
        </w:rPr>
      </w:pPr>
    </w:p>
    <w:p w14:paraId="792D8697" w14:textId="77777777" w:rsidR="003B392E" w:rsidRDefault="003B392E" w:rsidP="003B392E">
      <w:pPr>
        <w:spacing w:after="0"/>
        <w:jc w:val="right"/>
        <w:rPr>
          <w:rFonts w:asciiTheme="minorHAnsi" w:hAnsiTheme="minorHAnsi" w:cstheme="minorHAnsi"/>
          <w:b/>
          <w:sz w:val="20"/>
          <w:szCs w:val="20"/>
        </w:rPr>
      </w:pPr>
    </w:p>
    <w:p w14:paraId="629137E7" w14:textId="77777777" w:rsidR="003B392E" w:rsidRDefault="003B392E" w:rsidP="003B392E">
      <w:pPr>
        <w:spacing w:after="0"/>
        <w:rPr>
          <w:rFonts w:asciiTheme="minorHAnsi" w:hAnsiTheme="minorHAnsi" w:cstheme="minorHAnsi"/>
          <w:b/>
          <w:sz w:val="20"/>
          <w:szCs w:val="20"/>
        </w:rPr>
      </w:pPr>
    </w:p>
    <w:p w14:paraId="781A8C3B" w14:textId="77777777" w:rsidR="003B392E" w:rsidRDefault="003B392E" w:rsidP="003B392E">
      <w:pPr>
        <w:spacing w:after="0"/>
        <w:rPr>
          <w:rFonts w:asciiTheme="minorHAnsi" w:hAnsiTheme="minorHAnsi" w:cstheme="minorHAnsi"/>
          <w:b/>
        </w:rPr>
      </w:pPr>
    </w:p>
    <w:p w14:paraId="2D82A22E" w14:textId="77777777" w:rsidR="003B392E" w:rsidRDefault="003B392E" w:rsidP="003B392E">
      <w:pPr>
        <w:spacing w:after="0"/>
        <w:jc w:val="right"/>
        <w:rPr>
          <w:rFonts w:asciiTheme="minorHAnsi" w:hAnsiTheme="minorHAnsi" w:cstheme="minorHAnsi"/>
          <w:b/>
        </w:rPr>
      </w:pPr>
    </w:p>
    <w:p w14:paraId="0794842C" w14:textId="77777777" w:rsidR="003B392E" w:rsidRPr="00102782" w:rsidRDefault="003B392E" w:rsidP="003B392E">
      <w:pPr>
        <w:spacing w:after="0"/>
        <w:jc w:val="right"/>
        <w:rPr>
          <w:rFonts w:asciiTheme="minorHAnsi" w:hAnsiTheme="minorHAnsi" w:cstheme="minorHAnsi"/>
          <w:b/>
        </w:rPr>
      </w:pPr>
      <w:r w:rsidRPr="00102782">
        <w:rPr>
          <w:rFonts w:asciiTheme="minorHAnsi" w:hAnsiTheme="minorHAnsi" w:cstheme="minorHAnsi"/>
          <w:b/>
        </w:rPr>
        <w:t>Załącznik nr 3 do S</w:t>
      </w:r>
      <w:r>
        <w:rPr>
          <w:rFonts w:asciiTheme="minorHAnsi" w:hAnsiTheme="minorHAnsi" w:cstheme="minorHAnsi"/>
          <w:b/>
        </w:rPr>
        <w:t>W</w:t>
      </w:r>
      <w:r w:rsidRPr="00102782">
        <w:rPr>
          <w:rFonts w:asciiTheme="minorHAnsi" w:hAnsiTheme="minorHAnsi" w:cstheme="minorHAnsi"/>
          <w:b/>
        </w:rPr>
        <w:t>Z - Projektowane postanowienia umowy</w:t>
      </w:r>
    </w:p>
    <w:p w14:paraId="679F4E12" w14:textId="77777777" w:rsidR="003B392E" w:rsidRPr="00102782" w:rsidRDefault="003B392E" w:rsidP="003B392E">
      <w:pPr>
        <w:spacing w:after="0"/>
        <w:jc w:val="right"/>
        <w:rPr>
          <w:rFonts w:asciiTheme="minorHAnsi" w:hAnsiTheme="minorHAnsi" w:cstheme="minorHAnsi"/>
          <w:b/>
        </w:rPr>
      </w:pPr>
    </w:p>
    <w:p w14:paraId="6582EA52" w14:textId="77777777" w:rsidR="003B392E" w:rsidRPr="00102782" w:rsidRDefault="003B392E" w:rsidP="003B392E">
      <w:pPr>
        <w:spacing w:after="0"/>
        <w:jc w:val="center"/>
        <w:rPr>
          <w:rFonts w:asciiTheme="minorHAnsi" w:hAnsiTheme="minorHAnsi" w:cstheme="minorHAnsi"/>
          <w:b/>
        </w:rPr>
      </w:pPr>
      <w:bookmarkStart w:id="14" w:name="bookmark3"/>
      <w:r w:rsidRPr="00102782">
        <w:rPr>
          <w:rFonts w:asciiTheme="minorHAnsi" w:hAnsiTheme="minorHAnsi" w:cstheme="minorHAnsi"/>
          <w:b/>
        </w:rPr>
        <w:t>UMOWA</w:t>
      </w:r>
      <w:bookmarkEnd w:id="14"/>
      <w:r w:rsidRPr="00102782">
        <w:rPr>
          <w:rFonts w:asciiTheme="minorHAnsi" w:hAnsiTheme="minorHAnsi" w:cstheme="minorHAnsi"/>
          <w:b/>
        </w:rPr>
        <w:t xml:space="preserve"> </w:t>
      </w:r>
    </w:p>
    <w:p w14:paraId="6A642733" w14:textId="77777777" w:rsidR="003B392E" w:rsidRPr="00102782" w:rsidRDefault="003B392E" w:rsidP="003B392E">
      <w:pPr>
        <w:spacing w:after="0"/>
        <w:rPr>
          <w:rFonts w:asciiTheme="minorHAnsi" w:hAnsiTheme="minorHAnsi" w:cstheme="minorHAnsi"/>
          <w:sz w:val="20"/>
          <w:szCs w:val="20"/>
        </w:rPr>
      </w:pPr>
    </w:p>
    <w:p w14:paraId="1F40C072" w14:textId="77777777" w:rsidR="003B392E" w:rsidRPr="00102782" w:rsidRDefault="003B392E" w:rsidP="003B392E">
      <w:pPr>
        <w:spacing w:after="0"/>
        <w:rPr>
          <w:rFonts w:asciiTheme="minorHAnsi" w:hAnsiTheme="minorHAnsi" w:cstheme="minorHAnsi"/>
          <w:sz w:val="20"/>
          <w:szCs w:val="20"/>
        </w:rPr>
      </w:pPr>
      <w:r w:rsidRPr="00102782">
        <w:rPr>
          <w:rFonts w:asciiTheme="minorHAnsi" w:hAnsiTheme="minorHAnsi" w:cstheme="minorHAnsi"/>
          <w:sz w:val="20"/>
        </w:rPr>
        <w:t>zawarta w dniu</w:t>
      </w:r>
      <w:r w:rsidRPr="00102782">
        <w:rPr>
          <w:rFonts w:asciiTheme="minorHAnsi" w:hAnsiTheme="minorHAnsi" w:cstheme="minorHAnsi"/>
          <w:sz w:val="20"/>
          <w:szCs w:val="20"/>
        </w:rPr>
        <w:t xml:space="preserve"> ……………………</w:t>
      </w:r>
      <w:r w:rsidRPr="00102782">
        <w:rPr>
          <w:rFonts w:asciiTheme="minorHAnsi" w:hAnsiTheme="minorHAnsi" w:cstheme="minorHAnsi"/>
          <w:sz w:val="20"/>
        </w:rPr>
        <w:t>202</w:t>
      </w:r>
      <w:r>
        <w:rPr>
          <w:rFonts w:asciiTheme="minorHAnsi" w:hAnsiTheme="minorHAnsi" w:cstheme="minorHAnsi"/>
          <w:sz w:val="20"/>
        </w:rPr>
        <w:t>4</w:t>
      </w:r>
      <w:r w:rsidRPr="00102782">
        <w:rPr>
          <w:rFonts w:asciiTheme="minorHAnsi" w:hAnsiTheme="minorHAnsi" w:cstheme="minorHAnsi"/>
          <w:sz w:val="20"/>
        </w:rPr>
        <w:t xml:space="preserve"> r. w Krakowie pomiędzy:</w:t>
      </w:r>
    </w:p>
    <w:p w14:paraId="1223A4FE" w14:textId="77777777" w:rsidR="003B392E" w:rsidRPr="00102782" w:rsidRDefault="003B392E" w:rsidP="003B392E">
      <w:pPr>
        <w:shd w:val="clear" w:color="auto" w:fill="FFFFFF"/>
        <w:spacing w:after="0"/>
        <w:jc w:val="both"/>
        <w:rPr>
          <w:rFonts w:asciiTheme="minorHAnsi" w:hAnsiTheme="minorHAnsi" w:cstheme="minorHAnsi"/>
          <w:b/>
          <w:spacing w:val="1"/>
          <w:sz w:val="20"/>
        </w:rPr>
      </w:pPr>
    </w:p>
    <w:p w14:paraId="7C7D5400" w14:textId="77777777" w:rsidR="003B392E" w:rsidRPr="00102782" w:rsidRDefault="003B392E" w:rsidP="003B392E">
      <w:pPr>
        <w:shd w:val="clear" w:color="auto" w:fill="FFFFFF"/>
        <w:spacing w:after="0"/>
        <w:jc w:val="both"/>
        <w:rPr>
          <w:rFonts w:asciiTheme="minorHAnsi" w:hAnsiTheme="minorHAnsi" w:cstheme="minorHAnsi"/>
          <w:spacing w:val="1"/>
          <w:sz w:val="20"/>
        </w:rPr>
      </w:pPr>
      <w:r w:rsidRPr="00102782">
        <w:rPr>
          <w:rFonts w:asciiTheme="minorHAnsi" w:hAnsiTheme="minorHAnsi" w:cstheme="minorHAnsi"/>
          <w:b/>
          <w:spacing w:val="1"/>
          <w:sz w:val="20"/>
        </w:rPr>
        <w:t>Krakowskim Holdingiem Komunalnym Spółką Akcyjną w Krakowie</w:t>
      </w:r>
      <w:r w:rsidRPr="00102782">
        <w:rPr>
          <w:rFonts w:asciiTheme="minorHAnsi" w:hAnsiTheme="minorHAnsi" w:cstheme="minorHAnsi"/>
          <w:spacing w:val="1"/>
          <w:sz w:val="20"/>
        </w:rPr>
        <w:t>, z siedzibą pod adresem ul. Jana Brożka 3, 30-347 Kraków, wpisaną do Rejestru Przedsiębiorców w Krajowym Rejestrze Sądowym w Sądzie Rejonowym dla Krako</w:t>
      </w:r>
      <w:r>
        <w:rPr>
          <w:rFonts w:asciiTheme="minorHAnsi" w:hAnsiTheme="minorHAnsi" w:cstheme="minorHAnsi"/>
          <w:spacing w:val="1"/>
          <w:sz w:val="20"/>
        </w:rPr>
        <w:t>w</w:t>
      </w:r>
      <w:r w:rsidRPr="00102782">
        <w:rPr>
          <w:rFonts w:asciiTheme="minorHAnsi" w:hAnsiTheme="minorHAnsi" w:cstheme="minorHAnsi"/>
          <w:spacing w:val="1"/>
          <w:sz w:val="20"/>
        </w:rPr>
        <w:t>a</w:t>
      </w:r>
      <w:r>
        <w:rPr>
          <w:rFonts w:asciiTheme="minorHAnsi" w:hAnsiTheme="minorHAnsi" w:cstheme="minorHAnsi"/>
          <w:spacing w:val="1"/>
          <w:sz w:val="20"/>
        </w:rPr>
        <w:t xml:space="preserve"> </w:t>
      </w:r>
      <w:r w:rsidRPr="00102782">
        <w:rPr>
          <w:rFonts w:asciiTheme="minorHAnsi" w:hAnsiTheme="minorHAnsi" w:cstheme="minorHAnsi"/>
          <w:spacing w:val="1"/>
          <w:sz w:val="20"/>
        </w:rPr>
        <w:t>-</w:t>
      </w:r>
      <w:r>
        <w:rPr>
          <w:rFonts w:asciiTheme="minorHAnsi" w:hAnsiTheme="minorHAnsi" w:cstheme="minorHAnsi"/>
          <w:spacing w:val="1"/>
          <w:sz w:val="20"/>
        </w:rPr>
        <w:t xml:space="preserve"> </w:t>
      </w:r>
      <w:r w:rsidRPr="00102782">
        <w:rPr>
          <w:rFonts w:asciiTheme="minorHAnsi" w:hAnsiTheme="minorHAnsi" w:cstheme="minorHAnsi"/>
          <w:spacing w:val="1"/>
          <w:sz w:val="20"/>
        </w:rPr>
        <w:t>Śródmieścia w Krakowie, XI Wydział Gospodarczy Krajowego Rejestru Sądowego pod numerem KRS 0000006301, posiadającą NIP: 679-18-</w:t>
      </w:r>
      <w:r w:rsidRPr="00102782">
        <w:rPr>
          <w:rFonts w:asciiTheme="minorHAnsi" w:hAnsiTheme="minorHAnsi" w:cstheme="minorHAnsi"/>
          <w:spacing w:val="1"/>
          <w:sz w:val="20"/>
          <w:szCs w:val="20"/>
        </w:rPr>
        <w:t>62-817</w:t>
      </w:r>
      <w:r w:rsidRPr="00102782">
        <w:rPr>
          <w:rFonts w:asciiTheme="minorHAnsi" w:hAnsiTheme="minorHAnsi" w:cstheme="minorHAnsi"/>
          <w:spacing w:val="1"/>
          <w:sz w:val="20"/>
        </w:rPr>
        <w:t xml:space="preserve">, Regon: 351118089, numer BDO 000007808, z kapitałem zakładowym w </w:t>
      </w:r>
      <w:bookmarkStart w:id="15" w:name="_Hlk85106217"/>
      <w:r w:rsidRPr="00102782">
        <w:rPr>
          <w:rFonts w:asciiTheme="minorHAnsi" w:hAnsiTheme="minorHAnsi" w:cstheme="minorHAnsi"/>
          <w:spacing w:val="1"/>
          <w:sz w:val="20"/>
        </w:rPr>
        <w:t>wysokości 1</w:t>
      </w:r>
      <w:r>
        <w:rPr>
          <w:rFonts w:asciiTheme="minorHAnsi" w:hAnsiTheme="minorHAnsi" w:cstheme="minorHAnsi"/>
          <w:spacing w:val="1"/>
          <w:sz w:val="20"/>
          <w:szCs w:val="20"/>
        </w:rPr>
        <w:t> </w:t>
      </w:r>
      <w:r>
        <w:rPr>
          <w:rFonts w:asciiTheme="minorHAnsi" w:hAnsiTheme="minorHAnsi" w:cstheme="minorHAnsi"/>
          <w:spacing w:val="1"/>
          <w:sz w:val="20"/>
        </w:rPr>
        <w:t xml:space="preserve">390 650 000 </w:t>
      </w:r>
      <w:r w:rsidRPr="00102782">
        <w:rPr>
          <w:rFonts w:asciiTheme="minorHAnsi" w:hAnsiTheme="minorHAnsi" w:cstheme="minorHAnsi"/>
          <w:spacing w:val="1"/>
          <w:sz w:val="20"/>
        </w:rPr>
        <w:t xml:space="preserve">zł </w:t>
      </w:r>
      <w:bookmarkEnd w:id="15"/>
      <w:r w:rsidRPr="00102782">
        <w:rPr>
          <w:rFonts w:asciiTheme="minorHAnsi" w:hAnsiTheme="minorHAnsi" w:cstheme="minorHAnsi"/>
          <w:spacing w:val="1"/>
          <w:sz w:val="20"/>
        </w:rPr>
        <w:t>w całości opłaconym, zwaną dalej „</w:t>
      </w:r>
      <w:r w:rsidRPr="00102782">
        <w:rPr>
          <w:rFonts w:asciiTheme="minorHAnsi" w:hAnsiTheme="minorHAnsi" w:cstheme="minorHAnsi"/>
          <w:b/>
          <w:spacing w:val="1"/>
          <w:sz w:val="20"/>
        </w:rPr>
        <w:t>Zamawiającym</w:t>
      </w:r>
      <w:r w:rsidRPr="00102782">
        <w:rPr>
          <w:rFonts w:asciiTheme="minorHAnsi" w:hAnsiTheme="minorHAnsi" w:cstheme="minorHAnsi"/>
          <w:spacing w:val="1"/>
          <w:sz w:val="20"/>
          <w:szCs w:val="20"/>
        </w:rPr>
        <w:t>”,</w:t>
      </w:r>
      <w:r w:rsidRPr="00102782">
        <w:rPr>
          <w:rFonts w:asciiTheme="minorHAnsi" w:hAnsiTheme="minorHAnsi" w:cstheme="minorHAnsi"/>
          <w:spacing w:val="1"/>
          <w:sz w:val="20"/>
        </w:rPr>
        <w:t xml:space="preserve"> reprezentowaną przez:</w:t>
      </w:r>
    </w:p>
    <w:p w14:paraId="6F0C78E3" w14:textId="77777777" w:rsidR="003B392E" w:rsidRPr="00102782" w:rsidRDefault="003B392E" w:rsidP="003B392E">
      <w:pPr>
        <w:shd w:val="clear" w:color="auto" w:fill="FFFFFF"/>
        <w:tabs>
          <w:tab w:val="right" w:leader="dot" w:pos="6237"/>
        </w:tabs>
        <w:spacing w:after="0"/>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ab/>
      </w:r>
    </w:p>
    <w:p w14:paraId="4C868417" w14:textId="77777777" w:rsidR="003B392E" w:rsidRPr="00102782" w:rsidRDefault="003B392E" w:rsidP="003B392E">
      <w:pPr>
        <w:shd w:val="clear" w:color="auto" w:fill="FFFFFF"/>
        <w:tabs>
          <w:tab w:val="right" w:leader="dot" w:pos="6237"/>
        </w:tabs>
        <w:spacing w:after="0"/>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ab/>
      </w:r>
    </w:p>
    <w:p w14:paraId="5F864849" w14:textId="77777777" w:rsidR="003B392E" w:rsidRPr="00102782" w:rsidRDefault="003B392E" w:rsidP="003B392E">
      <w:pPr>
        <w:shd w:val="clear" w:color="auto" w:fill="FFFFFF"/>
        <w:spacing w:after="0"/>
        <w:jc w:val="both"/>
        <w:rPr>
          <w:rFonts w:asciiTheme="minorHAnsi" w:hAnsiTheme="minorHAnsi" w:cstheme="minorHAnsi"/>
          <w:spacing w:val="1"/>
          <w:sz w:val="20"/>
        </w:rPr>
      </w:pPr>
      <w:r w:rsidRPr="00102782">
        <w:rPr>
          <w:rFonts w:asciiTheme="minorHAnsi" w:hAnsiTheme="minorHAnsi" w:cstheme="minorHAnsi"/>
          <w:spacing w:val="1"/>
          <w:sz w:val="20"/>
        </w:rPr>
        <w:t>a</w:t>
      </w:r>
    </w:p>
    <w:p w14:paraId="3D9001DF" w14:textId="77777777" w:rsidR="003B392E" w:rsidRPr="00102782" w:rsidRDefault="003B392E" w:rsidP="003B392E">
      <w:pPr>
        <w:shd w:val="clear" w:color="auto" w:fill="FFFFFF"/>
        <w:spacing w:after="0"/>
        <w:jc w:val="both"/>
        <w:rPr>
          <w:rFonts w:asciiTheme="minorHAnsi" w:hAnsiTheme="minorHAnsi" w:cstheme="minorHAnsi"/>
          <w:spacing w:val="1"/>
          <w:sz w:val="20"/>
        </w:rPr>
      </w:pPr>
      <w:r w:rsidRPr="00102782">
        <w:rPr>
          <w:rFonts w:asciiTheme="minorHAnsi" w:hAnsiTheme="minorHAnsi" w:cstheme="minorHAnsi"/>
          <w:spacing w:val="1"/>
          <w:sz w:val="20"/>
          <w:szCs w:val="20"/>
        </w:rPr>
        <w:t>……………………………………………………………………………….,</w:t>
      </w:r>
      <w:r w:rsidRPr="00102782">
        <w:rPr>
          <w:rFonts w:asciiTheme="minorHAnsi" w:hAnsiTheme="minorHAnsi" w:cstheme="minorHAnsi"/>
          <w:spacing w:val="1"/>
          <w:sz w:val="20"/>
        </w:rPr>
        <w:t xml:space="preserve"> reprezentowanym przez:</w:t>
      </w:r>
      <w:r w:rsidRPr="00102782">
        <w:rPr>
          <w:rFonts w:asciiTheme="minorHAnsi" w:hAnsiTheme="minorHAnsi" w:cstheme="minorHAnsi"/>
          <w:spacing w:val="1"/>
          <w:sz w:val="20"/>
          <w:szCs w:val="20"/>
        </w:rPr>
        <w:t xml:space="preserve"> </w:t>
      </w:r>
    </w:p>
    <w:p w14:paraId="58A48A52" w14:textId="77777777" w:rsidR="003B392E" w:rsidRPr="00102782" w:rsidRDefault="003B392E" w:rsidP="003B392E">
      <w:pPr>
        <w:shd w:val="clear" w:color="auto" w:fill="FFFFFF"/>
        <w:tabs>
          <w:tab w:val="right" w:leader="dot" w:pos="6237"/>
        </w:tabs>
        <w:spacing w:after="0"/>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ab/>
      </w:r>
    </w:p>
    <w:p w14:paraId="3B5B627A" w14:textId="77777777" w:rsidR="003B392E" w:rsidRPr="00102782" w:rsidRDefault="003B392E" w:rsidP="003B392E">
      <w:pPr>
        <w:shd w:val="clear" w:color="auto" w:fill="FFFFFF"/>
        <w:tabs>
          <w:tab w:val="right" w:leader="dot" w:pos="6237"/>
        </w:tabs>
        <w:spacing w:after="0"/>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ab/>
      </w:r>
    </w:p>
    <w:p w14:paraId="3BDDB15F" w14:textId="77777777" w:rsidR="003B392E" w:rsidRPr="00102782" w:rsidRDefault="003B392E" w:rsidP="003B392E">
      <w:pPr>
        <w:shd w:val="clear" w:color="auto" w:fill="FFFFFF"/>
        <w:tabs>
          <w:tab w:val="right" w:leader="dot" w:pos="6237"/>
        </w:tabs>
        <w:spacing w:after="0"/>
        <w:jc w:val="both"/>
        <w:rPr>
          <w:rFonts w:asciiTheme="minorHAnsi" w:hAnsiTheme="minorHAnsi" w:cstheme="minorHAnsi"/>
          <w:spacing w:val="1"/>
          <w:sz w:val="20"/>
          <w:szCs w:val="20"/>
        </w:rPr>
      </w:pPr>
      <w:r w:rsidRPr="00102782">
        <w:rPr>
          <w:rFonts w:asciiTheme="minorHAnsi" w:hAnsiTheme="minorHAnsi" w:cstheme="minorHAnsi"/>
          <w:spacing w:val="1"/>
          <w:sz w:val="20"/>
        </w:rPr>
        <w:t xml:space="preserve">zwanym dalej </w:t>
      </w:r>
      <w:r w:rsidRPr="00102782">
        <w:rPr>
          <w:rFonts w:asciiTheme="minorHAnsi" w:hAnsiTheme="minorHAnsi" w:cstheme="minorHAnsi"/>
          <w:b/>
          <w:i/>
          <w:spacing w:val="1"/>
          <w:sz w:val="20"/>
        </w:rPr>
        <w:t>„</w:t>
      </w:r>
      <w:r w:rsidRPr="00102782">
        <w:rPr>
          <w:rFonts w:asciiTheme="minorHAnsi" w:hAnsiTheme="minorHAnsi" w:cstheme="minorHAnsi"/>
          <w:b/>
          <w:spacing w:val="1"/>
          <w:sz w:val="20"/>
        </w:rPr>
        <w:t>Wykonawcą</w:t>
      </w:r>
      <w:r w:rsidRPr="00102782">
        <w:rPr>
          <w:rFonts w:asciiTheme="minorHAnsi" w:hAnsiTheme="minorHAnsi" w:cstheme="minorHAnsi"/>
          <w:b/>
          <w:i/>
          <w:spacing w:val="1"/>
          <w:sz w:val="20"/>
          <w:szCs w:val="20"/>
        </w:rPr>
        <w:t>”</w:t>
      </w:r>
      <w:r w:rsidRPr="00102782">
        <w:rPr>
          <w:rFonts w:asciiTheme="minorHAnsi" w:hAnsiTheme="minorHAnsi" w:cstheme="minorHAnsi"/>
          <w:spacing w:val="1"/>
          <w:sz w:val="20"/>
          <w:szCs w:val="20"/>
        </w:rPr>
        <w:t>.</w:t>
      </w:r>
    </w:p>
    <w:p w14:paraId="42EA5530" w14:textId="77777777" w:rsidR="003B392E" w:rsidRPr="00102782" w:rsidRDefault="003B392E" w:rsidP="003B392E">
      <w:pPr>
        <w:shd w:val="clear" w:color="auto" w:fill="FFFFFF"/>
        <w:spacing w:after="0"/>
        <w:rPr>
          <w:rFonts w:asciiTheme="minorHAnsi" w:hAnsiTheme="minorHAnsi" w:cstheme="minorHAnsi"/>
          <w:i/>
          <w:sz w:val="20"/>
        </w:rPr>
      </w:pPr>
    </w:p>
    <w:p w14:paraId="32D2FDD0" w14:textId="77777777" w:rsidR="003B392E" w:rsidRPr="00102782" w:rsidRDefault="003B392E" w:rsidP="003B392E">
      <w:pPr>
        <w:shd w:val="clear" w:color="auto" w:fill="FFFFFF"/>
        <w:spacing w:after="0"/>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Mając na uwadze fakt, że:</w:t>
      </w:r>
    </w:p>
    <w:p w14:paraId="635FD333" w14:textId="77777777" w:rsidR="003B392E" w:rsidRPr="00102782" w:rsidRDefault="003B392E" w:rsidP="003B392E">
      <w:pPr>
        <w:numPr>
          <w:ilvl w:val="0"/>
          <w:numId w:val="6"/>
        </w:numPr>
        <w:shd w:val="clear" w:color="auto" w:fill="FFFFFF"/>
        <w:tabs>
          <w:tab w:val="clear" w:pos="720"/>
        </w:tabs>
        <w:spacing w:after="0"/>
        <w:ind w:left="709"/>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Wykonawca został wyłoniony w postępowaniu o udzielenie zamówienia publicznego, zgodnie z przepisami ustawy z</w:t>
      </w:r>
      <w:r w:rsidRPr="00102782">
        <w:rPr>
          <w:rFonts w:asciiTheme="minorHAnsi" w:hAnsiTheme="minorHAnsi" w:cstheme="minorHAnsi"/>
          <w:bCs/>
          <w:spacing w:val="1"/>
          <w:sz w:val="20"/>
          <w:szCs w:val="20"/>
        </w:rPr>
        <w:t> </w:t>
      </w:r>
      <w:r w:rsidRPr="00102782">
        <w:rPr>
          <w:rFonts w:asciiTheme="minorHAnsi" w:hAnsiTheme="minorHAnsi" w:cstheme="minorHAnsi"/>
          <w:spacing w:val="1"/>
          <w:sz w:val="20"/>
          <w:szCs w:val="20"/>
        </w:rPr>
        <w:t>dnia 11 września 2019 r. Prawo zamówień publicznych (t. j. Dz. U z 202</w:t>
      </w:r>
      <w:r>
        <w:rPr>
          <w:rFonts w:asciiTheme="minorHAnsi" w:hAnsiTheme="minorHAnsi" w:cstheme="minorHAnsi"/>
          <w:spacing w:val="1"/>
          <w:sz w:val="20"/>
          <w:szCs w:val="20"/>
        </w:rPr>
        <w:t>3</w:t>
      </w:r>
      <w:r w:rsidRPr="00102782">
        <w:rPr>
          <w:rFonts w:asciiTheme="minorHAnsi" w:hAnsiTheme="minorHAnsi" w:cstheme="minorHAnsi"/>
          <w:spacing w:val="1"/>
          <w:sz w:val="20"/>
          <w:szCs w:val="20"/>
        </w:rPr>
        <w:t xml:space="preserve"> poz. 1</w:t>
      </w:r>
      <w:r>
        <w:rPr>
          <w:rFonts w:asciiTheme="minorHAnsi" w:hAnsiTheme="minorHAnsi" w:cstheme="minorHAnsi"/>
          <w:spacing w:val="1"/>
          <w:sz w:val="20"/>
          <w:szCs w:val="20"/>
        </w:rPr>
        <w:t>605</w:t>
      </w:r>
      <w:r w:rsidRPr="00102782">
        <w:rPr>
          <w:rFonts w:asciiTheme="minorHAnsi" w:hAnsiTheme="minorHAnsi" w:cstheme="minorHAnsi"/>
          <w:spacing w:val="1"/>
          <w:sz w:val="20"/>
          <w:szCs w:val="20"/>
        </w:rPr>
        <w:t xml:space="preserve"> </w:t>
      </w:r>
      <w:r>
        <w:rPr>
          <w:rFonts w:asciiTheme="minorHAnsi" w:hAnsiTheme="minorHAnsi" w:cstheme="minorHAnsi"/>
          <w:spacing w:val="1"/>
          <w:sz w:val="20"/>
          <w:szCs w:val="20"/>
        </w:rPr>
        <w:t xml:space="preserve">t.j. </w:t>
      </w:r>
      <w:r w:rsidRPr="00102782">
        <w:rPr>
          <w:rFonts w:asciiTheme="minorHAnsi" w:hAnsiTheme="minorHAnsi" w:cstheme="minorHAnsi"/>
          <w:spacing w:val="1"/>
          <w:sz w:val="20"/>
          <w:szCs w:val="20"/>
        </w:rPr>
        <w:t>z późn. zm.), zwanej dalej: „PZP</w:t>
      </w:r>
      <w:r w:rsidRPr="00102782">
        <w:rPr>
          <w:rFonts w:asciiTheme="minorHAnsi" w:hAnsiTheme="minorHAnsi" w:cstheme="minorHAnsi"/>
          <w:bCs/>
          <w:spacing w:val="1"/>
          <w:sz w:val="20"/>
          <w:szCs w:val="20"/>
        </w:rPr>
        <w:t>”,</w:t>
      </w:r>
      <w:r w:rsidRPr="00102782">
        <w:rPr>
          <w:rFonts w:asciiTheme="minorHAnsi" w:hAnsiTheme="minorHAnsi" w:cstheme="minorHAnsi"/>
          <w:spacing w:val="1"/>
          <w:sz w:val="20"/>
          <w:szCs w:val="20"/>
        </w:rPr>
        <w:t xml:space="preserve"> znak postępowania: </w:t>
      </w:r>
      <w:r w:rsidRPr="00102782">
        <w:rPr>
          <w:rFonts w:asciiTheme="minorHAnsi" w:hAnsiTheme="minorHAnsi" w:cstheme="minorHAnsi"/>
          <w:b/>
          <w:sz w:val="20"/>
          <w:szCs w:val="20"/>
        </w:rPr>
        <w:t>KZP-271-TP-1</w:t>
      </w:r>
      <w:r>
        <w:rPr>
          <w:rFonts w:asciiTheme="minorHAnsi" w:hAnsiTheme="minorHAnsi" w:cstheme="minorHAnsi"/>
          <w:b/>
          <w:sz w:val="20"/>
          <w:szCs w:val="20"/>
        </w:rPr>
        <w:t>1</w:t>
      </w:r>
      <w:r w:rsidRPr="00102782">
        <w:rPr>
          <w:rFonts w:asciiTheme="minorHAnsi" w:hAnsiTheme="minorHAnsi" w:cstheme="minorHAnsi"/>
          <w:b/>
          <w:sz w:val="20"/>
          <w:szCs w:val="20"/>
        </w:rPr>
        <w:t>/202</w:t>
      </w:r>
      <w:r>
        <w:rPr>
          <w:rFonts w:asciiTheme="minorHAnsi" w:hAnsiTheme="minorHAnsi" w:cstheme="minorHAnsi"/>
          <w:b/>
          <w:sz w:val="20"/>
          <w:szCs w:val="20"/>
        </w:rPr>
        <w:t>4</w:t>
      </w:r>
      <w:r w:rsidRPr="00102782">
        <w:rPr>
          <w:rFonts w:asciiTheme="minorHAnsi" w:hAnsiTheme="minorHAnsi" w:cstheme="minorHAnsi"/>
          <w:b/>
          <w:sz w:val="20"/>
          <w:szCs w:val="20"/>
        </w:rPr>
        <w:t>,</w:t>
      </w:r>
    </w:p>
    <w:p w14:paraId="6E364608" w14:textId="77777777" w:rsidR="003B392E" w:rsidRPr="00102782" w:rsidRDefault="003B392E" w:rsidP="003B392E">
      <w:pPr>
        <w:numPr>
          <w:ilvl w:val="0"/>
          <w:numId w:val="6"/>
        </w:numPr>
        <w:shd w:val="clear" w:color="auto" w:fill="FFFFFF"/>
        <w:tabs>
          <w:tab w:val="clear" w:pos="720"/>
          <w:tab w:val="num" w:pos="142"/>
        </w:tabs>
        <w:spacing w:after="0"/>
        <w:ind w:left="709" w:hanging="284"/>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osoby reprezentujące Strony mają stosowne umocowania, aby zaciągnąć zobowiązania wynikające z niniejszej Umowy,</w:t>
      </w:r>
    </w:p>
    <w:p w14:paraId="3329A06F" w14:textId="77777777" w:rsidR="003B392E" w:rsidRPr="00102782" w:rsidRDefault="003B392E" w:rsidP="003B392E">
      <w:pPr>
        <w:numPr>
          <w:ilvl w:val="0"/>
          <w:numId w:val="6"/>
        </w:numPr>
        <w:shd w:val="clear" w:color="auto" w:fill="FFFFFF"/>
        <w:tabs>
          <w:tab w:val="clear" w:pos="720"/>
          <w:tab w:val="num" w:pos="142"/>
        </w:tabs>
        <w:spacing w:after="0"/>
        <w:ind w:left="709" w:hanging="284"/>
        <w:jc w:val="both"/>
        <w:rPr>
          <w:rFonts w:asciiTheme="minorHAnsi" w:hAnsiTheme="minorHAnsi" w:cstheme="minorHAnsi"/>
          <w:spacing w:val="1"/>
          <w:sz w:val="20"/>
          <w:szCs w:val="20"/>
        </w:rPr>
      </w:pPr>
      <w:r w:rsidRPr="00102782">
        <w:rPr>
          <w:rFonts w:asciiTheme="minorHAnsi" w:hAnsiTheme="minorHAnsi" w:cstheme="minorHAnsi"/>
          <w:i/>
          <w:sz w:val="20"/>
          <w:szCs w:val="20"/>
        </w:rPr>
        <w:t>Wykonawca, mając na względzie treść art. 230 kodeksu spółek handlowych oświadcza, że może zawrzeć niniejszą Umowę,</w:t>
      </w:r>
      <w:r w:rsidRPr="00102782">
        <w:rPr>
          <w:rFonts w:asciiTheme="minorHAnsi" w:hAnsiTheme="minorHAnsi" w:cstheme="minorHAnsi"/>
          <w:i/>
          <w:iCs/>
          <w:sz w:val="20"/>
          <w:szCs w:val="20"/>
        </w:rPr>
        <w:t> </w:t>
      </w:r>
      <w:r w:rsidRPr="00102782">
        <w:rPr>
          <w:rFonts w:asciiTheme="minorHAnsi" w:hAnsiTheme="minorHAnsi" w:cstheme="minorHAnsi"/>
          <w:i/>
          <w:sz w:val="20"/>
          <w:szCs w:val="20"/>
        </w:rPr>
        <w:t xml:space="preserve"> ponieważ wspólnicy spółki podjęli stosowną uchwałę / umowa spółki stanowi, że uchwała wspólników do zaciągnięcia zobowiązania w wysokości dwukrotnie przewyższającej wysokość kapitału zakładowego Wykonawcy, nie jest wymagana (</w:t>
      </w:r>
      <w:r w:rsidRPr="00102782">
        <w:rPr>
          <w:rFonts w:asciiTheme="minorHAnsi" w:hAnsiTheme="minorHAnsi" w:cstheme="minorHAnsi"/>
          <w:i/>
          <w:iCs/>
          <w:sz w:val="20"/>
          <w:szCs w:val="20"/>
        </w:rPr>
        <w:t xml:space="preserve"> </w:t>
      </w:r>
      <w:r w:rsidRPr="00102782">
        <w:rPr>
          <w:rFonts w:asciiTheme="minorHAnsi" w:hAnsiTheme="minorHAnsi" w:cstheme="minorHAnsi"/>
          <w:i/>
          <w:sz w:val="20"/>
          <w:szCs w:val="20"/>
        </w:rPr>
        <w:t>jeśli Wykonawca jest spółką z o.o.)</w:t>
      </w:r>
    </w:p>
    <w:p w14:paraId="5EFCA228" w14:textId="77777777" w:rsidR="003B392E" w:rsidRDefault="003B392E" w:rsidP="003B392E">
      <w:pPr>
        <w:shd w:val="clear" w:color="auto" w:fill="FFFFFF"/>
        <w:spacing w:after="0"/>
        <w:jc w:val="both"/>
        <w:rPr>
          <w:rFonts w:asciiTheme="minorHAnsi" w:hAnsiTheme="minorHAnsi" w:cstheme="minorHAnsi"/>
          <w:spacing w:val="1"/>
          <w:sz w:val="20"/>
          <w:szCs w:val="20"/>
        </w:rPr>
      </w:pPr>
    </w:p>
    <w:p w14:paraId="1CE5BE96" w14:textId="77777777" w:rsidR="003B392E" w:rsidRPr="00102782" w:rsidRDefault="003B392E" w:rsidP="003B392E">
      <w:pPr>
        <w:shd w:val="clear" w:color="auto" w:fill="FFFFFF"/>
        <w:spacing w:after="0"/>
        <w:jc w:val="both"/>
        <w:rPr>
          <w:rFonts w:asciiTheme="minorHAnsi" w:hAnsiTheme="minorHAnsi" w:cstheme="minorHAnsi"/>
          <w:spacing w:val="1"/>
          <w:sz w:val="20"/>
          <w:szCs w:val="20"/>
        </w:rPr>
      </w:pPr>
      <w:r w:rsidRPr="00102782">
        <w:rPr>
          <w:rFonts w:asciiTheme="minorHAnsi" w:hAnsiTheme="minorHAnsi" w:cstheme="minorHAnsi"/>
          <w:spacing w:val="1"/>
          <w:sz w:val="20"/>
          <w:szCs w:val="20"/>
        </w:rPr>
        <w:t>Strony postanowiły zawrzeć Umowę o następującej treści:</w:t>
      </w:r>
    </w:p>
    <w:p w14:paraId="34CD431B"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1</w:t>
      </w:r>
      <w:r w:rsidRPr="00102782">
        <w:rPr>
          <w:rFonts w:asciiTheme="minorHAnsi" w:hAnsiTheme="minorHAnsi" w:cstheme="minorHAnsi"/>
          <w:b w:val="0"/>
          <w:sz w:val="20"/>
        </w:rPr>
        <w:br/>
      </w:r>
      <w:r w:rsidRPr="00102782">
        <w:rPr>
          <w:rFonts w:asciiTheme="minorHAnsi" w:hAnsiTheme="minorHAnsi" w:cstheme="minorHAnsi"/>
          <w:sz w:val="20"/>
        </w:rPr>
        <w:t>Przedmiot Umowy</w:t>
      </w:r>
    </w:p>
    <w:p w14:paraId="419428A4" w14:textId="77777777" w:rsidR="003B392E" w:rsidRPr="00102782" w:rsidRDefault="003B392E" w:rsidP="003B392E">
      <w:pPr>
        <w:numPr>
          <w:ilvl w:val="0"/>
          <w:numId w:val="7"/>
        </w:numPr>
        <w:tabs>
          <w:tab w:val="clear" w:pos="720"/>
          <w:tab w:val="num" w:pos="360"/>
        </w:tabs>
        <w:spacing w:after="0"/>
        <w:ind w:left="360"/>
        <w:jc w:val="both"/>
        <w:rPr>
          <w:rFonts w:asciiTheme="minorHAnsi" w:hAnsiTheme="minorHAnsi" w:cstheme="minorHAnsi"/>
          <w:sz w:val="20"/>
        </w:rPr>
      </w:pPr>
      <w:r w:rsidRPr="00102782">
        <w:rPr>
          <w:rFonts w:asciiTheme="minorHAnsi" w:hAnsiTheme="minorHAnsi" w:cstheme="minorHAnsi"/>
          <w:sz w:val="20"/>
        </w:rPr>
        <w:t xml:space="preserve">Zamawiający zleca, a Wykonawca przyjmuje do realizacji zamówienie polegające akredytowanym poborze próbek odpadów zgodnie z normą przenoszącą normę EN 15442:2011 lub jej aktualniejszym wydaniem i przygotowaniu próbek zgodnie z normą przenoszącą normę EN 15443:2011 lub jej aktualniejszym wydaniem, bądź procedurą własną opartą na wzmiankowanej normie przedmiotowej lub jej aktualniejszym wydaniu oraz prowadzeniu akredytowanych badań próbek odpadów kierowanych do termicznego przekształcenia w Zakładzie Termicznego Przekształcania Odpadów w Krakowie przy ul. Jerzego Giedroycia 23, przez okres </w:t>
      </w:r>
      <w:r>
        <w:rPr>
          <w:rFonts w:asciiTheme="minorHAnsi" w:hAnsiTheme="minorHAnsi" w:cstheme="minorHAnsi"/>
          <w:sz w:val="20"/>
        </w:rPr>
        <w:t>12</w:t>
      </w:r>
      <w:r w:rsidRPr="00102782">
        <w:rPr>
          <w:rFonts w:asciiTheme="minorHAnsi" w:hAnsiTheme="minorHAnsi" w:cstheme="minorHAnsi"/>
          <w:sz w:val="20"/>
        </w:rPr>
        <w:t xml:space="preserve"> miesięcy, w obszarze regulowanym prawne - Rozporządzenie Ministra Środowiska z dnia 8 czerwca 2016 r. w sprawie warunków technicznych kwalifikowania części energii odzyskanej z termicznego przekształcenia odpadów oraz zgodnie z normami przenoszącymi normy wyszczególnione w załączniku nr 1 do ww. rozporządzenia lub ich aktualniejszymi wydaniami, w szczególności zgodnie z normami przenoszącymi niżej wymienione normy lub ich aktualniejsze wydania:</w:t>
      </w:r>
    </w:p>
    <w:p w14:paraId="6BE80081" w14:textId="77777777" w:rsidR="003B392E" w:rsidRPr="006525C1" w:rsidRDefault="003B392E">
      <w:pPr>
        <w:pStyle w:val="Akapitzlist"/>
        <w:numPr>
          <w:ilvl w:val="0"/>
          <w:numId w:val="55"/>
        </w:numPr>
        <w:spacing w:after="0"/>
        <w:jc w:val="both"/>
        <w:rPr>
          <w:rFonts w:asciiTheme="minorHAnsi" w:hAnsiTheme="minorHAnsi" w:cstheme="minorHAnsi"/>
          <w:sz w:val="20"/>
        </w:rPr>
      </w:pPr>
      <w:r w:rsidRPr="006525C1">
        <w:rPr>
          <w:rFonts w:asciiTheme="minorHAnsi" w:hAnsiTheme="minorHAnsi" w:cstheme="minorHAnsi"/>
          <w:sz w:val="20"/>
        </w:rPr>
        <w:t>EN 15400:2011 Stałe paliwa wtór</w:t>
      </w:r>
      <w:r>
        <w:rPr>
          <w:rFonts w:asciiTheme="minorHAnsi" w:hAnsiTheme="minorHAnsi" w:cstheme="minorHAnsi"/>
          <w:sz w:val="20"/>
        </w:rPr>
        <w:t>n</w:t>
      </w:r>
      <w:r w:rsidRPr="006525C1">
        <w:rPr>
          <w:rFonts w:asciiTheme="minorHAnsi" w:hAnsiTheme="minorHAnsi" w:cstheme="minorHAnsi"/>
          <w:sz w:val="20"/>
        </w:rPr>
        <w:t>e - Oznaczanie wartości opałowej;</w:t>
      </w:r>
    </w:p>
    <w:p w14:paraId="3E684867" w14:textId="77777777" w:rsidR="003B392E" w:rsidRPr="006525C1" w:rsidRDefault="003B392E">
      <w:pPr>
        <w:pStyle w:val="Akapitzlist"/>
        <w:numPr>
          <w:ilvl w:val="0"/>
          <w:numId w:val="55"/>
        </w:numPr>
        <w:spacing w:after="0"/>
        <w:jc w:val="both"/>
        <w:rPr>
          <w:rFonts w:asciiTheme="minorHAnsi" w:hAnsiTheme="minorHAnsi" w:cstheme="minorHAnsi"/>
          <w:sz w:val="20"/>
        </w:rPr>
      </w:pPr>
      <w:r w:rsidRPr="006525C1">
        <w:rPr>
          <w:rFonts w:asciiTheme="minorHAnsi" w:hAnsiTheme="minorHAnsi" w:cstheme="minorHAnsi"/>
          <w:sz w:val="20"/>
        </w:rPr>
        <w:t>EN 15440:2011 Stałe paliwa wtór</w:t>
      </w:r>
      <w:r>
        <w:rPr>
          <w:rFonts w:asciiTheme="minorHAnsi" w:hAnsiTheme="minorHAnsi" w:cstheme="minorHAnsi"/>
          <w:sz w:val="20"/>
        </w:rPr>
        <w:t>n</w:t>
      </w:r>
      <w:r w:rsidRPr="006525C1">
        <w:rPr>
          <w:rFonts w:asciiTheme="minorHAnsi" w:hAnsiTheme="minorHAnsi" w:cstheme="minorHAnsi"/>
          <w:sz w:val="20"/>
        </w:rPr>
        <w:t>e - Metody oznaczania zawartości biomasy.</w:t>
      </w:r>
    </w:p>
    <w:p w14:paraId="41AE74DB" w14:textId="77777777" w:rsidR="003B392E" w:rsidRPr="00D31C76" w:rsidRDefault="003B392E" w:rsidP="003B392E">
      <w:pPr>
        <w:pStyle w:val="Akapitzlist"/>
        <w:numPr>
          <w:ilvl w:val="0"/>
          <w:numId w:val="7"/>
        </w:numPr>
        <w:tabs>
          <w:tab w:val="clear" w:pos="720"/>
          <w:tab w:val="num" w:pos="567"/>
        </w:tabs>
        <w:spacing w:after="0"/>
        <w:ind w:left="284" w:hanging="284"/>
        <w:jc w:val="both"/>
        <w:rPr>
          <w:rFonts w:asciiTheme="minorHAnsi" w:hAnsiTheme="minorHAnsi" w:cstheme="minorHAnsi"/>
          <w:sz w:val="20"/>
          <w:szCs w:val="20"/>
        </w:rPr>
      </w:pPr>
      <w:r w:rsidRPr="006C472E">
        <w:rPr>
          <w:rFonts w:asciiTheme="minorHAnsi" w:eastAsia="Tahoma" w:hAnsiTheme="minorHAnsi" w:cstheme="minorHAnsi"/>
          <w:kern w:val="2"/>
          <w:sz w:val="20"/>
          <w:szCs w:val="20"/>
          <w14:ligatures w14:val="standardContextual"/>
        </w:rPr>
        <w:t>W obrębie przedmiotu Umowy znajduje się również</w:t>
      </w:r>
      <w:r>
        <w:rPr>
          <w:rFonts w:asciiTheme="minorHAnsi" w:eastAsia="Tahoma" w:hAnsiTheme="minorHAnsi" w:cstheme="minorHAnsi"/>
          <w:kern w:val="2"/>
          <w:sz w:val="20"/>
          <w:szCs w:val="20"/>
          <w14:ligatures w14:val="standardContextual"/>
        </w:rPr>
        <w:t>, opisane w pkt 1.3. OPZ (załącznik nr 1 do Umowy),</w:t>
      </w:r>
      <w:r w:rsidRPr="006C472E">
        <w:rPr>
          <w:rFonts w:asciiTheme="minorHAnsi" w:eastAsia="Tahoma" w:hAnsiTheme="minorHAnsi" w:cstheme="minorHAnsi"/>
          <w:kern w:val="2"/>
          <w:sz w:val="20"/>
          <w:szCs w:val="20"/>
          <w14:ligatures w14:val="standardContextual"/>
        </w:rPr>
        <w:t xml:space="preserve"> oznaczanie zawartości rtęci w próbkach analitycznych odpadów przy zastosowaniu metodyki badawczej akredytowanej dla odpadów o kodzie 19 05 01, 19 05 03, 19 05 99, 20 03 01, 19 12 10, 19 12 12 o granicy oznaczalności rtęci w zakresie akredytacji nie wyższej niż 0,05 mg/kg</w:t>
      </w:r>
      <w:r>
        <w:rPr>
          <w:rFonts w:asciiTheme="minorHAnsi" w:eastAsia="Tahoma" w:hAnsiTheme="minorHAnsi" w:cstheme="minorHAnsi"/>
          <w:kern w:val="2"/>
          <w:sz w:val="20"/>
          <w:szCs w:val="20"/>
          <w14:ligatures w14:val="standardContextual"/>
        </w:rPr>
        <w:t>.</w:t>
      </w:r>
    </w:p>
    <w:p w14:paraId="5CC5BC70" w14:textId="77777777" w:rsidR="003B392E" w:rsidRDefault="003B392E" w:rsidP="003B392E">
      <w:pPr>
        <w:pStyle w:val="Akapitzlist"/>
        <w:numPr>
          <w:ilvl w:val="0"/>
          <w:numId w:val="7"/>
        </w:numPr>
        <w:tabs>
          <w:tab w:val="clear" w:pos="720"/>
          <w:tab w:val="num" w:pos="567"/>
        </w:tabs>
        <w:spacing w:after="0"/>
        <w:ind w:left="284" w:hanging="284"/>
        <w:jc w:val="both"/>
        <w:rPr>
          <w:rFonts w:asciiTheme="minorHAnsi" w:hAnsiTheme="minorHAnsi" w:cstheme="minorHAnsi"/>
          <w:sz w:val="20"/>
          <w:szCs w:val="20"/>
        </w:rPr>
      </w:pPr>
      <w:r w:rsidRPr="00D31C76">
        <w:rPr>
          <w:rFonts w:asciiTheme="minorHAnsi" w:hAnsiTheme="minorHAnsi" w:cstheme="minorHAnsi"/>
          <w:sz w:val="20"/>
          <w:szCs w:val="20"/>
        </w:rPr>
        <w:lastRenderedPageBreak/>
        <w:t xml:space="preserve">Przedmiotem Umowy będzie także równolegle wykonywanie akredytowanych badań odpadów w obszarach monitorowania środowiskowego, opisanych w pkt 1.4. OPZ </w:t>
      </w:r>
      <w:r w:rsidRPr="00D31C76">
        <w:rPr>
          <w:rFonts w:asciiTheme="minorHAnsi" w:eastAsia="Tahoma" w:hAnsiTheme="minorHAnsi" w:cstheme="minorHAnsi"/>
          <w:kern w:val="2"/>
          <w:sz w:val="20"/>
          <w:szCs w:val="20"/>
          <w14:ligatures w14:val="standardContextual"/>
        </w:rPr>
        <w:t xml:space="preserve">(załącznik nr 1 do Umowy), </w:t>
      </w:r>
      <w:r w:rsidRPr="00D31C76">
        <w:rPr>
          <w:rFonts w:asciiTheme="minorHAnsi" w:hAnsiTheme="minorHAnsi" w:cstheme="minorHAnsi"/>
          <w:sz w:val="20"/>
          <w:szCs w:val="20"/>
        </w:rPr>
        <w:t xml:space="preserve">innych niż obszar regulowany prawnie określony w ust. 1 wówczas pobór i przygotowanie prób odpadów, a także oznaczenia wartości opałowej i zawartości biomasy będą wykonywane zgodnie z najbardziej aktualnymi wydaniami przedmiotowych norm, oraz zgodnie z pozostałymi wytycznymi wskazanymi w pkt. 1.4. OPZ </w:t>
      </w:r>
      <w:r w:rsidRPr="00D31C76">
        <w:rPr>
          <w:rFonts w:asciiTheme="minorHAnsi" w:eastAsia="Tahoma" w:hAnsiTheme="minorHAnsi" w:cstheme="minorHAnsi"/>
          <w:kern w:val="2"/>
          <w:sz w:val="20"/>
          <w:szCs w:val="20"/>
          <w14:ligatures w14:val="standardContextual"/>
        </w:rPr>
        <w:t>(załącznik nr 1 do Umowy)</w:t>
      </w:r>
      <w:r w:rsidRPr="00D31C76">
        <w:rPr>
          <w:rFonts w:asciiTheme="minorHAnsi" w:hAnsiTheme="minorHAnsi" w:cstheme="minorHAnsi"/>
          <w:sz w:val="20"/>
          <w:szCs w:val="20"/>
        </w:rPr>
        <w:t xml:space="preserve">. </w:t>
      </w:r>
    </w:p>
    <w:p w14:paraId="28DB0E73" w14:textId="77777777" w:rsidR="003B392E" w:rsidRPr="00D31C76" w:rsidRDefault="003B392E" w:rsidP="003B392E">
      <w:pPr>
        <w:pStyle w:val="Akapitzlist"/>
        <w:spacing w:after="0"/>
        <w:ind w:left="284"/>
        <w:jc w:val="both"/>
        <w:rPr>
          <w:rFonts w:asciiTheme="minorHAnsi" w:hAnsiTheme="minorHAnsi" w:cstheme="minorHAnsi"/>
          <w:sz w:val="20"/>
          <w:szCs w:val="20"/>
        </w:rPr>
      </w:pPr>
      <w:r>
        <w:rPr>
          <w:rFonts w:asciiTheme="minorHAnsi" w:hAnsiTheme="minorHAnsi" w:cstheme="minorHAnsi"/>
          <w:sz w:val="20"/>
          <w:szCs w:val="20"/>
        </w:rPr>
        <w:t>-</w:t>
      </w:r>
      <w:r w:rsidRPr="00D31C76">
        <w:rPr>
          <w:rFonts w:asciiTheme="minorHAnsi" w:hAnsiTheme="minorHAnsi" w:cstheme="minorHAnsi"/>
          <w:sz w:val="20"/>
          <w:szCs w:val="20"/>
        </w:rPr>
        <w:t xml:space="preserve"> (dalej: „przedmiot Umowy”).</w:t>
      </w:r>
    </w:p>
    <w:p w14:paraId="76C60B9E" w14:textId="77777777" w:rsidR="003B392E" w:rsidRPr="006525C1" w:rsidRDefault="003B392E" w:rsidP="003B392E">
      <w:pPr>
        <w:numPr>
          <w:ilvl w:val="0"/>
          <w:numId w:val="7"/>
        </w:numPr>
        <w:tabs>
          <w:tab w:val="clear" w:pos="720"/>
          <w:tab w:val="num" w:pos="284"/>
          <w:tab w:val="num" w:pos="360"/>
        </w:tabs>
        <w:spacing w:after="0"/>
        <w:ind w:left="284" w:hanging="284"/>
        <w:jc w:val="both"/>
        <w:rPr>
          <w:rFonts w:asciiTheme="minorHAnsi" w:hAnsiTheme="minorHAnsi" w:cstheme="minorHAnsi"/>
          <w:sz w:val="20"/>
        </w:rPr>
      </w:pPr>
      <w:r w:rsidRPr="006525C1">
        <w:rPr>
          <w:rFonts w:asciiTheme="minorHAnsi" w:hAnsiTheme="minorHAnsi" w:cstheme="minorHAnsi"/>
          <w:sz w:val="20"/>
        </w:rPr>
        <w:t>Przedmiot Umowy zostanie wykonany w następujących zakresach:</w:t>
      </w:r>
    </w:p>
    <w:p w14:paraId="26B8B54B" w14:textId="77777777" w:rsidR="003B392E" w:rsidRPr="00102782" w:rsidRDefault="003B392E">
      <w:pPr>
        <w:pStyle w:val="Akapitzlist"/>
        <w:numPr>
          <w:ilvl w:val="0"/>
          <w:numId w:val="47"/>
        </w:numPr>
        <w:spacing w:after="0"/>
        <w:jc w:val="both"/>
        <w:rPr>
          <w:rFonts w:asciiTheme="minorHAnsi" w:hAnsiTheme="minorHAnsi" w:cstheme="minorHAnsi"/>
          <w:sz w:val="20"/>
        </w:rPr>
      </w:pPr>
      <w:r w:rsidRPr="006525C1">
        <w:rPr>
          <w:rFonts w:asciiTheme="minorHAnsi" w:hAnsiTheme="minorHAnsi" w:cstheme="minorHAnsi"/>
          <w:sz w:val="20"/>
        </w:rPr>
        <w:t xml:space="preserve">zakres I: norma </w:t>
      </w:r>
      <w:r w:rsidRPr="006525C1">
        <w:rPr>
          <w:rFonts w:asciiTheme="minorHAnsi" w:hAnsiTheme="minorHAnsi" w:cstheme="minorHAnsi"/>
          <w:b/>
          <w:bCs/>
          <w:sz w:val="20"/>
          <w:szCs w:val="20"/>
          <w:u w:val="single"/>
        </w:rPr>
        <w:t xml:space="preserve">EN 15400:2011: </w:t>
      </w:r>
      <w:r w:rsidRPr="006525C1">
        <w:rPr>
          <w:rFonts w:asciiTheme="minorHAnsi" w:hAnsiTheme="minorHAnsi" w:cstheme="minorHAnsi"/>
          <w:sz w:val="20"/>
        </w:rPr>
        <w:t>maksymalnie</w:t>
      </w:r>
      <w:r w:rsidRPr="006525C1">
        <w:rPr>
          <w:rFonts w:asciiTheme="minorHAnsi" w:eastAsia="Times New Roman" w:hAnsiTheme="minorHAnsi" w:cstheme="minorHAnsi"/>
          <w:bCs/>
          <w:sz w:val="20"/>
          <w:szCs w:val="20"/>
          <w:lang w:eastAsia="ar-SA"/>
        </w:rPr>
        <w:t> </w:t>
      </w:r>
      <w:r>
        <w:rPr>
          <w:rFonts w:asciiTheme="minorHAnsi" w:hAnsiTheme="minorHAnsi" w:cstheme="minorHAnsi"/>
          <w:b/>
          <w:bCs/>
          <w:sz w:val="20"/>
        </w:rPr>
        <w:t>342</w:t>
      </w:r>
      <w:r w:rsidRPr="006525C1">
        <w:rPr>
          <w:rFonts w:asciiTheme="minorHAnsi" w:hAnsiTheme="minorHAnsi" w:cstheme="minorHAnsi"/>
          <w:b/>
          <w:bCs/>
          <w:sz w:val="20"/>
        </w:rPr>
        <w:t xml:space="preserve"> bada</w:t>
      </w:r>
      <w:r>
        <w:rPr>
          <w:rFonts w:asciiTheme="minorHAnsi" w:hAnsiTheme="minorHAnsi" w:cstheme="minorHAnsi"/>
          <w:b/>
          <w:bCs/>
          <w:sz w:val="20"/>
        </w:rPr>
        <w:t>nia</w:t>
      </w:r>
      <w:r w:rsidRPr="006525C1">
        <w:rPr>
          <w:rFonts w:asciiTheme="minorHAnsi" w:hAnsiTheme="minorHAnsi" w:cstheme="minorHAnsi"/>
          <w:sz w:val="20"/>
        </w:rPr>
        <w:t xml:space="preserve"> oznaczenia wartości opałowej odpadów o kodzie 20 03 01 </w:t>
      </w:r>
      <w:r w:rsidRPr="006525C1">
        <w:rPr>
          <w:rFonts w:asciiTheme="minorHAnsi" w:eastAsia="Times New Roman" w:hAnsiTheme="minorHAnsi" w:cstheme="minorHAnsi"/>
          <w:bCs/>
          <w:sz w:val="20"/>
          <w:szCs w:val="20"/>
          <w:lang w:eastAsia="ar-SA"/>
        </w:rPr>
        <w:t xml:space="preserve"> </w:t>
      </w:r>
      <w:r w:rsidRPr="006525C1">
        <w:rPr>
          <w:rFonts w:asciiTheme="minorHAnsi" w:hAnsiTheme="minorHAnsi" w:cstheme="minorHAnsi"/>
          <w:sz w:val="20"/>
        </w:rPr>
        <w:t>(planowana 1 próba</w:t>
      </w:r>
      <w:r w:rsidRPr="00102782">
        <w:rPr>
          <w:rFonts w:asciiTheme="minorHAnsi" w:hAnsiTheme="minorHAnsi" w:cstheme="minorHAnsi"/>
          <w:sz w:val="20"/>
        </w:rPr>
        <w:t xml:space="preserve"> na każdą partię, tj.</w:t>
      </w:r>
      <w:r w:rsidRPr="00102782">
        <w:rPr>
          <w:rFonts w:asciiTheme="minorHAnsi" w:hAnsiTheme="minorHAnsi" w:cstheme="minorHAnsi"/>
        </w:rPr>
        <w:t xml:space="preserve"> </w:t>
      </w:r>
      <w:r w:rsidRPr="00102782">
        <w:rPr>
          <w:rFonts w:asciiTheme="minorHAnsi" w:hAnsiTheme="minorHAnsi" w:cstheme="minorHAnsi"/>
          <w:sz w:val="20"/>
        </w:rPr>
        <w:t xml:space="preserve">500 Mg dostarczonych odpadów, nie rzadziej jednak niż 1 raz w każdy dzień roboczy, dodatkowo w określonych wcześniej dniach roboczych po </w:t>
      </w:r>
      <w:r>
        <w:rPr>
          <w:rFonts w:asciiTheme="minorHAnsi" w:hAnsiTheme="minorHAnsi" w:cstheme="minorHAnsi"/>
          <w:sz w:val="20"/>
        </w:rPr>
        <w:t>2</w:t>
      </w:r>
      <w:r w:rsidRPr="00102782">
        <w:rPr>
          <w:rFonts w:asciiTheme="minorHAnsi" w:hAnsiTheme="minorHAnsi" w:cstheme="minorHAnsi"/>
          <w:sz w:val="20"/>
        </w:rPr>
        <w:t xml:space="preserve"> prób</w:t>
      </w:r>
      <w:r>
        <w:rPr>
          <w:rFonts w:asciiTheme="minorHAnsi" w:hAnsiTheme="minorHAnsi" w:cstheme="minorHAnsi"/>
          <w:sz w:val="20"/>
        </w:rPr>
        <w:t>y</w:t>
      </w:r>
      <w:r w:rsidRPr="00102782">
        <w:rPr>
          <w:rFonts w:asciiTheme="minorHAnsi" w:hAnsiTheme="minorHAnsi" w:cstheme="minorHAnsi"/>
          <w:sz w:val="20"/>
        </w:rPr>
        <w:t xml:space="preserve"> na </w:t>
      </w:r>
      <w:r>
        <w:rPr>
          <w:rFonts w:asciiTheme="minorHAnsi" w:hAnsiTheme="minorHAnsi" w:cstheme="minorHAnsi"/>
          <w:sz w:val="20"/>
        </w:rPr>
        <w:t xml:space="preserve">tydzień </w:t>
      </w:r>
      <w:r w:rsidRPr="00102782">
        <w:rPr>
          <w:rFonts w:asciiTheme="minorHAnsi" w:hAnsiTheme="minorHAnsi" w:cstheme="minorHAnsi"/>
          <w:sz w:val="20"/>
        </w:rPr>
        <w:t>z dostaw dostarczanych przez alternatywnego wytwórcę);</w:t>
      </w:r>
      <w:r w:rsidRPr="00102782">
        <w:rPr>
          <w:rFonts w:asciiTheme="minorHAnsi" w:eastAsia="Times New Roman" w:hAnsiTheme="minorHAnsi" w:cstheme="minorHAnsi"/>
          <w:bCs/>
          <w:sz w:val="20"/>
          <w:szCs w:val="20"/>
          <w:lang w:eastAsia="ar-SA"/>
        </w:rPr>
        <w:t xml:space="preserve"> </w:t>
      </w:r>
    </w:p>
    <w:p w14:paraId="170FD2B1" w14:textId="77777777" w:rsidR="003B392E" w:rsidRDefault="003B392E">
      <w:pPr>
        <w:pStyle w:val="Akapitzlist"/>
        <w:numPr>
          <w:ilvl w:val="0"/>
          <w:numId w:val="47"/>
        </w:numPr>
        <w:spacing w:after="0"/>
        <w:ind w:left="1003" w:hanging="357"/>
        <w:jc w:val="both"/>
        <w:rPr>
          <w:rFonts w:asciiTheme="minorHAnsi" w:hAnsiTheme="minorHAnsi" w:cstheme="minorHAnsi"/>
          <w:sz w:val="20"/>
        </w:rPr>
      </w:pPr>
      <w:r w:rsidRPr="00102782">
        <w:rPr>
          <w:rFonts w:asciiTheme="minorHAnsi" w:hAnsiTheme="minorHAnsi" w:cstheme="minorHAnsi"/>
          <w:sz w:val="20"/>
        </w:rPr>
        <w:t xml:space="preserve">zakres II: norma </w:t>
      </w:r>
      <w:r w:rsidRPr="00102782">
        <w:rPr>
          <w:rFonts w:asciiTheme="minorHAnsi" w:hAnsiTheme="minorHAnsi" w:cstheme="minorHAnsi"/>
          <w:b/>
          <w:bCs/>
          <w:sz w:val="20"/>
          <w:szCs w:val="20"/>
          <w:u w:val="single"/>
        </w:rPr>
        <w:t xml:space="preserve">EN 15400:2011: </w:t>
      </w:r>
      <w:r w:rsidRPr="00102782">
        <w:rPr>
          <w:rFonts w:asciiTheme="minorHAnsi" w:hAnsiTheme="minorHAnsi" w:cstheme="minorHAnsi"/>
          <w:sz w:val="20"/>
        </w:rPr>
        <w:t xml:space="preserve">maksymalnie </w:t>
      </w:r>
      <w:r>
        <w:rPr>
          <w:rFonts w:asciiTheme="minorHAnsi" w:hAnsiTheme="minorHAnsi" w:cstheme="minorHAnsi"/>
          <w:b/>
          <w:bCs/>
          <w:sz w:val="20"/>
        </w:rPr>
        <w:t xml:space="preserve">276 </w:t>
      </w:r>
      <w:r w:rsidRPr="00102782">
        <w:rPr>
          <w:rFonts w:asciiTheme="minorHAnsi" w:hAnsiTheme="minorHAnsi" w:cstheme="minorHAnsi"/>
          <w:b/>
          <w:bCs/>
          <w:sz w:val="20"/>
        </w:rPr>
        <w:t>bada</w:t>
      </w:r>
      <w:r>
        <w:rPr>
          <w:rFonts w:asciiTheme="minorHAnsi" w:hAnsiTheme="minorHAnsi" w:cstheme="minorHAnsi"/>
          <w:b/>
          <w:bCs/>
          <w:sz w:val="20"/>
        </w:rPr>
        <w:t>ń</w:t>
      </w:r>
      <w:r w:rsidRPr="00102782">
        <w:rPr>
          <w:rFonts w:asciiTheme="minorHAnsi" w:hAnsiTheme="minorHAnsi" w:cstheme="minorHAnsi"/>
          <w:sz w:val="20"/>
        </w:rPr>
        <w:t xml:space="preserve"> oznaczenia wartości opałowej odpadów o kodzie 19 12 12</w:t>
      </w:r>
      <w:r>
        <w:rPr>
          <w:rFonts w:asciiTheme="minorHAnsi" w:hAnsiTheme="minorHAnsi" w:cstheme="minorHAnsi"/>
          <w:sz w:val="20"/>
        </w:rPr>
        <w:t xml:space="preserve"> (</w:t>
      </w:r>
      <w:r w:rsidRPr="00102782">
        <w:rPr>
          <w:rFonts w:asciiTheme="minorHAnsi" w:hAnsiTheme="minorHAnsi" w:cstheme="minorHAnsi"/>
          <w:sz w:val="20"/>
        </w:rPr>
        <w:t>planowana 1 próba na każdą partię, tj. 500 Mg dostarczonych odpadów, nie rzadziej jednak niż 1 raz w każdy dzień roboczy);</w:t>
      </w:r>
    </w:p>
    <w:p w14:paraId="55129EF9" w14:textId="77777777" w:rsidR="003B392E" w:rsidRPr="007F3B9C" w:rsidRDefault="003B392E">
      <w:pPr>
        <w:pStyle w:val="Akapitzlist"/>
        <w:numPr>
          <w:ilvl w:val="0"/>
          <w:numId w:val="47"/>
        </w:numPr>
        <w:spacing w:after="0"/>
        <w:ind w:left="1003" w:hanging="357"/>
        <w:jc w:val="both"/>
        <w:rPr>
          <w:rFonts w:asciiTheme="minorHAnsi" w:hAnsiTheme="minorHAnsi" w:cstheme="minorHAnsi"/>
          <w:sz w:val="20"/>
        </w:rPr>
      </w:pPr>
      <w:r w:rsidRPr="00102782">
        <w:rPr>
          <w:rFonts w:asciiTheme="minorHAnsi" w:hAnsiTheme="minorHAnsi" w:cstheme="minorHAnsi"/>
          <w:sz w:val="20"/>
        </w:rPr>
        <w:t>zakres III:</w:t>
      </w:r>
      <w:r w:rsidRPr="007F3B9C">
        <w:rPr>
          <w:rFonts w:asciiTheme="minorHAnsi" w:hAnsiTheme="minorHAnsi" w:cstheme="minorHAnsi"/>
          <w:sz w:val="20"/>
        </w:rPr>
        <w:t xml:space="preserve"> </w:t>
      </w:r>
      <w:r w:rsidRPr="00102782">
        <w:rPr>
          <w:rFonts w:asciiTheme="minorHAnsi" w:hAnsiTheme="minorHAnsi" w:cstheme="minorHAnsi"/>
          <w:sz w:val="20"/>
        </w:rPr>
        <w:t xml:space="preserve">norma </w:t>
      </w:r>
      <w:r w:rsidRPr="00102782">
        <w:rPr>
          <w:rFonts w:asciiTheme="minorHAnsi" w:hAnsiTheme="minorHAnsi" w:cstheme="minorHAnsi"/>
          <w:b/>
          <w:bCs/>
          <w:sz w:val="20"/>
          <w:szCs w:val="20"/>
          <w:u w:val="single"/>
        </w:rPr>
        <w:t>EN 15400:2011:</w:t>
      </w:r>
      <w:r w:rsidRPr="007F3B9C">
        <w:t xml:space="preserve"> </w:t>
      </w:r>
      <w:r w:rsidRPr="007F3B9C">
        <w:rPr>
          <w:rFonts w:asciiTheme="minorHAnsi" w:hAnsiTheme="minorHAnsi" w:cstheme="minorHAnsi"/>
          <w:sz w:val="20"/>
          <w:szCs w:val="20"/>
        </w:rPr>
        <w:t xml:space="preserve">maksymalnie </w:t>
      </w:r>
      <w:r w:rsidRPr="007F3B9C">
        <w:rPr>
          <w:rFonts w:asciiTheme="minorHAnsi" w:hAnsiTheme="minorHAnsi" w:cstheme="minorHAnsi"/>
          <w:b/>
          <w:bCs/>
          <w:sz w:val="20"/>
          <w:szCs w:val="20"/>
        </w:rPr>
        <w:t>102 badania</w:t>
      </w:r>
      <w:r>
        <w:rPr>
          <w:rFonts w:asciiTheme="minorHAnsi" w:hAnsiTheme="minorHAnsi" w:cstheme="minorHAnsi"/>
          <w:sz w:val="20"/>
          <w:szCs w:val="20"/>
        </w:rPr>
        <w:t xml:space="preserve"> </w:t>
      </w:r>
      <w:r w:rsidRPr="00102782">
        <w:rPr>
          <w:rFonts w:asciiTheme="minorHAnsi" w:hAnsiTheme="minorHAnsi" w:cstheme="minorHAnsi"/>
          <w:sz w:val="20"/>
        </w:rPr>
        <w:t>oznaczenia wartości opałowej odpadów</w:t>
      </w:r>
      <w:r w:rsidRPr="007F3B9C">
        <w:rPr>
          <w:rFonts w:asciiTheme="minorHAnsi" w:hAnsiTheme="minorHAnsi" w:cstheme="minorHAnsi"/>
          <w:sz w:val="20"/>
          <w:szCs w:val="20"/>
        </w:rPr>
        <w:t xml:space="preserve"> o kodzie 19 12 12 lub 19 12 10 </w:t>
      </w:r>
      <w:r>
        <w:rPr>
          <w:rFonts w:asciiTheme="minorHAnsi" w:hAnsiTheme="minorHAnsi" w:cstheme="minorHAnsi"/>
          <w:sz w:val="20"/>
          <w:szCs w:val="20"/>
        </w:rPr>
        <w:t>(</w:t>
      </w:r>
      <w:r w:rsidRPr="007F3B9C">
        <w:rPr>
          <w:rFonts w:asciiTheme="minorHAnsi" w:hAnsiTheme="minorHAnsi" w:cstheme="minorHAnsi"/>
          <w:sz w:val="20"/>
          <w:szCs w:val="20"/>
        </w:rPr>
        <w:t>planowane 2 próby w tygodniu określonego wcześniej kodu odpadu</w:t>
      </w:r>
      <w:r>
        <w:rPr>
          <w:rFonts w:asciiTheme="minorHAnsi" w:hAnsiTheme="minorHAnsi" w:cstheme="minorHAnsi"/>
          <w:sz w:val="20"/>
          <w:szCs w:val="20"/>
        </w:rPr>
        <w:t>);</w:t>
      </w:r>
    </w:p>
    <w:p w14:paraId="4669AC05" w14:textId="77777777" w:rsidR="003B392E" w:rsidRPr="00E9236F" w:rsidRDefault="003B392E">
      <w:pPr>
        <w:pStyle w:val="Akapitzlist"/>
        <w:numPr>
          <w:ilvl w:val="0"/>
          <w:numId w:val="47"/>
        </w:numPr>
        <w:spacing w:after="0"/>
        <w:ind w:left="1003" w:hanging="357"/>
        <w:jc w:val="both"/>
        <w:rPr>
          <w:rFonts w:asciiTheme="minorHAnsi" w:hAnsiTheme="minorHAnsi" w:cstheme="minorHAnsi"/>
          <w:sz w:val="20"/>
        </w:rPr>
      </w:pPr>
      <w:r w:rsidRPr="00102782">
        <w:rPr>
          <w:rFonts w:asciiTheme="minorHAnsi" w:hAnsiTheme="minorHAnsi" w:cstheme="minorHAnsi"/>
          <w:sz w:val="20"/>
        </w:rPr>
        <w:t>zakres I</w:t>
      </w:r>
      <w:r>
        <w:rPr>
          <w:rFonts w:asciiTheme="minorHAnsi" w:hAnsiTheme="minorHAnsi" w:cstheme="minorHAnsi"/>
          <w:sz w:val="20"/>
        </w:rPr>
        <w:t>V</w:t>
      </w:r>
      <w:r w:rsidRPr="00102782">
        <w:rPr>
          <w:rFonts w:asciiTheme="minorHAnsi" w:hAnsiTheme="minorHAnsi" w:cstheme="minorHAnsi"/>
          <w:sz w:val="20"/>
        </w:rPr>
        <w:t>:</w:t>
      </w:r>
      <w:r w:rsidRPr="007F3B9C">
        <w:rPr>
          <w:rFonts w:asciiTheme="minorHAnsi" w:hAnsiTheme="minorHAnsi" w:cstheme="minorHAnsi"/>
          <w:sz w:val="20"/>
        </w:rPr>
        <w:t xml:space="preserve"> </w:t>
      </w:r>
      <w:r w:rsidRPr="00102782">
        <w:rPr>
          <w:rFonts w:asciiTheme="minorHAnsi" w:hAnsiTheme="minorHAnsi" w:cstheme="minorHAnsi"/>
          <w:sz w:val="20"/>
        </w:rPr>
        <w:t xml:space="preserve">norma </w:t>
      </w:r>
      <w:r w:rsidRPr="00102782">
        <w:rPr>
          <w:rFonts w:asciiTheme="minorHAnsi" w:hAnsiTheme="minorHAnsi" w:cstheme="minorHAnsi"/>
          <w:b/>
          <w:bCs/>
          <w:sz w:val="20"/>
          <w:szCs w:val="20"/>
          <w:u w:val="single"/>
        </w:rPr>
        <w:t>EN 15400:2011:</w:t>
      </w:r>
      <w:r>
        <w:rPr>
          <w:rFonts w:asciiTheme="minorHAnsi" w:hAnsiTheme="minorHAnsi" w:cstheme="minorHAnsi"/>
          <w:b/>
          <w:bCs/>
          <w:sz w:val="20"/>
          <w:szCs w:val="20"/>
          <w:u w:val="single"/>
        </w:rPr>
        <w:t xml:space="preserve"> </w:t>
      </w:r>
      <w:r w:rsidRPr="007F3B9C">
        <w:rPr>
          <w:rFonts w:asciiTheme="minorHAnsi" w:hAnsiTheme="minorHAnsi" w:cstheme="minorHAnsi"/>
          <w:sz w:val="20"/>
          <w:szCs w:val="20"/>
        </w:rPr>
        <w:t xml:space="preserve">maksymalnie </w:t>
      </w:r>
      <w:r>
        <w:rPr>
          <w:rFonts w:asciiTheme="minorHAnsi" w:hAnsiTheme="minorHAnsi" w:cstheme="minorHAnsi"/>
          <w:b/>
          <w:bCs/>
          <w:sz w:val="20"/>
          <w:szCs w:val="20"/>
        </w:rPr>
        <w:t>102</w:t>
      </w:r>
      <w:r w:rsidRPr="007F3B9C">
        <w:rPr>
          <w:rFonts w:asciiTheme="minorHAnsi" w:hAnsiTheme="minorHAnsi" w:cstheme="minorHAnsi"/>
          <w:b/>
          <w:bCs/>
          <w:sz w:val="20"/>
          <w:szCs w:val="20"/>
        </w:rPr>
        <w:t xml:space="preserve"> bada</w:t>
      </w:r>
      <w:r>
        <w:rPr>
          <w:rFonts w:asciiTheme="minorHAnsi" w:hAnsiTheme="minorHAnsi" w:cstheme="minorHAnsi"/>
          <w:b/>
          <w:bCs/>
          <w:sz w:val="20"/>
          <w:szCs w:val="20"/>
        </w:rPr>
        <w:t>nia</w:t>
      </w:r>
      <w:r w:rsidRPr="007F3B9C">
        <w:rPr>
          <w:rFonts w:asciiTheme="minorHAnsi" w:hAnsiTheme="minorHAnsi" w:cstheme="minorHAnsi"/>
          <w:sz w:val="20"/>
          <w:szCs w:val="20"/>
        </w:rPr>
        <w:t xml:space="preserve"> </w:t>
      </w:r>
      <w:r w:rsidRPr="007F3B9C">
        <w:rPr>
          <w:rFonts w:asciiTheme="minorHAnsi" w:hAnsiTheme="minorHAnsi" w:cstheme="minorHAnsi"/>
          <w:sz w:val="20"/>
        </w:rPr>
        <w:t>oznaczenia wartości opałowej odpadów</w:t>
      </w:r>
      <w:r w:rsidRPr="007F3B9C">
        <w:rPr>
          <w:rFonts w:asciiTheme="minorHAnsi" w:hAnsiTheme="minorHAnsi" w:cstheme="minorHAnsi"/>
          <w:sz w:val="20"/>
          <w:szCs w:val="20"/>
        </w:rPr>
        <w:t xml:space="preserve"> o kodzie 19 12 10 lub 19 05 01 lub 19 05 03 lub 19 05 99 </w:t>
      </w:r>
      <w:r>
        <w:rPr>
          <w:rFonts w:asciiTheme="minorHAnsi" w:hAnsiTheme="minorHAnsi" w:cstheme="minorHAnsi"/>
          <w:sz w:val="20"/>
          <w:szCs w:val="20"/>
        </w:rPr>
        <w:t>(</w:t>
      </w:r>
      <w:r w:rsidRPr="007F3B9C">
        <w:rPr>
          <w:rFonts w:asciiTheme="minorHAnsi" w:hAnsiTheme="minorHAnsi" w:cstheme="minorHAnsi"/>
          <w:sz w:val="20"/>
          <w:szCs w:val="20"/>
        </w:rPr>
        <w:t>2 próby w tygodniu określonego wcześniej kodu odpadu</w:t>
      </w:r>
      <w:r>
        <w:rPr>
          <w:rFonts w:asciiTheme="minorHAnsi" w:hAnsiTheme="minorHAnsi" w:cstheme="minorHAnsi"/>
          <w:sz w:val="20"/>
          <w:szCs w:val="20"/>
        </w:rPr>
        <w:t>);</w:t>
      </w:r>
    </w:p>
    <w:p w14:paraId="5EF9156E" w14:textId="77777777" w:rsidR="003B392E" w:rsidRDefault="003B392E">
      <w:pPr>
        <w:pStyle w:val="Akapitzlist"/>
        <w:numPr>
          <w:ilvl w:val="0"/>
          <w:numId w:val="47"/>
        </w:numPr>
        <w:spacing w:after="0"/>
        <w:ind w:left="1003" w:hanging="357"/>
        <w:jc w:val="both"/>
        <w:rPr>
          <w:rFonts w:asciiTheme="minorHAnsi" w:hAnsiTheme="minorHAnsi" w:cstheme="minorHAnsi"/>
          <w:sz w:val="20"/>
        </w:rPr>
      </w:pPr>
      <w:r w:rsidRPr="00102782">
        <w:rPr>
          <w:rFonts w:asciiTheme="minorHAnsi" w:hAnsiTheme="minorHAnsi" w:cstheme="minorHAnsi"/>
          <w:sz w:val="20"/>
        </w:rPr>
        <w:t xml:space="preserve">zakres </w:t>
      </w:r>
      <w:r>
        <w:rPr>
          <w:rFonts w:asciiTheme="minorHAnsi" w:hAnsiTheme="minorHAnsi" w:cstheme="minorHAnsi"/>
          <w:sz w:val="20"/>
        </w:rPr>
        <w:t>V</w:t>
      </w:r>
      <w:r w:rsidRPr="00102782">
        <w:rPr>
          <w:rFonts w:asciiTheme="minorHAnsi" w:hAnsiTheme="minorHAnsi" w:cstheme="minorHAnsi"/>
          <w:sz w:val="20"/>
        </w:rPr>
        <w:t xml:space="preserve">: norma </w:t>
      </w:r>
      <w:r w:rsidRPr="00102782">
        <w:rPr>
          <w:rFonts w:asciiTheme="minorHAnsi" w:hAnsiTheme="minorHAnsi" w:cstheme="minorHAnsi"/>
          <w:b/>
          <w:bCs/>
          <w:sz w:val="20"/>
          <w:szCs w:val="20"/>
          <w:u w:val="single"/>
        </w:rPr>
        <w:t>EN 15440:2011</w:t>
      </w:r>
      <w:r>
        <w:rPr>
          <w:rFonts w:asciiTheme="minorHAnsi" w:hAnsiTheme="minorHAnsi" w:cstheme="minorHAnsi"/>
          <w:b/>
          <w:bCs/>
          <w:sz w:val="20"/>
          <w:szCs w:val="20"/>
          <w:u w:val="single"/>
        </w:rPr>
        <w:t xml:space="preserve"> oraz EN 15400</w:t>
      </w:r>
      <w:r w:rsidRPr="00102782">
        <w:rPr>
          <w:rFonts w:asciiTheme="minorHAnsi" w:hAnsiTheme="minorHAnsi" w:cstheme="minorHAnsi"/>
          <w:b/>
          <w:bCs/>
          <w:sz w:val="20"/>
          <w:szCs w:val="20"/>
          <w:u w:val="single"/>
        </w:rPr>
        <w:t>:</w:t>
      </w:r>
      <w:r>
        <w:rPr>
          <w:rFonts w:asciiTheme="minorHAnsi" w:hAnsiTheme="minorHAnsi" w:cstheme="minorHAnsi"/>
          <w:b/>
          <w:bCs/>
          <w:sz w:val="20"/>
          <w:szCs w:val="20"/>
          <w:u w:val="single"/>
        </w:rPr>
        <w:t>2011</w:t>
      </w:r>
      <w:r w:rsidRPr="00102782">
        <w:rPr>
          <w:rFonts w:asciiTheme="minorHAnsi" w:hAnsiTheme="minorHAnsi" w:cstheme="minorHAnsi"/>
          <w:b/>
          <w:bCs/>
          <w:sz w:val="20"/>
          <w:szCs w:val="20"/>
          <w:u w:val="single"/>
        </w:rPr>
        <w:t xml:space="preserve">: </w:t>
      </w:r>
      <w:r w:rsidRPr="00102782">
        <w:rPr>
          <w:rFonts w:asciiTheme="minorHAnsi" w:hAnsiTheme="minorHAnsi" w:cstheme="minorHAnsi"/>
          <w:sz w:val="20"/>
        </w:rPr>
        <w:t xml:space="preserve">maksymalnie </w:t>
      </w:r>
      <w:r>
        <w:rPr>
          <w:rFonts w:asciiTheme="minorHAnsi" w:hAnsiTheme="minorHAnsi" w:cstheme="minorHAnsi"/>
          <w:b/>
          <w:bCs/>
          <w:sz w:val="20"/>
        </w:rPr>
        <w:t>276</w:t>
      </w:r>
      <w:r w:rsidRPr="00102782">
        <w:rPr>
          <w:rFonts w:asciiTheme="minorHAnsi" w:hAnsiTheme="minorHAnsi" w:cstheme="minorHAnsi"/>
          <w:b/>
          <w:bCs/>
          <w:sz w:val="20"/>
        </w:rPr>
        <w:t xml:space="preserve"> bada</w:t>
      </w:r>
      <w:r>
        <w:rPr>
          <w:rFonts w:asciiTheme="minorHAnsi" w:hAnsiTheme="minorHAnsi" w:cstheme="minorHAnsi"/>
          <w:b/>
          <w:bCs/>
          <w:sz w:val="20"/>
        </w:rPr>
        <w:t>n</w:t>
      </w:r>
      <w:r w:rsidRPr="00102782">
        <w:rPr>
          <w:rFonts w:asciiTheme="minorHAnsi" w:hAnsiTheme="minorHAnsi" w:cstheme="minorHAnsi"/>
          <w:sz w:val="20"/>
        </w:rPr>
        <w:t xml:space="preserve"> </w:t>
      </w:r>
      <w:r w:rsidRPr="00102782">
        <w:rPr>
          <w:rFonts w:asciiTheme="minorHAnsi" w:hAnsiTheme="minorHAnsi" w:cstheme="minorHAnsi"/>
          <w:sz w:val="20"/>
          <w:szCs w:val="20"/>
          <w:lang w:eastAsia="pl-PL" w:bidi="pl-PL"/>
        </w:rPr>
        <w:t>oznaczenia zawartości frakcji biodegradowalnej (biomasy) odpadów</w:t>
      </w:r>
      <w:r w:rsidRPr="00102782" w:rsidDel="008C0DDA">
        <w:rPr>
          <w:rFonts w:asciiTheme="minorHAnsi" w:hAnsiTheme="minorHAnsi" w:cstheme="minorHAnsi"/>
          <w:sz w:val="20"/>
        </w:rPr>
        <w:t xml:space="preserve"> </w:t>
      </w:r>
      <w:r w:rsidRPr="00102782">
        <w:rPr>
          <w:rFonts w:asciiTheme="minorHAnsi" w:hAnsiTheme="minorHAnsi" w:cstheme="minorHAnsi"/>
          <w:sz w:val="20"/>
        </w:rPr>
        <w:t>o kodzie 19 12 12</w:t>
      </w:r>
      <w:r>
        <w:rPr>
          <w:rFonts w:asciiTheme="minorHAnsi" w:hAnsiTheme="minorHAnsi" w:cstheme="minorHAnsi"/>
          <w:sz w:val="20"/>
        </w:rPr>
        <w:t xml:space="preserve"> oraz wartości opałowej tej frakcji</w:t>
      </w:r>
      <w:r w:rsidRPr="00102782">
        <w:rPr>
          <w:rFonts w:asciiTheme="minorHAnsi" w:hAnsiTheme="minorHAnsi" w:cstheme="minorHAnsi"/>
          <w:sz w:val="20"/>
        </w:rPr>
        <w:t xml:space="preserve"> (planowana 1 próba na każdą partię, tj. 500 Mg dostarczonych odpadów nie rzadziej jednak niż 1 raz w każdy dzień roboczy).</w:t>
      </w:r>
    </w:p>
    <w:p w14:paraId="14B80018" w14:textId="77777777" w:rsidR="003B392E" w:rsidRPr="00206395" w:rsidRDefault="003B392E">
      <w:pPr>
        <w:pStyle w:val="Akapitzlist"/>
        <w:numPr>
          <w:ilvl w:val="0"/>
          <w:numId w:val="47"/>
        </w:numPr>
        <w:spacing w:after="0"/>
        <w:ind w:left="1003" w:hanging="357"/>
        <w:jc w:val="both"/>
        <w:rPr>
          <w:rFonts w:asciiTheme="minorHAnsi" w:hAnsiTheme="minorHAnsi" w:cstheme="minorHAnsi"/>
          <w:sz w:val="20"/>
        </w:rPr>
      </w:pPr>
      <w:r w:rsidRPr="00102782">
        <w:rPr>
          <w:rFonts w:asciiTheme="minorHAnsi" w:hAnsiTheme="minorHAnsi" w:cstheme="minorHAnsi"/>
          <w:sz w:val="20"/>
        </w:rPr>
        <w:t xml:space="preserve">zakres </w:t>
      </w:r>
      <w:r>
        <w:rPr>
          <w:rFonts w:asciiTheme="minorHAnsi" w:hAnsiTheme="minorHAnsi" w:cstheme="minorHAnsi"/>
          <w:sz w:val="20"/>
        </w:rPr>
        <w:t>VI</w:t>
      </w:r>
      <w:r w:rsidRPr="00102782">
        <w:rPr>
          <w:rFonts w:asciiTheme="minorHAnsi" w:hAnsiTheme="minorHAnsi" w:cstheme="minorHAnsi"/>
          <w:sz w:val="20"/>
        </w:rPr>
        <w:t xml:space="preserve">: norma </w:t>
      </w:r>
      <w:r w:rsidRPr="00102782">
        <w:rPr>
          <w:rFonts w:asciiTheme="minorHAnsi" w:hAnsiTheme="minorHAnsi" w:cstheme="minorHAnsi"/>
          <w:b/>
          <w:bCs/>
          <w:sz w:val="20"/>
          <w:szCs w:val="20"/>
          <w:u w:val="single"/>
        </w:rPr>
        <w:t>EN 15440:2011</w:t>
      </w:r>
      <w:r>
        <w:rPr>
          <w:rFonts w:asciiTheme="minorHAnsi" w:hAnsiTheme="minorHAnsi" w:cstheme="minorHAnsi"/>
          <w:b/>
          <w:bCs/>
          <w:sz w:val="20"/>
          <w:szCs w:val="20"/>
          <w:u w:val="single"/>
        </w:rPr>
        <w:t xml:space="preserve"> oraz EN 15400</w:t>
      </w:r>
      <w:r w:rsidRPr="00102782">
        <w:rPr>
          <w:rFonts w:asciiTheme="minorHAnsi" w:hAnsiTheme="minorHAnsi" w:cstheme="minorHAnsi"/>
          <w:b/>
          <w:bCs/>
          <w:sz w:val="20"/>
          <w:szCs w:val="20"/>
          <w:u w:val="single"/>
        </w:rPr>
        <w:t>:</w:t>
      </w:r>
      <w:r>
        <w:rPr>
          <w:rFonts w:asciiTheme="minorHAnsi" w:hAnsiTheme="minorHAnsi" w:cstheme="minorHAnsi"/>
          <w:b/>
          <w:bCs/>
          <w:sz w:val="20"/>
          <w:szCs w:val="20"/>
          <w:u w:val="single"/>
        </w:rPr>
        <w:t>2011:</w:t>
      </w:r>
      <w:r w:rsidRPr="00102782">
        <w:rPr>
          <w:rFonts w:asciiTheme="minorHAnsi" w:hAnsiTheme="minorHAnsi" w:cstheme="minorHAnsi"/>
          <w:b/>
          <w:bCs/>
          <w:sz w:val="20"/>
          <w:szCs w:val="20"/>
          <w:u w:val="single"/>
        </w:rPr>
        <w:t xml:space="preserve"> </w:t>
      </w:r>
      <w:r w:rsidRPr="00102782">
        <w:rPr>
          <w:rFonts w:asciiTheme="minorHAnsi" w:hAnsiTheme="minorHAnsi" w:cstheme="minorHAnsi"/>
          <w:sz w:val="20"/>
        </w:rPr>
        <w:t>maksymalnie</w:t>
      </w:r>
      <w:r>
        <w:rPr>
          <w:rFonts w:asciiTheme="minorHAnsi" w:hAnsiTheme="minorHAnsi" w:cstheme="minorHAnsi"/>
          <w:sz w:val="20"/>
        </w:rPr>
        <w:t xml:space="preserve"> </w:t>
      </w:r>
      <w:r w:rsidRPr="007F3B9C">
        <w:rPr>
          <w:rFonts w:asciiTheme="minorHAnsi" w:hAnsiTheme="minorHAnsi" w:cstheme="minorHAnsi"/>
          <w:b/>
          <w:bCs/>
          <w:sz w:val="20"/>
        </w:rPr>
        <w:t>102 badania</w:t>
      </w:r>
      <w:r w:rsidRPr="007F3B9C">
        <w:rPr>
          <w:rFonts w:asciiTheme="minorHAnsi" w:hAnsiTheme="minorHAnsi" w:cstheme="minorHAnsi"/>
          <w:sz w:val="20"/>
          <w:szCs w:val="20"/>
          <w:lang w:eastAsia="pl-PL" w:bidi="pl-PL"/>
        </w:rPr>
        <w:t xml:space="preserve"> </w:t>
      </w:r>
      <w:r w:rsidRPr="00102782">
        <w:rPr>
          <w:rFonts w:asciiTheme="minorHAnsi" w:hAnsiTheme="minorHAnsi" w:cstheme="minorHAnsi"/>
          <w:sz w:val="20"/>
          <w:szCs w:val="20"/>
          <w:lang w:eastAsia="pl-PL" w:bidi="pl-PL"/>
        </w:rPr>
        <w:t>oznaczenia zawartości frakcji biodegradowalnej (biomasy) odpadów</w:t>
      </w:r>
      <w:r>
        <w:rPr>
          <w:rFonts w:asciiTheme="minorHAnsi" w:hAnsiTheme="minorHAnsi" w:cstheme="minorHAnsi"/>
          <w:sz w:val="20"/>
          <w:szCs w:val="20"/>
          <w:lang w:eastAsia="pl-PL" w:bidi="pl-PL"/>
        </w:rPr>
        <w:t xml:space="preserve"> </w:t>
      </w:r>
      <w:r w:rsidRPr="007F3B9C">
        <w:rPr>
          <w:rFonts w:asciiTheme="minorHAnsi" w:hAnsiTheme="minorHAnsi" w:cstheme="minorHAnsi"/>
          <w:sz w:val="20"/>
          <w:szCs w:val="20"/>
          <w:lang w:eastAsia="pl-PL" w:bidi="pl-PL"/>
        </w:rPr>
        <w:t>o kodzie 19 12 12 lub 19 12 10</w:t>
      </w:r>
      <w:r>
        <w:rPr>
          <w:rFonts w:asciiTheme="minorHAnsi" w:hAnsiTheme="minorHAnsi" w:cstheme="minorHAnsi"/>
          <w:sz w:val="20"/>
          <w:szCs w:val="20"/>
          <w:lang w:eastAsia="pl-PL" w:bidi="pl-PL"/>
        </w:rPr>
        <w:t xml:space="preserve"> </w:t>
      </w:r>
      <w:r>
        <w:rPr>
          <w:rFonts w:asciiTheme="minorHAnsi" w:hAnsiTheme="minorHAnsi" w:cstheme="minorHAnsi"/>
          <w:sz w:val="20"/>
        </w:rPr>
        <w:t>oraz wartości opałowej tej frakcji</w:t>
      </w:r>
      <w:r>
        <w:rPr>
          <w:rFonts w:asciiTheme="minorHAnsi" w:hAnsiTheme="minorHAnsi" w:cstheme="minorHAnsi"/>
          <w:sz w:val="20"/>
          <w:szCs w:val="20"/>
          <w:lang w:eastAsia="pl-PL" w:bidi="pl-PL"/>
        </w:rPr>
        <w:t xml:space="preserve"> (</w:t>
      </w:r>
      <w:r w:rsidRPr="007F3B9C">
        <w:rPr>
          <w:rFonts w:asciiTheme="minorHAnsi" w:hAnsiTheme="minorHAnsi" w:cstheme="minorHAnsi"/>
          <w:sz w:val="20"/>
          <w:szCs w:val="20"/>
          <w:lang w:eastAsia="pl-PL" w:bidi="pl-PL"/>
        </w:rPr>
        <w:t>planowane 2 próby w tygodniu określonego wcześniej kodu odpadu</w:t>
      </w:r>
      <w:r>
        <w:rPr>
          <w:rFonts w:asciiTheme="minorHAnsi" w:hAnsiTheme="minorHAnsi" w:cstheme="minorHAnsi"/>
          <w:sz w:val="20"/>
          <w:szCs w:val="20"/>
          <w:lang w:eastAsia="pl-PL" w:bidi="pl-PL"/>
        </w:rPr>
        <w:t>);</w:t>
      </w:r>
    </w:p>
    <w:p w14:paraId="71E8581B" w14:textId="77777777" w:rsidR="003B392E" w:rsidRPr="00CE614B" w:rsidRDefault="003B392E">
      <w:pPr>
        <w:pStyle w:val="Akapitzlist"/>
        <w:numPr>
          <w:ilvl w:val="0"/>
          <w:numId w:val="47"/>
        </w:numPr>
        <w:spacing w:after="0"/>
        <w:ind w:left="1003" w:hanging="357"/>
        <w:jc w:val="both"/>
        <w:rPr>
          <w:rFonts w:asciiTheme="minorHAnsi" w:hAnsiTheme="minorHAnsi" w:cstheme="minorHAnsi"/>
          <w:sz w:val="20"/>
        </w:rPr>
      </w:pPr>
      <w:r w:rsidRPr="00102782">
        <w:rPr>
          <w:rFonts w:asciiTheme="minorHAnsi" w:hAnsiTheme="minorHAnsi" w:cstheme="minorHAnsi"/>
          <w:sz w:val="20"/>
        </w:rPr>
        <w:t xml:space="preserve">zakres </w:t>
      </w:r>
      <w:r>
        <w:rPr>
          <w:rFonts w:asciiTheme="minorHAnsi" w:hAnsiTheme="minorHAnsi" w:cstheme="minorHAnsi"/>
          <w:sz w:val="20"/>
        </w:rPr>
        <w:t>VII</w:t>
      </w:r>
      <w:r w:rsidRPr="00102782">
        <w:rPr>
          <w:rFonts w:asciiTheme="minorHAnsi" w:hAnsiTheme="minorHAnsi" w:cstheme="minorHAnsi"/>
          <w:sz w:val="20"/>
        </w:rPr>
        <w:t xml:space="preserve">: norma </w:t>
      </w:r>
      <w:r w:rsidRPr="00102782">
        <w:rPr>
          <w:rFonts w:asciiTheme="minorHAnsi" w:hAnsiTheme="minorHAnsi" w:cstheme="minorHAnsi"/>
          <w:b/>
          <w:bCs/>
          <w:sz w:val="20"/>
          <w:szCs w:val="20"/>
          <w:u w:val="single"/>
        </w:rPr>
        <w:t>EN 15440:2011</w:t>
      </w:r>
      <w:r>
        <w:rPr>
          <w:rFonts w:asciiTheme="minorHAnsi" w:hAnsiTheme="minorHAnsi" w:cstheme="minorHAnsi"/>
          <w:b/>
          <w:bCs/>
          <w:sz w:val="20"/>
          <w:szCs w:val="20"/>
          <w:u w:val="single"/>
        </w:rPr>
        <w:t xml:space="preserve"> oraz EN 15400</w:t>
      </w:r>
      <w:r w:rsidRPr="00102782">
        <w:rPr>
          <w:rFonts w:asciiTheme="minorHAnsi" w:hAnsiTheme="minorHAnsi" w:cstheme="minorHAnsi"/>
          <w:b/>
          <w:bCs/>
          <w:sz w:val="20"/>
          <w:szCs w:val="20"/>
          <w:u w:val="single"/>
        </w:rPr>
        <w:t>:</w:t>
      </w:r>
      <w:r>
        <w:rPr>
          <w:rFonts w:asciiTheme="minorHAnsi" w:hAnsiTheme="minorHAnsi" w:cstheme="minorHAnsi"/>
          <w:b/>
          <w:bCs/>
          <w:sz w:val="20"/>
          <w:szCs w:val="20"/>
          <w:u w:val="single"/>
        </w:rPr>
        <w:t>2011:</w:t>
      </w:r>
      <w:r w:rsidRPr="00102782">
        <w:rPr>
          <w:rFonts w:asciiTheme="minorHAnsi" w:hAnsiTheme="minorHAnsi" w:cstheme="minorHAnsi"/>
          <w:b/>
          <w:bCs/>
          <w:sz w:val="20"/>
          <w:szCs w:val="20"/>
          <w:u w:val="single"/>
        </w:rPr>
        <w:t xml:space="preserve"> </w:t>
      </w:r>
      <w:r w:rsidRPr="00102782">
        <w:rPr>
          <w:rFonts w:asciiTheme="minorHAnsi" w:hAnsiTheme="minorHAnsi" w:cstheme="minorHAnsi"/>
          <w:sz w:val="20"/>
        </w:rPr>
        <w:t>maksymalnie</w:t>
      </w:r>
      <w:r>
        <w:rPr>
          <w:rFonts w:asciiTheme="minorHAnsi" w:hAnsiTheme="minorHAnsi" w:cstheme="minorHAnsi"/>
          <w:sz w:val="20"/>
        </w:rPr>
        <w:t xml:space="preserve"> </w:t>
      </w:r>
      <w:r>
        <w:rPr>
          <w:rFonts w:asciiTheme="minorHAnsi" w:hAnsiTheme="minorHAnsi" w:cstheme="minorHAnsi"/>
          <w:b/>
          <w:bCs/>
          <w:sz w:val="20"/>
        </w:rPr>
        <w:t>102</w:t>
      </w:r>
      <w:r w:rsidRPr="007F3B9C">
        <w:rPr>
          <w:rFonts w:asciiTheme="minorHAnsi" w:hAnsiTheme="minorHAnsi" w:cstheme="minorHAnsi"/>
          <w:b/>
          <w:bCs/>
          <w:sz w:val="20"/>
        </w:rPr>
        <w:t xml:space="preserve"> bada</w:t>
      </w:r>
      <w:r>
        <w:rPr>
          <w:rFonts w:asciiTheme="minorHAnsi" w:hAnsiTheme="minorHAnsi" w:cstheme="minorHAnsi"/>
          <w:b/>
          <w:bCs/>
          <w:sz w:val="20"/>
        </w:rPr>
        <w:t>nia</w:t>
      </w:r>
      <w:r w:rsidRPr="00206395">
        <w:rPr>
          <w:rFonts w:asciiTheme="minorHAnsi" w:hAnsiTheme="minorHAnsi" w:cstheme="minorHAnsi"/>
          <w:sz w:val="20"/>
          <w:szCs w:val="20"/>
          <w:lang w:eastAsia="pl-PL" w:bidi="pl-PL"/>
        </w:rPr>
        <w:t xml:space="preserve"> </w:t>
      </w:r>
      <w:r w:rsidRPr="00102782">
        <w:rPr>
          <w:rFonts w:asciiTheme="minorHAnsi" w:hAnsiTheme="minorHAnsi" w:cstheme="minorHAnsi"/>
          <w:sz w:val="20"/>
          <w:szCs w:val="20"/>
          <w:lang w:eastAsia="pl-PL" w:bidi="pl-PL"/>
        </w:rPr>
        <w:t>oznaczenia zawartości frakcji biodegradowalnej (biomasy) odpadów</w:t>
      </w:r>
      <w:r>
        <w:rPr>
          <w:rFonts w:asciiTheme="minorHAnsi" w:hAnsiTheme="minorHAnsi" w:cstheme="minorHAnsi"/>
          <w:sz w:val="20"/>
          <w:szCs w:val="20"/>
          <w:lang w:eastAsia="pl-PL" w:bidi="pl-PL"/>
        </w:rPr>
        <w:t xml:space="preserve"> </w:t>
      </w:r>
      <w:r w:rsidRPr="00206395">
        <w:rPr>
          <w:rFonts w:asciiTheme="minorHAnsi" w:hAnsiTheme="minorHAnsi" w:cstheme="minorHAnsi"/>
          <w:sz w:val="20"/>
          <w:szCs w:val="20"/>
          <w:lang w:eastAsia="pl-PL" w:bidi="pl-PL"/>
        </w:rPr>
        <w:t>o kodzie 19 12 10 lub 19 05 01 lub 19 05 03 lub 19 05 99</w:t>
      </w:r>
      <w:r>
        <w:rPr>
          <w:rFonts w:asciiTheme="minorHAnsi" w:hAnsiTheme="minorHAnsi" w:cstheme="minorHAnsi"/>
          <w:sz w:val="20"/>
          <w:szCs w:val="20"/>
          <w:lang w:eastAsia="pl-PL" w:bidi="pl-PL"/>
        </w:rPr>
        <w:t xml:space="preserve"> </w:t>
      </w:r>
      <w:r>
        <w:rPr>
          <w:rFonts w:asciiTheme="minorHAnsi" w:hAnsiTheme="minorHAnsi" w:cstheme="minorHAnsi"/>
          <w:sz w:val="20"/>
        </w:rPr>
        <w:t>oraz wartości opałowej tej frakcji</w:t>
      </w:r>
      <w:r>
        <w:rPr>
          <w:rFonts w:asciiTheme="minorHAnsi" w:hAnsiTheme="minorHAnsi" w:cstheme="minorHAnsi"/>
          <w:sz w:val="20"/>
          <w:szCs w:val="20"/>
          <w:lang w:eastAsia="pl-PL" w:bidi="pl-PL"/>
        </w:rPr>
        <w:t xml:space="preserve"> (</w:t>
      </w:r>
      <w:r w:rsidRPr="00206395">
        <w:rPr>
          <w:rFonts w:asciiTheme="minorHAnsi" w:hAnsiTheme="minorHAnsi" w:cstheme="minorHAnsi"/>
          <w:sz w:val="20"/>
          <w:szCs w:val="20"/>
          <w:lang w:eastAsia="pl-PL" w:bidi="pl-PL"/>
        </w:rPr>
        <w:t xml:space="preserve"> planowane 2 próby w tygodniu określonego </w:t>
      </w:r>
      <w:r w:rsidRPr="00CE614B">
        <w:rPr>
          <w:rFonts w:asciiTheme="minorHAnsi" w:hAnsiTheme="minorHAnsi" w:cstheme="minorHAnsi"/>
          <w:sz w:val="20"/>
          <w:szCs w:val="20"/>
          <w:lang w:eastAsia="pl-PL" w:bidi="pl-PL"/>
        </w:rPr>
        <w:t>wcześniej kodu odpadu).</w:t>
      </w:r>
    </w:p>
    <w:p w14:paraId="7988F745" w14:textId="77777777" w:rsidR="003B392E" w:rsidRPr="003A0733" w:rsidRDefault="003B392E">
      <w:pPr>
        <w:pStyle w:val="Akapitzlist"/>
        <w:numPr>
          <w:ilvl w:val="0"/>
          <w:numId w:val="47"/>
        </w:numPr>
        <w:spacing w:after="0"/>
        <w:ind w:left="1003" w:hanging="357"/>
        <w:jc w:val="both"/>
        <w:rPr>
          <w:rFonts w:asciiTheme="minorHAnsi" w:hAnsiTheme="minorHAnsi" w:cstheme="minorHAnsi"/>
          <w:sz w:val="20"/>
        </w:rPr>
      </w:pPr>
      <w:r w:rsidRPr="00CE614B">
        <w:rPr>
          <w:rFonts w:asciiTheme="minorHAnsi" w:hAnsiTheme="minorHAnsi" w:cstheme="minorHAnsi"/>
          <w:sz w:val="20"/>
          <w:szCs w:val="20"/>
          <w:lang w:eastAsia="pl-PL" w:bidi="pl-PL"/>
        </w:rPr>
        <w:t xml:space="preserve">Zakres </w:t>
      </w:r>
      <w:r>
        <w:rPr>
          <w:rFonts w:asciiTheme="minorHAnsi" w:hAnsiTheme="minorHAnsi" w:cstheme="minorHAnsi"/>
          <w:sz w:val="20"/>
          <w:szCs w:val="20"/>
          <w:lang w:eastAsia="pl-PL" w:bidi="pl-PL"/>
        </w:rPr>
        <w:t>VIII</w:t>
      </w:r>
      <w:r w:rsidRPr="00CE614B">
        <w:rPr>
          <w:rFonts w:asciiTheme="minorHAnsi" w:hAnsiTheme="minorHAnsi" w:cstheme="minorHAnsi"/>
          <w:sz w:val="20"/>
          <w:szCs w:val="20"/>
          <w:lang w:eastAsia="pl-PL" w:bidi="pl-PL"/>
        </w:rPr>
        <w:t xml:space="preserve">: </w:t>
      </w:r>
      <w:r w:rsidRPr="00CE614B">
        <w:rPr>
          <w:rFonts w:asciiTheme="minorHAnsi" w:hAnsiTheme="minorHAnsi" w:cstheme="minorHAnsi"/>
          <w:b/>
          <w:bCs/>
          <w:sz w:val="20"/>
          <w:szCs w:val="20"/>
          <w:u w:val="single"/>
          <w:lang w:eastAsia="pl-PL" w:bidi="pl-PL"/>
        </w:rPr>
        <w:t>oznaczanie zawartości rtęci</w:t>
      </w:r>
      <w:r w:rsidRPr="00CE614B">
        <w:rPr>
          <w:rFonts w:asciiTheme="minorHAnsi" w:hAnsiTheme="minorHAnsi" w:cstheme="minorHAnsi"/>
          <w:sz w:val="20"/>
          <w:szCs w:val="20"/>
          <w:lang w:eastAsia="pl-PL" w:bidi="pl-PL"/>
        </w:rPr>
        <w:t xml:space="preserve"> w losowo wybranych próbkach odpadów </w:t>
      </w:r>
      <w:r w:rsidRPr="00CE614B">
        <w:rPr>
          <w:rFonts w:asciiTheme="minorHAnsi" w:hAnsiTheme="minorHAnsi" w:cstheme="minorHAnsi"/>
          <w:sz w:val="20"/>
          <w:szCs w:val="20"/>
        </w:rPr>
        <w:t xml:space="preserve">o kodzie 20 03 01, 19 12 12, 19 12 10 lub 19 05 01 lub 19 05 03 lub 19 05 99 – w ciągu 12 miesięcy maksymalnie </w:t>
      </w:r>
      <w:r w:rsidRPr="00CE614B">
        <w:rPr>
          <w:rFonts w:asciiTheme="minorHAnsi" w:hAnsiTheme="minorHAnsi" w:cstheme="minorHAnsi"/>
          <w:b/>
          <w:bCs/>
          <w:sz w:val="20"/>
          <w:szCs w:val="20"/>
        </w:rPr>
        <w:t>14 próbek.</w:t>
      </w:r>
    </w:p>
    <w:p w14:paraId="16830ED3" w14:textId="77777777" w:rsidR="003B392E" w:rsidRPr="003A0733" w:rsidRDefault="003B392E">
      <w:pPr>
        <w:pStyle w:val="Akapitzlist"/>
        <w:numPr>
          <w:ilvl w:val="0"/>
          <w:numId w:val="47"/>
        </w:numPr>
        <w:spacing w:after="0"/>
        <w:ind w:left="1003" w:hanging="357"/>
        <w:jc w:val="both"/>
        <w:rPr>
          <w:rFonts w:asciiTheme="minorHAnsi" w:hAnsiTheme="minorHAnsi" w:cstheme="minorHAnsi"/>
          <w:sz w:val="20"/>
        </w:rPr>
      </w:pPr>
      <w:r>
        <w:rPr>
          <w:rFonts w:asciiTheme="minorHAnsi" w:hAnsiTheme="minorHAnsi" w:cstheme="minorHAnsi"/>
          <w:sz w:val="20"/>
        </w:rPr>
        <w:t xml:space="preserve">Zakres IX: norma </w:t>
      </w:r>
      <w:r w:rsidRPr="003A0733">
        <w:rPr>
          <w:rFonts w:asciiTheme="minorHAnsi" w:hAnsiTheme="minorHAnsi" w:cstheme="minorHAnsi"/>
          <w:b/>
          <w:bCs/>
          <w:sz w:val="20"/>
          <w:szCs w:val="20"/>
        </w:rPr>
        <w:t>PN-EN ISO 21644:2021-07, zał. B, PN-EN ISO 21656:2021-08, CEN/TS 15414-2010</w:t>
      </w:r>
      <w:r>
        <w:rPr>
          <w:rFonts w:asciiTheme="minorHAnsi" w:hAnsiTheme="minorHAnsi" w:cstheme="minorHAnsi"/>
          <w:b/>
          <w:bCs/>
          <w:sz w:val="20"/>
          <w:szCs w:val="20"/>
        </w:rPr>
        <w:t xml:space="preserve">: </w:t>
      </w:r>
      <w:r>
        <w:rPr>
          <w:rFonts w:asciiTheme="minorHAnsi" w:hAnsiTheme="minorHAnsi" w:cstheme="minorHAnsi"/>
          <w:sz w:val="20"/>
          <w:szCs w:val="20"/>
        </w:rPr>
        <w:t xml:space="preserve">maksymalnie </w:t>
      </w:r>
      <w:r w:rsidRPr="003A0733">
        <w:rPr>
          <w:rFonts w:asciiTheme="minorHAnsi" w:hAnsiTheme="minorHAnsi" w:cstheme="minorHAnsi"/>
          <w:b/>
          <w:bCs/>
          <w:sz w:val="20"/>
          <w:szCs w:val="20"/>
        </w:rPr>
        <w:t>16 badań</w:t>
      </w:r>
      <w:r>
        <w:rPr>
          <w:rFonts w:asciiTheme="minorHAnsi" w:hAnsiTheme="minorHAnsi" w:cstheme="minorHAnsi"/>
          <w:sz w:val="20"/>
          <w:szCs w:val="20"/>
        </w:rPr>
        <w:t xml:space="preserve"> zawartości biomasy, popiołu i wilgoci całkowitej w próbkach odpadów o kodzie 19 12 12;</w:t>
      </w:r>
    </w:p>
    <w:p w14:paraId="3CDC78C3" w14:textId="77777777" w:rsidR="003B392E" w:rsidRPr="003A0733" w:rsidRDefault="003B392E">
      <w:pPr>
        <w:pStyle w:val="Akapitzlist"/>
        <w:numPr>
          <w:ilvl w:val="0"/>
          <w:numId w:val="47"/>
        </w:numPr>
        <w:spacing w:after="0"/>
        <w:ind w:left="1003" w:hanging="357"/>
        <w:jc w:val="both"/>
        <w:rPr>
          <w:rFonts w:asciiTheme="minorHAnsi" w:hAnsiTheme="minorHAnsi" w:cstheme="minorHAnsi"/>
          <w:sz w:val="20"/>
        </w:rPr>
      </w:pPr>
      <w:r>
        <w:rPr>
          <w:rFonts w:asciiTheme="minorHAnsi" w:hAnsiTheme="minorHAnsi" w:cstheme="minorHAnsi"/>
          <w:sz w:val="20"/>
        </w:rPr>
        <w:t xml:space="preserve">Zakres X: norma </w:t>
      </w:r>
      <w:r w:rsidRPr="003A0733">
        <w:rPr>
          <w:rFonts w:asciiTheme="minorHAnsi" w:hAnsiTheme="minorHAnsi" w:cstheme="minorHAnsi"/>
          <w:b/>
          <w:bCs/>
          <w:sz w:val="20"/>
          <w:szCs w:val="20"/>
        </w:rPr>
        <w:t>PN-EN ISO 21644:2021-07, zał. B, PN-EN ISO 21656:2021-08, CEN/TS 15414-2010</w:t>
      </w:r>
      <w:r>
        <w:rPr>
          <w:rFonts w:asciiTheme="minorHAnsi" w:hAnsiTheme="minorHAnsi" w:cstheme="minorHAnsi"/>
          <w:b/>
          <w:bCs/>
          <w:sz w:val="20"/>
          <w:szCs w:val="20"/>
        </w:rPr>
        <w:t xml:space="preserve">: </w:t>
      </w:r>
      <w:r>
        <w:rPr>
          <w:rFonts w:asciiTheme="minorHAnsi" w:hAnsiTheme="minorHAnsi" w:cstheme="minorHAnsi"/>
          <w:sz w:val="20"/>
          <w:szCs w:val="20"/>
        </w:rPr>
        <w:t xml:space="preserve">maksymalnie </w:t>
      </w:r>
      <w:r>
        <w:rPr>
          <w:rFonts w:asciiTheme="minorHAnsi" w:hAnsiTheme="minorHAnsi" w:cstheme="minorHAnsi"/>
          <w:b/>
          <w:bCs/>
          <w:sz w:val="20"/>
          <w:szCs w:val="20"/>
        </w:rPr>
        <w:t>19</w:t>
      </w:r>
      <w:r w:rsidRPr="003A0733">
        <w:rPr>
          <w:rFonts w:asciiTheme="minorHAnsi" w:hAnsiTheme="minorHAnsi" w:cstheme="minorHAnsi"/>
          <w:b/>
          <w:bCs/>
          <w:sz w:val="20"/>
          <w:szCs w:val="20"/>
        </w:rPr>
        <w:t xml:space="preserve"> badań</w:t>
      </w:r>
      <w:r>
        <w:rPr>
          <w:rFonts w:asciiTheme="minorHAnsi" w:hAnsiTheme="minorHAnsi" w:cstheme="minorHAnsi"/>
          <w:sz w:val="20"/>
          <w:szCs w:val="20"/>
        </w:rPr>
        <w:t xml:space="preserve"> zawartości biomasy, popiołu i wilgoci całkowitej w próbkach odpadów o kodzie 20 03 01;</w:t>
      </w:r>
    </w:p>
    <w:p w14:paraId="7111AEF2" w14:textId="77777777" w:rsidR="003B392E" w:rsidRPr="003A0733" w:rsidRDefault="003B392E">
      <w:pPr>
        <w:pStyle w:val="Akapitzlist"/>
        <w:numPr>
          <w:ilvl w:val="0"/>
          <w:numId w:val="47"/>
        </w:numPr>
        <w:spacing w:after="0"/>
        <w:ind w:left="1003" w:hanging="357"/>
        <w:jc w:val="both"/>
        <w:rPr>
          <w:rFonts w:asciiTheme="minorHAnsi" w:hAnsiTheme="minorHAnsi" w:cstheme="minorHAnsi"/>
          <w:sz w:val="20"/>
        </w:rPr>
      </w:pPr>
      <w:r>
        <w:rPr>
          <w:rFonts w:asciiTheme="minorHAnsi" w:hAnsiTheme="minorHAnsi" w:cstheme="minorHAnsi"/>
          <w:sz w:val="20"/>
        </w:rPr>
        <w:t xml:space="preserve">Zakres XI: norma </w:t>
      </w:r>
      <w:r w:rsidRPr="003A0733">
        <w:rPr>
          <w:rFonts w:asciiTheme="minorHAnsi" w:hAnsiTheme="minorHAnsi" w:cstheme="minorHAnsi"/>
          <w:b/>
          <w:bCs/>
          <w:sz w:val="20"/>
          <w:szCs w:val="20"/>
        </w:rPr>
        <w:t>PN-EN ISO 21644:2021-07, zał. B, PN-EN ISO 21656:2021-08, CEN/TS 15414-2010</w:t>
      </w:r>
      <w:r>
        <w:rPr>
          <w:rFonts w:asciiTheme="minorHAnsi" w:hAnsiTheme="minorHAnsi" w:cstheme="minorHAnsi"/>
          <w:b/>
          <w:bCs/>
          <w:sz w:val="20"/>
          <w:szCs w:val="20"/>
        </w:rPr>
        <w:t xml:space="preserve">: </w:t>
      </w:r>
      <w:r>
        <w:rPr>
          <w:rFonts w:asciiTheme="minorHAnsi" w:hAnsiTheme="minorHAnsi" w:cstheme="minorHAnsi"/>
          <w:sz w:val="20"/>
          <w:szCs w:val="20"/>
        </w:rPr>
        <w:t xml:space="preserve">maksymalnie </w:t>
      </w:r>
      <w:r>
        <w:rPr>
          <w:rFonts w:asciiTheme="minorHAnsi" w:hAnsiTheme="minorHAnsi" w:cstheme="minorHAnsi"/>
          <w:b/>
          <w:bCs/>
          <w:sz w:val="20"/>
          <w:szCs w:val="20"/>
        </w:rPr>
        <w:t>5</w:t>
      </w:r>
      <w:r w:rsidRPr="003A0733">
        <w:rPr>
          <w:rFonts w:asciiTheme="minorHAnsi" w:hAnsiTheme="minorHAnsi" w:cstheme="minorHAnsi"/>
          <w:b/>
          <w:bCs/>
          <w:sz w:val="20"/>
          <w:szCs w:val="20"/>
        </w:rPr>
        <w:t xml:space="preserve"> badań</w:t>
      </w:r>
      <w:r>
        <w:rPr>
          <w:rFonts w:asciiTheme="minorHAnsi" w:hAnsiTheme="minorHAnsi" w:cstheme="minorHAnsi"/>
          <w:sz w:val="20"/>
          <w:szCs w:val="20"/>
        </w:rPr>
        <w:t xml:space="preserve"> zawartości biomasy, popiołu i wilgoci całkowitej w próbkach odpadów o kodzie </w:t>
      </w:r>
      <w:r w:rsidRPr="00206395">
        <w:rPr>
          <w:rFonts w:asciiTheme="minorHAnsi" w:hAnsiTheme="minorHAnsi" w:cstheme="minorHAnsi"/>
          <w:sz w:val="20"/>
          <w:szCs w:val="20"/>
          <w:lang w:eastAsia="pl-PL" w:bidi="pl-PL"/>
        </w:rPr>
        <w:t>19 12 10 lub 19 05 01 lub 19 05 03 lub 19 05 99</w:t>
      </w:r>
      <w:r>
        <w:rPr>
          <w:rFonts w:asciiTheme="minorHAnsi" w:hAnsiTheme="minorHAnsi" w:cstheme="minorHAnsi"/>
          <w:sz w:val="20"/>
          <w:szCs w:val="20"/>
        </w:rPr>
        <w:t>.</w:t>
      </w:r>
    </w:p>
    <w:p w14:paraId="4E717F83" w14:textId="77777777" w:rsidR="003B392E" w:rsidRPr="00102782" w:rsidRDefault="003B392E" w:rsidP="003B392E">
      <w:pPr>
        <w:numPr>
          <w:ilvl w:val="0"/>
          <w:numId w:val="7"/>
        </w:numPr>
        <w:tabs>
          <w:tab w:val="clear" w:pos="720"/>
          <w:tab w:val="num" w:pos="284"/>
          <w:tab w:val="num" w:pos="360"/>
        </w:tabs>
        <w:spacing w:after="0"/>
        <w:ind w:left="284" w:hanging="284"/>
        <w:jc w:val="both"/>
        <w:rPr>
          <w:rFonts w:asciiTheme="minorHAnsi" w:hAnsiTheme="minorHAnsi" w:cstheme="minorHAnsi"/>
          <w:sz w:val="20"/>
        </w:rPr>
      </w:pPr>
      <w:r w:rsidRPr="00102782">
        <w:rPr>
          <w:rFonts w:asciiTheme="minorHAnsi" w:hAnsiTheme="minorHAnsi" w:cstheme="minorHAnsi"/>
          <w:sz w:val="20"/>
        </w:rPr>
        <w:t xml:space="preserve">Szczegółowy opis przedmiotu Umowy zawiera </w:t>
      </w:r>
      <w:r w:rsidRPr="00102782">
        <w:rPr>
          <w:rFonts w:asciiTheme="minorHAnsi" w:hAnsiTheme="minorHAnsi" w:cstheme="minorHAnsi"/>
          <w:b/>
          <w:i/>
          <w:sz w:val="20"/>
        </w:rPr>
        <w:t>załącznik nr 1</w:t>
      </w:r>
      <w:r w:rsidRPr="00102782">
        <w:rPr>
          <w:rFonts w:asciiTheme="minorHAnsi" w:hAnsiTheme="minorHAnsi" w:cstheme="minorHAnsi"/>
          <w:sz w:val="20"/>
        </w:rPr>
        <w:t xml:space="preserve"> do Umowy.</w:t>
      </w:r>
    </w:p>
    <w:p w14:paraId="73359955" w14:textId="77777777" w:rsidR="003B392E" w:rsidRPr="00102782" w:rsidRDefault="003B392E" w:rsidP="003B392E">
      <w:pPr>
        <w:numPr>
          <w:ilvl w:val="0"/>
          <w:numId w:val="7"/>
        </w:numPr>
        <w:tabs>
          <w:tab w:val="clear" w:pos="720"/>
          <w:tab w:val="num" w:pos="284"/>
          <w:tab w:val="num" w:pos="360"/>
        </w:tabs>
        <w:spacing w:after="0"/>
        <w:ind w:left="284" w:hanging="284"/>
        <w:jc w:val="both"/>
        <w:rPr>
          <w:rFonts w:asciiTheme="minorHAnsi" w:hAnsiTheme="minorHAnsi" w:cstheme="minorHAnsi"/>
          <w:sz w:val="20"/>
        </w:rPr>
      </w:pPr>
      <w:r w:rsidRPr="00102782">
        <w:rPr>
          <w:rFonts w:asciiTheme="minorHAnsi" w:hAnsiTheme="minorHAnsi" w:cstheme="minorHAnsi"/>
          <w:sz w:val="20"/>
        </w:rPr>
        <w:t>Miejsce realizacji Umowy – pobór próbek: Zakład Termicznego Przekształcania Odpadów (ZTPO) ul. Giedroycia 23, 31-981 Kraków.</w:t>
      </w:r>
      <w:r w:rsidRPr="00102782">
        <w:rPr>
          <w:rFonts w:asciiTheme="minorHAnsi" w:hAnsiTheme="minorHAnsi" w:cstheme="minorHAnsi"/>
          <w:sz w:val="20"/>
          <w:szCs w:val="20"/>
        </w:rPr>
        <w:t xml:space="preserve"> </w:t>
      </w:r>
    </w:p>
    <w:p w14:paraId="6A483C6D" w14:textId="77777777" w:rsidR="003B392E" w:rsidRDefault="003B392E" w:rsidP="003B392E">
      <w:pPr>
        <w:numPr>
          <w:ilvl w:val="0"/>
          <w:numId w:val="7"/>
        </w:numPr>
        <w:tabs>
          <w:tab w:val="clear" w:pos="720"/>
          <w:tab w:val="num" w:pos="284"/>
          <w:tab w:val="num" w:pos="360"/>
        </w:tabs>
        <w:spacing w:after="0"/>
        <w:ind w:left="284" w:hanging="284"/>
        <w:jc w:val="both"/>
        <w:rPr>
          <w:rFonts w:asciiTheme="minorHAnsi" w:hAnsiTheme="minorHAnsi" w:cstheme="minorHAnsi"/>
          <w:sz w:val="20"/>
        </w:rPr>
      </w:pPr>
      <w:r w:rsidRPr="00102782">
        <w:rPr>
          <w:rFonts w:asciiTheme="minorHAnsi" w:hAnsiTheme="minorHAnsi" w:cstheme="minorHAnsi"/>
          <w:sz w:val="20"/>
        </w:rPr>
        <w:t>Wykonawca zobowiązany jest do wykonania Umowy zgodnie z obowiązującymi w tym zakresie przepisami, normami i</w:t>
      </w:r>
      <w:r w:rsidRPr="00102782">
        <w:rPr>
          <w:rFonts w:asciiTheme="minorHAnsi" w:hAnsiTheme="minorHAnsi" w:cstheme="minorHAnsi"/>
          <w:sz w:val="20"/>
          <w:szCs w:val="20"/>
        </w:rPr>
        <w:t> </w:t>
      </w:r>
      <w:r w:rsidRPr="00102782">
        <w:rPr>
          <w:rFonts w:asciiTheme="minorHAnsi" w:hAnsiTheme="minorHAnsi" w:cstheme="minorHAnsi"/>
          <w:sz w:val="20"/>
        </w:rPr>
        <w:t xml:space="preserve">zasadami, przy dołożeniu najwyższej staranności. Wykonawca oświadcza, że posiada i będzie posiadał przez cały okres realizacji Umowy wszelkie niezbędne uprawnienia do realizacji przedmiotu Umowy. W przypadku, jeśli uprawnienia, o których tu mowa, wynikają z decyzji wydanych na czas określony, a terminy ich obowiązywania upływają w trakcie realizacji Umowy, Wykonawca przedstawi Zamawiającemu przed upływem tych terminów nowe decyzje potwierdzające posiadanie odpowiednich uprawnień w kolejnych okresach, pod rygorem możliwości wypowiedzenia Umowy przez Zamawiającego z winy Wykonawcy. Wykonawca ponadto gwarantuje, że przedmiot Umowy będzie zrealizowany zgodnie z wymaganiami Zamawiającego określonymi w </w:t>
      </w:r>
      <w:r w:rsidRPr="00102782">
        <w:rPr>
          <w:rFonts w:asciiTheme="minorHAnsi" w:hAnsiTheme="minorHAnsi" w:cstheme="minorHAnsi"/>
          <w:b/>
          <w:i/>
          <w:sz w:val="20"/>
        </w:rPr>
        <w:t>załączniku nr 1</w:t>
      </w:r>
      <w:r w:rsidRPr="00102782">
        <w:rPr>
          <w:rFonts w:asciiTheme="minorHAnsi" w:hAnsiTheme="minorHAnsi" w:cstheme="minorHAnsi"/>
          <w:sz w:val="20"/>
        </w:rPr>
        <w:t xml:space="preserve"> do Umowy oraz ofertą Wykonawcy, stanowiącą </w:t>
      </w:r>
      <w:r w:rsidRPr="00102782">
        <w:rPr>
          <w:rFonts w:asciiTheme="minorHAnsi" w:hAnsiTheme="minorHAnsi" w:cstheme="minorHAnsi"/>
          <w:b/>
          <w:i/>
          <w:sz w:val="20"/>
        </w:rPr>
        <w:t>załącznik nr 2</w:t>
      </w:r>
      <w:r w:rsidRPr="00102782">
        <w:rPr>
          <w:rFonts w:asciiTheme="minorHAnsi" w:hAnsiTheme="minorHAnsi" w:cstheme="minorHAnsi"/>
          <w:sz w:val="20"/>
        </w:rPr>
        <w:t xml:space="preserve"> do Umowy.</w:t>
      </w:r>
    </w:p>
    <w:p w14:paraId="704306D3" w14:textId="77777777" w:rsidR="003B392E" w:rsidRPr="00102782" w:rsidRDefault="003B392E" w:rsidP="003B392E">
      <w:pPr>
        <w:numPr>
          <w:ilvl w:val="0"/>
          <w:numId w:val="7"/>
        </w:numPr>
        <w:tabs>
          <w:tab w:val="clear" w:pos="720"/>
          <w:tab w:val="num" w:pos="284"/>
          <w:tab w:val="num" w:pos="360"/>
        </w:tabs>
        <w:spacing w:after="0"/>
        <w:ind w:left="284" w:hanging="284"/>
        <w:jc w:val="both"/>
        <w:rPr>
          <w:rFonts w:asciiTheme="minorHAnsi" w:hAnsiTheme="minorHAnsi" w:cstheme="minorHAnsi"/>
          <w:sz w:val="20"/>
        </w:rPr>
      </w:pPr>
      <w:r w:rsidRPr="00102782">
        <w:rPr>
          <w:rFonts w:asciiTheme="minorHAnsi" w:hAnsiTheme="minorHAnsi" w:cstheme="minorHAnsi"/>
          <w:sz w:val="20"/>
        </w:rPr>
        <w:t xml:space="preserve">W przypadku,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w:t>
      </w:r>
      <w:r w:rsidRPr="00102782">
        <w:rPr>
          <w:rFonts w:asciiTheme="minorHAnsi" w:hAnsiTheme="minorHAnsi" w:cstheme="minorHAnsi"/>
          <w:sz w:val="20"/>
          <w:szCs w:val="20"/>
        </w:rPr>
        <w:t>(</w:t>
      </w:r>
      <w:hyperlink r:id="rId15" w:history="1">
        <w:r w:rsidRPr="00102782">
          <w:rPr>
            <w:rStyle w:val="Hipercze"/>
            <w:rFonts w:asciiTheme="minorHAnsi" w:hAnsiTheme="minorHAnsi" w:cstheme="minorHAnsi"/>
            <w:color w:val="auto"/>
            <w:sz w:val="20"/>
            <w:szCs w:val="20"/>
          </w:rPr>
          <w:t>https://khk.krakow.pl/pl/bip/pozostale-informacje/zasady-dotyczace-bhp-1/</w:t>
        </w:r>
      </w:hyperlink>
      <w:r w:rsidRPr="00102782">
        <w:rPr>
          <w:rFonts w:asciiTheme="minorHAnsi" w:hAnsiTheme="minorHAnsi" w:cstheme="minorHAnsi"/>
          <w:sz w:val="20"/>
          <w:szCs w:val="20"/>
        </w:rPr>
        <w:t>).</w:t>
      </w:r>
      <w:r w:rsidRPr="00102782">
        <w:rPr>
          <w:rFonts w:asciiTheme="minorHAnsi" w:hAnsiTheme="minorHAnsi" w:cstheme="minorHAnsi"/>
          <w:sz w:val="20"/>
        </w:rPr>
        <w:t xml:space="preserve">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t>
      </w:r>
      <w:r w:rsidRPr="00102782">
        <w:rPr>
          <w:rFonts w:asciiTheme="minorHAnsi" w:hAnsiTheme="minorHAnsi" w:cstheme="minorHAnsi"/>
          <w:sz w:val="20"/>
        </w:rPr>
        <w:lastRenderedPageBreak/>
        <w:t xml:space="preserve">Wykonawca zobowiązany jest do prowadzenia prac w taki sposób, aby nie zniszczyć ani nie uszkodzić elementów infrastruktury Zamawiającego (w takim przypadku Zamawiający usunie te uszkodzenia lub zniszczenia na koszt Wykonawcy). W przypadku </w:t>
      </w:r>
      <w:r w:rsidRPr="006525C1">
        <w:rPr>
          <w:rFonts w:asciiTheme="minorHAnsi" w:hAnsiTheme="minorHAnsi" w:cstheme="minorHAnsi"/>
          <w:sz w:val="20"/>
        </w:rPr>
        <w:t>nieprzestrzegania zasad ujętych w powyższych dokumentach, Zamawiający naliczy Wykonawcy karę umowną, o której mowa w § 7 ust. 1 pkt 5 Umowy.</w:t>
      </w:r>
    </w:p>
    <w:p w14:paraId="5669B5B3" w14:textId="77777777" w:rsidR="003B392E" w:rsidRPr="00102782" w:rsidRDefault="003B392E" w:rsidP="003B392E">
      <w:pPr>
        <w:numPr>
          <w:ilvl w:val="0"/>
          <w:numId w:val="7"/>
        </w:numPr>
        <w:tabs>
          <w:tab w:val="clear" w:pos="720"/>
          <w:tab w:val="num" w:pos="284"/>
          <w:tab w:val="num" w:pos="360"/>
        </w:tabs>
        <w:spacing w:after="0"/>
        <w:ind w:left="284" w:hanging="284"/>
        <w:jc w:val="both"/>
        <w:rPr>
          <w:rFonts w:asciiTheme="minorHAnsi" w:hAnsiTheme="minorHAnsi" w:cstheme="minorHAnsi"/>
          <w:sz w:val="20"/>
        </w:rPr>
      </w:pPr>
      <w:r w:rsidRPr="00102782">
        <w:rPr>
          <w:rFonts w:asciiTheme="minorHAnsi" w:hAnsiTheme="minorHAnsi" w:cstheme="minorHAnsi"/>
          <w:sz w:val="20"/>
        </w:rPr>
        <w:t>Zamawiający zastrzega sobie prawo do przeprowadzenia w trakcie realizacji Umowy, w każdej chwili i bez uprzedzenia, kontroli sposobu realizacji zamówienia, w szczególności w zakresie przygotowania próbek analitycznych i przeglądu dokumentacji badawczej. Wykonawca ma obowiązek umożliwić Zamawiającemu przeprowadzenie takiej kontroli, w szczególności ma przedstawić wszelkie niezbędne dokumenty w terminie 3 dni od żądania Zamawiającego.</w:t>
      </w:r>
    </w:p>
    <w:p w14:paraId="306C8758" w14:textId="77777777" w:rsidR="003B392E" w:rsidRPr="00102782" w:rsidRDefault="003B392E" w:rsidP="003B392E">
      <w:pPr>
        <w:numPr>
          <w:ilvl w:val="0"/>
          <w:numId w:val="7"/>
        </w:numPr>
        <w:tabs>
          <w:tab w:val="clear" w:pos="720"/>
          <w:tab w:val="num" w:pos="284"/>
          <w:tab w:val="num" w:pos="360"/>
        </w:tabs>
        <w:spacing w:after="0"/>
        <w:ind w:left="284" w:hanging="284"/>
        <w:jc w:val="both"/>
        <w:rPr>
          <w:rFonts w:asciiTheme="minorHAnsi" w:hAnsiTheme="minorHAnsi" w:cstheme="minorHAnsi"/>
          <w:sz w:val="20"/>
          <w:szCs w:val="20"/>
        </w:rPr>
      </w:pPr>
      <w:r w:rsidRPr="00102782">
        <w:rPr>
          <w:rFonts w:asciiTheme="minorHAnsi" w:hAnsiTheme="minorHAnsi" w:cstheme="minorHAnsi"/>
          <w:sz w:val="20"/>
          <w:u w:val="single"/>
        </w:rPr>
        <w:t>Postanowienia niniejszej Umowy w zakresie obowiązków Wykonawcy dotyczą również Podwykonawców</w:t>
      </w:r>
      <w:r w:rsidRPr="00102782">
        <w:rPr>
          <w:rFonts w:asciiTheme="minorHAnsi" w:hAnsiTheme="minorHAnsi" w:cstheme="minorHAnsi"/>
          <w:sz w:val="20"/>
        </w:rPr>
        <w:t xml:space="preserve">, w zakresie, w jakim Wykonawca powierzył im do realizacji część zamówienia, a odpowiedzialność za ewentualne niedotrzymanie tych obowiązków obarcza Wykonawcę. </w:t>
      </w:r>
    </w:p>
    <w:p w14:paraId="4E910359" w14:textId="77777777" w:rsidR="003B392E" w:rsidRPr="00CE614B"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2</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CE614B">
        <w:rPr>
          <w:rFonts w:asciiTheme="minorHAnsi" w:hAnsiTheme="minorHAnsi" w:cstheme="minorHAnsi"/>
          <w:sz w:val="20"/>
        </w:rPr>
        <w:t>Termin realizacji Umowy</w:t>
      </w:r>
    </w:p>
    <w:p w14:paraId="2C3A5901" w14:textId="77777777" w:rsidR="003B392E" w:rsidRDefault="003B392E">
      <w:pPr>
        <w:pStyle w:val="Akapitzlist"/>
        <w:numPr>
          <w:ilvl w:val="3"/>
          <w:numId w:val="30"/>
        </w:numPr>
        <w:ind w:left="284" w:hanging="284"/>
        <w:jc w:val="both"/>
        <w:rPr>
          <w:rFonts w:asciiTheme="minorHAnsi" w:hAnsiTheme="minorHAnsi" w:cstheme="minorHAnsi"/>
          <w:sz w:val="20"/>
          <w:szCs w:val="20"/>
        </w:rPr>
      </w:pPr>
      <w:r w:rsidRPr="00CE614B">
        <w:rPr>
          <w:rFonts w:asciiTheme="minorHAnsi" w:hAnsiTheme="minorHAnsi" w:cstheme="minorHAnsi"/>
          <w:sz w:val="20"/>
          <w:szCs w:val="20"/>
        </w:rPr>
        <w:t xml:space="preserve">Termin realizacji przedmiotu zamówienia: przez okres 12 miesięcy od dnia podpisania Umowy, nie dłużej jednak niż do dnia, w którym zostaną wykorzystane wskazane w formularzu ofertowym i opisie przedmiotu zamówienia maksymalne ILOŚCI BADAŃ WYNIKAJĄCE Z OKREŚLONYCH TAM częstotliwości (ilość prób), w zależności od tego, które zdarzenie nastąpi wcześniej. </w:t>
      </w:r>
    </w:p>
    <w:p w14:paraId="557555E0" w14:textId="77777777" w:rsidR="003B392E" w:rsidRDefault="003B392E">
      <w:pPr>
        <w:pStyle w:val="Akapitzlist"/>
        <w:numPr>
          <w:ilvl w:val="3"/>
          <w:numId w:val="30"/>
        </w:numPr>
        <w:ind w:left="284" w:hanging="284"/>
        <w:jc w:val="both"/>
        <w:rPr>
          <w:rFonts w:asciiTheme="minorHAnsi" w:hAnsiTheme="minorHAnsi" w:cstheme="minorHAnsi"/>
          <w:sz w:val="20"/>
          <w:szCs w:val="20"/>
        </w:rPr>
      </w:pPr>
      <w:r w:rsidRPr="00CE614B">
        <w:rPr>
          <w:rFonts w:asciiTheme="minorHAnsi" w:hAnsiTheme="minorHAnsi" w:cstheme="minorHAnsi"/>
          <w:sz w:val="20"/>
          <w:szCs w:val="20"/>
        </w:rPr>
        <w:t>W przypadku nieosiągnięcia, we wskazanym okresie 12 miesięcy, maksymalnych poszczególnych ILOŚCI badań (ilość prób) wskazanych w formularzu ofertowym i opisie przedmiotu zamówienia lub w przypadku skorzystania przez Zamawiającego z prawa opcji umowa ulega przedłużeniu, do czasu osiągnięcia wskazanych maksymalnych częstotliwości lub maksymalnego poziomu opcji, jednak nie dłużej niż o kolejne 3 miesiące.</w:t>
      </w:r>
    </w:p>
    <w:p w14:paraId="116C5C67" w14:textId="77777777" w:rsidR="003B392E" w:rsidRPr="00CE614B" w:rsidRDefault="003B392E">
      <w:pPr>
        <w:pStyle w:val="Akapitzlist"/>
        <w:numPr>
          <w:ilvl w:val="3"/>
          <w:numId w:val="30"/>
        </w:numPr>
        <w:ind w:left="284" w:hanging="284"/>
        <w:jc w:val="both"/>
        <w:rPr>
          <w:rFonts w:asciiTheme="minorHAnsi" w:hAnsiTheme="minorHAnsi" w:cstheme="minorHAnsi"/>
          <w:sz w:val="20"/>
          <w:szCs w:val="20"/>
        </w:rPr>
      </w:pPr>
      <w:r w:rsidRPr="00CE614B">
        <w:rPr>
          <w:rStyle w:val="Tekstzastpczy"/>
          <w:rFonts w:asciiTheme="minorHAnsi" w:eastAsia="SimSun" w:hAnsiTheme="minorHAnsi" w:cstheme="minorHAnsi"/>
          <w:bCs/>
          <w:color w:val="auto"/>
          <w:sz w:val="20"/>
          <w:szCs w:val="20"/>
          <w:lang w:eastAsia="ar-SA"/>
        </w:rPr>
        <w:t xml:space="preserve">Wskazane w formularzu ofertowym (załącznik nr 2 do Umowy) i opisie przedmiotu zamówienia (załącznik nr 1 do Umowy) jak również  </w:t>
      </w:r>
      <w:r w:rsidRPr="00CE614B">
        <w:rPr>
          <w:rFonts w:asciiTheme="minorHAnsi" w:hAnsiTheme="minorHAnsi" w:cstheme="minorHAnsi"/>
          <w:bCs/>
          <w:sz w:val="20"/>
        </w:rPr>
        <w:t>§ 1 ust. 4 Umowy</w:t>
      </w:r>
      <w:r w:rsidRPr="00CE614B">
        <w:rPr>
          <w:rStyle w:val="Tekstzastpczy"/>
          <w:rFonts w:asciiTheme="minorHAnsi" w:eastAsia="SimSun" w:hAnsiTheme="minorHAnsi" w:cstheme="minorHAnsi"/>
          <w:bCs/>
          <w:color w:val="auto"/>
          <w:sz w:val="20"/>
          <w:szCs w:val="20"/>
          <w:lang w:eastAsia="ar-SA"/>
        </w:rPr>
        <w:t xml:space="preserve">  planowane poszczególne częstotliwości badań (ilość prób) są częstotliwościami maksymalnymi – faktyczna ilość poszczególnych prób (badań) będzie wynikać z realnych potrzeb Zamawiającego. </w:t>
      </w:r>
      <w:r w:rsidRPr="00CE614B">
        <w:rPr>
          <w:rFonts w:asciiTheme="minorHAnsi" w:eastAsia="SimSun" w:hAnsiTheme="minorHAnsi" w:cstheme="minorHAnsi"/>
          <w:bCs/>
          <w:sz w:val="20"/>
          <w:szCs w:val="20"/>
          <w:lang w:eastAsia="ar-SA"/>
        </w:rPr>
        <w:t xml:space="preserve">Zamawiający zastrzega sobie prawo do zmniejszenia zakresu realizowanego zamówienia, co jest równoznaczne z niepełnym wykorzystaniem poszczególnych ilości prób (badań) wynikających z formularza oferty, opisu przedmiotu zamówienia i </w:t>
      </w:r>
      <w:r w:rsidRPr="00CE614B">
        <w:rPr>
          <w:rFonts w:asciiTheme="minorHAnsi" w:hAnsiTheme="minorHAnsi" w:cstheme="minorHAnsi"/>
          <w:bCs/>
          <w:sz w:val="20"/>
        </w:rPr>
        <w:t>§ 1 ust. 4 Umowy</w:t>
      </w:r>
      <w:r w:rsidRPr="00CE614B">
        <w:rPr>
          <w:rFonts w:asciiTheme="minorHAnsi" w:eastAsia="SimSun" w:hAnsiTheme="minorHAnsi" w:cstheme="minorHAnsi"/>
          <w:bCs/>
          <w:sz w:val="20"/>
          <w:szCs w:val="20"/>
          <w:lang w:eastAsia="ar-SA"/>
        </w:rPr>
        <w:t xml:space="preserve">. Minimalny zakres zamówienia realizowany przez wykonawcę nie będzie jednak mniejszy niż 50% ilości poszczególnych badań (ilości prób) wskazanych w formularzu ofertowym, opisie przedmiotu zamówienia i </w:t>
      </w:r>
      <w:r w:rsidRPr="00CE614B">
        <w:rPr>
          <w:rFonts w:asciiTheme="minorHAnsi" w:hAnsiTheme="minorHAnsi" w:cstheme="minorHAnsi"/>
          <w:bCs/>
          <w:sz w:val="20"/>
        </w:rPr>
        <w:t>§ 1 ust. 4 Umowy</w:t>
      </w:r>
      <w:r w:rsidRPr="00CE614B">
        <w:rPr>
          <w:rFonts w:asciiTheme="minorHAnsi" w:eastAsia="SimSun" w:hAnsiTheme="minorHAnsi" w:cstheme="minorHAnsi"/>
          <w:bCs/>
          <w:sz w:val="20"/>
          <w:szCs w:val="20"/>
          <w:lang w:eastAsia="ar-SA"/>
        </w:rPr>
        <w:t xml:space="preserve">. </w:t>
      </w:r>
    </w:p>
    <w:p w14:paraId="05218FB9" w14:textId="77777777" w:rsidR="003B392E" w:rsidRPr="00102782" w:rsidRDefault="003B392E">
      <w:pPr>
        <w:pStyle w:val="Akapitzlist"/>
        <w:numPr>
          <w:ilvl w:val="3"/>
          <w:numId w:val="30"/>
        </w:numPr>
        <w:tabs>
          <w:tab w:val="left" w:pos="426"/>
          <w:tab w:val="center" w:pos="4536"/>
          <w:tab w:val="right" w:pos="9072"/>
        </w:tabs>
        <w:spacing w:after="0"/>
        <w:ind w:left="284" w:hanging="284"/>
        <w:jc w:val="both"/>
        <w:rPr>
          <w:rStyle w:val="Tekstzastpczy"/>
          <w:rFonts w:asciiTheme="minorHAnsi" w:hAnsiTheme="minorHAnsi" w:cstheme="minorHAnsi"/>
          <w:color w:val="auto"/>
          <w:sz w:val="20"/>
        </w:rPr>
      </w:pPr>
      <w:r w:rsidRPr="00102782">
        <w:rPr>
          <w:rFonts w:asciiTheme="minorHAnsi" w:hAnsiTheme="minorHAnsi" w:cstheme="minorHAnsi"/>
          <w:b/>
          <w:bCs/>
          <w:sz w:val="20"/>
        </w:rPr>
        <w:t xml:space="preserve">Zamawiający </w:t>
      </w:r>
      <w:r w:rsidRPr="00102782">
        <w:rPr>
          <w:rFonts w:asciiTheme="minorHAnsi" w:eastAsia="Times New Roman" w:hAnsiTheme="minorHAnsi" w:cstheme="minorHAnsi"/>
          <w:b/>
          <w:bCs/>
          <w:sz w:val="20"/>
          <w:szCs w:val="20"/>
          <w:lang w:eastAsia="ar-SA"/>
        </w:rPr>
        <w:t xml:space="preserve"> </w:t>
      </w:r>
      <w:r w:rsidRPr="00102782">
        <w:rPr>
          <w:rFonts w:asciiTheme="minorHAnsi" w:hAnsiTheme="minorHAnsi" w:cstheme="minorHAnsi"/>
          <w:b/>
          <w:bCs/>
          <w:sz w:val="20"/>
        </w:rPr>
        <w:t>przewiduje możliwość skorzystania z opcji, o której mowa w art. 441 PZP</w:t>
      </w:r>
      <w:r w:rsidRPr="00102782">
        <w:rPr>
          <w:rStyle w:val="Tekstzastpczy"/>
          <w:rFonts w:asciiTheme="minorHAnsi" w:eastAsia="SimSun" w:hAnsiTheme="minorHAnsi" w:cstheme="minorHAnsi"/>
          <w:b/>
          <w:bCs/>
          <w:color w:val="auto"/>
          <w:sz w:val="20"/>
          <w:szCs w:val="20"/>
          <w:lang w:eastAsia="ar-SA"/>
        </w:rPr>
        <w:t>:</w:t>
      </w:r>
    </w:p>
    <w:p w14:paraId="73935770" w14:textId="77777777" w:rsidR="003B392E" w:rsidRPr="00102782" w:rsidRDefault="003B392E">
      <w:pPr>
        <w:pStyle w:val="Akapitzlist"/>
        <w:numPr>
          <w:ilvl w:val="2"/>
          <w:numId w:val="56"/>
        </w:numPr>
        <w:suppressAutoHyphens/>
        <w:spacing w:after="0"/>
        <w:ind w:left="709"/>
        <w:jc w:val="both"/>
        <w:rPr>
          <w:rStyle w:val="Tekstzastpczy"/>
          <w:rFonts w:asciiTheme="minorHAnsi" w:eastAsia="SimSun" w:hAnsiTheme="minorHAnsi" w:cstheme="minorHAnsi"/>
          <w:bCs/>
          <w:color w:val="auto"/>
          <w:sz w:val="20"/>
          <w:szCs w:val="20"/>
          <w:lang w:eastAsia="ar-SA"/>
        </w:rPr>
      </w:pPr>
      <w:r w:rsidRPr="00102782">
        <w:rPr>
          <w:rStyle w:val="Tekstzastpczy"/>
          <w:rFonts w:asciiTheme="minorHAnsi" w:eastAsia="SimSun" w:hAnsiTheme="minorHAnsi" w:cstheme="minorHAnsi"/>
          <w:bCs/>
          <w:color w:val="auto"/>
          <w:sz w:val="20"/>
          <w:szCs w:val="20"/>
          <w:lang w:eastAsia="ar-SA"/>
        </w:rPr>
        <w:t xml:space="preserve">Zakres zamówienia podstawowego stanowią planowane maksymalne częstotliwości badań (ilość prób) wskazane w formularzu ofertowym i opisie przedmiotu zamówienia. Zamawiający przewiduje możliwość skorzystania z prawa opcji w zakresie do maksymalnie </w:t>
      </w:r>
      <w:r>
        <w:rPr>
          <w:rStyle w:val="Tekstzastpczy"/>
          <w:rFonts w:asciiTheme="minorHAnsi" w:eastAsia="SimSun" w:hAnsiTheme="minorHAnsi" w:cstheme="minorHAnsi"/>
          <w:bCs/>
          <w:color w:val="auto"/>
          <w:sz w:val="20"/>
          <w:szCs w:val="20"/>
          <w:lang w:eastAsia="ar-SA"/>
        </w:rPr>
        <w:t>15</w:t>
      </w:r>
      <w:r w:rsidRPr="00102782">
        <w:rPr>
          <w:rStyle w:val="Tekstzastpczy"/>
          <w:rFonts w:asciiTheme="minorHAnsi" w:eastAsia="SimSun" w:hAnsiTheme="minorHAnsi" w:cstheme="minorHAnsi"/>
          <w:bCs/>
          <w:color w:val="auto"/>
          <w:sz w:val="20"/>
          <w:szCs w:val="20"/>
          <w:lang w:eastAsia="ar-SA"/>
        </w:rPr>
        <w:t xml:space="preserve">% zwiększenia częstotliwości badań (ilość prób) wskazanych w formularzu ofertowym i opisie przedmiotu zamówienia </w:t>
      </w:r>
      <w:r>
        <w:rPr>
          <w:rFonts w:asciiTheme="minorHAnsi" w:eastAsia="SimSun" w:hAnsiTheme="minorHAnsi" w:cstheme="minorHAnsi"/>
          <w:bCs/>
          <w:sz w:val="20"/>
          <w:szCs w:val="20"/>
          <w:lang w:eastAsia="ar-SA"/>
        </w:rPr>
        <w:t>oraz</w:t>
      </w:r>
      <w:r w:rsidRPr="00102782">
        <w:rPr>
          <w:rFonts w:asciiTheme="minorHAnsi" w:eastAsia="SimSun" w:hAnsiTheme="minorHAnsi" w:cstheme="minorHAnsi"/>
          <w:bCs/>
          <w:sz w:val="20"/>
          <w:szCs w:val="20"/>
          <w:lang w:eastAsia="ar-SA"/>
        </w:rPr>
        <w:t xml:space="preserve"> </w:t>
      </w:r>
      <w:r w:rsidRPr="00102782">
        <w:rPr>
          <w:rFonts w:asciiTheme="minorHAnsi" w:hAnsiTheme="minorHAnsi" w:cstheme="minorHAnsi"/>
          <w:bCs/>
          <w:sz w:val="20"/>
        </w:rPr>
        <w:t xml:space="preserve">§ 1 ust. </w:t>
      </w:r>
      <w:r>
        <w:rPr>
          <w:rFonts w:asciiTheme="minorHAnsi" w:hAnsiTheme="minorHAnsi" w:cstheme="minorHAnsi"/>
          <w:bCs/>
          <w:sz w:val="20"/>
        </w:rPr>
        <w:t>4</w:t>
      </w:r>
      <w:r w:rsidRPr="00102782">
        <w:rPr>
          <w:rFonts w:asciiTheme="minorHAnsi" w:hAnsiTheme="minorHAnsi" w:cstheme="minorHAnsi"/>
          <w:bCs/>
          <w:sz w:val="20"/>
        </w:rPr>
        <w:t xml:space="preserve"> Umowy</w:t>
      </w:r>
      <w:r w:rsidRPr="00102782">
        <w:rPr>
          <w:rStyle w:val="Tekstzastpczy"/>
          <w:rFonts w:asciiTheme="minorHAnsi" w:eastAsia="SimSun" w:hAnsiTheme="minorHAnsi" w:cstheme="minorHAnsi"/>
          <w:bCs/>
          <w:color w:val="auto"/>
          <w:sz w:val="20"/>
          <w:szCs w:val="20"/>
          <w:lang w:eastAsia="ar-SA"/>
        </w:rPr>
        <w:t>.</w:t>
      </w:r>
    </w:p>
    <w:p w14:paraId="768E5C78" w14:textId="77777777" w:rsidR="003B392E" w:rsidRPr="00102782" w:rsidRDefault="003B392E">
      <w:pPr>
        <w:pStyle w:val="Akapitzlist"/>
        <w:numPr>
          <w:ilvl w:val="2"/>
          <w:numId w:val="56"/>
        </w:numPr>
        <w:suppressAutoHyphens/>
        <w:spacing w:after="0"/>
        <w:ind w:left="709"/>
        <w:jc w:val="both"/>
        <w:rPr>
          <w:rFonts w:asciiTheme="minorHAnsi" w:hAnsiTheme="minorHAnsi" w:cstheme="minorHAnsi"/>
        </w:rPr>
      </w:pPr>
      <w:r w:rsidRPr="00102782">
        <w:rPr>
          <w:rFonts w:asciiTheme="minorHAnsi" w:eastAsiaTheme="minorHAnsi" w:hAnsiTheme="minorHAnsi" w:cstheme="minorHAnsi"/>
          <w:sz w:val="20"/>
          <w:szCs w:val="20"/>
        </w:rPr>
        <w:t xml:space="preserve">Uprawnienie do skorzystania z prawa opcji będzie związane z bieżącymi potrzebami Zamawiającego dotyczącymi konieczności zwiększenia </w:t>
      </w:r>
      <w:r w:rsidRPr="00102782">
        <w:rPr>
          <w:rStyle w:val="Tekstzastpczy"/>
          <w:rFonts w:asciiTheme="minorHAnsi" w:eastAsia="SimSun" w:hAnsiTheme="minorHAnsi" w:cstheme="minorHAnsi"/>
          <w:bCs/>
          <w:color w:val="auto"/>
          <w:sz w:val="20"/>
          <w:szCs w:val="20"/>
          <w:lang w:eastAsia="ar-SA"/>
        </w:rPr>
        <w:t xml:space="preserve">częstotliwości badań (ilość prób) ponad ilości wskazane w formularzu ofertowym i opisie przedmiotu zamówienia </w:t>
      </w:r>
      <w:r>
        <w:rPr>
          <w:rFonts w:asciiTheme="minorHAnsi" w:eastAsia="SimSun" w:hAnsiTheme="minorHAnsi" w:cstheme="minorHAnsi"/>
          <w:bCs/>
          <w:sz w:val="20"/>
          <w:szCs w:val="20"/>
          <w:lang w:eastAsia="ar-SA"/>
        </w:rPr>
        <w:t xml:space="preserve">oraz </w:t>
      </w:r>
      <w:r w:rsidRPr="00102782">
        <w:rPr>
          <w:rFonts w:asciiTheme="minorHAnsi" w:hAnsiTheme="minorHAnsi" w:cstheme="minorHAnsi"/>
          <w:bCs/>
          <w:sz w:val="20"/>
        </w:rPr>
        <w:t xml:space="preserve">§ 1 ust. </w:t>
      </w:r>
      <w:r>
        <w:rPr>
          <w:rFonts w:asciiTheme="minorHAnsi" w:hAnsiTheme="minorHAnsi" w:cstheme="minorHAnsi"/>
          <w:bCs/>
          <w:sz w:val="20"/>
        </w:rPr>
        <w:t>4</w:t>
      </w:r>
      <w:r w:rsidRPr="00102782">
        <w:rPr>
          <w:rFonts w:asciiTheme="minorHAnsi" w:hAnsiTheme="minorHAnsi" w:cstheme="minorHAnsi"/>
          <w:bCs/>
          <w:sz w:val="20"/>
        </w:rPr>
        <w:t xml:space="preserve"> Umowy</w:t>
      </w:r>
      <w:r w:rsidRPr="00102782">
        <w:rPr>
          <w:rFonts w:asciiTheme="minorHAnsi" w:eastAsiaTheme="minorHAnsi" w:hAnsiTheme="minorHAnsi" w:cstheme="minorHAnsi"/>
          <w:sz w:val="20"/>
          <w:szCs w:val="20"/>
        </w:rPr>
        <w:t xml:space="preserve">. </w:t>
      </w:r>
    </w:p>
    <w:p w14:paraId="4E7E604D" w14:textId="77777777" w:rsidR="003B392E" w:rsidRPr="00102782" w:rsidRDefault="003B392E">
      <w:pPr>
        <w:pStyle w:val="Akapitzlist"/>
        <w:numPr>
          <w:ilvl w:val="2"/>
          <w:numId w:val="56"/>
        </w:numPr>
        <w:suppressAutoHyphens/>
        <w:spacing w:after="0"/>
        <w:ind w:left="709"/>
        <w:jc w:val="both"/>
        <w:rPr>
          <w:rFonts w:asciiTheme="minorHAnsi" w:eastAsia="SimSun" w:hAnsiTheme="minorHAnsi" w:cstheme="minorHAnsi"/>
          <w:bCs/>
          <w:sz w:val="20"/>
          <w:szCs w:val="20"/>
          <w:lang w:eastAsia="ar-SA"/>
        </w:rPr>
      </w:pPr>
      <w:r w:rsidRPr="00102782">
        <w:rPr>
          <w:rFonts w:asciiTheme="minorHAnsi" w:eastAsiaTheme="minorHAnsi" w:hAnsiTheme="minorHAnsi" w:cstheme="minorHAnsi"/>
          <w:sz w:val="20"/>
          <w:szCs w:val="20"/>
        </w:rPr>
        <w:t>W celu uruchomienia opcji Zamawiający przekaże Wykonawcy, w formie pisemnej, oświadczenie, w którym wyrazi wolę skorzystania z prawa opcji oraz określi, w jakim zakresie korzysta z prawa opcji. Złożenie oświadczenia nastąpi nie później niż 14 dni przed terminem realizacji usługi objętej prawem opcji. W przypadku skorzystania z prawa opcji, Zamawiający przekaże Wykonawcy oświadczenie, o którym mowa w zdaniu pierwszym, najpóźniej 30 dni przed zakończeniem realizacji Umowy obejmującej zakres podstawowy zamówienia.</w:t>
      </w:r>
    </w:p>
    <w:p w14:paraId="61415BC9" w14:textId="77777777" w:rsidR="003B392E" w:rsidRPr="00102782" w:rsidRDefault="003B392E">
      <w:pPr>
        <w:pStyle w:val="Akapitzlist"/>
        <w:numPr>
          <w:ilvl w:val="2"/>
          <w:numId w:val="56"/>
        </w:numPr>
        <w:suppressAutoHyphens/>
        <w:spacing w:after="0"/>
        <w:ind w:left="709"/>
        <w:jc w:val="both"/>
        <w:rPr>
          <w:rFonts w:asciiTheme="minorHAnsi" w:eastAsiaTheme="minorHAnsi" w:hAnsiTheme="minorHAnsi" w:cstheme="minorHAnsi"/>
          <w:sz w:val="20"/>
          <w:szCs w:val="20"/>
        </w:rPr>
      </w:pPr>
      <w:r w:rsidRPr="00102782">
        <w:rPr>
          <w:rFonts w:asciiTheme="minorHAnsi" w:eastAsiaTheme="minorHAnsi" w:hAnsiTheme="minorHAnsi" w:cstheme="minorHAnsi"/>
          <w:sz w:val="20"/>
          <w:szCs w:val="20"/>
        </w:rPr>
        <w:t xml:space="preserve">W zakresie zamówienia opcjonalnego, Wykonawca jest zobowiązany do rozpoczęcia świadczenia usługi na podstawie pisemnego oświadczenia Zamawiającego o skorzystaniu z prawa opcji. </w:t>
      </w:r>
    </w:p>
    <w:p w14:paraId="236B2ADA" w14:textId="77777777" w:rsidR="003B392E" w:rsidRPr="00102782" w:rsidRDefault="003B392E">
      <w:pPr>
        <w:pStyle w:val="Akapitzlist"/>
        <w:numPr>
          <w:ilvl w:val="2"/>
          <w:numId w:val="56"/>
        </w:numPr>
        <w:suppressAutoHyphens/>
        <w:spacing w:after="0"/>
        <w:ind w:left="709"/>
        <w:jc w:val="both"/>
        <w:rPr>
          <w:rFonts w:asciiTheme="minorHAnsi" w:eastAsiaTheme="minorHAnsi" w:hAnsiTheme="minorHAnsi" w:cstheme="minorHAnsi"/>
          <w:sz w:val="20"/>
          <w:szCs w:val="20"/>
        </w:rPr>
      </w:pPr>
      <w:r w:rsidRPr="00102782">
        <w:rPr>
          <w:rFonts w:asciiTheme="minorHAnsi" w:eastAsiaTheme="minorHAnsi" w:hAnsiTheme="minorHAnsi" w:cstheme="minorHAnsi"/>
          <w:sz w:val="20"/>
          <w:szCs w:val="20"/>
        </w:rPr>
        <w:t>Korzystanie z prawa opcji przez Zamawiającego może być dokonane jednorazowo na całą wartość zamówienia opcjonalnego lub w kilku częściach. W przypadku realizacji opcji w kilku częściach, Zamawiający będzie składał Wykonawcy kolejne oświadczenia nie później niż przed momentem wyczerpania maksymalnego zakresu wynikającego z</w:t>
      </w:r>
      <w:r>
        <w:rPr>
          <w:rFonts w:asciiTheme="minorHAnsi" w:eastAsiaTheme="minorHAnsi" w:hAnsiTheme="minorHAnsi" w:cstheme="minorHAnsi"/>
          <w:sz w:val="20"/>
          <w:szCs w:val="20"/>
        </w:rPr>
        <w:t> </w:t>
      </w:r>
      <w:r w:rsidRPr="00102782">
        <w:rPr>
          <w:rFonts w:asciiTheme="minorHAnsi" w:eastAsiaTheme="minorHAnsi" w:hAnsiTheme="minorHAnsi" w:cstheme="minorHAnsi"/>
          <w:sz w:val="20"/>
          <w:szCs w:val="20"/>
        </w:rPr>
        <w:t xml:space="preserve">prawa opcji. </w:t>
      </w:r>
    </w:p>
    <w:p w14:paraId="6157B832" w14:textId="77777777" w:rsidR="003B392E" w:rsidRPr="00102782" w:rsidRDefault="003B392E">
      <w:pPr>
        <w:pStyle w:val="Akapitzlist"/>
        <w:numPr>
          <w:ilvl w:val="2"/>
          <w:numId w:val="56"/>
        </w:numPr>
        <w:suppressAutoHyphens/>
        <w:spacing w:after="0"/>
        <w:ind w:left="709"/>
        <w:jc w:val="both"/>
        <w:rPr>
          <w:rFonts w:asciiTheme="minorHAnsi" w:eastAsiaTheme="minorHAnsi" w:hAnsiTheme="minorHAnsi" w:cstheme="minorHAnsi"/>
          <w:sz w:val="20"/>
          <w:szCs w:val="20"/>
        </w:rPr>
      </w:pPr>
      <w:r w:rsidRPr="00102782">
        <w:rPr>
          <w:rFonts w:asciiTheme="minorHAnsi" w:eastAsiaTheme="minorHAnsi" w:hAnsiTheme="minorHAnsi" w:cstheme="minorHAnsi"/>
          <w:sz w:val="20"/>
          <w:szCs w:val="20"/>
        </w:rPr>
        <w:t>Zamawiający zastrzega, że zamówienie objęte prawem opcji będzie realizowane na warunkach zamówienia podstawowego, zgodnie z postanowieniami Umowy, SWZ oraz ofertą Wykonawcy.</w:t>
      </w:r>
    </w:p>
    <w:p w14:paraId="7D424F8B" w14:textId="77777777" w:rsidR="003B392E" w:rsidRPr="00102782" w:rsidRDefault="003B392E">
      <w:pPr>
        <w:pStyle w:val="Akapitzlist"/>
        <w:numPr>
          <w:ilvl w:val="2"/>
          <w:numId w:val="56"/>
        </w:numPr>
        <w:suppressAutoHyphens/>
        <w:spacing w:after="0"/>
        <w:ind w:left="709"/>
        <w:jc w:val="both"/>
        <w:rPr>
          <w:rFonts w:asciiTheme="minorHAnsi" w:eastAsiaTheme="minorHAnsi" w:hAnsiTheme="minorHAnsi" w:cstheme="minorHAnsi"/>
          <w:sz w:val="20"/>
          <w:szCs w:val="20"/>
        </w:rPr>
      </w:pPr>
      <w:r w:rsidRPr="00102782">
        <w:rPr>
          <w:rFonts w:asciiTheme="minorHAnsi" w:eastAsiaTheme="minorHAnsi" w:hAnsiTheme="minorHAnsi" w:cstheme="minorHAnsi"/>
          <w:sz w:val="20"/>
          <w:szCs w:val="20"/>
        </w:rPr>
        <w:t>W przypadku skorzystania przez Zamawiającego z prawa opcji, Wykonawcy przysługuje wynagrodzenie za faktyczne</w:t>
      </w:r>
      <w:r>
        <w:rPr>
          <w:rFonts w:asciiTheme="minorHAnsi" w:eastAsiaTheme="minorHAnsi" w:hAnsiTheme="minorHAnsi" w:cstheme="minorHAnsi"/>
          <w:sz w:val="20"/>
          <w:szCs w:val="20"/>
        </w:rPr>
        <w:t xml:space="preserve"> wykonane</w:t>
      </w:r>
      <w:r w:rsidRPr="00102782">
        <w:rPr>
          <w:rFonts w:asciiTheme="minorHAnsi" w:eastAsiaTheme="minorHAnsi" w:hAnsiTheme="minorHAnsi" w:cstheme="minorHAnsi"/>
          <w:sz w:val="20"/>
          <w:szCs w:val="20"/>
        </w:rPr>
        <w:t xml:space="preserve"> ilości prób (badań). Wynagrodzenie Wykonawcy za realizację usługi objętej prawem opcji zostanie wyliczone na zasadach przewidzianych Umową oraz na podstawie cen jednostkowych wskazanych przez Wykonawcę w ofercie, których wykaz obejmuje załącznik nr 2 do SWZ.  </w:t>
      </w:r>
    </w:p>
    <w:p w14:paraId="73F29196" w14:textId="77777777" w:rsidR="003B392E" w:rsidRPr="00102782" w:rsidRDefault="003B392E">
      <w:pPr>
        <w:pStyle w:val="Akapitzlist"/>
        <w:numPr>
          <w:ilvl w:val="2"/>
          <w:numId w:val="56"/>
        </w:numPr>
        <w:suppressAutoHyphens/>
        <w:spacing w:after="0"/>
        <w:ind w:left="709"/>
        <w:jc w:val="both"/>
        <w:rPr>
          <w:rFonts w:asciiTheme="minorHAnsi" w:eastAsiaTheme="minorHAnsi" w:hAnsiTheme="minorHAnsi" w:cstheme="minorHAnsi"/>
          <w:sz w:val="20"/>
          <w:szCs w:val="20"/>
        </w:rPr>
      </w:pPr>
      <w:r w:rsidRPr="00102782">
        <w:rPr>
          <w:rFonts w:asciiTheme="minorHAnsi" w:eastAsiaTheme="minorHAnsi" w:hAnsiTheme="minorHAnsi" w:cstheme="minorHAnsi"/>
          <w:sz w:val="20"/>
          <w:szCs w:val="20"/>
        </w:rPr>
        <w:lastRenderedPageBreak/>
        <w:t>Prawo opcji jest jednostronnym uprawnieniem Zamawiającego, z którego może, ale nie ma obowiązku skorzystać w</w:t>
      </w:r>
      <w:r>
        <w:rPr>
          <w:rFonts w:asciiTheme="minorHAnsi" w:eastAsiaTheme="minorHAnsi" w:hAnsiTheme="minorHAnsi" w:cstheme="minorHAnsi"/>
          <w:sz w:val="20"/>
          <w:szCs w:val="20"/>
        </w:rPr>
        <w:t> </w:t>
      </w:r>
      <w:r w:rsidRPr="00102782">
        <w:rPr>
          <w:rFonts w:asciiTheme="minorHAnsi" w:eastAsiaTheme="minorHAnsi" w:hAnsiTheme="minorHAnsi" w:cstheme="minorHAnsi"/>
          <w:sz w:val="20"/>
          <w:szCs w:val="20"/>
        </w:rPr>
        <w:t xml:space="preserve">ramach realizacji przedmiotu zamówienia. W przypadku nieskorzystania przez Zamawiającego z prawa opcji, Wykonawcy nie przysługują żadne roszczenia z tego tytułu. </w:t>
      </w:r>
    </w:p>
    <w:p w14:paraId="3BC81EB4" w14:textId="77777777" w:rsidR="003B392E" w:rsidRPr="00102782" w:rsidRDefault="003B392E">
      <w:pPr>
        <w:pStyle w:val="Akapitzlist"/>
        <w:numPr>
          <w:ilvl w:val="2"/>
          <w:numId w:val="56"/>
        </w:numPr>
        <w:suppressAutoHyphens/>
        <w:spacing w:after="0"/>
        <w:ind w:left="709"/>
        <w:jc w:val="both"/>
        <w:rPr>
          <w:rFonts w:asciiTheme="minorHAnsi" w:eastAsiaTheme="minorHAnsi" w:hAnsiTheme="minorHAnsi" w:cstheme="minorHAnsi"/>
          <w:sz w:val="20"/>
          <w:szCs w:val="20"/>
        </w:rPr>
      </w:pPr>
      <w:r w:rsidRPr="00102782">
        <w:rPr>
          <w:rFonts w:asciiTheme="minorHAnsi" w:eastAsiaTheme="minorHAnsi" w:hAnsiTheme="minorHAnsi" w:cstheme="minorHAnsi"/>
          <w:sz w:val="20"/>
          <w:szCs w:val="20"/>
        </w:rPr>
        <w:t xml:space="preserve">Skorzystanie przez Zamawiającego z prawa opcji nie wymaga sporządzenia aneksu do </w:t>
      </w:r>
      <w:r>
        <w:rPr>
          <w:rFonts w:asciiTheme="minorHAnsi" w:eastAsiaTheme="minorHAnsi" w:hAnsiTheme="minorHAnsi" w:cstheme="minorHAnsi"/>
          <w:sz w:val="20"/>
          <w:szCs w:val="20"/>
        </w:rPr>
        <w:t>U</w:t>
      </w:r>
      <w:r w:rsidRPr="00102782">
        <w:rPr>
          <w:rFonts w:asciiTheme="minorHAnsi" w:eastAsiaTheme="minorHAnsi" w:hAnsiTheme="minorHAnsi" w:cstheme="minorHAnsi"/>
          <w:sz w:val="20"/>
          <w:szCs w:val="20"/>
        </w:rPr>
        <w:t xml:space="preserve">mowy. </w:t>
      </w:r>
    </w:p>
    <w:p w14:paraId="074EB8EF" w14:textId="77777777" w:rsidR="003B392E" w:rsidRPr="00102782" w:rsidRDefault="003B392E" w:rsidP="003B392E">
      <w:pPr>
        <w:spacing w:after="0"/>
        <w:jc w:val="center"/>
        <w:rPr>
          <w:rFonts w:asciiTheme="minorHAnsi" w:hAnsiTheme="minorHAnsi" w:cstheme="minorHAnsi"/>
          <w:b/>
          <w:sz w:val="20"/>
        </w:rPr>
      </w:pPr>
    </w:p>
    <w:p w14:paraId="72195E9F"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3</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102782">
        <w:rPr>
          <w:rFonts w:asciiTheme="minorHAnsi" w:hAnsiTheme="minorHAnsi" w:cstheme="minorHAnsi"/>
          <w:sz w:val="20"/>
        </w:rPr>
        <w:t>Ubezpieczenie</w:t>
      </w:r>
    </w:p>
    <w:p w14:paraId="524FE3A2" w14:textId="77777777" w:rsidR="003B392E" w:rsidRPr="00102782" w:rsidRDefault="003B392E">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rPr>
      </w:pPr>
      <w:r w:rsidRPr="00102782">
        <w:rPr>
          <w:rFonts w:asciiTheme="minorHAnsi" w:hAnsiTheme="minorHAnsi" w:cstheme="minorHAnsi"/>
          <w:sz w:val="20"/>
        </w:rPr>
        <w:t>Wykonawca zobowiązany jest przez cały okres realizacji Umowy być ubezpieczony od odpowiedzialności cywilnej w</w:t>
      </w:r>
      <w:r w:rsidRPr="00102782">
        <w:rPr>
          <w:rFonts w:asciiTheme="minorHAnsi" w:hAnsiTheme="minorHAnsi" w:cstheme="minorHAnsi"/>
          <w:sz w:val="20"/>
          <w:szCs w:val="20"/>
        </w:rPr>
        <w:t> </w:t>
      </w:r>
      <w:r w:rsidRPr="00102782">
        <w:rPr>
          <w:rFonts w:asciiTheme="minorHAnsi" w:hAnsiTheme="minorHAnsi" w:cstheme="minorHAnsi"/>
          <w:sz w:val="20"/>
        </w:rPr>
        <w:t xml:space="preserve">zakresie obejmującym przedmiot Umowy na sumę (na jedno i wszystkie zdarzenia) nie mniejszą niż </w:t>
      </w:r>
      <w:r w:rsidRPr="00102782">
        <w:rPr>
          <w:rFonts w:asciiTheme="minorHAnsi" w:hAnsiTheme="minorHAnsi" w:cstheme="minorHAnsi"/>
          <w:sz w:val="20"/>
          <w:szCs w:val="20"/>
        </w:rPr>
        <w:t> </w:t>
      </w:r>
      <w:r w:rsidRPr="00102782">
        <w:rPr>
          <w:rFonts w:asciiTheme="minorHAnsi" w:hAnsiTheme="minorHAnsi" w:cstheme="minorHAnsi"/>
          <w:sz w:val="20"/>
        </w:rPr>
        <w:t>1</w:t>
      </w:r>
      <w:r w:rsidRPr="00102782">
        <w:rPr>
          <w:rFonts w:asciiTheme="minorHAnsi" w:hAnsiTheme="minorHAnsi" w:cstheme="minorHAnsi"/>
          <w:sz w:val="20"/>
          <w:szCs w:val="20"/>
        </w:rPr>
        <w:t> </w:t>
      </w:r>
      <w:r w:rsidRPr="00102782">
        <w:rPr>
          <w:rFonts w:asciiTheme="minorHAnsi" w:hAnsiTheme="minorHAnsi" w:cstheme="minorHAnsi"/>
          <w:sz w:val="20"/>
        </w:rPr>
        <w:t>000 000 zł.</w:t>
      </w:r>
    </w:p>
    <w:p w14:paraId="5DDCB104" w14:textId="77777777" w:rsidR="003B392E" w:rsidRPr="00102782" w:rsidRDefault="003B392E">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rPr>
      </w:pPr>
      <w:r w:rsidRPr="00102782">
        <w:rPr>
          <w:rFonts w:asciiTheme="minorHAnsi" w:hAnsiTheme="minorHAnsi" w:cstheme="minorHAnsi"/>
          <w:sz w:val="20"/>
        </w:rPr>
        <w:t>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przez Zamawiającego z winy Wykonawcy.</w:t>
      </w:r>
      <w:r w:rsidRPr="00102782">
        <w:rPr>
          <w:rFonts w:asciiTheme="minorHAnsi" w:hAnsiTheme="minorHAnsi" w:cstheme="minorHAnsi"/>
          <w:sz w:val="20"/>
          <w:szCs w:val="20"/>
        </w:rPr>
        <w:t xml:space="preserve"> </w:t>
      </w:r>
    </w:p>
    <w:p w14:paraId="767FC742" w14:textId="77777777" w:rsidR="003B392E" w:rsidRPr="00102782" w:rsidRDefault="003B392E">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rPr>
      </w:pPr>
      <w:r w:rsidRPr="00102782">
        <w:rPr>
          <w:rFonts w:asciiTheme="minorHAnsi" w:hAnsiTheme="minorHAnsi" w:cstheme="minorHAnsi"/>
          <w:sz w:val="20"/>
        </w:rPr>
        <w:t>Na każde wezwanie Zamawiającego Wykonawca zobowiązany jest przedłożyć dowody dotrzymywania warunków umowy ubezpieczenia, w tym dowody opłacania składek.</w:t>
      </w:r>
    </w:p>
    <w:p w14:paraId="1F0C22E5" w14:textId="77777777" w:rsidR="003B392E" w:rsidRPr="00102782" w:rsidRDefault="003B392E" w:rsidP="003B392E">
      <w:pPr>
        <w:widowControl w:val="0"/>
        <w:adjustRightInd w:val="0"/>
        <w:spacing w:after="0"/>
        <w:ind w:left="426"/>
        <w:jc w:val="both"/>
        <w:textAlignment w:val="baseline"/>
        <w:rPr>
          <w:rFonts w:asciiTheme="minorHAnsi" w:hAnsiTheme="minorHAnsi" w:cstheme="minorHAnsi"/>
          <w:sz w:val="20"/>
        </w:rPr>
      </w:pPr>
    </w:p>
    <w:p w14:paraId="2FA35EAB" w14:textId="77777777" w:rsidR="003B392E" w:rsidRPr="00102782" w:rsidRDefault="003B392E" w:rsidP="003B392E">
      <w:pPr>
        <w:spacing w:after="0"/>
        <w:jc w:val="center"/>
        <w:outlineLvl w:val="0"/>
        <w:rPr>
          <w:rFonts w:asciiTheme="minorHAnsi" w:hAnsiTheme="minorHAnsi" w:cstheme="minorHAnsi"/>
          <w:b/>
          <w:sz w:val="20"/>
        </w:rPr>
      </w:pPr>
      <w:r w:rsidRPr="00102782">
        <w:rPr>
          <w:rFonts w:asciiTheme="minorHAnsi" w:hAnsiTheme="minorHAnsi" w:cstheme="minorHAnsi"/>
          <w:b/>
          <w:sz w:val="20"/>
        </w:rPr>
        <w:t xml:space="preserve">§ 4 </w:t>
      </w:r>
      <w:r w:rsidRPr="00102782">
        <w:rPr>
          <w:rFonts w:asciiTheme="minorHAnsi" w:hAnsiTheme="minorHAnsi" w:cstheme="minorHAnsi"/>
          <w:b/>
          <w:sz w:val="20"/>
        </w:rPr>
        <w:br/>
        <w:t>Organizacja i odpowiedzialność</w:t>
      </w:r>
    </w:p>
    <w:p w14:paraId="297397CB" w14:textId="77777777" w:rsidR="003B392E" w:rsidRPr="00102782" w:rsidRDefault="003B392E" w:rsidP="003B392E">
      <w:pPr>
        <w:pStyle w:val="Nagwek"/>
        <w:tabs>
          <w:tab w:val="left" w:pos="851"/>
        </w:tabs>
        <w:spacing w:line="276" w:lineRule="auto"/>
        <w:jc w:val="both"/>
        <w:rPr>
          <w:rFonts w:asciiTheme="minorHAnsi" w:hAnsiTheme="minorHAnsi" w:cstheme="minorHAnsi"/>
          <w:sz w:val="20"/>
        </w:rPr>
      </w:pPr>
      <w:r>
        <w:rPr>
          <w:rFonts w:asciiTheme="minorHAnsi" w:hAnsiTheme="minorHAnsi" w:cstheme="minorHAnsi"/>
          <w:kern w:val="32"/>
          <w:sz w:val="20"/>
        </w:rPr>
        <w:t xml:space="preserve">1. </w:t>
      </w:r>
      <w:r w:rsidRPr="00102782">
        <w:rPr>
          <w:rFonts w:asciiTheme="minorHAnsi" w:hAnsiTheme="minorHAnsi" w:cstheme="minorHAnsi"/>
          <w:kern w:val="32"/>
          <w:sz w:val="20"/>
        </w:rPr>
        <w:t xml:space="preserve">Wykonawca w ramach realizacji </w:t>
      </w:r>
      <w:r>
        <w:rPr>
          <w:rFonts w:asciiTheme="minorHAnsi" w:hAnsiTheme="minorHAnsi" w:cstheme="minorHAnsi"/>
          <w:kern w:val="32"/>
          <w:sz w:val="20"/>
        </w:rPr>
        <w:t>U</w:t>
      </w:r>
      <w:r w:rsidRPr="00102782">
        <w:rPr>
          <w:rFonts w:asciiTheme="minorHAnsi" w:hAnsiTheme="minorHAnsi" w:cstheme="minorHAnsi"/>
          <w:kern w:val="32"/>
          <w:sz w:val="20"/>
        </w:rPr>
        <w:t>mowy jest zobowiązany:</w:t>
      </w:r>
    </w:p>
    <w:p w14:paraId="52932022" w14:textId="77777777" w:rsidR="003B392E" w:rsidRPr="00102782" w:rsidRDefault="003B392E">
      <w:pPr>
        <w:numPr>
          <w:ilvl w:val="0"/>
          <w:numId w:val="53"/>
        </w:numPr>
        <w:spacing w:after="0"/>
        <w:ind w:left="709"/>
        <w:contextualSpacing/>
        <w:jc w:val="both"/>
        <w:rPr>
          <w:rFonts w:asciiTheme="minorHAnsi" w:hAnsiTheme="minorHAnsi" w:cstheme="minorHAnsi"/>
          <w:sz w:val="20"/>
        </w:rPr>
      </w:pPr>
      <w:r w:rsidRPr="00102782">
        <w:rPr>
          <w:rFonts w:asciiTheme="minorHAnsi" w:hAnsiTheme="minorHAnsi" w:cstheme="minorHAnsi"/>
          <w:sz w:val="20"/>
        </w:rPr>
        <w:t xml:space="preserve">zapewnić wszelki niezbędny do realizacji </w:t>
      </w:r>
      <w:r>
        <w:rPr>
          <w:rFonts w:asciiTheme="minorHAnsi" w:hAnsiTheme="minorHAnsi" w:cstheme="minorHAnsi"/>
          <w:sz w:val="20"/>
        </w:rPr>
        <w:t>U</w:t>
      </w:r>
      <w:r w:rsidRPr="00102782">
        <w:rPr>
          <w:rFonts w:asciiTheme="minorHAnsi" w:hAnsiTheme="minorHAnsi" w:cstheme="minorHAnsi"/>
          <w:sz w:val="20"/>
        </w:rPr>
        <w:t>mowy sprzęt, materiały oraz osoby posiadające odpowiednie kwalifikacje, chyba że w Umowie wyraźnie wskazano, iż zapewni je Zamawiający;</w:t>
      </w:r>
    </w:p>
    <w:p w14:paraId="7144ACF0" w14:textId="77777777" w:rsidR="003B392E" w:rsidRPr="00BF280D" w:rsidRDefault="003B392E">
      <w:pPr>
        <w:numPr>
          <w:ilvl w:val="0"/>
          <w:numId w:val="53"/>
        </w:numPr>
        <w:spacing w:after="0"/>
        <w:ind w:left="709"/>
        <w:contextualSpacing/>
        <w:jc w:val="both"/>
        <w:rPr>
          <w:rFonts w:asciiTheme="minorHAnsi" w:hAnsiTheme="minorHAnsi" w:cstheme="minorHAnsi"/>
          <w:sz w:val="20"/>
        </w:rPr>
      </w:pPr>
      <w:r w:rsidRPr="00BF280D">
        <w:rPr>
          <w:rFonts w:asciiTheme="minorHAnsi" w:hAnsiTheme="minorHAnsi" w:cstheme="minorHAnsi"/>
          <w:sz w:val="20"/>
        </w:rPr>
        <w:t>wykonywać pobór, wstępne przygotowanie oraz zapewnić wysyłkę próbek do akredytowanego laboratorium w tym samym dniu, w którym zostały pobrane próbki;</w:t>
      </w:r>
    </w:p>
    <w:p w14:paraId="72AB654D" w14:textId="77777777" w:rsidR="003B392E" w:rsidRDefault="003B392E">
      <w:pPr>
        <w:numPr>
          <w:ilvl w:val="0"/>
          <w:numId w:val="53"/>
        </w:numPr>
        <w:spacing w:after="0"/>
        <w:ind w:left="709"/>
        <w:contextualSpacing/>
        <w:jc w:val="both"/>
        <w:rPr>
          <w:rFonts w:asciiTheme="minorHAnsi" w:hAnsiTheme="minorHAnsi" w:cstheme="minorHAnsi"/>
          <w:sz w:val="20"/>
        </w:rPr>
      </w:pPr>
      <w:r w:rsidRPr="00BF280D">
        <w:rPr>
          <w:rFonts w:asciiTheme="minorHAnsi" w:hAnsiTheme="minorHAnsi" w:cstheme="minorHAnsi"/>
          <w:sz w:val="20"/>
        </w:rPr>
        <w:t>wykonywać badania, opracowywać ich wyniki oraz sporządzać raporty z poszczególnych badań i</w:t>
      </w:r>
      <w:r w:rsidRPr="00BF280D">
        <w:rPr>
          <w:rFonts w:asciiTheme="minorHAnsi" w:hAnsiTheme="minorHAnsi" w:cstheme="minorHAnsi"/>
          <w:sz w:val="20"/>
          <w:szCs w:val="20"/>
        </w:rPr>
        <w:t> </w:t>
      </w:r>
      <w:r w:rsidRPr="00BF280D">
        <w:rPr>
          <w:rFonts w:asciiTheme="minorHAnsi" w:hAnsiTheme="minorHAnsi" w:cstheme="minorHAnsi"/>
          <w:sz w:val="20"/>
        </w:rPr>
        <w:t>dostarczać je Zamawiającemu: w wersji elektronicznej każdorazowo w maksymalnym terminie 6 dni roboczych od dnia pobrania próbek oraz w formie pisemnej na początku każdego miesiąca komplet raportów z badań próbek pobranych w poprzednim miesiącu kalendarzowym (oryginały zgodne z wersją elektroniczną) w maksymalnym terminie 2 dni robocz</w:t>
      </w:r>
      <w:r>
        <w:rPr>
          <w:rFonts w:asciiTheme="minorHAnsi" w:hAnsiTheme="minorHAnsi" w:cstheme="minorHAnsi"/>
          <w:sz w:val="20"/>
        </w:rPr>
        <w:t>ego</w:t>
      </w:r>
      <w:r w:rsidRPr="00BF280D">
        <w:rPr>
          <w:rFonts w:asciiTheme="minorHAnsi" w:hAnsiTheme="minorHAnsi" w:cstheme="minorHAnsi"/>
          <w:sz w:val="20"/>
        </w:rPr>
        <w:t xml:space="preserve"> od dnia upływu terminu wysłania wersji elektronicznej raportu z badania ostatniej próbki pobranej w poprzednim miesiącu kalendarzowym.</w:t>
      </w:r>
      <w:r w:rsidRPr="006C472E">
        <w:rPr>
          <w:rFonts w:asciiTheme="minorHAnsi" w:hAnsiTheme="minorHAnsi" w:cstheme="minorHAnsi"/>
          <w:sz w:val="20"/>
        </w:rPr>
        <w:t xml:space="preserve"> Z tym zastrzeżeniem, że razem z wersją elektroniczną raportu ostatniej próbki pobranej w danym miesiącu Wykonawca ma dostarczyć Zamawiającemu skany wszystkich oryginalnych raportów z badań próbek pobranych w tym miesiącu. </w:t>
      </w:r>
      <w:r w:rsidRPr="00BF280D">
        <w:rPr>
          <w:rFonts w:asciiTheme="minorHAnsi" w:hAnsiTheme="minorHAnsi" w:cstheme="minorHAnsi"/>
          <w:sz w:val="20"/>
        </w:rPr>
        <w:t>Raporty muszą potwierdzać wypełnienie wszystkich wymagań wynikających z § 1 oraz mają być sporządzone w języku polskim lub złożone wraz z kompletnym tłumaczeniem przysięgłym na język polski, raporty winny zawierać co najmniej następujące dane:</w:t>
      </w:r>
    </w:p>
    <w:p w14:paraId="345A2D64" w14:textId="77777777" w:rsidR="003B392E" w:rsidRPr="00081091" w:rsidRDefault="003B392E">
      <w:pPr>
        <w:numPr>
          <w:ilvl w:val="1"/>
          <w:numId w:val="53"/>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Zamawiającego,</w:t>
      </w:r>
    </w:p>
    <w:p w14:paraId="028C16E5" w14:textId="77777777" w:rsidR="003B392E" w:rsidRPr="00081091" w:rsidRDefault="003B392E">
      <w:pPr>
        <w:numPr>
          <w:ilvl w:val="1"/>
          <w:numId w:val="53"/>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Wykonawcę,</w:t>
      </w:r>
    </w:p>
    <w:p w14:paraId="53570032" w14:textId="77777777" w:rsidR="003B392E" w:rsidRPr="00081091" w:rsidRDefault="003B392E">
      <w:pPr>
        <w:numPr>
          <w:ilvl w:val="1"/>
          <w:numId w:val="53"/>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numery ewidencyjne próbek i ich ilość,</w:t>
      </w:r>
    </w:p>
    <w:p w14:paraId="4BAF5010" w14:textId="77777777" w:rsidR="003B392E" w:rsidRPr="00081091" w:rsidRDefault="003B392E">
      <w:pPr>
        <w:numPr>
          <w:ilvl w:val="1"/>
          <w:numId w:val="53"/>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rodzaj próbek,</w:t>
      </w:r>
    </w:p>
    <w:p w14:paraId="1F9F54C0" w14:textId="77777777" w:rsidR="003B392E" w:rsidRPr="00081091" w:rsidRDefault="003B392E">
      <w:pPr>
        <w:numPr>
          <w:ilvl w:val="1"/>
          <w:numId w:val="53"/>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daty pobrania, dostarczenia do laboratorium i badania,</w:t>
      </w:r>
    </w:p>
    <w:p w14:paraId="3E83028C" w14:textId="77777777" w:rsidR="003B392E" w:rsidRDefault="003B392E">
      <w:pPr>
        <w:numPr>
          <w:ilvl w:val="1"/>
          <w:numId w:val="53"/>
        </w:numPr>
        <w:spacing w:after="0"/>
        <w:contextualSpacing/>
        <w:jc w:val="both"/>
        <w:rPr>
          <w:rFonts w:asciiTheme="minorHAnsi" w:hAnsiTheme="minorHAnsi" w:cstheme="minorHAnsi"/>
          <w:sz w:val="20"/>
          <w:szCs w:val="20"/>
        </w:rPr>
      </w:pPr>
      <w:r w:rsidRPr="00081091">
        <w:rPr>
          <w:rFonts w:asciiTheme="minorHAnsi" w:hAnsiTheme="minorHAnsi" w:cstheme="minorHAnsi"/>
          <w:sz w:val="20"/>
          <w:szCs w:val="20"/>
        </w:rPr>
        <w:t>badane cechy: zawartość wilgoci całkowitej, ciepło spalania w stanie suchym i roboczym, wartość opałowa w stanie suchym i roboczym, zawartość popiołu, zawartość węgla całkowitego, zawartość ogólnego węgla organicznego, zawartość wodoru,</w:t>
      </w:r>
      <w:r>
        <w:rPr>
          <w:rFonts w:asciiTheme="minorHAnsi" w:hAnsiTheme="minorHAnsi" w:cstheme="minorHAnsi"/>
          <w:sz w:val="20"/>
          <w:szCs w:val="20"/>
        </w:rPr>
        <w:t xml:space="preserve"> zawartość azotu, </w:t>
      </w:r>
      <w:r w:rsidRPr="00081091">
        <w:rPr>
          <w:rFonts w:asciiTheme="minorHAnsi" w:hAnsiTheme="minorHAnsi" w:cstheme="minorHAnsi"/>
          <w:sz w:val="20"/>
          <w:szCs w:val="20"/>
        </w:rPr>
        <w:t>zawartość siarki całkowitej, zawartość frakcji inertnej zawierającej kamienie i metale</w:t>
      </w:r>
      <w:r>
        <w:rPr>
          <w:rFonts w:asciiTheme="minorHAnsi" w:hAnsiTheme="minorHAnsi" w:cstheme="minorHAnsi"/>
          <w:sz w:val="20"/>
          <w:szCs w:val="20"/>
        </w:rPr>
        <w:t xml:space="preserve"> </w:t>
      </w:r>
      <w:r w:rsidRPr="001B4401">
        <w:rPr>
          <w:rFonts w:asciiTheme="minorHAnsi" w:hAnsiTheme="minorHAnsi" w:cstheme="minorHAnsi"/>
          <w:sz w:val="20"/>
          <w:szCs w:val="20"/>
        </w:rPr>
        <w:t>oraz zawartość rtęci w przypadku próbek losowo wybranych, o których mowa w pkt 1.3.</w:t>
      </w:r>
      <w:r>
        <w:rPr>
          <w:rFonts w:asciiTheme="minorHAnsi" w:hAnsiTheme="minorHAnsi" w:cstheme="minorHAnsi"/>
          <w:sz w:val="20"/>
          <w:szCs w:val="20"/>
        </w:rPr>
        <w:t xml:space="preserve"> OPZ (załącznik nr 1 do Umowy)</w:t>
      </w:r>
      <w:r w:rsidRPr="001B4401">
        <w:rPr>
          <w:rFonts w:asciiTheme="minorHAnsi" w:hAnsiTheme="minorHAnsi" w:cstheme="minorHAnsi"/>
          <w:sz w:val="20"/>
          <w:szCs w:val="20"/>
        </w:rPr>
        <w:t>,</w:t>
      </w:r>
      <w:r>
        <w:rPr>
          <w:rFonts w:asciiTheme="minorHAnsi" w:hAnsiTheme="minorHAnsi" w:cstheme="minorHAnsi"/>
          <w:sz w:val="20"/>
          <w:szCs w:val="20"/>
        </w:rPr>
        <w:t xml:space="preserve"> </w:t>
      </w:r>
      <w:r w:rsidRPr="00081091">
        <w:rPr>
          <w:rFonts w:asciiTheme="minorHAnsi" w:hAnsiTheme="minorHAnsi" w:cstheme="minorHAnsi"/>
          <w:sz w:val="20"/>
          <w:szCs w:val="20"/>
        </w:rPr>
        <w:t>dodatkowo</w:t>
      </w:r>
      <w:r>
        <w:rPr>
          <w:rFonts w:asciiTheme="minorHAnsi" w:hAnsiTheme="minorHAnsi" w:cstheme="minorHAnsi"/>
          <w:sz w:val="20"/>
          <w:szCs w:val="20"/>
        </w:rPr>
        <w:t xml:space="preserve">, </w:t>
      </w:r>
      <w:r w:rsidRPr="00081091">
        <w:rPr>
          <w:rFonts w:asciiTheme="minorHAnsi" w:hAnsiTheme="minorHAnsi" w:cstheme="minorHAnsi"/>
          <w:sz w:val="20"/>
          <w:szCs w:val="20"/>
        </w:rPr>
        <w:t>w przypadku</w:t>
      </w:r>
      <w:r>
        <w:rPr>
          <w:rFonts w:asciiTheme="minorHAnsi" w:hAnsiTheme="minorHAnsi" w:cstheme="minorHAnsi"/>
          <w:sz w:val="20"/>
          <w:szCs w:val="20"/>
        </w:rPr>
        <w:t xml:space="preserve"> gdy zakres badań dotyczy również oznaczeń związanych z frakcją biodegradowalną przedmiotowych odpadów</w:t>
      </w:r>
      <w:r w:rsidRPr="00081091">
        <w:rPr>
          <w:rFonts w:asciiTheme="minorHAnsi" w:hAnsiTheme="minorHAnsi" w:cstheme="minorHAnsi"/>
          <w:sz w:val="20"/>
          <w:szCs w:val="20"/>
        </w:rPr>
        <w:t>: zawartość frakcji biodegradowalnej (biomasy), wartość opałowa frakcji biodegradowalnej (biomasy) oraz zawartość węgla całkowitego i ogólnego węgla organicznego we frak</w:t>
      </w:r>
      <w:r>
        <w:rPr>
          <w:rFonts w:asciiTheme="minorHAnsi" w:hAnsiTheme="minorHAnsi" w:cstheme="minorHAnsi"/>
          <w:sz w:val="20"/>
          <w:szCs w:val="20"/>
        </w:rPr>
        <w:t>cji biodegradowalnej (biomasie),</w:t>
      </w:r>
    </w:p>
    <w:p w14:paraId="4305828F" w14:textId="77777777" w:rsidR="003B392E" w:rsidRDefault="003B392E">
      <w:pPr>
        <w:numPr>
          <w:ilvl w:val="1"/>
          <w:numId w:val="53"/>
        </w:numPr>
        <w:spacing w:after="0"/>
        <w:contextualSpacing/>
        <w:jc w:val="both"/>
        <w:rPr>
          <w:rFonts w:asciiTheme="minorHAnsi" w:hAnsiTheme="minorHAnsi" w:cstheme="minorHAnsi"/>
          <w:sz w:val="20"/>
          <w:szCs w:val="20"/>
        </w:rPr>
      </w:pPr>
      <w:r>
        <w:rPr>
          <w:rFonts w:asciiTheme="minorHAnsi" w:hAnsiTheme="minorHAnsi" w:cstheme="minorHAnsi"/>
          <w:sz w:val="20"/>
          <w:szCs w:val="20"/>
        </w:rPr>
        <w:t>metodykę badawczą dla każdej badanej cechy,</w:t>
      </w:r>
    </w:p>
    <w:p w14:paraId="456E8FA6" w14:textId="77777777" w:rsidR="003B392E" w:rsidRPr="007630F7" w:rsidRDefault="003B392E">
      <w:pPr>
        <w:numPr>
          <w:ilvl w:val="1"/>
          <w:numId w:val="53"/>
        </w:numPr>
        <w:spacing w:after="0"/>
        <w:contextualSpacing/>
        <w:jc w:val="both"/>
        <w:rPr>
          <w:rFonts w:asciiTheme="minorHAnsi" w:hAnsiTheme="minorHAnsi" w:cstheme="minorHAnsi"/>
          <w:sz w:val="20"/>
          <w:szCs w:val="20"/>
        </w:rPr>
      </w:pPr>
      <w:r>
        <w:rPr>
          <w:rFonts w:asciiTheme="minorHAnsi" w:hAnsiTheme="minorHAnsi" w:cstheme="minorHAnsi"/>
          <w:sz w:val="20"/>
          <w:szCs w:val="20"/>
        </w:rPr>
        <w:t>w przypadku oznaczania zawartości frakcji inertnej oraz wilgoci w próbce do analizy ogólnej, informację, czy oznaczenie zostało wykonane w laboratorium Wykonawcy, czy w instalacji laboratoryjnej Zamawiającego.</w:t>
      </w:r>
    </w:p>
    <w:p w14:paraId="3D89BC21" w14:textId="77777777" w:rsidR="003B392E" w:rsidRPr="00BF280D" w:rsidRDefault="003B392E" w:rsidP="003B392E">
      <w:pPr>
        <w:pStyle w:val="Akapitzlist"/>
        <w:spacing w:after="0"/>
        <w:ind w:left="709"/>
        <w:jc w:val="both"/>
        <w:rPr>
          <w:rFonts w:asciiTheme="minorHAnsi" w:hAnsiTheme="minorHAnsi" w:cstheme="minorHAnsi"/>
          <w:sz w:val="20"/>
        </w:rPr>
      </w:pPr>
      <w:r w:rsidRPr="00BF280D">
        <w:rPr>
          <w:rFonts w:asciiTheme="minorHAnsi" w:hAnsiTheme="minorHAnsi" w:cstheme="minorHAnsi"/>
          <w:sz w:val="20"/>
          <w:szCs w:val="20"/>
        </w:rPr>
        <w:t>Szczegóły dotyczące formy</w:t>
      </w:r>
      <w:r w:rsidRPr="00BF280D">
        <w:rPr>
          <w:rFonts w:asciiTheme="minorHAnsi" w:hAnsiTheme="minorHAnsi" w:cstheme="minorHAnsi"/>
          <w:sz w:val="20"/>
        </w:rPr>
        <w:t xml:space="preserve"> oraz </w:t>
      </w:r>
      <w:r w:rsidRPr="00BF280D">
        <w:rPr>
          <w:rFonts w:asciiTheme="minorHAnsi" w:hAnsiTheme="minorHAnsi" w:cstheme="minorHAnsi"/>
          <w:sz w:val="20"/>
          <w:szCs w:val="20"/>
        </w:rPr>
        <w:t>pozostałego zakresu raportu zostaną uzgodnione przez osoby z ramienia Wykonawcy</w:t>
      </w:r>
      <w:r w:rsidRPr="00BF280D">
        <w:rPr>
          <w:rFonts w:asciiTheme="minorHAnsi" w:hAnsiTheme="minorHAnsi" w:cstheme="minorHAnsi"/>
          <w:sz w:val="20"/>
        </w:rPr>
        <w:t xml:space="preserve"> i </w:t>
      </w:r>
      <w:r w:rsidRPr="00BF280D">
        <w:rPr>
          <w:rFonts w:asciiTheme="minorHAnsi" w:hAnsiTheme="minorHAnsi" w:cstheme="minorHAnsi"/>
          <w:sz w:val="20"/>
          <w:szCs w:val="20"/>
        </w:rPr>
        <w:t>Zamawiającego przed rozpoczęciem realizacji Umowy.</w:t>
      </w:r>
    </w:p>
    <w:p w14:paraId="68031C3F" w14:textId="77777777" w:rsidR="003B392E" w:rsidRPr="00BF280D" w:rsidRDefault="003B392E">
      <w:pPr>
        <w:numPr>
          <w:ilvl w:val="0"/>
          <w:numId w:val="53"/>
        </w:numPr>
        <w:spacing w:after="0"/>
        <w:ind w:left="709"/>
        <w:contextualSpacing/>
        <w:jc w:val="both"/>
        <w:rPr>
          <w:rFonts w:asciiTheme="minorHAnsi" w:hAnsiTheme="minorHAnsi" w:cstheme="minorHAnsi"/>
          <w:sz w:val="20"/>
          <w:szCs w:val="20"/>
        </w:rPr>
      </w:pPr>
      <w:r w:rsidRPr="00BF280D">
        <w:rPr>
          <w:rFonts w:asciiTheme="minorHAnsi" w:hAnsiTheme="minorHAnsi" w:cstheme="minorHAnsi"/>
          <w:sz w:val="20"/>
          <w:szCs w:val="20"/>
        </w:rPr>
        <w:lastRenderedPageBreak/>
        <w:t>wykonywać przedmiot Umowy z najwyższą starannością, w sposób zgodny z obowiązującymi przepisami, przywołanymi w umowie normami, wymogami wynikającymi z akredytacji;</w:t>
      </w:r>
    </w:p>
    <w:p w14:paraId="5A5F8A0E" w14:textId="77777777" w:rsidR="003B392E" w:rsidRPr="00BF280D" w:rsidRDefault="003B392E">
      <w:pPr>
        <w:numPr>
          <w:ilvl w:val="0"/>
          <w:numId w:val="53"/>
        </w:numPr>
        <w:spacing w:after="0"/>
        <w:ind w:left="709"/>
        <w:contextualSpacing/>
        <w:jc w:val="both"/>
        <w:rPr>
          <w:rFonts w:asciiTheme="minorHAnsi" w:hAnsiTheme="minorHAnsi" w:cstheme="minorHAnsi"/>
          <w:sz w:val="20"/>
          <w:szCs w:val="20"/>
        </w:rPr>
      </w:pPr>
      <w:r w:rsidRPr="00BF280D">
        <w:rPr>
          <w:rFonts w:asciiTheme="minorHAnsi" w:hAnsiTheme="minorHAnsi" w:cstheme="minorHAnsi"/>
          <w:sz w:val="20"/>
          <w:szCs w:val="20"/>
        </w:rPr>
        <w:t>przechowywać w laboratorium do czasu zatwierdzenia przez Zamawiającego raportów z badań poszczególnych próbek, próbki laboratoryjne lub ich część w celu zapewnienia materiału do weryfikacji (powtórzenia) badań;</w:t>
      </w:r>
    </w:p>
    <w:p w14:paraId="1E402DE1" w14:textId="77777777" w:rsidR="003B392E" w:rsidRDefault="003B392E">
      <w:pPr>
        <w:numPr>
          <w:ilvl w:val="0"/>
          <w:numId w:val="53"/>
        </w:numPr>
        <w:spacing w:after="0"/>
        <w:ind w:left="709"/>
        <w:contextualSpacing/>
        <w:jc w:val="both"/>
        <w:rPr>
          <w:rFonts w:asciiTheme="minorHAnsi" w:hAnsiTheme="minorHAnsi" w:cstheme="minorHAnsi"/>
          <w:sz w:val="20"/>
          <w:szCs w:val="20"/>
        </w:rPr>
      </w:pPr>
      <w:r w:rsidRPr="00BF280D">
        <w:rPr>
          <w:rFonts w:asciiTheme="minorHAnsi" w:hAnsiTheme="minorHAnsi" w:cstheme="minorHAnsi"/>
          <w:sz w:val="20"/>
          <w:szCs w:val="20"/>
        </w:rPr>
        <w:t>zachować w poufności wszelkie informacje, jakie może uzyskać w związku z realizacją Umowy.</w:t>
      </w:r>
    </w:p>
    <w:p w14:paraId="1F2CCEB5" w14:textId="77777777" w:rsidR="003B392E" w:rsidRPr="00BF280D" w:rsidRDefault="003B392E">
      <w:pPr>
        <w:pStyle w:val="Akapitzlist"/>
        <w:numPr>
          <w:ilvl w:val="0"/>
          <w:numId w:val="65"/>
        </w:numPr>
        <w:spacing w:after="0"/>
        <w:jc w:val="both"/>
        <w:rPr>
          <w:rFonts w:asciiTheme="minorHAnsi" w:hAnsiTheme="minorHAnsi" w:cstheme="minorHAnsi"/>
          <w:sz w:val="20"/>
          <w:szCs w:val="20"/>
        </w:rPr>
      </w:pPr>
      <w:r w:rsidRPr="00BF280D">
        <w:rPr>
          <w:rFonts w:asciiTheme="minorHAnsi" w:hAnsiTheme="minorHAnsi" w:cstheme="minorHAnsi"/>
          <w:sz w:val="20"/>
          <w:szCs w:val="20"/>
        </w:rPr>
        <w:t>Zamawiający jest zobowiązany zapewnić dostęp Wykonawcy do ZTPO – w takim zakresie, jaki będzie niezbędny do realizacji umowy.</w:t>
      </w:r>
    </w:p>
    <w:p w14:paraId="1502B18D" w14:textId="77777777" w:rsidR="003B392E" w:rsidRPr="00BF280D" w:rsidRDefault="003B392E">
      <w:pPr>
        <w:numPr>
          <w:ilvl w:val="0"/>
          <w:numId w:val="65"/>
        </w:numPr>
        <w:spacing w:after="0"/>
        <w:contextualSpacing/>
        <w:jc w:val="both"/>
        <w:rPr>
          <w:rFonts w:asciiTheme="minorHAnsi" w:hAnsiTheme="minorHAnsi" w:cstheme="minorHAnsi"/>
          <w:sz w:val="20"/>
          <w:szCs w:val="20"/>
        </w:rPr>
      </w:pPr>
      <w:r w:rsidRPr="00BF280D">
        <w:rPr>
          <w:rFonts w:asciiTheme="minorHAnsi" w:hAnsiTheme="minorHAnsi" w:cstheme="minorHAnsi"/>
          <w:sz w:val="20"/>
          <w:szCs w:val="20"/>
        </w:rPr>
        <w:t>Odbiór raportów z badań będzie dokonywany w terminie 2 dni roboczych od dnia ich przekazania Zamawiającemu w formie elektronicznej. Zamawiający w tym terminie dokona wstępnego odbioru raportu lub go odmówi, wskazując zastrzeżenia i wyznaczając termin uzupełnienia raportu lub powtórzenia badań w przypadku wad, które nie mogą być usunięte na późniejszym etapie (nie krótszy niż 2 dni robocze).</w:t>
      </w:r>
    </w:p>
    <w:p w14:paraId="23621FC1" w14:textId="77777777" w:rsidR="003B392E" w:rsidRPr="00BF280D" w:rsidRDefault="003B392E">
      <w:pPr>
        <w:numPr>
          <w:ilvl w:val="0"/>
          <w:numId w:val="65"/>
        </w:numPr>
        <w:spacing w:after="0"/>
        <w:contextualSpacing/>
        <w:jc w:val="both"/>
        <w:rPr>
          <w:rFonts w:asciiTheme="minorHAnsi" w:hAnsiTheme="minorHAnsi" w:cstheme="minorHAnsi"/>
          <w:sz w:val="20"/>
          <w:szCs w:val="20"/>
        </w:rPr>
      </w:pPr>
      <w:r w:rsidRPr="00BF280D">
        <w:rPr>
          <w:rFonts w:asciiTheme="minorHAnsi" w:hAnsiTheme="minorHAnsi" w:cstheme="minorHAnsi"/>
          <w:sz w:val="20"/>
          <w:szCs w:val="20"/>
        </w:rPr>
        <w:t xml:space="preserve">Potwierdzenie wstępnego odbioru lub zgłoszenie zastrzeżeń, o którym mowa w </w:t>
      </w:r>
      <w:r>
        <w:rPr>
          <w:rFonts w:asciiTheme="minorHAnsi" w:hAnsiTheme="minorHAnsi" w:cstheme="minorHAnsi"/>
          <w:sz w:val="20"/>
          <w:szCs w:val="20"/>
        </w:rPr>
        <w:t xml:space="preserve">ust. 3 powyżej </w:t>
      </w:r>
      <w:r w:rsidRPr="00BF280D">
        <w:rPr>
          <w:rFonts w:asciiTheme="minorHAnsi" w:hAnsiTheme="minorHAnsi" w:cstheme="minorHAnsi"/>
          <w:sz w:val="20"/>
          <w:szCs w:val="20"/>
        </w:rPr>
        <w:t>będzie dokonane w formie elektronicznej.</w:t>
      </w:r>
    </w:p>
    <w:p w14:paraId="0668E511" w14:textId="77777777" w:rsidR="003B392E" w:rsidRDefault="003B392E">
      <w:pPr>
        <w:numPr>
          <w:ilvl w:val="0"/>
          <w:numId w:val="65"/>
        </w:numPr>
        <w:spacing w:after="0"/>
        <w:contextualSpacing/>
        <w:jc w:val="both"/>
        <w:rPr>
          <w:rFonts w:asciiTheme="minorHAnsi" w:hAnsiTheme="minorHAnsi" w:cstheme="minorHAnsi"/>
          <w:sz w:val="20"/>
          <w:szCs w:val="20"/>
        </w:rPr>
      </w:pPr>
      <w:r w:rsidRPr="00BF280D">
        <w:rPr>
          <w:rFonts w:asciiTheme="minorHAnsi" w:hAnsiTheme="minorHAnsi" w:cstheme="minorHAnsi"/>
          <w:sz w:val="20"/>
          <w:szCs w:val="20"/>
        </w:rPr>
        <w:t>Po otrzymaniu raportów w formie pisemnej (oryginały), Zamawiający przekaże potwierdzenie odbioru w formie papierowej lub elektronicznej.</w:t>
      </w:r>
    </w:p>
    <w:p w14:paraId="01286844" w14:textId="77777777" w:rsidR="003B392E" w:rsidRPr="007630F7" w:rsidRDefault="003B392E">
      <w:pPr>
        <w:pStyle w:val="Akapitzlist"/>
        <w:numPr>
          <w:ilvl w:val="0"/>
          <w:numId w:val="65"/>
        </w:numPr>
        <w:jc w:val="both"/>
        <w:rPr>
          <w:rFonts w:asciiTheme="minorHAnsi" w:hAnsiTheme="minorHAnsi" w:cstheme="minorHAnsi"/>
          <w:sz w:val="20"/>
          <w:szCs w:val="20"/>
        </w:rPr>
      </w:pPr>
      <w:r w:rsidRPr="007630F7">
        <w:rPr>
          <w:rFonts w:asciiTheme="minorHAnsi" w:hAnsiTheme="minorHAnsi" w:cstheme="minorHAnsi"/>
          <w:sz w:val="20"/>
          <w:szCs w:val="20"/>
        </w:rPr>
        <w:t>W przypadku korzystania przez Wykonawcę w trakcie realizacji Umowy z instalacji laboratoryjnej Zamawiającego zlokalizowanej</w:t>
      </w:r>
      <w:r w:rsidRPr="004A0D15">
        <w:t xml:space="preserve"> </w:t>
      </w:r>
      <w:r w:rsidRPr="004A0D15">
        <w:rPr>
          <w:rFonts w:asciiTheme="minorHAnsi" w:hAnsiTheme="minorHAnsi" w:cstheme="minorHAnsi"/>
          <w:sz w:val="20"/>
          <w:szCs w:val="20"/>
        </w:rPr>
        <w:t>na obszarze realizacji poboru prób</w:t>
      </w:r>
      <w:r w:rsidRPr="007630F7">
        <w:rPr>
          <w:rFonts w:asciiTheme="minorHAnsi" w:hAnsiTheme="minorHAnsi" w:cstheme="minorHAnsi"/>
          <w:sz w:val="20"/>
          <w:szCs w:val="20"/>
        </w:rPr>
        <w:t xml:space="preserve">, Wykonawca będzie zobowiązany do nadzoru nad powierzonymi urządzeniami oraz przeszkolenia próbobiorców pod kątem technicznym, analitycznym i BHP, a zadaniem próbobiorców będzie przygotowywanie próbek analitycznych oraz wykonywanie w laboratorium Zamawiającego akredytowanych oznaczeń frakcji inertnej oraz wilgotności pobieranych próbek. Korzystanie z instalacji laboratoryjnej Zamawiającego będzie się odbywało pod nadzorem uprawnionego pracownika Zamawiającego. </w:t>
      </w:r>
    </w:p>
    <w:p w14:paraId="063496D4" w14:textId="77777777" w:rsidR="003B392E" w:rsidRPr="007630F7" w:rsidRDefault="003B392E">
      <w:pPr>
        <w:pStyle w:val="Akapitzlist"/>
        <w:numPr>
          <w:ilvl w:val="0"/>
          <w:numId w:val="65"/>
        </w:numPr>
        <w:jc w:val="both"/>
        <w:rPr>
          <w:rFonts w:asciiTheme="minorHAnsi" w:hAnsiTheme="minorHAnsi" w:cstheme="minorHAnsi"/>
          <w:sz w:val="20"/>
          <w:szCs w:val="20"/>
        </w:rPr>
      </w:pPr>
      <w:r w:rsidRPr="007630F7">
        <w:rPr>
          <w:rFonts w:asciiTheme="minorHAnsi" w:hAnsiTheme="minorHAnsi" w:cstheme="minorHAnsi"/>
          <w:sz w:val="20"/>
          <w:szCs w:val="20"/>
        </w:rPr>
        <w:t>Wykonawca zobowiązany jest zgłosić Zamawiającemu zamiar korzystania bądź zaprzestania korzystania z instalacji laboratoryjnej Zamawiającego zlokalizowanej</w:t>
      </w:r>
      <w:r>
        <w:rPr>
          <w:rFonts w:asciiTheme="minorHAnsi" w:hAnsiTheme="minorHAnsi" w:cstheme="minorHAnsi"/>
          <w:sz w:val="20"/>
          <w:szCs w:val="20"/>
        </w:rPr>
        <w:t xml:space="preserve"> </w:t>
      </w:r>
      <w:r w:rsidRPr="004A0D15">
        <w:rPr>
          <w:rFonts w:asciiTheme="minorHAnsi" w:hAnsiTheme="minorHAnsi" w:cstheme="minorHAnsi"/>
          <w:sz w:val="20"/>
          <w:szCs w:val="20"/>
        </w:rPr>
        <w:t>na obszarze realizacji poboru prób</w:t>
      </w:r>
      <w:r w:rsidRPr="007630F7">
        <w:rPr>
          <w:rFonts w:asciiTheme="minorHAnsi" w:hAnsiTheme="minorHAnsi" w:cstheme="minorHAnsi"/>
          <w:sz w:val="20"/>
          <w:szCs w:val="20"/>
        </w:rPr>
        <w:t xml:space="preserve">, najpóźniej na tydzień przed planowanym rozpoczęciem korzystania bądź zaprzestaniem korzystania z instalacji laboratoryjnej Zamawiającego. </w:t>
      </w:r>
    </w:p>
    <w:p w14:paraId="2A8AF73E" w14:textId="77777777" w:rsidR="003B392E" w:rsidRPr="007630F7" w:rsidRDefault="003B392E">
      <w:pPr>
        <w:pStyle w:val="Akapitzlist"/>
        <w:numPr>
          <w:ilvl w:val="0"/>
          <w:numId w:val="65"/>
        </w:numPr>
        <w:jc w:val="both"/>
        <w:rPr>
          <w:rFonts w:asciiTheme="minorHAnsi" w:hAnsiTheme="minorHAnsi" w:cstheme="minorHAnsi"/>
          <w:sz w:val="20"/>
          <w:szCs w:val="20"/>
        </w:rPr>
      </w:pPr>
      <w:r w:rsidRPr="007630F7">
        <w:rPr>
          <w:rFonts w:asciiTheme="minorHAnsi" w:hAnsiTheme="minorHAnsi" w:cstheme="minorHAnsi"/>
          <w:sz w:val="20"/>
          <w:szCs w:val="20"/>
        </w:rPr>
        <w:t xml:space="preserve">Wykonawca ponosi odpowiedzialność za wszelkie szkody w instalacji laboratoryjnej Zamawiającego zlokalizowanej </w:t>
      </w:r>
      <w:r w:rsidRPr="004A0D15">
        <w:rPr>
          <w:rFonts w:asciiTheme="minorHAnsi" w:hAnsiTheme="minorHAnsi" w:cstheme="minorHAnsi"/>
          <w:sz w:val="20"/>
          <w:szCs w:val="20"/>
        </w:rPr>
        <w:t>na obszarze realizacji poboru prób</w:t>
      </w:r>
      <w:r>
        <w:rPr>
          <w:rFonts w:asciiTheme="minorHAnsi" w:hAnsiTheme="minorHAnsi" w:cstheme="minorHAnsi"/>
          <w:sz w:val="20"/>
          <w:szCs w:val="20"/>
        </w:rPr>
        <w:t xml:space="preserve"> </w:t>
      </w:r>
      <w:r w:rsidRPr="007630F7">
        <w:rPr>
          <w:rFonts w:asciiTheme="minorHAnsi" w:hAnsiTheme="minorHAnsi" w:cstheme="minorHAnsi"/>
          <w:sz w:val="20"/>
          <w:szCs w:val="20"/>
        </w:rPr>
        <w:t xml:space="preserve">powstałe z przyczyn leżących po stronie Wykonawcy lub delegowanych przez niego próbobiorców na zasadach ogólnych. </w:t>
      </w:r>
    </w:p>
    <w:p w14:paraId="303BDBA6" w14:textId="77777777" w:rsidR="003B392E" w:rsidRPr="007630F7" w:rsidRDefault="003B392E">
      <w:pPr>
        <w:pStyle w:val="Akapitzlist"/>
        <w:numPr>
          <w:ilvl w:val="0"/>
          <w:numId w:val="65"/>
        </w:numPr>
        <w:jc w:val="both"/>
        <w:rPr>
          <w:rFonts w:asciiTheme="minorHAnsi" w:hAnsiTheme="minorHAnsi" w:cstheme="minorHAnsi"/>
          <w:sz w:val="20"/>
          <w:szCs w:val="20"/>
        </w:rPr>
      </w:pPr>
      <w:r w:rsidRPr="007630F7">
        <w:rPr>
          <w:rFonts w:asciiTheme="minorHAnsi" w:hAnsiTheme="minorHAnsi" w:cstheme="minorHAnsi"/>
          <w:sz w:val="20"/>
          <w:szCs w:val="20"/>
        </w:rPr>
        <w:t xml:space="preserve">Wszelkie koszty związane z bieżącym działaniem instalacji laboratoryjnej Zamawiającego zlokalizowanej na obszarze realizacji poboru prób ponosi Zamawiający. </w:t>
      </w:r>
    </w:p>
    <w:p w14:paraId="03664CDB"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5</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102782">
        <w:rPr>
          <w:rFonts w:asciiTheme="minorHAnsi" w:hAnsiTheme="minorHAnsi" w:cstheme="minorHAnsi"/>
          <w:sz w:val="20"/>
        </w:rPr>
        <w:t>Wykonawcy występujący wspólnie</w:t>
      </w:r>
    </w:p>
    <w:p w14:paraId="069F2BB7" w14:textId="77777777" w:rsidR="003B392E" w:rsidRPr="00102782" w:rsidRDefault="003B392E">
      <w:pPr>
        <w:numPr>
          <w:ilvl w:val="0"/>
          <w:numId w:val="43"/>
        </w:numPr>
        <w:spacing w:after="0"/>
        <w:ind w:left="426" w:hanging="426"/>
        <w:jc w:val="both"/>
        <w:rPr>
          <w:rFonts w:asciiTheme="minorHAnsi" w:hAnsiTheme="minorHAnsi" w:cstheme="minorHAnsi"/>
          <w:sz w:val="20"/>
        </w:rPr>
      </w:pPr>
      <w:r w:rsidRPr="00102782">
        <w:rPr>
          <w:rFonts w:asciiTheme="minorHAnsi" w:hAnsiTheme="minorHAnsi" w:cstheme="minorHAnsi"/>
          <w:sz w:val="20"/>
        </w:rPr>
        <w:t xml:space="preserve">Wykonawcy </w:t>
      </w:r>
      <w:r>
        <w:rPr>
          <w:rFonts w:asciiTheme="minorHAnsi" w:hAnsiTheme="minorHAnsi" w:cstheme="minorHAnsi"/>
          <w:sz w:val="20"/>
        </w:rPr>
        <w:t xml:space="preserve">występujący </w:t>
      </w:r>
      <w:r w:rsidRPr="00102782">
        <w:rPr>
          <w:rFonts w:asciiTheme="minorHAnsi" w:hAnsiTheme="minorHAnsi" w:cstheme="minorHAnsi"/>
          <w:sz w:val="20"/>
        </w:rPr>
        <w:t>wspólnie ponoszą solidarną odpowiedzialność za realizację Umowy.</w:t>
      </w:r>
    </w:p>
    <w:p w14:paraId="235CC584" w14:textId="77777777" w:rsidR="003B392E" w:rsidRPr="00102782" w:rsidRDefault="003B392E">
      <w:pPr>
        <w:numPr>
          <w:ilvl w:val="0"/>
          <w:numId w:val="43"/>
        </w:numPr>
        <w:spacing w:after="0"/>
        <w:ind w:left="426" w:hanging="426"/>
        <w:jc w:val="both"/>
        <w:rPr>
          <w:rFonts w:asciiTheme="minorHAnsi" w:hAnsiTheme="minorHAnsi" w:cstheme="minorHAnsi"/>
          <w:sz w:val="20"/>
        </w:rPr>
      </w:pPr>
      <w:r w:rsidRPr="00102782">
        <w:rPr>
          <w:rFonts w:asciiTheme="minorHAnsi" w:hAnsiTheme="minorHAnsi" w:cstheme="minorHAnsi"/>
          <w:sz w:val="20"/>
        </w:rPr>
        <w:t>Podmiotem uprawnionym do reprezentowania Wykonawców wspólnie realizujących Umowę, w tym do</w:t>
      </w:r>
      <w:r w:rsidRPr="00102782">
        <w:rPr>
          <w:rFonts w:asciiTheme="minorHAnsi" w:hAnsiTheme="minorHAnsi" w:cstheme="minorHAnsi"/>
          <w:sz w:val="20"/>
          <w:szCs w:val="20"/>
        </w:rPr>
        <w:t xml:space="preserve"> </w:t>
      </w:r>
      <w:r w:rsidRPr="00102782">
        <w:rPr>
          <w:rFonts w:asciiTheme="minorHAnsi" w:hAnsiTheme="minorHAnsi" w:cstheme="minorHAnsi"/>
          <w:sz w:val="20"/>
        </w:rPr>
        <w:t>składania oświadczeń woli w imieniu i na rzecz Wykonawców wspólnie realizujących umowę, wystawiania faktur, do przyjmowania zapłaty od Zamawiającego i do przyjmowania instrukcji na rzecz i w imieniu wszystkich Wykonawców wspólnie realizujących Umowę razem i każdego z osobna jest</w:t>
      </w:r>
      <w:r w:rsidRPr="00102782">
        <w:rPr>
          <w:rFonts w:asciiTheme="minorHAnsi" w:hAnsiTheme="minorHAnsi" w:cstheme="minorHAnsi"/>
          <w:sz w:val="20"/>
          <w:szCs w:val="20"/>
        </w:rPr>
        <w:t xml:space="preserve"> …………………………………………………… </w:t>
      </w:r>
      <w:r w:rsidRPr="00102782">
        <w:rPr>
          <w:rFonts w:asciiTheme="minorHAnsi" w:hAnsiTheme="minorHAnsi" w:cstheme="minorHAnsi"/>
          <w:sz w:val="20"/>
        </w:rPr>
        <w:t>(dalej: „Lider</w:t>
      </w:r>
      <w:r w:rsidRPr="00102782">
        <w:rPr>
          <w:rFonts w:asciiTheme="minorHAnsi" w:hAnsiTheme="minorHAnsi" w:cstheme="minorHAnsi"/>
          <w:sz w:val="20"/>
          <w:szCs w:val="20"/>
        </w:rPr>
        <w:t>”).</w:t>
      </w:r>
    </w:p>
    <w:p w14:paraId="3912135C" w14:textId="77777777" w:rsidR="003B392E" w:rsidRPr="004A0D15" w:rsidRDefault="003B392E">
      <w:pPr>
        <w:numPr>
          <w:ilvl w:val="0"/>
          <w:numId w:val="43"/>
        </w:numPr>
        <w:spacing w:after="0"/>
        <w:ind w:left="426" w:hanging="426"/>
        <w:jc w:val="both"/>
        <w:rPr>
          <w:rFonts w:asciiTheme="minorHAnsi" w:hAnsiTheme="minorHAnsi" w:cstheme="minorHAnsi"/>
          <w:sz w:val="20"/>
        </w:rPr>
      </w:pPr>
      <w:r w:rsidRPr="00102782">
        <w:rPr>
          <w:rFonts w:asciiTheme="minorHAnsi" w:hAnsiTheme="minorHAnsi" w:cstheme="minorHAnsi"/>
          <w:sz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Pr>
          <w:rFonts w:asciiTheme="minorHAnsi" w:hAnsiTheme="minorHAnsi" w:cstheme="minorHAnsi"/>
          <w:sz w:val="20"/>
        </w:rPr>
        <w:t> i </w:t>
      </w:r>
      <w:r w:rsidRPr="00102782">
        <w:rPr>
          <w:rFonts w:asciiTheme="minorHAnsi" w:hAnsiTheme="minorHAnsi" w:cstheme="minorHAnsi"/>
          <w:sz w:val="20"/>
        </w:rPr>
        <w:t>wszystkich Wykonawców wspólnie realizujących Umowę.</w:t>
      </w:r>
      <w:r w:rsidRPr="00102782">
        <w:rPr>
          <w:rFonts w:asciiTheme="minorHAnsi" w:hAnsiTheme="minorHAnsi" w:cstheme="minorHAnsi"/>
          <w:sz w:val="20"/>
          <w:szCs w:val="20"/>
        </w:rPr>
        <w:t xml:space="preserve"> </w:t>
      </w:r>
    </w:p>
    <w:p w14:paraId="057D8DAD"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6</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102782">
        <w:rPr>
          <w:rFonts w:asciiTheme="minorHAnsi" w:hAnsiTheme="minorHAnsi" w:cstheme="minorHAnsi"/>
          <w:sz w:val="20"/>
        </w:rPr>
        <w:t>Wynagrodzenie</w:t>
      </w:r>
    </w:p>
    <w:p w14:paraId="3CB0C82A" w14:textId="77777777" w:rsidR="003B392E" w:rsidRPr="00102782" w:rsidRDefault="003B392E">
      <w:pPr>
        <w:pStyle w:val="Nagwek"/>
        <w:numPr>
          <w:ilvl w:val="0"/>
          <w:numId w:val="16"/>
        </w:numPr>
        <w:tabs>
          <w:tab w:val="left" w:pos="426"/>
          <w:tab w:val="left" w:pos="567"/>
        </w:tabs>
        <w:spacing w:line="276" w:lineRule="auto"/>
        <w:ind w:left="426" w:hanging="426"/>
        <w:jc w:val="both"/>
        <w:rPr>
          <w:rFonts w:asciiTheme="minorHAnsi" w:hAnsiTheme="minorHAnsi" w:cstheme="minorHAnsi"/>
          <w:sz w:val="20"/>
        </w:rPr>
      </w:pPr>
      <w:bookmarkStart w:id="16" w:name="_Hlk141881564"/>
      <w:r w:rsidRPr="00102782">
        <w:rPr>
          <w:rFonts w:asciiTheme="minorHAnsi" w:hAnsiTheme="minorHAnsi" w:cstheme="minorHAnsi"/>
          <w:sz w:val="20"/>
        </w:rPr>
        <w:t xml:space="preserve">Maksymalne wynagrodzenie Wykonawcy za wykonanie przedmiotu Umowy </w:t>
      </w:r>
      <w:bookmarkEnd w:id="16"/>
      <w:r w:rsidRPr="00102782">
        <w:rPr>
          <w:rFonts w:asciiTheme="minorHAnsi" w:hAnsiTheme="minorHAnsi" w:cstheme="minorHAnsi"/>
          <w:sz w:val="20"/>
        </w:rPr>
        <w:t>wynosi:</w:t>
      </w:r>
      <w:r w:rsidRPr="00102782">
        <w:rPr>
          <w:rFonts w:asciiTheme="minorHAnsi" w:hAnsiTheme="minorHAnsi" w:cstheme="minorHAnsi"/>
          <w:sz w:val="20"/>
          <w:szCs w:val="20"/>
        </w:rPr>
        <w:t xml:space="preserve"> </w:t>
      </w:r>
      <w:r w:rsidRPr="00102782">
        <w:rPr>
          <w:rFonts w:asciiTheme="minorHAnsi" w:hAnsiTheme="minorHAnsi" w:cstheme="minorHAnsi"/>
          <w:b/>
          <w:bCs/>
          <w:sz w:val="20"/>
          <w:szCs w:val="20"/>
        </w:rPr>
        <w:t xml:space="preserve">………….. </w:t>
      </w:r>
      <w:r w:rsidRPr="00102782">
        <w:rPr>
          <w:rFonts w:asciiTheme="minorHAnsi" w:hAnsiTheme="minorHAnsi" w:cstheme="minorHAnsi"/>
          <w:b/>
          <w:sz w:val="20"/>
        </w:rPr>
        <w:t xml:space="preserve"> zł brutto</w:t>
      </w:r>
      <w:r w:rsidRPr="00102782">
        <w:rPr>
          <w:rFonts w:asciiTheme="minorHAnsi" w:hAnsiTheme="minorHAnsi" w:cstheme="minorHAnsi"/>
          <w:sz w:val="20"/>
        </w:rPr>
        <w:t>, w tym</w:t>
      </w:r>
      <w:r w:rsidRPr="00102782">
        <w:rPr>
          <w:rFonts w:asciiTheme="minorHAnsi" w:hAnsiTheme="minorHAnsi" w:cstheme="minorHAnsi"/>
          <w:sz w:val="20"/>
          <w:szCs w:val="20"/>
        </w:rPr>
        <w:t xml:space="preserve"> ….. </w:t>
      </w:r>
      <w:r w:rsidRPr="00102782">
        <w:rPr>
          <w:rFonts w:asciiTheme="minorHAnsi" w:hAnsiTheme="minorHAnsi" w:cstheme="minorHAnsi"/>
          <w:sz w:val="20"/>
        </w:rPr>
        <w:t>zł netto</w:t>
      </w:r>
      <w:r w:rsidRPr="00102782">
        <w:rPr>
          <w:rFonts w:asciiTheme="minorHAnsi" w:hAnsiTheme="minorHAnsi" w:cstheme="minorHAnsi"/>
          <w:sz w:val="20"/>
          <w:szCs w:val="20"/>
        </w:rPr>
        <w:t xml:space="preserve"> </w:t>
      </w:r>
      <w:r w:rsidRPr="00102782">
        <w:rPr>
          <w:rFonts w:asciiTheme="minorHAnsi" w:hAnsiTheme="minorHAnsi" w:cstheme="minorHAnsi"/>
          <w:sz w:val="20"/>
        </w:rPr>
        <w:t xml:space="preserve">oraz </w:t>
      </w:r>
      <w:r w:rsidRPr="00102782">
        <w:rPr>
          <w:rFonts w:asciiTheme="minorHAnsi" w:hAnsiTheme="minorHAnsi" w:cstheme="minorHAnsi"/>
          <w:sz w:val="20"/>
          <w:szCs w:val="20"/>
        </w:rPr>
        <w:t xml:space="preserve">…. % </w:t>
      </w:r>
      <w:r w:rsidRPr="00102782">
        <w:rPr>
          <w:rFonts w:asciiTheme="minorHAnsi" w:hAnsiTheme="minorHAnsi" w:cstheme="minorHAnsi"/>
          <w:sz w:val="20"/>
        </w:rPr>
        <w:t xml:space="preserve"> VAT</w:t>
      </w:r>
      <w:r w:rsidRPr="00102782">
        <w:rPr>
          <w:rFonts w:asciiTheme="minorHAnsi" w:hAnsiTheme="minorHAnsi" w:cstheme="minorHAnsi"/>
          <w:b/>
          <w:sz w:val="20"/>
        </w:rPr>
        <w:t>.</w:t>
      </w:r>
    </w:p>
    <w:p w14:paraId="64FBD470" w14:textId="77777777" w:rsidR="003B392E" w:rsidRPr="00102782" w:rsidRDefault="003B392E">
      <w:pPr>
        <w:numPr>
          <w:ilvl w:val="0"/>
          <w:numId w:val="16"/>
        </w:numPr>
        <w:spacing w:after="0"/>
        <w:ind w:left="426" w:hanging="426"/>
        <w:jc w:val="both"/>
        <w:rPr>
          <w:rFonts w:asciiTheme="minorHAnsi" w:hAnsiTheme="minorHAnsi" w:cstheme="minorHAnsi"/>
          <w:sz w:val="20"/>
        </w:rPr>
      </w:pPr>
      <w:r w:rsidRPr="00102782">
        <w:rPr>
          <w:rFonts w:asciiTheme="minorHAnsi" w:hAnsiTheme="minorHAnsi" w:cstheme="minorHAnsi"/>
          <w:sz w:val="20"/>
        </w:rPr>
        <w:t>Wynagrodzenie wskazane w ust. 1 obejmuje wszelkie koszty, jakie poniesie Wykonawca z tytułu należytej oraz zgodnej z</w:t>
      </w:r>
      <w:r>
        <w:rPr>
          <w:rFonts w:asciiTheme="minorHAnsi" w:hAnsiTheme="minorHAnsi" w:cstheme="minorHAnsi"/>
          <w:sz w:val="20"/>
        </w:rPr>
        <w:t> </w:t>
      </w:r>
      <w:r w:rsidRPr="00102782">
        <w:rPr>
          <w:rFonts w:asciiTheme="minorHAnsi" w:hAnsiTheme="minorHAnsi" w:cstheme="minorHAnsi"/>
          <w:sz w:val="20"/>
        </w:rPr>
        <w:t>Umową i obowiązującymi przepisami realizacji przedmiotu zamówienia (w tym wszelkie opłaty, podatki).</w:t>
      </w:r>
    </w:p>
    <w:p w14:paraId="2C11BD15" w14:textId="77777777" w:rsidR="003B392E" w:rsidRPr="00102782" w:rsidRDefault="003B392E">
      <w:pPr>
        <w:numPr>
          <w:ilvl w:val="0"/>
          <w:numId w:val="16"/>
        </w:numPr>
        <w:spacing w:after="0"/>
        <w:ind w:left="426" w:hanging="426"/>
        <w:jc w:val="both"/>
        <w:rPr>
          <w:rFonts w:asciiTheme="minorHAnsi" w:hAnsiTheme="minorHAnsi" w:cstheme="minorHAnsi"/>
          <w:sz w:val="20"/>
        </w:rPr>
      </w:pPr>
      <w:r w:rsidRPr="00102782">
        <w:rPr>
          <w:rFonts w:asciiTheme="minorHAnsi" w:hAnsiTheme="minorHAnsi" w:cstheme="minorHAnsi"/>
          <w:sz w:val="20"/>
        </w:rPr>
        <w:t xml:space="preserve">Zapłata wynagrodzenia nastąpi każdorazowo na podstawie faktury wystawionej przez Wykonawcę po upływie każdego kolejnego miesiąca kalendarzowego realizacji przedmiotu Umowy oraz po doręczeniu Zamawiającemu kompletu pisemnych raportów z badań próbek pobranych w poprzednim miesiącu kalendarzowym, o których mowa w § 4 </w:t>
      </w:r>
      <w:r>
        <w:rPr>
          <w:rFonts w:asciiTheme="minorHAnsi" w:hAnsiTheme="minorHAnsi" w:cstheme="minorHAnsi"/>
          <w:sz w:val="20"/>
        </w:rPr>
        <w:t xml:space="preserve">ust. 1 </w:t>
      </w:r>
      <w:r w:rsidRPr="00102782">
        <w:rPr>
          <w:rFonts w:asciiTheme="minorHAnsi" w:hAnsiTheme="minorHAnsi" w:cstheme="minorHAnsi"/>
          <w:sz w:val="20"/>
        </w:rPr>
        <w:t>pkt 3 Umowy, w</w:t>
      </w:r>
      <w:r>
        <w:rPr>
          <w:rFonts w:asciiTheme="minorHAnsi" w:hAnsiTheme="minorHAnsi" w:cstheme="minorHAnsi"/>
          <w:sz w:val="20"/>
        </w:rPr>
        <w:t> </w:t>
      </w:r>
      <w:r w:rsidRPr="00102782">
        <w:rPr>
          <w:rFonts w:asciiTheme="minorHAnsi" w:hAnsiTheme="minorHAnsi" w:cstheme="minorHAnsi"/>
          <w:sz w:val="20"/>
        </w:rPr>
        <w:t>wysokości wynikającej z iloczynu ilości przeprowadzonych badań oraz następujących cen jednostkowych:</w:t>
      </w:r>
    </w:p>
    <w:p w14:paraId="3F8F93CA" w14:textId="77777777" w:rsidR="003B392E" w:rsidRPr="00F75C32"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lastRenderedPageBreak/>
        <w:t xml:space="preserve">za jedno badanie (jednej próbki) polegające na oznaczeniu wartości opałowej odpadów o kodzie 20 03 01 </w:t>
      </w:r>
      <w:r w:rsidRPr="00F75C32">
        <w:rPr>
          <w:rFonts w:asciiTheme="minorHAnsi" w:hAnsiTheme="minorHAnsi" w:cstheme="minorHAnsi"/>
          <w:sz w:val="20"/>
          <w:szCs w:val="20"/>
        </w:rPr>
        <w:t xml:space="preserve"> – …………zł netto, powiększone o podatek VAT …… %, tj. …….. zł brutto;</w:t>
      </w:r>
    </w:p>
    <w:p w14:paraId="022578F7" w14:textId="77777777" w:rsidR="003B392E" w:rsidRPr="00F75C32"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t xml:space="preserve">za jedno badanie (jednej próbki) polegające na oznaczeniu wartości opałowej odpadów o kodzie 19 12 12 </w:t>
      </w:r>
      <w:r w:rsidRPr="00F75C32">
        <w:rPr>
          <w:rFonts w:asciiTheme="minorHAnsi" w:hAnsiTheme="minorHAnsi" w:cstheme="minorHAnsi"/>
          <w:sz w:val="20"/>
          <w:szCs w:val="20"/>
        </w:rPr>
        <w:t>– …………… zł netto, powiększone o podatek VAT …… %, tj. …….. zł brutto;</w:t>
      </w:r>
    </w:p>
    <w:p w14:paraId="729E4144" w14:textId="77777777" w:rsidR="003B392E" w:rsidRPr="00F75C32"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t xml:space="preserve">za jedno badanie (jednej próbki) polegające na oznaczeniu wartości opałowej odpadów o kodzie 19 12 12 lub 19 12 10  </w:t>
      </w:r>
      <w:r w:rsidRPr="00F75C32">
        <w:rPr>
          <w:rFonts w:asciiTheme="minorHAnsi" w:hAnsiTheme="minorHAnsi" w:cstheme="minorHAnsi"/>
          <w:sz w:val="20"/>
          <w:szCs w:val="20"/>
        </w:rPr>
        <w:t>– …………… zł netto, powiększone o podatek VAT …… %, tj. …….. zł brutto;</w:t>
      </w:r>
    </w:p>
    <w:p w14:paraId="3C3ACDFC" w14:textId="77777777" w:rsidR="003B392E" w:rsidRPr="00BE7820"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t>za jedno badanie (jednej próbki) polegające na oznaczeniu wartości opałowej odpadów o kodzie 19 12 10 lub 19 05 01 lub 19 05 03 lub 19 05 99</w:t>
      </w:r>
      <w:r w:rsidRPr="00160996">
        <w:rPr>
          <w:rFonts w:asciiTheme="minorHAnsi" w:hAnsiTheme="minorHAnsi" w:cstheme="minorHAnsi"/>
          <w:sz w:val="20"/>
        </w:rPr>
        <w:t xml:space="preserve"> </w:t>
      </w:r>
      <w:r w:rsidRPr="00F75C32">
        <w:rPr>
          <w:rFonts w:asciiTheme="minorHAnsi" w:hAnsiTheme="minorHAnsi" w:cstheme="minorHAnsi"/>
          <w:sz w:val="20"/>
          <w:szCs w:val="20"/>
        </w:rPr>
        <w:t>– …………… zł netto, powiększone o podatek VAT …… %, tj. …….. zł brutto;</w:t>
      </w:r>
    </w:p>
    <w:p w14:paraId="36FD05E7" w14:textId="77777777" w:rsidR="003B392E" w:rsidRPr="00F75C32"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t xml:space="preserve">za jedno badanie (jednej próbki) polegające na oznaczeniu zawartości frakcji biodegradowalnej </w:t>
      </w:r>
      <w:r w:rsidRPr="00F75C32">
        <w:rPr>
          <w:rFonts w:asciiTheme="minorHAnsi" w:hAnsiTheme="minorHAnsi" w:cstheme="minorHAnsi"/>
          <w:sz w:val="20"/>
          <w:szCs w:val="20"/>
        </w:rPr>
        <w:t>odpadów o kodzie 19 12 12</w:t>
      </w:r>
      <w:r>
        <w:rPr>
          <w:rFonts w:asciiTheme="minorHAnsi" w:hAnsiTheme="minorHAnsi" w:cstheme="minorHAnsi"/>
          <w:sz w:val="20"/>
          <w:szCs w:val="20"/>
        </w:rPr>
        <w:t xml:space="preserve"> </w:t>
      </w:r>
      <w:r>
        <w:rPr>
          <w:rFonts w:asciiTheme="minorHAnsi" w:hAnsiTheme="minorHAnsi" w:cstheme="minorHAnsi"/>
          <w:sz w:val="20"/>
        </w:rPr>
        <w:t>oraz wartości opałowej tej frakcji</w:t>
      </w:r>
      <w:r w:rsidRPr="00F75C32">
        <w:rPr>
          <w:rFonts w:asciiTheme="minorHAnsi" w:hAnsiTheme="minorHAnsi" w:cstheme="minorHAnsi"/>
          <w:sz w:val="20"/>
          <w:szCs w:val="20"/>
        </w:rPr>
        <w:t xml:space="preserve"> –…………… zł netto, powiększone o podatek VAT…… %, tj.  …….. zł brutto;</w:t>
      </w:r>
    </w:p>
    <w:p w14:paraId="23D84217" w14:textId="77777777" w:rsidR="003B392E" w:rsidRPr="00F75C32"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t xml:space="preserve">za jedno badanie (jednej próbki) polegające na oznaczeniu zawartości frakcji biodegradowalnej </w:t>
      </w:r>
      <w:r w:rsidRPr="00F75C32">
        <w:rPr>
          <w:rFonts w:asciiTheme="minorHAnsi" w:hAnsiTheme="minorHAnsi" w:cstheme="minorHAnsi"/>
          <w:sz w:val="20"/>
          <w:szCs w:val="20"/>
        </w:rPr>
        <w:t>odpadów o kodzie 19 12 12 lub 19 12 10</w:t>
      </w:r>
      <w:r>
        <w:rPr>
          <w:rFonts w:asciiTheme="minorHAnsi" w:hAnsiTheme="minorHAnsi" w:cstheme="minorHAnsi"/>
          <w:sz w:val="20"/>
          <w:szCs w:val="20"/>
        </w:rPr>
        <w:t xml:space="preserve"> </w:t>
      </w:r>
      <w:r>
        <w:rPr>
          <w:rFonts w:asciiTheme="minorHAnsi" w:hAnsiTheme="minorHAnsi" w:cstheme="minorHAnsi"/>
          <w:sz w:val="20"/>
        </w:rPr>
        <w:t>oraz wartości opałowej tej frakcji</w:t>
      </w:r>
      <w:r w:rsidRPr="00F75C32">
        <w:rPr>
          <w:rFonts w:asciiTheme="minorHAnsi" w:hAnsiTheme="minorHAnsi" w:cstheme="minorHAnsi"/>
          <w:sz w:val="20"/>
          <w:szCs w:val="20"/>
        </w:rPr>
        <w:t xml:space="preserve">  –…………… zł netto, powiększone o podatek VAT…… %, tj.  …….. zł brutto;</w:t>
      </w:r>
    </w:p>
    <w:p w14:paraId="3A6C37A9" w14:textId="77777777" w:rsidR="003B392E" w:rsidRPr="00BE7820"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t xml:space="preserve">za jedno badanie (jednej próbki) polegające na oznaczeniu zawartości frakcji biodegradowalnej odpadów </w:t>
      </w:r>
      <w:r w:rsidRPr="00F75C32">
        <w:rPr>
          <w:rFonts w:asciiTheme="minorHAnsi" w:hAnsiTheme="minorHAnsi" w:cstheme="minorHAnsi"/>
          <w:sz w:val="20"/>
          <w:szCs w:val="20"/>
        </w:rPr>
        <w:t>o kodzie 19 12 10 lub 19 05 01 lub 19 05 03 lub 19 05 99</w:t>
      </w:r>
      <w:r>
        <w:rPr>
          <w:rFonts w:asciiTheme="minorHAnsi" w:hAnsiTheme="minorHAnsi" w:cstheme="minorHAnsi"/>
          <w:strike/>
          <w:sz w:val="20"/>
          <w:szCs w:val="20"/>
        </w:rPr>
        <w:t xml:space="preserve"> </w:t>
      </w:r>
      <w:r>
        <w:rPr>
          <w:rFonts w:asciiTheme="minorHAnsi" w:hAnsiTheme="minorHAnsi" w:cstheme="minorHAnsi"/>
          <w:sz w:val="20"/>
        </w:rPr>
        <w:t xml:space="preserve">oraz wartości opałowej tej frakcji </w:t>
      </w:r>
      <w:r w:rsidRPr="00F75C32">
        <w:rPr>
          <w:rFonts w:asciiTheme="minorHAnsi" w:hAnsiTheme="minorHAnsi" w:cstheme="minorHAnsi"/>
          <w:sz w:val="20"/>
          <w:szCs w:val="20"/>
        </w:rPr>
        <w:t>–…………… zł netto, powiększone o podatek VAT…… %, tj.  …….. zł brutto;</w:t>
      </w:r>
    </w:p>
    <w:p w14:paraId="64A016EC" w14:textId="77777777" w:rsidR="003B392E" w:rsidRPr="00697DAB" w:rsidRDefault="003B392E">
      <w:pPr>
        <w:numPr>
          <w:ilvl w:val="1"/>
          <w:numId w:val="54"/>
        </w:numPr>
        <w:spacing w:after="0"/>
        <w:ind w:left="993"/>
        <w:jc w:val="both"/>
        <w:rPr>
          <w:rFonts w:asciiTheme="minorHAnsi" w:hAnsiTheme="minorHAnsi" w:cstheme="minorHAnsi"/>
          <w:sz w:val="20"/>
        </w:rPr>
      </w:pPr>
      <w:r w:rsidRPr="00F75C32">
        <w:rPr>
          <w:rFonts w:asciiTheme="minorHAnsi" w:hAnsiTheme="minorHAnsi" w:cstheme="minorHAnsi"/>
          <w:sz w:val="20"/>
        </w:rPr>
        <w:t xml:space="preserve">za jedno badanie (jednej próbki) polegające na oznaczeniu zawartości </w:t>
      </w:r>
      <w:r>
        <w:rPr>
          <w:rFonts w:asciiTheme="minorHAnsi" w:hAnsiTheme="minorHAnsi" w:cstheme="minorHAnsi"/>
          <w:sz w:val="20"/>
        </w:rPr>
        <w:t xml:space="preserve">rtęci w próbce </w:t>
      </w:r>
      <w:r w:rsidRPr="00F75C32">
        <w:rPr>
          <w:rFonts w:asciiTheme="minorHAnsi" w:hAnsiTheme="minorHAnsi" w:cstheme="minorHAnsi"/>
          <w:sz w:val="20"/>
          <w:szCs w:val="20"/>
        </w:rPr>
        <w:t xml:space="preserve">o kodzie </w:t>
      </w:r>
      <w:r w:rsidRPr="00CE614B">
        <w:rPr>
          <w:rFonts w:asciiTheme="minorHAnsi" w:hAnsiTheme="minorHAnsi" w:cstheme="minorHAnsi"/>
          <w:sz w:val="20"/>
          <w:szCs w:val="20"/>
        </w:rPr>
        <w:t xml:space="preserve">20 03 01, 19 12 12, </w:t>
      </w:r>
      <w:r w:rsidRPr="00F75C32">
        <w:rPr>
          <w:rFonts w:asciiTheme="minorHAnsi" w:hAnsiTheme="minorHAnsi" w:cstheme="minorHAnsi"/>
          <w:sz w:val="20"/>
          <w:szCs w:val="20"/>
        </w:rPr>
        <w:t>19 12 10 lub 19 05 01 lub 19 05 03 lub 19 05 99</w:t>
      </w:r>
      <w:r>
        <w:rPr>
          <w:rFonts w:asciiTheme="minorHAnsi" w:hAnsiTheme="minorHAnsi" w:cstheme="minorHAnsi"/>
          <w:sz w:val="20"/>
          <w:szCs w:val="20"/>
        </w:rPr>
        <w:t xml:space="preserve"> </w:t>
      </w:r>
      <w:r w:rsidRPr="00160996">
        <w:rPr>
          <w:rFonts w:asciiTheme="minorHAnsi" w:hAnsiTheme="minorHAnsi" w:cstheme="minorHAnsi"/>
          <w:sz w:val="20"/>
          <w:szCs w:val="20"/>
        </w:rPr>
        <w:t xml:space="preserve"> </w:t>
      </w:r>
      <w:r w:rsidRPr="00F75C32">
        <w:rPr>
          <w:rFonts w:asciiTheme="minorHAnsi" w:hAnsiTheme="minorHAnsi" w:cstheme="minorHAnsi"/>
          <w:sz w:val="20"/>
          <w:szCs w:val="20"/>
        </w:rPr>
        <w:t>–…………… zł netto, powiększone o podatek VAT…… %, tj.  …….. zł brutto;</w:t>
      </w:r>
    </w:p>
    <w:p w14:paraId="6C9C5557" w14:textId="77777777" w:rsidR="003B392E" w:rsidRPr="00697DAB" w:rsidRDefault="003B392E">
      <w:pPr>
        <w:numPr>
          <w:ilvl w:val="1"/>
          <w:numId w:val="54"/>
        </w:numPr>
        <w:spacing w:after="0"/>
        <w:ind w:left="993"/>
        <w:jc w:val="both"/>
        <w:rPr>
          <w:rFonts w:asciiTheme="minorHAnsi" w:hAnsiTheme="minorHAnsi" w:cstheme="minorHAnsi"/>
          <w:sz w:val="20"/>
        </w:rPr>
      </w:pPr>
      <w:r w:rsidRPr="00697DAB">
        <w:rPr>
          <w:rFonts w:asciiTheme="minorHAnsi" w:hAnsiTheme="minorHAnsi" w:cstheme="minorHAnsi"/>
          <w:sz w:val="20"/>
          <w:szCs w:val="20"/>
        </w:rPr>
        <w:t>za jedno badanie polegające na oznaczeniu zawartości biomasy wg PN-EN ISO 21644:2021-07, zał. B, zawartości popiołu wg PN-EN ISO 21656:2021-08 zawartości wilgoci całkowitej wg CEN/TS 15414-2010</w:t>
      </w:r>
      <w:r w:rsidRPr="00697DAB">
        <w:rPr>
          <w:rFonts w:asciiTheme="minorHAnsi" w:hAnsiTheme="minorHAnsi" w:cstheme="minorHAnsi"/>
          <w:sz w:val="20"/>
          <w:szCs w:val="20"/>
        </w:rPr>
        <w:br/>
        <w:t>w próbce o kodzie 19 12 12 –…………… zł netto, powiększone o podatek VAT…… %, tj.  …….. zł brutto;</w:t>
      </w:r>
    </w:p>
    <w:p w14:paraId="4482E33D" w14:textId="77777777" w:rsidR="003B392E" w:rsidRPr="00697DAB" w:rsidRDefault="003B392E">
      <w:pPr>
        <w:numPr>
          <w:ilvl w:val="1"/>
          <w:numId w:val="54"/>
        </w:numPr>
        <w:spacing w:after="0"/>
        <w:ind w:left="993"/>
        <w:jc w:val="both"/>
        <w:rPr>
          <w:rFonts w:asciiTheme="minorHAnsi" w:hAnsiTheme="minorHAnsi" w:cstheme="minorHAnsi"/>
          <w:sz w:val="20"/>
        </w:rPr>
      </w:pPr>
      <w:r w:rsidRPr="00697DAB">
        <w:rPr>
          <w:rFonts w:asciiTheme="minorHAnsi" w:hAnsiTheme="minorHAnsi" w:cstheme="minorHAnsi"/>
          <w:sz w:val="20"/>
          <w:szCs w:val="20"/>
        </w:rPr>
        <w:t>za jedno badanie polegające na oznaczeniu zawartości biomasy wg PN-EN ISO 21644:2021-07, zał. B, zawartości popiołu wg PN-EN ISO 21656:2021-08 zawartości wilgoci całkowitej wg CEN/TS 15414-2010</w:t>
      </w:r>
      <w:r w:rsidRPr="00697DAB">
        <w:rPr>
          <w:rFonts w:asciiTheme="minorHAnsi" w:hAnsiTheme="minorHAnsi" w:cstheme="minorHAnsi"/>
          <w:sz w:val="20"/>
          <w:szCs w:val="20"/>
        </w:rPr>
        <w:br/>
        <w:t xml:space="preserve">w próbce o kodzie </w:t>
      </w:r>
      <w:r>
        <w:rPr>
          <w:rFonts w:asciiTheme="minorHAnsi" w:hAnsiTheme="minorHAnsi" w:cstheme="minorHAnsi"/>
          <w:sz w:val="20"/>
          <w:szCs w:val="20"/>
        </w:rPr>
        <w:t>20 03 01</w:t>
      </w:r>
      <w:r w:rsidRPr="00697DAB">
        <w:rPr>
          <w:rFonts w:asciiTheme="minorHAnsi" w:hAnsiTheme="minorHAnsi" w:cstheme="minorHAnsi"/>
          <w:sz w:val="20"/>
          <w:szCs w:val="20"/>
        </w:rPr>
        <w:t xml:space="preserve"> –…………… zł netto, powiększone o podatek VAT…… %, tj.  …….. zł brutto;</w:t>
      </w:r>
    </w:p>
    <w:p w14:paraId="6C548615" w14:textId="77777777" w:rsidR="003B392E" w:rsidRPr="003A0733" w:rsidRDefault="003B392E">
      <w:pPr>
        <w:numPr>
          <w:ilvl w:val="1"/>
          <w:numId w:val="54"/>
        </w:numPr>
        <w:spacing w:after="0"/>
        <w:ind w:left="993"/>
        <w:jc w:val="both"/>
        <w:rPr>
          <w:rFonts w:asciiTheme="minorHAnsi" w:hAnsiTheme="minorHAnsi" w:cstheme="minorHAnsi"/>
          <w:sz w:val="20"/>
        </w:rPr>
      </w:pPr>
      <w:r w:rsidRPr="00697DAB">
        <w:rPr>
          <w:rFonts w:asciiTheme="minorHAnsi" w:hAnsiTheme="minorHAnsi" w:cstheme="minorHAnsi"/>
          <w:sz w:val="20"/>
          <w:szCs w:val="20"/>
        </w:rPr>
        <w:t>za jedno badanie polegające na oznaczeniu zawartości biomasy wg PN-EN ISO 21644:2021-07, zał. B, zawartości popiołu wg PN-EN ISO 21656:2021-08 zawartości wilgoci całkowitej wg CEN/TS 15414-2010</w:t>
      </w:r>
      <w:r w:rsidRPr="00697DAB">
        <w:rPr>
          <w:rFonts w:asciiTheme="minorHAnsi" w:hAnsiTheme="minorHAnsi" w:cstheme="minorHAnsi"/>
          <w:sz w:val="20"/>
          <w:szCs w:val="20"/>
        </w:rPr>
        <w:br/>
        <w:t xml:space="preserve">w próbce o kodzie </w:t>
      </w:r>
      <w:r w:rsidRPr="00F75C32">
        <w:rPr>
          <w:rFonts w:asciiTheme="minorHAnsi" w:hAnsiTheme="minorHAnsi" w:cstheme="minorHAnsi"/>
          <w:sz w:val="20"/>
          <w:szCs w:val="20"/>
        </w:rPr>
        <w:t>19 12 10 lub 19 05 01 lub 19 05 03 lub 19 05 99</w:t>
      </w:r>
      <w:r>
        <w:rPr>
          <w:rFonts w:asciiTheme="minorHAnsi" w:hAnsiTheme="minorHAnsi" w:cstheme="minorHAnsi"/>
          <w:sz w:val="20"/>
          <w:szCs w:val="20"/>
        </w:rPr>
        <w:t xml:space="preserve"> </w:t>
      </w:r>
      <w:r w:rsidRPr="00697DAB">
        <w:rPr>
          <w:rFonts w:asciiTheme="minorHAnsi" w:hAnsiTheme="minorHAnsi" w:cstheme="minorHAnsi"/>
          <w:sz w:val="20"/>
          <w:szCs w:val="20"/>
        </w:rPr>
        <w:t>–…………… zł netto, powiększone o podatek VAT…… %, tj.  …….. zł brutto</w:t>
      </w:r>
      <w:r>
        <w:rPr>
          <w:rFonts w:asciiTheme="minorHAnsi" w:hAnsiTheme="minorHAnsi" w:cstheme="minorHAnsi"/>
          <w:sz w:val="20"/>
          <w:szCs w:val="20"/>
        </w:rPr>
        <w:t>.</w:t>
      </w:r>
    </w:p>
    <w:p w14:paraId="01A8B531" w14:textId="77777777" w:rsidR="003B392E" w:rsidRPr="00697DAB" w:rsidRDefault="003B392E">
      <w:pPr>
        <w:numPr>
          <w:ilvl w:val="0"/>
          <w:numId w:val="16"/>
        </w:numPr>
        <w:spacing w:after="0"/>
        <w:ind w:left="426" w:hanging="426"/>
        <w:jc w:val="both"/>
        <w:rPr>
          <w:rFonts w:asciiTheme="minorHAnsi" w:hAnsiTheme="minorHAnsi" w:cstheme="minorHAnsi"/>
          <w:sz w:val="20"/>
        </w:rPr>
      </w:pPr>
      <w:r w:rsidRPr="00697DAB">
        <w:rPr>
          <w:rFonts w:asciiTheme="minorHAnsi" w:hAnsiTheme="minorHAnsi" w:cstheme="minorHAnsi"/>
          <w:sz w:val="20"/>
        </w:rPr>
        <w:t>Ceny jednostkowe wskazane w ust. 3 są niezmienne w okresie realizacji Umowy, z zastrzeżeniem postanowień § 9 Umowy. Ceny te obejmują wszelkie koszty, jakie poniesie Wykonawca z tytułu należytej oraz zgodnej z Umową i obowiązującymi przepisami realizacji przedmiotu Umowy (w tym m. in. koszty transportu, koszty pojemników</w:t>
      </w:r>
      <w:r w:rsidRPr="00697DAB">
        <w:rPr>
          <w:rFonts w:asciiTheme="minorHAnsi" w:hAnsiTheme="minorHAnsi" w:cstheme="minorHAnsi"/>
          <w:sz w:val="20"/>
          <w:szCs w:val="20"/>
        </w:rPr>
        <w:t>).</w:t>
      </w:r>
    </w:p>
    <w:p w14:paraId="403BB918" w14:textId="77777777" w:rsidR="003B392E" w:rsidRPr="00102782" w:rsidRDefault="003B392E">
      <w:pPr>
        <w:numPr>
          <w:ilvl w:val="0"/>
          <w:numId w:val="16"/>
        </w:numPr>
        <w:spacing w:after="0"/>
        <w:ind w:left="426" w:hanging="426"/>
        <w:jc w:val="both"/>
        <w:rPr>
          <w:rFonts w:asciiTheme="minorHAnsi" w:hAnsiTheme="minorHAnsi" w:cstheme="minorHAnsi"/>
          <w:sz w:val="20"/>
        </w:rPr>
      </w:pPr>
      <w:r w:rsidRPr="00102782">
        <w:rPr>
          <w:rFonts w:asciiTheme="minorHAnsi" w:hAnsiTheme="minorHAnsi" w:cstheme="minorHAnsi"/>
          <w:sz w:val="20"/>
        </w:rPr>
        <w:t>Wynagrodzenie płatne będzie przelewem, w terminie do 30 dni od daty przekazania Zamawiającemu prawidłowo sporządzonej faktury. Rachunek bankowy wykazany w fakturze będzie rachunkiem rozliczeniowym zgłoszonym w zgłoszeniu identyfikacyjnym lub w zgłoszeniu aktualizacyjnym i potwierdzonym przy wykorzystaniu STIR.</w:t>
      </w:r>
      <w:r>
        <w:rPr>
          <w:rFonts w:asciiTheme="minorHAnsi" w:hAnsiTheme="minorHAnsi" w:cstheme="minorHAnsi"/>
          <w:sz w:val="20"/>
        </w:rPr>
        <w:t xml:space="preserve"> Wykonawca zapewnia, że podany rachunek bankowy na fakturze będzie rachunkiem znajdującym się w elektronicznym wykazie podmiotów (tzw. biała lista) prowadzonych przez Szefa Krajowej administracji Skarbowej.</w:t>
      </w:r>
      <w:r w:rsidRPr="00102782">
        <w:rPr>
          <w:rFonts w:asciiTheme="minorHAnsi" w:hAnsiTheme="minorHAnsi" w:cstheme="minorHAnsi"/>
          <w:sz w:val="20"/>
        </w:rPr>
        <w:t xml:space="preserve"> Za termin płatności faktury przyjmuje się dzień obciążenia rachunku Zamawiającego.</w:t>
      </w:r>
    </w:p>
    <w:p w14:paraId="4E38B293" w14:textId="77777777" w:rsidR="003B392E" w:rsidRPr="00102782" w:rsidRDefault="003B392E">
      <w:pPr>
        <w:numPr>
          <w:ilvl w:val="0"/>
          <w:numId w:val="16"/>
        </w:numPr>
        <w:spacing w:after="0"/>
        <w:ind w:left="426" w:hanging="426"/>
        <w:jc w:val="both"/>
        <w:rPr>
          <w:rFonts w:asciiTheme="minorHAnsi" w:hAnsiTheme="minorHAnsi" w:cstheme="minorHAnsi"/>
          <w:sz w:val="20"/>
        </w:rPr>
      </w:pPr>
      <w:r w:rsidRPr="00102782">
        <w:rPr>
          <w:rFonts w:asciiTheme="minorHAnsi" w:hAnsiTheme="minorHAnsi" w:cstheme="minorHAnsi"/>
          <w:sz w:val="20"/>
        </w:rPr>
        <w:t>Jeżeli termin płatności przypadnie na dzień ustawowo wolny od pracy, płatność nastąpi w pierwszym dniu roboczym po wyznaczonym terminie płatności.</w:t>
      </w:r>
    </w:p>
    <w:p w14:paraId="70278312" w14:textId="77777777" w:rsidR="003B392E" w:rsidRDefault="003B392E">
      <w:pPr>
        <w:numPr>
          <w:ilvl w:val="0"/>
          <w:numId w:val="16"/>
        </w:numPr>
        <w:spacing w:after="0"/>
        <w:ind w:left="426" w:hanging="426"/>
        <w:jc w:val="both"/>
        <w:rPr>
          <w:rFonts w:asciiTheme="minorHAnsi" w:hAnsiTheme="minorHAnsi" w:cstheme="minorHAnsi"/>
          <w:sz w:val="20"/>
        </w:rPr>
      </w:pPr>
      <w:r w:rsidRPr="00102782">
        <w:rPr>
          <w:rFonts w:asciiTheme="minorHAnsi" w:hAnsiTheme="minorHAnsi" w:cstheme="minorHAnsi"/>
          <w:sz w:val="20"/>
        </w:rPr>
        <w:t>Przeniesienie wierzytelności wynikających z niniejszej Umowy na osobę trzecią wymaga zgody Zamawiającego wyrażonej na piśmie pod rygorem nieważności.</w:t>
      </w:r>
    </w:p>
    <w:p w14:paraId="36DC494B" w14:textId="77777777" w:rsidR="003B392E" w:rsidRPr="004A0D15" w:rsidRDefault="003B392E">
      <w:pPr>
        <w:numPr>
          <w:ilvl w:val="0"/>
          <w:numId w:val="16"/>
        </w:numPr>
        <w:spacing w:after="0"/>
        <w:ind w:left="426" w:hanging="426"/>
        <w:jc w:val="both"/>
        <w:rPr>
          <w:rFonts w:asciiTheme="minorHAnsi" w:hAnsiTheme="minorHAnsi" w:cstheme="minorHAnsi"/>
          <w:sz w:val="20"/>
        </w:rPr>
      </w:pPr>
      <w:r w:rsidRPr="00762002">
        <w:rPr>
          <w:rFonts w:asciiTheme="minorHAnsi" w:hAnsiTheme="minorHAnsi" w:cstheme="minorHAnsi"/>
          <w:sz w:val="20"/>
          <w:szCs w:val="20"/>
        </w:rPr>
        <w:t>Wykonawca oświadcza, iż kwota z tytułu przeniesienia praw autorskich wynosi ……… zł brutto (słownie:……………….zł).</w:t>
      </w:r>
    </w:p>
    <w:p w14:paraId="3BF4908C"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7</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102782">
        <w:rPr>
          <w:rFonts w:asciiTheme="minorHAnsi" w:hAnsiTheme="minorHAnsi" w:cstheme="minorHAnsi"/>
          <w:sz w:val="20"/>
        </w:rPr>
        <w:t>Kary umowne</w:t>
      </w:r>
    </w:p>
    <w:p w14:paraId="305A1D95" w14:textId="77777777" w:rsidR="003B392E" w:rsidRPr="00102782" w:rsidRDefault="003B392E">
      <w:pPr>
        <w:widowControl w:val="0"/>
        <w:numPr>
          <w:ilvl w:val="0"/>
          <w:numId w:val="10"/>
        </w:numPr>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t>Strony zgodnie postanawiają, że</w:t>
      </w:r>
      <w:r w:rsidRPr="00102782">
        <w:rPr>
          <w:rFonts w:asciiTheme="minorHAnsi" w:hAnsiTheme="minorHAnsi" w:cstheme="minorHAnsi"/>
          <w:sz w:val="20"/>
          <w:szCs w:val="20"/>
        </w:rPr>
        <w:t> </w:t>
      </w:r>
      <w:r w:rsidRPr="00102782">
        <w:rPr>
          <w:rFonts w:asciiTheme="minorHAnsi" w:hAnsiTheme="minorHAnsi" w:cstheme="minorHAnsi"/>
          <w:sz w:val="20"/>
        </w:rPr>
        <w:t>podstawową formą odszkodowania będą kary umowne, które Wykonawca zapłaci</w:t>
      </w:r>
      <w:r w:rsidRPr="00102782">
        <w:rPr>
          <w:rFonts w:asciiTheme="minorHAnsi" w:hAnsiTheme="minorHAnsi" w:cstheme="minorHAnsi"/>
          <w:sz w:val="20"/>
          <w:szCs w:val="20"/>
        </w:rPr>
        <w:t xml:space="preserve"> </w:t>
      </w:r>
      <w:r w:rsidRPr="00102782">
        <w:rPr>
          <w:rFonts w:asciiTheme="minorHAnsi" w:hAnsiTheme="minorHAnsi" w:cstheme="minorHAnsi"/>
          <w:sz w:val="20"/>
        </w:rPr>
        <w:t>Zamawiającemu w następujących przypadkach:</w:t>
      </w:r>
    </w:p>
    <w:p w14:paraId="0C2DA4FD" w14:textId="77777777" w:rsidR="003B392E" w:rsidRPr="00102782" w:rsidRDefault="003B392E">
      <w:pPr>
        <w:widowControl w:val="0"/>
        <w:numPr>
          <w:ilvl w:val="0"/>
          <w:numId w:val="46"/>
        </w:numPr>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t xml:space="preserve">w przypadku zwłoki Wykonawcy w dostarczeniu raportu z poszczególnego badania w wersji elektronicznej, ponad termin wynikający z § 4 </w:t>
      </w:r>
      <w:r>
        <w:rPr>
          <w:rFonts w:asciiTheme="minorHAnsi" w:hAnsiTheme="minorHAnsi" w:cstheme="minorHAnsi"/>
          <w:sz w:val="20"/>
        </w:rPr>
        <w:t xml:space="preserve">ust. 1 </w:t>
      </w:r>
      <w:r w:rsidRPr="00102782">
        <w:rPr>
          <w:rFonts w:asciiTheme="minorHAnsi" w:hAnsiTheme="minorHAnsi" w:cstheme="minorHAnsi"/>
          <w:sz w:val="20"/>
        </w:rPr>
        <w:t xml:space="preserve">pkt 3 Umowy </w:t>
      </w:r>
      <w:r w:rsidRPr="00102782">
        <w:rPr>
          <w:rFonts w:asciiTheme="minorHAnsi" w:hAnsiTheme="minorHAnsi" w:cstheme="minorHAnsi"/>
          <w:sz w:val="20"/>
          <w:szCs w:val="20"/>
        </w:rPr>
        <w:t>–</w:t>
      </w:r>
      <w:r w:rsidRPr="00102782">
        <w:rPr>
          <w:rFonts w:asciiTheme="minorHAnsi" w:hAnsiTheme="minorHAnsi" w:cstheme="minorHAnsi"/>
          <w:sz w:val="20"/>
        </w:rPr>
        <w:t xml:space="preserve"> w wysokości 10% ceny jednostkowej brutto za dane badanie, o której mowa w §</w:t>
      </w:r>
      <w:r>
        <w:rPr>
          <w:rFonts w:asciiTheme="minorHAnsi" w:hAnsiTheme="minorHAnsi" w:cstheme="minorHAnsi"/>
          <w:sz w:val="20"/>
        </w:rPr>
        <w:t> </w:t>
      </w:r>
      <w:r w:rsidRPr="00102782">
        <w:rPr>
          <w:rFonts w:asciiTheme="minorHAnsi" w:hAnsiTheme="minorHAnsi" w:cstheme="minorHAnsi"/>
          <w:sz w:val="20"/>
        </w:rPr>
        <w:t>6 ust. 3 Umowy, za każdy dzień zwłoki;</w:t>
      </w:r>
    </w:p>
    <w:p w14:paraId="4E1F38CE" w14:textId="77777777" w:rsidR="003B392E" w:rsidRPr="00102782" w:rsidRDefault="003B392E">
      <w:pPr>
        <w:widowControl w:val="0"/>
        <w:numPr>
          <w:ilvl w:val="0"/>
          <w:numId w:val="46"/>
        </w:numPr>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t xml:space="preserve">w przypadku zwłoki Wykonawcy w dostarczeniu raportu z poszczególnego badania w wersji pisemnej ponad termin wynikający z § 4 </w:t>
      </w:r>
      <w:r>
        <w:rPr>
          <w:rFonts w:asciiTheme="minorHAnsi" w:hAnsiTheme="minorHAnsi" w:cstheme="minorHAnsi"/>
          <w:sz w:val="20"/>
        </w:rPr>
        <w:t xml:space="preserve">ust. 1 </w:t>
      </w:r>
      <w:r w:rsidRPr="00102782">
        <w:rPr>
          <w:rFonts w:asciiTheme="minorHAnsi" w:hAnsiTheme="minorHAnsi" w:cstheme="minorHAnsi"/>
          <w:sz w:val="20"/>
        </w:rPr>
        <w:t xml:space="preserve">pkt 3 Umowy </w:t>
      </w:r>
      <w:r w:rsidRPr="00102782">
        <w:rPr>
          <w:rFonts w:asciiTheme="minorHAnsi" w:hAnsiTheme="minorHAnsi" w:cstheme="minorHAnsi"/>
          <w:sz w:val="20"/>
          <w:szCs w:val="20"/>
        </w:rPr>
        <w:t>–</w:t>
      </w:r>
      <w:r w:rsidRPr="00102782">
        <w:rPr>
          <w:rFonts w:asciiTheme="minorHAnsi" w:hAnsiTheme="minorHAnsi" w:cstheme="minorHAnsi"/>
          <w:sz w:val="20"/>
        </w:rPr>
        <w:t xml:space="preserve"> w wysokości 20% ceny jednostkowej brutto za dane badanie, o której mowa w § 6 ust. 3 Umowy, za każdy dzień zwłoki;</w:t>
      </w:r>
    </w:p>
    <w:p w14:paraId="1ED307D6" w14:textId="77777777" w:rsidR="003B392E" w:rsidRPr="00102782" w:rsidRDefault="003B392E">
      <w:pPr>
        <w:widowControl w:val="0"/>
        <w:numPr>
          <w:ilvl w:val="0"/>
          <w:numId w:val="46"/>
        </w:numPr>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lastRenderedPageBreak/>
        <w:t xml:space="preserve">w przypadku niedokonania poboru próbki odpadów lub nieprzygotowania próbki odpadów do badania lub nie przeprowadzenia badania próbki odpadów, na warunkach wynikających Umowy, z przyczyn leżących po stronie Wykonawcy </w:t>
      </w:r>
      <w:r w:rsidRPr="00102782">
        <w:rPr>
          <w:rFonts w:asciiTheme="minorHAnsi" w:hAnsiTheme="minorHAnsi" w:cstheme="minorHAnsi"/>
          <w:sz w:val="20"/>
          <w:szCs w:val="20"/>
        </w:rPr>
        <w:t xml:space="preserve">– </w:t>
      </w:r>
      <w:r w:rsidRPr="00102782">
        <w:rPr>
          <w:rFonts w:asciiTheme="minorHAnsi" w:hAnsiTheme="minorHAnsi" w:cstheme="minorHAnsi"/>
          <w:sz w:val="20"/>
        </w:rPr>
        <w:t>w wysokości dziesięciokrotności ceny jednostkowej brutto za dane badanie, o której mowa w § 6 ust. 3 Umowy, za każdy przypadek takiego nienależytego wykonania Umowy, przy czym w pierwszym takim wypadku kara wyniesie pięciokrotność ceny jednostkowej brutto za dane badanie, o której mowa w § 6 ust. 3 Umowy;</w:t>
      </w:r>
    </w:p>
    <w:p w14:paraId="20E05DC8" w14:textId="77777777" w:rsidR="003B392E" w:rsidRPr="00102782" w:rsidRDefault="003B392E">
      <w:pPr>
        <w:widowControl w:val="0"/>
        <w:numPr>
          <w:ilvl w:val="0"/>
          <w:numId w:val="46"/>
        </w:numPr>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t xml:space="preserve">w przypadku niespełnienia przez Wykonawcę wymogu zatrudnienia na podstawie Umowy o pracę osób wykonujących wskazane w §10 ust. 1 Umowy czynności </w:t>
      </w:r>
      <w:r w:rsidRPr="00102782">
        <w:rPr>
          <w:rFonts w:asciiTheme="minorHAnsi" w:hAnsiTheme="minorHAnsi" w:cstheme="minorHAnsi"/>
          <w:bCs/>
          <w:sz w:val="20"/>
          <w:szCs w:val="20"/>
        </w:rPr>
        <w:t>–</w:t>
      </w:r>
      <w:r w:rsidRPr="00102782">
        <w:rPr>
          <w:rFonts w:asciiTheme="minorHAnsi" w:hAnsiTheme="minorHAnsi" w:cstheme="minorHAnsi"/>
          <w:sz w:val="20"/>
        </w:rPr>
        <w:t xml:space="preserve"> w wysokości 0,1% maksymalnego wynagrodzenia </w:t>
      </w:r>
      <w:r>
        <w:rPr>
          <w:rFonts w:asciiTheme="minorHAnsi" w:hAnsiTheme="minorHAnsi" w:cstheme="minorHAnsi"/>
          <w:sz w:val="20"/>
        </w:rPr>
        <w:t xml:space="preserve">brutto </w:t>
      </w:r>
      <w:r w:rsidRPr="00102782">
        <w:rPr>
          <w:rFonts w:asciiTheme="minorHAnsi" w:hAnsiTheme="minorHAnsi" w:cstheme="minorHAnsi"/>
          <w:sz w:val="20"/>
        </w:rPr>
        <w:t xml:space="preserve">Wykonawcy za wykonanie przedmiotu Umowy, o którym mowa w § 6 ust. 1 Umowy, za każdy dzień </w:t>
      </w:r>
      <w:r>
        <w:rPr>
          <w:rFonts w:asciiTheme="minorHAnsi" w:hAnsiTheme="minorHAnsi" w:cstheme="minorHAnsi"/>
          <w:sz w:val="20"/>
        </w:rPr>
        <w:t>niezatrudniania;</w:t>
      </w:r>
    </w:p>
    <w:p w14:paraId="5A7A8E9B" w14:textId="77777777" w:rsidR="003B392E" w:rsidRPr="00102782" w:rsidRDefault="003B392E">
      <w:pPr>
        <w:widowControl w:val="0"/>
        <w:numPr>
          <w:ilvl w:val="0"/>
          <w:numId w:val="46"/>
        </w:numPr>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t>nieprzestrzegania zasad BHP lub ochrony środowiska lub ppoż., lub instrukcji transportu wewnątrzzakładowego, o</w:t>
      </w:r>
      <w:r>
        <w:rPr>
          <w:rFonts w:asciiTheme="minorHAnsi" w:hAnsiTheme="minorHAnsi" w:cstheme="minorHAnsi"/>
          <w:sz w:val="20"/>
        </w:rPr>
        <w:t> </w:t>
      </w:r>
      <w:r w:rsidRPr="00102782">
        <w:rPr>
          <w:rFonts w:asciiTheme="minorHAnsi" w:hAnsiTheme="minorHAnsi" w:cstheme="minorHAnsi"/>
          <w:sz w:val="20"/>
        </w:rPr>
        <w:t xml:space="preserve">których mowa w § 1 ust. </w:t>
      </w:r>
      <w:r>
        <w:rPr>
          <w:rFonts w:asciiTheme="minorHAnsi" w:hAnsiTheme="minorHAnsi" w:cstheme="minorHAnsi"/>
          <w:sz w:val="20"/>
        </w:rPr>
        <w:t>8</w:t>
      </w:r>
      <w:r w:rsidRPr="00102782">
        <w:rPr>
          <w:rFonts w:asciiTheme="minorHAnsi" w:hAnsiTheme="minorHAnsi" w:cstheme="minorHAnsi"/>
          <w:sz w:val="20"/>
        </w:rPr>
        <w:t xml:space="preserve"> Umowy </w:t>
      </w:r>
      <w:r w:rsidRPr="00102782">
        <w:rPr>
          <w:rFonts w:asciiTheme="minorHAnsi" w:hAnsiTheme="minorHAnsi" w:cstheme="minorHAnsi"/>
          <w:sz w:val="20"/>
          <w:szCs w:val="20"/>
        </w:rPr>
        <w:t>–</w:t>
      </w:r>
      <w:r w:rsidRPr="00102782">
        <w:rPr>
          <w:rFonts w:asciiTheme="minorHAnsi" w:hAnsiTheme="minorHAnsi" w:cstheme="minorHAnsi"/>
          <w:sz w:val="20"/>
        </w:rPr>
        <w:t xml:space="preserve"> w wysokości wynikającej z taryfikatora kar, stanowiącego załącznik do dokumentu BHP, o którym mowa w § 1 ust. </w:t>
      </w:r>
      <w:r>
        <w:rPr>
          <w:rFonts w:asciiTheme="minorHAnsi" w:hAnsiTheme="minorHAnsi" w:cstheme="minorHAnsi"/>
          <w:sz w:val="20"/>
        </w:rPr>
        <w:t>8</w:t>
      </w:r>
      <w:r w:rsidRPr="00102782">
        <w:rPr>
          <w:rFonts w:asciiTheme="minorHAnsi" w:hAnsiTheme="minorHAnsi" w:cstheme="minorHAnsi"/>
          <w:sz w:val="20"/>
        </w:rPr>
        <w:t xml:space="preserve"> Umowy, za każdy stwierdzony przypadek, z zastrzeżeniem, że w przypadku zmiany treści tych dokumentów po dniu wszczęcia postępowania, obowiązujący jest stan prawny korzystniejszy dla Wykonawcy;</w:t>
      </w:r>
    </w:p>
    <w:p w14:paraId="2ABDBF0E" w14:textId="77777777" w:rsidR="003B392E" w:rsidRPr="00102782" w:rsidRDefault="003B392E">
      <w:pPr>
        <w:widowControl w:val="0"/>
        <w:numPr>
          <w:ilvl w:val="0"/>
          <w:numId w:val="46"/>
        </w:numPr>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t xml:space="preserve">innego naruszenia postanowień Umowy, za które odpowiedzialność ponosi Wykonawca </w:t>
      </w:r>
      <w:r w:rsidRPr="00102782">
        <w:rPr>
          <w:rFonts w:asciiTheme="minorHAnsi" w:hAnsiTheme="minorHAnsi" w:cstheme="minorHAnsi"/>
          <w:sz w:val="20"/>
          <w:szCs w:val="20"/>
        </w:rPr>
        <w:t>–</w:t>
      </w:r>
      <w:r w:rsidRPr="00102782">
        <w:rPr>
          <w:rFonts w:asciiTheme="minorHAnsi" w:hAnsiTheme="minorHAnsi" w:cstheme="minorHAnsi"/>
          <w:sz w:val="20"/>
        </w:rPr>
        <w:t xml:space="preserve"> w wysokości 3000 zł za każdy stwierdzony przypadek</w:t>
      </w:r>
      <w:r>
        <w:rPr>
          <w:rFonts w:asciiTheme="minorHAnsi" w:hAnsiTheme="minorHAnsi" w:cstheme="minorHAnsi"/>
          <w:sz w:val="20"/>
        </w:rPr>
        <w:t>;</w:t>
      </w:r>
    </w:p>
    <w:p w14:paraId="4C574165" w14:textId="77777777" w:rsidR="003B392E" w:rsidRDefault="003B392E">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rPr>
      </w:pPr>
      <w:r w:rsidRPr="00102782">
        <w:rPr>
          <w:rFonts w:asciiTheme="minorHAnsi" w:hAnsiTheme="minorHAnsi" w:cstheme="minorHAnsi"/>
          <w:sz w:val="20"/>
        </w:rPr>
        <w:t>Łączna wysokość kar wskazanych w ust. 1 nie przekroczy 2</w:t>
      </w:r>
      <w:r>
        <w:rPr>
          <w:rFonts w:asciiTheme="minorHAnsi" w:hAnsiTheme="minorHAnsi" w:cstheme="minorHAnsi"/>
          <w:sz w:val="20"/>
        </w:rPr>
        <w:t>0</w:t>
      </w:r>
      <w:r w:rsidRPr="00102782">
        <w:rPr>
          <w:rFonts w:asciiTheme="minorHAnsi" w:hAnsiTheme="minorHAnsi" w:cstheme="minorHAnsi"/>
          <w:sz w:val="20"/>
        </w:rPr>
        <w:t>% maksymalnego wynagrodzenia Wykonawcy za wykonanie przedmiotu Umowy, o którym mowa w § 6 ust. 1 Umowy.</w:t>
      </w:r>
    </w:p>
    <w:p w14:paraId="4A749A34" w14:textId="77777777" w:rsidR="003B392E" w:rsidRPr="00102782" w:rsidRDefault="003B392E">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rPr>
      </w:pPr>
      <w:r w:rsidRPr="00102782">
        <w:rPr>
          <w:rFonts w:asciiTheme="minorHAnsi" w:hAnsiTheme="minorHAnsi" w:cstheme="minorHAnsi"/>
          <w:sz w:val="20"/>
        </w:rPr>
        <w:t>Zamawiający ma prawo potrącenia przysługującej mu wierzytelności z tytułu kary umownej z każdą wierzytelnością Wykonawcy wobec Zamawiającego, w tym z wierzytelnością z tytułu wynagrodzenia za realizację umowy, bez potrzeby uprzedniego wzywania Wykonawcy do zapłaty kary umownej, na co Wykonawca wyraża zgodę. Strony ustalają, że w takiej sytuacji wierzytelność Zamawiającego z tytułu kary umownej będzie wymagalna z chwilą złożenia Wykonawcy przez Zamawiającego oświadczenia o potrąceniu.</w:t>
      </w:r>
    </w:p>
    <w:p w14:paraId="764CA6E9" w14:textId="77777777" w:rsidR="003B392E" w:rsidRPr="00102782" w:rsidRDefault="003B392E">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rPr>
      </w:pPr>
      <w:r w:rsidRPr="00102782">
        <w:rPr>
          <w:rFonts w:asciiTheme="minorHAnsi" w:hAnsiTheme="minorHAnsi" w:cstheme="minorHAnsi"/>
          <w:sz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75AC39AB" w14:textId="77777777" w:rsidR="003B392E" w:rsidRPr="00102782" w:rsidRDefault="003B392E">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rPr>
      </w:pPr>
      <w:r>
        <w:rPr>
          <w:rFonts w:asciiTheme="minorHAnsi" w:hAnsiTheme="minorHAnsi" w:cstheme="minorHAnsi"/>
          <w:sz w:val="20"/>
        </w:rPr>
        <w:t xml:space="preserve">Zamawiający zastrzega sobie prawo do zlecenia realizacji umowy podmiotowi trzeciemu na koszt i ryzyko Wykonawcy w przypadku zwłoki przez Wykonawcę w </w:t>
      </w:r>
      <w:r w:rsidRPr="00F75C32">
        <w:rPr>
          <w:rFonts w:asciiTheme="minorHAnsi" w:hAnsiTheme="minorHAnsi" w:cstheme="minorHAnsi"/>
          <w:sz w:val="20"/>
        </w:rPr>
        <w:t>realizacji usługi przekraczającej 10 dni, bez dodatkowego</w:t>
      </w:r>
      <w:r>
        <w:rPr>
          <w:rFonts w:asciiTheme="minorHAnsi" w:hAnsiTheme="minorHAnsi" w:cstheme="minorHAnsi"/>
          <w:sz w:val="20"/>
        </w:rPr>
        <w:t xml:space="preserve"> upoważnienia sądu. </w:t>
      </w:r>
    </w:p>
    <w:p w14:paraId="6B2D4D3B" w14:textId="77777777" w:rsidR="003B392E" w:rsidRPr="00102782" w:rsidRDefault="003B392E">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rPr>
      </w:pPr>
      <w:r w:rsidRPr="00102782">
        <w:rPr>
          <w:rFonts w:asciiTheme="minorHAnsi" w:hAnsiTheme="minorHAnsi" w:cstheme="minorHAnsi"/>
          <w:sz w:val="20"/>
        </w:rPr>
        <w:t xml:space="preserve">Zamawiający może dochodzić odszkodowania przewyższającego wysokość zastrzeżonych kar umownych na zasadach ogólnych.  </w:t>
      </w:r>
    </w:p>
    <w:p w14:paraId="43F8B0DE" w14:textId="77777777" w:rsidR="003B392E" w:rsidRPr="00762002" w:rsidRDefault="003B392E" w:rsidP="003B392E">
      <w:pPr>
        <w:spacing w:after="0"/>
        <w:jc w:val="both"/>
        <w:rPr>
          <w:rFonts w:asciiTheme="minorHAnsi" w:hAnsiTheme="minorHAnsi" w:cstheme="minorHAnsi"/>
          <w:b/>
          <w:sz w:val="20"/>
        </w:rPr>
      </w:pPr>
    </w:p>
    <w:p w14:paraId="36A605CC" w14:textId="77777777" w:rsidR="003B392E" w:rsidRPr="00102782" w:rsidRDefault="003B392E" w:rsidP="003B392E">
      <w:pPr>
        <w:pStyle w:val="Akapitzlist"/>
        <w:spacing w:after="0"/>
        <w:ind w:left="360"/>
        <w:jc w:val="center"/>
        <w:outlineLvl w:val="0"/>
        <w:rPr>
          <w:rFonts w:asciiTheme="minorHAnsi" w:hAnsiTheme="minorHAnsi" w:cstheme="minorHAnsi"/>
          <w:b/>
          <w:sz w:val="20"/>
        </w:rPr>
      </w:pPr>
      <w:r w:rsidRPr="00102782">
        <w:rPr>
          <w:rFonts w:asciiTheme="minorHAnsi" w:hAnsiTheme="minorHAnsi" w:cstheme="minorHAnsi"/>
          <w:b/>
          <w:sz w:val="20"/>
        </w:rPr>
        <w:t xml:space="preserve">§ 8 </w:t>
      </w:r>
      <w:r w:rsidRPr="00102782">
        <w:rPr>
          <w:rFonts w:asciiTheme="minorHAnsi" w:hAnsiTheme="minorHAnsi" w:cstheme="minorHAnsi"/>
          <w:b/>
          <w:sz w:val="20"/>
        </w:rPr>
        <w:br/>
        <w:t>Wypowiedzenie lub odstąpienie od Umowy</w:t>
      </w:r>
    </w:p>
    <w:p w14:paraId="1A393216" w14:textId="77777777" w:rsidR="003B392E" w:rsidRPr="00102782" w:rsidRDefault="003B392E">
      <w:pPr>
        <w:numPr>
          <w:ilvl w:val="0"/>
          <w:numId w:val="13"/>
        </w:numPr>
        <w:spacing w:after="0"/>
        <w:contextualSpacing/>
        <w:jc w:val="both"/>
        <w:rPr>
          <w:rFonts w:asciiTheme="minorHAnsi" w:hAnsiTheme="minorHAnsi" w:cstheme="minorHAnsi"/>
          <w:sz w:val="20"/>
        </w:rPr>
      </w:pPr>
      <w:r w:rsidRPr="00102782">
        <w:rPr>
          <w:rFonts w:asciiTheme="minorHAnsi" w:hAnsiTheme="minorHAnsi" w:cstheme="minorHAnsi"/>
          <w:sz w:val="20"/>
        </w:rPr>
        <w:t>Zamawiający może wypowiedzieć Umowę lub odstąpić od Umowy w całości lub w części w sytuacjach przewidzianych prawem oraz w przypadku:</w:t>
      </w:r>
    </w:p>
    <w:p w14:paraId="1F433AB4" w14:textId="77777777" w:rsidR="003B392E" w:rsidRPr="00102782" w:rsidRDefault="003B392E">
      <w:pPr>
        <w:numPr>
          <w:ilvl w:val="0"/>
          <w:numId w:val="14"/>
        </w:numPr>
        <w:tabs>
          <w:tab w:val="left" w:pos="851"/>
        </w:tabs>
        <w:spacing w:after="0"/>
        <w:jc w:val="both"/>
        <w:rPr>
          <w:rFonts w:asciiTheme="minorHAnsi" w:hAnsiTheme="minorHAnsi" w:cstheme="minorHAnsi"/>
          <w:sz w:val="20"/>
        </w:rPr>
      </w:pPr>
      <w:r w:rsidRPr="00102782">
        <w:rPr>
          <w:rFonts w:asciiTheme="minorHAnsi" w:hAnsiTheme="minorHAnsi" w:cstheme="minorHAnsi"/>
          <w:sz w:val="20"/>
        </w:rPr>
        <w:t>w przypadku pięciokrotnej zwłoki Wykonawcy w dostarczeniu raportu z poszczególnego badania w wersji elektronicznej, ponad termin wynikający z § 4</w:t>
      </w:r>
      <w:r>
        <w:rPr>
          <w:rFonts w:asciiTheme="minorHAnsi" w:hAnsiTheme="minorHAnsi" w:cstheme="minorHAnsi"/>
          <w:sz w:val="20"/>
        </w:rPr>
        <w:t xml:space="preserve"> ust. 1</w:t>
      </w:r>
      <w:r w:rsidRPr="00102782">
        <w:rPr>
          <w:rFonts w:asciiTheme="minorHAnsi" w:hAnsiTheme="minorHAnsi" w:cstheme="minorHAnsi"/>
          <w:sz w:val="20"/>
        </w:rPr>
        <w:t xml:space="preserve"> pkt 3 Umowy;</w:t>
      </w:r>
    </w:p>
    <w:p w14:paraId="712FD485" w14:textId="77777777" w:rsidR="003B392E" w:rsidRPr="00102782" w:rsidRDefault="003B392E">
      <w:pPr>
        <w:numPr>
          <w:ilvl w:val="0"/>
          <w:numId w:val="14"/>
        </w:numPr>
        <w:tabs>
          <w:tab w:val="left" w:pos="851"/>
        </w:tabs>
        <w:spacing w:after="0"/>
        <w:jc w:val="both"/>
        <w:rPr>
          <w:rFonts w:asciiTheme="minorHAnsi" w:hAnsiTheme="minorHAnsi" w:cstheme="minorHAnsi"/>
          <w:sz w:val="20"/>
        </w:rPr>
      </w:pPr>
      <w:r w:rsidRPr="00102782">
        <w:rPr>
          <w:rFonts w:asciiTheme="minorHAnsi" w:hAnsiTheme="minorHAnsi" w:cstheme="minorHAnsi"/>
          <w:sz w:val="20"/>
        </w:rPr>
        <w:t>w przypadku pięciokrotnej zwłoki Wykonawcy w dostarczeniu raportu z poszczególnego badania w wersji pisemnej ponad termin wynikający z § 4</w:t>
      </w:r>
      <w:r>
        <w:rPr>
          <w:rFonts w:asciiTheme="minorHAnsi" w:hAnsiTheme="minorHAnsi" w:cstheme="minorHAnsi"/>
          <w:sz w:val="20"/>
        </w:rPr>
        <w:t xml:space="preserve"> ust. 1</w:t>
      </w:r>
      <w:r w:rsidRPr="00102782">
        <w:rPr>
          <w:rFonts w:asciiTheme="minorHAnsi" w:hAnsiTheme="minorHAnsi" w:cstheme="minorHAnsi"/>
          <w:sz w:val="20"/>
        </w:rPr>
        <w:t xml:space="preserve"> pkt 3 Umowy;</w:t>
      </w:r>
    </w:p>
    <w:p w14:paraId="52F8D6F2" w14:textId="77777777" w:rsidR="003B392E" w:rsidRPr="00102782" w:rsidRDefault="003B392E">
      <w:pPr>
        <w:numPr>
          <w:ilvl w:val="0"/>
          <w:numId w:val="14"/>
        </w:numPr>
        <w:tabs>
          <w:tab w:val="left" w:pos="851"/>
        </w:tabs>
        <w:spacing w:after="0"/>
        <w:jc w:val="both"/>
        <w:rPr>
          <w:rFonts w:asciiTheme="minorHAnsi" w:hAnsiTheme="minorHAnsi" w:cstheme="minorHAnsi"/>
          <w:sz w:val="20"/>
        </w:rPr>
      </w:pPr>
      <w:r w:rsidRPr="00102782">
        <w:rPr>
          <w:rFonts w:asciiTheme="minorHAnsi" w:hAnsiTheme="minorHAnsi" w:cstheme="minorHAnsi"/>
          <w:sz w:val="20"/>
        </w:rPr>
        <w:t>w przypadku pięciokrotnego nienależytego wykonania umowy polegającego na niedokonania poboru próbki odpadów lub nieprzygotowania próbki odpadów do badania lub nie przeprowadzenia badania próbki odpadów, na warunkach wynikających Umowy, z przyczyn leżących po stronie Wykonawcy</w:t>
      </w:r>
      <w:r>
        <w:rPr>
          <w:rFonts w:asciiTheme="minorHAnsi" w:hAnsiTheme="minorHAnsi" w:cstheme="minorHAnsi"/>
          <w:sz w:val="20"/>
        </w:rPr>
        <w:t>;</w:t>
      </w:r>
      <w:r w:rsidRPr="00102782">
        <w:rPr>
          <w:rFonts w:asciiTheme="minorHAnsi" w:hAnsiTheme="minorHAnsi" w:cstheme="minorHAnsi"/>
          <w:sz w:val="20"/>
        </w:rPr>
        <w:t xml:space="preserve">  </w:t>
      </w:r>
    </w:p>
    <w:p w14:paraId="2F5AD9A8" w14:textId="77777777" w:rsidR="003B392E" w:rsidRPr="00102782" w:rsidRDefault="003B392E">
      <w:pPr>
        <w:numPr>
          <w:ilvl w:val="0"/>
          <w:numId w:val="14"/>
        </w:numPr>
        <w:tabs>
          <w:tab w:val="left" w:pos="851"/>
        </w:tabs>
        <w:spacing w:after="0"/>
        <w:jc w:val="both"/>
        <w:rPr>
          <w:rFonts w:asciiTheme="minorHAnsi" w:hAnsiTheme="minorHAnsi" w:cstheme="minorHAnsi"/>
          <w:sz w:val="20"/>
        </w:rPr>
      </w:pPr>
      <w:r w:rsidRPr="00102782">
        <w:rPr>
          <w:rFonts w:asciiTheme="minorHAnsi" w:hAnsiTheme="minorHAnsi" w:cstheme="minorHAnsi"/>
          <w:sz w:val="20"/>
        </w:rPr>
        <w:t xml:space="preserve">utraty lub wygaśnięcia uprawnień, o których mowa w § 1 ust. </w:t>
      </w:r>
      <w:r>
        <w:rPr>
          <w:rFonts w:asciiTheme="minorHAnsi" w:hAnsiTheme="minorHAnsi" w:cstheme="minorHAnsi"/>
          <w:sz w:val="20"/>
        </w:rPr>
        <w:t>7</w:t>
      </w:r>
      <w:r w:rsidRPr="00102782">
        <w:rPr>
          <w:rFonts w:asciiTheme="minorHAnsi" w:hAnsiTheme="minorHAnsi" w:cstheme="minorHAnsi"/>
          <w:sz w:val="20"/>
        </w:rPr>
        <w:t xml:space="preserve"> Umowy;</w:t>
      </w:r>
    </w:p>
    <w:p w14:paraId="4B5CD068" w14:textId="77777777" w:rsidR="003B392E" w:rsidRPr="00102782" w:rsidRDefault="003B392E">
      <w:pPr>
        <w:numPr>
          <w:ilvl w:val="0"/>
          <w:numId w:val="14"/>
        </w:numPr>
        <w:tabs>
          <w:tab w:val="left" w:pos="851"/>
        </w:tabs>
        <w:spacing w:after="0"/>
        <w:jc w:val="both"/>
        <w:rPr>
          <w:rFonts w:asciiTheme="minorHAnsi" w:hAnsiTheme="minorHAnsi" w:cstheme="minorHAnsi"/>
          <w:sz w:val="20"/>
        </w:rPr>
      </w:pPr>
      <w:r w:rsidRPr="00102782">
        <w:rPr>
          <w:rFonts w:asciiTheme="minorHAnsi" w:hAnsiTheme="minorHAnsi" w:cstheme="minorHAnsi"/>
          <w:sz w:val="20"/>
        </w:rPr>
        <w:t>gdy wobec Wykonawcy zostało wszczęte postępowanie likwidacyjne lub Wykonawca zawiesi działalność;</w:t>
      </w:r>
    </w:p>
    <w:p w14:paraId="42B3FF78" w14:textId="77777777" w:rsidR="003B392E" w:rsidRPr="00102782" w:rsidRDefault="003B392E">
      <w:pPr>
        <w:numPr>
          <w:ilvl w:val="0"/>
          <w:numId w:val="14"/>
        </w:numPr>
        <w:tabs>
          <w:tab w:val="left" w:pos="851"/>
        </w:tabs>
        <w:spacing w:after="0"/>
        <w:jc w:val="both"/>
        <w:rPr>
          <w:rFonts w:asciiTheme="minorHAnsi" w:hAnsiTheme="minorHAnsi" w:cstheme="minorHAnsi"/>
          <w:sz w:val="20"/>
        </w:rPr>
      </w:pPr>
      <w:r w:rsidRPr="00102782">
        <w:rPr>
          <w:rFonts w:asciiTheme="minorHAnsi" w:hAnsiTheme="minorHAnsi" w:cstheme="minorHAnsi"/>
          <w:sz w:val="20"/>
        </w:rPr>
        <w:t>utrzymywania się stanu zaniechania zatrudnienia którejkolwiek z osób, o których mowa w § 10 ust. 1 Umowy na podstawie umowy o pracę przez okres dłuższy niż 2 tygodnie,</w:t>
      </w:r>
      <w:r w:rsidRPr="00102782">
        <w:rPr>
          <w:rFonts w:asciiTheme="minorHAnsi" w:hAnsiTheme="minorHAnsi" w:cstheme="minorHAnsi"/>
          <w:bCs/>
          <w:sz w:val="20"/>
          <w:szCs w:val="20"/>
        </w:rPr>
        <w:t>–</w:t>
      </w:r>
      <w:r w:rsidRPr="00102782">
        <w:rPr>
          <w:rFonts w:asciiTheme="minorHAnsi" w:hAnsiTheme="minorHAnsi" w:cstheme="minorHAnsi"/>
          <w:sz w:val="20"/>
        </w:rPr>
        <w:t xml:space="preserve"> po uprzednim wezwaniu Wykonawcy do usunięcia tego stanu rzeczy;</w:t>
      </w:r>
    </w:p>
    <w:p w14:paraId="0E5C88B2" w14:textId="77777777" w:rsidR="003B392E" w:rsidRPr="00102782" w:rsidRDefault="003B392E">
      <w:pPr>
        <w:numPr>
          <w:ilvl w:val="0"/>
          <w:numId w:val="14"/>
        </w:numPr>
        <w:spacing w:after="0"/>
        <w:contextualSpacing/>
        <w:jc w:val="both"/>
        <w:rPr>
          <w:rFonts w:asciiTheme="minorHAnsi" w:hAnsiTheme="minorHAnsi" w:cstheme="minorHAnsi"/>
          <w:sz w:val="20"/>
        </w:rPr>
      </w:pPr>
      <w:r w:rsidRPr="00102782">
        <w:rPr>
          <w:rFonts w:asciiTheme="minorHAnsi" w:hAnsiTheme="minorHAnsi" w:cstheme="minorHAnsi"/>
          <w:sz w:val="20"/>
        </w:rPr>
        <w:t>gdy naliczone Wykonawcy kary umowne osiągną pułap określony w § 7 ust. 2 Umowy;</w:t>
      </w:r>
    </w:p>
    <w:p w14:paraId="0EF4CFF0" w14:textId="77777777" w:rsidR="003B392E" w:rsidRPr="00102782" w:rsidRDefault="003B392E">
      <w:pPr>
        <w:numPr>
          <w:ilvl w:val="0"/>
          <w:numId w:val="14"/>
        </w:numPr>
        <w:spacing w:after="0"/>
        <w:contextualSpacing/>
        <w:jc w:val="both"/>
        <w:rPr>
          <w:rFonts w:asciiTheme="minorHAnsi" w:hAnsiTheme="minorHAnsi" w:cstheme="minorHAnsi"/>
          <w:sz w:val="20"/>
        </w:rPr>
      </w:pPr>
      <w:r w:rsidRPr="00102782">
        <w:rPr>
          <w:rFonts w:asciiTheme="minorHAnsi" w:hAnsiTheme="minorHAnsi" w:cstheme="minorHAnsi"/>
          <w:sz w:val="20"/>
        </w:rPr>
        <w:t>wykonywania przedmiotu Umowy w sposób niezgodny z Umową, pomimo wezwania Wykonawcy przez Zamawiającego do należytego wykonywania Umowy i wyznaczenia mu dodatkowego terminu wynoszącego co najmniej 5 dni.</w:t>
      </w:r>
    </w:p>
    <w:p w14:paraId="60D9D14C" w14:textId="77777777" w:rsidR="003B392E" w:rsidRPr="00102782" w:rsidRDefault="003B392E">
      <w:pPr>
        <w:pStyle w:val="Akapitzlist"/>
        <w:numPr>
          <w:ilvl w:val="0"/>
          <w:numId w:val="13"/>
        </w:numPr>
        <w:shd w:val="clear" w:color="auto" w:fill="FFFFFF"/>
        <w:spacing w:after="0"/>
        <w:rPr>
          <w:rFonts w:asciiTheme="minorHAnsi" w:hAnsiTheme="minorHAnsi" w:cstheme="minorHAnsi"/>
        </w:rPr>
      </w:pPr>
      <w:r w:rsidRPr="00102782">
        <w:rPr>
          <w:rFonts w:asciiTheme="minorHAnsi" w:hAnsiTheme="minorHAnsi" w:cstheme="minorHAnsi"/>
          <w:sz w:val="20"/>
        </w:rPr>
        <w:t>Dodatkowo Zamawiający może odstąpić od Umowy:</w:t>
      </w:r>
    </w:p>
    <w:p w14:paraId="1F3F49C5" w14:textId="77777777" w:rsidR="003B392E" w:rsidRPr="00102782" w:rsidRDefault="003B392E">
      <w:pPr>
        <w:pStyle w:val="Akapitzlist"/>
        <w:numPr>
          <w:ilvl w:val="2"/>
          <w:numId w:val="18"/>
        </w:numPr>
        <w:shd w:val="clear" w:color="auto" w:fill="FFFFFF"/>
        <w:spacing w:after="0"/>
        <w:ind w:left="851" w:hanging="360"/>
        <w:jc w:val="both"/>
        <w:rPr>
          <w:rFonts w:asciiTheme="minorHAnsi" w:hAnsiTheme="minorHAnsi" w:cstheme="minorHAnsi"/>
        </w:rPr>
      </w:pPr>
      <w:r w:rsidRPr="00102782">
        <w:rPr>
          <w:rFonts w:asciiTheme="minorHAnsi" w:hAnsiTheme="minorHAnsi" w:cstheme="minorHAnsi"/>
          <w:sz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9FDD964" w14:textId="77777777" w:rsidR="003B392E" w:rsidRPr="00102782" w:rsidRDefault="003B392E">
      <w:pPr>
        <w:pStyle w:val="Akapitzlist"/>
        <w:numPr>
          <w:ilvl w:val="2"/>
          <w:numId w:val="18"/>
        </w:numPr>
        <w:shd w:val="clear" w:color="auto" w:fill="FFFFFF"/>
        <w:spacing w:after="0"/>
        <w:ind w:left="851" w:hanging="360"/>
        <w:jc w:val="both"/>
        <w:rPr>
          <w:rFonts w:asciiTheme="minorHAnsi" w:hAnsiTheme="minorHAnsi" w:cstheme="minorHAnsi"/>
        </w:rPr>
      </w:pPr>
      <w:r w:rsidRPr="00102782">
        <w:rPr>
          <w:rFonts w:asciiTheme="minorHAnsi" w:hAnsiTheme="minorHAnsi" w:cstheme="minorHAnsi"/>
          <w:sz w:val="20"/>
        </w:rPr>
        <w:lastRenderedPageBreak/>
        <w:t>jeżeli zachodzi co najmniej jedna z następujących okoliczności:</w:t>
      </w:r>
    </w:p>
    <w:p w14:paraId="7A89AE76" w14:textId="77777777" w:rsidR="003B392E" w:rsidRPr="00102782" w:rsidRDefault="003B392E">
      <w:pPr>
        <w:pStyle w:val="Akapitzlist"/>
        <w:numPr>
          <w:ilvl w:val="0"/>
          <w:numId w:val="41"/>
        </w:numPr>
        <w:shd w:val="clear" w:color="auto" w:fill="FFFFFF"/>
        <w:spacing w:after="0"/>
        <w:rPr>
          <w:rFonts w:asciiTheme="minorHAnsi" w:hAnsiTheme="minorHAnsi" w:cstheme="minorHAnsi"/>
        </w:rPr>
      </w:pPr>
      <w:r w:rsidRPr="00102782">
        <w:rPr>
          <w:rFonts w:asciiTheme="minorHAnsi" w:hAnsiTheme="minorHAnsi" w:cstheme="minorHAnsi"/>
          <w:sz w:val="20"/>
        </w:rPr>
        <w:t xml:space="preserve">dokonano zmiany Umowy z naruszeniem </w:t>
      </w:r>
      <w:r w:rsidRPr="00102782">
        <w:rPr>
          <w:rFonts w:asciiTheme="minorHAnsi" w:hAnsiTheme="minorHAnsi" w:cstheme="minorHAnsi"/>
          <w:sz w:val="20"/>
          <w:szCs w:val="20"/>
        </w:rPr>
        <w:t xml:space="preserve"> </w:t>
      </w:r>
      <w:r w:rsidRPr="00102782">
        <w:rPr>
          <w:rFonts w:asciiTheme="minorHAnsi" w:hAnsiTheme="minorHAnsi" w:cstheme="minorHAnsi"/>
          <w:sz w:val="20"/>
        </w:rPr>
        <w:t xml:space="preserve">art. 454 i art. 455 PZP </w:t>
      </w:r>
      <w:r w:rsidRPr="00102782">
        <w:rPr>
          <w:rFonts w:asciiTheme="minorHAnsi" w:hAnsiTheme="minorHAnsi" w:cstheme="minorHAnsi"/>
          <w:sz w:val="20"/>
          <w:szCs w:val="20"/>
        </w:rPr>
        <w:t>–</w:t>
      </w:r>
      <w:r w:rsidRPr="00102782">
        <w:rPr>
          <w:rFonts w:asciiTheme="minorHAnsi" w:hAnsiTheme="minorHAnsi" w:cstheme="minorHAnsi"/>
          <w:sz w:val="20"/>
        </w:rPr>
        <w:t xml:space="preserve"> wówczas Zamawiający odstępuje od Umowy w części, której zmiana dotyczy,</w:t>
      </w:r>
    </w:p>
    <w:p w14:paraId="0EF6DC9B" w14:textId="77777777" w:rsidR="003B392E" w:rsidRPr="00102782" w:rsidRDefault="003B392E">
      <w:pPr>
        <w:pStyle w:val="Akapitzlist"/>
        <w:numPr>
          <w:ilvl w:val="0"/>
          <w:numId w:val="41"/>
        </w:numPr>
        <w:shd w:val="clear" w:color="auto" w:fill="FFFFFF"/>
        <w:spacing w:after="0"/>
        <w:jc w:val="both"/>
        <w:rPr>
          <w:rFonts w:asciiTheme="minorHAnsi" w:hAnsiTheme="minorHAnsi" w:cstheme="minorHAnsi"/>
          <w:sz w:val="20"/>
        </w:rPr>
      </w:pPr>
      <w:r w:rsidRPr="00102782">
        <w:rPr>
          <w:rFonts w:asciiTheme="minorHAnsi" w:hAnsiTheme="minorHAnsi" w:cstheme="minorHAnsi"/>
          <w:sz w:val="20"/>
        </w:rPr>
        <w:t>Wykonawca w chwili zawarcia Umowy podlegał wykluczeniu na podstawie art. 108 PZP,</w:t>
      </w:r>
    </w:p>
    <w:p w14:paraId="2F79E3FA" w14:textId="77777777" w:rsidR="003B392E" w:rsidRPr="00102782" w:rsidRDefault="003B392E">
      <w:pPr>
        <w:pStyle w:val="Akapitzlist"/>
        <w:numPr>
          <w:ilvl w:val="0"/>
          <w:numId w:val="41"/>
        </w:numPr>
        <w:shd w:val="clear" w:color="auto" w:fill="FFFFFF"/>
        <w:spacing w:after="0"/>
        <w:jc w:val="both"/>
        <w:rPr>
          <w:rFonts w:asciiTheme="minorHAnsi" w:hAnsiTheme="minorHAnsi" w:cstheme="minorHAnsi"/>
          <w:sz w:val="20"/>
        </w:rPr>
      </w:pPr>
      <w:r w:rsidRPr="00102782">
        <w:rPr>
          <w:rFonts w:asciiTheme="minorHAnsi" w:hAnsiTheme="minorHAnsi" w:cstheme="minorHAnsi"/>
          <w:sz w:val="20"/>
        </w:rPr>
        <w:t>Trybunał Sprawiedliwości Unii Europejskiej stwierdził, w ramach procedury przewidzianej w art. 258 Traktatu o</w:t>
      </w:r>
      <w:r>
        <w:rPr>
          <w:rFonts w:asciiTheme="minorHAnsi" w:hAnsiTheme="minorHAnsi" w:cstheme="minorHAnsi"/>
          <w:sz w:val="20"/>
        </w:rPr>
        <w:t> </w:t>
      </w:r>
      <w:r w:rsidRPr="00102782">
        <w:rPr>
          <w:rFonts w:asciiTheme="minorHAnsi" w:hAnsiTheme="minorHAnsi" w:cstheme="minorHAnsi"/>
          <w:sz w:val="20"/>
        </w:rPr>
        <w:t>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22BB41A" w14:textId="77777777" w:rsidR="003B392E" w:rsidRPr="00102782" w:rsidRDefault="003B392E">
      <w:pPr>
        <w:numPr>
          <w:ilvl w:val="0"/>
          <w:numId w:val="13"/>
        </w:numPr>
        <w:spacing w:after="0"/>
        <w:contextualSpacing/>
        <w:jc w:val="both"/>
        <w:rPr>
          <w:rFonts w:asciiTheme="minorHAnsi" w:hAnsiTheme="minorHAnsi" w:cstheme="minorHAnsi"/>
          <w:sz w:val="20"/>
        </w:rPr>
      </w:pPr>
      <w:r w:rsidRPr="00102782">
        <w:rPr>
          <w:rFonts w:asciiTheme="minorHAnsi" w:hAnsiTheme="minorHAnsi" w:cstheme="minorHAnsi"/>
          <w:sz w:val="20"/>
        </w:rPr>
        <w:t>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w:t>
      </w:r>
      <w:r w:rsidRPr="00102782">
        <w:rPr>
          <w:rFonts w:asciiTheme="minorHAnsi" w:hAnsiTheme="minorHAnsi" w:cstheme="minorHAnsi"/>
          <w:sz w:val="20"/>
          <w:szCs w:val="20"/>
        </w:rPr>
        <w:t> </w:t>
      </w:r>
      <w:r w:rsidRPr="00102782">
        <w:rPr>
          <w:rFonts w:asciiTheme="minorHAnsi" w:hAnsiTheme="minorHAnsi" w:cstheme="minorHAnsi"/>
          <w:sz w:val="20"/>
        </w:rPr>
        <w:t xml:space="preserve">dnia 8 marca 2013 r. o przeciwdziałaniu nadmiernym opóźnieniom w transakcjach handlowych (t.j. Dz. U. z 2023 r. poz. </w:t>
      </w:r>
      <w:r>
        <w:rPr>
          <w:rFonts w:asciiTheme="minorHAnsi" w:hAnsiTheme="minorHAnsi" w:cstheme="minorHAnsi"/>
          <w:sz w:val="20"/>
        </w:rPr>
        <w:t>1790</w:t>
      </w:r>
      <w:r w:rsidRPr="00102782">
        <w:rPr>
          <w:rFonts w:asciiTheme="minorHAnsi" w:hAnsiTheme="minorHAnsi" w:cstheme="minorHAnsi"/>
          <w:sz w:val="20"/>
        </w:rPr>
        <w:t xml:space="preserve"> </w:t>
      </w:r>
      <w:r>
        <w:rPr>
          <w:rFonts w:asciiTheme="minorHAnsi" w:hAnsiTheme="minorHAnsi" w:cstheme="minorHAnsi"/>
          <w:sz w:val="20"/>
        </w:rPr>
        <w:t xml:space="preserve">t.j. </w:t>
      </w:r>
      <w:r w:rsidRPr="00102782">
        <w:rPr>
          <w:rFonts w:asciiTheme="minorHAnsi" w:hAnsiTheme="minorHAnsi" w:cstheme="minorHAnsi"/>
          <w:sz w:val="20"/>
        </w:rPr>
        <w:t>z późn. zm.), za każdy dzień opóźnienia liczony od dnia upływu terminu płatności wskazanego w § 6 ust. 5 i 6 Umowy.</w:t>
      </w:r>
    </w:p>
    <w:p w14:paraId="11A931D3" w14:textId="77777777" w:rsidR="003B392E" w:rsidRPr="00102782" w:rsidRDefault="003B392E">
      <w:pPr>
        <w:numPr>
          <w:ilvl w:val="0"/>
          <w:numId w:val="13"/>
        </w:numPr>
        <w:spacing w:after="0"/>
        <w:contextualSpacing/>
        <w:jc w:val="both"/>
        <w:rPr>
          <w:rFonts w:asciiTheme="minorHAnsi" w:hAnsiTheme="minorHAnsi" w:cstheme="minorHAnsi"/>
          <w:sz w:val="20"/>
        </w:rPr>
      </w:pPr>
      <w:r w:rsidRPr="00102782">
        <w:rPr>
          <w:rFonts w:asciiTheme="minorHAnsi" w:hAnsiTheme="minorHAnsi" w:cstheme="minorHAnsi"/>
          <w:sz w:val="20"/>
        </w:rPr>
        <w:t>Każda ze Stron może wypowiedzieć lub odstąpić od niezrealizowanej części Umowy w okolicznościach dot. siły wyższej, wskazanych w § 11 Umowy.</w:t>
      </w:r>
    </w:p>
    <w:p w14:paraId="22E9202E" w14:textId="77777777" w:rsidR="003B392E" w:rsidRPr="00102782" w:rsidRDefault="003B392E">
      <w:pPr>
        <w:numPr>
          <w:ilvl w:val="0"/>
          <w:numId w:val="13"/>
        </w:numPr>
        <w:spacing w:after="0"/>
        <w:contextualSpacing/>
        <w:jc w:val="both"/>
        <w:rPr>
          <w:rFonts w:asciiTheme="minorHAnsi" w:hAnsiTheme="minorHAnsi" w:cstheme="minorHAnsi"/>
          <w:sz w:val="20"/>
        </w:rPr>
      </w:pPr>
      <w:r w:rsidRPr="00102782">
        <w:rPr>
          <w:rFonts w:asciiTheme="minorHAnsi" w:hAnsiTheme="minorHAnsi" w:cstheme="minorHAnsi"/>
          <w:sz w:val="20"/>
        </w:rPr>
        <w:t>Wypowiedzenie Umowy lub odstąpienie od Umowy (względnie jej części) następuje w formie pisemnej pod rygorem nieważności i zawiera uzasadnienie.</w:t>
      </w:r>
    </w:p>
    <w:p w14:paraId="648444D9" w14:textId="77777777" w:rsidR="003B392E" w:rsidRPr="00102782" w:rsidRDefault="003B392E">
      <w:pPr>
        <w:numPr>
          <w:ilvl w:val="0"/>
          <w:numId w:val="13"/>
        </w:numPr>
        <w:spacing w:after="0"/>
        <w:contextualSpacing/>
        <w:jc w:val="both"/>
        <w:rPr>
          <w:rFonts w:asciiTheme="minorHAnsi" w:hAnsiTheme="minorHAnsi" w:cstheme="minorHAnsi"/>
          <w:sz w:val="20"/>
        </w:rPr>
      </w:pPr>
      <w:r w:rsidRPr="00102782">
        <w:rPr>
          <w:rFonts w:asciiTheme="minorHAnsi" w:hAnsiTheme="minorHAnsi" w:cstheme="minorHAnsi"/>
          <w:sz w:val="20"/>
        </w:rPr>
        <w:t>Wypowiedzenie Umowy lub odstąpienie od Umowy (względnie jej części) w przypadkach, o których stanowi ust. 1 i 2, może nastąpić w ciągu 30 dni (termin) od dnia, w którym powstała przyczyna wypowiedzenia lub odstąpienia.</w:t>
      </w:r>
      <w:r w:rsidRPr="00102782">
        <w:rPr>
          <w:rFonts w:asciiTheme="minorHAnsi" w:hAnsiTheme="minorHAnsi" w:cstheme="minorHAnsi"/>
          <w:sz w:val="20"/>
          <w:szCs w:val="20"/>
        </w:rPr>
        <w:t xml:space="preserve">  </w:t>
      </w:r>
    </w:p>
    <w:p w14:paraId="41522541" w14:textId="77777777" w:rsidR="003B392E" w:rsidRPr="00102782" w:rsidRDefault="003B392E">
      <w:pPr>
        <w:widowControl w:val="0"/>
        <w:numPr>
          <w:ilvl w:val="0"/>
          <w:numId w:val="13"/>
        </w:numPr>
        <w:tabs>
          <w:tab w:val="num" w:pos="426"/>
        </w:tabs>
        <w:adjustRightInd w:val="0"/>
        <w:spacing w:after="0"/>
        <w:jc w:val="both"/>
        <w:textAlignment w:val="baseline"/>
        <w:rPr>
          <w:rFonts w:asciiTheme="minorHAnsi" w:hAnsiTheme="minorHAnsi" w:cstheme="minorHAnsi"/>
          <w:sz w:val="20"/>
        </w:rPr>
      </w:pPr>
      <w:r w:rsidRPr="00102782">
        <w:rPr>
          <w:rFonts w:asciiTheme="minorHAnsi" w:hAnsiTheme="minorHAnsi" w:cstheme="minorHAnsi"/>
          <w:sz w:val="20"/>
        </w:rPr>
        <w:t>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2 Umowy.</w:t>
      </w:r>
      <w:r w:rsidRPr="00102782">
        <w:rPr>
          <w:rFonts w:asciiTheme="minorHAnsi" w:hAnsiTheme="minorHAnsi" w:cstheme="minorHAnsi"/>
          <w:sz w:val="20"/>
          <w:szCs w:val="20"/>
        </w:rPr>
        <w:t xml:space="preserve"> </w:t>
      </w:r>
    </w:p>
    <w:p w14:paraId="076C0216" w14:textId="77777777" w:rsidR="003B392E" w:rsidRPr="00102782" w:rsidRDefault="003B392E">
      <w:pPr>
        <w:pStyle w:val="Akapitzlist"/>
        <w:numPr>
          <w:ilvl w:val="0"/>
          <w:numId w:val="13"/>
        </w:numPr>
        <w:shd w:val="clear" w:color="auto" w:fill="FFFFFF"/>
        <w:spacing w:after="0"/>
        <w:jc w:val="both"/>
        <w:rPr>
          <w:rFonts w:asciiTheme="minorHAnsi" w:hAnsiTheme="minorHAnsi" w:cstheme="minorHAnsi"/>
          <w:sz w:val="20"/>
        </w:rPr>
      </w:pPr>
      <w:r w:rsidRPr="00102782">
        <w:rPr>
          <w:rFonts w:asciiTheme="minorHAnsi" w:hAnsiTheme="minorHAnsi" w:cstheme="minorHAnsi"/>
          <w:sz w:val="20"/>
        </w:rPr>
        <w:t>W przypadku wypowiedzenia Umowy lub odstąpienia od Umowy przez którąś ze Stron, Wykonawca może żądać wyłącznie wynagrodzenia należnego z tytułu wykonania części Umowy.</w:t>
      </w:r>
    </w:p>
    <w:p w14:paraId="5598C6CE" w14:textId="77777777" w:rsidR="003B392E" w:rsidRPr="00102782" w:rsidRDefault="003B392E">
      <w:pPr>
        <w:numPr>
          <w:ilvl w:val="0"/>
          <w:numId w:val="13"/>
        </w:numPr>
        <w:spacing w:after="0"/>
        <w:contextualSpacing/>
        <w:jc w:val="both"/>
        <w:rPr>
          <w:rFonts w:asciiTheme="minorHAnsi" w:hAnsiTheme="minorHAnsi" w:cstheme="minorHAnsi"/>
          <w:sz w:val="20"/>
          <w:szCs w:val="20"/>
        </w:rPr>
      </w:pPr>
      <w:r w:rsidRPr="00102782">
        <w:rPr>
          <w:rFonts w:asciiTheme="minorHAnsi" w:hAnsiTheme="minorHAnsi" w:cstheme="minorHAnsi"/>
          <w:sz w:val="20"/>
        </w:rPr>
        <w:t>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w:t>
      </w:r>
      <w:r w:rsidRPr="00102782">
        <w:rPr>
          <w:rFonts w:asciiTheme="minorHAnsi" w:hAnsiTheme="minorHAnsi" w:cstheme="minorHAnsi"/>
          <w:sz w:val="20"/>
          <w:szCs w:val="20"/>
        </w:rPr>
        <w:t xml:space="preserve">  </w:t>
      </w:r>
    </w:p>
    <w:p w14:paraId="610FAB3E"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9</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102782">
        <w:rPr>
          <w:rFonts w:asciiTheme="minorHAnsi" w:hAnsiTheme="minorHAnsi" w:cstheme="minorHAnsi"/>
          <w:sz w:val="20"/>
        </w:rPr>
        <w:t>Zmiana Umowy</w:t>
      </w:r>
    </w:p>
    <w:p w14:paraId="312964A2" w14:textId="77777777" w:rsidR="003B392E" w:rsidRPr="00102782" w:rsidRDefault="003B392E">
      <w:pPr>
        <w:numPr>
          <w:ilvl w:val="0"/>
          <w:numId w:val="11"/>
        </w:numPr>
        <w:spacing w:after="0"/>
        <w:contextualSpacing/>
        <w:jc w:val="both"/>
        <w:rPr>
          <w:rFonts w:asciiTheme="minorHAnsi" w:hAnsiTheme="minorHAnsi" w:cstheme="minorHAnsi"/>
          <w:sz w:val="20"/>
        </w:rPr>
      </w:pPr>
      <w:r w:rsidRPr="00102782">
        <w:rPr>
          <w:rFonts w:asciiTheme="minorHAnsi" w:hAnsiTheme="minorHAnsi" w:cstheme="minorHAnsi"/>
          <w:sz w:val="20"/>
        </w:rPr>
        <w:t>Wszelkie zmiany Umowy wymagają formy pisemnej pod rygorem nieważności, z zastrzeżeniem odrębnych postanowień niniejszej Umowy.</w:t>
      </w:r>
    </w:p>
    <w:p w14:paraId="1C065F0A" w14:textId="77777777" w:rsidR="003B392E" w:rsidRPr="00102782" w:rsidRDefault="003B392E">
      <w:pPr>
        <w:numPr>
          <w:ilvl w:val="0"/>
          <w:numId w:val="11"/>
        </w:numPr>
        <w:spacing w:after="0"/>
        <w:contextualSpacing/>
        <w:jc w:val="both"/>
        <w:rPr>
          <w:rFonts w:asciiTheme="minorHAnsi" w:hAnsiTheme="minorHAnsi" w:cstheme="minorHAnsi"/>
          <w:sz w:val="20"/>
        </w:rPr>
      </w:pPr>
      <w:r w:rsidRPr="00102782">
        <w:rPr>
          <w:rFonts w:asciiTheme="minorHAnsi" w:hAnsiTheme="minorHAnsi" w:cstheme="minorHAnsi"/>
          <w:sz w:val="20"/>
        </w:rPr>
        <w:t>Zamawiający, poza sytuacjami przewidzianymi w art. 455 ustawy PZP, dopuszcza zmiany postanowień Umowy w stosunku do treści oferty, na podstawie której dokonano wyboru Wykonawcy, w następującym zakresie:</w:t>
      </w:r>
    </w:p>
    <w:p w14:paraId="3B78C159" w14:textId="77777777" w:rsidR="003B392E" w:rsidRPr="00102782" w:rsidRDefault="003B392E">
      <w:pPr>
        <w:numPr>
          <w:ilvl w:val="0"/>
          <w:numId w:val="12"/>
        </w:numPr>
        <w:spacing w:after="0"/>
        <w:ind w:left="851"/>
        <w:contextualSpacing/>
        <w:jc w:val="both"/>
        <w:rPr>
          <w:rFonts w:asciiTheme="minorHAnsi" w:hAnsiTheme="minorHAnsi" w:cstheme="minorHAnsi"/>
          <w:sz w:val="20"/>
        </w:rPr>
      </w:pPr>
      <w:r w:rsidRPr="00102782">
        <w:rPr>
          <w:rFonts w:asciiTheme="minorHAnsi" w:hAnsiTheme="minorHAnsi" w:cstheme="minorHAnsi"/>
          <w:sz w:val="20"/>
        </w:rPr>
        <w:t xml:space="preserve">terminu realizacji przedmiotu Umowy z powodu siły wyższej lub działań osób trzecich uniemożliwiających realizację przedmiotu Umowy, które to działania nie są konsekwencją winy którejkolwiek ze Stron </w:t>
      </w:r>
      <w:r w:rsidRPr="00102782">
        <w:rPr>
          <w:rFonts w:asciiTheme="minorHAnsi" w:hAnsiTheme="minorHAnsi" w:cstheme="minorHAnsi"/>
          <w:sz w:val="20"/>
          <w:szCs w:val="20"/>
        </w:rPr>
        <w:t>–</w:t>
      </w:r>
      <w:r w:rsidRPr="00102782">
        <w:rPr>
          <w:rFonts w:asciiTheme="minorHAnsi" w:hAnsiTheme="minorHAnsi" w:cstheme="minorHAnsi"/>
          <w:sz w:val="20"/>
        </w:rPr>
        <w:t xml:space="preserve"> o czasu równy okresowi, w którym nie był</w:t>
      </w:r>
      <w:r>
        <w:rPr>
          <w:rFonts w:asciiTheme="minorHAnsi" w:hAnsiTheme="minorHAnsi" w:cstheme="minorHAnsi"/>
          <w:sz w:val="20"/>
        </w:rPr>
        <w:t>o</w:t>
      </w:r>
      <w:r w:rsidRPr="00102782">
        <w:rPr>
          <w:rFonts w:asciiTheme="minorHAnsi" w:hAnsiTheme="minorHAnsi" w:cstheme="minorHAnsi"/>
          <w:sz w:val="20"/>
        </w:rPr>
        <w:t xml:space="preserve"> możliw</w:t>
      </w:r>
      <w:r>
        <w:rPr>
          <w:rFonts w:asciiTheme="minorHAnsi" w:hAnsiTheme="minorHAnsi" w:cstheme="minorHAnsi"/>
          <w:sz w:val="20"/>
        </w:rPr>
        <w:t>e prowadzenie prac związanych z przedmiotem Umowy;</w:t>
      </w:r>
      <w:r w:rsidRPr="00102782">
        <w:rPr>
          <w:rFonts w:asciiTheme="minorHAnsi" w:hAnsiTheme="minorHAnsi" w:cstheme="minorHAnsi"/>
          <w:sz w:val="20"/>
        </w:rPr>
        <w:t xml:space="preserve"> </w:t>
      </w:r>
    </w:p>
    <w:p w14:paraId="229E4E72" w14:textId="77777777" w:rsidR="003B392E" w:rsidRPr="00102782" w:rsidRDefault="003B392E">
      <w:pPr>
        <w:numPr>
          <w:ilvl w:val="0"/>
          <w:numId w:val="12"/>
        </w:numPr>
        <w:spacing w:after="0"/>
        <w:ind w:left="851"/>
        <w:contextualSpacing/>
        <w:jc w:val="both"/>
        <w:rPr>
          <w:rFonts w:asciiTheme="minorHAnsi" w:hAnsiTheme="minorHAnsi" w:cstheme="minorHAnsi"/>
          <w:sz w:val="20"/>
        </w:rPr>
      </w:pPr>
      <w:r w:rsidRPr="00102782">
        <w:rPr>
          <w:rFonts w:asciiTheme="minorHAnsi" w:hAnsiTheme="minorHAnsi" w:cstheme="minorHAnsi"/>
          <w:sz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2E344076" w14:textId="77777777" w:rsidR="003B392E" w:rsidRPr="000C1943" w:rsidRDefault="003B392E">
      <w:pPr>
        <w:numPr>
          <w:ilvl w:val="0"/>
          <w:numId w:val="11"/>
        </w:numPr>
        <w:spacing w:after="0"/>
        <w:contextualSpacing/>
        <w:jc w:val="both"/>
        <w:rPr>
          <w:rFonts w:asciiTheme="minorHAnsi" w:hAnsiTheme="minorHAnsi" w:cstheme="minorHAnsi"/>
          <w:sz w:val="20"/>
          <w:szCs w:val="20"/>
        </w:rPr>
      </w:pPr>
      <w:r w:rsidRPr="000C1943">
        <w:rPr>
          <w:rFonts w:asciiTheme="minorHAnsi" w:hAnsiTheme="minorHAnsi" w:cstheme="minorHAnsi"/>
          <w:sz w:val="20"/>
          <w:szCs w:val="20"/>
        </w:rPr>
        <w:t xml:space="preserve">Ponadto Zamawiający przewiduje zmianę wynagrodzenia wskazanego w § </w:t>
      </w:r>
      <w:r>
        <w:rPr>
          <w:rFonts w:asciiTheme="minorHAnsi" w:hAnsiTheme="minorHAnsi" w:cstheme="minorHAnsi"/>
          <w:sz w:val="20"/>
          <w:szCs w:val="20"/>
        </w:rPr>
        <w:t>6</w:t>
      </w:r>
      <w:r w:rsidRPr="000C1943">
        <w:rPr>
          <w:rFonts w:asciiTheme="minorHAnsi" w:hAnsiTheme="minorHAnsi" w:cstheme="minorHAnsi"/>
          <w:sz w:val="20"/>
          <w:szCs w:val="20"/>
        </w:rPr>
        <w:t xml:space="preserve"> ust. 1 w przypadku zmiany:</w:t>
      </w:r>
    </w:p>
    <w:p w14:paraId="2599A890" w14:textId="77777777" w:rsidR="003B392E" w:rsidRPr="000C1943" w:rsidRDefault="003B392E">
      <w:pPr>
        <w:pStyle w:val="Tekstpodstawowy"/>
        <w:numPr>
          <w:ilvl w:val="4"/>
          <w:numId w:val="63"/>
        </w:numPr>
        <w:spacing w:after="0" w:line="276" w:lineRule="auto"/>
        <w:ind w:left="993"/>
        <w:jc w:val="both"/>
        <w:rPr>
          <w:rFonts w:asciiTheme="minorHAnsi" w:hAnsiTheme="minorHAnsi" w:cstheme="minorHAnsi"/>
          <w:sz w:val="20"/>
          <w:szCs w:val="20"/>
        </w:rPr>
      </w:pPr>
      <w:r w:rsidRPr="000C1943">
        <w:rPr>
          <w:rFonts w:asciiTheme="minorHAnsi" w:hAnsiTheme="minorHAnsi" w:cstheme="minorHAnsi"/>
          <w:sz w:val="20"/>
          <w:szCs w:val="20"/>
        </w:rPr>
        <w:t>stawki podatku od towarów i usług oraz podatku akcyzowego;</w:t>
      </w:r>
    </w:p>
    <w:p w14:paraId="12E470E9" w14:textId="77777777" w:rsidR="003B392E" w:rsidRPr="000C1943" w:rsidRDefault="003B392E">
      <w:pPr>
        <w:pStyle w:val="Tekstpodstawowy"/>
        <w:numPr>
          <w:ilvl w:val="4"/>
          <w:numId w:val="63"/>
        </w:numPr>
        <w:spacing w:after="0" w:line="276" w:lineRule="auto"/>
        <w:ind w:left="993"/>
        <w:jc w:val="both"/>
        <w:rPr>
          <w:rFonts w:asciiTheme="minorHAnsi" w:hAnsiTheme="minorHAnsi" w:cstheme="minorHAnsi"/>
          <w:sz w:val="20"/>
          <w:szCs w:val="20"/>
        </w:rPr>
      </w:pPr>
      <w:r w:rsidRPr="000C1943">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 (t. j. Dz.U. z 2020 poz. 2207</w:t>
      </w:r>
      <w:r>
        <w:rPr>
          <w:rFonts w:asciiTheme="minorHAnsi" w:hAnsiTheme="minorHAnsi" w:cstheme="minorHAnsi"/>
          <w:sz w:val="20"/>
          <w:szCs w:val="20"/>
        </w:rPr>
        <w:t xml:space="preserve"> t.j. z późn. zm.</w:t>
      </w:r>
      <w:r w:rsidRPr="000C1943">
        <w:rPr>
          <w:rFonts w:asciiTheme="minorHAnsi" w:hAnsiTheme="minorHAnsi" w:cstheme="minorHAnsi"/>
          <w:sz w:val="20"/>
          <w:szCs w:val="20"/>
        </w:rPr>
        <w:t>);</w:t>
      </w:r>
    </w:p>
    <w:p w14:paraId="60CC50E4" w14:textId="77777777" w:rsidR="003B392E" w:rsidRPr="000C1943" w:rsidRDefault="003B392E">
      <w:pPr>
        <w:pStyle w:val="Tekstpodstawowy"/>
        <w:numPr>
          <w:ilvl w:val="4"/>
          <w:numId w:val="63"/>
        </w:numPr>
        <w:spacing w:after="0" w:line="276" w:lineRule="auto"/>
        <w:ind w:left="993"/>
        <w:jc w:val="both"/>
        <w:rPr>
          <w:rFonts w:asciiTheme="minorHAnsi" w:hAnsiTheme="minorHAnsi" w:cstheme="minorHAnsi"/>
          <w:sz w:val="20"/>
          <w:szCs w:val="20"/>
        </w:rPr>
      </w:pPr>
      <w:r w:rsidRPr="000C1943">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19482827" w14:textId="77777777" w:rsidR="003B392E" w:rsidRPr="000C1943" w:rsidRDefault="003B392E">
      <w:pPr>
        <w:pStyle w:val="Tekstpodstawowy"/>
        <w:numPr>
          <w:ilvl w:val="4"/>
          <w:numId w:val="63"/>
        </w:numPr>
        <w:spacing w:after="0" w:line="276" w:lineRule="auto"/>
        <w:ind w:left="993"/>
        <w:jc w:val="both"/>
        <w:rPr>
          <w:rFonts w:asciiTheme="minorHAnsi" w:hAnsiTheme="minorHAnsi" w:cstheme="minorHAnsi"/>
          <w:sz w:val="20"/>
          <w:szCs w:val="20"/>
        </w:rPr>
      </w:pPr>
      <w:r w:rsidRPr="000C1943">
        <w:rPr>
          <w:rFonts w:asciiTheme="minorHAnsi" w:hAnsiTheme="minorHAnsi" w:cstheme="minorHAnsi"/>
          <w:sz w:val="20"/>
          <w:szCs w:val="20"/>
        </w:rPr>
        <w:t>zasad gromadzenia i wysokości wpłat do pracowniczych planów kapitałowych, o których mowa w ustawie z dnia 4 października 2018 r. o pracowniczych planach kapitałowych (tj. Dz. U. z 202</w:t>
      </w:r>
      <w:r>
        <w:rPr>
          <w:rFonts w:asciiTheme="minorHAnsi" w:hAnsiTheme="minorHAnsi" w:cstheme="minorHAnsi"/>
          <w:sz w:val="20"/>
          <w:szCs w:val="20"/>
        </w:rPr>
        <w:t>4</w:t>
      </w:r>
      <w:r w:rsidRPr="000C1943">
        <w:rPr>
          <w:rFonts w:asciiTheme="minorHAnsi" w:hAnsiTheme="minorHAnsi" w:cstheme="minorHAnsi"/>
          <w:sz w:val="20"/>
          <w:szCs w:val="20"/>
        </w:rPr>
        <w:t xml:space="preserve"> poz. </w:t>
      </w:r>
      <w:r>
        <w:rPr>
          <w:rFonts w:asciiTheme="minorHAnsi" w:hAnsiTheme="minorHAnsi" w:cstheme="minorHAnsi"/>
          <w:sz w:val="20"/>
          <w:szCs w:val="20"/>
        </w:rPr>
        <w:t>427</w:t>
      </w:r>
      <w:r w:rsidRPr="000C1943">
        <w:rPr>
          <w:rFonts w:asciiTheme="minorHAnsi" w:hAnsiTheme="minorHAnsi" w:cstheme="minorHAnsi"/>
          <w:sz w:val="20"/>
          <w:szCs w:val="20"/>
        </w:rPr>
        <w:t xml:space="preserve"> </w:t>
      </w:r>
      <w:r>
        <w:rPr>
          <w:rFonts w:asciiTheme="minorHAnsi" w:hAnsiTheme="minorHAnsi" w:cstheme="minorHAnsi"/>
          <w:sz w:val="20"/>
          <w:szCs w:val="20"/>
        </w:rPr>
        <w:t xml:space="preserve">t.j. </w:t>
      </w:r>
      <w:r w:rsidRPr="000C1943">
        <w:rPr>
          <w:rFonts w:asciiTheme="minorHAnsi" w:hAnsiTheme="minorHAnsi" w:cstheme="minorHAnsi"/>
          <w:sz w:val="20"/>
          <w:szCs w:val="20"/>
        </w:rPr>
        <w:t>z późn. zm.)</w:t>
      </w:r>
    </w:p>
    <w:p w14:paraId="0039142C" w14:textId="77777777" w:rsidR="003B392E" w:rsidRPr="000C1943" w:rsidRDefault="003B392E" w:rsidP="003B392E">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0C1943">
        <w:rPr>
          <w:rFonts w:asciiTheme="minorHAnsi" w:hAnsiTheme="minorHAnsi" w:cstheme="minorHAnsi"/>
          <w:sz w:val="20"/>
          <w:szCs w:val="20"/>
        </w:rPr>
        <w:t>- jeżeli zmiany te będą miały wpływ na koszty wykonania zamówienia przez Wykonawcę.</w:t>
      </w:r>
    </w:p>
    <w:p w14:paraId="28C791B6" w14:textId="77777777" w:rsidR="003B392E" w:rsidRPr="0001419D" w:rsidRDefault="003B392E">
      <w:pPr>
        <w:pStyle w:val="text-justify1"/>
        <w:numPr>
          <w:ilvl w:val="0"/>
          <w:numId w:val="11"/>
        </w:numPr>
        <w:shd w:val="clear" w:color="auto" w:fill="FFFFFF"/>
        <w:spacing w:before="0" w:beforeAutospacing="0" w:after="0" w:afterAutospacing="0" w:line="276" w:lineRule="auto"/>
        <w:jc w:val="both"/>
        <w:rPr>
          <w:rFonts w:asciiTheme="minorHAnsi" w:hAnsiTheme="minorHAnsi" w:cstheme="minorHAnsi"/>
          <w:sz w:val="20"/>
          <w:szCs w:val="20"/>
        </w:rPr>
      </w:pPr>
      <w:bookmarkStart w:id="17" w:name="_Hlk123124056"/>
      <w:r w:rsidRPr="000C1943">
        <w:rPr>
          <w:rFonts w:asciiTheme="minorHAnsi" w:hAnsiTheme="minorHAnsi" w:cstheme="minorHAnsi"/>
          <w:sz w:val="20"/>
          <w:szCs w:val="20"/>
        </w:rPr>
        <w:t xml:space="preserve">Dodatkowo, Zamawiający dopuszcza zmiany postanowień Umowy w stosunku do treści oferty, na podstawie której dokonano wyboru Wykonawcy </w:t>
      </w:r>
      <w:r w:rsidRPr="000C1943">
        <w:rPr>
          <w:rFonts w:asciiTheme="minorHAnsi" w:hAnsiTheme="minorHAnsi" w:cstheme="minorHAnsi"/>
          <w:sz w:val="20"/>
          <w:szCs w:val="20"/>
          <w:shd w:val="clear" w:color="auto" w:fill="FFFFFF"/>
        </w:rPr>
        <w:t>w przypadku zmiany ceny materiałów lub kosztów związanych z realizacją zamówienia na poniższych zasadach:</w:t>
      </w:r>
    </w:p>
    <w:p w14:paraId="0B2DAFAA" w14:textId="77777777" w:rsidR="003B392E" w:rsidRPr="00E44D94"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rPr>
      </w:pPr>
      <w:r w:rsidRPr="00E44D94">
        <w:rPr>
          <w:rFonts w:asciiTheme="minorHAnsi" w:hAnsiTheme="minorHAnsi" w:cstheme="minorHAnsi"/>
          <w:sz w:val="20"/>
          <w:szCs w:val="20"/>
        </w:rPr>
        <w:lastRenderedPageBreak/>
        <w:t>poziom zmiany ceny materiałów lub kosztów uprawniający Strony do żądania zmiany wynagrodzenia wynosi ≥ 15% r/r (rok do roku);</w:t>
      </w:r>
    </w:p>
    <w:p w14:paraId="72B8C5A0" w14:textId="77777777" w:rsidR="003B392E" w:rsidRPr="00E44D94"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rPr>
      </w:pPr>
      <w:r w:rsidRPr="005951AF">
        <w:rPr>
          <w:rFonts w:asciiTheme="minorHAnsi" w:hAnsiTheme="minorHAnsi" w:cstheme="minorHAnsi"/>
          <w:sz w:val="20"/>
          <w:szCs w:val="20"/>
        </w:rPr>
        <w:t xml:space="preserve">początkowy termin ustalenia zmiany </w:t>
      </w:r>
      <w:r w:rsidRPr="00E44D94">
        <w:rPr>
          <w:rFonts w:asciiTheme="minorHAnsi" w:hAnsiTheme="minorHAnsi" w:cstheme="minorHAnsi"/>
          <w:sz w:val="20"/>
          <w:szCs w:val="20"/>
        </w:rPr>
        <w:t>wynagrodzenia to 202</w:t>
      </w:r>
      <w:r>
        <w:rPr>
          <w:rFonts w:asciiTheme="minorHAnsi" w:hAnsiTheme="minorHAnsi" w:cstheme="minorHAnsi"/>
          <w:sz w:val="20"/>
          <w:szCs w:val="20"/>
        </w:rPr>
        <w:t>5</w:t>
      </w:r>
      <w:r w:rsidRPr="00E44D94">
        <w:rPr>
          <w:rFonts w:asciiTheme="minorHAnsi" w:hAnsiTheme="minorHAnsi" w:cstheme="minorHAnsi"/>
          <w:sz w:val="20"/>
          <w:szCs w:val="20"/>
        </w:rPr>
        <w:t xml:space="preserve"> r.;</w:t>
      </w:r>
    </w:p>
    <w:p w14:paraId="35828629" w14:textId="77777777" w:rsidR="003B392E" w:rsidRPr="009D4F64"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rPr>
      </w:pPr>
      <w:r w:rsidRPr="001467AF">
        <w:rPr>
          <w:rFonts w:asciiTheme="minorHAnsi" w:hAnsiTheme="minorHAnsi" w:cstheme="minorHAnsi"/>
          <w:sz w:val="20"/>
          <w:szCs w:val="20"/>
        </w:rPr>
        <w:t xml:space="preserve">sposób ustalania zmiany wynagrodzenia: w przypadku przekroczenia i na podstawie </w:t>
      </w:r>
      <w:bookmarkStart w:id="18" w:name="_Hlk67643011"/>
      <w:r w:rsidRPr="005951AF">
        <w:rPr>
          <w:rFonts w:asciiTheme="minorHAnsi" w:hAnsiTheme="minorHAnsi" w:cstheme="minorHAnsi"/>
          <w:sz w:val="20"/>
          <w:szCs w:val="20"/>
        </w:rPr>
        <w:t xml:space="preserve">średniorocznego wskaźnika cen towarów i usług konsumpcyjnych </w:t>
      </w:r>
      <w:r w:rsidRPr="009D4F64">
        <w:rPr>
          <w:rFonts w:asciiTheme="minorHAnsi" w:hAnsiTheme="minorHAnsi" w:cstheme="minorHAnsi"/>
          <w:sz w:val="20"/>
          <w:szCs w:val="20"/>
        </w:rPr>
        <w:t>ogółem</w:t>
      </w:r>
      <w:bookmarkEnd w:id="18"/>
      <w:r w:rsidRPr="009D4F64">
        <w:rPr>
          <w:rFonts w:asciiTheme="minorHAnsi" w:hAnsiTheme="minorHAnsi" w:cstheme="minorHAnsi"/>
          <w:bCs/>
          <w:sz w:val="20"/>
          <w:szCs w:val="20"/>
        </w:rPr>
        <w:t xml:space="preserve"> publikowanego przez GUS </w:t>
      </w:r>
      <w:hyperlink r:id="rId16" w:history="1">
        <w:r w:rsidRPr="009D4F64">
          <w:rPr>
            <w:rStyle w:val="Hipercze"/>
            <w:rFonts w:asciiTheme="minorHAnsi" w:eastAsia="Calibri" w:hAnsiTheme="minorHAnsi" w:cstheme="minorHAnsi"/>
            <w:bCs/>
            <w:sz w:val="20"/>
            <w:szCs w:val="20"/>
          </w:rPr>
          <w:t>https://stat.gov.pl/sygnalne/komunikaty-i-obwieszczenia/</w:t>
        </w:r>
      </w:hyperlink>
      <w:r w:rsidRPr="009D4F64">
        <w:rPr>
          <w:rFonts w:asciiTheme="minorHAnsi" w:hAnsiTheme="minorHAnsi" w:cstheme="minorHAnsi"/>
          <w:bCs/>
          <w:sz w:val="20"/>
          <w:szCs w:val="20"/>
        </w:rPr>
        <w:t>), za</w:t>
      </w:r>
      <w:r>
        <w:rPr>
          <w:rFonts w:asciiTheme="minorHAnsi" w:hAnsiTheme="minorHAnsi" w:cstheme="minorHAnsi"/>
          <w:bCs/>
          <w:sz w:val="20"/>
          <w:szCs w:val="20"/>
        </w:rPr>
        <w:t xml:space="preserve"> usługi n</w:t>
      </w:r>
      <w:r w:rsidRPr="009D4F64">
        <w:rPr>
          <w:rFonts w:asciiTheme="minorHAnsi" w:hAnsiTheme="minorHAnsi" w:cstheme="minorHAnsi"/>
          <w:bCs/>
          <w:sz w:val="20"/>
          <w:szCs w:val="20"/>
        </w:rPr>
        <w:t>ierozpoczęte w dniu składania wniosku o zmianę należnego wynagrodzenia;</w:t>
      </w:r>
    </w:p>
    <w:p w14:paraId="6B619042" w14:textId="77777777" w:rsidR="003B392E" w:rsidRPr="00F21E8B"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rPr>
      </w:pPr>
      <w:r w:rsidRPr="009D4F64">
        <w:rPr>
          <w:rFonts w:asciiTheme="minorHAnsi" w:hAnsiTheme="minorHAnsi" w:cstheme="minorHAnsi"/>
          <w:sz w:val="20"/>
          <w:szCs w:val="20"/>
        </w:rPr>
        <w:t>sposób określenia wpływu zmiany ceny materiałów</w:t>
      </w:r>
      <w:r w:rsidRPr="001467AF">
        <w:rPr>
          <w:rFonts w:asciiTheme="minorHAnsi" w:hAnsiTheme="minorHAnsi" w:cstheme="minorHAnsi"/>
          <w:sz w:val="20"/>
          <w:szCs w:val="20"/>
        </w:rPr>
        <w:t xml:space="preserve"> lub kosztów na koszt wykonania zamówienia: zmiany będą obowiązywały tylko i wyłącznie dla</w:t>
      </w:r>
      <w:r>
        <w:rPr>
          <w:rFonts w:asciiTheme="minorHAnsi" w:hAnsiTheme="minorHAnsi" w:cstheme="minorHAnsi"/>
          <w:sz w:val="20"/>
          <w:szCs w:val="20"/>
        </w:rPr>
        <w:t xml:space="preserve"> usług</w:t>
      </w:r>
      <w:r w:rsidRPr="00F21E8B">
        <w:rPr>
          <w:rFonts w:asciiTheme="minorHAnsi" w:hAnsiTheme="minorHAnsi" w:cstheme="minorHAnsi"/>
          <w:sz w:val="20"/>
          <w:szCs w:val="20"/>
        </w:rPr>
        <w:t xml:space="preserve"> nierozpoczętych w dniu złożenia wniosku o zmianę należnego wynagrodzenia, a cena dla tych elementów będzie zmieniana na podstawie wartości średniorocznego wskaźnika cen towarów i usług konsumpcyjnych ogółem</w:t>
      </w:r>
      <w:r w:rsidRPr="00F21E8B">
        <w:rPr>
          <w:rFonts w:asciiTheme="minorHAnsi" w:hAnsiTheme="minorHAnsi" w:cstheme="minorHAnsi"/>
          <w:bCs/>
          <w:sz w:val="20"/>
          <w:szCs w:val="20"/>
        </w:rPr>
        <w:t xml:space="preserve"> </w:t>
      </w:r>
      <w:r w:rsidRPr="00F21E8B">
        <w:rPr>
          <w:rFonts w:asciiTheme="minorHAnsi" w:hAnsiTheme="minorHAnsi" w:cstheme="minorHAnsi"/>
          <w:sz w:val="20"/>
          <w:szCs w:val="20"/>
        </w:rPr>
        <w:t>publikowanego przez GUS.</w:t>
      </w:r>
    </w:p>
    <w:p w14:paraId="18E82B1E" w14:textId="77777777" w:rsidR="003B392E" w:rsidRPr="005951AF"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u w:val="single"/>
        </w:rPr>
      </w:pPr>
      <w:r w:rsidRPr="00F21E8B">
        <w:rPr>
          <w:rFonts w:asciiTheme="minorHAnsi" w:hAnsiTheme="minorHAnsi" w:cstheme="minorHAnsi"/>
          <w:sz w:val="20"/>
          <w:szCs w:val="20"/>
        </w:rPr>
        <w:t>okresy, w których może następować zmiana wynagrodzenia Wykonawcy: Zamawiający przewiduje możliwość złożenia wniosku o zmianę wynagrodzenia najwcześniej po opublikowaniu przez GUS średniorocznego wskaźnika cen towarów i usług konsumpcyjnych ogółem</w:t>
      </w:r>
      <w:r w:rsidRPr="00F21E8B">
        <w:rPr>
          <w:rFonts w:asciiTheme="minorHAnsi" w:hAnsiTheme="minorHAnsi" w:cstheme="minorHAnsi"/>
          <w:bCs/>
          <w:sz w:val="20"/>
          <w:szCs w:val="20"/>
        </w:rPr>
        <w:t xml:space="preserve"> </w:t>
      </w:r>
      <w:r w:rsidRPr="00F21E8B">
        <w:rPr>
          <w:rFonts w:asciiTheme="minorHAnsi" w:hAnsiTheme="minorHAnsi" w:cstheme="minorHAnsi"/>
          <w:sz w:val="20"/>
          <w:szCs w:val="20"/>
        </w:rPr>
        <w:t>za 2025 r., a zmiany mogą następować nie częściej niż 1 raz w roku</w:t>
      </w:r>
      <w:r>
        <w:rPr>
          <w:rFonts w:asciiTheme="minorHAnsi" w:hAnsiTheme="minorHAnsi" w:cstheme="minorHAnsi"/>
          <w:sz w:val="20"/>
          <w:szCs w:val="20"/>
        </w:rPr>
        <w:t>.</w:t>
      </w:r>
      <w:r w:rsidRPr="005951AF">
        <w:rPr>
          <w:rFonts w:asciiTheme="minorHAnsi" w:hAnsiTheme="minorHAnsi" w:cstheme="minorHAnsi"/>
          <w:sz w:val="20"/>
          <w:szCs w:val="20"/>
          <w:u w:val="single"/>
        </w:rPr>
        <w:t xml:space="preserve"> </w:t>
      </w:r>
    </w:p>
    <w:p w14:paraId="1DCACA2F" w14:textId="77777777" w:rsidR="003B392E" w:rsidRPr="0085742B"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rPr>
      </w:pPr>
      <w:r w:rsidRPr="001467AF">
        <w:rPr>
          <w:rFonts w:asciiTheme="minorHAnsi" w:hAnsiTheme="minorHAnsi" w:cstheme="minorHAnsi"/>
          <w:sz w:val="20"/>
          <w:szCs w:val="20"/>
        </w:rPr>
        <w:t xml:space="preserve">maksymalna wartość zmiany wynagrodzenia, jaką dopuszcza Zamawiający w efekcie zastosowania postanowień </w:t>
      </w:r>
      <w:r w:rsidRPr="001467AF">
        <w:rPr>
          <w:rFonts w:asciiTheme="minorHAnsi" w:hAnsiTheme="minorHAnsi" w:cstheme="minorHAnsi"/>
          <w:sz w:val="20"/>
          <w:szCs w:val="20"/>
        </w:rPr>
        <w:br/>
      </w:r>
      <w:r w:rsidRPr="0085742B">
        <w:rPr>
          <w:rFonts w:asciiTheme="minorHAnsi" w:hAnsiTheme="minorHAnsi" w:cstheme="minorHAnsi"/>
          <w:sz w:val="20"/>
          <w:szCs w:val="20"/>
        </w:rPr>
        <w:t xml:space="preserve">o zasadach wprowadzania zmian wysokości wynagrodzenia wynosi </w:t>
      </w:r>
      <w:r>
        <w:rPr>
          <w:rFonts w:asciiTheme="minorHAnsi" w:hAnsiTheme="minorHAnsi" w:cstheme="minorHAnsi"/>
          <w:sz w:val="20"/>
          <w:szCs w:val="20"/>
        </w:rPr>
        <w:t>5</w:t>
      </w:r>
      <w:r w:rsidRPr="0085742B">
        <w:rPr>
          <w:rFonts w:asciiTheme="minorHAnsi" w:hAnsiTheme="minorHAnsi" w:cstheme="minorHAnsi"/>
          <w:sz w:val="20"/>
          <w:szCs w:val="20"/>
        </w:rPr>
        <w:t xml:space="preserve">% </w:t>
      </w:r>
      <w:r>
        <w:rPr>
          <w:rFonts w:asciiTheme="minorHAnsi" w:hAnsiTheme="minorHAnsi" w:cstheme="minorHAnsi"/>
          <w:sz w:val="20"/>
          <w:szCs w:val="20"/>
        </w:rPr>
        <w:t xml:space="preserve">maksymalnego </w:t>
      </w:r>
      <w:r w:rsidRPr="0085742B">
        <w:rPr>
          <w:rFonts w:asciiTheme="minorHAnsi" w:hAnsiTheme="minorHAnsi" w:cstheme="minorHAnsi"/>
          <w:sz w:val="20"/>
          <w:szCs w:val="20"/>
        </w:rPr>
        <w:t>wynagrodzenia</w:t>
      </w:r>
      <w:r>
        <w:rPr>
          <w:rFonts w:asciiTheme="minorHAnsi" w:hAnsiTheme="minorHAnsi" w:cstheme="minorHAnsi"/>
          <w:sz w:val="20"/>
          <w:szCs w:val="20"/>
        </w:rPr>
        <w:t xml:space="preserve"> brutto</w:t>
      </w:r>
      <w:r w:rsidRPr="0085742B">
        <w:rPr>
          <w:rFonts w:asciiTheme="minorHAnsi" w:hAnsiTheme="minorHAnsi" w:cstheme="minorHAnsi"/>
          <w:sz w:val="20"/>
          <w:szCs w:val="20"/>
        </w:rPr>
        <w:t xml:space="preserve">, o którym mowa w § </w:t>
      </w:r>
      <w:r>
        <w:rPr>
          <w:rFonts w:asciiTheme="minorHAnsi" w:hAnsiTheme="minorHAnsi" w:cstheme="minorHAnsi"/>
          <w:sz w:val="20"/>
          <w:szCs w:val="20"/>
        </w:rPr>
        <w:t>6</w:t>
      </w:r>
      <w:r w:rsidRPr="0085742B">
        <w:rPr>
          <w:rFonts w:asciiTheme="minorHAnsi" w:hAnsiTheme="minorHAnsi" w:cstheme="minorHAnsi"/>
          <w:sz w:val="20"/>
          <w:szCs w:val="20"/>
        </w:rPr>
        <w:t xml:space="preserve"> ust. 1 Umowy.</w:t>
      </w:r>
    </w:p>
    <w:p w14:paraId="07BB2DF7" w14:textId="77777777" w:rsidR="003B392E" w:rsidRPr="0085742B"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rPr>
      </w:pPr>
      <w:r w:rsidRPr="0085742B">
        <w:rPr>
          <w:rFonts w:asciiTheme="minorHAnsi" w:hAnsiTheme="minorHAnsi" w:cstheme="minorHAnsi"/>
          <w:sz w:val="20"/>
          <w:szCs w:val="20"/>
          <w:shd w:val="clear" w:color="auto" w:fill="FFFFFF"/>
        </w:rPr>
        <w:t>p</w:t>
      </w:r>
      <w:r w:rsidRPr="0085742B">
        <w:rPr>
          <w:rFonts w:asciiTheme="minorHAnsi" w:hAnsiTheme="minorHAnsi" w:cstheme="minorHAnsi"/>
          <w:sz w:val="20"/>
          <w:szCs w:val="20"/>
        </w:rPr>
        <w:t>rzez zmianę ceny materiałów lub kosztów rozumie się wzrost odpowiednio cen lub kosztów, jak i ich obniżenie, względem ceny lub kosztu przyjętych w celu ustalenia wynagrodzenia Wykonawcy zawartego w ofercie;</w:t>
      </w:r>
    </w:p>
    <w:p w14:paraId="32DF1BBF" w14:textId="77777777" w:rsidR="003B392E" w:rsidRPr="001A26FB" w:rsidRDefault="003B392E">
      <w:pPr>
        <w:pStyle w:val="text-justify1"/>
        <w:numPr>
          <w:ilvl w:val="2"/>
          <w:numId w:val="11"/>
        </w:numPr>
        <w:shd w:val="clear" w:color="auto" w:fill="FFFFFF"/>
        <w:spacing w:before="0" w:beforeAutospacing="0" w:after="0" w:afterAutospacing="0" w:line="276" w:lineRule="auto"/>
        <w:ind w:left="993" w:hanging="284"/>
        <w:jc w:val="both"/>
        <w:rPr>
          <w:rFonts w:asciiTheme="minorHAnsi" w:hAnsiTheme="minorHAnsi" w:cstheme="minorHAnsi"/>
          <w:sz w:val="20"/>
          <w:szCs w:val="20"/>
        </w:rPr>
      </w:pPr>
      <w:r w:rsidRPr="0085742B">
        <w:rPr>
          <w:rFonts w:asciiTheme="minorHAnsi" w:hAnsiTheme="minorHAnsi" w:cstheme="minorHAnsi"/>
          <w:sz w:val="20"/>
          <w:szCs w:val="20"/>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w:t>
      </w:r>
      <w:r w:rsidRPr="0085742B">
        <w:rPr>
          <w:rFonts w:asciiTheme="minorHAnsi" w:hAnsiTheme="minorHAnsi" w:cstheme="minorHAnsi"/>
          <w:sz w:val="20"/>
          <w:szCs w:val="20"/>
          <w:shd w:val="clear" w:color="auto" w:fill="FFFFFF"/>
        </w:rPr>
        <w:t>przedmiotem umowy Wykonawcy z Podwykonawcą są roboty budowlane lub usługi oraz okres obowiązywania umowy przekracza 6 miesięcy.</w:t>
      </w:r>
    </w:p>
    <w:bookmarkEnd w:id="17"/>
    <w:p w14:paraId="34383F03" w14:textId="77777777" w:rsidR="003B392E" w:rsidRDefault="003B392E">
      <w:pPr>
        <w:pStyle w:val="text-justify1"/>
        <w:numPr>
          <w:ilvl w:val="0"/>
          <w:numId w:val="11"/>
        </w:numPr>
        <w:shd w:val="clear" w:color="auto" w:fill="FFFFFF"/>
        <w:spacing w:before="0" w:beforeAutospacing="0" w:after="0" w:afterAutospacing="0" w:line="276" w:lineRule="auto"/>
        <w:jc w:val="both"/>
        <w:rPr>
          <w:rFonts w:asciiTheme="minorHAnsi" w:hAnsiTheme="minorHAnsi" w:cstheme="minorHAnsi"/>
          <w:sz w:val="20"/>
        </w:rPr>
      </w:pPr>
      <w:r w:rsidRPr="00102782">
        <w:rPr>
          <w:rFonts w:asciiTheme="minorHAnsi" w:hAnsiTheme="minorHAnsi" w:cstheme="minorHAnsi"/>
          <w:sz w:val="20"/>
        </w:rPr>
        <w:t xml:space="preserve">W każdym z przypadków, o których mowa w ust. </w:t>
      </w:r>
      <w:r>
        <w:rPr>
          <w:rFonts w:asciiTheme="minorHAnsi" w:hAnsiTheme="minorHAnsi" w:cstheme="minorHAnsi"/>
          <w:sz w:val="20"/>
        </w:rPr>
        <w:t>powyższych</w:t>
      </w:r>
      <w:r w:rsidRPr="00102782">
        <w:rPr>
          <w:rFonts w:asciiTheme="minorHAnsi" w:hAnsiTheme="minorHAnsi" w:cstheme="minorHAnsi"/>
          <w:sz w:val="20"/>
        </w:rPr>
        <w:t xml:space="preserve"> Strona wnioskująca o dokonanie zmiany przedstawi stosowny wniosek obrazujący wpływ stosownych okoliczności na zakres i sposób wykonania usługi (wraz z potwierdzającymi go dowodami), a</w:t>
      </w:r>
      <w:r>
        <w:rPr>
          <w:rFonts w:asciiTheme="minorHAnsi" w:hAnsiTheme="minorHAnsi" w:cstheme="minorHAnsi"/>
          <w:sz w:val="20"/>
        </w:rPr>
        <w:t> </w:t>
      </w:r>
      <w:r w:rsidRPr="00102782">
        <w:rPr>
          <w:rFonts w:asciiTheme="minorHAnsi" w:hAnsiTheme="minorHAnsi" w:cstheme="minorHAnsi"/>
          <w:sz w:val="20"/>
        </w:rPr>
        <w:t xml:space="preserve">Strony dokonają dodatkowego uzgodnienia w zakresie terminu wynikającego z § 2 Umowy oraz wysokości </w:t>
      </w:r>
      <w:r w:rsidRPr="00102782">
        <w:rPr>
          <w:rFonts w:asciiTheme="minorHAnsi" w:hAnsiTheme="minorHAnsi" w:cstheme="minorHAnsi"/>
          <w:sz w:val="20"/>
          <w:szCs w:val="20"/>
        </w:rPr>
        <w:t>maksymalnego wynagrodzenie Wykonawcy za wykonanie przedmiotu Umowy</w:t>
      </w:r>
      <w:r w:rsidRPr="00102782" w:rsidDel="0056600B">
        <w:rPr>
          <w:rFonts w:asciiTheme="minorHAnsi" w:hAnsiTheme="minorHAnsi" w:cstheme="minorHAnsi"/>
          <w:sz w:val="20"/>
        </w:rPr>
        <w:t xml:space="preserve"> </w:t>
      </w:r>
      <w:r w:rsidRPr="00102782">
        <w:rPr>
          <w:rFonts w:asciiTheme="minorHAnsi" w:hAnsiTheme="minorHAnsi" w:cstheme="minorHAnsi"/>
          <w:sz w:val="20"/>
        </w:rPr>
        <w:t>określonego w § 6 ust. 1 Umowy.</w:t>
      </w:r>
    </w:p>
    <w:p w14:paraId="6CD61AA6" w14:textId="77777777" w:rsidR="003B392E" w:rsidRPr="00F75C32" w:rsidRDefault="003B392E">
      <w:pPr>
        <w:pStyle w:val="text-justify1"/>
        <w:numPr>
          <w:ilvl w:val="0"/>
          <w:numId w:val="11"/>
        </w:numPr>
        <w:shd w:val="clear" w:color="auto" w:fill="FFFFFF"/>
        <w:spacing w:before="0" w:beforeAutospacing="0" w:after="0" w:afterAutospacing="0" w:line="276" w:lineRule="auto"/>
        <w:jc w:val="both"/>
        <w:rPr>
          <w:rFonts w:asciiTheme="minorHAnsi" w:hAnsiTheme="minorHAnsi" w:cstheme="minorHAnsi"/>
          <w:sz w:val="20"/>
          <w:szCs w:val="20"/>
        </w:rPr>
      </w:pPr>
      <w:r w:rsidRPr="000C1943">
        <w:rPr>
          <w:rFonts w:asciiTheme="minorHAnsi" w:hAnsiTheme="minorHAnsi" w:cstheme="minorHAnsi"/>
          <w:sz w:val="20"/>
          <w:szCs w:val="20"/>
        </w:rPr>
        <w:t>Wykonawca w terminie 3 dni od złożenia wniosku, o którym mowa w ust. 5, przedstawi informację zawierającą szczegółową kalkulację wpływu opisanych w punktach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r>
        <w:rPr>
          <w:rFonts w:asciiTheme="minorHAnsi" w:hAnsiTheme="minorHAnsi" w:cstheme="minorHAnsi"/>
          <w:sz w:val="20"/>
          <w:szCs w:val="20"/>
        </w:rPr>
        <w:t>.</w:t>
      </w:r>
    </w:p>
    <w:p w14:paraId="6CC933DC"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10</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102782">
        <w:rPr>
          <w:rFonts w:asciiTheme="minorHAnsi" w:hAnsiTheme="minorHAnsi" w:cstheme="minorHAnsi"/>
          <w:sz w:val="20"/>
        </w:rPr>
        <w:t>Umowy o pracę</w:t>
      </w:r>
    </w:p>
    <w:p w14:paraId="7DD76BF0" w14:textId="77777777" w:rsidR="003B392E" w:rsidRPr="00102782" w:rsidRDefault="003B392E">
      <w:pPr>
        <w:pStyle w:val="Akapitzlist"/>
        <w:widowControl w:val="0"/>
        <w:numPr>
          <w:ilvl w:val="0"/>
          <w:numId w:val="40"/>
        </w:numPr>
        <w:suppressAutoHyphens/>
        <w:spacing w:after="0"/>
        <w:jc w:val="both"/>
        <w:rPr>
          <w:rFonts w:asciiTheme="minorHAnsi" w:hAnsiTheme="minorHAnsi" w:cstheme="minorHAnsi"/>
          <w:sz w:val="20"/>
        </w:rPr>
      </w:pPr>
      <w:r w:rsidRPr="00102782">
        <w:rPr>
          <w:rFonts w:asciiTheme="minorHAnsi" w:hAnsiTheme="minorHAnsi" w:cstheme="minorHAnsi"/>
          <w:sz w:val="20"/>
        </w:rPr>
        <w:t>Wykonawca oświadcza, że osoby które w imieniu Wykonawcy będą dokonywać następujących czynności:</w:t>
      </w:r>
    </w:p>
    <w:p w14:paraId="4C54E17B" w14:textId="77777777" w:rsidR="003B392E" w:rsidRPr="00102782" w:rsidRDefault="003B392E">
      <w:pPr>
        <w:pStyle w:val="Akapitzlist"/>
        <w:numPr>
          <w:ilvl w:val="1"/>
          <w:numId w:val="40"/>
        </w:numPr>
        <w:ind w:left="993"/>
        <w:rPr>
          <w:rFonts w:asciiTheme="minorHAnsi" w:hAnsiTheme="minorHAnsi" w:cstheme="minorHAnsi"/>
          <w:sz w:val="20"/>
        </w:rPr>
      </w:pPr>
      <w:r w:rsidRPr="00102782">
        <w:rPr>
          <w:rFonts w:asciiTheme="minorHAnsi" w:hAnsiTheme="minorHAnsi" w:cstheme="minorHAnsi"/>
          <w:sz w:val="20"/>
        </w:rPr>
        <w:t>pobór próbek odpadów w godzinach dostaw odpadów do Zakładu Termicznego Przekształcania Odpadów, zgodnie z</w:t>
      </w:r>
      <w:r>
        <w:rPr>
          <w:rFonts w:asciiTheme="minorHAnsi" w:hAnsiTheme="minorHAnsi" w:cstheme="minorHAnsi"/>
          <w:sz w:val="20"/>
        </w:rPr>
        <w:t> </w:t>
      </w:r>
      <w:r w:rsidRPr="00102782">
        <w:rPr>
          <w:rFonts w:asciiTheme="minorHAnsi" w:hAnsiTheme="minorHAnsi" w:cstheme="minorHAnsi"/>
          <w:sz w:val="20"/>
        </w:rPr>
        <w:t>opracowanym planem poboru próbek (pkt 1.4. opisu przedmiotu zamówienia -</w:t>
      </w:r>
      <w:r>
        <w:rPr>
          <w:rFonts w:asciiTheme="minorHAnsi" w:hAnsiTheme="minorHAnsi" w:cstheme="minorHAnsi"/>
          <w:sz w:val="20"/>
        </w:rPr>
        <w:t xml:space="preserve"> </w:t>
      </w:r>
      <w:r w:rsidRPr="00102782">
        <w:rPr>
          <w:rFonts w:asciiTheme="minorHAnsi" w:hAnsiTheme="minorHAnsi" w:cstheme="minorHAnsi"/>
          <w:sz w:val="20"/>
        </w:rPr>
        <w:t>załącznik nr 1 do Umowy</w:t>
      </w:r>
      <w:r w:rsidRPr="00102782">
        <w:rPr>
          <w:rFonts w:asciiTheme="minorHAnsi" w:hAnsiTheme="minorHAnsi" w:cstheme="minorHAnsi"/>
          <w:sz w:val="20"/>
          <w:szCs w:val="20"/>
        </w:rPr>
        <w:t xml:space="preserve">).   </w:t>
      </w:r>
    </w:p>
    <w:p w14:paraId="6F5AF8EF" w14:textId="77777777" w:rsidR="003B392E" w:rsidRPr="00102782" w:rsidRDefault="003B392E">
      <w:pPr>
        <w:pStyle w:val="Akapitzlist"/>
        <w:widowControl w:val="0"/>
        <w:numPr>
          <w:ilvl w:val="0"/>
          <w:numId w:val="40"/>
        </w:numPr>
        <w:tabs>
          <w:tab w:val="clear" w:pos="283"/>
          <w:tab w:val="left" w:pos="284"/>
        </w:tabs>
        <w:suppressAutoHyphens/>
        <w:spacing w:after="0"/>
        <w:jc w:val="both"/>
        <w:rPr>
          <w:rFonts w:asciiTheme="minorHAnsi" w:hAnsiTheme="minorHAnsi" w:cstheme="minorHAnsi"/>
          <w:sz w:val="20"/>
        </w:rPr>
      </w:pPr>
      <w:r w:rsidRPr="00102782">
        <w:rPr>
          <w:rFonts w:asciiTheme="minorHAnsi" w:hAnsiTheme="minorHAnsi" w:cstheme="minorHAnsi"/>
          <w:sz w:val="20"/>
        </w:rPr>
        <w:t>W przypadku rozwiązania stosunku pracy przez którąkolwiek z jego stron przed zakończeniem okresu realizacji Umowy, Wykonawca na jej miejsce może zatrudnić inną osobę tylko na podstawie umowy o pracę.</w:t>
      </w:r>
      <w:r w:rsidRPr="00102782">
        <w:rPr>
          <w:rFonts w:asciiTheme="minorHAnsi" w:hAnsiTheme="minorHAnsi" w:cstheme="minorHAnsi"/>
          <w:bCs/>
          <w:sz w:val="20"/>
          <w:szCs w:val="20"/>
        </w:rPr>
        <w:t xml:space="preserve"> </w:t>
      </w:r>
    </w:p>
    <w:p w14:paraId="100CCD15" w14:textId="77777777" w:rsidR="003B392E" w:rsidRPr="00102782" w:rsidRDefault="003B392E">
      <w:pPr>
        <w:pStyle w:val="Akapitzlist"/>
        <w:widowControl w:val="0"/>
        <w:numPr>
          <w:ilvl w:val="0"/>
          <w:numId w:val="40"/>
        </w:numPr>
        <w:tabs>
          <w:tab w:val="clear" w:pos="283"/>
          <w:tab w:val="left" w:pos="284"/>
        </w:tabs>
        <w:suppressAutoHyphens/>
        <w:spacing w:after="0"/>
        <w:jc w:val="both"/>
        <w:rPr>
          <w:rFonts w:asciiTheme="minorHAnsi" w:hAnsiTheme="minorHAnsi" w:cstheme="minorHAnsi"/>
          <w:sz w:val="20"/>
        </w:rPr>
      </w:pPr>
      <w:r w:rsidRPr="00102782">
        <w:rPr>
          <w:rFonts w:asciiTheme="minorHAnsi" w:hAnsiTheme="minorHAnsi" w:cstheme="minorHAnsi"/>
          <w:sz w:val="20"/>
        </w:rPr>
        <w:t>W trakcie realizacji zamówienia Zamawiający uprawniony jest do wykonywania czynności kontrolnych wobec Wykonawcy odnośnie spełniania przez Wykonawcę wymogu zatrudnienia na podstawie umowy o pracę osób wykonujących wskazane w</w:t>
      </w:r>
      <w:r>
        <w:rPr>
          <w:rFonts w:asciiTheme="minorHAnsi" w:hAnsiTheme="minorHAnsi" w:cstheme="minorHAnsi"/>
          <w:sz w:val="20"/>
        </w:rPr>
        <w:t> </w:t>
      </w:r>
      <w:r w:rsidRPr="00102782">
        <w:rPr>
          <w:rFonts w:asciiTheme="minorHAnsi" w:hAnsiTheme="minorHAnsi" w:cstheme="minorHAnsi"/>
          <w:sz w:val="20"/>
        </w:rPr>
        <w:t>ust. 1 czynności. Zamawiający uprawniony jest w szczególności do:</w:t>
      </w:r>
      <w:r w:rsidRPr="00102782">
        <w:rPr>
          <w:rFonts w:asciiTheme="minorHAnsi" w:hAnsiTheme="minorHAnsi" w:cstheme="minorHAnsi"/>
          <w:bCs/>
          <w:sz w:val="20"/>
          <w:szCs w:val="20"/>
        </w:rPr>
        <w:t xml:space="preserve"> </w:t>
      </w:r>
    </w:p>
    <w:p w14:paraId="5624539A" w14:textId="77777777" w:rsidR="003B392E" w:rsidRPr="008A2592" w:rsidRDefault="003B392E">
      <w:pPr>
        <w:pStyle w:val="Akapitzlist"/>
        <w:widowControl w:val="0"/>
        <w:numPr>
          <w:ilvl w:val="1"/>
          <w:numId w:val="40"/>
        </w:numPr>
        <w:tabs>
          <w:tab w:val="left" w:pos="284"/>
        </w:tabs>
        <w:suppressAutoHyphens/>
        <w:spacing w:after="0"/>
        <w:ind w:left="851" w:hanging="425"/>
        <w:jc w:val="both"/>
        <w:rPr>
          <w:rFonts w:asciiTheme="minorHAnsi" w:hAnsiTheme="minorHAnsi" w:cstheme="minorHAnsi"/>
          <w:sz w:val="20"/>
        </w:rPr>
      </w:pPr>
      <w:r w:rsidRPr="008A2592">
        <w:rPr>
          <w:rFonts w:asciiTheme="minorHAnsi" w:hAnsiTheme="minorHAnsi" w:cstheme="minorHAnsi"/>
          <w:sz w:val="20"/>
        </w:rPr>
        <w:t>żądania oświadczeń i dokumentów w zakresie potwierdzenia spełniania ww. wymogów i dokonywania ich oceny,</w:t>
      </w:r>
    </w:p>
    <w:p w14:paraId="4AA824E5" w14:textId="77777777" w:rsidR="003B392E" w:rsidRPr="00102782" w:rsidRDefault="003B392E">
      <w:pPr>
        <w:pStyle w:val="Akapitzlist"/>
        <w:widowControl w:val="0"/>
        <w:numPr>
          <w:ilvl w:val="1"/>
          <w:numId w:val="40"/>
        </w:numPr>
        <w:tabs>
          <w:tab w:val="left" w:pos="284"/>
        </w:tabs>
        <w:suppressAutoHyphens/>
        <w:spacing w:after="0"/>
        <w:ind w:left="851" w:hanging="425"/>
        <w:jc w:val="both"/>
        <w:rPr>
          <w:rFonts w:asciiTheme="minorHAnsi" w:hAnsiTheme="minorHAnsi" w:cstheme="minorHAnsi"/>
          <w:sz w:val="20"/>
        </w:rPr>
      </w:pPr>
      <w:r w:rsidRPr="00102782">
        <w:rPr>
          <w:rFonts w:asciiTheme="minorHAnsi" w:hAnsiTheme="minorHAnsi" w:cstheme="minorHAnsi"/>
          <w:sz w:val="20"/>
        </w:rPr>
        <w:t>żądania wyjaśnień w przypadku wątpliwości w zakresie potwierdzenia spełniania ww. wymogów,</w:t>
      </w:r>
    </w:p>
    <w:p w14:paraId="2F9C38E3" w14:textId="77777777" w:rsidR="003B392E" w:rsidRPr="00102782" w:rsidRDefault="003B392E">
      <w:pPr>
        <w:pStyle w:val="Akapitzlist"/>
        <w:widowControl w:val="0"/>
        <w:numPr>
          <w:ilvl w:val="1"/>
          <w:numId w:val="40"/>
        </w:numPr>
        <w:tabs>
          <w:tab w:val="left" w:pos="284"/>
        </w:tabs>
        <w:suppressAutoHyphens/>
        <w:spacing w:after="0"/>
        <w:ind w:left="851" w:hanging="425"/>
        <w:jc w:val="both"/>
        <w:rPr>
          <w:rFonts w:asciiTheme="minorHAnsi" w:hAnsiTheme="minorHAnsi" w:cstheme="minorHAnsi"/>
          <w:sz w:val="20"/>
        </w:rPr>
      </w:pPr>
      <w:r w:rsidRPr="00102782">
        <w:rPr>
          <w:rFonts w:asciiTheme="minorHAnsi" w:hAnsiTheme="minorHAnsi" w:cstheme="minorHAnsi"/>
          <w:sz w:val="20"/>
        </w:rPr>
        <w:t>przeprowadzania kontroli na miejscu wykonywania świadczenia.</w:t>
      </w:r>
    </w:p>
    <w:p w14:paraId="173F3230" w14:textId="77777777" w:rsidR="003B392E" w:rsidRPr="00102782" w:rsidRDefault="003B392E">
      <w:pPr>
        <w:pStyle w:val="Akapitzlist"/>
        <w:widowControl w:val="0"/>
        <w:numPr>
          <w:ilvl w:val="0"/>
          <w:numId w:val="40"/>
        </w:numPr>
        <w:tabs>
          <w:tab w:val="clear" w:pos="283"/>
          <w:tab w:val="left" w:pos="284"/>
        </w:tabs>
        <w:suppressAutoHyphens/>
        <w:spacing w:after="0"/>
        <w:jc w:val="both"/>
        <w:rPr>
          <w:rFonts w:asciiTheme="minorHAnsi" w:hAnsiTheme="minorHAnsi" w:cstheme="minorHAnsi"/>
          <w:sz w:val="20"/>
        </w:rPr>
      </w:pPr>
      <w:r w:rsidRPr="00102782">
        <w:rPr>
          <w:rFonts w:asciiTheme="minorHAnsi" w:hAnsiTheme="minorHAnsi" w:cstheme="minorHAnsi"/>
          <w:sz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w:t>
      </w:r>
      <w:r w:rsidRPr="00102782">
        <w:rPr>
          <w:rFonts w:asciiTheme="minorHAnsi" w:hAnsiTheme="minorHAnsi" w:cstheme="minorHAnsi"/>
          <w:bCs/>
          <w:sz w:val="20"/>
          <w:szCs w:val="20"/>
        </w:rPr>
        <w:t> </w:t>
      </w:r>
      <w:r w:rsidRPr="00102782">
        <w:rPr>
          <w:rFonts w:asciiTheme="minorHAnsi" w:hAnsiTheme="minorHAnsi" w:cstheme="minorHAnsi"/>
          <w:sz w:val="20"/>
        </w:rPr>
        <w:t>ust. 1 czynności w trakcie realizacji zamówienia:</w:t>
      </w:r>
    </w:p>
    <w:p w14:paraId="6E75071E" w14:textId="77777777" w:rsidR="003B392E" w:rsidRPr="00102782" w:rsidRDefault="003B392E">
      <w:pPr>
        <w:pStyle w:val="Akapitzlist"/>
        <w:widowControl w:val="0"/>
        <w:numPr>
          <w:ilvl w:val="1"/>
          <w:numId w:val="40"/>
        </w:numPr>
        <w:tabs>
          <w:tab w:val="left" w:pos="284"/>
        </w:tabs>
        <w:suppressAutoHyphens/>
        <w:spacing w:after="0"/>
        <w:ind w:left="851"/>
        <w:jc w:val="both"/>
        <w:rPr>
          <w:rFonts w:asciiTheme="minorHAnsi" w:hAnsiTheme="minorHAnsi" w:cstheme="minorHAnsi"/>
          <w:sz w:val="20"/>
        </w:rPr>
      </w:pPr>
      <w:r w:rsidRPr="00102782">
        <w:rPr>
          <w:rFonts w:asciiTheme="minorHAnsi" w:hAnsiTheme="minorHAnsi" w:cstheme="minorHAnsi"/>
          <w:sz w:val="20"/>
        </w:rPr>
        <w:t>oświadczenie zatrudnionego pracownika;</w:t>
      </w:r>
    </w:p>
    <w:p w14:paraId="1A9F0622" w14:textId="77777777" w:rsidR="003B392E" w:rsidRPr="00102782" w:rsidRDefault="003B392E">
      <w:pPr>
        <w:pStyle w:val="Akapitzlist"/>
        <w:widowControl w:val="0"/>
        <w:numPr>
          <w:ilvl w:val="1"/>
          <w:numId w:val="40"/>
        </w:numPr>
        <w:tabs>
          <w:tab w:val="left" w:pos="284"/>
        </w:tabs>
        <w:suppressAutoHyphens/>
        <w:spacing w:after="0"/>
        <w:ind w:left="851"/>
        <w:jc w:val="both"/>
        <w:rPr>
          <w:rFonts w:asciiTheme="minorHAnsi" w:hAnsiTheme="minorHAnsi" w:cstheme="minorHAnsi"/>
          <w:sz w:val="20"/>
        </w:rPr>
      </w:pPr>
      <w:r w:rsidRPr="00102782">
        <w:rPr>
          <w:rFonts w:asciiTheme="minorHAnsi" w:hAnsiTheme="minorHAnsi" w:cstheme="minorHAnsi"/>
          <w:sz w:val="20"/>
        </w:rPr>
        <w:t xml:space="preserve">oświadczenie Wykonawcy o zatrudnieniu na podstawie umowy o pracę osób wykonujących czynności, których dotyczy </w:t>
      </w:r>
      <w:r w:rsidRPr="00102782">
        <w:rPr>
          <w:rFonts w:asciiTheme="minorHAnsi" w:hAnsiTheme="minorHAnsi" w:cstheme="minorHAnsi"/>
          <w:sz w:val="20"/>
        </w:rPr>
        <w:lastRenderedPageBreak/>
        <w:t>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1BB001F" w14:textId="77777777" w:rsidR="003B392E" w:rsidRPr="00102782" w:rsidRDefault="003B392E">
      <w:pPr>
        <w:pStyle w:val="Akapitzlist"/>
        <w:widowControl w:val="0"/>
        <w:numPr>
          <w:ilvl w:val="1"/>
          <w:numId w:val="40"/>
        </w:numPr>
        <w:tabs>
          <w:tab w:val="left" w:pos="284"/>
        </w:tabs>
        <w:suppressAutoHyphens/>
        <w:spacing w:after="0"/>
        <w:ind w:left="851"/>
        <w:jc w:val="both"/>
        <w:rPr>
          <w:rFonts w:asciiTheme="minorHAnsi" w:hAnsiTheme="minorHAnsi" w:cstheme="minorHAnsi"/>
          <w:sz w:val="20"/>
        </w:rPr>
      </w:pPr>
      <w:r w:rsidRPr="00102782">
        <w:rPr>
          <w:rFonts w:asciiTheme="minorHAnsi" w:hAnsiTheme="minorHAnsi" w:cstheme="minorHAnsi"/>
          <w:sz w:val="20"/>
        </w:rPr>
        <w:t>poświadczoną za zgodność z oryginałem odpowiednio przez Wykonawcę kopię umowy/umów o pracę osób wykonujących w trakcie realizacji zamówienia czynności, których dotyczy ww. oświadczenie Wykonawcy (wraz z</w:t>
      </w:r>
      <w:r>
        <w:rPr>
          <w:rFonts w:asciiTheme="minorHAnsi" w:hAnsiTheme="minorHAnsi" w:cstheme="minorHAnsi"/>
          <w:sz w:val="20"/>
        </w:rPr>
        <w:t> </w:t>
      </w:r>
      <w:r w:rsidRPr="00102782">
        <w:rPr>
          <w:rFonts w:asciiTheme="minorHAnsi" w:hAnsiTheme="minorHAnsi" w:cstheme="minorHAnsi"/>
          <w:sz w:val="20"/>
        </w:rPr>
        <w:t>dokumentem regulującym zakres obowiązków, jeżeli został sporządzony). Kopia umowy/umów powinna zostać zanonimizowana w sposób zapewniający ochronę danych osobowych pracowników, zgodnie z obowiązującymi przepisami (tj. w szczególności</w:t>
      </w:r>
      <w:r w:rsidRPr="00102782">
        <w:rPr>
          <w:rFonts w:asciiTheme="minorHAnsi" w:hAnsiTheme="minorHAnsi" w:cstheme="minorHAnsi"/>
          <w:bCs/>
          <w:sz w:val="20"/>
          <w:szCs w:val="20"/>
        </w:rPr>
        <w:t xml:space="preserve"> </w:t>
      </w:r>
      <w:r w:rsidRPr="00102782">
        <w:rPr>
          <w:rFonts w:asciiTheme="minorHAnsi" w:hAnsiTheme="minorHAnsi" w:cstheme="minorHAnsi"/>
          <w:sz w:val="20"/>
        </w:rPr>
        <w:t xml:space="preserve"> bez imion, nazwisk, adresów, nr PESEL pracowników). Informacje takie jak: data zawarcia umowy, rodzaj umowy o pracę i wymiar etatu powinny być możliwe do zidentyfikowania;</w:t>
      </w:r>
    </w:p>
    <w:p w14:paraId="5E0080D3" w14:textId="77777777" w:rsidR="003B392E" w:rsidRPr="00102782" w:rsidRDefault="003B392E">
      <w:pPr>
        <w:pStyle w:val="Akapitzlist"/>
        <w:widowControl w:val="0"/>
        <w:numPr>
          <w:ilvl w:val="1"/>
          <w:numId w:val="40"/>
        </w:numPr>
        <w:tabs>
          <w:tab w:val="left" w:pos="284"/>
        </w:tabs>
        <w:suppressAutoHyphens/>
        <w:spacing w:after="0"/>
        <w:ind w:left="851"/>
        <w:jc w:val="both"/>
        <w:rPr>
          <w:rFonts w:asciiTheme="minorHAnsi" w:hAnsiTheme="minorHAnsi" w:cstheme="minorHAnsi"/>
          <w:sz w:val="20"/>
        </w:rPr>
      </w:pPr>
      <w:r w:rsidRPr="00102782">
        <w:rPr>
          <w:rFonts w:asciiTheme="minorHAnsi" w:hAnsiTheme="minorHAnsi" w:cstheme="minorHAnsi"/>
          <w:sz w:val="20"/>
        </w:rPr>
        <w:t>zaświadczenie właściwego oddziału ZUS, potwierdzające opłacanie przez Wykonawcę składek na ubezpieczenia społeczne i zdrowotne z tytułu zatrudnienia na podstawie umów o pracę za ostatni okres rozliczeniowy;</w:t>
      </w:r>
    </w:p>
    <w:p w14:paraId="545AF724" w14:textId="77777777" w:rsidR="003B392E" w:rsidRPr="00102782" w:rsidRDefault="003B392E">
      <w:pPr>
        <w:pStyle w:val="Akapitzlist"/>
        <w:widowControl w:val="0"/>
        <w:numPr>
          <w:ilvl w:val="1"/>
          <w:numId w:val="40"/>
        </w:numPr>
        <w:tabs>
          <w:tab w:val="left" w:pos="284"/>
        </w:tabs>
        <w:suppressAutoHyphens/>
        <w:spacing w:after="0"/>
        <w:ind w:left="851"/>
        <w:jc w:val="both"/>
        <w:rPr>
          <w:rFonts w:asciiTheme="minorHAnsi" w:hAnsiTheme="minorHAnsi" w:cstheme="minorHAnsi"/>
          <w:sz w:val="20"/>
        </w:rPr>
      </w:pPr>
      <w:r w:rsidRPr="00102782">
        <w:rPr>
          <w:rFonts w:asciiTheme="minorHAnsi" w:hAnsiTheme="minorHAnsi" w:cstheme="minorHAnsi"/>
          <w:sz w:val="20"/>
        </w:rPr>
        <w:t>poświadczoną za zgodność z oryginałem odpowiednio przez Wykonawcę kopię dowodu potwierdzającego zgłoszenie pracownika przez pracodawcę do ubezpieczeń, zanonimizowaną w sposób zapewniający ochronę danych osobowych pracowników, zgodnie z obowiązującymi przepisami.</w:t>
      </w:r>
      <w:r w:rsidRPr="00102782">
        <w:rPr>
          <w:rFonts w:asciiTheme="minorHAnsi" w:hAnsiTheme="minorHAnsi" w:cstheme="minorHAnsi"/>
          <w:bCs/>
          <w:sz w:val="20"/>
          <w:szCs w:val="20"/>
        </w:rPr>
        <w:t xml:space="preserve"> </w:t>
      </w:r>
    </w:p>
    <w:p w14:paraId="40C80DC6" w14:textId="77777777" w:rsidR="003B392E" w:rsidRPr="00102782" w:rsidRDefault="003B392E">
      <w:pPr>
        <w:pStyle w:val="Akapitzlist"/>
        <w:widowControl w:val="0"/>
        <w:numPr>
          <w:ilvl w:val="0"/>
          <w:numId w:val="40"/>
        </w:numPr>
        <w:tabs>
          <w:tab w:val="clear" w:pos="283"/>
          <w:tab w:val="left" w:pos="284"/>
        </w:tabs>
        <w:suppressAutoHyphens/>
        <w:spacing w:after="0"/>
        <w:jc w:val="both"/>
        <w:rPr>
          <w:rFonts w:asciiTheme="minorHAnsi" w:hAnsiTheme="minorHAnsi" w:cstheme="minorHAnsi"/>
          <w:sz w:val="20"/>
        </w:rPr>
      </w:pPr>
      <w:r w:rsidRPr="00102782">
        <w:rPr>
          <w:rFonts w:asciiTheme="minorHAnsi" w:hAnsiTheme="minorHAnsi" w:cstheme="minorHAnsi"/>
          <w:sz w:val="20"/>
        </w:rPr>
        <w:t>Niezłożenie przez Wykonawcę w wyznaczonym przez Zamawiającego terminie żądanych przez Zamawiającego dowodów w</w:t>
      </w:r>
      <w:r>
        <w:rPr>
          <w:rFonts w:asciiTheme="minorHAnsi" w:hAnsiTheme="minorHAnsi" w:cstheme="minorHAnsi"/>
          <w:sz w:val="20"/>
        </w:rPr>
        <w:t> </w:t>
      </w:r>
      <w:r w:rsidRPr="00102782">
        <w:rPr>
          <w:rFonts w:asciiTheme="minorHAnsi" w:hAnsiTheme="minorHAnsi" w:cstheme="minorHAnsi"/>
          <w:sz w:val="20"/>
        </w:rPr>
        <w:t>celu potwierdzenia spełnienia przez Wykonawcę lub podwykonawcę wymogu zatrudnienia na podstawie umowy o pracę traktowane będzie jako niespełnienie przez Wykonawcę wymogu zatrudnienia na podstawie umowy o pracę osób wykonujących wskazane w ust. 1 czynności.</w:t>
      </w:r>
      <w:r w:rsidRPr="00102782">
        <w:rPr>
          <w:rFonts w:asciiTheme="minorHAnsi" w:hAnsiTheme="minorHAnsi" w:cstheme="minorHAnsi"/>
          <w:bCs/>
          <w:sz w:val="20"/>
          <w:szCs w:val="20"/>
        </w:rPr>
        <w:t xml:space="preserve"> </w:t>
      </w:r>
    </w:p>
    <w:p w14:paraId="55C53BC5" w14:textId="77777777" w:rsidR="003B392E" w:rsidRPr="0044703B" w:rsidRDefault="003B392E">
      <w:pPr>
        <w:pStyle w:val="Akapitzlist"/>
        <w:widowControl w:val="0"/>
        <w:numPr>
          <w:ilvl w:val="0"/>
          <w:numId w:val="40"/>
        </w:numPr>
        <w:tabs>
          <w:tab w:val="clear" w:pos="283"/>
          <w:tab w:val="left" w:pos="284"/>
        </w:tabs>
        <w:suppressAutoHyphens/>
        <w:spacing w:after="0"/>
        <w:jc w:val="both"/>
        <w:rPr>
          <w:rFonts w:asciiTheme="minorHAnsi" w:hAnsiTheme="minorHAnsi" w:cstheme="minorHAnsi"/>
          <w:sz w:val="20"/>
        </w:rPr>
      </w:pPr>
      <w:r w:rsidRPr="00102782">
        <w:rPr>
          <w:rFonts w:asciiTheme="minorHAnsi" w:hAnsiTheme="minorHAnsi" w:cstheme="minorHAnsi"/>
          <w:sz w:val="20"/>
        </w:rPr>
        <w:t>W przypadku uzasadnionych wątpliwości co do przestrzegania prawa pracy przez Wykonawcę, Zamawiający może zwrócić się o przeprowadzenie kontroli przez Państwową Inspekcję Pracy.</w:t>
      </w:r>
    </w:p>
    <w:p w14:paraId="0A92E26A" w14:textId="77777777" w:rsidR="003B392E" w:rsidRPr="00102782" w:rsidRDefault="003B392E" w:rsidP="003B392E">
      <w:pPr>
        <w:pStyle w:val="Nagwek1"/>
        <w:spacing w:line="276" w:lineRule="auto"/>
        <w:jc w:val="center"/>
        <w:rPr>
          <w:rFonts w:asciiTheme="minorHAnsi" w:hAnsiTheme="minorHAnsi" w:cstheme="minorHAnsi"/>
          <w:b w:val="0"/>
          <w:sz w:val="20"/>
        </w:rPr>
      </w:pPr>
      <w:r w:rsidRPr="00102782">
        <w:rPr>
          <w:rFonts w:asciiTheme="minorHAnsi" w:hAnsiTheme="minorHAnsi" w:cstheme="minorHAnsi"/>
          <w:sz w:val="20"/>
        </w:rPr>
        <w:t>§ 11</w:t>
      </w:r>
      <w:r w:rsidRPr="00102782">
        <w:rPr>
          <w:rFonts w:asciiTheme="minorHAnsi" w:hAnsiTheme="minorHAnsi" w:cstheme="minorHAnsi"/>
          <w:b w:val="0"/>
          <w:sz w:val="20"/>
        </w:rPr>
        <w:t xml:space="preserve"> </w:t>
      </w:r>
      <w:r w:rsidRPr="00102782">
        <w:rPr>
          <w:rFonts w:asciiTheme="minorHAnsi" w:hAnsiTheme="minorHAnsi" w:cstheme="minorHAnsi"/>
          <w:b w:val="0"/>
          <w:sz w:val="20"/>
        </w:rPr>
        <w:br/>
      </w:r>
      <w:r w:rsidRPr="00102782">
        <w:rPr>
          <w:rFonts w:asciiTheme="minorHAnsi" w:hAnsiTheme="minorHAnsi" w:cstheme="minorHAnsi"/>
          <w:sz w:val="20"/>
        </w:rPr>
        <w:t>Siła wyższa</w:t>
      </w:r>
    </w:p>
    <w:p w14:paraId="4004BAEC" w14:textId="77777777" w:rsidR="003B392E" w:rsidRPr="00102782" w:rsidRDefault="003B392E">
      <w:pPr>
        <w:pStyle w:val="Tekstpodstawowy2"/>
        <w:numPr>
          <w:ilvl w:val="0"/>
          <w:numId w:val="44"/>
        </w:numPr>
        <w:tabs>
          <w:tab w:val="clear" w:pos="360"/>
        </w:tabs>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Siła wyższa oznacza</w:t>
      </w:r>
      <w:r w:rsidRPr="00102782">
        <w:rPr>
          <w:rFonts w:asciiTheme="minorHAnsi" w:hAnsiTheme="minorHAnsi" w:cstheme="minorHAnsi"/>
          <w:sz w:val="20"/>
          <w:szCs w:val="20"/>
        </w:rPr>
        <w:t xml:space="preserve"> </w:t>
      </w:r>
      <w:r w:rsidRPr="00102782">
        <w:rPr>
          <w:rFonts w:asciiTheme="minorHAnsi" w:hAnsiTheme="minorHAnsi" w:cstheme="minorHAnsi"/>
          <w:sz w:val="20"/>
        </w:rPr>
        <w:t xml:space="preserve"> takie przypadki lub zdarzenia, które są poza kontrolą i nie są zawinione przez żadną ze Stron, których nie można przewidzieć ani uniknąć, a które zaistnieją po wejściu Umowy w życie i staną się przeszkodą w realizacji zobowiązań umownych.</w:t>
      </w:r>
      <w:r w:rsidRPr="00102782">
        <w:rPr>
          <w:rFonts w:asciiTheme="minorHAnsi" w:hAnsiTheme="minorHAnsi" w:cstheme="minorHAnsi"/>
          <w:sz w:val="20"/>
          <w:szCs w:val="20"/>
        </w:rPr>
        <w:t xml:space="preserve"> </w:t>
      </w:r>
    </w:p>
    <w:p w14:paraId="1083D557" w14:textId="77777777" w:rsidR="003B392E" w:rsidRPr="00102782" w:rsidRDefault="003B392E">
      <w:pPr>
        <w:pStyle w:val="Tekstpodstawowy2"/>
        <w:numPr>
          <w:ilvl w:val="0"/>
          <w:numId w:val="44"/>
        </w:numPr>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Za siłę wyższą uznaje się w szczególności:</w:t>
      </w:r>
    </w:p>
    <w:p w14:paraId="2C9C29C6" w14:textId="77777777" w:rsidR="003B392E" w:rsidRPr="00102782" w:rsidRDefault="003B392E">
      <w:pPr>
        <w:pStyle w:val="Tekstpodstawowy2"/>
        <w:numPr>
          <w:ilvl w:val="0"/>
          <w:numId w:val="45"/>
        </w:numPr>
        <w:spacing w:after="0" w:line="276" w:lineRule="auto"/>
        <w:ind w:left="851" w:right="68"/>
        <w:jc w:val="both"/>
        <w:rPr>
          <w:rFonts w:asciiTheme="minorHAnsi" w:hAnsiTheme="minorHAnsi" w:cstheme="minorHAnsi"/>
          <w:sz w:val="20"/>
        </w:rPr>
      </w:pPr>
      <w:r w:rsidRPr="00102782">
        <w:rPr>
          <w:rFonts w:asciiTheme="minorHAnsi" w:hAnsiTheme="minorHAnsi" w:cstheme="minorHAnsi"/>
          <w:sz w:val="20"/>
        </w:rPr>
        <w:t>wojny (wypowiedziane lub nie) oraz inne działania zbrojne, inwazje, działania wrogów zewnętrznych, mobilizacje, rekwizycje lub embarga;</w:t>
      </w:r>
    </w:p>
    <w:p w14:paraId="7DFB491F" w14:textId="77777777" w:rsidR="003B392E" w:rsidRPr="00102782" w:rsidRDefault="003B392E">
      <w:pPr>
        <w:pStyle w:val="Tekstpodstawowy2"/>
        <w:numPr>
          <w:ilvl w:val="0"/>
          <w:numId w:val="45"/>
        </w:numPr>
        <w:spacing w:after="0" w:line="276" w:lineRule="auto"/>
        <w:ind w:left="851" w:right="68"/>
        <w:jc w:val="both"/>
        <w:rPr>
          <w:rFonts w:asciiTheme="minorHAnsi" w:hAnsiTheme="minorHAnsi" w:cstheme="minorHAnsi"/>
          <w:sz w:val="20"/>
        </w:rPr>
      </w:pPr>
      <w:r w:rsidRPr="00102782">
        <w:rPr>
          <w:rFonts w:asciiTheme="minorHAnsi" w:hAnsiTheme="minorHAnsi" w:cstheme="minorHAnsi"/>
          <w:sz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2C31334F" w14:textId="77777777" w:rsidR="003B392E" w:rsidRPr="00102782" w:rsidRDefault="003B392E">
      <w:pPr>
        <w:pStyle w:val="Tekstpodstawowy2"/>
        <w:numPr>
          <w:ilvl w:val="0"/>
          <w:numId w:val="45"/>
        </w:numPr>
        <w:spacing w:after="0" w:line="276" w:lineRule="auto"/>
        <w:ind w:left="851" w:right="68"/>
        <w:jc w:val="both"/>
        <w:rPr>
          <w:rFonts w:asciiTheme="minorHAnsi" w:hAnsiTheme="minorHAnsi" w:cstheme="minorHAnsi"/>
          <w:sz w:val="20"/>
        </w:rPr>
      </w:pPr>
      <w:r w:rsidRPr="00102782">
        <w:rPr>
          <w:rFonts w:asciiTheme="minorHAnsi" w:hAnsiTheme="minorHAnsi" w:cstheme="minorHAnsi"/>
          <w:sz w:val="20"/>
        </w:rPr>
        <w:t>rebelia, rewolucja, powstanie, przewrót wojskowy lub cywilny lub wojna domowa;</w:t>
      </w:r>
      <w:r w:rsidRPr="00102782">
        <w:rPr>
          <w:rFonts w:asciiTheme="minorHAnsi" w:hAnsiTheme="minorHAnsi" w:cstheme="minorHAnsi"/>
          <w:sz w:val="20"/>
          <w:szCs w:val="20"/>
        </w:rPr>
        <w:t xml:space="preserve"> </w:t>
      </w:r>
    </w:p>
    <w:p w14:paraId="768A19B7" w14:textId="77777777" w:rsidR="003B392E" w:rsidRPr="00102782" w:rsidRDefault="003B392E">
      <w:pPr>
        <w:pStyle w:val="Tekstpodstawowy2"/>
        <w:numPr>
          <w:ilvl w:val="0"/>
          <w:numId w:val="45"/>
        </w:numPr>
        <w:spacing w:after="0" w:line="276" w:lineRule="auto"/>
        <w:ind w:left="851" w:right="68"/>
        <w:jc w:val="both"/>
        <w:rPr>
          <w:rFonts w:asciiTheme="minorHAnsi" w:hAnsiTheme="minorHAnsi" w:cstheme="minorHAnsi"/>
          <w:sz w:val="20"/>
        </w:rPr>
      </w:pPr>
      <w:r w:rsidRPr="00102782">
        <w:rPr>
          <w:rFonts w:asciiTheme="minorHAnsi" w:hAnsiTheme="minorHAnsi" w:cstheme="minorHAnsi"/>
          <w:sz w:val="20"/>
        </w:rPr>
        <w:t>trzęsienie ziemi, powódź, pożar lub inne klęski żywiołowe (ogłoszone przez stosowne władze).</w:t>
      </w:r>
    </w:p>
    <w:p w14:paraId="2B096E47" w14:textId="77777777" w:rsidR="003B392E" w:rsidRPr="00102782" w:rsidRDefault="003B392E">
      <w:pPr>
        <w:pStyle w:val="Tekstpodstawowy2"/>
        <w:numPr>
          <w:ilvl w:val="0"/>
          <w:numId w:val="44"/>
        </w:numPr>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Wystąpienie i zakończenie zdarzeń powodujących siłę wyższą, zakomunikowane zostanie Stronie drugiej natychmiast, nie później jednak niż w ciągu 3 dni</w:t>
      </w:r>
      <w:r>
        <w:rPr>
          <w:rFonts w:asciiTheme="minorHAnsi" w:hAnsiTheme="minorHAnsi" w:cstheme="minorHAnsi"/>
          <w:sz w:val="20"/>
        </w:rPr>
        <w:t xml:space="preserve"> od dnia zakończenia takiego zdarzenia</w:t>
      </w:r>
      <w:r w:rsidRPr="00102782">
        <w:rPr>
          <w:rFonts w:asciiTheme="minorHAnsi" w:hAnsiTheme="minorHAnsi" w:cstheme="minorHAnsi"/>
          <w:sz w:val="20"/>
        </w:rPr>
        <w:t>.</w:t>
      </w:r>
    </w:p>
    <w:p w14:paraId="23D869BE" w14:textId="77777777" w:rsidR="003B392E" w:rsidRPr="00102782" w:rsidRDefault="003B392E">
      <w:pPr>
        <w:pStyle w:val="Tekstpodstawowy2"/>
        <w:numPr>
          <w:ilvl w:val="0"/>
          <w:numId w:val="44"/>
        </w:numPr>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Strona informująca o zaistnieniu siły wyższej jest zobowiązana określić zdarzenie, jego przyczyny oraz konsekwencje dla realizacji Umowy.</w:t>
      </w:r>
    </w:p>
    <w:p w14:paraId="405D7098" w14:textId="77777777" w:rsidR="003B392E" w:rsidRPr="00102782" w:rsidRDefault="003B392E">
      <w:pPr>
        <w:pStyle w:val="Tekstpodstawowy2"/>
        <w:numPr>
          <w:ilvl w:val="0"/>
          <w:numId w:val="44"/>
        </w:numPr>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 xml:space="preserve">Strona, która przekazała pisemne powiadomienie będzie zwolniona </w:t>
      </w:r>
      <w:r w:rsidRPr="00102782">
        <w:rPr>
          <w:rFonts w:asciiTheme="minorHAnsi" w:hAnsiTheme="minorHAnsi" w:cstheme="minorHAnsi"/>
          <w:sz w:val="20"/>
          <w:szCs w:val="20"/>
        </w:rPr>
        <w:t>–</w:t>
      </w:r>
      <w:r w:rsidRPr="00102782">
        <w:rPr>
          <w:rFonts w:asciiTheme="minorHAnsi" w:hAnsiTheme="minorHAnsi" w:cstheme="minorHAnsi"/>
          <w:sz w:val="20"/>
        </w:rPr>
        <w:t xml:space="preserve"> za zgodą Zamawiającego </w:t>
      </w:r>
      <w:r w:rsidRPr="00102782">
        <w:rPr>
          <w:rFonts w:asciiTheme="minorHAnsi" w:hAnsiTheme="minorHAnsi" w:cstheme="minorHAnsi"/>
          <w:sz w:val="20"/>
          <w:szCs w:val="20"/>
        </w:rPr>
        <w:t>–</w:t>
      </w:r>
      <w:r w:rsidRPr="00102782">
        <w:rPr>
          <w:rFonts w:asciiTheme="minorHAnsi" w:hAnsiTheme="minorHAnsi" w:cstheme="minorHAnsi"/>
          <w:sz w:val="20"/>
        </w:rPr>
        <w:t xml:space="preserve"> ze zobowiązań lub dotrzymania terminu swoich zobowiązań tak długo jak będzie trwało to zdarzenie i/lub jego skutki. Termin realizacji wzajemnych zobowiązań będzie stosownie przedłużony o czas trwania zdarzenia i/lub jego skutków uprzednio wymienionych.</w:t>
      </w:r>
      <w:r w:rsidRPr="00102782">
        <w:rPr>
          <w:rFonts w:asciiTheme="minorHAnsi" w:hAnsiTheme="minorHAnsi" w:cstheme="minorHAnsi"/>
          <w:sz w:val="20"/>
          <w:szCs w:val="20"/>
        </w:rPr>
        <w:t xml:space="preserve"> </w:t>
      </w:r>
    </w:p>
    <w:p w14:paraId="5BB55780" w14:textId="77777777" w:rsidR="003B392E" w:rsidRPr="00102782" w:rsidRDefault="003B392E">
      <w:pPr>
        <w:pStyle w:val="Tekstpodstawowy2"/>
        <w:numPr>
          <w:ilvl w:val="0"/>
          <w:numId w:val="44"/>
        </w:numPr>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Strona dotknięta działaniem siły wyższej podejmie stosowne wysiłki dla zminimalizowania jej skutków i wznowi realizację Umowy niezwłocznie jak tylko będzie to możliwe.</w:t>
      </w:r>
    </w:p>
    <w:p w14:paraId="56EAB2FF" w14:textId="77777777" w:rsidR="003B392E" w:rsidRPr="00102782" w:rsidRDefault="003B392E">
      <w:pPr>
        <w:pStyle w:val="Tekstpodstawowy2"/>
        <w:numPr>
          <w:ilvl w:val="0"/>
          <w:numId w:val="44"/>
        </w:numPr>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Za opóźnienia wynikłe z wydarzeń spowodowanych siłą wyższą żadna ze Stron nie może żądać odszkodowania, rekompensaty lub udziału w naprawie szkód.</w:t>
      </w:r>
    </w:p>
    <w:p w14:paraId="04E1D741" w14:textId="77777777" w:rsidR="003B392E" w:rsidRDefault="003B392E">
      <w:pPr>
        <w:pStyle w:val="Tekstpodstawowy2"/>
        <w:numPr>
          <w:ilvl w:val="0"/>
          <w:numId w:val="44"/>
        </w:numPr>
        <w:spacing w:after="0" w:line="276" w:lineRule="auto"/>
        <w:ind w:left="284" w:right="68" w:hanging="284"/>
        <w:jc w:val="both"/>
        <w:rPr>
          <w:rFonts w:asciiTheme="minorHAnsi" w:hAnsiTheme="minorHAnsi" w:cstheme="minorHAnsi"/>
          <w:sz w:val="20"/>
        </w:rPr>
      </w:pPr>
      <w:r w:rsidRPr="00102782">
        <w:rPr>
          <w:rFonts w:asciiTheme="minorHAnsi" w:hAnsiTheme="minorHAnsi" w:cstheme="minorHAnsi"/>
          <w:sz w:val="20"/>
        </w:rPr>
        <w:t>Czas trwania siły wyższej jest czasem zawieszenia Umowy. Jeżeli zawieszenie trwa dłużej niż 90 dni i jeżeli nie osiągnięto w tej kwestii stosownego porozumienia, to każda ze Stron ma prawo wystosowania do Strony drugiej powiadomienia o</w:t>
      </w:r>
      <w:r>
        <w:rPr>
          <w:rFonts w:asciiTheme="minorHAnsi" w:hAnsiTheme="minorHAnsi" w:cstheme="minorHAnsi"/>
          <w:sz w:val="20"/>
        </w:rPr>
        <w:t> </w:t>
      </w:r>
      <w:r w:rsidRPr="00102782">
        <w:rPr>
          <w:rFonts w:asciiTheme="minorHAnsi" w:hAnsiTheme="minorHAnsi" w:cstheme="minorHAnsi"/>
          <w:sz w:val="20"/>
        </w:rPr>
        <w:t>wypowiedzeniu lub odstąpieniu od Umowy ze skutkiem natychmiastowym.</w:t>
      </w:r>
    </w:p>
    <w:p w14:paraId="670B7A54" w14:textId="77777777" w:rsidR="003B392E" w:rsidRDefault="003B392E" w:rsidP="003B392E">
      <w:pPr>
        <w:pStyle w:val="Tekstpodstawowy2"/>
        <w:spacing w:after="0" w:line="276" w:lineRule="auto"/>
        <w:ind w:left="284" w:right="68"/>
        <w:jc w:val="both"/>
        <w:rPr>
          <w:rFonts w:asciiTheme="minorHAnsi" w:hAnsiTheme="minorHAnsi" w:cstheme="minorHAnsi"/>
          <w:sz w:val="20"/>
        </w:rPr>
      </w:pPr>
    </w:p>
    <w:p w14:paraId="3E60DEAE" w14:textId="77777777" w:rsidR="003B392E" w:rsidRDefault="003B392E" w:rsidP="003B392E">
      <w:pPr>
        <w:pStyle w:val="Tekstpodstawowy2"/>
        <w:spacing w:after="0" w:line="276" w:lineRule="auto"/>
        <w:ind w:left="284" w:right="68"/>
        <w:jc w:val="both"/>
        <w:rPr>
          <w:rFonts w:asciiTheme="minorHAnsi" w:hAnsiTheme="minorHAnsi" w:cstheme="minorHAnsi"/>
          <w:sz w:val="20"/>
        </w:rPr>
      </w:pPr>
    </w:p>
    <w:p w14:paraId="254B7DD9" w14:textId="77777777" w:rsidR="003B392E" w:rsidRDefault="003B392E" w:rsidP="003B392E">
      <w:pPr>
        <w:pStyle w:val="Tekstpodstawowy2"/>
        <w:spacing w:after="0" w:line="276" w:lineRule="auto"/>
        <w:ind w:left="284" w:right="68"/>
        <w:jc w:val="both"/>
        <w:rPr>
          <w:rFonts w:asciiTheme="minorHAnsi" w:hAnsiTheme="minorHAnsi" w:cstheme="minorHAnsi"/>
          <w:sz w:val="20"/>
        </w:rPr>
      </w:pPr>
    </w:p>
    <w:p w14:paraId="5C27AFFE" w14:textId="77777777" w:rsidR="003B392E" w:rsidRPr="00F75C32" w:rsidRDefault="003B392E" w:rsidP="003B392E">
      <w:pPr>
        <w:pStyle w:val="Tekstpodstawowy2"/>
        <w:spacing w:after="0" w:line="276" w:lineRule="auto"/>
        <w:ind w:left="284" w:right="68"/>
        <w:jc w:val="both"/>
        <w:rPr>
          <w:rFonts w:asciiTheme="minorHAnsi" w:hAnsiTheme="minorHAnsi" w:cstheme="minorHAnsi"/>
          <w:sz w:val="20"/>
        </w:rPr>
      </w:pPr>
    </w:p>
    <w:p w14:paraId="79978C05" w14:textId="77777777" w:rsidR="003B392E" w:rsidRPr="009B4EB0" w:rsidRDefault="003B392E" w:rsidP="003B392E">
      <w:pPr>
        <w:spacing w:after="0"/>
        <w:jc w:val="center"/>
        <w:rPr>
          <w:rFonts w:asciiTheme="minorHAnsi" w:hAnsiTheme="minorHAnsi" w:cstheme="minorHAnsi"/>
          <w:b/>
          <w:sz w:val="20"/>
          <w:szCs w:val="20"/>
        </w:rPr>
      </w:pPr>
      <w:r w:rsidRPr="009B4EB0">
        <w:rPr>
          <w:rFonts w:asciiTheme="minorHAnsi" w:hAnsiTheme="minorHAnsi" w:cstheme="minorHAnsi"/>
          <w:b/>
          <w:sz w:val="20"/>
          <w:szCs w:val="20"/>
        </w:rPr>
        <w:lastRenderedPageBreak/>
        <w:t>§ 1</w:t>
      </w:r>
      <w:r>
        <w:rPr>
          <w:rFonts w:asciiTheme="minorHAnsi" w:hAnsiTheme="minorHAnsi" w:cstheme="minorHAnsi"/>
          <w:b/>
          <w:sz w:val="20"/>
          <w:szCs w:val="20"/>
        </w:rPr>
        <w:t>2</w:t>
      </w:r>
    </w:p>
    <w:p w14:paraId="45E39979" w14:textId="77777777" w:rsidR="003B392E" w:rsidRPr="009B4EB0" w:rsidRDefault="003B392E" w:rsidP="003B392E">
      <w:pPr>
        <w:spacing w:after="0"/>
        <w:jc w:val="center"/>
        <w:rPr>
          <w:rFonts w:asciiTheme="minorHAnsi" w:hAnsiTheme="minorHAnsi" w:cstheme="minorHAnsi"/>
          <w:b/>
          <w:sz w:val="20"/>
          <w:szCs w:val="20"/>
        </w:rPr>
      </w:pPr>
      <w:r w:rsidRPr="009B4EB0">
        <w:rPr>
          <w:rFonts w:asciiTheme="minorHAnsi" w:hAnsiTheme="minorHAnsi" w:cstheme="minorHAnsi"/>
          <w:b/>
          <w:sz w:val="20"/>
          <w:szCs w:val="20"/>
        </w:rPr>
        <w:t>Prawa autorskie</w:t>
      </w:r>
    </w:p>
    <w:p w14:paraId="478381F6" w14:textId="77777777" w:rsidR="003B392E" w:rsidRPr="009B4EB0" w:rsidRDefault="003B392E">
      <w:pPr>
        <w:pStyle w:val="Tekstpodstawowy"/>
        <w:numPr>
          <w:ilvl w:val="3"/>
          <w:numId w:val="60"/>
        </w:numPr>
        <w:tabs>
          <w:tab w:val="clear" w:pos="2880"/>
          <w:tab w:val="num" w:pos="426"/>
        </w:tabs>
        <w:suppressAutoHyphens w:val="0"/>
        <w:spacing w:after="0" w:line="276" w:lineRule="auto"/>
        <w:ind w:left="426" w:hanging="426"/>
        <w:jc w:val="both"/>
        <w:rPr>
          <w:rFonts w:asciiTheme="minorHAnsi" w:hAnsiTheme="minorHAnsi" w:cstheme="minorHAnsi"/>
          <w:sz w:val="20"/>
          <w:szCs w:val="20"/>
        </w:rPr>
      </w:pPr>
      <w:r w:rsidRPr="009B4EB0">
        <w:rPr>
          <w:rFonts w:asciiTheme="minorHAnsi" w:hAnsiTheme="minorHAnsi" w:cstheme="minorHAnsi"/>
          <w:sz w:val="20"/>
          <w:szCs w:val="20"/>
        </w:rPr>
        <w:t xml:space="preserve">W ramach niniejszej umowy Wykonawca  z dniem przekazania Zamawiającemu dokumentacji wykonanych w ramach niniejszej </w:t>
      </w:r>
      <w:r>
        <w:rPr>
          <w:rFonts w:asciiTheme="minorHAnsi" w:hAnsiTheme="minorHAnsi" w:cstheme="minorHAnsi"/>
          <w:sz w:val="20"/>
          <w:szCs w:val="20"/>
        </w:rPr>
        <w:t>U</w:t>
      </w:r>
      <w:r w:rsidRPr="009B4EB0">
        <w:rPr>
          <w:rFonts w:asciiTheme="minorHAnsi" w:hAnsiTheme="minorHAnsi" w:cstheme="minorHAnsi"/>
          <w:sz w:val="20"/>
          <w:szCs w:val="20"/>
        </w:rPr>
        <w:t>mowy przenosi na Zamawiającego  autorskie prawa majątkowe do wyłącznego, nieograniczonego w czasie (bezterminowo) i przestrzeni korzystania i rozporządzania poszczególnymi utworami powstałymi w ramach ww. zlecenia, w całości i we fragmentach, oraz udziela Zamawiającemu  wyłącznego prawa zezwalania na wykonywanie autorskich praw zależnych oraz używania utworów z pominięciem oznaczenia ich autorstwa.</w:t>
      </w:r>
    </w:p>
    <w:p w14:paraId="1B1D8D64" w14:textId="77777777" w:rsidR="003B392E" w:rsidRPr="009B4EB0" w:rsidRDefault="003B392E">
      <w:pPr>
        <w:pStyle w:val="Tekstpodstawowy"/>
        <w:numPr>
          <w:ilvl w:val="3"/>
          <w:numId w:val="60"/>
        </w:numPr>
        <w:tabs>
          <w:tab w:val="clear" w:pos="2880"/>
          <w:tab w:val="num" w:pos="426"/>
        </w:tabs>
        <w:suppressAutoHyphens w:val="0"/>
        <w:spacing w:after="0" w:line="276" w:lineRule="auto"/>
        <w:ind w:left="426" w:hanging="426"/>
        <w:jc w:val="both"/>
        <w:rPr>
          <w:rFonts w:asciiTheme="minorHAnsi" w:hAnsiTheme="minorHAnsi" w:cstheme="minorHAnsi"/>
          <w:sz w:val="20"/>
          <w:szCs w:val="20"/>
        </w:rPr>
      </w:pPr>
      <w:r w:rsidRPr="009B4EB0">
        <w:rPr>
          <w:rFonts w:asciiTheme="minorHAnsi" w:hAnsiTheme="minorHAnsi" w:cstheme="minorHAnsi"/>
          <w:sz w:val="20"/>
          <w:szCs w:val="20"/>
        </w:rPr>
        <w:t>Przeniesienie praw, o których mowa powyżej obejmuje następujące pola eksploatacji:</w:t>
      </w:r>
    </w:p>
    <w:p w14:paraId="57C5F2B1" w14:textId="77777777" w:rsidR="003B392E" w:rsidRPr="009B4EB0" w:rsidRDefault="003B392E">
      <w:pPr>
        <w:pStyle w:val="Tekstpodstawowy"/>
        <w:numPr>
          <w:ilvl w:val="0"/>
          <w:numId w:val="61"/>
        </w:numPr>
        <w:tabs>
          <w:tab w:val="left" w:pos="851"/>
        </w:tabs>
        <w:suppressAutoHyphens w:val="0"/>
        <w:spacing w:after="0" w:line="276" w:lineRule="auto"/>
        <w:jc w:val="both"/>
        <w:rPr>
          <w:rFonts w:asciiTheme="minorHAnsi" w:hAnsiTheme="minorHAnsi" w:cstheme="minorHAnsi"/>
          <w:sz w:val="20"/>
          <w:szCs w:val="20"/>
        </w:rPr>
      </w:pPr>
      <w:r w:rsidRPr="009B4EB0">
        <w:rPr>
          <w:rFonts w:asciiTheme="minorHAnsi" w:hAnsiTheme="minorHAnsi" w:cstheme="minorHAnsi"/>
          <w:sz w:val="20"/>
          <w:szCs w:val="20"/>
        </w:rPr>
        <w:t>utrwalanie utworu na nośnikach drukarskich, plastycznych, fotograficznych, elektronicznych, audiowizualnych;</w:t>
      </w:r>
    </w:p>
    <w:p w14:paraId="5FFC676F" w14:textId="77777777" w:rsidR="003B392E" w:rsidRPr="009B4EB0" w:rsidRDefault="003B392E">
      <w:pPr>
        <w:pStyle w:val="Tekstpodstawowy"/>
        <w:numPr>
          <w:ilvl w:val="0"/>
          <w:numId w:val="61"/>
        </w:numPr>
        <w:tabs>
          <w:tab w:val="left" w:pos="851"/>
        </w:tabs>
        <w:suppressAutoHyphens w:val="0"/>
        <w:spacing w:after="0" w:line="276" w:lineRule="auto"/>
        <w:ind w:left="851" w:hanging="425"/>
        <w:jc w:val="both"/>
        <w:rPr>
          <w:rFonts w:asciiTheme="minorHAnsi" w:hAnsiTheme="minorHAnsi" w:cstheme="minorHAnsi"/>
          <w:sz w:val="20"/>
          <w:szCs w:val="20"/>
        </w:rPr>
      </w:pPr>
      <w:r w:rsidRPr="009B4EB0">
        <w:rPr>
          <w:rFonts w:asciiTheme="minorHAnsi" w:hAnsiTheme="minorHAnsi" w:cstheme="minorHAnsi"/>
          <w:sz w:val="20"/>
          <w:szCs w:val="20"/>
        </w:rPr>
        <w:t>zwielokrotnianie utworu techniką drukarską, reprograficzną oraz cyfrową;</w:t>
      </w:r>
    </w:p>
    <w:p w14:paraId="7119062E" w14:textId="77777777" w:rsidR="003B392E" w:rsidRPr="009B4EB0" w:rsidRDefault="003B392E">
      <w:pPr>
        <w:pStyle w:val="Tekstpodstawowy"/>
        <w:numPr>
          <w:ilvl w:val="0"/>
          <w:numId w:val="61"/>
        </w:numPr>
        <w:tabs>
          <w:tab w:val="left" w:pos="851"/>
        </w:tabs>
        <w:suppressAutoHyphens w:val="0"/>
        <w:spacing w:after="0" w:line="276" w:lineRule="auto"/>
        <w:ind w:left="851" w:hanging="425"/>
        <w:jc w:val="both"/>
        <w:rPr>
          <w:rFonts w:asciiTheme="minorHAnsi" w:hAnsiTheme="minorHAnsi" w:cstheme="minorHAnsi"/>
          <w:sz w:val="20"/>
          <w:szCs w:val="20"/>
        </w:rPr>
      </w:pPr>
      <w:r w:rsidRPr="009B4EB0">
        <w:rPr>
          <w:rFonts w:asciiTheme="minorHAnsi" w:hAnsiTheme="minorHAnsi" w:cstheme="minorHAnsi"/>
          <w:sz w:val="20"/>
          <w:szCs w:val="20"/>
        </w:rPr>
        <w:t>wprowadzanie utworu do pamięci komputera;</w:t>
      </w:r>
    </w:p>
    <w:p w14:paraId="680F1263" w14:textId="77777777" w:rsidR="003B392E" w:rsidRPr="009B4EB0" w:rsidRDefault="003B392E">
      <w:pPr>
        <w:pStyle w:val="Tekstpodstawowy"/>
        <w:numPr>
          <w:ilvl w:val="0"/>
          <w:numId w:val="61"/>
        </w:numPr>
        <w:tabs>
          <w:tab w:val="left" w:pos="851"/>
        </w:tabs>
        <w:suppressAutoHyphens w:val="0"/>
        <w:spacing w:after="0" w:line="276" w:lineRule="auto"/>
        <w:ind w:left="851" w:hanging="425"/>
        <w:jc w:val="both"/>
        <w:rPr>
          <w:rFonts w:asciiTheme="minorHAnsi" w:hAnsiTheme="minorHAnsi" w:cstheme="minorHAnsi"/>
          <w:sz w:val="20"/>
          <w:szCs w:val="20"/>
        </w:rPr>
      </w:pPr>
      <w:r w:rsidRPr="009B4EB0">
        <w:rPr>
          <w:rFonts w:asciiTheme="minorHAnsi" w:hAnsiTheme="minorHAnsi" w:cstheme="minorHAnsi"/>
          <w:sz w:val="20"/>
          <w:szCs w:val="20"/>
        </w:rPr>
        <w:t>publiczne udostępnianie całości lub części utworu w taki sposób, aby każdy mógł mieć do niego dostęp w miejscu i czasie przez siebie wybranym, w tym w Internecie;</w:t>
      </w:r>
    </w:p>
    <w:p w14:paraId="25414D96" w14:textId="77777777" w:rsidR="003B392E" w:rsidRPr="009B4EB0" w:rsidRDefault="003B392E">
      <w:pPr>
        <w:pStyle w:val="Tekstpodstawowy"/>
        <w:numPr>
          <w:ilvl w:val="0"/>
          <w:numId w:val="61"/>
        </w:numPr>
        <w:tabs>
          <w:tab w:val="left" w:pos="851"/>
        </w:tabs>
        <w:suppressAutoHyphens w:val="0"/>
        <w:spacing w:after="0" w:line="276" w:lineRule="auto"/>
        <w:ind w:left="851" w:hanging="425"/>
        <w:jc w:val="both"/>
        <w:rPr>
          <w:rFonts w:asciiTheme="minorHAnsi" w:hAnsiTheme="minorHAnsi" w:cstheme="minorHAnsi"/>
          <w:sz w:val="20"/>
          <w:szCs w:val="20"/>
        </w:rPr>
      </w:pPr>
      <w:r w:rsidRPr="009B4EB0">
        <w:rPr>
          <w:rFonts w:asciiTheme="minorHAnsi" w:hAnsiTheme="minorHAnsi" w:cstheme="minorHAnsi"/>
          <w:sz w:val="20"/>
          <w:szCs w:val="20"/>
        </w:rPr>
        <w:t>wprowadzanie do obrotu, użyczenia lub najmu oryginału lub egzemplarzy, na których utwór utrwalono;</w:t>
      </w:r>
    </w:p>
    <w:p w14:paraId="554A435D" w14:textId="77777777" w:rsidR="003B392E" w:rsidRPr="009B4EB0" w:rsidRDefault="003B392E">
      <w:pPr>
        <w:pStyle w:val="Tekstpodstawowy"/>
        <w:numPr>
          <w:ilvl w:val="0"/>
          <w:numId w:val="61"/>
        </w:numPr>
        <w:tabs>
          <w:tab w:val="left" w:pos="851"/>
        </w:tabs>
        <w:suppressAutoHyphens w:val="0"/>
        <w:spacing w:after="0" w:line="276" w:lineRule="auto"/>
        <w:ind w:left="851" w:hanging="425"/>
        <w:jc w:val="both"/>
        <w:rPr>
          <w:rFonts w:asciiTheme="minorHAnsi" w:hAnsiTheme="minorHAnsi" w:cstheme="minorHAnsi"/>
          <w:sz w:val="20"/>
          <w:szCs w:val="20"/>
        </w:rPr>
      </w:pPr>
      <w:r w:rsidRPr="009B4EB0">
        <w:rPr>
          <w:rFonts w:asciiTheme="minorHAnsi" w:hAnsiTheme="minorHAnsi" w:cstheme="minorHAnsi"/>
          <w:sz w:val="20"/>
          <w:szCs w:val="20"/>
        </w:rPr>
        <w:t>wprowadzenie do obrotu utworu.</w:t>
      </w:r>
    </w:p>
    <w:p w14:paraId="1D0738C1" w14:textId="77777777" w:rsidR="003B392E" w:rsidRPr="009B4EB0" w:rsidRDefault="003B392E">
      <w:pPr>
        <w:numPr>
          <w:ilvl w:val="0"/>
          <w:numId w:val="61"/>
        </w:numPr>
        <w:spacing w:after="0"/>
        <w:jc w:val="both"/>
        <w:rPr>
          <w:rFonts w:asciiTheme="minorHAnsi" w:hAnsiTheme="minorHAnsi" w:cstheme="minorHAnsi"/>
          <w:sz w:val="20"/>
          <w:szCs w:val="20"/>
        </w:rPr>
      </w:pPr>
      <w:r w:rsidRPr="009B4EB0">
        <w:rPr>
          <w:rFonts w:asciiTheme="minorHAnsi" w:hAnsiTheme="minorHAnsi" w:cstheme="minorHAnsi"/>
          <w:color w:val="000000"/>
          <w:sz w:val="20"/>
          <w:szCs w:val="20"/>
        </w:rPr>
        <w:t xml:space="preserve">wprowadzenie zmian do utworu poprzez aktualizację jego danych jak również wprowadzenie nowych rozwiązań związanych z Przedmiotem Umowy.  </w:t>
      </w:r>
    </w:p>
    <w:p w14:paraId="39190228" w14:textId="77777777" w:rsidR="003B392E" w:rsidRPr="009B4EB0" w:rsidRDefault="003B392E">
      <w:pPr>
        <w:pStyle w:val="Tekstpodstawowy"/>
        <w:numPr>
          <w:ilvl w:val="0"/>
          <w:numId w:val="62"/>
        </w:numPr>
        <w:tabs>
          <w:tab w:val="num" w:pos="426"/>
          <w:tab w:val="left" w:pos="851"/>
        </w:tabs>
        <w:suppressAutoHyphens w:val="0"/>
        <w:spacing w:after="0" w:line="276" w:lineRule="auto"/>
        <w:ind w:left="426" w:hanging="426"/>
        <w:jc w:val="both"/>
        <w:rPr>
          <w:rFonts w:asciiTheme="minorHAnsi" w:hAnsiTheme="minorHAnsi" w:cstheme="minorHAnsi"/>
          <w:sz w:val="20"/>
          <w:szCs w:val="20"/>
        </w:rPr>
      </w:pPr>
      <w:r w:rsidRPr="009B4EB0">
        <w:rPr>
          <w:rFonts w:asciiTheme="minorHAnsi" w:hAnsiTheme="minorHAnsi" w:cstheme="minorHAnsi"/>
          <w:sz w:val="20"/>
          <w:szCs w:val="20"/>
        </w:rPr>
        <w:t xml:space="preserve">Wykonawca  zobowiązuje się, że w momencie wykorzystania utworów i przeniesienia praw, o których mowa wyżej na Zamawiającego, prawa do utworów będą istniały i będą przez niego nabyte w zakresie, w jakim są przenoszone na Zamawiającego  na mocy </w:t>
      </w:r>
      <w:r>
        <w:rPr>
          <w:rFonts w:asciiTheme="minorHAnsi" w:hAnsiTheme="minorHAnsi" w:cstheme="minorHAnsi"/>
          <w:sz w:val="20"/>
          <w:szCs w:val="20"/>
        </w:rPr>
        <w:t>U</w:t>
      </w:r>
      <w:r w:rsidRPr="009B4EB0">
        <w:rPr>
          <w:rFonts w:asciiTheme="minorHAnsi" w:hAnsiTheme="minorHAnsi" w:cstheme="minorHAnsi"/>
          <w:sz w:val="20"/>
          <w:szCs w:val="20"/>
        </w:rPr>
        <w:t>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0F747B4C" w14:textId="77777777" w:rsidR="003B392E" w:rsidRDefault="003B392E">
      <w:pPr>
        <w:pStyle w:val="Tekstpodstawowy"/>
        <w:numPr>
          <w:ilvl w:val="0"/>
          <w:numId w:val="62"/>
        </w:numPr>
        <w:suppressAutoHyphens w:val="0"/>
        <w:spacing w:after="0" w:line="276" w:lineRule="auto"/>
        <w:ind w:left="426" w:hanging="426"/>
        <w:jc w:val="both"/>
        <w:rPr>
          <w:rFonts w:asciiTheme="minorHAnsi" w:hAnsiTheme="minorHAnsi" w:cstheme="minorHAnsi"/>
          <w:sz w:val="20"/>
          <w:szCs w:val="20"/>
        </w:rPr>
      </w:pPr>
      <w:r w:rsidRPr="009B4EB0">
        <w:rPr>
          <w:rFonts w:asciiTheme="minorHAnsi" w:hAnsiTheme="minorHAnsi" w:cstheme="minorHAnsi"/>
          <w:sz w:val="20"/>
          <w:szCs w:val="20"/>
        </w:rPr>
        <w:t>Wykonawca  przenosi na Wykonawcę własność nośników, na których zostały przekazane utwory.</w:t>
      </w:r>
    </w:p>
    <w:p w14:paraId="02AAC005" w14:textId="77777777" w:rsidR="003B392E" w:rsidRPr="009B4EB0" w:rsidRDefault="003B392E">
      <w:pPr>
        <w:pStyle w:val="Tekstpodstawowy"/>
        <w:numPr>
          <w:ilvl w:val="0"/>
          <w:numId w:val="62"/>
        </w:numPr>
        <w:suppressAutoHyphens w:val="0"/>
        <w:spacing w:after="0" w:line="27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Wykonawca udziela Zamawiającemu zezwolenia na wykonywanie zależnych praw autorskich do przedmiotu umowy, w całości lub częściach oraz przenosi na Wykonawcę wyłączne prawo zezwalania na wykonywanie zależnych praw autorskich. </w:t>
      </w:r>
    </w:p>
    <w:p w14:paraId="6B953623" w14:textId="77777777" w:rsidR="003B392E" w:rsidRPr="009B4EB0" w:rsidRDefault="003B392E">
      <w:pPr>
        <w:pStyle w:val="Tekstpodstawowy"/>
        <w:numPr>
          <w:ilvl w:val="0"/>
          <w:numId w:val="62"/>
        </w:numPr>
        <w:suppressAutoHyphens w:val="0"/>
        <w:spacing w:after="0" w:line="276" w:lineRule="auto"/>
        <w:ind w:left="426" w:hanging="426"/>
        <w:jc w:val="both"/>
        <w:rPr>
          <w:rFonts w:asciiTheme="minorHAnsi" w:hAnsiTheme="minorHAnsi" w:cstheme="minorHAnsi"/>
          <w:sz w:val="20"/>
          <w:szCs w:val="20"/>
        </w:rPr>
      </w:pPr>
      <w:r w:rsidRPr="009B4EB0">
        <w:rPr>
          <w:rFonts w:asciiTheme="minorHAnsi" w:hAnsiTheme="minorHAnsi" w:cstheme="minorHAnsi"/>
          <w:sz w:val="20"/>
          <w:szCs w:val="20"/>
        </w:rPr>
        <w:t xml:space="preserve">Nabycie praw, o których mowa powyżej następuje w ramach otrzymanego wynagrodzenia z tytułu niniejszej </w:t>
      </w:r>
      <w:r>
        <w:rPr>
          <w:rFonts w:asciiTheme="minorHAnsi" w:hAnsiTheme="minorHAnsi" w:cstheme="minorHAnsi"/>
          <w:sz w:val="20"/>
          <w:szCs w:val="20"/>
        </w:rPr>
        <w:t>U</w:t>
      </w:r>
      <w:r w:rsidRPr="009B4EB0">
        <w:rPr>
          <w:rFonts w:asciiTheme="minorHAnsi" w:hAnsiTheme="minorHAnsi" w:cstheme="minorHAnsi"/>
          <w:sz w:val="20"/>
          <w:szCs w:val="20"/>
        </w:rPr>
        <w:t>mowy.</w:t>
      </w:r>
    </w:p>
    <w:p w14:paraId="564AD101" w14:textId="77777777" w:rsidR="003B392E" w:rsidRDefault="003B392E" w:rsidP="003B392E">
      <w:pPr>
        <w:spacing w:after="0"/>
        <w:jc w:val="center"/>
        <w:rPr>
          <w:rFonts w:asciiTheme="minorHAnsi" w:hAnsiTheme="minorHAnsi" w:cstheme="minorHAnsi"/>
          <w:b/>
          <w:sz w:val="20"/>
          <w:szCs w:val="20"/>
        </w:rPr>
      </w:pPr>
    </w:p>
    <w:p w14:paraId="0F4100B0" w14:textId="77777777" w:rsidR="003B392E" w:rsidRPr="000C1943" w:rsidRDefault="003B392E" w:rsidP="003B392E">
      <w:pPr>
        <w:spacing w:after="0"/>
        <w:jc w:val="center"/>
        <w:rPr>
          <w:rFonts w:asciiTheme="minorHAnsi" w:hAnsiTheme="minorHAnsi" w:cstheme="minorHAnsi"/>
          <w:b/>
          <w:sz w:val="20"/>
          <w:szCs w:val="20"/>
        </w:rPr>
      </w:pPr>
      <w:r w:rsidRPr="000C1943">
        <w:rPr>
          <w:rFonts w:asciiTheme="minorHAnsi" w:hAnsiTheme="minorHAnsi" w:cstheme="minorHAnsi"/>
          <w:b/>
          <w:sz w:val="20"/>
          <w:szCs w:val="20"/>
        </w:rPr>
        <w:t>§ 1</w:t>
      </w:r>
      <w:r>
        <w:rPr>
          <w:rFonts w:asciiTheme="minorHAnsi" w:hAnsiTheme="minorHAnsi" w:cstheme="minorHAnsi"/>
          <w:b/>
          <w:sz w:val="20"/>
          <w:szCs w:val="20"/>
        </w:rPr>
        <w:t>3</w:t>
      </w:r>
    </w:p>
    <w:p w14:paraId="4BC413F0" w14:textId="77777777" w:rsidR="003B392E" w:rsidRPr="000C1943" w:rsidRDefault="003B392E" w:rsidP="003B392E">
      <w:pPr>
        <w:spacing w:after="0"/>
        <w:jc w:val="center"/>
        <w:rPr>
          <w:rFonts w:asciiTheme="minorHAnsi" w:hAnsiTheme="minorHAnsi" w:cstheme="minorHAnsi"/>
          <w:b/>
          <w:sz w:val="20"/>
          <w:szCs w:val="20"/>
        </w:rPr>
      </w:pPr>
      <w:r w:rsidRPr="000C1943">
        <w:rPr>
          <w:rFonts w:asciiTheme="minorHAnsi" w:hAnsiTheme="minorHAnsi" w:cstheme="minorHAnsi"/>
          <w:b/>
          <w:sz w:val="20"/>
          <w:szCs w:val="20"/>
        </w:rPr>
        <w:t>Poufność</w:t>
      </w:r>
    </w:p>
    <w:p w14:paraId="3C3DBA46" w14:textId="77777777" w:rsidR="003B392E" w:rsidRPr="000C1943" w:rsidRDefault="003B392E">
      <w:pPr>
        <w:pStyle w:val="Tekstpodstawowy2"/>
        <w:numPr>
          <w:ilvl w:val="0"/>
          <w:numId w:val="64"/>
        </w:numPr>
        <w:spacing w:after="0" w:line="276" w:lineRule="auto"/>
        <w:ind w:right="68"/>
        <w:jc w:val="both"/>
        <w:rPr>
          <w:rFonts w:asciiTheme="minorHAnsi" w:hAnsiTheme="minorHAnsi" w:cstheme="minorHAnsi"/>
          <w:sz w:val="20"/>
          <w:szCs w:val="20"/>
        </w:rPr>
      </w:pPr>
      <w:r w:rsidRPr="000C1943">
        <w:rPr>
          <w:rFonts w:asciiTheme="minorHAnsi" w:hAnsiTheme="minorHAnsi" w:cstheme="minorHAnsi"/>
          <w:sz w:val="20"/>
          <w:szCs w:val="20"/>
        </w:rPr>
        <w:t>Definicje:</w:t>
      </w:r>
    </w:p>
    <w:p w14:paraId="271FF256" w14:textId="77777777" w:rsidR="003B392E" w:rsidRPr="000C1943" w:rsidRDefault="003B392E">
      <w:pPr>
        <w:pStyle w:val="Tekstpodstawowy2"/>
        <w:numPr>
          <w:ilvl w:val="1"/>
          <w:numId w:val="64"/>
        </w:numPr>
        <w:tabs>
          <w:tab w:val="clear" w:pos="1080"/>
          <w:tab w:val="num" w:pos="567"/>
        </w:tabs>
        <w:spacing w:after="0" w:line="276" w:lineRule="auto"/>
        <w:ind w:left="709" w:right="68"/>
        <w:jc w:val="both"/>
        <w:rPr>
          <w:rFonts w:asciiTheme="minorHAnsi" w:hAnsiTheme="minorHAnsi" w:cstheme="minorHAnsi"/>
          <w:sz w:val="20"/>
          <w:szCs w:val="20"/>
        </w:rPr>
      </w:pPr>
      <w:r w:rsidRPr="000C1943">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r>
        <w:rPr>
          <w:rFonts w:asciiTheme="minorHAnsi" w:hAnsiTheme="minorHAnsi" w:cstheme="minorHAnsi"/>
          <w:sz w:val="20"/>
          <w:szCs w:val="20"/>
        </w:rPr>
        <w:t>.</w:t>
      </w:r>
    </w:p>
    <w:p w14:paraId="0FA09E18" w14:textId="77777777" w:rsidR="003B392E" w:rsidRPr="000C1943" w:rsidRDefault="003B392E">
      <w:pPr>
        <w:pStyle w:val="Tekstpodstawowy2"/>
        <w:numPr>
          <w:ilvl w:val="1"/>
          <w:numId w:val="64"/>
        </w:numPr>
        <w:tabs>
          <w:tab w:val="clear" w:pos="1080"/>
          <w:tab w:val="num" w:pos="567"/>
        </w:tabs>
        <w:spacing w:after="0" w:line="276" w:lineRule="auto"/>
        <w:ind w:left="709" w:right="68"/>
        <w:jc w:val="both"/>
        <w:rPr>
          <w:rFonts w:asciiTheme="minorHAnsi" w:hAnsiTheme="minorHAnsi" w:cstheme="minorHAnsi"/>
          <w:sz w:val="20"/>
          <w:szCs w:val="20"/>
        </w:rPr>
      </w:pPr>
      <w:r w:rsidRPr="000C1943">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1FDDB1D2" w14:textId="77777777" w:rsidR="003B392E" w:rsidRPr="000C1943" w:rsidRDefault="003B392E">
      <w:pPr>
        <w:pStyle w:val="Tekstpodstawowy2"/>
        <w:numPr>
          <w:ilvl w:val="1"/>
          <w:numId w:val="64"/>
        </w:numPr>
        <w:tabs>
          <w:tab w:val="clear" w:pos="1080"/>
          <w:tab w:val="num" w:pos="567"/>
        </w:tabs>
        <w:spacing w:after="0" w:line="276" w:lineRule="auto"/>
        <w:ind w:left="709" w:right="68"/>
        <w:jc w:val="both"/>
        <w:rPr>
          <w:rFonts w:asciiTheme="minorHAnsi" w:hAnsiTheme="minorHAnsi" w:cstheme="minorHAnsi"/>
          <w:sz w:val="20"/>
          <w:szCs w:val="20"/>
        </w:rPr>
      </w:pPr>
      <w:r w:rsidRPr="000C1943">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16FB9A7C" w14:textId="77777777" w:rsidR="003B392E" w:rsidRPr="000C1943" w:rsidRDefault="003B392E">
      <w:pPr>
        <w:pStyle w:val="Tekstpodstawowy2"/>
        <w:numPr>
          <w:ilvl w:val="1"/>
          <w:numId w:val="64"/>
        </w:numPr>
        <w:tabs>
          <w:tab w:val="clear" w:pos="1080"/>
          <w:tab w:val="num" w:pos="567"/>
        </w:tabs>
        <w:spacing w:after="0" w:line="276" w:lineRule="auto"/>
        <w:ind w:left="709" w:right="68"/>
        <w:jc w:val="both"/>
        <w:rPr>
          <w:rFonts w:asciiTheme="minorHAnsi" w:hAnsiTheme="minorHAnsi" w:cstheme="minorHAnsi"/>
          <w:sz w:val="20"/>
          <w:szCs w:val="20"/>
        </w:rPr>
      </w:pPr>
      <w:r w:rsidRPr="000C1943">
        <w:rPr>
          <w:rFonts w:asciiTheme="minorHAnsi" w:hAnsiTheme="minorHAnsi" w:cstheme="minorHAnsi"/>
          <w:sz w:val="20"/>
          <w:szCs w:val="20"/>
        </w:rPr>
        <w:t xml:space="preserve">„Informacje Poufne” oznaczają wszelkie informacje operacyjne i produkcyjne, wszelkie informacje techniczne (włącznie </w:t>
      </w:r>
      <w:r w:rsidRPr="000C1943">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4D624EAE" w14:textId="77777777" w:rsidR="003B392E" w:rsidRPr="000C1943" w:rsidRDefault="003B392E">
      <w:pPr>
        <w:pStyle w:val="Tekstpodstawowy2"/>
        <w:numPr>
          <w:ilvl w:val="0"/>
          <w:numId w:val="64"/>
        </w:numPr>
        <w:spacing w:after="0" w:line="276" w:lineRule="auto"/>
        <w:ind w:right="68"/>
        <w:jc w:val="both"/>
        <w:rPr>
          <w:rFonts w:asciiTheme="minorHAnsi" w:hAnsiTheme="minorHAnsi" w:cstheme="minorHAnsi"/>
          <w:sz w:val="20"/>
          <w:szCs w:val="20"/>
        </w:rPr>
      </w:pPr>
      <w:r w:rsidRPr="000C1943">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F713590" w14:textId="77777777" w:rsidR="003B392E" w:rsidRPr="000C1943" w:rsidRDefault="003B392E">
      <w:pPr>
        <w:numPr>
          <w:ilvl w:val="0"/>
          <w:numId w:val="64"/>
        </w:numPr>
        <w:spacing w:after="0"/>
        <w:jc w:val="both"/>
        <w:rPr>
          <w:rFonts w:asciiTheme="minorHAnsi" w:hAnsiTheme="minorHAnsi" w:cstheme="minorHAnsi"/>
          <w:sz w:val="20"/>
          <w:szCs w:val="20"/>
        </w:rPr>
      </w:pPr>
      <w:r w:rsidRPr="000C1943">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0C1943">
        <w:rPr>
          <w:rFonts w:asciiTheme="minorHAnsi" w:hAnsiTheme="minorHAnsi" w:cstheme="minorHAnsi"/>
          <w:sz w:val="20"/>
          <w:szCs w:val="20"/>
        </w:rPr>
        <w:br/>
      </w:r>
      <w:r w:rsidRPr="000C1943">
        <w:rPr>
          <w:rFonts w:asciiTheme="minorHAnsi" w:hAnsiTheme="minorHAnsi" w:cstheme="minorHAnsi"/>
          <w:sz w:val="20"/>
          <w:szCs w:val="20"/>
        </w:rPr>
        <w:lastRenderedPageBreak/>
        <w:t>z wyłączeniem informacji podlegających obowiązkowi podania ich do wiadomości publicznej lub na żądanie uprawnionego organu lub władzy.</w:t>
      </w:r>
    </w:p>
    <w:p w14:paraId="4520B2AC" w14:textId="77777777" w:rsidR="003B392E" w:rsidRPr="00751E54" w:rsidRDefault="003B392E">
      <w:pPr>
        <w:pStyle w:val="Tekstpodstawowy2"/>
        <w:numPr>
          <w:ilvl w:val="0"/>
          <w:numId w:val="64"/>
        </w:numPr>
        <w:spacing w:after="0" w:line="276" w:lineRule="auto"/>
        <w:ind w:right="68"/>
        <w:jc w:val="both"/>
        <w:rPr>
          <w:rFonts w:asciiTheme="minorHAnsi" w:hAnsiTheme="minorHAnsi" w:cstheme="minorHAnsi"/>
          <w:sz w:val="20"/>
          <w:szCs w:val="20"/>
        </w:rPr>
      </w:pPr>
      <w:r w:rsidRPr="000C1943">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127356C4" w14:textId="77777777" w:rsidR="003B392E" w:rsidRPr="00102782" w:rsidRDefault="003B392E" w:rsidP="003B392E">
      <w:pPr>
        <w:pStyle w:val="Nagwek1"/>
        <w:spacing w:line="276" w:lineRule="auto"/>
        <w:jc w:val="center"/>
        <w:rPr>
          <w:rFonts w:asciiTheme="minorHAnsi" w:hAnsiTheme="minorHAnsi" w:cstheme="minorHAnsi"/>
          <w:b w:val="0"/>
          <w:sz w:val="20"/>
          <w:szCs w:val="20"/>
        </w:rPr>
      </w:pPr>
      <w:r w:rsidRPr="00102782">
        <w:rPr>
          <w:rFonts w:asciiTheme="minorHAnsi" w:hAnsiTheme="minorHAnsi" w:cstheme="minorHAnsi"/>
          <w:sz w:val="20"/>
          <w:szCs w:val="20"/>
        </w:rPr>
        <w:t>§ 1</w:t>
      </w:r>
      <w:r>
        <w:rPr>
          <w:rFonts w:asciiTheme="minorHAnsi" w:hAnsiTheme="minorHAnsi" w:cstheme="minorHAnsi"/>
          <w:sz w:val="20"/>
          <w:szCs w:val="20"/>
        </w:rPr>
        <w:t>4</w:t>
      </w:r>
      <w:r w:rsidRPr="00102782">
        <w:rPr>
          <w:rFonts w:asciiTheme="minorHAnsi" w:hAnsiTheme="minorHAnsi" w:cstheme="minorHAnsi"/>
          <w:b w:val="0"/>
          <w:sz w:val="20"/>
          <w:szCs w:val="20"/>
        </w:rPr>
        <w:t xml:space="preserve"> </w:t>
      </w:r>
      <w:r w:rsidRPr="00102782">
        <w:rPr>
          <w:rFonts w:asciiTheme="minorHAnsi" w:hAnsiTheme="minorHAnsi" w:cstheme="minorHAnsi"/>
          <w:b w:val="0"/>
          <w:sz w:val="20"/>
          <w:szCs w:val="20"/>
        </w:rPr>
        <w:br/>
      </w:r>
      <w:r w:rsidRPr="00102782">
        <w:rPr>
          <w:rFonts w:asciiTheme="minorHAnsi" w:hAnsiTheme="minorHAnsi" w:cstheme="minorHAnsi"/>
          <w:sz w:val="20"/>
          <w:szCs w:val="20"/>
        </w:rPr>
        <w:t>Osoby odpowiedzialne</w:t>
      </w:r>
    </w:p>
    <w:p w14:paraId="6DD44E5B" w14:textId="77777777" w:rsidR="003B392E" w:rsidRPr="00102782" w:rsidRDefault="003B392E">
      <w:pPr>
        <w:numPr>
          <w:ilvl w:val="0"/>
          <w:numId w:val="15"/>
        </w:numPr>
        <w:spacing w:after="0"/>
        <w:contextualSpacing/>
        <w:jc w:val="both"/>
        <w:rPr>
          <w:rFonts w:asciiTheme="minorHAnsi" w:hAnsiTheme="minorHAnsi" w:cstheme="minorHAnsi"/>
          <w:sz w:val="20"/>
          <w:szCs w:val="20"/>
        </w:rPr>
      </w:pPr>
      <w:r w:rsidRPr="00102782">
        <w:rPr>
          <w:rFonts w:asciiTheme="minorHAnsi" w:hAnsiTheme="minorHAnsi" w:cstheme="minorHAnsi"/>
          <w:sz w:val="20"/>
          <w:szCs w:val="20"/>
        </w:rPr>
        <w:t>Ze strony Wykonawcy osobą odpowiedzialną za realizację Umowy jest ………………….. (tel. ………………., e-mail: …………..).</w:t>
      </w:r>
    </w:p>
    <w:p w14:paraId="04CED8E5" w14:textId="77777777" w:rsidR="003B392E" w:rsidRPr="00102782" w:rsidRDefault="003B392E">
      <w:pPr>
        <w:numPr>
          <w:ilvl w:val="0"/>
          <w:numId w:val="15"/>
        </w:numPr>
        <w:spacing w:after="0"/>
        <w:contextualSpacing/>
        <w:jc w:val="both"/>
        <w:rPr>
          <w:rFonts w:asciiTheme="minorHAnsi" w:hAnsiTheme="minorHAnsi" w:cstheme="minorHAnsi"/>
          <w:sz w:val="20"/>
          <w:szCs w:val="20"/>
        </w:rPr>
      </w:pPr>
      <w:r w:rsidRPr="00102782">
        <w:rPr>
          <w:rFonts w:asciiTheme="minorHAnsi" w:hAnsiTheme="minorHAnsi" w:cstheme="minorHAnsi"/>
          <w:sz w:val="20"/>
          <w:szCs w:val="20"/>
        </w:rPr>
        <w:t>Ze strony Zamawiającego osobą odpowiedzialną za realizację Umowy jest ……………………. (tel. ……………., e-mail: ............).</w:t>
      </w:r>
    </w:p>
    <w:p w14:paraId="0E6388F5" w14:textId="77777777" w:rsidR="003B392E" w:rsidRPr="00751E54" w:rsidRDefault="003B392E">
      <w:pPr>
        <w:numPr>
          <w:ilvl w:val="0"/>
          <w:numId w:val="15"/>
        </w:numPr>
        <w:spacing w:after="0"/>
        <w:contextualSpacing/>
        <w:jc w:val="both"/>
        <w:rPr>
          <w:rFonts w:asciiTheme="minorHAnsi" w:hAnsiTheme="minorHAnsi" w:cstheme="minorHAnsi"/>
          <w:sz w:val="20"/>
        </w:rPr>
      </w:pPr>
      <w:r w:rsidRPr="00102782">
        <w:rPr>
          <w:rFonts w:asciiTheme="minorHAnsi" w:hAnsiTheme="minorHAnsi" w:cstheme="minorHAnsi"/>
          <w:sz w:val="20"/>
          <w:szCs w:val="20"/>
        </w:rPr>
        <w:t xml:space="preserve">Strony zastrzegają sobie prawo do zmiany osób oraz danych, o których mowa w ust. 1 i 2. O dokonaniu zmiany Strony </w:t>
      </w:r>
      <w:r w:rsidRPr="00102782">
        <w:rPr>
          <w:rFonts w:asciiTheme="minorHAnsi" w:hAnsiTheme="minorHAnsi" w:cstheme="minorHAnsi"/>
          <w:sz w:val="20"/>
        </w:rPr>
        <w:t>powiadamiają się na piśmie. Zmiana ta nie wymaga aneksu do Umowy.</w:t>
      </w:r>
    </w:p>
    <w:p w14:paraId="1B89E896" w14:textId="77777777" w:rsidR="003B392E" w:rsidRPr="00102782" w:rsidRDefault="003B392E" w:rsidP="003B392E">
      <w:pPr>
        <w:pStyle w:val="Nagwek1"/>
        <w:spacing w:line="276" w:lineRule="auto"/>
        <w:jc w:val="center"/>
        <w:rPr>
          <w:rFonts w:asciiTheme="minorHAnsi" w:hAnsiTheme="minorHAnsi" w:cstheme="minorHAnsi"/>
          <w:b w:val="0"/>
          <w:bCs w:val="0"/>
          <w:snapToGrid w:val="0"/>
          <w:sz w:val="20"/>
          <w:szCs w:val="20"/>
        </w:rPr>
      </w:pPr>
      <w:r w:rsidRPr="00102782">
        <w:rPr>
          <w:rFonts w:asciiTheme="minorHAnsi" w:hAnsiTheme="minorHAnsi" w:cstheme="minorHAnsi"/>
          <w:snapToGrid w:val="0"/>
          <w:sz w:val="20"/>
          <w:szCs w:val="20"/>
        </w:rPr>
        <w:t>§ 1</w:t>
      </w:r>
      <w:r>
        <w:rPr>
          <w:rFonts w:asciiTheme="minorHAnsi" w:hAnsiTheme="minorHAnsi" w:cstheme="minorHAnsi"/>
          <w:snapToGrid w:val="0"/>
          <w:sz w:val="20"/>
          <w:szCs w:val="20"/>
        </w:rPr>
        <w:t>5</w:t>
      </w:r>
      <w:r w:rsidRPr="00102782">
        <w:rPr>
          <w:rFonts w:asciiTheme="minorHAnsi" w:hAnsiTheme="minorHAnsi" w:cstheme="minorHAnsi"/>
          <w:b w:val="0"/>
          <w:bCs w:val="0"/>
          <w:snapToGrid w:val="0"/>
          <w:sz w:val="20"/>
          <w:szCs w:val="20"/>
        </w:rPr>
        <w:br/>
      </w:r>
      <w:r w:rsidRPr="00102782">
        <w:rPr>
          <w:rFonts w:asciiTheme="minorHAnsi" w:hAnsiTheme="minorHAnsi" w:cstheme="minorHAnsi"/>
          <w:snapToGrid w:val="0"/>
          <w:sz w:val="20"/>
          <w:szCs w:val="20"/>
        </w:rPr>
        <w:t>Ochrona danych osobowych</w:t>
      </w:r>
    </w:p>
    <w:p w14:paraId="14AC8435" w14:textId="77777777" w:rsidR="003B392E" w:rsidRPr="00102782" w:rsidRDefault="003B392E">
      <w:pPr>
        <w:numPr>
          <w:ilvl w:val="0"/>
          <w:numId w:val="48"/>
        </w:numPr>
        <w:spacing w:after="0"/>
        <w:contextualSpacing/>
        <w:jc w:val="both"/>
        <w:rPr>
          <w:rFonts w:asciiTheme="minorHAnsi" w:hAnsiTheme="minorHAnsi" w:cstheme="minorHAnsi"/>
          <w:sz w:val="20"/>
          <w:szCs w:val="20"/>
        </w:rPr>
      </w:pPr>
      <w:r w:rsidRPr="00102782">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3958A432" w14:textId="77777777" w:rsidR="003B392E" w:rsidRPr="00102782" w:rsidRDefault="003B392E">
      <w:pPr>
        <w:numPr>
          <w:ilvl w:val="0"/>
          <w:numId w:val="49"/>
        </w:numPr>
        <w:spacing w:after="0"/>
        <w:ind w:left="851" w:hanging="283"/>
        <w:jc w:val="both"/>
        <w:rPr>
          <w:rFonts w:asciiTheme="minorHAnsi" w:hAnsiTheme="minorHAnsi" w:cstheme="minorHAnsi"/>
          <w:sz w:val="20"/>
          <w:szCs w:val="20"/>
        </w:rPr>
      </w:pPr>
      <w:r w:rsidRPr="00102782">
        <w:rPr>
          <w:rFonts w:asciiTheme="minorHAnsi" w:hAnsiTheme="minorHAnsi" w:cstheme="minorHAnsi"/>
          <w:sz w:val="20"/>
          <w:szCs w:val="20"/>
        </w:rPr>
        <w:t>osób wskazanych przez Wykonawcę jako osoby nadzorujące i koordynujące realizację umowy ze strony Wykonawcy</w:t>
      </w:r>
      <w:r>
        <w:rPr>
          <w:rFonts w:asciiTheme="minorHAnsi" w:hAnsiTheme="minorHAnsi" w:cstheme="minorHAnsi"/>
          <w:sz w:val="20"/>
          <w:szCs w:val="20"/>
        </w:rPr>
        <w:t>;</w:t>
      </w:r>
    </w:p>
    <w:p w14:paraId="189FDBD2" w14:textId="77777777" w:rsidR="003B392E" w:rsidRPr="00102782" w:rsidRDefault="003B392E">
      <w:pPr>
        <w:numPr>
          <w:ilvl w:val="0"/>
          <w:numId w:val="49"/>
        </w:numPr>
        <w:spacing w:after="0"/>
        <w:ind w:left="851" w:hanging="283"/>
        <w:jc w:val="both"/>
        <w:rPr>
          <w:rFonts w:asciiTheme="minorHAnsi" w:hAnsiTheme="minorHAnsi" w:cstheme="minorHAnsi"/>
          <w:sz w:val="20"/>
          <w:szCs w:val="20"/>
        </w:rPr>
      </w:pPr>
      <w:r w:rsidRPr="00102782">
        <w:rPr>
          <w:rFonts w:asciiTheme="minorHAnsi" w:hAnsiTheme="minorHAnsi" w:cstheme="minorHAnsi"/>
          <w:sz w:val="20"/>
          <w:szCs w:val="20"/>
        </w:rPr>
        <w:t>osób wskazanych przez Wykonawcę do  realizacji określonych obowiązków</w:t>
      </w:r>
      <w:r>
        <w:rPr>
          <w:rFonts w:asciiTheme="minorHAnsi" w:hAnsiTheme="minorHAnsi" w:cstheme="minorHAnsi"/>
          <w:sz w:val="20"/>
          <w:szCs w:val="20"/>
        </w:rPr>
        <w:t>;</w:t>
      </w:r>
    </w:p>
    <w:p w14:paraId="47C0CFF8" w14:textId="77777777" w:rsidR="003B392E" w:rsidRPr="00102782" w:rsidRDefault="003B392E">
      <w:pPr>
        <w:numPr>
          <w:ilvl w:val="0"/>
          <w:numId w:val="49"/>
        </w:numPr>
        <w:spacing w:after="0"/>
        <w:ind w:left="851" w:hanging="283"/>
        <w:jc w:val="both"/>
        <w:rPr>
          <w:rFonts w:asciiTheme="minorHAnsi" w:hAnsiTheme="minorHAnsi" w:cstheme="minorHAnsi"/>
          <w:sz w:val="20"/>
          <w:szCs w:val="20"/>
        </w:rPr>
      </w:pPr>
      <w:r w:rsidRPr="00102782">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r>
        <w:rPr>
          <w:rFonts w:asciiTheme="minorHAnsi" w:hAnsiTheme="minorHAnsi" w:cstheme="minorHAnsi"/>
          <w:sz w:val="20"/>
          <w:szCs w:val="20"/>
        </w:rPr>
        <w:t>;</w:t>
      </w:r>
    </w:p>
    <w:p w14:paraId="4AF73E47" w14:textId="77777777" w:rsidR="003B392E" w:rsidRPr="00102782" w:rsidRDefault="003B392E">
      <w:pPr>
        <w:numPr>
          <w:ilvl w:val="0"/>
          <w:numId w:val="49"/>
        </w:numPr>
        <w:spacing w:after="0"/>
        <w:ind w:left="851" w:hanging="283"/>
        <w:jc w:val="both"/>
        <w:rPr>
          <w:rFonts w:asciiTheme="minorHAnsi" w:hAnsiTheme="minorHAnsi" w:cstheme="minorHAnsi"/>
          <w:sz w:val="20"/>
          <w:szCs w:val="20"/>
        </w:rPr>
      </w:pPr>
      <w:r w:rsidRPr="00102782">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102782">
        <w:rPr>
          <w:rFonts w:asciiTheme="minorHAnsi" w:hAnsiTheme="minorHAnsi" w:cstheme="minorHAnsi"/>
          <w:b/>
          <w:bCs/>
          <w:i/>
          <w:iCs/>
          <w:sz w:val="20"/>
          <w:szCs w:val="20"/>
        </w:rPr>
        <w:t>załącznik nr  3</w:t>
      </w:r>
      <w:r w:rsidRPr="00102782">
        <w:rPr>
          <w:rFonts w:asciiTheme="minorHAnsi" w:hAnsiTheme="minorHAnsi" w:cstheme="minorHAnsi"/>
          <w:sz w:val="20"/>
          <w:szCs w:val="20"/>
        </w:rPr>
        <w:t xml:space="preserve"> do Umowy.</w:t>
      </w:r>
    </w:p>
    <w:p w14:paraId="0A1CF3D3" w14:textId="77777777" w:rsidR="003B392E" w:rsidRPr="00102782" w:rsidRDefault="003B392E">
      <w:pPr>
        <w:numPr>
          <w:ilvl w:val="0"/>
          <w:numId w:val="48"/>
        </w:numPr>
        <w:spacing w:after="0"/>
        <w:contextualSpacing/>
        <w:jc w:val="both"/>
        <w:rPr>
          <w:rFonts w:asciiTheme="minorHAnsi" w:hAnsiTheme="minorHAnsi" w:cstheme="minorHAnsi"/>
          <w:sz w:val="20"/>
          <w:szCs w:val="20"/>
        </w:rPr>
      </w:pPr>
      <w:r w:rsidRPr="00102782">
        <w:rPr>
          <w:rFonts w:asciiTheme="minorHAnsi" w:hAnsiTheme="minorHAnsi" w:cstheme="minorHAnsi"/>
          <w:sz w:val="20"/>
          <w:szCs w:val="20"/>
        </w:rPr>
        <w:t xml:space="preserve">W przypadku  gdy w trakcie realizacji przedmiotu Umowy  Wykonawca będzie współpracował przy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102782">
        <w:rPr>
          <w:rFonts w:asciiTheme="minorHAnsi" w:hAnsiTheme="minorHAnsi" w:cstheme="minorHAnsi"/>
          <w:b/>
          <w:bCs/>
          <w:i/>
          <w:iCs/>
          <w:sz w:val="20"/>
          <w:szCs w:val="20"/>
        </w:rPr>
        <w:t xml:space="preserve">załącznik nr 3 </w:t>
      </w:r>
      <w:r w:rsidRPr="00102782">
        <w:rPr>
          <w:rFonts w:asciiTheme="minorHAnsi" w:hAnsiTheme="minorHAnsi" w:cstheme="minorHAnsi"/>
          <w:sz w:val="20"/>
          <w:szCs w:val="20"/>
        </w:rPr>
        <w:t xml:space="preserve">do Umowy. </w:t>
      </w:r>
    </w:p>
    <w:p w14:paraId="13C2AAD0" w14:textId="77777777" w:rsidR="003B392E" w:rsidRPr="00102782" w:rsidRDefault="003B392E">
      <w:pPr>
        <w:numPr>
          <w:ilvl w:val="0"/>
          <w:numId w:val="48"/>
        </w:numPr>
        <w:spacing w:after="0"/>
        <w:contextualSpacing/>
        <w:jc w:val="both"/>
        <w:rPr>
          <w:rFonts w:asciiTheme="minorHAnsi" w:hAnsiTheme="minorHAnsi" w:cstheme="minorHAnsi"/>
          <w:sz w:val="20"/>
          <w:szCs w:val="20"/>
        </w:rPr>
      </w:pPr>
      <w:r w:rsidRPr="00102782">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2E1FBA24" w14:textId="77777777" w:rsidR="003B392E" w:rsidRPr="00102782" w:rsidRDefault="003B392E">
      <w:pPr>
        <w:numPr>
          <w:ilvl w:val="0"/>
          <w:numId w:val="48"/>
        </w:numPr>
        <w:spacing w:after="0"/>
        <w:contextualSpacing/>
        <w:jc w:val="both"/>
        <w:rPr>
          <w:rFonts w:asciiTheme="minorHAnsi" w:hAnsiTheme="minorHAnsi" w:cstheme="minorHAnsi"/>
          <w:sz w:val="20"/>
          <w:szCs w:val="20"/>
        </w:rPr>
      </w:pPr>
      <w:r w:rsidRPr="00102782">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1234C2FC" w14:textId="77777777" w:rsidR="003B392E" w:rsidRPr="00102782" w:rsidRDefault="003B392E" w:rsidP="003B392E">
      <w:pPr>
        <w:spacing w:after="0"/>
        <w:jc w:val="center"/>
        <w:rPr>
          <w:rFonts w:asciiTheme="minorHAnsi" w:hAnsiTheme="minorHAnsi" w:cstheme="minorHAnsi"/>
          <w:b/>
          <w:sz w:val="20"/>
        </w:rPr>
      </w:pPr>
    </w:p>
    <w:p w14:paraId="0D28F11A" w14:textId="77777777" w:rsidR="003B392E" w:rsidRDefault="003B392E" w:rsidP="003B392E">
      <w:pPr>
        <w:spacing w:after="0"/>
        <w:jc w:val="center"/>
        <w:rPr>
          <w:rFonts w:asciiTheme="minorHAnsi" w:hAnsiTheme="minorHAnsi" w:cstheme="minorHAnsi"/>
          <w:b/>
          <w:sz w:val="20"/>
          <w:szCs w:val="20"/>
        </w:rPr>
      </w:pPr>
      <w:r>
        <w:rPr>
          <w:rFonts w:asciiTheme="minorHAnsi" w:hAnsiTheme="minorHAnsi" w:cstheme="minorHAnsi"/>
          <w:b/>
          <w:sz w:val="20"/>
          <w:szCs w:val="20"/>
        </w:rPr>
        <w:t>§ 16</w:t>
      </w:r>
    </w:p>
    <w:p w14:paraId="76B624B8" w14:textId="77777777" w:rsidR="003B392E" w:rsidRDefault="003B392E" w:rsidP="003B392E">
      <w:pPr>
        <w:spacing w:after="0"/>
        <w:jc w:val="center"/>
        <w:rPr>
          <w:rFonts w:asciiTheme="minorHAnsi" w:hAnsiTheme="minorHAnsi" w:cstheme="minorHAnsi"/>
          <w:b/>
          <w:sz w:val="20"/>
          <w:szCs w:val="20"/>
        </w:rPr>
      </w:pPr>
      <w:r>
        <w:rPr>
          <w:rFonts w:asciiTheme="minorHAnsi" w:hAnsiTheme="minorHAnsi" w:cstheme="minorHAnsi"/>
          <w:b/>
          <w:sz w:val="20"/>
          <w:szCs w:val="20"/>
        </w:rPr>
        <w:t>Postanowienia końcowe</w:t>
      </w:r>
    </w:p>
    <w:p w14:paraId="44ABA27A" w14:textId="77777777" w:rsidR="003B392E" w:rsidRDefault="003B392E">
      <w:pPr>
        <w:numPr>
          <w:ilvl w:val="0"/>
          <w:numId w:val="5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Spory  mogące wynikać w związku z realizacją Umowy będą rozstrzygane przez sąd właściwy dla siedziby Zamawiającego.</w:t>
      </w:r>
    </w:p>
    <w:p w14:paraId="0784F113" w14:textId="77777777" w:rsidR="003B392E" w:rsidRDefault="003B392E">
      <w:pPr>
        <w:numPr>
          <w:ilvl w:val="0"/>
          <w:numId w:val="57"/>
        </w:numPr>
        <w:spacing w:after="0"/>
        <w:jc w:val="both"/>
        <w:rPr>
          <w:rFonts w:asciiTheme="minorHAnsi" w:hAnsiTheme="minorHAnsi" w:cstheme="minorHAnsi"/>
          <w:sz w:val="20"/>
          <w:szCs w:val="20"/>
        </w:rPr>
      </w:pPr>
      <w:r>
        <w:rPr>
          <w:rFonts w:asciiTheme="minorHAnsi" w:hAnsiTheme="minorHAnsi" w:cstheme="minorHAnsi"/>
          <w:sz w:val="20"/>
          <w:szCs w:val="20"/>
        </w:rPr>
        <w:t>Wykonawca oświadcza, że:</w:t>
      </w:r>
    </w:p>
    <w:p w14:paraId="122115B6" w14:textId="77777777" w:rsidR="003B392E" w:rsidRDefault="003B392E">
      <w:pPr>
        <w:pStyle w:val="Akapitzlist"/>
        <w:numPr>
          <w:ilvl w:val="0"/>
          <w:numId w:val="58"/>
        </w:numPr>
        <w:spacing w:after="0"/>
        <w:jc w:val="both"/>
        <w:rPr>
          <w:rFonts w:asciiTheme="minorHAnsi" w:hAnsiTheme="minorHAnsi" w:cstheme="minorHAnsi"/>
          <w:sz w:val="20"/>
          <w:szCs w:val="20"/>
        </w:rPr>
      </w:pPr>
      <w:r>
        <w:rPr>
          <w:rFonts w:asciiTheme="minorHAnsi" w:hAnsiTheme="minorHAnsi" w:cstheme="minorHAnsi"/>
          <w:sz w:val="20"/>
          <w:szCs w:val="20"/>
        </w:rPr>
        <w:t>jest rzeczywistym właścicielem</w:t>
      </w:r>
      <w:r>
        <w:rPr>
          <w:rStyle w:val="Odwoanieprzypisudolnego"/>
          <w:rFonts w:asciiTheme="minorHAnsi" w:hAnsiTheme="minorHAnsi" w:cstheme="minorHAnsi"/>
          <w:sz w:val="20"/>
          <w:szCs w:val="20"/>
        </w:rPr>
        <w:footnoteReference w:id="1"/>
      </w:r>
      <w:r>
        <w:rPr>
          <w:rFonts w:asciiTheme="minorHAnsi" w:hAnsiTheme="minorHAnsi" w:cstheme="minorHAnsi"/>
          <w:sz w:val="20"/>
          <w:szCs w:val="20"/>
        </w:rPr>
        <w:t xml:space="preserve"> wypłacanych przez Zamawiającego na jego rzecz należności;</w:t>
      </w:r>
    </w:p>
    <w:p w14:paraId="1A4A9640" w14:textId="77777777" w:rsidR="003B392E" w:rsidRDefault="003B392E">
      <w:pPr>
        <w:pStyle w:val="Akapitzlist"/>
        <w:numPr>
          <w:ilvl w:val="0"/>
          <w:numId w:val="58"/>
        </w:numPr>
        <w:spacing w:after="0"/>
        <w:jc w:val="both"/>
        <w:rPr>
          <w:rFonts w:asciiTheme="minorHAnsi" w:hAnsiTheme="minorHAnsi" w:cstheme="minorHAnsi"/>
          <w:i/>
          <w:iCs/>
          <w:sz w:val="20"/>
          <w:szCs w:val="20"/>
        </w:rPr>
      </w:pPr>
      <w:r>
        <w:rPr>
          <w:rFonts w:asciiTheme="minorHAnsi" w:hAnsiTheme="minorHAnsi" w:cstheme="minorHAnsi"/>
          <w:i/>
          <w:iCs/>
          <w:sz w:val="20"/>
          <w:szCs w:val="20"/>
          <w:u w:val="single"/>
        </w:rPr>
        <w:lastRenderedPageBreak/>
        <w:t xml:space="preserve">(jeśli Wykonawca jest wpisany do CRBR) </w:t>
      </w:r>
      <w:r>
        <w:rPr>
          <w:rFonts w:asciiTheme="minorHAnsi" w:hAnsiTheme="minorHAnsi" w:cstheme="minorHAnsi"/>
          <w:sz w:val="20"/>
          <w:szCs w:val="20"/>
        </w:rPr>
        <w:t>dane beneficjentów rzeczywistych</w:t>
      </w:r>
      <w:r>
        <w:rPr>
          <w:rStyle w:val="Odwoanieprzypisudolnego"/>
          <w:rFonts w:asciiTheme="minorHAnsi" w:hAnsiTheme="minorHAnsi" w:cstheme="minorHAnsi"/>
          <w:sz w:val="20"/>
          <w:szCs w:val="20"/>
        </w:rPr>
        <w:footnoteReference w:id="2"/>
      </w:r>
      <w:r>
        <w:rPr>
          <w:rFonts w:asciiTheme="minorHAnsi" w:hAnsiTheme="minorHAnsi" w:cstheme="minorHAnsi"/>
          <w:sz w:val="20"/>
          <w:szCs w:val="20"/>
        </w:rPr>
        <w:t xml:space="preserve"> Wykonawcy wskazane w Centralnym Rejestrze Beneficjentów Rzeczywistych są zgodne z prawdą albo </w:t>
      </w:r>
    </w:p>
    <w:p w14:paraId="3A72D264" w14:textId="77777777" w:rsidR="003B392E" w:rsidRDefault="003B392E" w:rsidP="003B392E">
      <w:pPr>
        <w:spacing w:after="0"/>
        <w:ind w:left="709" w:hanging="425"/>
        <w:jc w:val="both"/>
        <w:rPr>
          <w:rFonts w:asciiTheme="minorHAnsi" w:hAnsiTheme="minorHAnsi" w:cstheme="minorHAnsi"/>
          <w:sz w:val="20"/>
          <w:szCs w:val="20"/>
        </w:rPr>
      </w:pPr>
      <w:r>
        <w:rPr>
          <w:rFonts w:asciiTheme="minorHAnsi" w:hAnsiTheme="minorHAnsi" w:cstheme="minorHAnsi"/>
          <w:i/>
          <w:iCs/>
          <w:sz w:val="20"/>
          <w:szCs w:val="20"/>
        </w:rPr>
        <w:t xml:space="preserve"> 2a)    </w:t>
      </w:r>
      <w:r>
        <w:rPr>
          <w:rFonts w:asciiTheme="minorHAnsi" w:hAnsiTheme="minorHAnsi" w:cstheme="minorHAnsi"/>
          <w:i/>
          <w:iCs/>
          <w:sz w:val="20"/>
          <w:szCs w:val="20"/>
          <w:u w:val="single"/>
        </w:rPr>
        <w:t>(jeśli Wykonawca nie jest wpisany do CRBR)</w:t>
      </w:r>
      <w:r>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61FE288F" w14:textId="77777777" w:rsidR="003B392E" w:rsidRDefault="003B392E">
      <w:pPr>
        <w:pStyle w:val="Akapitzlist"/>
        <w:numPr>
          <w:ilvl w:val="0"/>
          <w:numId w:val="59"/>
        </w:numPr>
        <w:spacing w:after="0"/>
        <w:ind w:left="1276"/>
        <w:jc w:val="both"/>
        <w:rPr>
          <w:rFonts w:asciiTheme="minorHAnsi" w:hAnsiTheme="minorHAnsi" w:cstheme="minorHAnsi"/>
          <w:sz w:val="20"/>
          <w:szCs w:val="20"/>
        </w:rPr>
      </w:pPr>
      <w:r>
        <w:rPr>
          <w:rFonts w:asciiTheme="minorHAnsi" w:hAnsiTheme="minorHAnsi" w:cstheme="minorHAnsi"/>
          <w:sz w:val="20"/>
          <w:szCs w:val="20"/>
        </w:rPr>
        <w:t>……………………………………………………………………………………………………………………………………</w:t>
      </w:r>
    </w:p>
    <w:p w14:paraId="6E66D4CE" w14:textId="77777777" w:rsidR="003B392E" w:rsidRDefault="003B392E">
      <w:pPr>
        <w:pStyle w:val="Akapitzlist"/>
        <w:numPr>
          <w:ilvl w:val="0"/>
          <w:numId w:val="58"/>
        </w:numPr>
        <w:spacing w:after="0"/>
        <w:jc w:val="both"/>
        <w:rPr>
          <w:rFonts w:asciiTheme="minorHAnsi" w:hAnsiTheme="minorHAnsi" w:cstheme="minorHAnsi"/>
          <w:sz w:val="20"/>
          <w:szCs w:val="20"/>
        </w:rPr>
      </w:pPr>
      <w:r>
        <w:rPr>
          <w:rFonts w:asciiTheme="minorHAnsi" w:hAnsiTheme="minorHAnsi" w:cstheme="minorHAnsi"/>
          <w:sz w:val="20"/>
          <w:szCs w:val="20"/>
        </w:rPr>
        <w:t>jest zobowiązany do poinformowania Zamawiającego o każdej zmianie w zakresie złożonych oświadczeń w ramach pkt. 1 i 2;</w:t>
      </w:r>
    </w:p>
    <w:p w14:paraId="79FEE163" w14:textId="77777777" w:rsidR="003B392E" w:rsidRDefault="003B392E">
      <w:pPr>
        <w:pStyle w:val="Akapitzlist"/>
        <w:numPr>
          <w:ilvl w:val="0"/>
          <w:numId w:val="58"/>
        </w:numPr>
        <w:spacing w:after="0"/>
        <w:jc w:val="both"/>
        <w:rPr>
          <w:rFonts w:asciiTheme="minorHAnsi" w:hAnsiTheme="minorHAnsi" w:cstheme="minorHAnsi"/>
          <w:sz w:val="20"/>
          <w:szCs w:val="20"/>
        </w:rPr>
      </w:pPr>
      <w:r>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42198B3A" w14:textId="77777777" w:rsidR="003B392E" w:rsidRDefault="003B392E">
      <w:pPr>
        <w:numPr>
          <w:ilvl w:val="0"/>
          <w:numId w:val="5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oświadcza, że w stosunku do niego nie zachodzi podstawa uniemożliwiająca udzielenie mu zamówienia publicznego, wynikająca z </w:t>
      </w:r>
      <w:r>
        <w:rPr>
          <w:rFonts w:asciiTheme="minorHAnsi" w:hAnsiTheme="minorHAnsi" w:cstheme="minorHAnsi"/>
          <w:sz w:val="20"/>
          <w:szCs w:val="20"/>
          <w:lang w:eastAsia="pl-PL"/>
        </w:rPr>
        <w:t xml:space="preserve">art. 7 ust. 1 ustawy </w:t>
      </w:r>
      <w:r>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(t.j. Dz. U. z 2024 poz. 507 t.j. z późn. zm.).</w:t>
      </w:r>
    </w:p>
    <w:p w14:paraId="68FEF813" w14:textId="77777777" w:rsidR="003B392E" w:rsidRDefault="003B392E">
      <w:pPr>
        <w:numPr>
          <w:ilvl w:val="0"/>
          <w:numId w:val="57"/>
        </w:numPr>
        <w:tabs>
          <w:tab w:val="num" w:pos="284"/>
        </w:tabs>
        <w:spacing w:after="0"/>
        <w:ind w:left="284" w:hanging="284"/>
        <w:jc w:val="both"/>
        <w:rPr>
          <w:rFonts w:asciiTheme="minorHAnsi" w:hAnsiTheme="minorHAnsi" w:cstheme="minorHAnsi"/>
          <w:i/>
          <w:iCs/>
          <w:sz w:val="20"/>
          <w:szCs w:val="20"/>
        </w:rPr>
      </w:pPr>
      <w:r>
        <w:rPr>
          <w:rFonts w:asciiTheme="minorHAnsi" w:hAnsiTheme="minorHAnsi" w:cstheme="minorHAnsi"/>
          <w:i/>
          <w:iCs/>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(dot. umów zawartych po postępowaniach powyżej progów unijnych). </w:t>
      </w:r>
    </w:p>
    <w:p w14:paraId="187FE019" w14:textId="77777777" w:rsidR="003B392E" w:rsidRDefault="003B392E">
      <w:pPr>
        <w:numPr>
          <w:ilvl w:val="0"/>
          <w:numId w:val="5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 sprawach nieuregulowanych zapisami niniejszej Umowy, będą miały zastosowanie przepisy prawa polskiego, </w:t>
      </w:r>
      <w:r>
        <w:rPr>
          <w:rFonts w:asciiTheme="minorHAnsi" w:hAnsiTheme="minorHAnsi" w:cstheme="minorHAnsi"/>
          <w:sz w:val="20"/>
          <w:szCs w:val="20"/>
        </w:rPr>
        <w:br/>
        <w:t>w szczególności ustawy Prawo zamówień publicznych, Kodeksu cywilnego, ustawy Prawo ochrony środowiska.</w:t>
      </w:r>
    </w:p>
    <w:p w14:paraId="7CC4E7D6" w14:textId="77777777" w:rsidR="003B392E" w:rsidRDefault="003B392E">
      <w:pPr>
        <w:numPr>
          <w:ilvl w:val="0"/>
          <w:numId w:val="57"/>
        </w:numPr>
        <w:tabs>
          <w:tab w:val="num" w:pos="284"/>
        </w:tabs>
        <w:spacing w:after="0"/>
        <w:ind w:left="284" w:hanging="284"/>
        <w:jc w:val="both"/>
        <w:rPr>
          <w:rFonts w:asciiTheme="minorHAnsi" w:hAnsiTheme="minorHAnsi" w:cstheme="minorHAnsi"/>
          <w:sz w:val="20"/>
          <w:szCs w:val="20"/>
        </w:rPr>
      </w:pPr>
      <w:bookmarkStart w:id="19" w:name="_Hlk69910211"/>
      <w:r>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9"/>
    <w:p w14:paraId="28FEE4E5" w14:textId="77777777" w:rsidR="003B392E" w:rsidRPr="00102782" w:rsidRDefault="003B392E">
      <w:pPr>
        <w:numPr>
          <w:ilvl w:val="0"/>
          <w:numId w:val="9"/>
        </w:numPr>
        <w:tabs>
          <w:tab w:val="num" w:pos="284"/>
        </w:tabs>
        <w:spacing w:after="0"/>
        <w:ind w:left="284" w:hanging="284"/>
        <w:jc w:val="both"/>
        <w:rPr>
          <w:rFonts w:asciiTheme="minorHAnsi" w:hAnsiTheme="minorHAnsi" w:cstheme="minorHAnsi"/>
          <w:sz w:val="20"/>
        </w:rPr>
      </w:pPr>
      <w:r w:rsidRPr="00102782">
        <w:rPr>
          <w:rFonts w:asciiTheme="minorHAnsi" w:hAnsiTheme="minorHAnsi" w:cstheme="minorHAnsi"/>
          <w:sz w:val="20"/>
        </w:rPr>
        <w:t xml:space="preserve">Niniejszą Umowę wraz z załącznikami sporządzono w </w:t>
      </w:r>
      <w:r w:rsidRPr="00102782">
        <w:rPr>
          <w:rFonts w:asciiTheme="minorHAnsi" w:hAnsiTheme="minorHAnsi" w:cstheme="minorHAnsi"/>
          <w:i/>
          <w:sz w:val="20"/>
        </w:rPr>
        <w:t>dwóch jednobrzmiących egzemplarzach, po jednym dla każdej ze Stron</w:t>
      </w:r>
      <w:r w:rsidRPr="00102782">
        <w:rPr>
          <w:rFonts w:asciiTheme="minorHAnsi" w:hAnsiTheme="minorHAnsi" w:cstheme="minorHAnsi"/>
          <w:sz w:val="20"/>
        </w:rPr>
        <w:t xml:space="preserve"> / </w:t>
      </w:r>
      <w:r w:rsidRPr="00102782">
        <w:rPr>
          <w:rFonts w:asciiTheme="minorHAnsi" w:hAnsiTheme="minorHAnsi" w:cstheme="minorHAnsi"/>
          <w:i/>
          <w:sz w:val="20"/>
        </w:rPr>
        <w:t>formie elektronicznej.</w:t>
      </w:r>
    </w:p>
    <w:p w14:paraId="559FEB40" w14:textId="77777777" w:rsidR="003B392E" w:rsidRPr="00102782" w:rsidRDefault="003B392E">
      <w:pPr>
        <w:numPr>
          <w:ilvl w:val="0"/>
          <w:numId w:val="9"/>
        </w:numPr>
        <w:tabs>
          <w:tab w:val="num" w:pos="284"/>
        </w:tabs>
        <w:spacing w:after="0"/>
        <w:ind w:left="284" w:hanging="284"/>
        <w:jc w:val="both"/>
        <w:rPr>
          <w:rFonts w:asciiTheme="minorHAnsi" w:hAnsiTheme="minorHAnsi" w:cstheme="minorHAnsi"/>
          <w:sz w:val="20"/>
        </w:rPr>
      </w:pPr>
      <w:r w:rsidRPr="00102782">
        <w:rPr>
          <w:rFonts w:asciiTheme="minorHAnsi" w:hAnsiTheme="minorHAnsi" w:cstheme="minorHAnsi"/>
          <w:sz w:val="20"/>
        </w:rPr>
        <w:t>Integralną część Umowy stanowią następujące załączniki:</w:t>
      </w:r>
    </w:p>
    <w:p w14:paraId="7310C9B8" w14:textId="77777777" w:rsidR="003B392E" w:rsidRPr="00102782" w:rsidRDefault="003B392E">
      <w:pPr>
        <w:pStyle w:val="Akapitzlist"/>
        <w:numPr>
          <w:ilvl w:val="1"/>
          <w:numId w:val="49"/>
        </w:numPr>
        <w:tabs>
          <w:tab w:val="clear" w:pos="1440"/>
          <w:tab w:val="num" w:pos="1134"/>
        </w:tabs>
        <w:spacing w:after="0"/>
        <w:ind w:left="851"/>
        <w:jc w:val="both"/>
        <w:rPr>
          <w:rFonts w:asciiTheme="minorHAnsi" w:hAnsiTheme="minorHAnsi" w:cstheme="minorHAnsi"/>
          <w:sz w:val="20"/>
        </w:rPr>
      </w:pPr>
      <w:r w:rsidRPr="00102782">
        <w:rPr>
          <w:rFonts w:asciiTheme="minorHAnsi" w:hAnsiTheme="minorHAnsi" w:cstheme="minorHAnsi"/>
          <w:sz w:val="20"/>
        </w:rPr>
        <w:t xml:space="preserve">załącznik nr 1 </w:t>
      </w:r>
      <w:r w:rsidRPr="00102782">
        <w:rPr>
          <w:rFonts w:asciiTheme="minorHAnsi" w:hAnsiTheme="minorHAnsi" w:cstheme="minorHAnsi"/>
          <w:sz w:val="20"/>
          <w:szCs w:val="20"/>
        </w:rPr>
        <w:t>–</w:t>
      </w:r>
      <w:r w:rsidRPr="00102782">
        <w:rPr>
          <w:rFonts w:asciiTheme="minorHAnsi" w:hAnsiTheme="minorHAnsi" w:cstheme="minorHAnsi"/>
          <w:sz w:val="20"/>
        </w:rPr>
        <w:t xml:space="preserve"> Opis przedmiotu zamówienia;</w:t>
      </w:r>
      <w:r w:rsidRPr="00102782">
        <w:rPr>
          <w:rFonts w:asciiTheme="minorHAnsi" w:hAnsiTheme="minorHAnsi" w:cstheme="minorHAnsi"/>
          <w:sz w:val="20"/>
          <w:szCs w:val="20"/>
        </w:rPr>
        <w:t xml:space="preserve"> </w:t>
      </w:r>
    </w:p>
    <w:p w14:paraId="66177F05" w14:textId="77777777" w:rsidR="003B392E" w:rsidRPr="00102782" w:rsidRDefault="003B392E">
      <w:pPr>
        <w:pStyle w:val="Akapitzlist"/>
        <w:numPr>
          <w:ilvl w:val="1"/>
          <w:numId w:val="49"/>
        </w:numPr>
        <w:tabs>
          <w:tab w:val="clear" w:pos="1440"/>
          <w:tab w:val="num" w:pos="1134"/>
        </w:tabs>
        <w:spacing w:after="0"/>
        <w:ind w:left="851"/>
        <w:jc w:val="both"/>
        <w:rPr>
          <w:rFonts w:asciiTheme="minorHAnsi" w:hAnsiTheme="minorHAnsi" w:cstheme="minorHAnsi"/>
          <w:sz w:val="20"/>
        </w:rPr>
      </w:pPr>
      <w:r w:rsidRPr="00102782">
        <w:rPr>
          <w:rFonts w:asciiTheme="minorHAnsi" w:hAnsiTheme="minorHAnsi" w:cstheme="minorHAnsi"/>
          <w:sz w:val="20"/>
        </w:rPr>
        <w:t xml:space="preserve">załącznik nr 2 </w:t>
      </w:r>
      <w:r w:rsidRPr="00102782">
        <w:rPr>
          <w:rFonts w:asciiTheme="minorHAnsi" w:hAnsiTheme="minorHAnsi" w:cstheme="minorHAnsi"/>
          <w:sz w:val="20"/>
          <w:szCs w:val="20"/>
        </w:rPr>
        <w:t>–</w:t>
      </w:r>
      <w:r w:rsidRPr="00102782">
        <w:rPr>
          <w:rFonts w:asciiTheme="minorHAnsi" w:hAnsiTheme="minorHAnsi" w:cstheme="minorHAnsi"/>
          <w:sz w:val="20"/>
        </w:rPr>
        <w:t xml:space="preserve"> Oferta Wykonawcy;</w:t>
      </w:r>
    </w:p>
    <w:p w14:paraId="2E70C14D" w14:textId="77777777" w:rsidR="003B392E" w:rsidRPr="00102782" w:rsidRDefault="003B392E">
      <w:pPr>
        <w:pStyle w:val="Akapitzlist"/>
        <w:numPr>
          <w:ilvl w:val="1"/>
          <w:numId w:val="49"/>
        </w:numPr>
        <w:tabs>
          <w:tab w:val="clear" w:pos="1440"/>
          <w:tab w:val="num" w:pos="1134"/>
        </w:tabs>
        <w:spacing w:after="0"/>
        <w:ind w:left="851"/>
        <w:jc w:val="both"/>
        <w:rPr>
          <w:rFonts w:asciiTheme="minorHAnsi" w:hAnsiTheme="minorHAnsi" w:cstheme="minorHAnsi"/>
          <w:sz w:val="20"/>
          <w:szCs w:val="20"/>
        </w:rPr>
      </w:pPr>
      <w:r w:rsidRPr="00102782">
        <w:rPr>
          <w:rFonts w:asciiTheme="minorHAnsi" w:hAnsiTheme="minorHAnsi" w:cstheme="minorHAnsi"/>
          <w:sz w:val="20"/>
          <w:szCs w:val="20"/>
        </w:rPr>
        <w:t xml:space="preserve">załącznik nr 3 – </w:t>
      </w:r>
      <w:r w:rsidRPr="00102782">
        <w:rPr>
          <w:rFonts w:asciiTheme="minorHAnsi" w:hAnsiTheme="minorHAnsi" w:cstheme="minorHAnsi"/>
          <w:bCs/>
          <w:sz w:val="20"/>
          <w:szCs w:val="20"/>
        </w:rPr>
        <w:t>Klauzula informacyjna dotycząca przetwarzania danych osobowych</w:t>
      </w:r>
    </w:p>
    <w:p w14:paraId="36B482B0" w14:textId="77777777" w:rsidR="003B392E" w:rsidRPr="00102782" w:rsidRDefault="003B392E" w:rsidP="003B392E">
      <w:pPr>
        <w:spacing w:after="0"/>
        <w:jc w:val="both"/>
        <w:rPr>
          <w:rFonts w:asciiTheme="minorHAnsi" w:hAnsiTheme="minorHAnsi" w:cstheme="minorHAnsi"/>
          <w:sz w:val="20"/>
          <w:szCs w:val="20"/>
        </w:rPr>
      </w:pPr>
    </w:p>
    <w:p w14:paraId="46065A00" w14:textId="77777777" w:rsidR="003B392E" w:rsidRPr="00102782" w:rsidRDefault="003B392E" w:rsidP="003B392E">
      <w:pPr>
        <w:spacing w:after="0"/>
        <w:jc w:val="both"/>
        <w:rPr>
          <w:rFonts w:asciiTheme="minorHAnsi" w:hAnsiTheme="minorHAnsi" w:cstheme="minorHAnsi"/>
          <w:sz w:val="20"/>
          <w:szCs w:val="20"/>
        </w:rPr>
      </w:pPr>
    </w:p>
    <w:p w14:paraId="7CB79773" w14:textId="77777777" w:rsidR="003B392E" w:rsidRPr="000C1943" w:rsidRDefault="003B392E" w:rsidP="003B392E">
      <w:pPr>
        <w:tabs>
          <w:tab w:val="center" w:pos="1418"/>
          <w:tab w:val="center" w:pos="8222"/>
        </w:tabs>
        <w:spacing w:after="0"/>
        <w:rPr>
          <w:rFonts w:asciiTheme="minorHAnsi" w:hAnsiTheme="minorHAnsi" w:cstheme="minorHAnsi"/>
          <w:b/>
          <w:sz w:val="20"/>
          <w:szCs w:val="20"/>
        </w:rPr>
      </w:pPr>
      <w:r w:rsidRPr="00102782">
        <w:rPr>
          <w:rFonts w:asciiTheme="minorHAnsi" w:hAnsiTheme="minorHAnsi" w:cstheme="minorHAnsi"/>
          <w:b/>
          <w:iCs/>
          <w:sz w:val="20"/>
          <w:szCs w:val="20"/>
        </w:rPr>
        <w:tab/>
      </w:r>
      <w:r w:rsidRPr="00102782">
        <w:rPr>
          <w:rFonts w:asciiTheme="minorHAnsi" w:hAnsiTheme="minorHAnsi" w:cstheme="minorHAnsi"/>
          <w:b/>
          <w:sz w:val="20"/>
        </w:rPr>
        <w:t>WYKONAWCA</w:t>
      </w:r>
      <w:r w:rsidRPr="00102782">
        <w:rPr>
          <w:rFonts w:asciiTheme="minorHAnsi" w:hAnsiTheme="minorHAnsi" w:cstheme="minorHAnsi"/>
          <w:b/>
          <w:sz w:val="20"/>
        </w:rPr>
        <w:tab/>
        <w:t>ZAMAWIAJĄCY</w:t>
      </w:r>
    </w:p>
    <w:p w14:paraId="2A3A14BC" w14:textId="77777777" w:rsidR="003B392E" w:rsidRPr="000C1943" w:rsidRDefault="003B392E" w:rsidP="003B392E">
      <w:pPr>
        <w:spacing w:after="0"/>
        <w:jc w:val="center"/>
        <w:rPr>
          <w:rFonts w:asciiTheme="minorHAnsi" w:hAnsiTheme="minorHAnsi" w:cstheme="minorHAnsi"/>
          <w:b/>
          <w:sz w:val="20"/>
          <w:szCs w:val="20"/>
        </w:rPr>
      </w:pPr>
    </w:p>
    <w:p w14:paraId="113A30D0" w14:textId="77777777" w:rsidR="003B392E" w:rsidRDefault="003B392E" w:rsidP="003B392E">
      <w:pPr>
        <w:spacing w:after="0"/>
        <w:jc w:val="right"/>
        <w:rPr>
          <w:rFonts w:asciiTheme="minorHAnsi" w:hAnsiTheme="minorHAnsi" w:cstheme="minorHAnsi"/>
          <w:b/>
          <w:sz w:val="20"/>
          <w:szCs w:val="20"/>
        </w:rPr>
      </w:pPr>
    </w:p>
    <w:p w14:paraId="006F5E1A" w14:textId="77777777" w:rsidR="003B392E" w:rsidRDefault="003B392E" w:rsidP="003B392E">
      <w:pPr>
        <w:spacing w:after="0"/>
        <w:jc w:val="right"/>
        <w:rPr>
          <w:rFonts w:asciiTheme="minorHAnsi" w:hAnsiTheme="minorHAnsi" w:cstheme="minorHAnsi"/>
          <w:b/>
          <w:sz w:val="20"/>
          <w:szCs w:val="20"/>
        </w:rPr>
      </w:pPr>
    </w:p>
    <w:p w14:paraId="4B79CA4F" w14:textId="77777777" w:rsidR="003B392E" w:rsidRDefault="003B392E" w:rsidP="003B392E">
      <w:pPr>
        <w:spacing w:after="0"/>
        <w:jc w:val="right"/>
        <w:rPr>
          <w:rFonts w:asciiTheme="minorHAnsi" w:hAnsiTheme="minorHAnsi" w:cstheme="minorHAnsi"/>
          <w:b/>
          <w:sz w:val="20"/>
          <w:szCs w:val="20"/>
        </w:rPr>
      </w:pPr>
    </w:p>
    <w:p w14:paraId="1A5321C1" w14:textId="77777777" w:rsidR="003B392E" w:rsidRDefault="003B392E" w:rsidP="003B392E">
      <w:pPr>
        <w:spacing w:after="0"/>
        <w:jc w:val="right"/>
        <w:rPr>
          <w:rFonts w:asciiTheme="minorHAnsi" w:hAnsiTheme="minorHAnsi" w:cstheme="minorHAnsi"/>
          <w:b/>
          <w:sz w:val="20"/>
          <w:szCs w:val="20"/>
        </w:rPr>
      </w:pPr>
    </w:p>
    <w:p w14:paraId="02429B05" w14:textId="77777777" w:rsidR="003B392E" w:rsidRDefault="003B392E" w:rsidP="003B392E">
      <w:pPr>
        <w:spacing w:after="0"/>
        <w:jc w:val="right"/>
        <w:rPr>
          <w:rFonts w:asciiTheme="minorHAnsi" w:hAnsiTheme="minorHAnsi" w:cstheme="minorHAnsi"/>
          <w:b/>
          <w:sz w:val="20"/>
          <w:szCs w:val="20"/>
        </w:rPr>
      </w:pPr>
    </w:p>
    <w:p w14:paraId="5041C13E" w14:textId="77777777" w:rsidR="003B392E" w:rsidRDefault="003B392E" w:rsidP="003B392E">
      <w:pPr>
        <w:spacing w:after="0"/>
        <w:jc w:val="right"/>
        <w:rPr>
          <w:rFonts w:asciiTheme="minorHAnsi" w:hAnsiTheme="minorHAnsi" w:cstheme="minorHAnsi"/>
          <w:b/>
          <w:sz w:val="20"/>
          <w:szCs w:val="20"/>
        </w:rPr>
      </w:pPr>
    </w:p>
    <w:p w14:paraId="059F4ABC" w14:textId="77777777" w:rsidR="003B392E" w:rsidRDefault="003B392E" w:rsidP="003B392E">
      <w:pPr>
        <w:spacing w:after="0"/>
        <w:jc w:val="right"/>
        <w:rPr>
          <w:rFonts w:asciiTheme="minorHAnsi" w:hAnsiTheme="minorHAnsi" w:cstheme="minorHAnsi"/>
          <w:b/>
          <w:sz w:val="20"/>
          <w:szCs w:val="20"/>
        </w:rPr>
      </w:pPr>
    </w:p>
    <w:p w14:paraId="4B02C54B" w14:textId="77777777" w:rsidR="003B392E" w:rsidRDefault="003B392E" w:rsidP="003B392E">
      <w:pPr>
        <w:spacing w:after="0"/>
        <w:jc w:val="right"/>
        <w:rPr>
          <w:rFonts w:asciiTheme="minorHAnsi" w:hAnsiTheme="minorHAnsi" w:cstheme="minorHAnsi"/>
          <w:b/>
          <w:sz w:val="20"/>
          <w:szCs w:val="20"/>
        </w:rPr>
      </w:pPr>
    </w:p>
    <w:p w14:paraId="4457B486" w14:textId="77777777" w:rsidR="003B392E" w:rsidRDefault="003B392E" w:rsidP="003B392E">
      <w:pPr>
        <w:spacing w:after="0"/>
        <w:jc w:val="right"/>
        <w:rPr>
          <w:rFonts w:asciiTheme="minorHAnsi" w:hAnsiTheme="minorHAnsi" w:cstheme="minorHAnsi"/>
          <w:b/>
          <w:sz w:val="20"/>
          <w:szCs w:val="20"/>
        </w:rPr>
      </w:pPr>
    </w:p>
    <w:p w14:paraId="73B55031" w14:textId="77777777" w:rsidR="003B392E" w:rsidRDefault="003B392E" w:rsidP="003B392E">
      <w:pPr>
        <w:spacing w:after="0"/>
        <w:jc w:val="right"/>
        <w:rPr>
          <w:rFonts w:asciiTheme="minorHAnsi" w:hAnsiTheme="minorHAnsi" w:cstheme="minorHAnsi"/>
          <w:b/>
          <w:sz w:val="20"/>
          <w:szCs w:val="20"/>
        </w:rPr>
      </w:pPr>
    </w:p>
    <w:p w14:paraId="0DD26E00" w14:textId="77777777" w:rsidR="003B392E" w:rsidRDefault="003B392E" w:rsidP="003B392E">
      <w:pPr>
        <w:spacing w:after="0"/>
        <w:jc w:val="right"/>
        <w:rPr>
          <w:rFonts w:asciiTheme="minorHAnsi" w:hAnsiTheme="minorHAnsi" w:cstheme="minorHAnsi"/>
          <w:b/>
          <w:sz w:val="20"/>
          <w:szCs w:val="20"/>
        </w:rPr>
      </w:pPr>
    </w:p>
    <w:p w14:paraId="5CD2B5C3" w14:textId="77777777" w:rsidR="003B392E" w:rsidRDefault="003B392E" w:rsidP="003B392E">
      <w:pPr>
        <w:spacing w:after="0"/>
        <w:jc w:val="right"/>
        <w:rPr>
          <w:rFonts w:asciiTheme="minorHAnsi" w:hAnsiTheme="minorHAnsi" w:cstheme="minorHAnsi"/>
          <w:b/>
          <w:sz w:val="20"/>
          <w:szCs w:val="20"/>
        </w:rPr>
      </w:pPr>
    </w:p>
    <w:p w14:paraId="1A93E9C9" w14:textId="77777777" w:rsidR="003B392E" w:rsidRDefault="003B392E" w:rsidP="003B392E">
      <w:pPr>
        <w:spacing w:after="0"/>
        <w:jc w:val="right"/>
        <w:rPr>
          <w:rFonts w:asciiTheme="minorHAnsi" w:hAnsiTheme="minorHAnsi" w:cstheme="minorHAnsi"/>
          <w:b/>
          <w:sz w:val="20"/>
          <w:szCs w:val="20"/>
        </w:rPr>
      </w:pPr>
    </w:p>
    <w:p w14:paraId="377C85BC" w14:textId="77777777" w:rsidR="003B392E" w:rsidRDefault="003B392E" w:rsidP="003B392E">
      <w:pPr>
        <w:spacing w:after="0"/>
        <w:rPr>
          <w:rFonts w:asciiTheme="minorHAnsi" w:hAnsiTheme="minorHAnsi" w:cstheme="minorHAnsi"/>
          <w:b/>
          <w:sz w:val="20"/>
          <w:szCs w:val="20"/>
        </w:rPr>
      </w:pPr>
    </w:p>
    <w:p w14:paraId="3F233C3D" w14:textId="77777777" w:rsidR="003B392E" w:rsidRDefault="003B392E" w:rsidP="003B392E">
      <w:pPr>
        <w:spacing w:after="0"/>
        <w:jc w:val="right"/>
        <w:rPr>
          <w:rFonts w:asciiTheme="minorHAnsi" w:hAnsiTheme="minorHAnsi" w:cstheme="minorHAnsi"/>
          <w:b/>
          <w:sz w:val="20"/>
          <w:szCs w:val="20"/>
        </w:rPr>
      </w:pPr>
    </w:p>
    <w:p w14:paraId="45CAB9D1" w14:textId="77777777" w:rsidR="003B392E" w:rsidRPr="000C1943" w:rsidRDefault="003B392E" w:rsidP="003B392E">
      <w:pPr>
        <w:spacing w:after="0"/>
        <w:jc w:val="right"/>
        <w:rPr>
          <w:rFonts w:asciiTheme="minorHAnsi" w:hAnsiTheme="minorHAnsi" w:cstheme="minorHAnsi"/>
          <w:b/>
          <w:sz w:val="20"/>
          <w:szCs w:val="20"/>
        </w:rPr>
      </w:pPr>
      <w:r w:rsidRPr="000C1943">
        <w:rPr>
          <w:rFonts w:asciiTheme="minorHAnsi" w:hAnsiTheme="minorHAnsi" w:cstheme="minorHAnsi"/>
          <w:b/>
          <w:sz w:val="20"/>
          <w:szCs w:val="20"/>
        </w:rPr>
        <w:lastRenderedPageBreak/>
        <w:t>Załącznik nr 3 - Klauzula informacyjna dotycząca przetwarzania danych osobowych</w:t>
      </w:r>
    </w:p>
    <w:p w14:paraId="0D474F9C" w14:textId="77777777" w:rsidR="003B392E" w:rsidRPr="000C1943" w:rsidRDefault="003B392E">
      <w:pPr>
        <w:pStyle w:val="Akapitzlist"/>
        <w:numPr>
          <w:ilvl w:val="0"/>
          <w:numId w:val="51"/>
        </w:num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3C5CE7F" w14:textId="77777777" w:rsidR="003B392E" w:rsidRPr="000C1943" w:rsidRDefault="003B392E">
      <w:pPr>
        <w:pStyle w:val="Akapitzlist"/>
        <w:numPr>
          <w:ilvl w:val="0"/>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568F81CD" w14:textId="77777777" w:rsidR="003B392E" w:rsidRPr="000C1943" w:rsidRDefault="003B392E">
      <w:pPr>
        <w:pStyle w:val="Akapitzlist"/>
        <w:numPr>
          <w:ilvl w:val="0"/>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Dane kontaktowe inspektora ochrony danych tel.: iod@khk.krakow.pl </w:t>
      </w:r>
    </w:p>
    <w:p w14:paraId="5A7380FE" w14:textId="77777777" w:rsidR="003B392E" w:rsidRPr="000C1943" w:rsidRDefault="003B392E">
      <w:pPr>
        <w:pStyle w:val="Akapitzlist"/>
        <w:numPr>
          <w:ilvl w:val="0"/>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przetwarzane w celu (właściwe zaznaczyć):</w:t>
      </w:r>
    </w:p>
    <w:p w14:paraId="1C288337" w14:textId="77777777" w:rsidR="003B392E" w:rsidRPr="000C1943" w:rsidRDefault="003B392E">
      <w:pPr>
        <w:pStyle w:val="Akapitzlist"/>
        <w:numPr>
          <w:ilvl w:val="1"/>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Realizacji przez Zamawiającego  zadania </w:t>
      </w:r>
      <w:r w:rsidRPr="000C1943">
        <w:rPr>
          <w:rFonts w:asciiTheme="minorHAnsi" w:hAnsiTheme="minorHAnsi" w:cstheme="minorHAnsi"/>
          <w:bCs/>
          <w:sz w:val="19"/>
          <w:szCs w:val="19"/>
        </w:rPr>
        <w:t>…………/</w:t>
      </w:r>
      <w:r w:rsidRPr="000C1943">
        <w:rPr>
          <w:rFonts w:asciiTheme="minorHAnsi" w:hAnsiTheme="minorHAnsi" w:cstheme="minorHAnsi"/>
          <w:bCs/>
          <w:i/>
          <w:iCs/>
          <w:sz w:val="19"/>
          <w:szCs w:val="19"/>
        </w:rPr>
        <w:t>nazwa zadania/</w:t>
      </w:r>
      <w:r w:rsidRPr="000C1943">
        <w:rPr>
          <w:rFonts w:asciiTheme="minorHAnsi" w:hAnsiTheme="minorHAnsi" w:cstheme="minorHAnsi"/>
          <w:bCs/>
          <w:sz w:val="19"/>
          <w:szCs w:val="19"/>
        </w:rPr>
        <w:t xml:space="preserve">…………………..  </w:t>
      </w:r>
      <w:r w:rsidRPr="000C1943">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593EA0E2" w14:textId="77777777" w:rsidR="003B392E" w:rsidRPr="000C1943" w:rsidRDefault="003B392E">
      <w:pPr>
        <w:pStyle w:val="Akapitzlist"/>
        <w:numPr>
          <w:ilvl w:val="1"/>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Kontroli przez Zamawiającego wykonania przez </w:t>
      </w:r>
      <w:r w:rsidRPr="000C1943">
        <w:rPr>
          <w:rFonts w:asciiTheme="minorHAnsi" w:eastAsia="Times New Roman" w:hAnsiTheme="minorHAnsi" w:cstheme="minorHAnsi"/>
          <w:i/>
          <w:sz w:val="19"/>
          <w:szCs w:val="19"/>
          <w:lang w:eastAsia="pl-PL"/>
        </w:rPr>
        <w:t>……………/nazwa Wykonawcy/</w:t>
      </w:r>
      <w:r w:rsidRPr="000C1943">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52AED804" w14:textId="77777777" w:rsidR="003B392E" w:rsidRPr="000C1943" w:rsidRDefault="003B392E">
      <w:pPr>
        <w:pStyle w:val="Akapitzlist"/>
        <w:numPr>
          <w:ilvl w:val="1"/>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18A1EA19" w14:textId="77777777" w:rsidR="003B392E" w:rsidRPr="000C1943" w:rsidRDefault="003B392E">
      <w:pPr>
        <w:pStyle w:val="Akapitzlist"/>
        <w:numPr>
          <w:ilvl w:val="1"/>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169E6FFD" w14:textId="77777777" w:rsidR="003B392E" w:rsidRPr="000C1943" w:rsidRDefault="003B392E">
      <w:pPr>
        <w:pStyle w:val="Akapitzlist"/>
        <w:numPr>
          <w:ilvl w:val="0"/>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przetwarzane będą na podstawie art. 6 ust. 1 lit. f</w:t>
      </w:r>
      <w:r w:rsidRPr="000C1943">
        <w:rPr>
          <w:rFonts w:asciiTheme="minorHAnsi" w:eastAsia="Times New Roman" w:hAnsiTheme="minorHAnsi" w:cstheme="minorHAnsi"/>
          <w:i/>
          <w:sz w:val="19"/>
          <w:szCs w:val="19"/>
          <w:lang w:eastAsia="pl-PL"/>
        </w:rPr>
        <w:t xml:space="preserve"> </w:t>
      </w:r>
      <w:r w:rsidRPr="000C1943">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0C1943">
        <w:rPr>
          <w:rFonts w:asciiTheme="minorHAnsi" w:hAnsiTheme="minorHAnsi" w:cstheme="minorHAnsi"/>
          <w:sz w:val="19"/>
          <w:szCs w:val="19"/>
        </w:rPr>
        <w:t>zamówienia publicznego;</w:t>
      </w:r>
    </w:p>
    <w:p w14:paraId="573B0B82" w14:textId="77777777" w:rsidR="003B392E" w:rsidRPr="000C1943" w:rsidRDefault="003B392E">
      <w:pPr>
        <w:pStyle w:val="Akapitzlist"/>
        <w:numPr>
          <w:ilvl w:val="0"/>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0F3568D3" w14:textId="77777777" w:rsidR="003B392E" w:rsidRPr="000C1943" w:rsidRDefault="003B392E">
      <w:pPr>
        <w:pStyle w:val="Akapitzlist"/>
        <w:numPr>
          <w:ilvl w:val="0"/>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0F031E07" w14:textId="77777777" w:rsidR="003B392E" w:rsidRPr="000C1943" w:rsidRDefault="003B392E">
      <w:pPr>
        <w:pStyle w:val="Akapitzlist"/>
        <w:numPr>
          <w:ilvl w:val="0"/>
          <w:numId w:val="51"/>
        </w:numPr>
        <w:spacing w:after="0"/>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05A3AEF0" w14:textId="77777777" w:rsidR="003B392E" w:rsidRPr="000C1943" w:rsidRDefault="003B392E">
      <w:pPr>
        <w:pStyle w:val="Akapitzlist"/>
        <w:numPr>
          <w:ilvl w:val="0"/>
          <w:numId w:val="51"/>
        </w:numPr>
        <w:spacing w:after="0"/>
        <w:jc w:val="both"/>
        <w:rPr>
          <w:rFonts w:asciiTheme="minorHAnsi" w:hAnsiTheme="minorHAnsi" w:cstheme="minorHAnsi"/>
          <w:sz w:val="19"/>
          <w:szCs w:val="19"/>
        </w:rPr>
      </w:pPr>
      <w:r w:rsidRPr="000C1943">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737AF018" w14:textId="77777777" w:rsidR="003B392E" w:rsidRPr="000C1943" w:rsidRDefault="003B392E">
      <w:pPr>
        <w:pStyle w:val="Akapitzlist"/>
        <w:numPr>
          <w:ilvl w:val="0"/>
          <w:numId w:val="51"/>
        </w:numPr>
        <w:spacing w:after="0"/>
        <w:jc w:val="both"/>
        <w:rPr>
          <w:rFonts w:asciiTheme="minorHAnsi" w:hAnsiTheme="minorHAnsi" w:cstheme="minorHAnsi"/>
          <w:sz w:val="19"/>
          <w:szCs w:val="19"/>
        </w:rPr>
      </w:pPr>
      <w:r w:rsidRPr="000C1943">
        <w:rPr>
          <w:rFonts w:asciiTheme="minorHAnsi" w:hAnsiTheme="minorHAnsi" w:cstheme="minorHAnsi"/>
          <w:sz w:val="19"/>
          <w:szCs w:val="19"/>
        </w:rPr>
        <w:t>Źródłem pochodzenia Pani/Pana danych jest Wykonawca Inwestycji.</w:t>
      </w:r>
    </w:p>
    <w:p w14:paraId="4E59D0CA" w14:textId="77777777" w:rsidR="003B392E" w:rsidRPr="000C1943" w:rsidRDefault="003B392E">
      <w:pPr>
        <w:pStyle w:val="Akapitzlist"/>
        <w:numPr>
          <w:ilvl w:val="0"/>
          <w:numId w:val="51"/>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Posiada Pani/Pan:</w:t>
      </w:r>
    </w:p>
    <w:p w14:paraId="66ABA9D3" w14:textId="77777777" w:rsidR="003B392E" w:rsidRPr="000C1943" w:rsidRDefault="003B392E">
      <w:pPr>
        <w:pStyle w:val="Akapitzlist"/>
        <w:numPr>
          <w:ilvl w:val="0"/>
          <w:numId w:val="52"/>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dostępu do danych osobowych Pani/Pana dotyczących (art. 15 RODO);</w:t>
      </w:r>
    </w:p>
    <w:p w14:paraId="629EF8B0" w14:textId="77777777" w:rsidR="003B392E" w:rsidRPr="000C1943" w:rsidRDefault="003B392E">
      <w:pPr>
        <w:pStyle w:val="Akapitzlist"/>
        <w:numPr>
          <w:ilvl w:val="0"/>
          <w:numId w:val="52"/>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 sprostowania Pani/Pana danych osobowych (art. 16 RODO);</w:t>
      </w:r>
    </w:p>
    <w:p w14:paraId="07B76D81" w14:textId="77777777" w:rsidR="003B392E" w:rsidRPr="000C1943" w:rsidRDefault="003B392E">
      <w:pPr>
        <w:pStyle w:val="Akapitzlist"/>
        <w:numPr>
          <w:ilvl w:val="0"/>
          <w:numId w:val="52"/>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22F0A11E" w14:textId="77777777" w:rsidR="003B392E" w:rsidRPr="000C1943" w:rsidRDefault="003B392E">
      <w:pPr>
        <w:pStyle w:val="Akapitzlist"/>
        <w:numPr>
          <w:ilvl w:val="0"/>
          <w:numId w:val="52"/>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0461B8AB" w14:textId="77777777" w:rsidR="003B392E" w:rsidRPr="000C1943" w:rsidRDefault="003B392E">
      <w:pPr>
        <w:pStyle w:val="Akapitzlist"/>
        <w:numPr>
          <w:ilvl w:val="0"/>
          <w:numId w:val="52"/>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33F63783" w14:textId="77777777" w:rsidR="003B392E" w:rsidRPr="000C1943" w:rsidRDefault="003B392E">
      <w:pPr>
        <w:pStyle w:val="Akapitzlist"/>
        <w:numPr>
          <w:ilvl w:val="0"/>
          <w:numId w:val="51"/>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nie przysługuje Pani/Panu:</w:t>
      </w:r>
    </w:p>
    <w:p w14:paraId="07BC69B2" w14:textId="77777777" w:rsidR="003B392E" w:rsidRPr="000C1943" w:rsidRDefault="003B392E">
      <w:pPr>
        <w:pStyle w:val="Akapitzlist"/>
        <w:numPr>
          <w:ilvl w:val="0"/>
          <w:numId w:val="50"/>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w związku z art. 17 ust. 3 lit. b, d lub e RODO prawo do usunięcia danych osobowych;</w:t>
      </w:r>
    </w:p>
    <w:p w14:paraId="622F819E" w14:textId="77777777" w:rsidR="003B392E" w:rsidRPr="000C1943" w:rsidRDefault="003B392E">
      <w:pPr>
        <w:pStyle w:val="Akapitzlist"/>
        <w:numPr>
          <w:ilvl w:val="0"/>
          <w:numId w:val="50"/>
        </w:numPr>
        <w:spacing w:after="0"/>
        <w:ind w:left="851" w:hanging="283"/>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prawo do przenoszenia danych osobowych, o którym mowa w art. 20 RODO;</w:t>
      </w:r>
    </w:p>
    <w:p w14:paraId="538C6DD4" w14:textId="77777777" w:rsidR="003B392E" w:rsidRPr="000C1943" w:rsidRDefault="003B392E" w:rsidP="003B392E">
      <w:p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Potwierdzam otrzymanie powyższej informacji. </w:t>
      </w:r>
    </w:p>
    <w:p w14:paraId="4D5E3947" w14:textId="77777777" w:rsidR="003B392E" w:rsidRPr="000C1943" w:rsidRDefault="003B392E" w:rsidP="003B392E">
      <w:pPr>
        <w:spacing w:after="0"/>
        <w:jc w:val="both"/>
        <w:rPr>
          <w:rFonts w:asciiTheme="minorHAnsi" w:hAnsiTheme="minorHAnsi" w:cstheme="minorHAnsi"/>
          <w:sz w:val="19"/>
          <w:szCs w:val="19"/>
        </w:rPr>
      </w:pPr>
    </w:p>
    <w:p w14:paraId="32C83BC6" w14:textId="77777777" w:rsidR="003B392E" w:rsidRPr="000C1943" w:rsidRDefault="003B392E" w:rsidP="003B392E">
      <w:pPr>
        <w:spacing w:after="0"/>
        <w:jc w:val="both"/>
        <w:rPr>
          <w:rFonts w:asciiTheme="minorHAnsi" w:hAnsiTheme="minorHAnsi" w:cstheme="minorHAnsi"/>
          <w:sz w:val="19"/>
          <w:szCs w:val="19"/>
        </w:rPr>
      </w:pPr>
      <w:r w:rsidRPr="000C1943">
        <w:rPr>
          <w:rFonts w:asciiTheme="minorHAnsi" w:hAnsiTheme="minorHAnsi" w:cstheme="minorHAnsi"/>
          <w:sz w:val="19"/>
          <w:szCs w:val="19"/>
        </w:rPr>
        <w:t>………………………………………………………</w:t>
      </w:r>
    </w:p>
    <w:p w14:paraId="46A9F2BF" w14:textId="77777777" w:rsidR="003B392E" w:rsidRPr="000C1943" w:rsidRDefault="003B392E" w:rsidP="003B392E">
      <w:pPr>
        <w:spacing w:after="0"/>
        <w:rPr>
          <w:rFonts w:asciiTheme="minorHAnsi" w:hAnsiTheme="minorHAnsi" w:cstheme="minorHAnsi"/>
          <w:b/>
          <w:sz w:val="19"/>
          <w:szCs w:val="19"/>
        </w:rPr>
      </w:pPr>
      <w:r w:rsidRPr="000C1943">
        <w:rPr>
          <w:rFonts w:asciiTheme="minorHAnsi" w:hAnsiTheme="minorHAnsi" w:cstheme="minorHAnsi"/>
          <w:sz w:val="19"/>
          <w:szCs w:val="19"/>
        </w:rPr>
        <w:t>/data, imię i nazwisko, podpis/</w:t>
      </w:r>
    </w:p>
    <w:p w14:paraId="00D25EBC" w14:textId="77777777" w:rsidR="003B392E" w:rsidRDefault="003B392E" w:rsidP="003B392E">
      <w:pPr>
        <w:spacing w:after="160"/>
        <w:rPr>
          <w:rFonts w:asciiTheme="minorHAnsi" w:hAnsiTheme="minorHAnsi" w:cstheme="minorHAnsi"/>
          <w:b/>
          <w:sz w:val="20"/>
          <w:szCs w:val="20"/>
        </w:rPr>
      </w:pPr>
    </w:p>
    <w:p w14:paraId="21890181" w14:textId="77777777" w:rsidR="003B392E" w:rsidRDefault="003B392E" w:rsidP="003B392E">
      <w:pPr>
        <w:spacing w:after="160"/>
        <w:jc w:val="right"/>
        <w:rPr>
          <w:rFonts w:asciiTheme="minorHAnsi" w:hAnsiTheme="minorHAnsi" w:cstheme="minorHAnsi"/>
          <w:b/>
          <w:sz w:val="20"/>
          <w:szCs w:val="20"/>
        </w:rPr>
      </w:pPr>
    </w:p>
    <w:p w14:paraId="200B75FA" w14:textId="77777777" w:rsidR="003B392E" w:rsidRPr="00EA4595" w:rsidRDefault="003B392E" w:rsidP="003B392E">
      <w:pPr>
        <w:spacing w:after="160"/>
        <w:jc w:val="right"/>
        <w:rPr>
          <w:rFonts w:asciiTheme="minorHAnsi" w:hAnsiTheme="minorHAnsi" w:cstheme="minorHAnsi"/>
          <w:b/>
          <w:sz w:val="14"/>
          <w:szCs w:val="14"/>
        </w:rPr>
      </w:pPr>
      <w:r w:rsidRPr="00E63D73">
        <w:rPr>
          <w:rFonts w:asciiTheme="minorHAnsi" w:hAnsiTheme="minorHAnsi" w:cstheme="minorHAnsi"/>
          <w:b/>
          <w:sz w:val="20"/>
          <w:szCs w:val="20"/>
        </w:rPr>
        <w:lastRenderedPageBreak/>
        <w:t>Załącznik nr 4 do SWZ</w:t>
      </w:r>
    </w:p>
    <w:p w14:paraId="72B9BB11" w14:textId="77777777" w:rsidR="003B392E" w:rsidRPr="00E63D73" w:rsidRDefault="003B392E" w:rsidP="003B392E">
      <w:pPr>
        <w:spacing w:after="0"/>
        <w:ind w:left="4956" w:firstLine="708"/>
        <w:rPr>
          <w:rFonts w:asciiTheme="minorHAnsi" w:hAnsiTheme="minorHAnsi" w:cstheme="minorHAnsi"/>
          <w:b/>
          <w:sz w:val="20"/>
          <w:szCs w:val="20"/>
        </w:rPr>
      </w:pPr>
    </w:p>
    <w:p w14:paraId="5A4A690F" w14:textId="77777777" w:rsidR="003B392E" w:rsidRPr="00E63D73" w:rsidRDefault="003B392E" w:rsidP="003B392E">
      <w:pPr>
        <w:spacing w:after="0"/>
        <w:ind w:left="4956" w:firstLine="708"/>
        <w:rPr>
          <w:rFonts w:asciiTheme="minorHAnsi" w:hAnsiTheme="minorHAnsi" w:cstheme="minorHAnsi"/>
          <w:b/>
          <w:sz w:val="20"/>
        </w:rPr>
      </w:pPr>
      <w:r w:rsidRPr="00E63D73">
        <w:rPr>
          <w:rFonts w:asciiTheme="minorHAnsi" w:hAnsiTheme="minorHAnsi" w:cstheme="minorHAnsi"/>
          <w:b/>
          <w:sz w:val="20"/>
        </w:rPr>
        <w:t>Zamawiający:</w:t>
      </w:r>
    </w:p>
    <w:p w14:paraId="73AD39A4" w14:textId="77777777" w:rsidR="003B392E" w:rsidRPr="00E63D73" w:rsidRDefault="003B392E" w:rsidP="003B392E">
      <w:pPr>
        <w:spacing w:after="0"/>
        <w:ind w:left="5664"/>
        <w:rPr>
          <w:rFonts w:asciiTheme="minorHAnsi" w:hAnsiTheme="minorHAnsi" w:cstheme="minorHAnsi"/>
          <w:bCs/>
          <w:sz w:val="20"/>
          <w:szCs w:val="20"/>
          <w:shd w:val="clear" w:color="auto" w:fill="FFFFFF"/>
        </w:rPr>
      </w:pPr>
      <w:r w:rsidRPr="00E63D73">
        <w:rPr>
          <w:rFonts w:asciiTheme="minorHAnsi" w:hAnsiTheme="minorHAnsi" w:cstheme="minorHAnsi"/>
          <w:sz w:val="20"/>
          <w:shd w:val="clear" w:color="auto" w:fill="FFFFFF"/>
        </w:rPr>
        <w:t xml:space="preserve">Krakowski Holding Komunalny S.A. w Krakowie, </w:t>
      </w:r>
    </w:p>
    <w:p w14:paraId="57893692" w14:textId="77777777" w:rsidR="003B392E" w:rsidRPr="00E63D73" w:rsidRDefault="003B392E" w:rsidP="003B392E">
      <w:pPr>
        <w:spacing w:after="0"/>
        <w:ind w:left="5664"/>
        <w:rPr>
          <w:rFonts w:asciiTheme="minorHAnsi" w:hAnsiTheme="minorHAnsi" w:cstheme="minorHAnsi"/>
          <w:sz w:val="20"/>
          <w:shd w:val="clear" w:color="auto" w:fill="FFFFFF"/>
        </w:rPr>
      </w:pPr>
      <w:r w:rsidRPr="00E63D73">
        <w:rPr>
          <w:rFonts w:asciiTheme="minorHAnsi" w:hAnsiTheme="minorHAnsi" w:cstheme="minorHAnsi"/>
          <w:sz w:val="20"/>
          <w:shd w:val="clear" w:color="auto" w:fill="FFFFFF"/>
        </w:rPr>
        <w:t>ul. Jana Brożka 3, 30-347 Kraków</w:t>
      </w:r>
    </w:p>
    <w:p w14:paraId="45FF71C1" w14:textId="77777777" w:rsidR="003B392E" w:rsidRPr="00E63D73" w:rsidRDefault="003B392E" w:rsidP="003B392E">
      <w:pPr>
        <w:spacing w:after="0"/>
        <w:rPr>
          <w:rFonts w:asciiTheme="minorHAnsi" w:hAnsiTheme="minorHAnsi" w:cstheme="minorHAnsi"/>
          <w:b/>
          <w:sz w:val="20"/>
        </w:rPr>
      </w:pPr>
      <w:r w:rsidRPr="00E63D73">
        <w:rPr>
          <w:rFonts w:asciiTheme="minorHAnsi" w:hAnsiTheme="minorHAnsi" w:cstheme="minorHAnsi"/>
          <w:b/>
          <w:sz w:val="20"/>
        </w:rPr>
        <w:t>Wykonawca:</w:t>
      </w:r>
    </w:p>
    <w:p w14:paraId="73BBD679" w14:textId="77777777" w:rsidR="003B392E" w:rsidRPr="00E63D73" w:rsidRDefault="003B392E" w:rsidP="003B392E">
      <w:pPr>
        <w:spacing w:after="0"/>
        <w:rPr>
          <w:rFonts w:asciiTheme="minorHAnsi" w:hAnsiTheme="minorHAnsi" w:cstheme="minorHAnsi"/>
          <w:sz w:val="20"/>
          <w:szCs w:val="20"/>
        </w:rPr>
      </w:pPr>
      <w:r w:rsidRPr="00E63D73">
        <w:rPr>
          <w:rFonts w:asciiTheme="minorHAnsi" w:hAnsiTheme="minorHAnsi" w:cstheme="minorHAnsi"/>
          <w:sz w:val="20"/>
          <w:szCs w:val="20"/>
        </w:rPr>
        <w:t>………………………………………………………………………………</w:t>
      </w:r>
    </w:p>
    <w:p w14:paraId="081FC63D" w14:textId="77777777" w:rsidR="003B392E" w:rsidRPr="00E63D73" w:rsidRDefault="003B392E" w:rsidP="003B392E">
      <w:pPr>
        <w:spacing w:after="0"/>
        <w:ind w:right="5953"/>
        <w:rPr>
          <w:rFonts w:asciiTheme="minorHAnsi" w:hAnsiTheme="minorHAnsi" w:cstheme="minorHAnsi"/>
          <w:i/>
          <w:sz w:val="20"/>
          <w:szCs w:val="20"/>
        </w:rPr>
      </w:pPr>
      <w:r w:rsidRPr="00E63D73">
        <w:rPr>
          <w:rFonts w:asciiTheme="minorHAnsi" w:hAnsiTheme="minorHAnsi" w:cstheme="minorHAnsi"/>
          <w:i/>
          <w:sz w:val="20"/>
        </w:rPr>
        <w:t>(pełna nazwa/firma, adres, w zależności od podmiotu: NIP/PESEL, KRS/CEiDG)</w:t>
      </w:r>
    </w:p>
    <w:p w14:paraId="4604C363" w14:textId="77777777" w:rsidR="003B392E" w:rsidRPr="00E63D73" w:rsidRDefault="003B392E" w:rsidP="003B392E">
      <w:pPr>
        <w:spacing w:after="0"/>
        <w:rPr>
          <w:rFonts w:asciiTheme="minorHAnsi" w:hAnsiTheme="minorHAnsi" w:cstheme="minorHAnsi"/>
          <w:sz w:val="20"/>
          <w:szCs w:val="20"/>
          <w:u w:val="single"/>
        </w:rPr>
      </w:pPr>
      <w:r w:rsidRPr="00E63D73">
        <w:rPr>
          <w:rFonts w:asciiTheme="minorHAnsi" w:hAnsiTheme="minorHAnsi" w:cstheme="minorHAnsi"/>
          <w:sz w:val="20"/>
          <w:u w:val="single"/>
        </w:rPr>
        <w:t>reprezentowany przez:</w:t>
      </w:r>
    </w:p>
    <w:p w14:paraId="3FC893C4" w14:textId="77777777" w:rsidR="003B392E" w:rsidRPr="00E63D73" w:rsidRDefault="003B392E" w:rsidP="003B392E">
      <w:pPr>
        <w:spacing w:after="0"/>
        <w:ind w:right="5954"/>
        <w:rPr>
          <w:rFonts w:asciiTheme="minorHAnsi" w:hAnsiTheme="minorHAnsi" w:cstheme="minorHAnsi"/>
          <w:sz w:val="20"/>
          <w:szCs w:val="20"/>
        </w:rPr>
      </w:pPr>
      <w:r w:rsidRPr="00E63D73">
        <w:rPr>
          <w:rFonts w:asciiTheme="minorHAnsi" w:hAnsiTheme="minorHAnsi" w:cstheme="minorHAnsi"/>
          <w:sz w:val="20"/>
          <w:szCs w:val="20"/>
        </w:rPr>
        <w:t>………………………………………………………</w:t>
      </w:r>
    </w:p>
    <w:p w14:paraId="0CD9A823" w14:textId="77777777" w:rsidR="003B392E" w:rsidRDefault="003B392E" w:rsidP="003B392E">
      <w:pPr>
        <w:spacing w:after="0"/>
        <w:ind w:right="5646"/>
        <w:rPr>
          <w:rFonts w:asciiTheme="minorHAnsi" w:hAnsiTheme="minorHAnsi" w:cstheme="minorHAnsi"/>
          <w:i/>
          <w:sz w:val="20"/>
        </w:rPr>
      </w:pPr>
      <w:r w:rsidRPr="00E63D73">
        <w:rPr>
          <w:rFonts w:asciiTheme="minorHAnsi" w:hAnsiTheme="minorHAnsi" w:cstheme="minorHAnsi"/>
          <w:i/>
          <w:sz w:val="20"/>
        </w:rPr>
        <w:t>(imię, nazwisko, stanowisko/podstawa do</w:t>
      </w:r>
      <w:r>
        <w:rPr>
          <w:rFonts w:asciiTheme="minorHAnsi" w:hAnsiTheme="minorHAnsi" w:cstheme="minorHAnsi"/>
          <w:i/>
          <w:sz w:val="20"/>
        </w:rPr>
        <w:t xml:space="preserve"> </w:t>
      </w:r>
      <w:r w:rsidRPr="00E63D73">
        <w:rPr>
          <w:rFonts w:asciiTheme="minorHAnsi" w:hAnsiTheme="minorHAnsi" w:cstheme="minorHAnsi"/>
          <w:i/>
          <w:sz w:val="20"/>
        </w:rPr>
        <w:t>reprezentacji)</w:t>
      </w:r>
    </w:p>
    <w:p w14:paraId="151409B4" w14:textId="77777777" w:rsidR="003B392E" w:rsidRPr="00E63D73" w:rsidRDefault="003B392E" w:rsidP="003B392E">
      <w:pPr>
        <w:spacing w:after="0"/>
        <w:ind w:right="5953"/>
        <w:rPr>
          <w:rFonts w:asciiTheme="minorHAnsi" w:hAnsiTheme="minorHAnsi" w:cstheme="minorHAnsi"/>
          <w:i/>
          <w:sz w:val="20"/>
        </w:rPr>
      </w:pPr>
    </w:p>
    <w:p w14:paraId="3CC500B4" w14:textId="77777777" w:rsidR="003B392E" w:rsidRPr="00E63D73" w:rsidRDefault="003B392E" w:rsidP="003B392E">
      <w:pPr>
        <w:spacing w:after="0"/>
        <w:jc w:val="center"/>
        <w:rPr>
          <w:rFonts w:asciiTheme="minorHAnsi" w:hAnsiTheme="minorHAnsi" w:cstheme="minorHAnsi"/>
          <w:b/>
        </w:rPr>
      </w:pPr>
      <w:bookmarkStart w:id="20" w:name="bookmark4"/>
      <w:r w:rsidRPr="00E63D73">
        <w:rPr>
          <w:rFonts w:asciiTheme="minorHAnsi" w:hAnsiTheme="minorHAnsi" w:cstheme="minorHAnsi"/>
          <w:b/>
        </w:rPr>
        <w:t>OŚWIADCZENIE DOTYCZĄCE PRZESŁANEK WYKLUCZENIA Z POSTĘPOWANIA ORAZ SPEŁNIANIA WARUNKÓW</w:t>
      </w:r>
      <w:bookmarkEnd w:id="20"/>
      <w:r w:rsidRPr="00E63D73">
        <w:rPr>
          <w:rFonts w:asciiTheme="minorHAnsi" w:hAnsiTheme="minorHAnsi" w:cstheme="minorHAnsi"/>
          <w:b/>
        </w:rPr>
        <w:t xml:space="preserve"> </w:t>
      </w:r>
      <w:bookmarkStart w:id="21" w:name="bookmark5"/>
      <w:r w:rsidRPr="00E63D73">
        <w:rPr>
          <w:rFonts w:asciiTheme="minorHAnsi" w:hAnsiTheme="minorHAnsi" w:cstheme="minorHAnsi"/>
          <w:b/>
        </w:rPr>
        <w:t>UDZIAŁU W POSTĘPOWANIU</w:t>
      </w:r>
      <w:bookmarkEnd w:id="21"/>
    </w:p>
    <w:p w14:paraId="6CB8C9B6" w14:textId="77777777" w:rsidR="003B392E" w:rsidRPr="00E63D73" w:rsidRDefault="003B392E" w:rsidP="003B392E">
      <w:pPr>
        <w:spacing w:after="0"/>
        <w:jc w:val="center"/>
        <w:rPr>
          <w:rFonts w:asciiTheme="minorHAnsi" w:hAnsiTheme="minorHAnsi" w:cstheme="minorHAnsi"/>
          <w:b/>
          <w:sz w:val="20"/>
        </w:rPr>
      </w:pPr>
      <w:r w:rsidRPr="00E63D73">
        <w:rPr>
          <w:rFonts w:asciiTheme="minorHAnsi" w:hAnsiTheme="minorHAnsi" w:cstheme="minorHAnsi"/>
          <w:b/>
          <w:sz w:val="20"/>
        </w:rPr>
        <w:t>składane na podstawie art. 125 ustawy z dnia 11 września 2019 r. Prawo zamówień publicznych (dalej jako „PZP</w:t>
      </w:r>
      <w:r w:rsidRPr="00E63D73">
        <w:rPr>
          <w:rFonts w:asciiTheme="minorHAnsi" w:hAnsiTheme="minorHAnsi" w:cstheme="minorHAnsi"/>
          <w:b/>
          <w:sz w:val="20"/>
          <w:szCs w:val="20"/>
        </w:rPr>
        <w:t xml:space="preserve">”), </w:t>
      </w:r>
    </w:p>
    <w:p w14:paraId="081F4089" w14:textId="77777777" w:rsidR="003B392E" w:rsidRPr="00E63D73" w:rsidRDefault="003B392E" w:rsidP="003B392E">
      <w:pPr>
        <w:spacing w:after="0"/>
        <w:jc w:val="center"/>
        <w:rPr>
          <w:rFonts w:asciiTheme="minorHAnsi" w:hAnsiTheme="minorHAnsi" w:cstheme="minorHAnsi"/>
          <w:b/>
          <w:sz w:val="20"/>
          <w:szCs w:val="20"/>
          <w:u w:val="single"/>
        </w:rPr>
      </w:pPr>
    </w:p>
    <w:p w14:paraId="31FB6D29" w14:textId="77777777" w:rsidR="003B392E" w:rsidRPr="00E63D73" w:rsidRDefault="003B392E" w:rsidP="003B392E">
      <w:pPr>
        <w:spacing w:after="0"/>
        <w:rPr>
          <w:rFonts w:asciiTheme="minorHAnsi" w:hAnsiTheme="minorHAnsi" w:cstheme="minorHAnsi"/>
          <w:sz w:val="20"/>
        </w:rPr>
      </w:pPr>
      <w:r w:rsidRPr="00E63D73">
        <w:rPr>
          <w:rFonts w:asciiTheme="minorHAnsi" w:hAnsiTheme="minorHAnsi" w:cstheme="minorHAnsi"/>
          <w:sz w:val="20"/>
        </w:rPr>
        <w:t>w charakterze:</w:t>
      </w:r>
    </w:p>
    <w:p w14:paraId="159789E0" w14:textId="77777777" w:rsidR="003B392E" w:rsidRPr="00E63D73" w:rsidRDefault="003B392E" w:rsidP="003B392E">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w:t>
      </w:r>
      <w:r w:rsidRPr="00E63D73">
        <w:rPr>
          <w:rFonts w:asciiTheme="minorHAnsi" w:hAnsiTheme="minorHAnsi" w:cstheme="minorHAnsi"/>
          <w:b/>
          <w:sz w:val="20"/>
          <w:szCs w:val="20"/>
          <w:u w:val="single"/>
        </w:rPr>
        <w:t xml:space="preserve"> </w:t>
      </w:r>
    </w:p>
    <w:p w14:paraId="719110E4" w14:textId="77777777" w:rsidR="003B392E" w:rsidRPr="00E63D73" w:rsidRDefault="003B392E" w:rsidP="003B392E">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 wspólnie ubiegającego się o zamówienie</w:t>
      </w:r>
    </w:p>
    <w:p w14:paraId="6541F5B5" w14:textId="77777777" w:rsidR="003B392E" w:rsidRPr="00E63D73" w:rsidRDefault="003B392E" w:rsidP="003B392E">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Podmiotu udostępniającego zasoby</w:t>
      </w:r>
    </w:p>
    <w:p w14:paraId="2E7C1CC3" w14:textId="77777777" w:rsidR="003B392E" w:rsidRPr="00E63D73" w:rsidRDefault="003B392E" w:rsidP="003B392E">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6A682FEA" w14:textId="77777777" w:rsidR="003B392E" w:rsidRPr="00E63D73" w:rsidRDefault="003B392E" w:rsidP="003B392E">
      <w:pPr>
        <w:spacing w:after="0"/>
        <w:rPr>
          <w:rFonts w:asciiTheme="minorHAnsi" w:hAnsiTheme="minorHAnsi" w:cstheme="minorHAnsi"/>
          <w:bCs/>
          <w:sz w:val="20"/>
          <w:szCs w:val="20"/>
        </w:rPr>
      </w:pPr>
    </w:p>
    <w:p w14:paraId="3A03245C" w14:textId="77777777" w:rsidR="003B392E" w:rsidRPr="0016143E" w:rsidRDefault="003B392E" w:rsidP="003B392E">
      <w:pPr>
        <w:spacing w:after="0"/>
        <w:jc w:val="both"/>
        <w:rPr>
          <w:b/>
          <w:bCs/>
        </w:rPr>
      </w:pPr>
      <w:r w:rsidRPr="00E63D73">
        <w:rPr>
          <w:rFonts w:asciiTheme="minorHAnsi" w:hAnsiTheme="minorHAnsi" w:cstheme="minorHAnsi"/>
          <w:sz w:val="20"/>
        </w:rPr>
        <w:t>Na potrzeby postępowania o udzielenie zamówienia publicznego pn.</w:t>
      </w:r>
      <w:r>
        <w:t xml:space="preserve"> </w:t>
      </w:r>
      <w:r w:rsidRPr="002C32C6">
        <w:rPr>
          <w:b/>
          <w:bCs/>
          <w:sz w:val="20"/>
          <w:szCs w:val="20"/>
        </w:rPr>
        <w:t>Usługa polegająca na poborze, przygotowaniu i</w:t>
      </w:r>
      <w:r>
        <w:rPr>
          <w:b/>
          <w:bCs/>
          <w:sz w:val="20"/>
          <w:szCs w:val="20"/>
        </w:rPr>
        <w:t> </w:t>
      </w:r>
      <w:r w:rsidRPr="002C32C6">
        <w:rPr>
          <w:b/>
          <w:bCs/>
          <w:sz w:val="20"/>
          <w:szCs w:val="20"/>
        </w:rPr>
        <w:t>prowadzeniu akredytowanych badań odpadów kierowanych do termicznego przekształcenia w Zakładzie Termicznego Przekształcania Odpadów w Krakowie</w:t>
      </w:r>
      <w:r w:rsidRPr="002C32C6">
        <w:rPr>
          <w:rFonts w:asciiTheme="minorHAnsi" w:hAnsiTheme="minorHAnsi" w:cstheme="minorHAnsi"/>
          <w:b/>
          <w:bCs/>
          <w:sz w:val="20"/>
          <w:szCs w:val="20"/>
        </w:rPr>
        <w:t xml:space="preserve"> (sprawa nr:  KZP-271-TP-</w:t>
      </w:r>
      <w:r>
        <w:rPr>
          <w:rFonts w:asciiTheme="minorHAnsi" w:hAnsiTheme="minorHAnsi" w:cstheme="minorHAnsi"/>
          <w:b/>
          <w:bCs/>
          <w:sz w:val="20"/>
          <w:szCs w:val="20"/>
        </w:rPr>
        <w:t>11</w:t>
      </w:r>
      <w:r w:rsidRPr="002C32C6">
        <w:rPr>
          <w:rFonts w:asciiTheme="minorHAnsi" w:hAnsiTheme="minorHAnsi" w:cstheme="minorHAnsi"/>
          <w:b/>
          <w:bCs/>
          <w:sz w:val="20"/>
          <w:szCs w:val="20"/>
        </w:rPr>
        <w:t>/202</w:t>
      </w:r>
      <w:r>
        <w:rPr>
          <w:rFonts w:asciiTheme="minorHAnsi" w:hAnsiTheme="minorHAnsi" w:cstheme="minorHAnsi"/>
          <w:b/>
          <w:bCs/>
          <w:sz w:val="20"/>
          <w:szCs w:val="20"/>
        </w:rPr>
        <w:t>4</w:t>
      </w:r>
      <w:r w:rsidRPr="002C32C6">
        <w:rPr>
          <w:rFonts w:asciiTheme="minorHAnsi" w:hAnsiTheme="minorHAnsi" w:cstheme="minorHAnsi"/>
          <w:b/>
          <w:bCs/>
          <w:sz w:val="20"/>
          <w:szCs w:val="20"/>
        </w:rPr>
        <w:t>)</w:t>
      </w:r>
      <w:r>
        <w:rPr>
          <w:b/>
          <w:bCs/>
        </w:rPr>
        <w:t xml:space="preserve"> </w:t>
      </w:r>
      <w:r w:rsidRPr="00E63D73">
        <w:rPr>
          <w:rFonts w:asciiTheme="minorHAnsi" w:hAnsiTheme="minorHAnsi" w:cstheme="minorHAnsi"/>
          <w:sz w:val="20"/>
        </w:rPr>
        <w:t xml:space="preserve">prowadzonego przez </w:t>
      </w:r>
      <w:r w:rsidRPr="00E63D73">
        <w:rPr>
          <w:rFonts w:asciiTheme="minorHAnsi" w:hAnsiTheme="minorHAnsi" w:cstheme="minorHAnsi"/>
          <w:sz w:val="20"/>
          <w:shd w:val="clear" w:color="auto" w:fill="FFFFFF"/>
        </w:rPr>
        <w:t xml:space="preserve">Krakowski Holding Komunalny S.A. w Krakowie, </w:t>
      </w:r>
      <w:r w:rsidRPr="00E63D73">
        <w:rPr>
          <w:rFonts w:asciiTheme="minorHAnsi" w:hAnsiTheme="minorHAnsi" w:cstheme="minorHAnsi"/>
          <w:sz w:val="20"/>
        </w:rPr>
        <w:t>oświadczam, co następuje:</w:t>
      </w:r>
    </w:p>
    <w:p w14:paraId="2596BD08" w14:textId="77777777" w:rsidR="003B392E" w:rsidRPr="00E63D73" w:rsidRDefault="003B392E" w:rsidP="003B392E">
      <w:pPr>
        <w:shd w:val="clear" w:color="auto" w:fill="BFBFBF"/>
        <w:spacing w:after="0"/>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WYKLUCZENIA: </w:t>
      </w:r>
    </w:p>
    <w:p w14:paraId="22DEAD0E" w14:textId="77777777" w:rsidR="003B392E" w:rsidRPr="00E63D73" w:rsidRDefault="003B392E" w:rsidP="003B392E">
      <w:pPr>
        <w:spacing w:after="0"/>
        <w:jc w:val="both"/>
        <w:rPr>
          <w:rFonts w:asciiTheme="minorHAnsi" w:hAnsiTheme="minorHAnsi" w:cstheme="minorHAnsi"/>
          <w:sz w:val="20"/>
        </w:rPr>
      </w:pPr>
      <w:r w:rsidRPr="00E63D73">
        <w:rPr>
          <w:rFonts w:asciiTheme="minorHAnsi" w:hAnsiTheme="minorHAnsi" w:cstheme="minorHAnsi"/>
          <w:sz w:val="20"/>
        </w:rPr>
        <w:t>Oświadczam, że nie podlegam wykluczeniu z postępowania na podstawie art. 108 ust. 1 oraz art. 109 ust. 1 pkt 2-10 PZP</w:t>
      </w:r>
      <w:r w:rsidRPr="00E63D73">
        <w:rPr>
          <w:rFonts w:asciiTheme="minorHAnsi" w:eastAsia="Times New Roman" w:hAnsiTheme="minorHAnsi" w:cstheme="minorHAnsi"/>
          <w:bCs/>
          <w:sz w:val="20"/>
          <w:szCs w:val="20"/>
          <w:lang w:eastAsia="ar-SA"/>
        </w:rPr>
        <w:t xml:space="preserve"> </w:t>
      </w:r>
    </w:p>
    <w:p w14:paraId="53A1C10F" w14:textId="77777777" w:rsidR="003B392E" w:rsidRPr="00E63D73" w:rsidRDefault="003B392E" w:rsidP="003B392E">
      <w:pPr>
        <w:spacing w:after="0"/>
        <w:jc w:val="center"/>
        <w:rPr>
          <w:rFonts w:asciiTheme="minorHAnsi" w:hAnsiTheme="minorHAnsi" w:cstheme="minorHAnsi"/>
          <w:sz w:val="20"/>
        </w:rPr>
      </w:pPr>
      <w:r w:rsidRPr="00E63D73">
        <w:rPr>
          <w:rFonts w:asciiTheme="minorHAnsi" w:hAnsiTheme="minorHAnsi" w:cstheme="minorHAnsi"/>
          <w:sz w:val="20"/>
        </w:rPr>
        <w:t>ALBO:</w:t>
      </w:r>
    </w:p>
    <w:p w14:paraId="7F784785" w14:textId="77777777" w:rsidR="003B392E" w:rsidRPr="0016143E" w:rsidRDefault="003B392E" w:rsidP="003B392E">
      <w:pPr>
        <w:spacing w:after="0"/>
        <w:jc w:val="both"/>
        <w:rPr>
          <w:rFonts w:asciiTheme="minorHAnsi" w:hAnsiTheme="minorHAnsi" w:cstheme="minorHAnsi"/>
          <w:sz w:val="20"/>
          <w:szCs w:val="20"/>
        </w:rPr>
      </w:pPr>
      <w:r w:rsidRPr="00E63D73">
        <w:rPr>
          <w:rFonts w:asciiTheme="minorHAnsi" w:hAnsiTheme="minorHAnsi" w:cstheme="minorHAnsi"/>
          <w:sz w:val="20"/>
        </w:rPr>
        <w:t>Oświadczam, że zachodzą w stosunku do mnie podstawy wykluczenia z postępowania na podstawie art</w:t>
      </w:r>
      <w:r w:rsidRPr="00E63D73">
        <w:rPr>
          <w:rFonts w:asciiTheme="minorHAnsi" w:hAnsiTheme="minorHAnsi" w:cstheme="minorHAnsi"/>
          <w:sz w:val="20"/>
          <w:szCs w:val="20"/>
        </w:rPr>
        <w:t xml:space="preserve">. …………. </w:t>
      </w:r>
      <w:r w:rsidRPr="00E63D73">
        <w:rPr>
          <w:rFonts w:asciiTheme="minorHAnsi" w:hAnsiTheme="minorHAnsi" w:cstheme="minorHAnsi"/>
          <w:sz w:val="20"/>
        </w:rPr>
        <w:t xml:space="preserve">ustawy PZP </w:t>
      </w:r>
      <w:r w:rsidRPr="00E63D73">
        <w:rPr>
          <w:rFonts w:asciiTheme="minorHAnsi" w:hAnsiTheme="minorHAnsi" w:cstheme="minorHAnsi"/>
          <w:i/>
          <w:sz w:val="16"/>
        </w:rPr>
        <w:t>(podać</w:t>
      </w:r>
      <w:r w:rsidRPr="00E63D73">
        <w:rPr>
          <w:rFonts w:asciiTheme="minorHAnsi" w:hAnsiTheme="minorHAnsi" w:cstheme="minorHAnsi"/>
          <w:i/>
          <w:sz w:val="16"/>
          <w:szCs w:val="16"/>
        </w:rPr>
        <w:t xml:space="preserve"> </w:t>
      </w:r>
      <w:r w:rsidRPr="00E63D73">
        <w:rPr>
          <w:rFonts w:asciiTheme="minorHAnsi" w:hAnsiTheme="minorHAnsi" w:cstheme="minorHAnsi"/>
          <w:i/>
          <w:sz w:val="16"/>
        </w:rPr>
        <w:t>mającą zastosowanie podstawę wykluczenia spośród wymienionych w</w:t>
      </w:r>
      <w:r w:rsidRPr="00E63D73">
        <w:rPr>
          <w:rFonts w:asciiTheme="minorHAnsi" w:eastAsia="Times New Roman" w:hAnsiTheme="minorHAnsi" w:cstheme="minorHAnsi"/>
          <w:bCs/>
          <w:i/>
          <w:iCs/>
          <w:sz w:val="16"/>
          <w:szCs w:val="16"/>
          <w:lang w:eastAsia="ar-SA"/>
        </w:rPr>
        <w:t> </w:t>
      </w:r>
      <w:r w:rsidRPr="00E63D73">
        <w:rPr>
          <w:rFonts w:asciiTheme="minorHAnsi" w:hAnsiTheme="minorHAnsi" w:cstheme="minorHAnsi"/>
          <w:i/>
          <w:sz w:val="16"/>
        </w:rPr>
        <w:t>art. 108 oraz art. 109 ust. 1 pkt 2-</w:t>
      </w:r>
      <w:r>
        <w:rPr>
          <w:rFonts w:asciiTheme="minorHAnsi" w:hAnsiTheme="minorHAnsi" w:cstheme="minorHAnsi"/>
          <w:i/>
          <w:sz w:val="16"/>
        </w:rPr>
        <w:t>5 i 7</w:t>
      </w:r>
      <w:r w:rsidRPr="00E63D73">
        <w:rPr>
          <w:rFonts w:asciiTheme="minorHAnsi" w:hAnsiTheme="minorHAnsi" w:cstheme="minorHAnsi"/>
          <w:i/>
          <w:sz w:val="16"/>
        </w:rPr>
        <w:t>-10 PZP)</w:t>
      </w:r>
      <w:r w:rsidRPr="00E63D73">
        <w:rPr>
          <w:rFonts w:asciiTheme="minorHAnsi" w:hAnsiTheme="minorHAnsi" w:cstheme="minorHAnsi"/>
          <w:i/>
          <w:sz w:val="20"/>
        </w:rPr>
        <w:t>.</w:t>
      </w:r>
      <w:r w:rsidRPr="00E63D73">
        <w:rPr>
          <w:rFonts w:asciiTheme="minorHAnsi" w:hAnsiTheme="minorHAnsi" w:cstheme="minorHAnsi"/>
          <w:sz w:val="20"/>
        </w:rPr>
        <w:t xml:space="preserve"> Jednocześnie oświadczam, że w związku z ww. okolicznością, na podstawie art. 110 ust. 2 PZP podjąłem następujące środki naprawcze:</w:t>
      </w:r>
      <w:r w:rsidRPr="00E63D73">
        <w:rPr>
          <w:rFonts w:asciiTheme="minorHAnsi" w:hAnsiTheme="minorHAnsi" w:cstheme="minorHAnsi"/>
          <w:sz w:val="20"/>
          <w:szCs w:val="20"/>
        </w:rPr>
        <w:t xml:space="preserve"> ………………………………………………………………………………………………………………………………………………………………………...</w:t>
      </w:r>
      <w:r>
        <w:rPr>
          <w:rFonts w:asciiTheme="minorHAnsi" w:hAnsiTheme="minorHAnsi" w:cstheme="minorHAnsi"/>
          <w:sz w:val="20"/>
          <w:szCs w:val="20"/>
        </w:rPr>
        <w:t>...............................</w:t>
      </w:r>
    </w:p>
    <w:p w14:paraId="445CA8CF" w14:textId="77777777" w:rsidR="003B392E" w:rsidRPr="00F449E6" w:rsidRDefault="003B392E" w:rsidP="003B392E">
      <w:pPr>
        <w:shd w:val="clear" w:color="auto" w:fill="BFBFBF"/>
        <w:spacing w:after="0"/>
        <w:jc w:val="both"/>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WARUNKÓW UDZIAŁU W POSTĘPOWANIU: </w:t>
      </w:r>
    </w:p>
    <w:p w14:paraId="31C4F1D4" w14:textId="77777777" w:rsidR="003B392E" w:rsidRPr="00E63D73" w:rsidRDefault="003B392E" w:rsidP="003B392E">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6B7E29AE" w14:textId="77777777" w:rsidR="003B392E" w:rsidRPr="00E63D73" w:rsidRDefault="003B392E" w:rsidP="003B392E">
      <w:pPr>
        <w:spacing w:after="0"/>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spełniam warunki udziału w postępowaniu określone przez zamawiającego w</w:t>
      </w:r>
      <w:r w:rsidRPr="00E63D73">
        <w:rPr>
          <w:rFonts w:asciiTheme="minorHAnsi" w:hAnsiTheme="minorHAnsi" w:cstheme="minorHAnsi"/>
          <w:sz w:val="20"/>
          <w:szCs w:val="20"/>
        </w:rPr>
        <w:t> </w:t>
      </w:r>
      <w:r w:rsidRPr="00E63D73">
        <w:rPr>
          <w:rFonts w:asciiTheme="minorHAnsi" w:hAnsiTheme="minorHAnsi" w:cstheme="minorHAnsi"/>
          <w:sz w:val="20"/>
        </w:rPr>
        <w:t xml:space="preserve"> pkt. 11.1. SWZ.</w:t>
      </w:r>
    </w:p>
    <w:p w14:paraId="6211E5FB" w14:textId="77777777" w:rsidR="003B392E" w:rsidRPr="00E63D73" w:rsidRDefault="003B392E" w:rsidP="003B392E">
      <w:pPr>
        <w:spacing w:after="0"/>
        <w:jc w:val="both"/>
        <w:rPr>
          <w:rFonts w:asciiTheme="minorHAnsi" w:hAnsiTheme="minorHAnsi" w:cstheme="minorHAnsi"/>
          <w:sz w:val="20"/>
          <w:szCs w:val="20"/>
        </w:rPr>
      </w:pPr>
    </w:p>
    <w:p w14:paraId="63B0AC11" w14:textId="77777777" w:rsidR="003B392E" w:rsidRPr="00E63D73" w:rsidRDefault="003B392E" w:rsidP="003B392E">
      <w:pPr>
        <w:spacing w:after="0"/>
        <w:ind w:left="284" w:hanging="284"/>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w celu wykazania spełniania warunków udziału w postępowaniu, określonych przez zamawiającego w pkt 11.1</w:t>
      </w:r>
      <w:r w:rsidRPr="00E63D73">
        <w:rPr>
          <w:rFonts w:asciiTheme="minorHAnsi" w:hAnsiTheme="minorHAnsi" w:cstheme="minorHAnsi"/>
          <w:sz w:val="20"/>
          <w:szCs w:val="20"/>
        </w:rPr>
        <w:t xml:space="preserve"> SWZ polegam na zasobach następującego/ych podmiotu/ów: ………………………………………………………., </w:t>
      </w:r>
      <w:r w:rsidRPr="00E63D73">
        <w:rPr>
          <w:rFonts w:asciiTheme="minorHAnsi" w:hAnsiTheme="minorHAnsi" w:cstheme="minorHAnsi"/>
          <w:sz w:val="20"/>
          <w:szCs w:val="20"/>
        </w:rPr>
        <w:br/>
        <w:t>w następującym zakresie: ……………………………………………………………...</w:t>
      </w:r>
      <w:r w:rsidRPr="00E63D73">
        <w:rPr>
          <w:rFonts w:asciiTheme="minorHAnsi" w:hAnsiTheme="minorHAnsi" w:cstheme="minorHAnsi"/>
          <w:sz w:val="16"/>
          <w:szCs w:val="16"/>
        </w:rPr>
        <w:t xml:space="preserve"> </w:t>
      </w:r>
      <w:r w:rsidRPr="00E63D73">
        <w:rPr>
          <w:rFonts w:asciiTheme="minorHAnsi" w:hAnsiTheme="minorHAnsi" w:cstheme="minorHAnsi"/>
          <w:i/>
          <w:sz w:val="16"/>
          <w:szCs w:val="16"/>
        </w:rPr>
        <w:t xml:space="preserve">(wskazać podmiot i określić odpowiedni zakres dla wskazanego podmiotu). </w:t>
      </w:r>
    </w:p>
    <w:p w14:paraId="0BC5F8DF" w14:textId="77777777" w:rsidR="003B392E" w:rsidRPr="00E63D73" w:rsidRDefault="003B392E" w:rsidP="003B392E">
      <w:pPr>
        <w:spacing w:after="0"/>
        <w:jc w:val="both"/>
        <w:rPr>
          <w:rFonts w:asciiTheme="minorHAnsi" w:hAnsiTheme="minorHAnsi" w:cstheme="minorHAnsi"/>
          <w:i/>
          <w:sz w:val="16"/>
        </w:rPr>
      </w:pPr>
    </w:p>
    <w:p w14:paraId="44E93DAE" w14:textId="77777777" w:rsidR="003B392E" w:rsidRPr="00E63D73" w:rsidRDefault="003B392E" w:rsidP="003B392E">
      <w:pPr>
        <w:shd w:val="clear" w:color="auto" w:fill="BFBFBF"/>
        <w:spacing w:after="0"/>
        <w:jc w:val="both"/>
        <w:rPr>
          <w:rFonts w:asciiTheme="minorHAnsi" w:hAnsiTheme="minorHAnsi" w:cstheme="minorHAnsi"/>
          <w:b/>
          <w:sz w:val="20"/>
        </w:rPr>
      </w:pPr>
      <w:r w:rsidRPr="00E63D73">
        <w:rPr>
          <w:rFonts w:asciiTheme="minorHAnsi" w:hAnsiTheme="minorHAnsi" w:cstheme="minorHAnsi"/>
          <w:b/>
          <w:sz w:val="20"/>
        </w:rPr>
        <w:t>OŚWIADCZENIE DOTYCZĄCE PODANYCH INFORMACJI:</w:t>
      </w:r>
    </w:p>
    <w:p w14:paraId="42F01EAB" w14:textId="77777777" w:rsidR="003B392E" w:rsidRPr="00E63D73" w:rsidRDefault="003B392E" w:rsidP="003B392E">
      <w:pPr>
        <w:spacing w:after="0"/>
        <w:jc w:val="both"/>
        <w:rPr>
          <w:rFonts w:asciiTheme="minorHAnsi" w:hAnsiTheme="minorHAnsi" w:cstheme="minorHAnsi"/>
          <w:sz w:val="20"/>
        </w:rPr>
      </w:pPr>
      <w:r w:rsidRPr="00E63D73">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10D55386" w14:textId="77777777" w:rsidR="003B392E" w:rsidRPr="00E63D73" w:rsidRDefault="003B392E" w:rsidP="003B392E">
      <w:pPr>
        <w:spacing w:after="0"/>
        <w:jc w:val="both"/>
        <w:rPr>
          <w:rFonts w:asciiTheme="minorHAnsi" w:hAnsiTheme="minorHAnsi" w:cstheme="minorHAnsi"/>
          <w:sz w:val="20"/>
          <w:szCs w:val="20"/>
        </w:rPr>
      </w:pPr>
    </w:p>
    <w:p w14:paraId="62F20781" w14:textId="77777777" w:rsidR="003B392E" w:rsidRPr="00E63D73" w:rsidRDefault="003B392E" w:rsidP="003B392E">
      <w:pPr>
        <w:spacing w:after="0"/>
        <w:jc w:val="both"/>
        <w:rPr>
          <w:rFonts w:asciiTheme="minorHAnsi" w:hAnsiTheme="minorHAnsi" w:cstheme="minorHAnsi"/>
          <w:sz w:val="18"/>
          <w:szCs w:val="18"/>
        </w:rPr>
      </w:pPr>
      <w:r w:rsidRPr="00E63D73">
        <w:rPr>
          <w:rFonts w:asciiTheme="minorHAnsi" w:hAnsiTheme="minorHAnsi" w:cstheme="minorHAnsi"/>
          <w:sz w:val="18"/>
          <w:szCs w:val="18"/>
        </w:rPr>
        <w:t xml:space="preserve">…………….……. </w:t>
      </w:r>
      <w:r w:rsidRPr="00E63D73">
        <w:rPr>
          <w:rFonts w:asciiTheme="minorHAnsi" w:hAnsiTheme="minorHAnsi" w:cstheme="minorHAnsi"/>
          <w:i/>
          <w:sz w:val="18"/>
        </w:rPr>
        <w:t xml:space="preserve">(miejscowość), </w:t>
      </w:r>
      <w:r w:rsidRPr="00E63D73">
        <w:rPr>
          <w:rFonts w:asciiTheme="minorHAnsi" w:hAnsiTheme="minorHAnsi" w:cstheme="minorHAnsi"/>
          <w:sz w:val="18"/>
        </w:rPr>
        <w:t>dnia</w:t>
      </w:r>
      <w:r w:rsidRPr="00E63D73">
        <w:rPr>
          <w:rFonts w:asciiTheme="minorHAnsi" w:hAnsiTheme="minorHAnsi" w:cstheme="minorHAnsi"/>
          <w:sz w:val="18"/>
          <w:szCs w:val="18"/>
        </w:rPr>
        <w:t xml:space="preserve"> …………………. </w:t>
      </w:r>
      <w:r w:rsidRPr="00E63D73">
        <w:rPr>
          <w:rFonts w:asciiTheme="minorHAnsi" w:hAnsiTheme="minorHAnsi" w:cstheme="minorHAnsi"/>
          <w:sz w:val="18"/>
        </w:rPr>
        <w:t>r.</w:t>
      </w:r>
      <w:r w:rsidRPr="00E63D73">
        <w:rPr>
          <w:rFonts w:asciiTheme="minorHAnsi" w:hAnsiTheme="minorHAnsi" w:cstheme="minorHAnsi"/>
          <w:sz w:val="18"/>
          <w:szCs w:val="18"/>
        </w:rPr>
        <w:t xml:space="preserve"> </w:t>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p>
    <w:p w14:paraId="7A16D92B" w14:textId="77777777" w:rsidR="003B392E" w:rsidRPr="00E63D73" w:rsidRDefault="003B392E" w:rsidP="003B392E">
      <w:pPr>
        <w:keepNext/>
        <w:tabs>
          <w:tab w:val="num" w:pos="0"/>
        </w:tabs>
        <w:spacing w:after="0"/>
        <w:ind w:left="5368"/>
        <w:jc w:val="center"/>
        <w:outlineLvl w:val="0"/>
        <w:rPr>
          <w:rFonts w:asciiTheme="minorHAnsi" w:hAnsiTheme="minorHAnsi" w:cstheme="minorHAnsi"/>
          <w:i/>
          <w:sz w:val="20"/>
          <w:szCs w:val="20"/>
        </w:rPr>
      </w:pPr>
      <w:r w:rsidRPr="00E63D73">
        <w:rPr>
          <w:rFonts w:asciiTheme="minorHAnsi" w:hAnsiTheme="minorHAnsi" w:cstheme="minorHAnsi"/>
          <w:i/>
          <w:sz w:val="20"/>
        </w:rPr>
        <w:t>(kwalifikowany podpis elektroniczny</w:t>
      </w:r>
    </w:p>
    <w:p w14:paraId="599649BF" w14:textId="77777777" w:rsidR="003B392E" w:rsidRPr="00E63D73" w:rsidRDefault="003B392E" w:rsidP="003B392E">
      <w:pPr>
        <w:keepNext/>
        <w:tabs>
          <w:tab w:val="num" w:pos="0"/>
        </w:tabs>
        <w:spacing w:after="0"/>
        <w:ind w:left="5368"/>
        <w:jc w:val="center"/>
        <w:outlineLvl w:val="0"/>
        <w:rPr>
          <w:rFonts w:asciiTheme="minorHAnsi" w:hAnsiTheme="minorHAnsi" w:cstheme="minorHAnsi"/>
          <w:sz w:val="20"/>
          <w:szCs w:val="20"/>
        </w:rPr>
      </w:pPr>
      <w:r w:rsidRPr="00E63D73">
        <w:rPr>
          <w:rFonts w:asciiTheme="minorHAnsi" w:hAnsiTheme="minorHAnsi" w:cstheme="minorHAnsi"/>
          <w:i/>
          <w:sz w:val="20"/>
        </w:rPr>
        <w:t>lub podpis zaufany lub podpis osobisty)</w:t>
      </w:r>
    </w:p>
    <w:p w14:paraId="7597F96D" w14:textId="77777777" w:rsidR="003B392E" w:rsidRPr="00BD6A3D" w:rsidRDefault="003B392E" w:rsidP="003B392E">
      <w:pPr>
        <w:spacing w:after="0"/>
        <w:rPr>
          <w:rFonts w:asciiTheme="minorHAnsi" w:hAnsiTheme="minorHAnsi" w:cstheme="minorHAnsi"/>
          <w:sz w:val="20"/>
          <w:szCs w:val="20"/>
        </w:rPr>
      </w:pPr>
    </w:p>
    <w:p w14:paraId="2D446C40" w14:textId="77777777" w:rsidR="007D60BB" w:rsidRDefault="007D60BB"/>
    <w:sectPr w:rsidR="007D60BB" w:rsidSect="00AC606E">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4D8F" w14:textId="77777777" w:rsidR="00AC606E" w:rsidRDefault="00AC606E" w:rsidP="003B392E">
      <w:pPr>
        <w:spacing w:after="0" w:line="240" w:lineRule="auto"/>
      </w:pPr>
      <w:r>
        <w:separator/>
      </w:r>
    </w:p>
  </w:endnote>
  <w:endnote w:type="continuationSeparator" w:id="0">
    <w:p w14:paraId="23612880" w14:textId="77777777" w:rsidR="00AC606E" w:rsidRDefault="00AC606E" w:rsidP="003B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29D4" w14:textId="77777777" w:rsidR="00000000" w:rsidRPr="00D9143F" w:rsidRDefault="00000000">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DB42" w14:textId="77777777" w:rsidR="00AC606E" w:rsidRDefault="00AC606E" w:rsidP="003B392E">
      <w:pPr>
        <w:spacing w:after="0" w:line="240" w:lineRule="auto"/>
      </w:pPr>
      <w:r>
        <w:separator/>
      </w:r>
    </w:p>
  </w:footnote>
  <w:footnote w:type="continuationSeparator" w:id="0">
    <w:p w14:paraId="612BE0A6" w14:textId="77777777" w:rsidR="00AC606E" w:rsidRDefault="00AC606E" w:rsidP="003B392E">
      <w:pPr>
        <w:spacing w:after="0" w:line="240" w:lineRule="auto"/>
      </w:pPr>
      <w:r>
        <w:continuationSeparator/>
      </w:r>
    </w:p>
  </w:footnote>
  <w:footnote w:id="1">
    <w:p w14:paraId="4F82357F" w14:textId="77777777" w:rsidR="003B392E" w:rsidRPr="00DD652D" w:rsidRDefault="003B392E" w:rsidP="003B392E">
      <w:pPr>
        <w:pStyle w:val="Tekstprzypisudolnego"/>
        <w:jc w:val="both"/>
        <w:rPr>
          <w:sz w:val="14"/>
          <w:szCs w:val="14"/>
        </w:rPr>
      </w:pPr>
      <w:r w:rsidRPr="00DD652D">
        <w:rPr>
          <w:rStyle w:val="Odwoanieprzypisudolnego"/>
          <w:sz w:val="18"/>
          <w:szCs w:val="18"/>
        </w:rPr>
        <w:footnoteRef/>
      </w:r>
      <w:r w:rsidRPr="00DD652D">
        <w:rPr>
          <w:sz w:val="14"/>
          <w:szCs w:val="14"/>
        </w:rPr>
        <w:t xml:space="preserve"> Poprzez właściciela rzeczywistego na potrzeby niniejszego oświadczenia należy rozumieć podatnika spełniającego łącznie następujące warunki:</w:t>
      </w:r>
    </w:p>
    <w:p w14:paraId="514B2E37" w14:textId="77777777" w:rsidR="003B392E" w:rsidRPr="00DD652D" w:rsidRDefault="003B392E" w:rsidP="003B392E">
      <w:pPr>
        <w:pStyle w:val="Tekstprzypisudolnego"/>
        <w:jc w:val="both"/>
        <w:rPr>
          <w:sz w:val="14"/>
          <w:szCs w:val="14"/>
        </w:rPr>
      </w:pPr>
      <w:r w:rsidRPr="00DD652D">
        <w:rPr>
          <w:sz w:val="14"/>
          <w:szCs w:val="14"/>
        </w:rPr>
        <w:t>a) otrzymuje należność dla własnej korzyści, w tym decyduje samodzielnie o jej przeznaczeniu i ponosi ryzyko ekonomiczne związane z utratą tej należności lub jej części,</w:t>
      </w:r>
    </w:p>
    <w:p w14:paraId="4C38CF18" w14:textId="77777777" w:rsidR="003B392E" w:rsidRPr="00DD652D" w:rsidRDefault="003B392E" w:rsidP="003B392E">
      <w:pPr>
        <w:pStyle w:val="Tekstprzypisudolnego"/>
        <w:jc w:val="both"/>
        <w:rPr>
          <w:sz w:val="14"/>
          <w:szCs w:val="14"/>
        </w:rPr>
      </w:pPr>
      <w:r w:rsidRPr="00DD652D">
        <w:rPr>
          <w:sz w:val="14"/>
          <w:szCs w:val="14"/>
        </w:rPr>
        <w:t>b) nie jest pośrednikiem, przedstawicielem, powiernikiem lub innym podmiotem zobowiązanym do przekazania całości lub części należności innemu podmiotowi,</w:t>
      </w:r>
    </w:p>
    <w:p w14:paraId="3A6DA0C3" w14:textId="77777777" w:rsidR="003B392E" w:rsidRPr="00DD652D" w:rsidRDefault="003B392E" w:rsidP="003B392E">
      <w:pPr>
        <w:pStyle w:val="Tekstprzypisudolnego"/>
        <w:jc w:val="both"/>
        <w:rPr>
          <w:sz w:val="14"/>
          <w:szCs w:val="14"/>
        </w:rPr>
      </w:pPr>
      <w:r w:rsidRPr="00DD652D">
        <w:rPr>
          <w:sz w:val="14"/>
          <w:szCs w:val="14"/>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1ABD38E7" w14:textId="77777777" w:rsidR="003B392E" w:rsidRDefault="003B392E" w:rsidP="003B392E">
      <w:pPr>
        <w:pStyle w:val="Tekstprzypisudolnego"/>
        <w:jc w:val="both"/>
        <w:rPr>
          <w:rFonts w:ascii="Times New Roman" w:eastAsia="Calibri" w:hAnsi="Times New Roman" w:cs="Times New Roman"/>
          <w:sz w:val="12"/>
          <w:szCs w:val="12"/>
          <w:lang w:eastAsia="pl-PL"/>
        </w:rPr>
      </w:pPr>
      <w:r w:rsidRPr="00DD652D">
        <w:rPr>
          <w:rStyle w:val="Odwoanieprzypisudolnego"/>
          <w:sz w:val="18"/>
          <w:szCs w:val="18"/>
        </w:rPr>
        <w:footnoteRef/>
      </w:r>
      <w:r w:rsidRPr="00DD652D">
        <w:rPr>
          <w:sz w:val="14"/>
          <w:szCs w:val="14"/>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A426" w14:textId="77777777" w:rsidR="00000000" w:rsidRDefault="00000000"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9FF03992"/>
    <w:lvl w:ilvl="0">
      <w:start w:val="1"/>
      <w:numFmt w:val="decimal"/>
      <w:lvlText w:val="%1."/>
      <w:lvlJc w:val="left"/>
      <w:pPr>
        <w:ind w:left="360" w:hanging="360"/>
      </w:pPr>
      <w:rPr>
        <w:rFonts w:asciiTheme="minorHAnsi" w:hAnsiTheme="minorHAnsi" w:cstheme="minorHAnsi"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eastAsia="Calibri" w:hAnsiTheme="minorHAnsi" w:cstheme="minorHAns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234E3"/>
    <w:multiLevelType w:val="hybridMultilevel"/>
    <w:tmpl w:val="AD7E43C0"/>
    <w:lvl w:ilvl="0" w:tplc="D6448A3E">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9F4A7290">
      <w:start w:val="1"/>
      <w:numFmt w:val="decimal"/>
      <w:lvlText w:val="%3)"/>
      <w:lvlJc w:val="right"/>
      <w:pPr>
        <w:ind w:left="1800" w:hanging="180"/>
      </w:pPr>
      <w:rPr>
        <w:rFonts w:asciiTheme="minorHAnsi" w:eastAsia="Times New Roman" w:hAnsiTheme="minorHAnsi" w:cstheme="minorHAns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495034"/>
    <w:multiLevelType w:val="hybridMultilevel"/>
    <w:tmpl w:val="8ABE2928"/>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5BB8FD38">
      <w:start w:val="1"/>
      <w:numFmt w:val="decimal"/>
      <w:lvlText w:val="%2)"/>
      <w:lvlJc w:val="left"/>
      <w:pPr>
        <w:ind w:left="1440" w:hanging="360"/>
      </w:pPr>
      <w:rPr>
        <w:rFonts w:asciiTheme="minorHAnsi" w:eastAsia="Calibri"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C8D1690"/>
    <w:multiLevelType w:val="multilevel"/>
    <w:tmpl w:val="B202AD4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DD708D"/>
    <w:multiLevelType w:val="hybridMultilevel"/>
    <w:tmpl w:val="4B9E55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E3478A"/>
    <w:multiLevelType w:val="hybridMultilevel"/>
    <w:tmpl w:val="5A8E57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9707A2"/>
    <w:multiLevelType w:val="multilevel"/>
    <w:tmpl w:val="FF1C93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8"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1" w15:restartNumberingAfterBreak="0">
    <w:nsid w:val="348F09FD"/>
    <w:multiLevelType w:val="multilevel"/>
    <w:tmpl w:val="92728226"/>
    <w:lvl w:ilvl="0">
      <w:start w:val="1"/>
      <w:numFmt w:val="decimal"/>
      <w:lvlText w:val="%1."/>
      <w:lvlJc w:val="left"/>
      <w:pPr>
        <w:ind w:left="360" w:hanging="360"/>
      </w:pPr>
      <w:rPr>
        <w:b/>
      </w:r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523AA3"/>
    <w:multiLevelType w:val="hybridMultilevel"/>
    <w:tmpl w:val="A24CE696"/>
    <w:lvl w:ilvl="0" w:tplc="04150001">
      <w:start w:val="1"/>
      <w:numFmt w:val="bullet"/>
      <w:lvlText w:val=""/>
      <w:lvlJc w:val="left"/>
      <w:pPr>
        <w:ind w:left="2088" w:hanging="360"/>
      </w:pPr>
      <w:rPr>
        <w:rFonts w:ascii="Symbol" w:hAnsi="Symbol" w:hint="default"/>
      </w:rPr>
    </w:lvl>
    <w:lvl w:ilvl="1" w:tplc="04150003" w:tentative="1">
      <w:start w:val="1"/>
      <w:numFmt w:val="bullet"/>
      <w:lvlText w:val="o"/>
      <w:lvlJc w:val="left"/>
      <w:pPr>
        <w:ind w:left="3762" w:hanging="360"/>
      </w:pPr>
      <w:rPr>
        <w:rFonts w:ascii="Courier New" w:hAnsi="Courier New" w:cs="Courier New" w:hint="default"/>
      </w:rPr>
    </w:lvl>
    <w:lvl w:ilvl="2" w:tplc="04150005" w:tentative="1">
      <w:start w:val="1"/>
      <w:numFmt w:val="bullet"/>
      <w:lvlText w:val=""/>
      <w:lvlJc w:val="left"/>
      <w:pPr>
        <w:ind w:left="4482" w:hanging="360"/>
      </w:pPr>
      <w:rPr>
        <w:rFonts w:ascii="Wingdings" w:hAnsi="Wingdings" w:hint="default"/>
      </w:rPr>
    </w:lvl>
    <w:lvl w:ilvl="3" w:tplc="04150001" w:tentative="1">
      <w:start w:val="1"/>
      <w:numFmt w:val="bullet"/>
      <w:lvlText w:val=""/>
      <w:lvlJc w:val="left"/>
      <w:pPr>
        <w:ind w:left="5202" w:hanging="360"/>
      </w:pPr>
      <w:rPr>
        <w:rFonts w:ascii="Symbol" w:hAnsi="Symbol" w:hint="default"/>
      </w:rPr>
    </w:lvl>
    <w:lvl w:ilvl="4" w:tplc="04150003" w:tentative="1">
      <w:start w:val="1"/>
      <w:numFmt w:val="bullet"/>
      <w:lvlText w:val="o"/>
      <w:lvlJc w:val="left"/>
      <w:pPr>
        <w:ind w:left="5922" w:hanging="360"/>
      </w:pPr>
      <w:rPr>
        <w:rFonts w:ascii="Courier New" w:hAnsi="Courier New" w:cs="Courier New" w:hint="default"/>
      </w:rPr>
    </w:lvl>
    <w:lvl w:ilvl="5" w:tplc="04150005" w:tentative="1">
      <w:start w:val="1"/>
      <w:numFmt w:val="bullet"/>
      <w:lvlText w:val=""/>
      <w:lvlJc w:val="left"/>
      <w:pPr>
        <w:ind w:left="6642" w:hanging="360"/>
      </w:pPr>
      <w:rPr>
        <w:rFonts w:ascii="Wingdings" w:hAnsi="Wingdings" w:hint="default"/>
      </w:rPr>
    </w:lvl>
    <w:lvl w:ilvl="6" w:tplc="04150001" w:tentative="1">
      <w:start w:val="1"/>
      <w:numFmt w:val="bullet"/>
      <w:lvlText w:val=""/>
      <w:lvlJc w:val="left"/>
      <w:pPr>
        <w:ind w:left="7362" w:hanging="360"/>
      </w:pPr>
      <w:rPr>
        <w:rFonts w:ascii="Symbol" w:hAnsi="Symbol" w:hint="default"/>
      </w:rPr>
    </w:lvl>
    <w:lvl w:ilvl="7" w:tplc="04150003" w:tentative="1">
      <w:start w:val="1"/>
      <w:numFmt w:val="bullet"/>
      <w:lvlText w:val="o"/>
      <w:lvlJc w:val="left"/>
      <w:pPr>
        <w:ind w:left="8082" w:hanging="360"/>
      </w:pPr>
      <w:rPr>
        <w:rFonts w:ascii="Courier New" w:hAnsi="Courier New" w:cs="Courier New" w:hint="default"/>
      </w:rPr>
    </w:lvl>
    <w:lvl w:ilvl="8" w:tplc="04150005" w:tentative="1">
      <w:start w:val="1"/>
      <w:numFmt w:val="bullet"/>
      <w:lvlText w:val=""/>
      <w:lvlJc w:val="left"/>
      <w:pPr>
        <w:ind w:left="8802" w:hanging="360"/>
      </w:pPr>
      <w:rPr>
        <w:rFonts w:ascii="Wingdings" w:hAnsi="Wingdings" w:hint="default"/>
      </w:rPr>
    </w:lvl>
  </w:abstractNum>
  <w:abstractNum w:abstractNumId="23"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B86BE6"/>
    <w:multiLevelType w:val="multilevel"/>
    <w:tmpl w:val="616616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45C53"/>
    <w:multiLevelType w:val="hybridMultilevel"/>
    <w:tmpl w:val="63648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C353F1"/>
    <w:multiLevelType w:val="hybridMultilevel"/>
    <w:tmpl w:val="38322C04"/>
    <w:lvl w:ilvl="0" w:tplc="B2F87802">
      <w:start w:val="3"/>
      <w:numFmt w:val="decimal"/>
      <w:lvlText w:val="%1."/>
      <w:lvlJc w:val="left"/>
      <w:pPr>
        <w:tabs>
          <w:tab w:val="num" w:pos="2771"/>
        </w:tabs>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8564BF"/>
    <w:multiLevelType w:val="multilevel"/>
    <w:tmpl w:val="FF1C93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5C7D94"/>
    <w:multiLevelType w:val="multilevel"/>
    <w:tmpl w:val="682253F2"/>
    <w:lvl w:ilvl="0">
      <w:start w:val="1"/>
      <w:numFmt w:val="decimal"/>
      <w:lvlText w:val="%1."/>
      <w:lvlJc w:val="left"/>
      <w:pPr>
        <w:ind w:left="360" w:hanging="360"/>
      </w:pPr>
      <w:rPr>
        <w:rFonts w:hint="default"/>
        <w:b w:val="0"/>
      </w:rPr>
    </w:lvl>
    <w:lvl w:ilvl="1">
      <w:start w:val="6"/>
      <w:numFmt w:val="decimal"/>
      <w:lvlText w:val="%1.%2."/>
      <w:lvlJc w:val="left"/>
      <w:pPr>
        <w:ind w:left="792"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663111D"/>
    <w:multiLevelType w:val="hybridMultilevel"/>
    <w:tmpl w:val="8708CC5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C941F72"/>
    <w:multiLevelType w:val="multilevel"/>
    <w:tmpl w:val="4740DF18"/>
    <w:lvl w:ilvl="0">
      <w:start w:val="2"/>
      <w:numFmt w:val="decimal"/>
      <w:lvlText w:val="%1."/>
      <w:lvlJc w:val="left"/>
      <w:pPr>
        <w:ind w:left="360" w:hanging="360"/>
      </w:pPr>
      <w:rPr>
        <w:rFonts w:asciiTheme="minorHAnsi" w:hAnsiTheme="minorHAnsi" w:cstheme="minorHAnsi" w:hint="default"/>
        <w:b w:val="0"/>
        <w:bCs w:val="0"/>
        <w:i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4D9F0715"/>
    <w:multiLevelType w:val="hybridMultilevel"/>
    <w:tmpl w:val="E71CE14A"/>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15:restartNumberingAfterBreak="0">
    <w:nsid w:val="510D199A"/>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573"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4480992"/>
    <w:multiLevelType w:val="hybridMultilevel"/>
    <w:tmpl w:val="A954A39C"/>
    <w:lvl w:ilvl="0" w:tplc="79C0432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4DA0091"/>
    <w:multiLevelType w:val="hybridMultilevel"/>
    <w:tmpl w:val="F53494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1C6077"/>
    <w:multiLevelType w:val="hybridMultilevel"/>
    <w:tmpl w:val="F0465238"/>
    <w:lvl w:ilvl="0" w:tplc="04150017">
      <w:start w:val="1"/>
      <w:numFmt w:val="lowerLetter"/>
      <w:lvlText w:val="%1)"/>
      <w:lvlJc w:val="left"/>
      <w:pPr>
        <w:ind w:left="1434" w:hanging="360"/>
      </w:pPr>
    </w:lvl>
    <w:lvl w:ilvl="1" w:tplc="04150001">
      <w:start w:val="1"/>
      <w:numFmt w:val="bullet"/>
      <w:lvlText w:val=""/>
      <w:lvlJc w:val="left"/>
      <w:pPr>
        <w:ind w:left="2154" w:hanging="360"/>
      </w:pPr>
      <w:rPr>
        <w:rFonts w:ascii="Symbol" w:hAnsi="Symbol" w:hint="default"/>
      </w:r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2" w15:restartNumberingAfterBreak="0">
    <w:nsid w:val="554047E9"/>
    <w:multiLevelType w:val="hybridMultilevel"/>
    <w:tmpl w:val="ECBEE47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3"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960F82"/>
    <w:multiLevelType w:val="hybridMultilevel"/>
    <w:tmpl w:val="8774E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D602FF"/>
    <w:multiLevelType w:val="multilevel"/>
    <w:tmpl w:val="DDDCD712"/>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59125B"/>
    <w:multiLevelType w:val="hybridMultilevel"/>
    <w:tmpl w:val="C952D9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25B7834"/>
    <w:multiLevelType w:val="hybridMultilevel"/>
    <w:tmpl w:val="DC4A80C0"/>
    <w:lvl w:ilvl="0" w:tplc="C6AA0C1C">
      <w:start w:val="1"/>
      <w:numFmt w:val="decimal"/>
      <w:lvlText w:val="%1."/>
      <w:lvlJc w:val="left"/>
      <w:pPr>
        <w:ind w:left="360" w:hanging="360"/>
      </w:pPr>
      <w:rPr>
        <w:rFonts w:asciiTheme="minorHAnsi" w:hAnsiTheme="minorHAnsi" w:cstheme="minorHAnsi" w:hint="default"/>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3"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7"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094B37"/>
    <w:multiLevelType w:val="hybridMultilevel"/>
    <w:tmpl w:val="746A86A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0"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BB402BE"/>
    <w:multiLevelType w:val="hybridMultilevel"/>
    <w:tmpl w:val="88769CC0"/>
    <w:lvl w:ilvl="0" w:tplc="FFFFFFFF">
      <w:start w:val="1"/>
      <w:numFmt w:val="decimal"/>
      <w:lvlText w:val="%1."/>
      <w:lvlJc w:val="left"/>
      <w:pPr>
        <w:ind w:left="502" w:hanging="360"/>
      </w:pPr>
      <w:rPr>
        <w:b w:val="0"/>
      </w:r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D9D396F"/>
    <w:multiLevelType w:val="multilevel"/>
    <w:tmpl w:val="8DA2E2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3"/>
  </w:num>
  <w:num w:numId="2" w16cid:durableId="14415355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4"/>
  </w:num>
  <w:num w:numId="5" w16cid:durableId="1878154988">
    <w:abstractNumId w:val="34"/>
  </w:num>
  <w:num w:numId="6" w16cid:durableId="21215329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60"/>
  </w:num>
  <w:num w:numId="9" w16cid:durableId="1895044233">
    <w:abstractNumId w:val="52"/>
  </w:num>
  <w:num w:numId="10" w16cid:durableId="171188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915116">
    <w:abstractNumId w:val="4"/>
  </w:num>
  <w:num w:numId="12" w16cid:durableId="436098597">
    <w:abstractNumId w:val="56"/>
  </w:num>
  <w:num w:numId="13" w16cid:durableId="1408378904">
    <w:abstractNumId w:val="49"/>
  </w:num>
  <w:num w:numId="14" w16cid:durableId="1906799821">
    <w:abstractNumId w:val="58"/>
  </w:num>
  <w:num w:numId="15" w16cid:durableId="1173301265">
    <w:abstractNumId w:val="40"/>
  </w:num>
  <w:num w:numId="16" w16cid:durableId="577521802">
    <w:abstractNumId w:val="14"/>
  </w:num>
  <w:num w:numId="17" w16cid:durableId="565915763">
    <w:abstractNumId w:val="55"/>
  </w:num>
  <w:num w:numId="18" w16cid:durableId="1857037215">
    <w:abstractNumId w:val="19"/>
  </w:num>
  <w:num w:numId="19" w16cid:durableId="513416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514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9594675">
    <w:abstractNumId w:val="7"/>
  </w:num>
  <w:num w:numId="22" w16cid:durableId="281038777">
    <w:abstractNumId w:val="23"/>
  </w:num>
  <w:num w:numId="23" w16cid:durableId="1424649853">
    <w:abstractNumId w:val="15"/>
  </w:num>
  <w:num w:numId="24" w16cid:durableId="1022127827">
    <w:abstractNumId w:val="44"/>
  </w:num>
  <w:num w:numId="25" w16cid:durableId="669140477">
    <w:abstractNumId w:val="11"/>
  </w:num>
  <w:num w:numId="26" w16cid:durableId="1161002720">
    <w:abstractNumId w:val="47"/>
  </w:num>
  <w:num w:numId="27" w16cid:durableId="851145849">
    <w:abstractNumId w:val="1"/>
  </w:num>
  <w:num w:numId="28" w16cid:durableId="1446072700">
    <w:abstractNumId w:val="42"/>
  </w:num>
  <w:num w:numId="29" w16cid:durableId="785661445">
    <w:abstractNumId w:val="22"/>
  </w:num>
  <w:num w:numId="30" w16cid:durableId="1801730755">
    <w:abstractNumId w:val="0"/>
  </w:num>
  <w:num w:numId="31" w16cid:durableId="1023438357">
    <w:abstractNumId w:val="46"/>
  </w:num>
  <w:num w:numId="32" w16cid:durableId="1168053441">
    <w:abstractNumId w:val="63"/>
  </w:num>
  <w:num w:numId="33" w16cid:durableId="793060420">
    <w:abstractNumId w:val="21"/>
  </w:num>
  <w:num w:numId="34" w16cid:durableId="2030793033">
    <w:abstractNumId w:val="28"/>
  </w:num>
  <w:num w:numId="35" w16cid:durableId="424425177">
    <w:abstractNumId w:val="10"/>
  </w:num>
  <w:num w:numId="36" w16cid:durableId="7610728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6834474">
    <w:abstractNumId w:val="41"/>
  </w:num>
  <w:num w:numId="38" w16cid:durableId="834033283">
    <w:abstractNumId w:val="24"/>
  </w:num>
  <w:num w:numId="39" w16cid:durableId="1750080672">
    <w:abstractNumId w:val="16"/>
  </w:num>
  <w:num w:numId="40" w16cid:durableId="1948269693">
    <w:abstractNumId w:val="5"/>
  </w:num>
  <w:num w:numId="41" w16cid:durableId="1790199545">
    <w:abstractNumId w:val="9"/>
  </w:num>
  <w:num w:numId="42" w16cid:durableId="10293802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9017751">
    <w:abstractNumId w:val="2"/>
  </w:num>
  <w:num w:numId="44" w16cid:durableId="468674521">
    <w:abstractNumId w:val="51"/>
  </w:num>
  <w:num w:numId="45" w16cid:durableId="1694914010">
    <w:abstractNumId w:val="57"/>
  </w:num>
  <w:num w:numId="46" w16cid:durableId="1145656552">
    <w:abstractNumId w:val="17"/>
  </w:num>
  <w:num w:numId="47" w16cid:durableId="198978668">
    <w:abstractNumId w:val="48"/>
  </w:num>
  <w:num w:numId="48" w16cid:durableId="236863488">
    <w:abstractNumId w:val="29"/>
  </w:num>
  <w:num w:numId="49" w16cid:durableId="1401098884">
    <w:abstractNumId w:val="43"/>
  </w:num>
  <w:num w:numId="50" w16cid:durableId="1232498502">
    <w:abstractNumId w:val="20"/>
  </w:num>
  <w:num w:numId="51" w16cid:durableId="682514845">
    <w:abstractNumId w:val="64"/>
  </w:num>
  <w:num w:numId="52" w16cid:durableId="1154417628">
    <w:abstractNumId w:val="30"/>
  </w:num>
  <w:num w:numId="53" w16cid:durableId="707222107">
    <w:abstractNumId w:val="12"/>
  </w:num>
  <w:num w:numId="54" w16cid:durableId="1431268629">
    <w:abstractNumId w:val="61"/>
  </w:num>
  <w:num w:numId="55" w16cid:durableId="1223559295">
    <w:abstractNumId w:val="25"/>
  </w:num>
  <w:num w:numId="56" w16cid:durableId="109127049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42605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647996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6837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05523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44145105">
    <w:abstractNumId w:val="39"/>
  </w:num>
  <w:num w:numId="62" w16cid:durableId="2078937572">
    <w:abstractNumId w:val="26"/>
  </w:num>
  <w:num w:numId="63" w16cid:durableId="1389262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75012932">
    <w:abstractNumId w:val="53"/>
  </w:num>
  <w:num w:numId="65" w16cid:durableId="1732389828">
    <w:abstractNumId w:val="33"/>
  </w:num>
  <w:num w:numId="66" w16cid:durableId="80222207">
    <w:abstractNumId w:val="31"/>
  </w:num>
  <w:num w:numId="67" w16cid:durableId="1255095584">
    <w:abstractNumId w:val="27"/>
  </w:num>
  <w:num w:numId="68" w16cid:durableId="59444053">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2E"/>
    <w:rsid w:val="00051E4B"/>
    <w:rsid w:val="00221350"/>
    <w:rsid w:val="002637F3"/>
    <w:rsid w:val="003B392E"/>
    <w:rsid w:val="00576111"/>
    <w:rsid w:val="006A27A2"/>
    <w:rsid w:val="007D60BB"/>
    <w:rsid w:val="00AC6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FA90"/>
  <w15:chartTrackingRefBased/>
  <w15:docId w15:val="{50A9A2D9-F545-4ED1-9DD8-F3639998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92E"/>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3B392E"/>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3B392E"/>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92E"/>
    <w:rPr>
      <w:rFonts w:ascii="Arial" w:eastAsia="Times New Roman" w:hAnsi="Arial" w:cs="Times New Roman"/>
      <w:b/>
      <w:bCs/>
      <w:kern w:val="32"/>
      <w:sz w:val="32"/>
      <w:szCs w:val="32"/>
      <w:lang w:eastAsia="pl-PL"/>
      <w14:ligatures w14:val="none"/>
    </w:rPr>
  </w:style>
  <w:style w:type="character" w:customStyle="1" w:styleId="Nagwek2Znak">
    <w:name w:val="Nagłówek 2 Znak"/>
    <w:basedOn w:val="Domylnaczcionkaakapitu"/>
    <w:link w:val="Nagwek2"/>
    <w:uiPriority w:val="9"/>
    <w:semiHidden/>
    <w:rsid w:val="003B392E"/>
    <w:rPr>
      <w:rFonts w:ascii="Cambria" w:eastAsia="Times New Roman" w:hAnsi="Cambria" w:cs="Times New Roman"/>
      <w:b/>
      <w:bCs/>
      <w:color w:val="4F81BD"/>
      <w:kern w:val="0"/>
      <w:sz w:val="26"/>
      <w:szCs w:val="26"/>
      <w:lang w:eastAsia="pl-PL"/>
      <w14:ligatures w14:val="none"/>
    </w:rPr>
  </w:style>
  <w:style w:type="character" w:styleId="Tekstzastpczy">
    <w:name w:val="Placeholder Text"/>
    <w:uiPriority w:val="99"/>
    <w:semiHidden/>
    <w:qFormat/>
    <w:rsid w:val="003B392E"/>
    <w:rPr>
      <w:color w:val="808080"/>
    </w:rPr>
  </w:style>
  <w:style w:type="paragraph" w:styleId="Tekstdymka">
    <w:name w:val="Balloon Text"/>
    <w:basedOn w:val="Normalny"/>
    <w:link w:val="TekstdymkaZnak"/>
    <w:uiPriority w:val="99"/>
    <w:semiHidden/>
    <w:unhideWhenUsed/>
    <w:rsid w:val="003B39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392E"/>
    <w:rPr>
      <w:rFonts w:ascii="Tahoma" w:eastAsia="Calibri" w:hAnsi="Tahoma" w:cs="Tahoma"/>
      <w:kern w:val="0"/>
      <w:sz w:val="16"/>
      <w:szCs w:val="16"/>
      <w14:ligatures w14:val="none"/>
    </w:rPr>
  </w:style>
  <w:style w:type="paragraph" w:styleId="Akapitzlist">
    <w:name w:val="List Paragraph"/>
    <w:aliases w:val="Normal,CW_Lista,normalny tekst,L1,Numerowanie,Akapit z listą5,T_SZ_List Paragraph,Akapit z listą31,Nag1,Podsis rysunku,BulletC,Wyliczanie,Obiekt,Akapit z listą BS,Punktor - wymiennik,Kolorowa lista — akcent 11,Akapit z listą3,Normal1,lp1"/>
    <w:basedOn w:val="Normalny"/>
    <w:link w:val="AkapitzlistZnak"/>
    <w:uiPriority w:val="34"/>
    <w:qFormat/>
    <w:rsid w:val="003B392E"/>
    <w:pPr>
      <w:ind w:left="720"/>
      <w:contextualSpacing/>
    </w:pPr>
  </w:style>
  <w:style w:type="character" w:customStyle="1" w:styleId="AkapitzlistZnak">
    <w:name w:val="Akapit z listą Znak"/>
    <w:aliases w:val="Normal Znak,CW_Lista Znak,normalny tekst Znak,L1 Znak,Numerowanie Znak,Akapit z listą5 Znak,T_SZ_List Paragraph Znak,Akapit z listą31 Znak,Nag1 Znak,Podsis rysunku Znak,BulletC Znak,Wyliczanie Znak,Obiekt Znak,Akapit z listą BS Znak"/>
    <w:basedOn w:val="Domylnaczcionkaakapitu"/>
    <w:link w:val="Akapitzlist"/>
    <w:uiPriority w:val="34"/>
    <w:qFormat/>
    <w:locked/>
    <w:rsid w:val="003B392E"/>
    <w:rPr>
      <w:rFonts w:ascii="Calibri" w:eastAsia="Calibri" w:hAnsi="Calibri" w:cs="Times New Roman"/>
      <w:kern w:val="0"/>
      <w14:ligatures w14:val="none"/>
    </w:rPr>
  </w:style>
  <w:style w:type="character" w:styleId="Hipercze">
    <w:name w:val="Hyperlink"/>
    <w:unhideWhenUsed/>
    <w:rsid w:val="003B392E"/>
    <w:rPr>
      <w:color w:val="0000FF"/>
      <w:u w:val="single"/>
    </w:rPr>
  </w:style>
  <w:style w:type="character" w:styleId="Uwydatnienie">
    <w:name w:val="Emphasis"/>
    <w:uiPriority w:val="20"/>
    <w:qFormat/>
    <w:rsid w:val="003B392E"/>
    <w:rPr>
      <w:i/>
      <w:iCs/>
    </w:rPr>
  </w:style>
  <w:style w:type="character" w:customStyle="1" w:styleId="alb">
    <w:name w:val="a_lb"/>
    <w:basedOn w:val="Domylnaczcionkaakapitu"/>
    <w:rsid w:val="003B392E"/>
  </w:style>
  <w:style w:type="paragraph" w:customStyle="1" w:styleId="text-justify">
    <w:name w:val="text-justify"/>
    <w:basedOn w:val="Normalny"/>
    <w:rsid w:val="003B392E"/>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iPriority w:val="99"/>
    <w:unhideWhenUsed/>
    <w:rsid w:val="003B392E"/>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uiPriority w:val="99"/>
    <w:rsid w:val="003B392E"/>
    <w:rPr>
      <w:rFonts w:ascii="Calibri" w:eastAsia="Calibri" w:hAnsi="Calibri" w:cs="Times New Roman"/>
      <w:kern w:val="0"/>
      <w14:ligatures w14:val="none"/>
    </w:rPr>
  </w:style>
  <w:style w:type="paragraph" w:styleId="Stopka">
    <w:name w:val="footer"/>
    <w:basedOn w:val="Normalny"/>
    <w:link w:val="StopkaZnak"/>
    <w:uiPriority w:val="99"/>
    <w:unhideWhenUsed/>
    <w:rsid w:val="003B39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92E"/>
    <w:rPr>
      <w:rFonts w:ascii="Calibri" w:eastAsia="Calibri" w:hAnsi="Calibri" w:cs="Times New Roman"/>
      <w:kern w:val="0"/>
      <w14:ligatures w14:val="none"/>
    </w:rPr>
  </w:style>
  <w:style w:type="paragraph" w:styleId="Tekstpodstawowy">
    <w:name w:val="Body Text"/>
    <w:basedOn w:val="Normalny"/>
    <w:link w:val="TekstpodstawowyZnak1"/>
    <w:rsid w:val="003B392E"/>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uiPriority w:val="99"/>
    <w:semiHidden/>
    <w:rsid w:val="003B392E"/>
    <w:rPr>
      <w:rFonts w:ascii="Calibri" w:eastAsia="Calibri" w:hAnsi="Calibri" w:cs="Times New Roman"/>
      <w:kern w:val="0"/>
      <w14:ligatures w14:val="none"/>
    </w:rPr>
  </w:style>
  <w:style w:type="character" w:customStyle="1" w:styleId="TekstpodstawowyZnak1">
    <w:name w:val="Tekst podstawowy Znak1"/>
    <w:link w:val="Tekstpodstawowy"/>
    <w:rsid w:val="003B392E"/>
    <w:rPr>
      <w:rFonts w:ascii="Times New Roman" w:eastAsia="Times New Roman" w:hAnsi="Times New Roman" w:cs="Times New Roman"/>
      <w:kern w:val="0"/>
      <w:sz w:val="24"/>
      <w:szCs w:val="24"/>
      <w:lang w:eastAsia="ar-SA"/>
      <w14:ligatures w14:val="none"/>
    </w:rPr>
  </w:style>
  <w:style w:type="character" w:styleId="Odwoaniedokomentarza">
    <w:name w:val="annotation reference"/>
    <w:uiPriority w:val="99"/>
    <w:semiHidden/>
    <w:unhideWhenUsed/>
    <w:rsid w:val="003B392E"/>
    <w:rPr>
      <w:sz w:val="16"/>
      <w:szCs w:val="16"/>
    </w:rPr>
  </w:style>
  <w:style w:type="paragraph" w:styleId="Tekstkomentarza">
    <w:name w:val="annotation text"/>
    <w:basedOn w:val="Normalny"/>
    <w:link w:val="TekstkomentarzaZnak"/>
    <w:uiPriority w:val="99"/>
    <w:unhideWhenUsed/>
    <w:rsid w:val="003B392E"/>
    <w:pPr>
      <w:spacing w:line="240" w:lineRule="auto"/>
    </w:pPr>
    <w:rPr>
      <w:sz w:val="20"/>
      <w:szCs w:val="20"/>
    </w:rPr>
  </w:style>
  <w:style w:type="character" w:customStyle="1" w:styleId="TekstkomentarzaZnak">
    <w:name w:val="Tekst komentarza Znak"/>
    <w:basedOn w:val="Domylnaczcionkaakapitu"/>
    <w:link w:val="Tekstkomentarza"/>
    <w:uiPriority w:val="99"/>
    <w:rsid w:val="003B392E"/>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B392E"/>
    <w:rPr>
      <w:b/>
      <w:bCs/>
    </w:rPr>
  </w:style>
  <w:style w:type="character" w:customStyle="1" w:styleId="TematkomentarzaZnak">
    <w:name w:val="Temat komentarza Znak"/>
    <w:basedOn w:val="TekstkomentarzaZnak"/>
    <w:link w:val="Tematkomentarza"/>
    <w:uiPriority w:val="99"/>
    <w:semiHidden/>
    <w:rsid w:val="003B392E"/>
    <w:rPr>
      <w:rFonts w:ascii="Calibri" w:eastAsia="Calibri" w:hAnsi="Calibri" w:cs="Times New Roman"/>
      <w:b/>
      <w:bCs/>
      <w:kern w:val="0"/>
      <w:sz w:val="20"/>
      <w:szCs w:val="20"/>
      <w14:ligatures w14:val="none"/>
    </w:rPr>
  </w:style>
  <w:style w:type="character" w:styleId="UyteHipercze">
    <w:name w:val="FollowedHyperlink"/>
    <w:uiPriority w:val="99"/>
    <w:semiHidden/>
    <w:unhideWhenUsed/>
    <w:rsid w:val="003B392E"/>
    <w:rPr>
      <w:color w:val="800080"/>
      <w:u w:val="single"/>
    </w:rPr>
  </w:style>
  <w:style w:type="paragraph" w:styleId="Tytu">
    <w:name w:val="Title"/>
    <w:basedOn w:val="Normalny"/>
    <w:link w:val="TytuZnak"/>
    <w:qFormat/>
    <w:rsid w:val="003B392E"/>
    <w:pPr>
      <w:spacing w:after="0" w:line="240" w:lineRule="auto"/>
      <w:jc w:val="center"/>
    </w:pPr>
    <w:rPr>
      <w:rFonts w:ascii="Times New Roman" w:eastAsia="Times New Roman" w:hAnsi="Times New Roman"/>
      <w:b/>
      <w:sz w:val="40"/>
      <w:szCs w:val="20"/>
    </w:rPr>
  </w:style>
  <w:style w:type="character" w:customStyle="1" w:styleId="TytuZnak">
    <w:name w:val="Tytuł Znak"/>
    <w:basedOn w:val="Domylnaczcionkaakapitu"/>
    <w:link w:val="Tytu"/>
    <w:rsid w:val="003B392E"/>
    <w:rPr>
      <w:rFonts w:ascii="Times New Roman" w:eastAsia="Times New Roman" w:hAnsi="Times New Roman" w:cs="Times New Roman"/>
      <w:b/>
      <w:kern w:val="0"/>
      <w:sz w:val="40"/>
      <w:szCs w:val="20"/>
      <w14:ligatures w14:val="none"/>
    </w:rPr>
  </w:style>
  <w:style w:type="paragraph" w:customStyle="1" w:styleId="2poziomELO">
    <w:name w:val="2_poziom_ELO"/>
    <w:basedOn w:val="Nagwek1"/>
    <w:rsid w:val="003B392E"/>
    <w:pPr>
      <w:numPr>
        <w:ilvl w:val="1"/>
        <w:numId w:val="2"/>
      </w:numPr>
      <w:tabs>
        <w:tab w:val="clear" w:pos="574"/>
        <w:tab w:val="num" w:pos="360"/>
      </w:tabs>
      <w:spacing w:before="0" w:after="0" w:line="360" w:lineRule="auto"/>
      <w:ind w:left="360" w:hanging="360"/>
    </w:pPr>
    <w:rPr>
      <w:rFonts w:ascii="Verdana" w:hAnsi="Verdana"/>
      <w:sz w:val="20"/>
      <w:szCs w:val="20"/>
    </w:rPr>
  </w:style>
  <w:style w:type="paragraph" w:customStyle="1" w:styleId="3poziomELO">
    <w:name w:val="3_poziom_ELO"/>
    <w:basedOn w:val="Nagwek1"/>
    <w:rsid w:val="003B392E"/>
    <w:pPr>
      <w:tabs>
        <w:tab w:val="num" w:pos="574"/>
      </w:tabs>
      <w:spacing w:before="0" w:after="0" w:line="360" w:lineRule="auto"/>
      <w:ind w:left="574" w:hanging="432"/>
    </w:pPr>
    <w:rPr>
      <w:rFonts w:ascii="Verdana" w:hAnsi="Verdana"/>
      <w:sz w:val="20"/>
      <w:szCs w:val="20"/>
    </w:rPr>
  </w:style>
  <w:style w:type="paragraph" w:customStyle="1" w:styleId="Default">
    <w:name w:val="Default"/>
    <w:rsid w:val="003B392E"/>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2">
    <w:name w:val="Body Text 2"/>
    <w:basedOn w:val="Normalny"/>
    <w:link w:val="Tekstpodstawowy2Znak"/>
    <w:uiPriority w:val="99"/>
    <w:unhideWhenUsed/>
    <w:rsid w:val="003B392E"/>
    <w:pPr>
      <w:spacing w:after="120" w:line="480" w:lineRule="auto"/>
    </w:pPr>
  </w:style>
  <w:style w:type="character" w:customStyle="1" w:styleId="Tekstpodstawowy2Znak">
    <w:name w:val="Tekst podstawowy 2 Znak"/>
    <w:basedOn w:val="Domylnaczcionkaakapitu"/>
    <w:link w:val="Tekstpodstawowy2"/>
    <w:uiPriority w:val="99"/>
    <w:rsid w:val="003B392E"/>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3B39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392E"/>
    <w:rPr>
      <w:rFonts w:ascii="Calibri" w:eastAsia="Calibri" w:hAnsi="Calibri" w:cs="Times New Roman"/>
      <w:kern w:val="0"/>
      <w:sz w:val="20"/>
      <w:szCs w:val="20"/>
      <w14:ligatures w14:val="none"/>
    </w:rPr>
  </w:style>
  <w:style w:type="character" w:styleId="Odwoanieprzypisukocowego">
    <w:name w:val="endnote reference"/>
    <w:uiPriority w:val="99"/>
    <w:semiHidden/>
    <w:unhideWhenUsed/>
    <w:rsid w:val="003B392E"/>
    <w:rPr>
      <w:vertAlign w:val="superscript"/>
    </w:rPr>
  </w:style>
  <w:style w:type="paragraph" w:styleId="Zwykytekst">
    <w:name w:val="Plain Text"/>
    <w:basedOn w:val="Normalny"/>
    <w:link w:val="ZwykytekstZnak"/>
    <w:semiHidden/>
    <w:unhideWhenUsed/>
    <w:rsid w:val="003B392E"/>
    <w:pPr>
      <w:spacing w:after="0" w:line="240" w:lineRule="auto"/>
    </w:pPr>
    <w:rPr>
      <w:rFonts w:ascii="Consolas" w:eastAsia="Times New Roman" w:hAnsi="Consolas"/>
      <w:sz w:val="21"/>
      <w:szCs w:val="21"/>
    </w:rPr>
  </w:style>
  <w:style w:type="character" w:customStyle="1" w:styleId="ZwykytekstZnak">
    <w:name w:val="Zwykły tekst Znak"/>
    <w:basedOn w:val="Domylnaczcionkaakapitu"/>
    <w:link w:val="Zwykytekst"/>
    <w:semiHidden/>
    <w:rsid w:val="003B392E"/>
    <w:rPr>
      <w:rFonts w:ascii="Consolas" w:eastAsia="Times New Roman" w:hAnsi="Consolas" w:cs="Times New Roman"/>
      <w:kern w:val="0"/>
      <w:sz w:val="21"/>
      <w:szCs w:val="21"/>
      <w14:ligatures w14:val="none"/>
    </w:rPr>
  </w:style>
  <w:style w:type="paragraph" w:customStyle="1" w:styleId="Tekstpodstawowy21">
    <w:name w:val="Tekst podstawowy 21"/>
    <w:basedOn w:val="Normalny"/>
    <w:rsid w:val="003B392E"/>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3B392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3B392E"/>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3B392E"/>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3B392E"/>
    <w:rPr>
      <w:rFonts w:ascii="Calibri" w:eastAsia="Calibri" w:hAnsi="Calibri" w:cs="Times New Roman"/>
      <w:snapToGrid w:val="0"/>
      <w:kern w:val="0"/>
      <w14:ligatures w14:val="none"/>
    </w:rPr>
  </w:style>
  <w:style w:type="paragraph" w:customStyle="1" w:styleId="Akapit111">
    <w:name w:val="Akapit 1.1.1."/>
    <w:basedOn w:val="Normalny"/>
    <w:qFormat/>
    <w:rsid w:val="003B392E"/>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3B392E"/>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3B392E"/>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3B392E"/>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3B392E"/>
    <w:rPr>
      <w:rFonts w:ascii="Times New Roman" w:eastAsia="Calibri" w:hAnsi="Times New Roman" w:cs="Times New Roman"/>
      <w:kern w:val="0"/>
      <w:sz w:val="24"/>
      <w:szCs w:val="20"/>
      <w14:ligatures w14:val="none"/>
    </w:rPr>
  </w:style>
  <w:style w:type="character" w:customStyle="1" w:styleId="Nierozpoznanawzmianka1">
    <w:name w:val="Nierozpoznana wzmianka1"/>
    <w:uiPriority w:val="99"/>
    <w:semiHidden/>
    <w:unhideWhenUsed/>
    <w:rsid w:val="003B392E"/>
    <w:rPr>
      <w:color w:val="605E5C"/>
      <w:shd w:val="clear" w:color="auto" w:fill="E1DFDD"/>
    </w:rPr>
  </w:style>
  <w:style w:type="paragraph" w:styleId="Tekstpodstawowy3">
    <w:name w:val="Body Text 3"/>
    <w:basedOn w:val="Normalny"/>
    <w:link w:val="Tekstpodstawowy3Znak"/>
    <w:uiPriority w:val="99"/>
    <w:unhideWhenUsed/>
    <w:rsid w:val="003B392E"/>
    <w:pPr>
      <w:spacing w:after="120"/>
    </w:pPr>
    <w:rPr>
      <w:sz w:val="16"/>
      <w:szCs w:val="16"/>
    </w:rPr>
  </w:style>
  <w:style w:type="character" w:customStyle="1" w:styleId="Tekstpodstawowy3Znak">
    <w:name w:val="Tekst podstawowy 3 Znak"/>
    <w:basedOn w:val="Domylnaczcionkaakapitu"/>
    <w:link w:val="Tekstpodstawowy3"/>
    <w:uiPriority w:val="99"/>
    <w:rsid w:val="003B392E"/>
    <w:rPr>
      <w:rFonts w:ascii="Calibri" w:eastAsia="Calibri" w:hAnsi="Calibri" w:cs="Times New Roman"/>
      <w:kern w:val="0"/>
      <w:sz w:val="16"/>
      <w:szCs w:val="16"/>
      <w14:ligatures w14:val="none"/>
    </w:rPr>
  </w:style>
  <w:style w:type="paragraph" w:styleId="Poprawka">
    <w:name w:val="Revision"/>
    <w:hidden/>
    <w:uiPriority w:val="99"/>
    <w:semiHidden/>
    <w:rsid w:val="003B392E"/>
    <w:pPr>
      <w:spacing w:after="0" w:line="240" w:lineRule="auto"/>
    </w:pPr>
    <w:rPr>
      <w:rFonts w:ascii="Calibri" w:eastAsia="Calibri" w:hAnsi="Calibri" w:cs="Times New Roman"/>
      <w:kern w:val="0"/>
      <w14:ligatures w14:val="none"/>
    </w:rPr>
  </w:style>
  <w:style w:type="paragraph" w:customStyle="1" w:styleId="Styl1">
    <w:name w:val="Styl1"/>
    <w:basedOn w:val="Normalny"/>
    <w:rsid w:val="003B392E"/>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3B392E"/>
    <w:rPr>
      <w:color w:val="605E5C"/>
      <w:shd w:val="clear" w:color="auto" w:fill="E1DFDD"/>
    </w:rPr>
  </w:style>
  <w:style w:type="character" w:customStyle="1" w:styleId="Teksttreci2">
    <w:name w:val="Tekst treści (2)_"/>
    <w:link w:val="Teksttreci20"/>
    <w:locked/>
    <w:rsid w:val="003B392E"/>
    <w:rPr>
      <w:rFonts w:ascii="Tahoma" w:eastAsia="Tahoma" w:hAnsi="Tahoma" w:cs="Tahoma"/>
      <w:sz w:val="19"/>
      <w:szCs w:val="19"/>
      <w:shd w:val="clear" w:color="auto" w:fill="FFFFFF"/>
    </w:rPr>
  </w:style>
  <w:style w:type="paragraph" w:customStyle="1" w:styleId="Teksttreci20">
    <w:name w:val="Tekst treści (2)"/>
    <w:basedOn w:val="Normalny"/>
    <w:link w:val="Teksttreci2"/>
    <w:rsid w:val="003B392E"/>
    <w:pPr>
      <w:widowControl w:val="0"/>
      <w:shd w:val="clear" w:color="auto" w:fill="FFFFFF"/>
      <w:spacing w:after="240" w:line="0" w:lineRule="atLeast"/>
      <w:ind w:hanging="400"/>
      <w:jc w:val="both"/>
    </w:pPr>
    <w:rPr>
      <w:rFonts w:ascii="Tahoma" w:eastAsia="Tahoma" w:hAnsi="Tahoma" w:cs="Tahoma"/>
      <w:kern w:val="2"/>
      <w:sz w:val="19"/>
      <w:szCs w:val="19"/>
      <w14:ligatures w14:val="standardContextual"/>
    </w:rPr>
  </w:style>
  <w:style w:type="paragraph" w:styleId="NormalnyWeb">
    <w:name w:val="Normal (Web)"/>
    <w:basedOn w:val="Normalny"/>
    <w:uiPriority w:val="99"/>
    <w:rsid w:val="003B392E"/>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3B392E"/>
    <w:rPr>
      <w:color w:val="605E5C"/>
      <w:shd w:val="clear" w:color="auto" w:fill="E1DFDD"/>
    </w:rPr>
  </w:style>
  <w:style w:type="character" w:customStyle="1" w:styleId="alb-s">
    <w:name w:val="a_lb-s"/>
    <w:basedOn w:val="Domylnaczcionkaakapitu"/>
    <w:rsid w:val="003B392E"/>
  </w:style>
  <w:style w:type="paragraph" w:customStyle="1" w:styleId="text-justify1">
    <w:name w:val="text-justify1"/>
    <w:basedOn w:val="Normalny"/>
    <w:rsid w:val="003B392E"/>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3B392E"/>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B392E"/>
    <w:rPr>
      <w:kern w:val="0"/>
      <w:sz w:val="20"/>
      <w:szCs w:val="20"/>
      <w14:ligatures w14:val="none"/>
    </w:rPr>
  </w:style>
  <w:style w:type="character" w:styleId="Odwoanieprzypisudolnego">
    <w:name w:val="footnote reference"/>
    <w:basedOn w:val="Domylnaczcionkaakapitu"/>
    <w:uiPriority w:val="99"/>
    <w:semiHidden/>
    <w:unhideWhenUsed/>
    <w:rsid w:val="003B3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hk.krak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at.gov.pl/sygnalne/komunikaty-i-obwieszczen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khk.krakow.pl" TargetMode="External"/><Relationship Id="rId5" Type="http://schemas.openxmlformats.org/officeDocument/2006/relationships/footnotes" Target="footnotes.xml"/><Relationship Id="rId15" Type="http://schemas.openxmlformats.org/officeDocument/2006/relationships/hyperlink" Target="https://khk.krakow.pl/pl/bip/pozostale-informacje/zasady-dotyczace-bhp-1/" TargetMode="External"/><Relationship Id="rId10" Type="http://schemas.openxmlformats.org/officeDocument/2006/relationships/hyperlink" Target="mailto:przetargi@khk.krak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transakcja/918489" TargetMode="External"/><Relationship Id="rId14" Type="http://schemas.openxmlformats.org/officeDocument/2006/relationships/hyperlink" Target="mailto:iod@khk.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20698</Words>
  <Characters>124193</Characters>
  <Application>Microsoft Office Word</Application>
  <DocSecurity>0</DocSecurity>
  <Lines>1034</Lines>
  <Paragraphs>289</Paragraphs>
  <ScaleCrop>false</ScaleCrop>
  <Company/>
  <LinksUpToDate>false</LinksUpToDate>
  <CharactersWithSpaces>144602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Studencka</dc:creator>
  <cp:keywords/>
  <dc:description/>
  <cp:lastModifiedBy>Anna Studencka</cp:lastModifiedBy>
  <cp:revision>3</cp:revision>
  <cp:lastPrinted>2024-05-06T07:40:00Z</cp:lastPrinted>
  <dcterms:created xsi:type="dcterms:W3CDTF">2024-05-06T07:36:00Z</dcterms:created>
  <dcterms:modified xsi:type="dcterms:W3CDTF">2024-05-06T07:42:00Z</dcterms:modified>
</cp:coreProperties>
</file>