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7F625E">
      <w:pPr>
        <w:spacing w:after="0" w:line="240" w:lineRule="auto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17751F">
        <w:rPr>
          <w:rFonts w:cs="Times New Roman"/>
          <w:szCs w:val="24"/>
        </w:rPr>
        <w:t>05</w:t>
      </w:r>
      <w:r w:rsidR="00EE0F9E" w:rsidRPr="00E86BDA">
        <w:rPr>
          <w:rFonts w:cs="Times New Roman"/>
          <w:szCs w:val="24"/>
        </w:rPr>
        <w:t xml:space="preserve"> </w:t>
      </w:r>
      <w:r w:rsidR="00DF0996">
        <w:rPr>
          <w:rFonts w:cs="Times New Roman"/>
          <w:szCs w:val="24"/>
        </w:rPr>
        <w:t>grudnia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1D471F" w:rsidRDefault="001D471F" w:rsidP="009F6139">
      <w:pPr>
        <w:rPr>
          <w:b/>
          <w:szCs w:val="24"/>
        </w:rPr>
      </w:pPr>
    </w:p>
    <w:p w:rsidR="00FE51E7" w:rsidRPr="00204132" w:rsidRDefault="00FE51E7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204132">
        <w:rPr>
          <w:rStyle w:val="FontStyle25"/>
          <w:sz w:val="24"/>
          <w:szCs w:val="24"/>
        </w:rPr>
        <w:t>WYJAŚNIENIA TREŚCI SPECYFIKACJI WARUNKÓW ZAMÓWIENIA</w:t>
      </w:r>
    </w:p>
    <w:p w:rsidR="00FE51E7" w:rsidRDefault="00FE51E7" w:rsidP="00FE51E7">
      <w:pPr>
        <w:pStyle w:val="Style6"/>
        <w:widowControl/>
        <w:spacing w:line="240" w:lineRule="exact"/>
        <w:rPr>
          <w:sz w:val="20"/>
          <w:szCs w:val="20"/>
        </w:rPr>
      </w:pPr>
    </w:p>
    <w:p w:rsidR="00396E9D" w:rsidRDefault="00396E9D" w:rsidP="00FE51E7">
      <w:pPr>
        <w:pStyle w:val="Style6"/>
        <w:widowControl/>
        <w:spacing w:line="240" w:lineRule="exact"/>
        <w:rPr>
          <w:sz w:val="20"/>
          <w:szCs w:val="20"/>
        </w:rPr>
      </w:pPr>
    </w:p>
    <w:p w:rsidR="00FE51E7" w:rsidRPr="00204132" w:rsidRDefault="00FE51E7" w:rsidP="00FE51E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204132">
        <w:rPr>
          <w:rStyle w:val="FontStyle25"/>
          <w:sz w:val="24"/>
          <w:szCs w:val="24"/>
        </w:rPr>
        <w:t xml:space="preserve">Dotyczy: </w:t>
      </w:r>
      <w:r w:rsidRPr="00204132">
        <w:rPr>
          <w:rStyle w:val="FontStyle26"/>
          <w:sz w:val="24"/>
          <w:szCs w:val="24"/>
        </w:rPr>
        <w:t xml:space="preserve">postępowania o zamówienie publiczne sprawa nr </w:t>
      </w:r>
      <w:r w:rsidR="00DF0996">
        <w:rPr>
          <w:rStyle w:val="FontStyle26"/>
          <w:sz w:val="24"/>
          <w:szCs w:val="24"/>
        </w:rPr>
        <w:t>06</w:t>
      </w:r>
      <w:r w:rsidRPr="00204132">
        <w:rPr>
          <w:rStyle w:val="FontStyle26"/>
          <w:sz w:val="24"/>
          <w:szCs w:val="24"/>
        </w:rPr>
        <w:t>/</w:t>
      </w:r>
      <w:r w:rsidR="00DF0996">
        <w:rPr>
          <w:rStyle w:val="FontStyle26"/>
          <w:sz w:val="24"/>
          <w:szCs w:val="24"/>
        </w:rPr>
        <w:t>Żyw</w:t>
      </w:r>
      <w:r w:rsidRPr="00204132">
        <w:rPr>
          <w:rStyle w:val="FontStyle26"/>
          <w:sz w:val="24"/>
          <w:szCs w:val="24"/>
        </w:rPr>
        <w:t>/</w:t>
      </w:r>
      <w:r w:rsidR="00396E9D">
        <w:rPr>
          <w:rStyle w:val="FontStyle26"/>
          <w:sz w:val="24"/>
          <w:szCs w:val="24"/>
        </w:rPr>
        <w:t>D</w:t>
      </w:r>
      <w:r w:rsidRPr="00204132">
        <w:rPr>
          <w:rStyle w:val="FontStyle26"/>
          <w:sz w:val="24"/>
          <w:szCs w:val="24"/>
        </w:rPr>
        <w:t>/2</w:t>
      </w:r>
      <w:r w:rsidR="002B5108">
        <w:rPr>
          <w:rStyle w:val="FontStyle26"/>
          <w:sz w:val="24"/>
          <w:szCs w:val="24"/>
        </w:rPr>
        <w:t>4</w:t>
      </w:r>
      <w:r w:rsidRPr="00204132">
        <w:rPr>
          <w:rStyle w:val="FontStyle26"/>
          <w:sz w:val="24"/>
          <w:szCs w:val="24"/>
        </w:rPr>
        <w:t>.</w:t>
      </w:r>
    </w:p>
    <w:p w:rsidR="00FE51E7" w:rsidRDefault="00FE51E7" w:rsidP="00FE51E7">
      <w:pPr>
        <w:pStyle w:val="Style7"/>
        <w:widowControl/>
        <w:spacing w:line="240" w:lineRule="exact"/>
        <w:ind w:left="336"/>
        <w:jc w:val="left"/>
        <w:rPr>
          <w:sz w:val="20"/>
          <w:szCs w:val="20"/>
        </w:rPr>
      </w:pPr>
    </w:p>
    <w:p w:rsidR="00396E9D" w:rsidRDefault="00396E9D" w:rsidP="00FE51E7">
      <w:pPr>
        <w:pStyle w:val="Style7"/>
        <w:widowControl/>
        <w:spacing w:line="240" w:lineRule="exact"/>
        <w:ind w:left="336"/>
        <w:jc w:val="left"/>
        <w:rPr>
          <w:sz w:val="20"/>
          <w:szCs w:val="20"/>
        </w:rPr>
      </w:pPr>
    </w:p>
    <w:p w:rsidR="00FE51E7" w:rsidRDefault="00494363" w:rsidP="00087648">
      <w:pPr>
        <w:pStyle w:val="Style7"/>
        <w:widowControl/>
        <w:numPr>
          <w:ilvl w:val="0"/>
          <w:numId w:val="1"/>
        </w:numPr>
        <w:spacing w:before="14"/>
        <w:ind w:left="284" w:hanging="28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W dni</w:t>
      </w:r>
      <w:r w:rsidR="00396E9D">
        <w:rPr>
          <w:rStyle w:val="FontStyle28"/>
          <w:sz w:val="24"/>
          <w:szCs w:val="24"/>
        </w:rPr>
        <w:t>u</w:t>
      </w:r>
      <w:r w:rsidR="00FE51E7" w:rsidRPr="00B77BF5">
        <w:rPr>
          <w:rStyle w:val="FontStyle28"/>
          <w:sz w:val="24"/>
          <w:szCs w:val="24"/>
        </w:rPr>
        <w:t xml:space="preserve"> </w:t>
      </w:r>
      <w:r w:rsidR="00DF0996">
        <w:rPr>
          <w:rStyle w:val="FontStyle28"/>
          <w:sz w:val="24"/>
          <w:szCs w:val="24"/>
        </w:rPr>
        <w:t>02</w:t>
      </w:r>
      <w:r w:rsidR="00396E9D">
        <w:rPr>
          <w:rStyle w:val="FontStyle28"/>
          <w:sz w:val="24"/>
          <w:szCs w:val="24"/>
        </w:rPr>
        <w:t>.</w:t>
      </w:r>
      <w:r w:rsidR="00DF0996">
        <w:rPr>
          <w:rStyle w:val="FontStyle28"/>
          <w:sz w:val="24"/>
          <w:szCs w:val="24"/>
        </w:rPr>
        <w:t>12</w:t>
      </w:r>
      <w:r w:rsidR="006B2B78">
        <w:rPr>
          <w:rStyle w:val="FontStyle28"/>
          <w:sz w:val="24"/>
          <w:szCs w:val="24"/>
        </w:rPr>
        <w:t>.202</w:t>
      </w:r>
      <w:r w:rsidR="00FE51E7">
        <w:rPr>
          <w:rStyle w:val="FontStyle28"/>
          <w:sz w:val="24"/>
          <w:szCs w:val="24"/>
        </w:rPr>
        <w:t>4</w:t>
      </w:r>
      <w:r w:rsidR="00FE51E7" w:rsidRPr="00B77BF5">
        <w:rPr>
          <w:rStyle w:val="FontStyle28"/>
          <w:sz w:val="24"/>
          <w:szCs w:val="24"/>
        </w:rPr>
        <w:t xml:space="preserve"> r. do Zamawiającego wpłynęły </w:t>
      </w:r>
      <w:r>
        <w:rPr>
          <w:rStyle w:val="FontStyle28"/>
          <w:sz w:val="24"/>
          <w:szCs w:val="24"/>
        </w:rPr>
        <w:t xml:space="preserve">pytania </w:t>
      </w:r>
      <w:r w:rsidR="00396E9D">
        <w:rPr>
          <w:rStyle w:val="FontStyle28"/>
          <w:sz w:val="24"/>
          <w:szCs w:val="24"/>
        </w:rPr>
        <w:t>w zakresie wyjaśnienia</w:t>
      </w:r>
      <w:r w:rsidR="00FE51E7" w:rsidRPr="00B77BF5">
        <w:rPr>
          <w:rStyle w:val="FontStyle28"/>
          <w:sz w:val="24"/>
          <w:szCs w:val="24"/>
        </w:rPr>
        <w:t xml:space="preserve"> treści </w:t>
      </w:r>
      <w:r w:rsidR="00FE51E7" w:rsidRPr="00087648">
        <w:rPr>
          <w:rStyle w:val="FontStyle28"/>
          <w:sz w:val="24"/>
          <w:szCs w:val="24"/>
        </w:rPr>
        <w:t>SWZ, na któr</w:t>
      </w:r>
      <w:r w:rsidR="006C3AAF">
        <w:rPr>
          <w:rStyle w:val="FontStyle28"/>
          <w:sz w:val="24"/>
          <w:szCs w:val="24"/>
        </w:rPr>
        <w:t>e</w:t>
      </w:r>
      <w:r w:rsidR="00FE51E7" w:rsidRPr="00087648">
        <w:rPr>
          <w:rStyle w:val="FontStyle28"/>
          <w:sz w:val="24"/>
          <w:szCs w:val="24"/>
        </w:rPr>
        <w:t xml:space="preserve"> udziela się następujących odpowiedzi:</w:t>
      </w:r>
    </w:p>
    <w:p w:rsidR="00D05024" w:rsidRPr="00B77BF5" w:rsidRDefault="00D05024" w:rsidP="00D05024">
      <w:pPr>
        <w:pStyle w:val="Style7"/>
        <w:widowControl/>
        <w:spacing w:before="14"/>
        <w:ind w:left="284" w:firstLine="0"/>
        <w:rPr>
          <w:rStyle w:val="FontStyle28"/>
          <w:sz w:val="24"/>
          <w:szCs w:val="24"/>
        </w:rPr>
      </w:pPr>
    </w:p>
    <w:p w:rsidR="00FE51E7" w:rsidRPr="00311A80" w:rsidRDefault="00D05024" w:rsidP="00CD690C">
      <w:pPr>
        <w:pStyle w:val="Style10"/>
        <w:widowControl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11A80">
        <w:rPr>
          <w:rFonts w:ascii="Times New Roman" w:hAnsi="Times New Roman" w:cs="Times New Roman"/>
          <w:b/>
          <w:u w:val="single"/>
        </w:rPr>
        <w:t xml:space="preserve">Część I zamówienia  </w:t>
      </w:r>
    </w:p>
    <w:p w:rsidR="00396E9D" w:rsidRDefault="00396E9D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396E9D" w:rsidRPr="00396E9D" w:rsidRDefault="00396E9D" w:rsidP="00396E9D">
      <w:pPr>
        <w:jc w:val="both"/>
        <w:rPr>
          <w:rFonts w:cs="Times New Roman"/>
          <w:b/>
          <w:szCs w:val="24"/>
        </w:rPr>
      </w:pPr>
      <w:r w:rsidRPr="00396E9D">
        <w:rPr>
          <w:rFonts w:cs="Times New Roman"/>
          <w:b/>
          <w:szCs w:val="24"/>
        </w:rPr>
        <w:t xml:space="preserve">Pytanie </w:t>
      </w:r>
    </w:p>
    <w:p w:rsidR="00DF0996" w:rsidRPr="00DF0996" w:rsidRDefault="00DF0996" w:rsidP="00DF0996">
      <w:pPr>
        <w:spacing w:after="0"/>
        <w:jc w:val="both"/>
        <w:rPr>
          <w:rFonts w:cs="Times New Roman"/>
          <w:szCs w:val="24"/>
        </w:rPr>
      </w:pPr>
      <w:r w:rsidRPr="00DF0996">
        <w:rPr>
          <w:rFonts w:cs="Times New Roman"/>
          <w:spacing w:val="-3"/>
          <w:w w:val="105"/>
          <w:szCs w:val="24"/>
        </w:rPr>
        <w:t xml:space="preserve">Zwracam </w:t>
      </w:r>
      <w:r w:rsidRPr="00DF0996">
        <w:rPr>
          <w:rFonts w:cs="Times New Roman"/>
          <w:w w:val="105"/>
          <w:szCs w:val="24"/>
        </w:rPr>
        <w:t>się z prośbą o wyjaśnienie specyfikacji produktu „Łosoś wędzony filet” zawartej</w:t>
      </w:r>
      <w:r w:rsidRPr="00DF0996">
        <w:rPr>
          <w:rFonts w:cs="Times New Roman"/>
          <w:spacing w:val="-33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w</w:t>
      </w:r>
      <w:r w:rsidRPr="00DF0996">
        <w:rPr>
          <w:rFonts w:cs="Times New Roman"/>
          <w:spacing w:val="-32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przetargu</w:t>
      </w:r>
      <w:r w:rsidRPr="00DF0996">
        <w:rPr>
          <w:rFonts w:cs="Times New Roman"/>
          <w:spacing w:val="-32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nr</w:t>
      </w:r>
      <w:r w:rsidRPr="00DF0996">
        <w:rPr>
          <w:rFonts w:cs="Times New Roman"/>
          <w:spacing w:val="-31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06/Żyw/D/24</w:t>
      </w:r>
      <w:r w:rsidRPr="00DF0996">
        <w:rPr>
          <w:rFonts w:cs="Times New Roman"/>
          <w:b/>
          <w:spacing w:val="-51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06/Żyw/D/24</w:t>
      </w:r>
      <w:r w:rsidRPr="00DF0996">
        <w:rPr>
          <w:rFonts w:cs="Times New Roman"/>
          <w:b/>
          <w:spacing w:val="-52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Sukcesywna</w:t>
      </w:r>
      <w:r w:rsidRPr="00DF0996">
        <w:rPr>
          <w:rFonts w:cs="Times New Roman"/>
          <w:b/>
          <w:spacing w:val="-50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dostawa</w:t>
      </w:r>
      <w:r w:rsidRPr="00DF0996">
        <w:rPr>
          <w:rFonts w:cs="Times New Roman"/>
          <w:b/>
          <w:spacing w:val="-52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ryb</w:t>
      </w:r>
      <w:r w:rsidRPr="00DF0996">
        <w:rPr>
          <w:rFonts w:cs="Times New Roman"/>
          <w:b/>
          <w:spacing w:val="-50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i przetworów</w:t>
      </w:r>
      <w:r w:rsidRPr="00DF0996">
        <w:rPr>
          <w:rFonts w:cs="Times New Roman"/>
          <w:b/>
          <w:spacing w:val="-53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rybnych</w:t>
      </w:r>
      <w:r w:rsidRPr="00DF0996">
        <w:rPr>
          <w:rFonts w:cs="Times New Roman"/>
          <w:b/>
          <w:spacing w:val="-53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na</w:t>
      </w:r>
      <w:r w:rsidRPr="00DF0996">
        <w:rPr>
          <w:rFonts w:cs="Times New Roman"/>
          <w:b/>
          <w:spacing w:val="-53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rok</w:t>
      </w:r>
      <w:r w:rsidRPr="00DF0996">
        <w:rPr>
          <w:rFonts w:cs="Times New Roman"/>
          <w:b/>
          <w:spacing w:val="-53"/>
          <w:w w:val="105"/>
          <w:szCs w:val="24"/>
        </w:rPr>
        <w:t xml:space="preserve"> </w:t>
      </w:r>
      <w:r w:rsidRPr="00DF0996">
        <w:rPr>
          <w:rFonts w:cs="Times New Roman"/>
          <w:b/>
          <w:w w:val="105"/>
          <w:szCs w:val="24"/>
        </w:rPr>
        <w:t>2025.</w:t>
      </w:r>
      <w:r w:rsidRPr="00DF0996">
        <w:rPr>
          <w:rFonts w:cs="Times New Roman"/>
          <w:b/>
          <w:spacing w:val="-51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W</w:t>
      </w:r>
      <w:r w:rsidRPr="00DF0996">
        <w:rPr>
          <w:rFonts w:cs="Times New Roman"/>
          <w:spacing w:val="-34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szczególności</w:t>
      </w:r>
      <w:r w:rsidRPr="00DF0996">
        <w:rPr>
          <w:rFonts w:cs="Times New Roman"/>
          <w:spacing w:val="-34"/>
          <w:w w:val="105"/>
          <w:szCs w:val="24"/>
        </w:rPr>
        <w:t xml:space="preserve"> </w:t>
      </w:r>
      <w:r w:rsidRPr="00DF0996">
        <w:rPr>
          <w:rFonts w:cs="Times New Roman"/>
          <w:spacing w:val="-3"/>
          <w:w w:val="105"/>
          <w:szCs w:val="24"/>
        </w:rPr>
        <w:t>proszę</w:t>
      </w:r>
      <w:r w:rsidRPr="00DF0996">
        <w:rPr>
          <w:rFonts w:cs="Times New Roman"/>
          <w:spacing w:val="-33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o</w:t>
      </w:r>
      <w:r w:rsidRPr="00DF0996">
        <w:rPr>
          <w:rFonts w:cs="Times New Roman"/>
          <w:spacing w:val="-33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doprecyzowanie,</w:t>
      </w:r>
      <w:r w:rsidRPr="00DF0996">
        <w:rPr>
          <w:rFonts w:cs="Times New Roman"/>
          <w:spacing w:val="-33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czy</w:t>
      </w:r>
      <w:r w:rsidRPr="00DF0996">
        <w:rPr>
          <w:rFonts w:cs="Times New Roman"/>
          <w:spacing w:val="-35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w ofercie</w:t>
      </w:r>
      <w:r w:rsidRPr="00DF0996">
        <w:rPr>
          <w:rFonts w:cs="Times New Roman"/>
          <w:spacing w:val="-7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ma</w:t>
      </w:r>
      <w:r w:rsidRPr="00DF0996">
        <w:rPr>
          <w:rFonts w:cs="Times New Roman"/>
          <w:spacing w:val="-8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zostać</w:t>
      </w:r>
      <w:r w:rsidRPr="00DF0996">
        <w:rPr>
          <w:rFonts w:cs="Times New Roman"/>
          <w:spacing w:val="-6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zawarty</w:t>
      </w:r>
      <w:r w:rsidRPr="00DF0996">
        <w:rPr>
          <w:rFonts w:cs="Times New Roman"/>
          <w:spacing w:val="-8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płat</w:t>
      </w:r>
      <w:r w:rsidRPr="00DF0996">
        <w:rPr>
          <w:rFonts w:cs="Times New Roman"/>
          <w:spacing w:val="-8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w</w:t>
      </w:r>
      <w:r w:rsidRPr="00DF0996">
        <w:rPr>
          <w:rFonts w:cs="Times New Roman"/>
          <w:spacing w:val="-5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całości,</w:t>
      </w:r>
      <w:r w:rsidRPr="00DF0996">
        <w:rPr>
          <w:rFonts w:cs="Times New Roman"/>
          <w:spacing w:val="-6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czy</w:t>
      </w:r>
      <w:r w:rsidRPr="00DF0996">
        <w:rPr>
          <w:rFonts w:cs="Times New Roman"/>
          <w:spacing w:val="-8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porcje</w:t>
      </w:r>
      <w:r w:rsidRPr="00DF0996">
        <w:rPr>
          <w:rFonts w:cs="Times New Roman"/>
          <w:spacing w:val="-6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z</w:t>
      </w:r>
      <w:r w:rsidRPr="00DF0996">
        <w:rPr>
          <w:rFonts w:cs="Times New Roman"/>
          <w:spacing w:val="-8"/>
          <w:w w:val="105"/>
          <w:szCs w:val="24"/>
        </w:rPr>
        <w:t xml:space="preserve"> </w:t>
      </w:r>
      <w:r w:rsidRPr="00DF0996">
        <w:rPr>
          <w:rFonts w:cs="Times New Roman"/>
          <w:w w:val="105"/>
          <w:szCs w:val="24"/>
        </w:rPr>
        <w:t>fileta.</w:t>
      </w:r>
    </w:p>
    <w:p w:rsidR="00DF0996" w:rsidRPr="00DF0996" w:rsidRDefault="00DF0996" w:rsidP="00DF0996">
      <w:pPr>
        <w:pStyle w:val="Tekstpodstawowy"/>
        <w:spacing w:line="276" w:lineRule="auto"/>
        <w:jc w:val="both"/>
        <w:rPr>
          <w:sz w:val="24"/>
          <w:szCs w:val="24"/>
        </w:rPr>
      </w:pPr>
      <w:r w:rsidRPr="00DF0996">
        <w:rPr>
          <w:w w:val="105"/>
          <w:sz w:val="24"/>
          <w:szCs w:val="24"/>
        </w:rPr>
        <w:t>Zgodnie z powszechnie przyjętymi praktykami w branży, łosoś wędzony- filet (płat, trym</w:t>
      </w:r>
    </w:p>
    <w:p w:rsidR="00DF0996" w:rsidRPr="00DF0996" w:rsidRDefault="00DF0996" w:rsidP="00DF0996">
      <w:pPr>
        <w:pStyle w:val="Tekstpodstawowy"/>
        <w:spacing w:line="276" w:lineRule="auto"/>
        <w:ind w:right="-2"/>
        <w:jc w:val="both"/>
        <w:rPr>
          <w:sz w:val="24"/>
          <w:szCs w:val="24"/>
        </w:rPr>
      </w:pPr>
      <w:r w:rsidRPr="00DF0996">
        <w:rPr>
          <w:w w:val="110"/>
          <w:sz w:val="24"/>
          <w:szCs w:val="24"/>
        </w:rPr>
        <w:t>d)</w:t>
      </w:r>
      <w:r w:rsidRPr="00DF0996">
        <w:rPr>
          <w:spacing w:val="-43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zwykle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występuje</w:t>
      </w:r>
      <w:r w:rsidRPr="00DF0996">
        <w:rPr>
          <w:spacing w:val="-41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w</w:t>
      </w:r>
      <w:r w:rsidRPr="00DF0996">
        <w:rPr>
          <w:spacing w:val="-43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wersji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wędzonej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na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zimno,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natomiast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na</w:t>
      </w:r>
      <w:r w:rsidRPr="00DF0996">
        <w:rPr>
          <w:spacing w:val="-41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gorąco</w:t>
      </w:r>
      <w:r w:rsidRPr="00DF0996">
        <w:rPr>
          <w:spacing w:val="-42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są</w:t>
      </w:r>
      <w:r w:rsidRPr="00DF0996">
        <w:rPr>
          <w:spacing w:val="-43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produkowane porcje z fileta. W związku z powyższym, pojawia się wątpliwość co do zgodności tej specyfikacji</w:t>
      </w:r>
      <w:r w:rsidRPr="00DF0996">
        <w:rPr>
          <w:spacing w:val="-14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z</w:t>
      </w:r>
      <w:r w:rsidRPr="00DF0996">
        <w:rPr>
          <w:spacing w:val="-13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dotychczasową</w:t>
      </w:r>
      <w:r w:rsidRPr="00DF0996">
        <w:rPr>
          <w:spacing w:val="-14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ofertą</w:t>
      </w:r>
      <w:r w:rsidRPr="00DF0996">
        <w:rPr>
          <w:spacing w:val="-15"/>
          <w:w w:val="110"/>
          <w:sz w:val="24"/>
          <w:szCs w:val="24"/>
        </w:rPr>
        <w:t xml:space="preserve"> </w:t>
      </w:r>
      <w:r w:rsidRPr="00DF0996">
        <w:rPr>
          <w:w w:val="110"/>
          <w:sz w:val="24"/>
          <w:szCs w:val="24"/>
        </w:rPr>
        <w:t>produktową.</w:t>
      </w:r>
    </w:p>
    <w:p w:rsidR="00DF0996" w:rsidRPr="00DF0996" w:rsidRDefault="00DF0996" w:rsidP="00DF0996">
      <w:pPr>
        <w:pStyle w:val="Tekstpodstawowy"/>
        <w:spacing w:line="276" w:lineRule="auto"/>
        <w:ind w:right="-2"/>
        <w:jc w:val="both"/>
        <w:rPr>
          <w:sz w:val="24"/>
          <w:szCs w:val="24"/>
        </w:rPr>
      </w:pPr>
      <w:r w:rsidRPr="00DF0996">
        <w:rPr>
          <w:w w:val="105"/>
          <w:sz w:val="24"/>
          <w:szCs w:val="24"/>
        </w:rPr>
        <w:t>Będę wdzięczna za udzielenie szczegółowych informacji, które pozwolą na prawidłowe przygotowanie oferty w ramach tego przetargu.</w:t>
      </w:r>
    </w:p>
    <w:p w:rsidR="00311A80" w:rsidRDefault="00311A80" w:rsidP="00396E9D">
      <w:pPr>
        <w:jc w:val="both"/>
        <w:rPr>
          <w:rFonts w:cs="Times New Roman"/>
          <w:b/>
          <w:szCs w:val="24"/>
          <w:u w:val="single"/>
        </w:rPr>
      </w:pPr>
    </w:p>
    <w:p w:rsidR="00396E9D" w:rsidRDefault="00396E9D" w:rsidP="00396E9D">
      <w:pPr>
        <w:jc w:val="both"/>
        <w:rPr>
          <w:rFonts w:cs="Times New Roman"/>
          <w:b/>
          <w:szCs w:val="24"/>
          <w:u w:val="single"/>
        </w:rPr>
      </w:pPr>
      <w:r w:rsidRPr="00396E9D">
        <w:rPr>
          <w:rFonts w:cs="Times New Roman"/>
          <w:b/>
          <w:szCs w:val="24"/>
          <w:u w:val="single"/>
        </w:rPr>
        <w:t>Odpowiedź:</w:t>
      </w:r>
    </w:p>
    <w:p w:rsidR="00311A80" w:rsidRDefault="00311A80" w:rsidP="00396E9D">
      <w:pPr>
        <w:jc w:val="both"/>
        <w:rPr>
          <w:rFonts w:cs="Times New Roman"/>
          <w:szCs w:val="24"/>
        </w:rPr>
      </w:pPr>
      <w:r w:rsidRPr="00311A80">
        <w:rPr>
          <w:rFonts w:cs="Times New Roman"/>
          <w:szCs w:val="24"/>
        </w:rPr>
        <w:t>Zamawiają</w:t>
      </w:r>
      <w:r>
        <w:rPr>
          <w:rFonts w:cs="Times New Roman"/>
          <w:szCs w:val="24"/>
        </w:rPr>
        <w:t>cy dokonuje zmiany w opisie przedmiotu zamówienia dla „Łososia wędzonego filet” występującego w pozycji 10 części I zamówienia w następujący sposób:</w:t>
      </w:r>
    </w:p>
    <w:p w:rsidR="00311A80" w:rsidRDefault="00311A80" w:rsidP="00B9638C">
      <w:pPr>
        <w:pStyle w:val="Akapitzlist"/>
        <w:numPr>
          <w:ilvl w:val="0"/>
          <w:numId w:val="30"/>
        </w:numPr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szczegółowym opisie przedmiotu zamówienia </w:t>
      </w:r>
      <w:r w:rsidR="00223D5A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 części I zamówienia (załącznik nr 7 do SWZ) </w:t>
      </w:r>
      <w:r w:rsidR="00223D5A">
        <w:rPr>
          <w:rFonts w:cs="Times New Roman"/>
          <w:szCs w:val="24"/>
        </w:rPr>
        <w:t xml:space="preserve">dla „Łososia wędzonego filet” w tablicy 1 – Wymagania organoleptyczne w lp. 1 – Wygląd w kolumnie </w:t>
      </w:r>
      <w:r w:rsidR="002748E8">
        <w:rPr>
          <w:rFonts w:cs="Times New Roman"/>
          <w:szCs w:val="24"/>
        </w:rPr>
        <w:t>W</w:t>
      </w:r>
      <w:r w:rsidR="00223D5A">
        <w:rPr>
          <w:rFonts w:cs="Times New Roman"/>
          <w:szCs w:val="24"/>
        </w:rPr>
        <w:t>ymagania:</w:t>
      </w:r>
    </w:p>
    <w:p w:rsidR="00C270B0" w:rsidRDefault="00C270B0" w:rsidP="00B9638C">
      <w:pPr>
        <w:pStyle w:val="Akapitzlist"/>
        <w:ind w:left="426"/>
        <w:jc w:val="both"/>
        <w:rPr>
          <w:rFonts w:cs="Times New Roman"/>
          <w:b/>
          <w:szCs w:val="24"/>
          <w:u w:val="single"/>
        </w:rPr>
      </w:pPr>
    </w:p>
    <w:p w:rsidR="00C270B0" w:rsidRDefault="00C270B0" w:rsidP="00B9638C">
      <w:pPr>
        <w:pStyle w:val="Akapitzlist"/>
        <w:ind w:left="426"/>
        <w:jc w:val="both"/>
        <w:rPr>
          <w:rFonts w:cs="Times New Roman"/>
          <w:b/>
          <w:szCs w:val="24"/>
          <w:u w:val="single"/>
        </w:rPr>
      </w:pPr>
    </w:p>
    <w:p w:rsidR="00223D5A" w:rsidRPr="00223D5A" w:rsidRDefault="00223D5A" w:rsidP="00B9638C">
      <w:pPr>
        <w:pStyle w:val="Akapitzlist"/>
        <w:ind w:left="426"/>
        <w:jc w:val="both"/>
        <w:rPr>
          <w:rFonts w:cs="Times New Roman"/>
          <w:b/>
          <w:szCs w:val="24"/>
          <w:u w:val="single"/>
        </w:rPr>
      </w:pPr>
      <w:r w:rsidRPr="00223D5A">
        <w:rPr>
          <w:rFonts w:cs="Times New Roman"/>
          <w:b/>
          <w:szCs w:val="24"/>
          <w:u w:val="single"/>
        </w:rPr>
        <w:lastRenderedPageBreak/>
        <w:t>Było</w:t>
      </w:r>
    </w:p>
    <w:p w:rsidR="00311A80" w:rsidRPr="00133924" w:rsidRDefault="00311A80" w:rsidP="00311A8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9"/>
        <w:gridCol w:w="5090"/>
      </w:tblGrid>
      <w:tr w:rsidR="00223D5A" w:rsidRPr="002C3EC8" w:rsidTr="00223D5A">
        <w:trPr>
          <w:trHeight w:val="450"/>
          <w:jc w:val="center"/>
        </w:trPr>
        <w:tc>
          <w:tcPr>
            <w:tcW w:w="410" w:type="dxa"/>
            <w:vAlign w:val="center"/>
          </w:tcPr>
          <w:p w:rsidR="00223D5A" w:rsidRPr="002C3EC8" w:rsidRDefault="00223D5A" w:rsidP="006C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9" w:type="dxa"/>
            <w:vAlign w:val="center"/>
          </w:tcPr>
          <w:p w:rsidR="00223D5A" w:rsidRPr="002C3EC8" w:rsidRDefault="00223D5A" w:rsidP="006C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90" w:type="dxa"/>
            <w:vAlign w:val="center"/>
          </w:tcPr>
          <w:p w:rsidR="00223D5A" w:rsidRPr="00463666" w:rsidRDefault="00223D5A" w:rsidP="006C1D4F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</w:tr>
      <w:tr w:rsidR="00223D5A" w:rsidRPr="002C3EC8" w:rsidTr="00223D5A">
        <w:trPr>
          <w:cantSplit/>
          <w:trHeight w:val="341"/>
          <w:jc w:val="center"/>
        </w:trPr>
        <w:tc>
          <w:tcPr>
            <w:tcW w:w="410" w:type="dxa"/>
          </w:tcPr>
          <w:p w:rsidR="00223D5A" w:rsidRPr="002C3EC8" w:rsidRDefault="00223D5A" w:rsidP="006C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9" w:type="dxa"/>
          </w:tcPr>
          <w:p w:rsidR="00223D5A" w:rsidRDefault="00223D5A" w:rsidP="006C1D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090" w:type="dxa"/>
            <w:tcBorders>
              <w:bottom w:val="single" w:sz="6" w:space="0" w:color="auto"/>
            </w:tcBorders>
          </w:tcPr>
          <w:p w:rsidR="00223D5A" w:rsidRPr="00367E0C" w:rsidRDefault="00223D5A" w:rsidP="006C1D4F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>Filety całe</w:t>
            </w:r>
            <w:r>
              <w:rPr>
                <w:b w:val="0"/>
                <w:sz w:val="18"/>
                <w:szCs w:val="18"/>
              </w:rPr>
              <w:t xml:space="preserve"> bez uszkodzeń</w:t>
            </w:r>
            <w:r w:rsidRPr="00367E0C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ze skórą,</w:t>
            </w:r>
            <w:r w:rsidRPr="00367E0C">
              <w:rPr>
                <w:b w:val="0"/>
                <w:sz w:val="18"/>
                <w:szCs w:val="18"/>
              </w:rPr>
              <w:t xml:space="preserve"> bez obcych zanieczyszczeń, barwa charakterystyczna dla danego gatunku ryby;</w:t>
            </w:r>
          </w:p>
          <w:p w:rsidR="00223D5A" w:rsidRPr="00367E0C" w:rsidRDefault="00223D5A" w:rsidP="006C1D4F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367E0C">
              <w:rPr>
                <w:b w:val="0"/>
                <w:sz w:val="18"/>
                <w:szCs w:val="18"/>
              </w:rPr>
              <w:t xml:space="preserve">Niedopuszczalne </w:t>
            </w:r>
            <w:r w:rsidRPr="00367E0C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</w:tr>
    </w:tbl>
    <w:p w:rsidR="00311A80" w:rsidRDefault="00311A80" w:rsidP="00223D5A">
      <w:pPr>
        <w:pStyle w:val="Akapitzlist"/>
        <w:jc w:val="both"/>
        <w:rPr>
          <w:rFonts w:cs="Times New Roman"/>
          <w:szCs w:val="24"/>
        </w:rPr>
      </w:pPr>
    </w:p>
    <w:p w:rsidR="00223D5A" w:rsidRPr="00223D5A" w:rsidRDefault="00223D5A" w:rsidP="00B9638C">
      <w:pPr>
        <w:pStyle w:val="Akapitzlist"/>
        <w:ind w:left="426"/>
        <w:jc w:val="both"/>
        <w:rPr>
          <w:rFonts w:cs="Times New Roman"/>
          <w:b/>
          <w:szCs w:val="24"/>
          <w:u w:val="single"/>
        </w:rPr>
      </w:pPr>
      <w:r w:rsidRPr="00223D5A">
        <w:rPr>
          <w:rFonts w:cs="Times New Roman"/>
          <w:b/>
          <w:szCs w:val="24"/>
          <w:u w:val="single"/>
        </w:rPr>
        <w:t>Zmienia się na</w:t>
      </w:r>
    </w:p>
    <w:p w:rsidR="00223D5A" w:rsidRPr="00133924" w:rsidRDefault="00223D5A" w:rsidP="00223D5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13392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9"/>
        <w:gridCol w:w="5090"/>
      </w:tblGrid>
      <w:tr w:rsidR="00223D5A" w:rsidRPr="002C3EC8" w:rsidTr="00223D5A">
        <w:trPr>
          <w:trHeight w:val="450"/>
          <w:jc w:val="center"/>
        </w:trPr>
        <w:tc>
          <w:tcPr>
            <w:tcW w:w="410" w:type="dxa"/>
            <w:vAlign w:val="center"/>
          </w:tcPr>
          <w:p w:rsidR="00223D5A" w:rsidRPr="002C3EC8" w:rsidRDefault="00223D5A" w:rsidP="0022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49" w:type="dxa"/>
            <w:vAlign w:val="center"/>
          </w:tcPr>
          <w:p w:rsidR="00223D5A" w:rsidRPr="002C3EC8" w:rsidRDefault="00223D5A" w:rsidP="0022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90" w:type="dxa"/>
            <w:vAlign w:val="center"/>
          </w:tcPr>
          <w:p w:rsidR="00223D5A" w:rsidRPr="00463666" w:rsidRDefault="00223D5A" w:rsidP="00223D5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3666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</w:tr>
      <w:tr w:rsidR="00223D5A" w:rsidRPr="002C3EC8" w:rsidTr="00223D5A">
        <w:trPr>
          <w:cantSplit/>
          <w:trHeight w:val="341"/>
          <w:jc w:val="center"/>
        </w:trPr>
        <w:tc>
          <w:tcPr>
            <w:tcW w:w="410" w:type="dxa"/>
          </w:tcPr>
          <w:p w:rsidR="00223D5A" w:rsidRPr="002C3EC8" w:rsidRDefault="00223D5A" w:rsidP="006C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9" w:type="dxa"/>
          </w:tcPr>
          <w:p w:rsidR="00223D5A" w:rsidRDefault="00223D5A" w:rsidP="006C1D4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090" w:type="dxa"/>
          </w:tcPr>
          <w:p w:rsidR="00223D5A" w:rsidRPr="00AC1752" w:rsidRDefault="00223D5A" w:rsidP="006C1D4F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AC1752">
              <w:rPr>
                <w:b w:val="0"/>
                <w:sz w:val="18"/>
                <w:szCs w:val="18"/>
              </w:rPr>
              <w:t xml:space="preserve">Filety całe </w:t>
            </w:r>
            <w:r w:rsidRPr="00223D5A">
              <w:rPr>
                <w:sz w:val="18"/>
                <w:szCs w:val="18"/>
              </w:rPr>
              <w:t>lub porcjowane</w:t>
            </w:r>
            <w:r w:rsidRPr="00AC1752">
              <w:rPr>
                <w:b w:val="0"/>
                <w:sz w:val="18"/>
                <w:szCs w:val="18"/>
              </w:rPr>
              <w:t xml:space="preserve"> bez uszkodzeń, ze skórą, bez obcych zanieczyszczeń, barwa charakterystyczna dla danego gatunku ryby;</w:t>
            </w:r>
          </w:p>
          <w:p w:rsidR="00223D5A" w:rsidRPr="00AC1752" w:rsidRDefault="00223D5A" w:rsidP="006C1D4F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AC1752">
              <w:rPr>
                <w:b w:val="0"/>
                <w:sz w:val="18"/>
                <w:szCs w:val="18"/>
              </w:rPr>
              <w:t xml:space="preserve">Niedopuszczalne </w:t>
            </w:r>
            <w:r w:rsidRPr="00AC1752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</w:tr>
    </w:tbl>
    <w:p w:rsidR="00DF0996" w:rsidRDefault="00DF0996" w:rsidP="00396E9D">
      <w:pPr>
        <w:spacing w:after="0" w:line="240" w:lineRule="auto"/>
        <w:jc w:val="both"/>
        <w:rPr>
          <w:rFonts w:cs="Times New Roman"/>
          <w:szCs w:val="24"/>
        </w:rPr>
      </w:pPr>
    </w:p>
    <w:p w:rsidR="00DF0996" w:rsidRDefault="00223D5A" w:rsidP="00396E9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Pozostałe zapisy w szczegółowym opisie przedmiotu zamówienia w części I zamówienia (załącznik nr 7 do SWZ) dla „Łososia wędzonego filet”  pozostają bez zmian.</w:t>
      </w:r>
    </w:p>
    <w:p w:rsidR="00DF0996" w:rsidRDefault="00DF0996" w:rsidP="00396E9D">
      <w:pPr>
        <w:spacing w:after="0" w:line="240" w:lineRule="auto"/>
        <w:jc w:val="both"/>
        <w:rPr>
          <w:rFonts w:cs="Times New Roman"/>
          <w:szCs w:val="24"/>
        </w:rPr>
      </w:pPr>
    </w:p>
    <w:p w:rsidR="0078180E" w:rsidRPr="00223D5A" w:rsidRDefault="0078180E" w:rsidP="0078180E">
      <w:pPr>
        <w:pStyle w:val="Style7"/>
        <w:widowControl/>
        <w:numPr>
          <w:ilvl w:val="0"/>
          <w:numId w:val="1"/>
        </w:numPr>
        <w:spacing w:before="14"/>
        <w:ind w:left="284" w:hanging="284"/>
        <w:rPr>
          <w:rStyle w:val="FontStyle19"/>
          <w:i w:val="0"/>
          <w:iCs w:val="0"/>
          <w:color w:val="auto"/>
          <w:sz w:val="24"/>
          <w:szCs w:val="24"/>
        </w:rPr>
      </w:pPr>
      <w:r w:rsidRPr="00223D5A">
        <w:rPr>
          <w:rStyle w:val="FontStyle19"/>
          <w:i w:val="0"/>
          <w:color w:val="auto"/>
          <w:sz w:val="24"/>
          <w:szCs w:val="24"/>
        </w:rPr>
        <w:t xml:space="preserve">W związku z powyższym Zamawiający dokonuje zmiany zapisów w treści SWZ </w:t>
      </w:r>
      <w:r w:rsidRPr="00223D5A">
        <w:rPr>
          <w:rStyle w:val="FontStyle19"/>
          <w:i w:val="0"/>
          <w:color w:val="auto"/>
          <w:sz w:val="24"/>
          <w:szCs w:val="24"/>
        </w:rPr>
        <w:br/>
        <w:t>w takim w zakresie, w jakim udzielił odpowiedzi.</w:t>
      </w:r>
    </w:p>
    <w:p w:rsidR="007935EE" w:rsidRPr="00A149DE" w:rsidRDefault="007935EE" w:rsidP="00C670E3">
      <w:pPr>
        <w:spacing w:after="0" w:line="240" w:lineRule="auto"/>
        <w:rPr>
          <w:rFonts w:cs="Times New Roman"/>
          <w:sz w:val="20"/>
          <w:szCs w:val="20"/>
        </w:rPr>
      </w:pPr>
    </w:p>
    <w:p w:rsidR="00776106" w:rsidRPr="0025658E" w:rsidRDefault="00A149DE" w:rsidP="00DD069D">
      <w:pPr>
        <w:pStyle w:val="Style7"/>
        <w:widowControl/>
        <w:numPr>
          <w:ilvl w:val="0"/>
          <w:numId w:val="1"/>
        </w:numPr>
        <w:spacing w:before="14" w:line="240" w:lineRule="auto"/>
        <w:ind w:left="284" w:hanging="284"/>
        <w:rPr>
          <w:rFonts w:cs="Times New Roman"/>
          <w:sz w:val="20"/>
          <w:szCs w:val="20"/>
        </w:rPr>
      </w:pPr>
      <w:r w:rsidRPr="002748E8">
        <w:rPr>
          <w:rFonts w:ascii="Times New Roman" w:hAnsi="Times New Roman" w:cs="Times New Roman"/>
        </w:rPr>
        <w:t xml:space="preserve">W związku z tym, iż udzielone wyjaśnienia </w:t>
      </w:r>
      <w:r w:rsidR="00B300FA">
        <w:rPr>
          <w:rFonts w:ascii="Times New Roman" w:hAnsi="Times New Roman" w:cs="Times New Roman"/>
        </w:rPr>
        <w:t xml:space="preserve">nastąpiły po terminie wymaganym w art. 284 ust.1 ustawy oraz </w:t>
      </w:r>
      <w:r w:rsidRPr="002748E8">
        <w:rPr>
          <w:rFonts w:ascii="Times New Roman" w:hAnsi="Times New Roman" w:cs="Times New Roman"/>
        </w:rPr>
        <w:t xml:space="preserve">doprowadziły do wprowadzenia zmian w SWZ </w:t>
      </w:r>
      <w:r w:rsidR="002748E8" w:rsidRPr="002748E8">
        <w:rPr>
          <w:rFonts w:ascii="Times New Roman" w:hAnsi="Times New Roman" w:cs="Times New Roman"/>
        </w:rPr>
        <w:t xml:space="preserve">Zamawiający w dniu 04.12.2024 r. </w:t>
      </w:r>
      <w:r w:rsidR="002748E8">
        <w:rPr>
          <w:rFonts w:ascii="Times New Roman" w:hAnsi="Times New Roman" w:cs="Times New Roman"/>
        </w:rPr>
        <w:t xml:space="preserve">przesunął </w:t>
      </w:r>
      <w:r w:rsidRPr="002748E8">
        <w:rPr>
          <w:rFonts w:ascii="Times New Roman" w:hAnsi="Times New Roman" w:cs="Times New Roman"/>
        </w:rPr>
        <w:t xml:space="preserve">termin składania i otwarcia ofert </w:t>
      </w:r>
      <w:r w:rsidR="002748E8" w:rsidRPr="002748E8">
        <w:rPr>
          <w:rFonts w:ascii="Times New Roman" w:hAnsi="Times New Roman" w:cs="Times New Roman"/>
        </w:rPr>
        <w:t>na dzień 10.12.2024 r. Zmiany zostały zamieszczone na stronie prowadzonego post</w:t>
      </w:r>
      <w:r w:rsidR="00B300FA">
        <w:rPr>
          <w:rFonts w:ascii="Times New Roman" w:hAnsi="Times New Roman" w:cs="Times New Roman"/>
        </w:rPr>
        <w:t>ę</w:t>
      </w:r>
      <w:r w:rsidR="002748E8" w:rsidRPr="002748E8">
        <w:rPr>
          <w:rFonts w:ascii="Times New Roman" w:hAnsi="Times New Roman" w:cs="Times New Roman"/>
        </w:rPr>
        <w:t xml:space="preserve">powania. </w:t>
      </w:r>
    </w:p>
    <w:p w:rsidR="0025658E" w:rsidRPr="002748E8" w:rsidRDefault="0025658E" w:rsidP="0025658E">
      <w:pPr>
        <w:pStyle w:val="Style7"/>
        <w:widowControl/>
        <w:spacing w:before="14" w:line="240" w:lineRule="auto"/>
        <w:ind w:left="284" w:firstLine="0"/>
        <w:rPr>
          <w:rFonts w:cs="Times New Roman"/>
          <w:sz w:val="20"/>
          <w:szCs w:val="20"/>
        </w:rPr>
      </w:pPr>
    </w:p>
    <w:p w:rsidR="007D7C3A" w:rsidRDefault="007D7C3A" w:rsidP="007D7C3A">
      <w:pPr>
        <w:pStyle w:val="Style7"/>
        <w:widowControl/>
        <w:numPr>
          <w:ilvl w:val="0"/>
          <w:numId w:val="1"/>
        </w:numPr>
        <w:spacing w:before="14"/>
        <w:ind w:left="284" w:hanging="284"/>
        <w:rPr>
          <w:rStyle w:val="FontStyle28"/>
          <w:color w:val="auto"/>
          <w:sz w:val="24"/>
          <w:szCs w:val="24"/>
        </w:rPr>
      </w:pPr>
      <w:r w:rsidRPr="00F864B8">
        <w:rPr>
          <w:rStyle w:val="FontStyle28"/>
          <w:color w:val="auto"/>
          <w:sz w:val="24"/>
          <w:szCs w:val="24"/>
        </w:rPr>
        <w:t>Pozostałe zapisy SWZ pozostają bez zmian.</w:t>
      </w:r>
    </w:p>
    <w:p w:rsidR="007D7C3A" w:rsidRPr="00801693" w:rsidRDefault="007D7C3A" w:rsidP="007D7C3A">
      <w:pPr>
        <w:pStyle w:val="Akapitzlist"/>
        <w:rPr>
          <w:rStyle w:val="FontStyle28"/>
          <w:rFonts w:eastAsia="Calibri"/>
          <w:color w:val="auto"/>
          <w:sz w:val="24"/>
        </w:rPr>
      </w:pPr>
    </w:p>
    <w:p w:rsidR="007D7C3A" w:rsidRPr="000E5066" w:rsidRDefault="007D7C3A" w:rsidP="007D7C3A">
      <w:pPr>
        <w:pStyle w:val="Akapitzlist"/>
        <w:numPr>
          <w:ilvl w:val="0"/>
          <w:numId w:val="1"/>
        </w:numPr>
        <w:ind w:left="284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W związku z powyższym Wykonawcy do wyznaczonego terminu mogą dokonać wycofania złożonych ofert.</w:t>
      </w:r>
      <w:r w:rsidRPr="000E5066">
        <w:rPr>
          <w:rStyle w:val="FontStyle2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5066">
        <w:rPr>
          <w:rStyle w:val="FontStyle27"/>
          <w:rFonts w:ascii="Times New Roman" w:hAnsi="Times New Roman" w:cs="Times New Roman"/>
          <w:sz w:val="24"/>
          <w:szCs w:val="24"/>
        </w:rPr>
        <w:t>Oferty już złożone niewymagające zmian mogą pozostać w stanie jak je złożono.</w:t>
      </w:r>
    </w:p>
    <w:p w:rsidR="007D7C3A" w:rsidRDefault="007D7C3A" w:rsidP="004E4468">
      <w:pPr>
        <w:spacing w:after="120"/>
        <w:ind w:left="3828" w:firstLine="708"/>
        <w:jc w:val="center"/>
        <w:rPr>
          <w:b/>
          <w:bCs/>
        </w:rPr>
      </w:pPr>
    </w:p>
    <w:p w:rsidR="004E4468" w:rsidRDefault="004E4468" w:rsidP="004E4468">
      <w:pPr>
        <w:spacing w:after="120"/>
        <w:ind w:left="3828" w:firstLine="708"/>
        <w:jc w:val="center"/>
        <w:rPr>
          <w:b/>
          <w:bCs/>
        </w:rPr>
      </w:pPr>
      <w:r w:rsidRPr="00CE3ECC">
        <w:rPr>
          <w:b/>
          <w:bCs/>
        </w:rPr>
        <w:t>DOWÓDCA</w:t>
      </w:r>
    </w:p>
    <w:p w:rsidR="00396E9D" w:rsidRPr="00CE3ECC" w:rsidRDefault="0017751F" w:rsidP="004E4468">
      <w:pPr>
        <w:spacing w:after="120"/>
        <w:ind w:left="3828" w:firstLine="708"/>
        <w:jc w:val="center"/>
        <w:rPr>
          <w:b/>
          <w:bCs/>
        </w:rPr>
      </w:pPr>
      <w:r>
        <w:rPr>
          <w:b/>
          <w:bCs/>
        </w:rPr>
        <w:t>/-/</w:t>
      </w:r>
      <w:bookmarkStart w:id="0" w:name="_GoBack"/>
      <w:bookmarkEnd w:id="0"/>
    </w:p>
    <w:p w:rsidR="004E4468" w:rsidRPr="00CE3ECC" w:rsidRDefault="00396E9D" w:rsidP="004E4468">
      <w:pPr>
        <w:ind w:left="3828"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 w:rsidR="00DF0996">
        <w:rPr>
          <w:b/>
          <w:bCs/>
        </w:rPr>
        <w:t>gen.</w:t>
      </w:r>
      <w:r w:rsidR="00BA20F0">
        <w:rPr>
          <w:b/>
          <w:bCs/>
        </w:rPr>
        <w:t xml:space="preserve"> </w:t>
      </w:r>
      <w:r w:rsidR="00DF0996">
        <w:rPr>
          <w:b/>
          <w:bCs/>
        </w:rPr>
        <w:t xml:space="preserve">bryg. </w:t>
      </w:r>
      <w:r w:rsidR="005F4296">
        <w:rPr>
          <w:b/>
          <w:bCs/>
        </w:rPr>
        <w:t xml:space="preserve">dr </w:t>
      </w:r>
      <w:r w:rsidR="00CD0E83">
        <w:rPr>
          <w:b/>
          <w:bCs/>
        </w:rPr>
        <w:t>Witold BARTOSZEK</w:t>
      </w:r>
    </w:p>
    <w:p w:rsidR="00776106" w:rsidRDefault="00776106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5722F4" w:rsidRDefault="005722F4" w:rsidP="00C72677">
      <w:pPr>
        <w:spacing w:after="0" w:line="240" w:lineRule="auto"/>
        <w:rPr>
          <w:rFonts w:cs="Times New Roman"/>
          <w:sz w:val="20"/>
          <w:szCs w:val="20"/>
        </w:rPr>
      </w:pPr>
    </w:p>
    <w:p w:rsidR="00C72677" w:rsidRPr="00DF0996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DF0996">
        <w:rPr>
          <w:rFonts w:cs="Times New Roman"/>
          <w:sz w:val="16"/>
          <w:szCs w:val="16"/>
        </w:rPr>
        <w:t>Mariusz MALEWICZ</w:t>
      </w:r>
      <w:r w:rsidR="00C72677" w:rsidRPr="00DF0996">
        <w:rPr>
          <w:rFonts w:cs="Times New Roman"/>
          <w:sz w:val="16"/>
          <w:szCs w:val="16"/>
        </w:rPr>
        <w:t xml:space="preserve"> 261</w:t>
      </w:r>
      <w:r w:rsidRPr="00DF0996">
        <w:rPr>
          <w:rFonts w:cs="Times New Roman"/>
          <w:sz w:val="16"/>
          <w:szCs w:val="16"/>
        </w:rPr>
        <w:t> </w:t>
      </w:r>
      <w:r w:rsidR="00C72677" w:rsidRPr="00DF0996">
        <w:rPr>
          <w:rFonts w:cs="Times New Roman"/>
          <w:sz w:val="16"/>
          <w:szCs w:val="16"/>
        </w:rPr>
        <w:t>411</w:t>
      </w:r>
      <w:r w:rsidRPr="00DF0996">
        <w:rPr>
          <w:rFonts w:cs="Times New Roman"/>
          <w:sz w:val="16"/>
          <w:szCs w:val="16"/>
        </w:rPr>
        <w:t xml:space="preserve"> </w:t>
      </w:r>
      <w:r w:rsidR="008D36C3" w:rsidRPr="00DF0996">
        <w:rPr>
          <w:rFonts w:cs="Times New Roman"/>
          <w:sz w:val="16"/>
          <w:szCs w:val="16"/>
        </w:rPr>
        <w:t>640</w:t>
      </w:r>
    </w:p>
    <w:p w:rsidR="00C72677" w:rsidRPr="00DF0996" w:rsidRDefault="002748E8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05</w:t>
      </w:r>
      <w:r w:rsidR="00CD0E83" w:rsidRPr="00DF0996">
        <w:rPr>
          <w:rFonts w:cs="Times New Roman"/>
          <w:sz w:val="16"/>
          <w:szCs w:val="16"/>
        </w:rPr>
        <w:t>.</w:t>
      </w:r>
      <w:r w:rsidR="00DF0996">
        <w:rPr>
          <w:rFonts w:cs="Times New Roman"/>
          <w:sz w:val="16"/>
          <w:szCs w:val="16"/>
        </w:rPr>
        <w:t>12</w:t>
      </w:r>
      <w:r w:rsidR="00710AA7" w:rsidRPr="00DF0996">
        <w:rPr>
          <w:rFonts w:cs="Times New Roman"/>
          <w:sz w:val="16"/>
          <w:szCs w:val="16"/>
        </w:rPr>
        <w:t>.2024</w:t>
      </w:r>
    </w:p>
    <w:p w:rsidR="00333DE3" w:rsidRPr="00DF0996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DF0996">
        <w:rPr>
          <w:rFonts w:cs="Times New Roman"/>
          <w:sz w:val="16"/>
          <w:szCs w:val="16"/>
        </w:rPr>
        <w:t>T -2612</w:t>
      </w:r>
    </w:p>
    <w:sectPr w:rsidR="00333DE3" w:rsidRPr="00DF0996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775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775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E6772E"/>
    <w:multiLevelType w:val="hybridMultilevel"/>
    <w:tmpl w:val="D414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14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8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20"/>
  </w:num>
  <w:num w:numId="12">
    <w:abstractNumId w:val="3"/>
  </w:num>
  <w:num w:numId="13">
    <w:abstractNumId w:val="22"/>
  </w:num>
  <w:num w:numId="14">
    <w:abstractNumId w:val="6"/>
  </w:num>
  <w:num w:numId="15">
    <w:abstractNumId w:val="25"/>
  </w:num>
  <w:num w:numId="16">
    <w:abstractNumId w:val="23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16"/>
  </w:num>
  <w:num w:numId="22">
    <w:abstractNumId w:val="9"/>
  </w:num>
  <w:num w:numId="23">
    <w:abstractNumId w:val="13"/>
  </w:num>
  <w:num w:numId="24">
    <w:abstractNumId w:val="11"/>
  </w:num>
  <w:num w:numId="25">
    <w:abstractNumId w:val="14"/>
  </w:num>
  <w:num w:numId="26">
    <w:abstractNumId w:val="19"/>
  </w:num>
  <w:num w:numId="27">
    <w:abstractNumId w:val="27"/>
  </w:num>
  <w:num w:numId="28">
    <w:abstractNumId w:val="28"/>
  </w:num>
  <w:num w:numId="29">
    <w:abstractNumId w:val="24"/>
  </w:num>
  <w:num w:numId="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51F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D5A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58E"/>
    <w:rsid w:val="00256D5A"/>
    <w:rsid w:val="002579E0"/>
    <w:rsid w:val="002628C3"/>
    <w:rsid w:val="00265DF7"/>
    <w:rsid w:val="002748E8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10738"/>
    <w:rsid w:val="00310CAF"/>
    <w:rsid w:val="00311A80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3065"/>
    <w:rsid w:val="003B71BD"/>
    <w:rsid w:val="003C0F8A"/>
    <w:rsid w:val="003C29B2"/>
    <w:rsid w:val="003C48AF"/>
    <w:rsid w:val="003C4936"/>
    <w:rsid w:val="003D15BA"/>
    <w:rsid w:val="003D24AF"/>
    <w:rsid w:val="003D32F8"/>
    <w:rsid w:val="003D59D4"/>
    <w:rsid w:val="003E0492"/>
    <w:rsid w:val="003E3340"/>
    <w:rsid w:val="003E5D5D"/>
    <w:rsid w:val="003E65DC"/>
    <w:rsid w:val="003F1F66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90B1B"/>
    <w:rsid w:val="00592834"/>
    <w:rsid w:val="00593EC1"/>
    <w:rsid w:val="005A201A"/>
    <w:rsid w:val="005A34CE"/>
    <w:rsid w:val="005A586F"/>
    <w:rsid w:val="005A7969"/>
    <w:rsid w:val="005B57AF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C0B4E"/>
    <w:rsid w:val="006C3AAF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D7C3A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57F89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00FA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9638C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5A75"/>
    <w:rsid w:val="00C161C0"/>
    <w:rsid w:val="00C23B0C"/>
    <w:rsid w:val="00C26DCE"/>
    <w:rsid w:val="00C270B0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605"/>
    <w:rsid w:val="00CB0DEA"/>
    <w:rsid w:val="00CB0F6E"/>
    <w:rsid w:val="00CB30FA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0996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D39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4D3192C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A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A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A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A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11">
    <w:name w:val="Nagłówek 11"/>
    <w:basedOn w:val="Normalny"/>
    <w:rsid w:val="00311A80"/>
    <w:pPr>
      <w:spacing w:before="240" w:after="240" w:line="240" w:lineRule="auto"/>
      <w:jc w:val="both"/>
    </w:pPr>
    <w:rPr>
      <w:rFonts w:ascii="Arial" w:eastAsia="Calibri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21DD-D1C8-4E14-AE45-72CD4EE5E7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AE88C5-5252-471C-B1B9-5914EDCC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39</cp:revision>
  <cp:lastPrinted>2024-12-05T12:39:00Z</cp:lastPrinted>
  <dcterms:created xsi:type="dcterms:W3CDTF">2024-05-13T06:42:00Z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cbd5173e-43a1-44e0-9424-75347547a3f3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