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C28518" w14:textId="53D883EF" w:rsidR="0018775E" w:rsidRDefault="0018775E" w:rsidP="00BB6587">
      <w:pPr>
        <w:ind w:left="-170"/>
        <w:jc w:val="center"/>
        <w:rPr>
          <w:b/>
          <w:bCs/>
          <w:color w:val="000000"/>
        </w:rPr>
      </w:pPr>
      <w:r>
        <w:rPr>
          <w:b/>
          <w:bCs/>
          <w:color w:val="000000"/>
        </w:rPr>
        <w:t>UMOWA WRI nr ………../2024</w:t>
      </w:r>
    </w:p>
    <w:p w14:paraId="3278A118" w14:textId="04DCC27D" w:rsidR="0018775E" w:rsidRPr="00A15EB7" w:rsidRDefault="0018775E" w:rsidP="005F65B2">
      <w:pPr>
        <w:spacing w:line="360" w:lineRule="auto"/>
        <w:jc w:val="both"/>
        <w:rPr>
          <w:bCs/>
        </w:rPr>
      </w:pPr>
      <w:r w:rsidRPr="00A15EB7">
        <w:t xml:space="preserve">zawarta  w   dniu </w:t>
      </w:r>
      <w:r w:rsidR="00BB6587">
        <w:rPr>
          <w:b/>
          <w:bCs/>
        </w:rPr>
        <w:t>………………</w:t>
      </w:r>
      <w:r w:rsidRPr="00A15EB7">
        <w:rPr>
          <w:b/>
          <w:bCs/>
        </w:rPr>
        <w:t xml:space="preserve"> </w:t>
      </w:r>
      <w:r w:rsidRPr="00A15EB7">
        <w:rPr>
          <w:bCs/>
        </w:rPr>
        <w:t xml:space="preserve"> pomiędzy:</w:t>
      </w:r>
    </w:p>
    <w:p w14:paraId="58C8D21C" w14:textId="1C85CB64" w:rsidR="0018775E" w:rsidRPr="00A15EB7" w:rsidRDefault="0018775E" w:rsidP="005F65B2">
      <w:pPr>
        <w:spacing w:line="360" w:lineRule="auto"/>
        <w:jc w:val="both"/>
      </w:pPr>
      <w:r w:rsidRPr="00A15EB7">
        <w:rPr>
          <w:b/>
        </w:rPr>
        <w:t>Gminą Miastem Pruszków</w:t>
      </w:r>
      <w:r w:rsidRPr="00A15EB7">
        <w:t xml:space="preserve"> z siedzibą w Pruszkowie, adres:</w:t>
      </w:r>
      <w:r w:rsidRPr="00A15EB7">
        <w:rPr>
          <w:b/>
        </w:rPr>
        <w:t xml:space="preserve"> </w:t>
      </w:r>
      <w:r w:rsidRPr="00A15EB7">
        <w:t>05-800 Pruszków, ul.</w:t>
      </w:r>
      <w:r w:rsidR="00BB6587">
        <w:t> </w:t>
      </w:r>
      <w:r w:rsidRPr="00A15EB7">
        <w:t>J.I.</w:t>
      </w:r>
      <w:r w:rsidR="00BB6587">
        <w:t> </w:t>
      </w:r>
      <w:r w:rsidRPr="00A15EB7">
        <w:t>Kraszewskiego 14/16, NIP 534-24-06-015, REGON 015834660, reprezentowaną przez:</w:t>
      </w:r>
    </w:p>
    <w:p w14:paraId="2B316573" w14:textId="77777777" w:rsidR="0018775E" w:rsidRPr="00A15EB7" w:rsidRDefault="0018775E" w:rsidP="005F65B2">
      <w:pPr>
        <w:spacing w:line="360" w:lineRule="auto"/>
        <w:jc w:val="both"/>
        <w:rPr>
          <w:b/>
        </w:rPr>
      </w:pPr>
      <w:r w:rsidRPr="00A15EB7">
        <w:rPr>
          <w:b/>
        </w:rPr>
        <w:t>Piotra Bąka – Prezydenta Miasta Pruszkowa,</w:t>
      </w:r>
    </w:p>
    <w:p w14:paraId="210DA81F" w14:textId="77777777" w:rsidR="0018775E" w:rsidRDefault="0018775E" w:rsidP="005F65B2">
      <w:pPr>
        <w:pStyle w:val="Tekstpodstawowy"/>
        <w:spacing w:before="120" w:line="360" w:lineRule="auto"/>
        <w:jc w:val="both"/>
        <w:rPr>
          <w:b/>
          <w:sz w:val="24"/>
          <w:szCs w:val="24"/>
        </w:rPr>
      </w:pPr>
      <w:r w:rsidRPr="00A15EB7">
        <w:rPr>
          <w:sz w:val="24"/>
          <w:szCs w:val="24"/>
        </w:rPr>
        <w:t>zwaną dalej</w:t>
      </w:r>
      <w:r w:rsidRPr="00A15EB7">
        <w:rPr>
          <w:b/>
          <w:sz w:val="24"/>
          <w:szCs w:val="24"/>
        </w:rPr>
        <w:t xml:space="preserve">  Zamawiającym</w:t>
      </w:r>
    </w:p>
    <w:p w14:paraId="23F781B5" w14:textId="77777777" w:rsidR="0018775E" w:rsidRDefault="0018775E" w:rsidP="005F65B2">
      <w:pPr>
        <w:spacing w:line="360" w:lineRule="auto"/>
        <w:jc w:val="both"/>
        <w:rPr>
          <w:color w:val="000000"/>
        </w:rPr>
      </w:pPr>
      <w:r>
        <w:rPr>
          <w:color w:val="000000"/>
        </w:rPr>
        <w:t>a</w:t>
      </w:r>
    </w:p>
    <w:p w14:paraId="6937CB6D" w14:textId="6A0586C7" w:rsidR="0018775E" w:rsidRDefault="0018775E" w:rsidP="005F65B2">
      <w:pPr>
        <w:spacing w:line="360" w:lineRule="auto"/>
        <w:jc w:val="both"/>
        <w:rPr>
          <w:color w:val="000000"/>
        </w:rPr>
      </w:pPr>
      <w:r>
        <w:rPr>
          <w:color w:val="000000"/>
        </w:rPr>
        <w:t xml:space="preserve">………………………………………………………………………………………zwaną/zwanym dalej </w:t>
      </w:r>
      <w:r>
        <w:rPr>
          <w:b/>
          <w:bCs/>
          <w:color w:val="000000"/>
        </w:rPr>
        <w:t>"Wykonawcą",</w:t>
      </w:r>
    </w:p>
    <w:p w14:paraId="1086A083" w14:textId="239F6785" w:rsidR="0018775E" w:rsidRDefault="0018775E" w:rsidP="00BB6587">
      <w:pPr>
        <w:spacing w:line="360" w:lineRule="auto"/>
        <w:jc w:val="both"/>
        <w:rPr>
          <w:color w:val="000000"/>
        </w:rPr>
      </w:pPr>
      <w:r>
        <w:rPr>
          <w:color w:val="000000"/>
        </w:rPr>
        <w:t>w dalszej części umowy zwanymi razem "Stronami".</w:t>
      </w:r>
    </w:p>
    <w:p w14:paraId="17C87E5C" w14:textId="77FD5362" w:rsidR="0018775E" w:rsidRPr="00A15EB7" w:rsidRDefault="0018775E" w:rsidP="005F65B2">
      <w:pPr>
        <w:spacing w:line="360" w:lineRule="auto"/>
        <w:ind w:right="214"/>
        <w:jc w:val="both"/>
        <w:rPr>
          <w:color w:val="000000"/>
        </w:rPr>
      </w:pPr>
      <w:r w:rsidRPr="00A15EB7">
        <w:rPr>
          <w:color w:val="000000"/>
        </w:rPr>
        <w:t>Zawarta na podstawie dokonanego przez Zamawiającego wyboru oferty Wykonawcy wyłonionego w wyniku przeprowadzonego postępowania w trybie podstawowym bez przeprowadzenia negocjacji, zgodnie z art. 275 pkt 1 ustawy z dnia 11 września 2019 r. Prawo zamówień publicznych (Dz. U. 202</w:t>
      </w:r>
      <w:r w:rsidR="00564DA8">
        <w:rPr>
          <w:color w:val="000000"/>
        </w:rPr>
        <w:t>4</w:t>
      </w:r>
      <w:r w:rsidRPr="00A15EB7">
        <w:rPr>
          <w:color w:val="000000"/>
        </w:rPr>
        <w:t>, poz. 1</w:t>
      </w:r>
      <w:r w:rsidR="00564DA8">
        <w:rPr>
          <w:color w:val="000000"/>
        </w:rPr>
        <w:t>320</w:t>
      </w:r>
      <w:r w:rsidRPr="00A15EB7">
        <w:rPr>
          <w:color w:val="000000"/>
        </w:rPr>
        <w:t xml:space="preserve">  ze zm.) – dalej Pzp.</w:t>
      </w:r>
    </w:p>
    <w:p w14:paraId="5A479CB6" w14:textId="77777777" w:rsidR="0018775E" w:rsidRDefault="0018775E" w:rsidP="00BB6587">
      <w:pPr>
        <w:rPr>
          <w:b/>
          <w:bCs/>
          <w:color w:val="000000"/>
        </w:rPr>
      </w:pPr>
    </w:p>
    <w:p w14:paraId="0853E2E3" w14:textId="77777777" w:rsidR="0018775E" w:rsidRPr="00AD1323" w:rsidRDefault="0018775E" w:rsidP="0018775E">
      <w:pPr>
        <w:jc w:val="center"/>
        <w:rPr>
          <w:b/>
        </w:rPr>
      </w:pPr>
      <w:r w:rsidRPr="00AD1323">
        <w:rPr>
          <w:b/>
        </w:rPr>
        <w:t>§ 1</w:t>
      </w:r>
    </w:p>
    <w:p w14:paraId="4C0D5BC9" w14:textId="384ED369" w:rsidR="0018775E" w:rsidRPr="007366C5" w:rsidRDefault="0018775E" w:rsidP="0018775E">
      <w:pPr>
        <w:ind w:left="-170"/>
        <w:jc w:val="center"/>
        <w:rPr>
          <w:b/>
          <w:color w:val="000000"/>
        </w:rPr>
      </w:pPr>
      <w:r>
        <w:rPr>
          <w:b/>
          <w:color w:val="000000"/>
        </w:rPr>
        <w:t>Przedmiot umowy</w:t>
      </w:r>
    </w:p>
    <w:p w14:paraId="3786FB59" w14:textId="0BF4429D" w:rsidR="0018775E" w:rsidRPr="007D44C0" w:rsidRDefault="0018775E">
      <w:pPr>
        <w:pStyle w:val="Akapitzlist"/>
        <w:numPr>
          <w:ilvl w:val="0"/>
          <w:numId w:val="2"/>
        </w:numPr>
        <w:spacing w:line="360" w:lineRule="auto"/>
        <w:ind w:left="425" w:hanging="425"/>
        <w:jc w:val="both"/>
        <w:rPr>
          <w:color w:val="000000"/>
          <w:sz w:val="24"/>
          <w:szCs w:val="24"/>
        </w:rPr>
      </w:pPr>
      <w:r w:rsidRPr="00A15EB7">
        <w:rPr>
          <w:color w:val="000000"/>
          <w:sz w:val="24"/>
          <w:szCs w:val="24"/>
        </w:rPr>
        <w:t xml:space="preserve">Zamawiający powierza, a Wykonawca przyjmuje do wykonania zamówienie na: </w:t>
      </w:r>
      <w:r w:rsidRPr="007D44C0">
        <w:rPr>
          <w:color w:val="000000"/>
          <w:sz w:val="24"/>
          <w:szCs w:val="24"/>
        </w:rPr>
        <w:t>dostawę, montaż i demontaż oraz obsługę komple</w:t>
      </w:r>
      <w:r w:rsidR="00581604">
        <w:rPr>
          <w:color w:val="000000"/>
          <w:sz w:val="24"/>
          <w:szCs w:val="24"/>
        </w:rPr>
        <w:t>tnego</w:t>
      </w:r>
      <w:r w:rsidR="002A4E99">
        <w:rPr>
          <w:color w:val="000000"/>
          <w:sz w:val="24"/>
          <w:szCs w:val="24"/>
        </w:rPr>
        <w:t xml:space="preserve"> </w:t>
      </w:r>
      <w:r w:rsidRPr="007D44C0">
        <w:rPr>
          <w:color w:val="000000"/>
          <w:sz w:val="24"/>
          <w:szCs w:val="24"/>
        </w:rPr>
        <w:t>lodowiska na terenie Szkoły Podstawowej nr 2</w:t>
      </w:r>
      <w:r w:rsidR="00564DA8">
        <w:rPr>
          <w:color w:val="000000"/>
          <w:sz w:val="24"/>
          <w:szCs w:val="24"/>
        </w:rPr>
        <w:t xml:space="preserve"> w Pruszkowie przy ul. Jasnej 2</w:t>
      </w:r>
      <w:r w:rsidRPr="007D44C0">
        <w:rPr>
          <w:color w:val="333333"/>
          <w:sz w:val="24"/>
          <w:szCs w:val="24"/>
        </w:rPr>
        <w:t>.</w:t>
      </w:r>
    </w:p>
    <w:p w14:paraId="50654A31" w14:textId="5B0244F1" w:rsidR="0018775E" w:rsidRPr="00A67EEC" w:rsidRDefault="0018775E">
      <w:pPr>
        <w:pStyle w:val="Akapitzlist"/>
        <w:numPr>
          <w:ilvl w:val="0"/>
          <w:numId w:val="2"/>
        </w:numPr>
        <w:spacing w:line="360" w:lineRule="auto"/>
        <w:ind w:left="425" w:hanging="425"/>
        <w:jc w:val="both"/>
        <w:rPr>
          <w:color w:val="000000"/>
          <w:sz w:val="24"/>
          <w:szCs w:val="24"/>
        </w:rPr>
      </w:pPr>
      <w:r w:rsidRPr="00A67EEC">
        <w:rPr>
          <w:color w:val="000000"/>
          <w:sz w:val="24"/>
          <w:szCs w:val="24"/>
        </w:rPr>
        <w:t xml:space="preserve">Szczegółowy opis przedmiotu zamówienia zawarty jest w Opisie Przedmiotu Zamówienia (dalej OPZ) </w:t>
      </w:r>
      <w:r w:rsidR="00564DA8">
        <w:rPr>
          <w:color w:val="000000"/>
          <w:sz w:val="24"/>
          <w:szCs w:val="24"/>
        </w:rPr>
        <w:t xml:space="preserve">stanowiącym załącznik nr 1 do umowy </w:t>
      </w:r>
      <w:r w:rsidRPr="00A67EEC">
        <w:rPr>
          <w:color w:val="000000"/>
          <w:sz w:val="24"/>
          <w:szCs w:val="24"/>
        </w:rPr>
        <w:t>i Specyfikacji Warunków Zamówienia</w:t>
      </w:r>
      <w:r w:rsidR="00564DA8">
        <w:rPr>
          <w:color w:val="000000"/>
          <w:sz w:val="24"/>
          <w:szCs w:val="24"/>
        </w:rPr>
        <w:t xml:space="preserve"> stanowiącym załącznik nr 2 do umowy</w:t>
      </w:r>
      <w:r w:rsidRPr="00A67EEC">
        <w:rPr>
          <w:color w:val="000000"/>
          <w:sz w:val="24"/>
          <w:szCs w:val="24"/>
        </w:rPr>
        <w:t>.</w:t>
      </w:r>
    </w:p>
    <w:p w14:paraId="7F4E7D6E" w14:textId="77777777" w:rsidR="0018775E" w:rsidRPr="00AD1323" w:rsidRDefault="0018775E" w:rsidP="0018775E">
      <w:pPr>
        <w:ind w:left="284" w:hanging="142"/>
        <w:jc w:val="center"/>
        <w:rPr>
          <w:b/>
        </w:rPr>
      </w:pPr>
    </w:p>
    <w:p w14:paraId="012ED3A3" w14:textId="77777777" w:rsidR="0018775E" w:rsidRPr="00AD1323" w:rsidRDefault="0018775E" w:rsidP="0018775E">
      <w:pPr>
        <w:ind w:left="284" w:hanging="142"/>
        <w:jc w:val="center"/>
        <w:rPr>
          <w:b/>
        </w:rPr>
      </w:pPr>
      <w:r w:rsidRPr="00AD1323">
        <w:rPr>
          <w:b/>
        </w:rPr>
        <w:t>§ 2</w:t>
      </w:r>
    </w:p>
    <w:p w14:paraId="1A114752" w14:textId="138FB0C9" w:rsidR="0018775E" w:rsidRPr="007366C5" w:rsidRDefault="0018775E" w:rsidP="0018775E">
      <w:pPr>
        <w:ind w:left="-170"/>
        <w:jc w:val="center"/>
        <w:rPr>
          <w:b/>
          <w:color w:val="000000"/>
        </w:rPr>
      </w:pPr>
      <w:r>
        <w:rPr>
          <w:b/>
          <w:color w:val="000000"/>
        </w:rPr>
        <w:t>Termin realizacji umowy</w:t>
      </w:r>
    </w:p>
    <w:p w14:paraId="23E9C199" w14:textId="1EB60D56" w:rsidR="0018775E" w:rsidRDefault="0018775E">
      <w:pPr>
        <w:pStyle w:val="Akapitzlist"/>
        <w:numPr>
          <w:ilvl w:val="0"/>
          <w:numId w:val="3"/>
        </w:numPr>
        <w:spacing w:line="360" w:lineRule="auto"/>
        <w:ind w:left="426" w:hanging="426"/>
        <w:jc w:val="both"/>
        <w:rPr>
          <w:rFonts w:eastAsia="Calibri"/>
          <w:color w:val="000000"/>
          <w:sz w:val="24"/>
          <w:szCs w:val="24"/>
        </w:rPr>
      </w:pPr>
      <w:r w:rsidRPr="007D44C0">
        <w:rPr>
          <w:rFonts w:eastAsia="Calibri"/>
          <w:color w:val="000000"/>
          <w:sz w:val="24"/>
          <w:szCs w:val="24"/>
        </w:rPr>
        <w:t>Umowa obowiązuje od dnia zawarcia</w:t>
      </w:r>
      <w:r w:rsidR="006443AA">
        <w:rPr>
          <w:rFonts w:eastAsia="Calibri"/>
          <w:color w:val="000000"/>
          <w:sz w:val="24"/>
          <w:szCs w:val="24"/>
        </w:rPr>
        <w:t xml:space="preserve"> do dnia 15.03.2025 r. </w:t>
      </w:r>
    </w:p>
    <w:p w14:paraId="59B4D5E2" w14:textId="77777777" w:rsidR="0018775E" w:rsidRDefault="0018775E">
      <w:pPr>
        <w:pStyle w:val="Akapitzlist"/>
        <w:numPr>
          <w:ilvl w:val="0"/>
          <w:numId w:val="3"/>
        </w:numPr>
        <w:spacing w:line="360" w:lineRule="auto"/>
        <w:ind w:left="426" w:hanging="426"/>
        <w:jc w:val="both"/>
        <w:rPr>
          <w:rFonts w:eastAsia="Calibri"/>
          <w:color w:val="000000"/>
          <w:sz w:val="24"/>
          <w:szCs w:val="24"/>
        </w:rPr>
      </w:pPr>
      <w:r w:rsidRPr="007D44C0">
        <w:rPr>
          <w:rFonts w:eastAsia="Calibri"/>
          <w:color w:val="000000"/>
          <w:sz w:val="24"/>
          <w:szCs w:val="24"/>
        </w:rPr>
        <w:t>Strony przewidują następujące terminy realizacji umowy:</w:t>
      </w:r>
    </w:p>
    <w:p w14:paraId="097E2E00" w14:textId="77777777" w:rsidR="0018775E" w:rsidRDefault="0018775E">
      <w:pPr>
        <w:pStyle w:val="Akapitzlist"/>
        <w:numPr>
          <w:ilvl w:val="0"/>
          <w:numId w:val="4"/>
        </w:numPr>
        <w:spacing w:line="360" w:lineRule="auto"/>
        <w:ind w:left="851" w:hanging="425"/>
        <w:jc w:val="both"/>
        <w:rPr>
          <w:rFonts w:eastAsia="Calibri"/>
          <w:color w:val="000000"/>
          <w:sz w:val="24"/>
          <w:szCs w:val="24"/>
        </w:rPr>
      </w:pPr>
      <w:r>
        <w:rPr>
          <w:rFonts w:eastAsia="Calibri"/>
          <w:color w:val="000000"/>
          <w:sz w:val="24"/>
          <w:szCs w:val="24"/>
        </w:rPr>
        <w:t>udostępnienie lodowiska Zamawiającemu w celu oceny przygotowania obiektu do uruchomienia: do 05.12.2024 r.</w:t>
      </w:r>
    </w:p>
    <w:p w14:paraId="48B762E2" w14:textId="094D503C" w:rsidR="0018775E" w:rsidRDefault="0018775E">
      <w:pPr>
        <w:pStyle w:val="Akapitzlist"/>
        <w:numPr>
          <w:ilvl w:val="0"/>
          <w:numId w:val="4"/>
        </w:numPr>
        <w:spacing w:line="360" w:lineRule="auto"/>
        <w:ind w:left="851" w:hanging="425"/>
        <w:jc w:val="both"/>
        <w:rPr>
          <w:rFonts w:eastAsia="Calibri"/>
          <w:color w:val="000000"/>
          <w:sz w:val="24"/>
          <w:szCs w:val="24"/>
        </w:rPr>
      </w:pPr>
      <w:r>
        <w:rPr>
          <w:rFonts w:eastAsia="Calibri"/>
          <w:color w:val="000000"/>
          <w:sz w:val="24"/>
          <w:szCs w:val="24"/>
        </w:rPr>
        <w:t xml:space="preserve">udostępnienie lodowiska użytkownikom: od 06.12.2024 r. do </w:t>
      </w:r>
      <w:r w:rsidR="005F65DA">
        <w:rPr>
          <w:rFonts w:eastAsia="Calibri"/>
          <w:color w:val="000000"/>
          <w:sz w:val="24"/>
          <w:szCs w:val="24"/>
        </w:rPr>
        <w:t>02</w:t>
      </w:r>
      <w:r>
        <w:rPr>
          <w:rFonts w:eastAsia="Calibri"/>
          <w:color w:val="000000"/>
          <w:sz w:val="24"/>
          <w:szCs w:val="24"/>
        </w:rPr>
        <w:t>.0</w:t>
      </w:r>
      <w:r w:rsidR="005F65DA">
        <w:rPr>
          <w:rFonts w:eastAsia="Calibri"/>
          <w:color w:val="000000"/>
          <w:sz w:val="24"/>
          <w:szCs w:val="24"/>
        </w:rPr>
        <w:t>3</w:t>
      </w:r>
      <w:r>
        <w:rPr>
          <w:rFonts w:eastAsia="Calibri"/>
          <w:color w:val="000000"/>
          <w:sz w:val="24"/>
          <w:szCs w:val="24"/>
        </w:rPr>
        <w:t>.202</w:t>
      </w:r>
      <w:r w:rsidR="005F65DA">
        <w:rPr>
          <w:rFonts w:eastAsia="Calibri"/>
          <w:color w:val="000000"/>
          <w:sz w:val="24"/>
          <w:szCs w:val="24"/>
        </w:rPr>
        <w:t>5</w:t>
      </w:r>
      <w:r>
        <w:rPr>
          <w:rFonts w:eastAsia="Calibri"/>
          <w:color w:val="000000"/>
          <w:sz w:val="24"/>
          <w:szCs w:val="24"/>
        </w:rPr>
        <w:t xml:space="preserve"> r.</w:t>
      </w:r>
      <w:r w:rsidR="00A67EEC">
        <w:rPr>
          <w:rFonts w:eastAsia="Calibri"/>
          <w:color w:val="000000"/>
          <w:sz w:val="24"/>
          <w:szCs w:val="24"/>
        </w:rPr>
        <w:t>, co stanowi 87 dni.</w:t>
      </w:r>
    </w:p>
    <w:p w14:paraId="3E594A60" w14:textId="77777777" w:rsidR="0018775E" w:rsidRDefault="0018775E">
      <w:pPr>
        <w:pStyle w:val="Akapitzlist"/>
        <w:numPr>
          <w:ilvl w:val="0"/>
          <w:numId w:val="4"/>
        </w:numPr>
        <w:spacing w:line="360" w:lineRule="auto"/>
        <w:ind w:left="851" w:hanging="425"/>
        <w:jc w:val="both"/>
        <w:rPr>
          <w:rFonts w:eastAsia="Calibri"/>
          <w:color w:val="000000"/>
          <w:sz w:val="24"/>
          <w:szCs w:val="24"/>
        </w:rPr>
      </w:pPr>
      <w:r>
        <w:rPr>
          <w:rFonts w:eastAsia="Calibri"/>
          <w:color w:val="000000"/>
          <w:sz w:val="24"/>
          <w:szCs w:val="24"/>
        </w:rPr>
        <w:t>demontaż lodowiska wraz z infrastrukturą towarzyszącą: do 14.03.2025 r.</w:t>
      </w:r>
    </w:p>
    <w:p w14:paraId="7D9F5232" w14:textId="10FF0CEC" w:rsidR="00EA187D" w:rsidRDefault="00EA187D">
      <w:pPr>
        <w:pStyle w:val="Akapitzlist"/>
        <w:numPr>
          <w:ilvl w:val="0"/>
          <w:numId w:val="3"/>
        </w:numPr>
        <w:spacing w:line="360" w:lineRule="auto"/>
        <w:ind w:left="426" w:hanging="426"/>
        <w:jc w:val="both"/>
        <w:rPr>
          <w:rFonts w:eastAsia="Calibri"/>
          <w:color w:val="000000"/>
          <w:sz w:val="24"/>
          <w:szCs w:val="24"/>
        </w:rPr>
      </w:pPr>
      <w:r w:rsidRPr="00EA187D">
        <w:rPr>
          <w:rFonts w:eastAsia="Calibri"/>
          <w:color w:val="000000"/>
          <w:sz w:val="24"/>
          <w:szCs w:val="24"/>
        </w:rPr>
        <w:t xml:space="preserve">W przypadku wystąpienia lub prognozowania </w:t>
      </w:r>
      <w:r w:rsidR="00CA49FA">
        <w:rPr>
          <w:rFonts w:eastAsia="Calibri"/>
          <w:color w:val="000000"/>
          <w:sz w:val="24"/>
          <w:szCs w:val="24"/>
        </w:rPr>
        <w:t xml:space="preserve">niekorzystnych </w:t>
      </w:r>
      <w:r w:rsidRPr="00EA187D">
        <w:rPr>
          <w:rFonts w:eastAsia="Calibri"/>
          <w:color w:val="000000"/>
          <w:sz w:val="24"/>
          <w:szCs w:val="24"/>
        </w:rPr>
        <w:t>warunków atmosferycznych, czyli powyżej +</w:t>
      </w:r>
      <w:r>
        <w:rPr>
          <w:rFonts w:eastAsia="Calibri"/>
          <w:color w:val="000000"/>
          <w:sz w:val="24"/>
          <w:szCs w:val="24"/>
        </w:rPr>
        <w:t> </w:t>
      </w:r>
      <w:r w:rsidRPr="00EA187D">
        <w:rPr>
          <w:rFonts w:eastAsia="Calibri"/>
          <w:color w:val="000000"/>
          <w:sz w:val="24"/>
          <w:szCs w:val="24"/>
        </w:rPr>
        <w:t xml:space="preserve">10 st. C lub ciągłych opadów, utrzymujących się dłużej niż 3 dni, </w:t>
      </w:r>
      <w:r w:rsidRPr="00EA187D">
        <w:rPr>
          <w:rFonts w:eastAsia="Calibri"/>
          <w:color w:val="000000"/>
          <w:sz w:val="24"/>
          <w:szCs w:val="24"/>
        </w:rPr>
        <w:lastRenderedPageBreak/>
        <w:t xml:space="preserve">uniemożliwiających korzystanie z lodowiska, Zamawiający może podjąć decyzję o skróceniu terminu realizacji umowy a wynagrodzenie </w:t>
      </w:r>
      <w:r w:rsidR="00BB6587">
        <w:rPr>
          <w:rFonts w:eastAsia="Calibri"/>
          <w:color w:val="000000"/>
          <w:sz w:val="24"/>
          <w:szCs w:val="24"/>
        </w:rPr>
        <w:t xml:space="preserve">należne Wykonawcy </w:t>
      </w:r>
      <w:r w:rsidRPr="00EA187D">
        <w:rPr>
          <w:rFonts w:eastAsia="Calibri"/>
          <w:color w:val="000000"/>
          <w:sz w:val="24"/>
          <w:szCs w:val="24"/>
        </w:rPr>
        <w:t xml:space="preserve">zostanie </w:t>
      </w:r>
      <w:r w:rsidR="00BB6587">
        <w:rPr>
          <w:rFonts w:eastAsia="Calibri"/>
          <w:color w:val="000000"/>
          <w:sz w:val="24"/>
          <w:szCs w:val="24"/>
        </w:rPr>
        <w:t>pomniejszone o kwotę stanowiącą iloczyn ceny jednostkowej za 1 dzień funkcjonowania lodowiska wskazanej w § 8 ust. 1 i liczby dni o jakie skrócono termin realizacji umowy</w:t>
      </w:r>
      <w:r w:rsidRPr="00EA187D">
        <w:rPr>
          <w:rFonts w:eastAsia="Calibri"/>
          <w:color w:val="000000"/>
          <w:sz w:val="24"/>
          <w:szCs w:val="24"/>
        </w:rPr>
        <w:t>.</w:t>
      </w:r>
    </w:p>
    <w:p w14:paraId="09442E5D" w14:textId="7DDC565E" w:rsidR="006443AA" w:rsidRPr="00EA187D" w:rsidRDefault="006443AA">
      <w:pPr>
        <w:pStyle w:val="Akapitzlist"/>
        <w:numPr>
          <w:ilvl w:val="0"/>
          <w:numId w:val="3"/>
        </w:numPr>
        <w:spacing w:line="360" w:lineRule="auto"/>
        <w:ind w:left="426" w:hanging="426"/>
        <w:jc w:val="both"/>
        <w:rPr>
          <w:rFonts w:eastAsia="Calibri"/>
          <w:color w:val="000000"/>
          <w:sz w:val="24"/>
          <w:szCs w:val="24"/>
        </w:rPr>
      </w:pPr>
      <w:r>
        <w:rPr>
          <w:rFonts w:eastAsia="Calibri"/>
          <w:color w:val="000000"/>
          <w:sz w:val="24"/>
          <w:szCs w:val="24"/>
        </w:rPr>
        <w:t>Minimalna wartość świadczenia wynosi 35% maksymalnego wynagrodzenia ryczałtowego wskazanego w § 8 ust. 1.</w:t>
      </w:r>
    </w:p>
    <w:p w14:paraId="6E61C639" w14:textId="77777777" w:rsidR="0018775E" w:rsidRPr="00AD1323" w:rsidRDefault="0018775E" w:rsidP="00EA187D">
      <w:pPr>
        <w:rPr>
          <w:b/>
        </w:rPr>
      </w:pPr>
    </w:p>
    <w:p w14:paraId="37FE60B5" w14:textId="77777777" w:rsidR="0018775E" w:rsidRPr="00AD1323" w:rsidRDefault="0018775E" w:rsidP="0018775E">
      <w:pPr>
        <w:ind w:left="284" w:hanging="142"/>
        <w:jc w:val="center"/>
        <w:rPr>
          <w:b/>
        </w:rPr>
      </w:pPr>
      <w:r w:rsidRPr="00AD1323">
        <w:rPr>
          <w:b/>
        </w:rPr>
        <w:t>§ 3</w:t>
      </w:r>
    </w:p>
    <w:p w14:paraId="34D0DE17" w14:textId="0A7DCD10" w:rsidR="0018775E" w:rsidRPr="00AD1323" w:rsidRDefault="0018775E" w:rsidP="005F65B2">
      <w:pPr>
        <w:spacing w:line="360" w:lineRule="auto"/>
        <w:jc w:val="both"/>
        <w:rPr>
          <w:rFonts w:eastAsia="Arial"/>
          <w:lang w:eastAsia="en-US"/>
        </w:rPr>
      </w:pPr>
      <w:r w:rsidRPr="00AD1323">
        <w:rPr>
          <w:rFonts w:eastAsia="Calibri"/>
          <w:bCs/>
          <w:lang w:eastAsia="en-US"/>
        </w:rPr>
        <w:t>Lodowisko, o którym mowa w § 1 ust. 1 oraz infrastruktura towarzysząca stanowią własność Wykonawcy.</w:t>
      </w:r>
    </w:p>
    <w:p w14:paraId="275D6EA9" w14:textId="77777777" w:rsidR="0018775E" w:rsidRDefault="0018775E" w:rsidP="0018775E">
      <w:pPr>
        <w:ind w:left="284" w:hanging="142"/>
        <w:jc w:val="center"/>
        <w:rPr>
          <w:b/>
        </w:rPr>
      </w:pPr>
      <w:r w:rsidRPr="00AD1323">
        <w:rPr>
          <w:b/>
        </w:rPr>
        <w:t>§ 4</w:t>
      </w:r>
    </w:p>
    <w:p w14:paraId="5E4A6CAB" w14:textId="67B016D8" w:rsidR="0018775E" w:rsidRPr="00EA187D" w:rsidRDefault="0018775E" w:rsidP="00EA187D">
      <w:pPr>
        <w:ind w:left="-170"/>
        <w:jc w:val="center"/>
        <w:rPr>
          <w:b/>
          <w:color w:val="000000"/>
        </w:rPr>
      </w:pPr>
      <w:r>
        <w:rPr>
          <w:b/>
          <w:color w:val="000000"/>
        </w:rPr>
        <w:t>Obowiązki Wykonawcy</w:t>
      </w:r>
    </w:p>
    <w:p w14:paraId="466B07BC" w14:textId="77777777" w:rsidR="0018775E" w:rsidRPr="006443AA" w:rsidRDefault="0018775E">
      <w:pPr>
        <w:pStyle w:val="Akapitzlist"/>
        <w:numPr>
          <w:ilvl w:val="0"/>
          <w:numId w:val="27"/>
        </w:numPr>
        <w:spacing w:line="360" w:lineRule="auto"/>
        <w:ind w:left="426" w:hanging="426"/>
        <w:jc w:val="both"/>
        <w:rPr>
          <w:rFonts w:eastAsia="Calibri"/>
          <w:color w:val="000000"/>
          <w:sz w:val="24"/>
          <w:szCs w:val="24"/>
        </w:rPr>
      </w:pPr>
      <w:r w:rsidRPr="006443AA">
        <w:rPr>
          <w:rFonts w:eastAsia="Calibri"/>
          <w:color w:val="000000"/>
          <w:sz w:val="24"/>
          <w:szCs w:val="24"/>
        </w:rPr>
        <w:t>Wykonawca zobowiązuje się do:</w:t>
      </w:r>
    </w:p>
    <w:p w14:paraId="131495EF" w14:textId="77777777" w:rsidR="0018775E" w:rsidRDefault="0018775E">
      <w:pPr>
        <w:numPr>
          <w:ilvl w:val="0"/>
          <w:numId w:val="1"/>
        </w:numPr>
        <w:tabs>
          <w:tab w:val="left" w:pos="851"/>
        </w:tabs>
        <w:suppressAutoHyphens/>
        <w:autoSpaceDE w:val="0"/>
        <w:spacing w:line="360" w:lineRule="auto"/>
        <w:ind w:left="851" w:hanging="425"/>
        <w:jc w:val="both"/>
        <w:rPr>
          <w:rFonts w:eastAsia="Calibri"/>
          <w:bCs/>
          <w:lang w:eastAsia="en-US"/>
        </w:rPr>
      </w:pPr>
      <w:r>
        <w:rPr>
          <w:rFonts w:eastAsia="Calibri"/>
          <w:bCs/>
          <w:lang w:eastAsia="en-US"/>
        </w:rPr>
        <w:t>d</w:t>
      </w:r>
      <w:r w:rsidRPr="00AD1323">
        <w:rPr>
          <w:rFonts w:eastAsia="Calibri"/>
          <w:bCs/>
          <w:lang w:eastAsia="en-US"/>
        </w:rPr>
        <w:t>ostarczeni</w:t>
      </w:r>
      <w:r>
        <w:rPr>
          <w:rFonts w:eastAsia="Calibri"/>
          <w:bCs/>
          <w:lang w:eastAsia="en-US"/>
        </w:rPr>
        <w:t>a</w:t>
      </w:r>
      <w:r w:rsidRPr="00AD1323">
        <w:rPr>
          <w:rFonts w:eastAsia="Calibri"/>
          <w:bCs/>
          <w:lang w:eastAsia="en-US"/>
        </w:rPr>
        <w:t>, montaż</w:t>
      </w:r>
      <w:r>
        <w:rPr>
          <w:rFonts w:eastAsia="Calibri"/>
          <w:bCs/>
          <w:lang w:eastAsia="en-US"/>
        </w:rPr>
        <w:t>u</w:t>
      </w:r>
      <w:r w:rsidRPr="00AD1323">
        <w:rPr>
          <w:rFonts w:eastAsia="Calibri"/>
          <w:bCs/>
          <w:lang w:eastAsia="en-US"/>
        </w:rPr>
        <w:t>, serwis</w:t>
      </w:r>
      <w:r>
        <w:rPr>
          <w:rFonts w:eastAsia="Calibri"/>
          <w:bCs/>
          <w:lang w:eastAsia="en-US"/>
        </w:rPr>
        <w:t>u</w:t>
      </w:r>
      <w:r w:rsidRPr="00AD1323">
        <w:rPr>
          <w:rFonts w:eastAsia="Calibri"/>
          <w:bCs/>
          <w:lang w:eastAsia="en-US"/>
        </w:rPr>
        <w:t xml:space="preserve"> </w:t>
      </w:r>
      <w:r>
        <w:rPr>
          <w:rFonts w:eastAsia="Calibri"/>
          <w:bCs/>
          <w:lang w:eastAsia="en-US"/>
        </w:rPr>
        <w:t xml:space="preserve">lodowiska </w:t>
      </w:r>
      <w:r w:rsidRPr="00AD1323">
        <w:rPr>
          <w:rFonts w:eastAsia="Calibri"/>
          <w:bCs/>
          <w:lang w:eastAsia="en-US"/>
        </w:rPr>
        <w:t>oraz demontaż</w:t>
      </w:r>
      <w:r>
        <w:rPr>
          <w:rFonts w:eastAsia="Calibri"/>
          <w:bCs/>
          <w:lang w:eastAsia="en-US"/>
        </w:rPr>
        <w:t>u</w:t>
      </w:r>
      <w:r w:rsidRPr="00AD1323">
        <w:rPr>
          <w:rFonts w:eastAsia="Calibri"/>
          <w:bCs/>
          <w:lang w:eastAsia="en-US"/>
        </w:rPr>
        <w:t xml:space="preserve"> urządzeń po zakończeniu funkcjonowania lodowiska,</w:t>
      </w:r>
    </w:p>
    <w:p w14:paraId="1FD7A8E6" w14:textId="21939694" w:rsidR="006D7F86" w:rsidRDefault="006D7F86">
      <w:pPr>
        <w:numPr>
          <w:ilvl w:val="0"/>
          <w:numId w:val="1"/>
        </w:numPr>
        <w:tabs>
          <w:tab w:val="left" w:pos="851"/>
        </w:tabs>
        <w:suppressAutoHyphens/>
        <w:autoSpaceDE w:val="0"/>
        <w:spacing w:line="360" w:lineRule="auto"/>
        <w:ind w:left="851" w:hanging="425"/>
        <w:jc w:val="both"/>
        <w:rPr>
          <w:rFonts w:eastAsia="Calibri"/>
          <w:bCs/>
          <w:lang w:eastAsia="en-US"/>
        </w:rPr>
      </w:pPr>
      <w:r>
        <w:rPr>
          <w:rFonts w:eastAsia="Calibri"/>
          <w:bCs/>
          <w:lang w:eastAsia="en-US"/>
        </w:rPr>
        <w:t>obsługi lodowiska,</w:t>
      </w:r>
    </w:p>
    <w:p w14:paraId="0F7B2BC3" w14:textId="61F4B152" w:rsidR="006D7F86" w:rsidRPr="007F58FD" w:rsidRDefault="006D7F86">
      <w:pPr>
        <w:numPr>
          <w:ilvl w:val="0"/>
          <w:numId w:val="1"/>
        </w:numPr>
        <w:tabs>
          <w:tab w:val="left" w:pos="851"/>
        </w:tabs>
        <w:suppressAutoHyphens/>
        <w:autoSpaceDE w:val="0"/>
        <w:spacing w:line="360" w:lineRule="auto"/>
        <w:ind w:left="851" w:hanging="425"/>
        <w:jc w:val="both"/>
        <w:rPr>
          <w:rFonts w:eastAsia="Calibri"/>
          <w:bCs/>
          <w:color w:val="000000"/>
        </w:rPr>
      </w:pPr>
      <w:r>
        <w:rPr>
          <w:rFonts w:eastAsia="Calibri"/>
          <w:bCs/>
          <w:color w:val="000000"/>
        </w:rPr>
        <w:t>o</w:t>
      </w:r>
      <w:r w:rsidRPr="00A846E9">
        <w:rPr>
          <w:rFonts w:eastAsia="Calibri"/>
          <w:bCs/>
          <w:color w:val="000000"/>
        </w:rPr>
        <w:t>prac</w:t>
      </w:r>
      <w:r>
        <w:rPr>
          <w:rFonts w:eastAsia="Calibri"/>
          <w:bCs/>
          <w:color w:val="000000"/>
        </w:rPr>
        <w:t xml:space="preserve">owania </w:t>
      </w:r>
      <w:r w:rsidRPr="00A846E9">
        <w:rPr>
          <w:rFonts w:eastAsia="Calibri"/>
          <w:bCs/>
          <w:color w:val="000000"/>
        </w:rPr>
        <w:t>niezbędn</w:t>
      </w:r>
      <w:r>
        <w:rPr>
          <w:rFonts w:eastAsia="Calibri"/>
          <w:bCs/>
          <w:color w:val="000000"/>
        </w:rPr>
        <w:t xml:space="preserve">ej </w:t>
      </w:r>
      <w:r w:rsidRPr="00A846E9">
        <w:rPr>
          <w:rFonts w:eastAsia="Calibri"/>
          <w:bCs/>
          <w:color w:val="000000"/>
        </w:rPr>
        <w:t>dokumentacj</w:t>
      </w:r>
      <w:r>
        <w:rPr>
          <w:rFonts w:eastAsia="Calibri"/>
          <w:bCs/>
          <w:color w:val="000000"/>
        </w:rPr>
        <w:t>i</w:t>
      </w:r>
      <w:r w:rsidRPr="00A846E9">
        <w:rPr>
          <w:rFonts w:eastAsia="Calibri"/>
          <w:bCs/>
          <w:color w:val="000000"/>
        </w:rPr>
        <w:t xml:space="preserve"> oraz dokona</w:t>
      </w:r>
      <w:r>
        <w:rPr>
          <w:rFonts w:eastAsia="Calibri"/>
          <w:bCs/>
          <w:color w:val="000000"/>
        </w:rPr>
        <w:t>nia</w:t>
      </w:r>
      <w:r w:rsidRPr="00A846E9">
        <w:rPr>
          <w:rFonts w:eastAsia="Calibri"/>
          <w:bCs/>
          <w:color w:val="000000"/>
        </w:rPr>
        <w:t xml:space="preserve"> zgłoszenia montażu lodowiska wraz z wiatą namiotową do właściwego miejscowo organu architektoniczno - budowlanego (Starostwo Powiatowe w Pruszkowie) i uzyska</w:t>
      </w:r>
      <w:r>
        <w:rPr>
          <w:rFonts w:eastAsia="Calibri"/>
          <w:bCs/>
          <w:color w:val="000000"/>
        </w:rPr>
        <w:t>ni</w:t>
      </w:r>
      <w:r w:rsidR="006443AA">
        <w:rPr>
          <w:rFonts w:eastAsia="Calibri"/>
          <w:bCs/>
          <w:color w:val="000000"/>
        </w:rPr>
        <w:t>a</w:t>
      </w:r>
      <w:r w:rsidRPr="00A846E9">
        <w:rPr>
          <w:rFonts w:eastAsia="Calibri"/>
          <w:bCs/>
          <w:color w:val="000000"/>
        </w:rPr>
        <w:t xml:space="preserve"> stosown</w:t>
      </w:r>
      <w:r>
        <w:rPr>
          <w:rFonts w:eastAsia="Calibri"/>
          <w:bCs/>
          <w:color w:val="000000"/>
        </w:rPr>
        <w:t>ej</w:t>
      </w:r>
      <w:r w:rsidRPr="00A846E9">
        <w:rPr>
          <w:rFonts w:eastAsia="Calibri"/>
          <w:bCs/>
          <w:color w:val="000000"/>
        </w:rPr>
        <w:t xml:space="preserve"> zgod</w:t>
      </w:r>
      <w:r>
        <w:rPr>
          <w:rFonts w:eastAsia="Calibri"/>
          <w:bCs/>
          <w:color w:val="000000"/>
        </w:rPr>
        <w:t>y</w:t>
      </w:r>
      <w:r w:rsidR="006443AA">
        <w:rPr>
          <w:rFonts w:eastAsia="Calibri"/>
          <w:bCs/>
          <w:color w:val="000000"/>
        </w:rPr>
        <w:t xml:space="preserve"> zgodnie z przepisami ustawy Prawo budowlane</w:t>
      </w:r>
      <w:r w:rsidRPr="00A846E9">
        <w:rPr>
          <w:rFonts w:eastAsia="Calibri"/>
          <w:bCs/>
          <w:color w:val="000000"/>
        </w:rPr>
        <w:t>.</w:t>
      </w:r>
    </w:p>
    <w:p w14:paraId="17C8B51D" w14:textId="034384CA" w:rsidR="0018775E" w:rsidRDefault="0018775E">
      <w:pPr>
        <w:numPr>
          <w:ilvl w:val="0"/>
          <w:numId w:val="1"/>
        </w:numPr>
        <w:tabs>
          <w:tab w:val="left" w:pos="851"/>
        </w:tabs>
        <w:suppressAutoHyphens/>
        <w:autoSpaceDE w:val="0"/>
        <w:spacing w:line="360" w:lineRule="auto"/>
        <w:ind w:left="851" w:hanging="425"/>
        <w:jc w:val="both"/>
        <w:rPr>
          <w:rFonts w:eastAsia="Calibri"/>
          <w:bCs/>
          <w:lang w:eastAsia="en-US"/>
        </w:rPr>
      </w:pPr>
      <w:r w:rsidRPr="006D7F86">
        <w:rPr>
          <w:rFonts w:eastAsia="Calibri"/>
          <w:bCs/>
          <w:lang w:eastAsia="en-US"/>
        </w:rPr>
        <w:t xml:space="preserve">zapewnienia miejsca do przechowywania odzieży dla użytkowników lodowiska, </w:t>
      </w:r>
    </w:p>
    <w:p w14:paraId="09D8D15C" w14:textId="08E341FC" w:rsidR="0018775E" w:rsidRPr="006D7F86" w:rsidRDefault="0018775E">
      <w:pPr>
        <w:numPr>
          <w:ilvl w:val="0"/>
          <w:numId w:val="1"/>
        </w:numPr>
        <w:tabs>
          <w:tab w:val="left" w:pos="851"/>
        </w:tabs>
        <w:suppressAutoHyphens/>
        <w:autoSpaceDE w:val="0"/>
        <w:spacing w:line="360" w:lineRule="auto"/>
        <w:ind w:left="851" w:hanging="425"/>
        <w:jc w:val="both"/>
        <w:rPr>
          <w:rFonts w:eastAsia="Calibri"/>
          <w:bCs/>
          <w:lang w:eastAsia="en-US"/>
        </w:rPr>
      </w:pPr>
      <w:r w:rsidRPr="006D7F86">
        <w:rPr>
          <w:szCs w:val="20"/>
        </w:rPr>
        <w:t xml:space="preserve">zorganizowania </w:t>
      </w:r>
      <w:r w:rsidR="006D7F86">
        <w:rPr>
          <w:szCs w:val="20"/>
        </w:rPr>
        <w:t>2</w:t>
      </w:r>
      <w:r w:rsidRPr="006D7F86">
        <w:rPr>
          <w:b/>
          <w:szCs w:val="20"/>
        </w:rPr>
        <w:t xml:space="preserve"> </w:t>
      </w:r>
      <w:r w:rsidRPr="006D7F86">
        <w:rPr>
          <w:bCs/>
          <w:szCs w:val="20"/>
        </w:rPr>
        <w:t>imprez towarzyszących</w:t>
      </w:r>
      <w:r w:rsidRPr="006D7F86">
        <w:rPr>
          <w:szCs w:val="20"/>
        </w:rPr>
        <w:t xml:space="preserve"> o charakterze kulturalno – rozrywkowym,</w:t>
      </w:r>
    </w:p>
    <w:p w14:paraId="3DA29762" w14:textId="63B29DB8" w:rsidR="006D7F86" w:rsidRPr="00871338" w:rsidRDefault="00871338">
      <w:pPr>
        <w:numPr>
          <w:ilvl w:val="0"/>
          <w:numId w:val="1"/>
        </w:numPr>
        <w:tabs>
          <w:tab w:val="left" w:pos="851"/>
        </w:tabs>
        <w:suppressAutoHyphens/>
        <w:autoSpaceDE w:val="0"/>
        <w:spacing w:line="360" w:lineRule="auto"/>
        <w:ind w:left="851" w:hanging="425"/>
        <w:jc w:val="both"/>
        <w:rPr>
          <w:rFonts w:eastAsia="Calibri"/>
          <w:bCs/>
          <w:lang w:eastAsia="en-US"/>
        </w:rPr>
      </w:pPr>
      <w:r>
        <w:rPr>
          <w:rFonts w:eastAsia="Calibri"/>
          <w:bCs/>
          <w:color w:val="000000"/>
        </w:rPr>
        <w:t xml:space="preserve">posiadania umowy ubezpieczenia </w:t>
      </w:r>
      <w:r w:rsidRPr="005704E2">
        <w:rPr>
          <w:rFonts w:eastAsia="Calibri"/>
          <w:bCs/>
          <w:color w:val="000000"/>
        </w:rPr>
        <w:t xml:space="preserve">w zakresie prowadzonej działalności w okresie od daty zawarcia Umowy aż do jej zakończenia, w tym ubezpieczenia od odpowiedzialności cywilnej o sumie ubezpieczenia nie niższej niż </w:t>
      </w:r>
      <w:r>
        <w:rPr>
          <w:rFonts w:eastAsia="Calibri"/>
          <w:bCs/>
          <w:color w:val="000000"/>
        </w:rPr>
        <w:t>5</w:t>
      </w:r>
      <w:r w:rsidRPr="005704E2">
        <w:rPr>
          <w:rFonts w:eastAsia="Calibri"/>
          <w:bCs/>
          <w:color w:val="000000"/>
        </w:rPr>
        <w:t xml:space="preserve">00 000 zł (słownie: </w:t>
      </w:r>
      <w:r>
        <w:rPr>
          <w:rFonts w:eastAsia="Calibri"/>
          <w:bCs/>
          <w:color w:val="000000"/>
        </w:rPr>
        <w:t xml:space="preserve">pięćset tysięcy </w:t>
      </w:r>
      <w:r w:rsidRPr="005704E2">
        <w:rPr>
          <w:rFonts w:eastAsia="Calibri"/>
          <w:bCs/>
          <w:color w:val="000000"/>
        </w:rPr>
        <w:t>złotych)</w:t>
      </w:r>
      <w:r>
        <w:rPr>
          <w:rFonts w:eastAsia="Calibri"/>
          <w:bCs/>
          <w:color w:val="000000"/>
        </w:rPr>
        <w:t>,</w:t>
      </w:r>
    </w:p>
    <w:p w14:paraId="4451A639" w14:textId="3AE587EC" w:rsidR="00871338" w:rsidRPr="007B1525" w:rsidRDefault="00FB2A60">
      <w:pPr>
        <w:pStyle w:val="Akapitzlist"/>
        <w:numPr>
          <w:ilvl w:val="0"/>
          <w:numId w:val="27"/>
        </w:numPr>
        <w:spacing w:line="360" w:lineRule="auto"/>
        <w:ind w:left="426" w:hanging="426"/>
        <w:jc w:val="both"/>
        <w:rPr>
          <w:rFonts w:eastAsia="Calibri"/>
          <w:color w:val="000000"/>
          <w:sz w:val="24"/>
          <w:szCs w:val="24"/>
        </w:rPr>
      </w:pPr>
      <w:r w:rsidRPr="007B1525">
        <w:rPr>
          <w:rFonts w:eastAsia="Calibri"/>
          <w:color w:val="000000"/>
          <w:sz w:val="24"/>
          <w:szCs w:val="24"/>
        </w:rPr>
        <w:t>Wykonawca oświadcza, że posiada możliwości techniczne i organizacyjne niezbędne do zrealizowania przedmiotu umowy.</w:t>
      </w:r>
    </w:p>
    <w:p w14:paraId="0D5A0E1B" w14:textId="4F4DB6E1" w:rsidR="00FB2A60" w:rsidRPr="007B1525" w:rsidRDefault="00FB2A60">
      <w:pPr>
        <w:pStyle w:val="Akapitzlist"/>
        <w:numPr>
          <w:ilvl w:val="0"/>
          <w:numId w:val="27"/>
        </w:numPr>
        <w:spacing w:line="360" w:lineRule="auto"/>
        <w:ind w:left="426" w:hanging="426"/>
        <w:jc w:val="both"/>
        <w:rPr>
          <w:rFonts w:eastAsia="Calibri"/>
          <w:color w:val="000000"/>
          <w:sz w:val="24"/>
          <w:szCs w:val="24"/>
        </w:rPr>
      </w:pPr>
      <w:r w:rsidRPr="007B1525">
        <w:rPr>
          <w:rFonts w:eastAsia="Calibri"/>
          <w:color w:val="000000"/>
          <w:sz w:val="24"/>
          <w:szCs w:val="24"/>
        </w:rPr>
        <w:t>Jeżeli teren pod budowę lodowiska wymaga dodatkowych prac mających na celu wyrównanie bądź utwardzenie go, prace te spoczywają na Wykonawcy, który zobowiązuje się do wykonania niezbędnych prac na własny koszt.</w:t>
      </w:r>
    </w:p>
    <w:p w14:paraId="507743A3" w14:textId="6EAEBB95" w:rsidR="00FB2A60" w:rsidRPr="007B1525" w:rsidRDefault="00B057AC">
      <w:pPr>
        <w:pStyle w:val="Akapitzlist"/>
        <w:numPr>
          <w:ilvl w:val="0"/>
          <w:numId w:val="27"/>
        </w:numPr>
        <w:spacing w:line="360" w:lineRule="auto"/>
        <w:ind w:left="426" w:hanging="426"/>
        <w:jc w:val="both"/>
        <w:rPr>
          <w:rFonts w:eastAsia="Calibri"/>
          <w:color w:val="000000"/>
          <w:sz w:val="24"/>
          <w:szCs w:val="24"/>
        </w:rPr>
      </w:pPr>
      <w:r w:rsidRPr="007B1525">
        <w:rPr>
          <w:rFonts w:eastAsia="Calibri"/>
          <w:color w:val="000000"/>
          <w:sz w:val="24"/>
          <w:szCs w:val="24"/>
        </w:rPr>
        <w:t>Wykonawca ponosi pełną odpowiedzialność wobec Zamawiającego i osób trzecich za szkody na mieniu i zdrowiu osób trzecich powstałe podczas i w związku z realizacją przedmiotu umowy.</w:t>
      </w:r>
    </w:p>
    <w:p w14:paraId="1DE11115" w14:textId="17C5C8CF" w:rsidR="00B057AC" w:rsidRPr="007B1525" w:rsidRDefault="005F65B2">
      <w:pPr>
        <w:pStyle w:val="Akapitzlist"/>
        <w:numPr>
          <w:ilvl w:val="0"/>
          <w:numId w:val="27"/>
        </w:numPr>
        <w:spacing w:line="360" w:lineRule="auto"/>
        <w:ind w:left="426" w:hanging="426"/>
        <w:jc w:val="both"/>
        <w:rPr>
          <w:rFonts w:eastAsia="Calibri"/>
          <w:color w:val="000000"/>
          <w:sz w:val="24"/>
          <w:szCs w:val="24"/>
        </w:rPr>
      </w:pPr>
      <w:r w:rsidRPr="007B1525">
        <w:rPr>
          <w:rFonts w:eastAsia="Calibri"/>
          <w:color w:val="000000"/>
          <w:sz w:val="24"/>
          <w:szCs w:val="24"/>
        </w:rPr>
        <w:lastRenderedPageBreak/>
        <w:t>Wykonawca ponosi pełną odpowiedzialność za szkody i straty spowodowane przez niego przy wypełnianiu swoich zobowiązań umownych.</w:t>
      </w:r>
    </w:p>
    <w:p w14:paraId="0FC68C3D" w14:textId="77777777" w:rsidR="0018775E" w:rsidRPr="00AD1323" w:rsidRDefault="0018775E" w:rsidP="005F65B2">
      <w:pPr>
        <w:rPr>
          <w:b/>
        </w:rPr>
      </w:pPr>
    </w:p>
    <w:p w14:paraId="77910119" w14:textId="382C37FF" w:rsidR="00911945" w:rsidRDefault="00911945" w:rsidP="00911945">
      <w:pPr>
        <w:ind w:left="-170"/>
        <w:jc w:val="center"/>
        <w:rPr>
          <w:b/>
          <w:bCs/>
          <w:color w:val="000000"/>
        </w:rPr>
      </w:pPr>
      <w:r>
        <w:rPr>
          <w:b/>
          <w:color w:val="000000"/>
        </w:rPr>
        <w:t xml:space="preserve">§ </w:t>
      </w:r>
      <w:r w:rsidR="005F65B2">
        <w:rPr>
          <w:b/>
          <w:color w:val="000000"/>
        </w:rPr>
        <w:t>5</w:t>
      </w:r>
    </w:p>
    <w:p w14:paraId="10E41372" w14:textId="77777777" w:rsidR="00911945" w:rsidRDefault="00911945" w:rsidP="00911945">
      <w:pPr>
        <w:ind w:left="-170"/>
        <w:jc w:val="center"/>
        <w:rPr>
          <w:b/>
          <w:bCs/>
          <w:color w:val="000000"/>
        </w:rPr>
      </w:pPr>
      <w:r>
        <w:rPr>
          <w:b/>
          <w:bCs/>
          <w:color w:val="000000"/>
        </w:rPr>
        <w:t>Obowiązki Zamawiającego</w:t>
      </w:r>
    </w:p>
    <w:p w14:paraId="18CABD88" w14:textId="77777777" w:rsidR="00911945" w:rsidRDefault="00911945" w:rsidP="00911945">
      <w:pPr>
        <w:ind w:left="-170"/>
        <w:jc w:val="center"/>
        <w:rPr>
          <w:b/>
          <w:bCs/>
          <w:color w:val="000000"/>
        </w:rPr>
      </w:pPr>
    </w:p>
    <w:p w14:paraId="34D5B7F7" w14:textId="4CDF4313" w:rsidR="00911945" w:rsidRDefault="00911945">
      <w:pPr>
        <w:pStyle w:val="Akapitzlist"/>
        <w:numPr>
          <w:ilvl w:val="0"/>
          <w:numId w:val="5"/>
        </w:numPr>
        <w:spacing w:line="360" w:lineRule="auto"/>
        <w:ind w:left="425" w:hanging="425"/>
        <w:jc w:val="both"/>
        <w:rPr>
          <w:rFonts w:eastAsia="Calibri"/>
          <w:color w:val="000000"/>
          <w:sz w:val="24"/>
          <w:szCs w:val="24"/>
        </w:rPr>
      </w:pPr>
      <w:r>
        <w:rPr>
          <w:rFonts w:eastAsia="Calibri"/>
          <w:color w:val="000000"/>
          <w:sz w:val="24"/>
          <w:szCs w:val="24"/>
        </w:rPr>
        <w:t>N</w:t>
      </w:r>
      <w:r w:rsidRPr="00B179DA">
        <w:rPr>
          <w:rFonts w:eastAsia="Calibri"/>
          <w:color w:val="000000"/>
          <w:sz w:val="24"/>
          <w:szCs w:val="24"/>
        </w:rPr>
        <w:t xml:space="preserve">ieodpłatne </w:t>
      </w:r>
      <w:r>
        <w:rPr>
          <w:rFonts w:eastAsia="Calibri"/>
          <w:color w:val="000000"/>
          <w:sz w:val="24"/>
          <w:szCs w:val="24"/>
        </w:rPr>
        <w:t>udostepnienie</w:t>
      </w:r>
      <w:r w:rsidRPr="00B179DA">
        <w:rPr>
          <w:rFonts w:eastAsia="Calibri"/>
          <w:color w:val="000000"/>
          <w:sz w:val="24"/>
          <w:szCs w:val="24"/>
        </w:rPr>
        <w:t xml:space="preserve"> </w:t>
      </w:r>
      <w:r>
        <w:rPr>
          <w:rFonts w:eastAsia="Calibri"/>
          <w:color w:val="000000"/>
          <w:sz w:val="24"/>
          <w:szCs w:val="24"/>
        </w:rPr>
        <w:t xml:space="preserve">terenu w ciągu 7 dni od dnia zawarcia umowy </w:t>
      </w:r>
      <w:r w:rsidRPr="00B179DA">
        <w:rPr>
          <w:rFonts w:eastAsia="Calibri"/>
          <w:color w:val="000000"/>
          <w:sz w:val="24"/>
          <w:szCs w:val="24"/>
        </w:rPr>
        <w:t xml:space="preserve">terenu pod odpowiednio: </w:t>
      </w:r>
      <w:r>
        <w:rPr>
          <w:rFonts w:eastAsia="Calibri"/>
          <w:color w:val="000000"/>
          <w:sz w:val="24"/>
          <w:szCs w:val="24"/>
        </w:rPr>
        <w:t xml:space="preserve">dostawę, montaż, obsługę </w:t>
      </w:r>
      <w:r w:rsidR="005A33AA">
        <w:rPr>
          <w:rFonts w:eastAsia="Calibri"/>
          <w:color w:val="000000"/>
          <w:sz w:val="24"/>
          <w:szCs w:val="24"/>
        </w:rPr>
        <w:t xml:space="preserve">kompleksową </w:t>
      </w:r>
      <w:r>
        <w:rPr>
          <w:rFonts w:eastAsia="Calibri"/>
          <w:color w:val="000000"/>
          <w:sz w:val="24"/>
          <w:szCs w:val="24"/>
        </w:rPr>
        <w:t xml:space="preserve">i demontaż lodowiska </w:t>
      </w:r>
      <w:r w:rsidRPr="00B179DA">
        <w:rPr>
          <w:rFonts w:eastAsia="Calibri"/>
          <w:color w:val="000000"/>
          <w:sz w:val="24"/>
          <w:szCs w:val="24"/>
        </w:rPr>
        <w:t>o powierzchni ok</w:t>
      </w:r>
      <w:r w:rsidRPr="00B179DA">
        <w:rPr>
          <w:rFonts w:eastAsia="Calibri"/>
          <w:sz w:val="24"/>
          <w:szCs w:val="24"/>
        </w:rPr>
        <w:t xml:space="preserve">. </w:t>
      </w:r>
      <w:r w:rsidR="005F65B2">
        <w:rPr>
          <w:rFonts w:eastAsia="Calibri"/>
          <w:sz w:val="24"/>
          <w:szCs w:val="24"/>
        </w:rPr>
        <w:t>10</w:t>
      </w:r>
      <w:r w:rsidRPr="00B179DA">
        <w:rPr>
          <w:rFonts w:eastAsia="Calibri"/>
          <w:sz w:val="24"/>
          <w:szCs w:val="24"/>
        </w:rPr>
        <w:t>00 m²</w:t>
      </w:r>
      <w:r w:rsidR="005F65B2">
        <w:rPr>
          <w:rFonts w:eastAsia="Calibri"/>
          <w:sz w:val="24"/>
          <w:szCs w:val="24"/>
        </w:rPr>
        <w:t xml:space="preserve"> (terenu boiska szkolnego)</w:t>
      </w:r>
      <w:r w:rsidRPr="00B179DA">
        <w:rPr>
          <w:rFonts w:eastAsia="Calibri"/>
          <w:sz w:val="24"/>
          <w:szCs w:val="24"/>
        </w:rPr>
        <w:t>,</w:t>
      </w:r>
      <w:r w:rsidR="005F65B2">
        <w:rPr>
          <w:rFonts w:eastAsia="Calibri"/>
          <w:color w:val="FF0000"/>
          <w:sz w:val="24"/>
          <w:szCs w:val="24"/>
        </w:rPr>
        <w:t xml:space="preserve"> </w:t>
      </w:r>
      <w:r w:rsidRPr="00B179DA">
        <w:rPr>
          <w:rFonts w:eastAsia="Calibri"/>
          <w:color w:val="000000"/>
          <w:sz w:val="24"/>
          <w:szCs w:val="24"/>
        </w:rPr>
        <w:t>znajdującego się w Pruszkowie przy ul. Jasnej 2</w:t>
      </w:r>
      <w:r>
        <w:rPr>
          <w:rFonts w:eastAsia="Calibri"/>
          <w:color w:val="000000"/>
          <w:sz w:val="24"/>
          <w:szCs w:val="24"/>
        </w:rPr>
        <w:t>, działka nr ew. 179//2 obr 0018</w:t>
      </w:r>
      <w:r w:rsidRPr="00B179DA">
        <w:rPr>
          <w:rFonts w:eastAsia="Calibri"/>
          <w:color w:val="000000"/>
          <w:sz w:val="24"/>
          <w:szCs w:val="24"/>
        </w:rPr>
        <w:t xml:space="preserve"> na terenie Szkoły Podstawowej nr 2</w:t>
      </w:r>
      <w:r>
        <w:rPr>
          <w:rFonts w:eastAsia="Calibri"/>
          <w:color w:val="000000"/>
          <w:sz w:val="24"/>
          <w:szCs w:val="24"/>
        </w:rPr>
        <w:t xml:space="preserve"> przy udziale Zarządcy</w:t>
      </w:r>
      <w:r w:rsidR="007B1525">
        <w:rPr>
          <w:rFonts w:eastAsia="Calibri"/>
          <w:color w:val="000000"/>
          <w:sz w:val="24"/>
          <w:szCs w:val="24"/>
        </w:rPr>
        <w:t xml:space="preserve"> nieruchomości</w:t>
      </w:r>
      <w:r>
        <w:rPr>
          <w:rFonts w:eastAsia="Calibri"/>
          <w:color w:val="000000"/>
          <w:sz w:val="24"/>
          <w:szCs w:val="24"/>
        </w:rPr>
        <w:t>.</w:t>
      </w:r>
    </w:p>
    <w:p w14:paraId="05FF42FE" w14:textId="780A40CC" w:rsidR="00911945" w:rsidRDefault="00911945">
      <w:pPr>
        <w:pStyle w:val="Akapitzlist"/>
        <w:numPr>
          <w:ilvl w:val="0"/>
          <w:numId w:val="5"/>
        </w:numPr>
        <w:spacing w:line="360" w:lineRule="auto"/>
        <w:ind w:left="425" w:hanging="425"/>
        <w:jc w:val="both"/>
        <w:rPr>
          <w:rFonts w:eastAsia="Calibri"/>
          <w:color w:val="000000"/>
          <w:sz w:val="24"/>
          <w:szCs w:val="24"/>
        </w:rPr>
      </w:pPr>
      <w:r>
        <w:rPr>
          <w:rFonts w:eastAsia="Calibri"/>
          <w:color w:val="000000"/>
          <w:sz w:val="24"/>
          <w:szCs w:val="24"/>
        </w:rPr>
        <w:t xml:space="preserve">Udostępnienie </w:t>
      </w:r>
      <w:r w:rsidR="00A67EEC">
        <w:rPr>
          <w:rFonts w:eastAsia="Calibri"/>
          <w:color w:val="000000"/>
          <w:sz w:val="24"/>
          <w:szCs w:val="24"/>
        </w:rPr>
        <w:t xml:space="preserve">od 29.11.2024 r. </w:t>
      </w:r>
      <w:r>
        <w:rPr>
          <w:rFonts w:eastAsia="Calibri"/>
          <w:color w:val="000000"/>
          <w:sz w:val="24"/>
          <w:szCs w:val="24"/>
        </w:rPr>
        <w:t>przyłącza elektrycznego o mocy 104kW oraz pokrycie kosztów związanych ze zużyciem energii elektrycznej.</w:t>
      </w:r>
    </w:p>
    <w:p w14:paraId="2CB9CFF5" w14:textId="0696E3BE" w:rsidR="00911945" w:rsidRDefault="00911945">
      <w:pPr>
        <w:pStyle w:val="Akapitzlist"/>
        <w:numPr>
          <w:ilvl w:val="0"/>
          <w:numId w:val="5"/>
        </w:numPr>
        <w:spacing w:line="360" w:lineRule="auto"/>
        <w:ind w:left="425" w:hanging="425"/>
        <w:jc w:val="both"/>
        <w:rPr>
          <w:rFonts w:eastAsia="Calibri"/>
          <w:color w:val="000000"/>
          <w:sz w:val="24"/>
          <w:szCs w:val="24"/>
        </w:rPr>
      </w:pPr>
      <w:r>
        <w:rPr>
          <w:rFonts w:eastAsia="Calibri"/>
          <w:color w:val="000000"/>
          <w:sz w:val="24"/>
          <w:szCs w:val="24"/>
        </w:rPr>
        <w:t>Wskazanie punktu poboru wody. Koszty związane ze zużyciem wody na potrzeby eksploatacji lodowiska poniesie Zarządca</w:t>
      </w:r>
      <w:r w:rsidR="007B1525">
        <w:rPr>
          <w:rFonts w:eastAsia="Calibri"/>
          <w:color w:val="000000"/>
          <w:sz w:val="24"/>
          <w:szCs w:val="24"/>
        </w:rPr>
        <w:t xml:space="preserve"> nieruchomości</w:t>
      </w:r>
      <w:r>
        <w:rPr>
          <w:rFonts w:eastAsia="Calibri"/>
          <w:color w:val="000000"/>
          <w:sz w:val="24"/>
          <w:szCs w:val="24"/>
        </w:rPr>
        <w:t>.</w:t>
      </w:r>
    </w:p>
    <w:p w14:paraId="6F6BC0FE" w14:textId="77777777" w:rsidR="00911945" w:rsidRDefault="00911945">
      <w:pPr>
        <w:pStyle w:val="Akapitzlist"/>
        <w:numPr>
          <w:ilvl w:val="0"/>
          <w:numId w:val="5"/>
        </w:numPr>
        <w:spacing w:line="360" w:lineRule="auto"/>
        <w:ind w:left="425" w:hanging="425"/>
        <w:jc w:val="both"/>
        <w:rPr>
          <w:rFonts w:eastAsia="Calibri"/>
          <w:color w:val="000000"/>
          <w:sz w:val="24"/>
          <w:szCs w:val="24"/>
        </w:rPr>
      </w:pPr>
      <w:r w:rsidRPr="002E21D1">
        <w:rPr>
          <w:rFonts w:eastAsia="Calibri"/>
          <w:color w:val="000000"/>
          <w:sz w:val="24"/>
          <w:szCs w:val="24"/>
        </w:rPr>
        <w:t>Udzielenie na pisemne wezwanie Wykonawcy pełnomocnictwa do działania w imieniu Zamawiającego, do załatwienia wszelkich spraw związanych z Przedmiotem Umowy, w tym uzyskania wszelkich wymaganych prawem uzgodnień, opinii, pozwoleń i decyzji.</w:t>
      </w:r>
    </w:p>
    <w:p w14:paraId="13D7CC0F" w14:textId="1D35A3C2" w:rsidR="00911945" w:rsidRPr="002E21D1" w:rsidRDefault="00911945">
      <w:pPr>
        <w:pStyle w:val="Akapitzlist"/>
        <w:numPr>
          <w:ilvl w:val="0"/>
          <w:numId w:val="5"/>
        </w:numPr>
        <w:spacing w:line="360" w:lineRule="auto"/>
        <w:ind w:left="425" w:hanging="425"/>
        <w:jc w:val="both"/>
        <w:rPr>
          <w:rFonts w:eastAsia="Calibri"/>
          <w:color w:val="000000"/>
          <w:sz w:val="24"/>
          <w:szCs w:val="24"/>
        </w:rPr>
      </w:pPr>
      <w:r>
        <w:rPr>
          <w:rFonts w:eastAsia="Calibri"/>
          <w:color w:val="000000"/>
          <w:sz w:val="24"/>
          <w:szCs w:val="24"/>
        </w:rPr>
        <w:t>Sprawdzenie i ocena przygotowania obiektu do uruchomienia, o czym mowa w § 2 ust. 2 pkt 1 umowy</w:t>
      </w:r>
      <w:r w:rsidR="005F65B2">
        <w:rPr>
          <w:rFonts w:eastAsia="Calibri"/>
          <w:color w:val="000000"/>
          <w:sz w:val="24"/>
          <w:szCs w:val="24"/>
        </w:rPr>
        <w:t>, potwierdzone Protokołem z uruchomienia</w:t>
      </w:r>
      <w:r>
        <w:rPr>
          <w:rFonts w:eastAsia="Calibri"/>
          <w:color w:val="000000"/>
          <w:sz w:val="24"/>
          <w:szCs w:val="24"/>
        </w:rPr>
        <w:t>.</w:t>
      </w:r>
    </w:p>
    <w:p w14:paraId="58BC119F" w14:textId="77777777" w:rsidR="00911945" w:rsidRPr="00911945" w:rsidRDefault="00911945">
      <w:pPr>
        <w:pStyle w:val="Akapitzlist"/>
        <w:numPr>
          <w:ilvl w:val="0"/>
          <w:numId w:val="5"/>
        </w:numPr>
        <w:spacing w:line="360" w:lineRule="auto"/>
        <w:ind w:left="425" w:hanging="425"/>
        <w:jc w:val="both"/>
        <w:rPr>
          <w:rFonts w:eastAsia="Calibri"/>
          <w:color w:val="000000"/>
          <w:sz w:val="24"/>
          <w:szCs w:val="24"/>
        </w:rPr>
      </w:pPr>
      <w:r w:rsidRPr="00911945">
        <w:rPr>
          <w:rFonts w:eastAsia="Calibri"/>
          <w:color w:val="000000"/>
          <w:sz w:val="24"/>
          <w:szCs w:val="24"/>
        </w:rPr>
        <w:t>Odbiór końcowy Przedmiotu Umowy.</w:t>
      </w:r>
    </w:p>
    <w:p w14:paraId="41FCE71D" w14:textId="77777777" w:rsidR="00911945" w:rsidRDefault="00911945">
      <w:pPr>
        <w:pStyle w:val="Akapitzlist"/>
        <w:numPr>
          <w:ilvl w:val="0"/>
          <w:numId w:val="5"/>
        </w:numPr>
        <w:spacing w:line="360" w:lineRule="auto"/>
        <w:ind w:left="425" w:hanging="425"/>
        <w:jc w:val="both"/>
        <w:rPr>
          <w:rFonts w:eastAsia="Calibri"/>
          <w:color w:val="000000"/>
          <w:sz w:val="24"/>
          <w:szCs w:val="24"/>
        </w:rPr>
      </w:pPr>
      <w:r w:rsidRPr="002E21D1">
        <w:rPr>
          <w:rFonts w:eastAsia="Calibri"/>
          <w:color w:val="000000"/>
          <w:sz w:val="24"/>
          <w:szCs w:val="24"/>
        </w:rPr>
        <w:t>Terminowe regulowanie należności wynikających ze sprawdzonych, prawidłowo wystawionych i dostarczonych przez Wykonawcę faktur.</w:t>
      </w:r>
    </w:p>
    <w:p w14:paraId="1E3B2206" w14:textId="73D1ADDC" w:rsidR="00911945" w:rsidRDefault="00911945">
      <w:pPr>
        <w:pStyle w:val="Akapitzlist"/>
        <w:numPr>
          <w:ilvl w:val="0"/>
          <w:numId w:val="5"/>
        </w:numPr>
        <w:spacing w:line="360" w:lineRule="auto"/>
        <w:ind w:left="425" w:hanging="425"/>
        <w:jc w:val="both"/>
        <w:rPr>
          <w:rFonts w:eastAsia="Calibri"/>
          <w:color w:val="000000"/>
          <w:sz w:val="24"/>
          <w:szCs w:val="24"/>
        </w:rPr>
      </w:pPr>
      <w:r>
        <w:rPr>
          <w:rFonts w:eastAsia="Calibri"/>
          <w:color w:val="000000"/>
          <w:sz w:val="24"/>
          <w:szCs w:val="24"/>
        </w:rPr>
        <w:t>Bieżący nadzór nad prawidłową realizacją Przedmiotu umowy w tym wydawanie poleceń</w:t>
      </w:r>
      <w:r w:rsidR="007B1525">
        <w:rPr>
          <w:rFonts w:eastAsia="Calibri"/>
          <w:color w:val="000000"/>
          <w:sz w:val="24"/>
          <w:szCs w:val="24"/>
        </w:rPr>
        <w:t xml:space="preserve"> Wykonawcy. </w:t>
      </w:r>
      <w:r>
        <w:rPr>
          <w:rFonts w:eastAsia="Calibri"/>
          <w:color w:val="000000"/>
          <w:sz w:val="24"/>
          <w:szCs w:val="24"/>
        </w:rPr>
        <w:t>Zamawiając</w:t>
      </w:r>
      <w:r w:rsidR="007B1525">
        <w:rPr>
          <w:rFonts w:eastAsia="Calibri"/>
          <w:color w:val="000000"/>
          <w:sz w:val="24"/>
          <w:szCs w:val="24"/>
        </w:rPr>
        <w:t xml:space="preserve">y ma prawo upoważnić Zarządcę nieruchomości do sprawowania bieżącego nadzoru. </w:t>
      </w:r>
    </w:p>
    <w:p w14:paraId="47F6E0F9" w14:textId="77777777" w:rsidR="0018775E" w:rsidRDefault="0018775E" w:rsidP="0018775E">
      <w:pPr>
        <w:jc w:val="center"/>
        <w:rPr>
          <w:b/>
        </w:rPr>
      </w:pPr>
    </w:p>
    <w:p w14:paraId="70406529" w14:textId="52B6A6D0" w:rsidR="005F65B2" w:rsidRPr="00AD1323" w:rsidRDefault="005F65B2" w:rsidP="005F65B2">
      <w:pPr>
        <w:ind w:left="284" w:hanging="142"/>
        <w:jc w:val="center"/>
        <w:rPr>
          <w:b/>
        </w:rPr>
      </w:pPr>
      <w:r w:rsidRPr="00AD1323">
        <w:rPr>
          <w:b/>
        </w:rPr>
        <w:t xml:space="preserve">§ </w:t>
      </w:r>
      <w:r>
        <w:rPr>
          <w:b/>
        </w:rPr>
        <w:t>6</w:t>
      </w:r>
      <w:r w:rsidRPr="00AD1323">
        <w:rPr>
          <w:b/>
        </w:rPr>
        <w:t xml:space="preserve"> </w:t>
      </w:r>
    </w:p>
    <w:p w14:paraId="7A05A40C" w14:textId="77777777" w:rsidR="005F65B2" w:rsidRDefault="005F65B2">
      <w:pPr>
        <w:numPr>
          <w:ilvl w:val="0"/>
          <w:numId w:val="7"/>
        </w:numPr>
        <w:autoSpaceDN w:val="0"/>
        <w:spacing w:line="360" w:lineRule="auto"/>
        <w:ind w:left="426" w:hanging="426"/>
        <w:jc w:val="both"/>
      </w:pPr>
      <w:r>
        <w:t>Wykonawca nie ponosi odpowiedzialności za niewykonanie lub nienależyte wykonanie zamówienia w sytuacji gdy zachodzi co najmniej  jedna z poniższych okoliczności:</w:t>
      </w:r>
    </w:p>
    <w:p w14:paraId="45736475" w14:textId="77777777" w:rsidR="005F65B2" w:rsidRPr="005F65B2" w:rsidRDefault="005F65B2">
      <w:pPr>
        <w:pStyle w:val="Akapitzlist"/>
        <w:numPr>
          <w:ilvl w:val="0"/>
          <w:numId w:val="8"/>
        </w:numPr>
        <w:suppressAutoHyphens w:val="0"/>
        <w:autoSpaceDN w:val="0"/>
        <w:spacing w:line="360" w:lineRule="auto"/>
        <w:ind w:left="851" w:hanging="425"/>
        <w:contextualSpacing w:val="0"/>
        <w:jc w:val="both"/>
        <w:rPr>
          <w:sz w:val="24"/>
          <w:szCs w:val="24"/>
        </w:rPr>
      </w:pPr>
      <w:r w:rsidRPr="005F65B2">
        <w:rPr>
          <w:sz w:val="24"/>
          <w:szCs w:val="24"/>
        </w:rPr>
        <w:t>wg. IMGW dla miasta Pruszkowa na dzień kolejny prognozowana odczuwalna temperatura w ciągu dnia będzie wyższa niż 10 st. C przez co najmniej 3 godziny,</w:t>
      </w:r>
    </w:p>
    <w:p w14:paraId="76E1BF55" w14:textId="19E0AD8D" w:rsidR="005F65B2" w:rsidRPr="005F65B2" w:rsidRDefault="005F65B2">
      <w:pPr>
        <w:pStyle w:val="Akapitzlist"/>
        <w:numPr>
          <w:ilvl w:val="0"/>
          <w:numId w:val="8"/>
        </w:numPr>
        <w:suppressAutoHyphens w:val="0"/>
        <w:autoSpaceDN w:val="0"/>
        <w:spacing w:line="360" w:lineRule="auto"/>
        <w:ind w:left="851" w:hanging="425"/>
        <w:contextualSpacing w:val="0"/>
        <w:jc w:val="both"/>
        <w:rPr>
          <w:sz w:val="24"/>
          <w:szCs w:val="24"/>
        </w:rPr>
      </w:pPr>
      <w:r w:rsidRPr="005F65B2">
        <w:rPr>
          <w:sz w:val="24"/>
          <w:szCs w:val="24"/>
        </w:rPr>
        <w:t>wg. IMGW dla miasta Pruszkowa na dzień poprzedzający prognozowana prędkość wiatru w ciągu dnia będzie wyższa niż 10 /ms</w:t>
      </w:r>
      <w:r w:rsidR="007B1525">
        <w:rPr>
          <w:sz w:val="24"/>
          <w:szCs w:val="24"/>
        </w:rPr>
        <w:t>.</w:t>
      </w:r>
    </w:p>
    <w:p w14:paraId="4D76101F" w14:textId="02B99B41" w:rsidR="005F65B2" w:rsidRDefault="005F65B2">
      <w:pPr>
        <w:numPr>
          <w:ilvl w:val="0"/>
          <w:numId w:val="7"/>
        </w:numPr>
        <w:autoSpaceDN w:val="0"/>
        <w:spacing w:line="360" w:lineRule="auto"/>
        <w:ind w:left="426" w:hanging="426"/>
        <w:jc w:val="both"/>
      </w:pPr>
      <w:r>
        <w:t xml:space="preserve">Jeżeli w czasie uruchomienia lub utrzymania lodowiska występuje co najmniej jedna z okoliczności wskazanych w </w:t>
      </w:r>
      <w:r w:rsidR="00810EEE">
        <w:t>ust. 1</w:t>
      </w:r>
      <w:r>
        <w:t xml:space="preserve">, która lub które nie pozwalają na utworzenie lub </w:t>
      </w:r>
      <w:r>
        <w:lastRenderedPageBreak/>
        <w:t xml:space="preserve">utrzymanie w odpowiednim stanie technicznym tafli lodu, pomimo zachowania przez Wykonawcę należytej staranności, dopuszcza się zamknięcie lodowiska do czasu wystąpienia korzystnych warunków atmosferycznych, przy czym na ponowne uruchomienie Wykonawca ma 24 godziny od wystąpienia korzystnych warunków atmosferycznych. Za </w:t>
      </w:r>
      <w:r w:rsidR="007B1525">
        <w:t xml:space="preserve">każdy kolejny dzień przestoju </w:t>
      </w:r>
      <w:r>
        <w:t xml:space="preserve">powyżej 3 dni </w:t>
      </w:r>
      <w:r w:rsidR="007B1525">
        <w:t xml:space="preserve">Zamawiający pomniejszy </w:t>
      </w:r>
      <w:r>
        <w:t xml:space="preserve">wynagrodzenie </w:t>
      </w:r>
      <w:r w:rsidR="007B1525">
        <w:t>należne Wykonawcy odpowiednio za każdy dzień przestoju wg stawki wskazanej w § 8 ust. 1 umowy.</w:t>
      </w:r>
    </w:p>
    <w:p w14:paraId="18B04341" w14:textId="43FED0AF" w:rsidR="005F65B2" w:rsidRDefault="005F65B2">
      <w:pPr>
        <w:numPr>
          <w:ilvl w:val="0"/>
          <w:numId w:val="7"/>
        </w:numPr>
        <w:autoSpaceDN w:val="0"/>
        <w:spacing w:line="360" w:lineRule="auto"/>
        <w:ind w:left="426" w:hanging="426"/>
        <w:jc w:val="both"/>
      </w:pPr>
      <w:r>
        <w:t xml:space="preserve">O fakcie zamknięcia lodowiska ze względu na niekorzystne warunki atmosferyczne Wykonawca zobowiązany jest niezwłocznie powiadomić Zarządcę i Wydział Promocji </w:t>
      </w:r>
      <w:r w:rsidR="007B1525">
        <w:t>Urzędu Miasta Pruszkowa, Za</w:t>
      </w:r>
      <w:r>
        <w:t xml:space="preserve">mawiającego, najpóźniej na 2 godziny przed </w:t>
      </w:r>
      <w:r w:rsidR="007B1525">
        <w:t xml:space="preserve">planowanym </w:t>
      </w:r>
      <w:r>
        <w:t>otwarciem lub zamknięciem lodowiska.</w:t>
      </w:r>
    </w:p>
    <w:p w14:paraId="27E7F871" w14:textId="77777777" w:rsidR="00EA187D" w:rsidRPr="005F65B2" w:rsidRDefault="00EA187D" w:rsidP="000F768E">
      <w:pPr>
        <w:autoSpaceDN w:val="0"/>
        <w:spacing w:line="360" w:lineRule="auto"/>
        <w:jc w:val="both"/>
      </w:pPr>
    </w:p>
    <w:p w14:paraId="65218E91" w14:textId="77777777" w:rsidR="0018775E" w:rsidRDefault="0018775E" w:rsidP="0018775E">
      <w:pPr>
        <w:jc w:val="center"/>
        <w:rPr>
          <w:b/>
        </w:rPr>
      </w:pPr>
      <w:r w:rsidRPr="00A7026F">
        <w:rPr>
          <w:b/>
        </w:rPr>
        <w:t>§ 7</w:t>
      </w:r>
    </w:p>
    <w:p w14:paraId="0B5F5749" w14:textId="6958D73C" w:rsidR="007B1525" w:rsidRDefault="007B1525">
      <w:pPr>
        <w:numPr>
          <w:ilvl w:val="0"/>
          <w:numId w:val="28"/>
        </w:numPr>
        <w:autoSpaceDN w:val="0"/>
        <w:spacing w:line="360" w:lineRule="auto"/>
        <w:ind w:left="426" w:hanging="426"/>
        <w:jc w:val="both"/>
      </w:pPr>
      <w:r w:rsidRPr="007B1525">
        <w:t>Wykonawca w/w roboty wykona siłami własnymi/ przy pomocy podwykonawców w zakresie</w:t>
      </w:r>
      <w:r>
        <w:t xml:space="preserve"> </w:t>
      </w:r>
      <w:r w:rsidRPr="007B1525">
        <w:t>…</w:t>
      </w:r>
      <w:r>
        <w:t>…………………………….</w:t>
      </w:r>
    </w:p>
    <w:p w14:paraId="2D73A0EF" w14:textId="2F1BC0EC" w:rsidR="007B1525" w:rsidRPr="007B1525" w:rsidRDefault="007B1525">
      <w:pPr>
        <w:numPr>
          <w:ilvl w:val="0"/>
          <w:numId w:val="28"/>
        </w:numPr>
        <w:autoSpaceDN w:val="0"/>
        <w:spacing w:line="360" w:lineRule="auto"/>
        <w:ind w:left="426" w:hanging="426"/>
        <w:jc w:val="both"/>
      </w:pPr>
      <w:r w:rsidRPr="007B1525">
        <w:rPr>
          <w:bCs/>
        </w:rPr>
        <w:t>Wykonawca może powierzyć wykonanie części robót lub usług podwykonawcom pod warunkiem, że posiadają oni kwalifikacje do ich wykonania.</w:t>
      </w:r>
    </w:p>
    <w:p w14:paraId="1ED99162" w14:textId="5959A849" w:rsidR="007B1525" w:rsidRDefault="007B1525">
      <w:pPr>
        <w:numPr>
          <w:ilvl w:val="0"/>
          <w:numId w:val="28"/>
        </w:numPr>
        <w:autoSpaceDN w:val="0"/>
        <w:spacing w:line="360" w:lineRule="auto"/>
        <w:ind w:left="426" w:hanging="426"/>
        <w:jc w:val="both"/>
        <w:rPr>
          <w:bCs/>
        </w:rPr>
      </w:pPr>
      <w:r w:rsidRPr="007B1525">
        <w:rPr>
          <w:bCs/>
        </w:rPr>
        <w:t>Wykonawca zobowiązuje się w umowach z podwykonawcami zastrzegać zakaz zatrudniania przez podwykonawców dalszych podwykonawców.</w:t>
      </w:r>
    </w:p>
    <w:p w14:paraId="1179E88E" w14:textId="45BB2606" w:rsidR="007B1525" w:rsidRDefault="007B1525">
      <w:pPr>
        <w:numPr>
          <w:ilvl w:val="0"/>
          <w:numId w:val="28"/>
        </w:numPr>
        <w:autoSpaceDN w:val="0"/>
        <w:spacing w:line="360" w:lineRule="auto"/>
        <w:ind w:left="426" w:hanging="426"/>
        <w:jc w:val="both"/>
        <w:rPr>
          <w:bCs/>
        </w:rPr>
      </w:pPr>
      <w:r w:rsidRPr="007B1525">
        <w:rPr>
          <w:bCs/>
        </w:rPr>
        <w:t>W przypadku zamiaru zawarcia umowy o podwykonawstwo robót budowlanych, Wykonawca jest zobowiązany do uzyskania uprzedniej zgody Zamawiającego.</w:t>
      </w:r>
    </w:p>
    <w:p w14:paraId="5388C465" w14:textId="0E83FF0D" w:rsidR="007B1525" w:rsidRDefault="007B1525">
      <w:pPr>
        <w:numPr>
          <w:ilvl w:val="0"/>
          <w:numId w:val="28"/>
        </w:numPr>
        <w:autoSpaceDN w:val="0"/>
        <w:spacing w:line="360" w:lineRule="auto"/>
        <w:ind w:left="426" w:hanging="426"/>
        <w:jc w:val="both"/>
        <w:rPr>
          <w:bCs/>
        </w:rPr>
      </w:pPr>
      <w:r w:rsidRPr="00DF3CD1">
        <w:rPr>
          <w:bCs/>
        </w:rPr>
        <w:t>W przypadku ujawnienia się Podwykonawców na etapie realizacji zamówienia, Wykonawca zobowiązany jest do przedstawienia oświadczenia, o którym mowa w art.125 ust.1ustawy PZP, lub oświadczenia lub dokumentów potwierdzających brak podstaw wykluczenia wobec tego podwykonawcy i po akceptacji Zamawiającego do natychmiastowego zawarcia stosownego aneksu do umowy wskazującego część zamówienia, która zostanie powierzona podwykonawcy do realizacji.</w:t>
      </w:r>
    </w:p>
    <w:p w14:paraId="6A4A7ABA" w14:textId="739230D3" w:rsidR="007B1525" w:rsidRDefault="007B1525">
      <w:pPr>
        <w:numPr>
          <w:ilvl w:val="0"/>
          <w:numId w:val="28"/>
        </w:numPr>
        <w:autoSpaceDN w:val="0"/>
        <w:spacing w:line="360" w:lineRule="auto"/>
        <w:ind w:left="426" w:hanging="426"/>
        <w:jc w:val="both"/>
        <w:rPr>
          <w:bCs/>
        </w:rPr>
      </w:pPr>
      <w:r w:rsidRPr="00DF3CD1">
        <w:rPr>
          <w:bCs/>
        </w:rPr>
        <w:t>Obowiązkiem Wykonawcy jest przedkładanie Zamawiającemu projektu umowy o podwykonawstwo, której przedmiotem są roboty budowlane, a także projektu jej zmiany, oraz poświadczonej za zgodność z oryginałem kopii zawartej umowy o podwykonawstwo, której przedmiotem są roboty budowlane i jej zmiany.</w:t>
      </w:r>
    </w:p>
    <w:p w14:paraId="31665597" w14:textId="411C5F2C" w:rsidR="007B1525" w:rsidRDefault="007B1525">
      <w:pPr>
        <w:numPr>
          <w:ilvl w:val="0"/>
          <w:numId w:val="28"/>
        </w:numPr>
        <w:autoSpaceDN w:val="0"/>
        <w:spacing w:line="360" w:lineRule="auto"/>
        <w:ind w:left="426" w:hanging="426"/>
        <w:jc w:val="both"/>
        <w:rPr>
          <w:bCs/>
        </w:rPr>
      </w:pPr>
      <w:r w:rsidRPr="00DF3CD1">
        <w:rPr>
          <w:bCs/>
        </w:rPr>
        <w:t xml:space="preserve">Zamawiający w terminie 14 dni od dnia otrzymania, zgłosi swoje zastrzeżenia do projektu umowy  o podwykonawstwo, której przedmiotem są roboty budowlane, i do projektu jej zmiany lub sprzeciwu do umowy o podwykonawstwo,  której przedmiotem są roboty budowlane, i do jej zmian. Nie zgłoszenie pisemnych zastrzeżeń do przedłożonego projektu </w:t>
      </w:r>
      <w:r w:rsidRPr="00DF3CD1">
        <w:rPr>
          <w:bCs/>
        </w:rPr>
        <w:lastRenderedPageBreak/>
        <w:t>umowy w terminie określonym w zdaniu poprzedzającym, uważa się za akceptację umowy przez Zamawiającego.</w:t>
      </w:r>
    </w:p>
    <w:p w14:paraId="79AB6B14" w14:textId="0BA86EF9" w:rsidR="007B1525" w:rsidRDefault="007B1525">
      <w:pPr>
        <w:numPr>
          <w:ilvl w:val="0"/>
          <w:numId w:val="28"/>
        </w:numPr>
        <w:autoSpaceDN w:val="0"/>
        <w:spacing w:line="360" w:lineRule="auto"/>
        <w:ind w:left="426" w:hanging="426"/>
        <w:jc w:val="both"/>
        <w:rPr>
          <w:bCs/>
        </w:rPr>
      </w:pPr>
      <w:r w:rsidRPr="00DF3CD1">
        <w:rPr>
          <w:bCs/>
        </w:rPr>
        <w:t>Przedstawiane Zamawiającemu do akceptacji projekty umów Wykonawcy z podwykonawcami muszą zawierać w szczególności:</w:t>
      </w:r>
    </w:p>
    <w:p w14:paraId="4037D2C8" w14:textId="7E102B58" w:rsidR="007B1525" w:rsidRDefault="007B1525">
      <w:pPr>
        <w:pStyle w:val="Akapitzlist"/>
        <w:numPr>
          <w:ilvl w:val="0"/>
          <w:numId w:val="29"/>
        </w:numPr>
        <w:suppressAutoHyphens w:val="0"/>
        <w:autoSpaceDN w:val="0"/>
        <w:spacing w:line="360" w:lineRule="auto"/>
        <w:ind w:left="851" w:hanging="425"/>
        <w:contextualSpacing w:val="0"/>
        <w:jc w:val="both"/>
        <w:rPr>
          <w:sz w:val="24"/>
          <w:szCs w:val="24"/>
        </w:rPr>
      </w:pPr>
      <w:r w:rsidRPr="00DF3CD1">
        <w:rPr>
          <w:sz w:val="24"/>
          <w:szCs w:val="24"/>
        </w:rPr>
        <w:t>oznaczenie stron umowy,</w:t>
      </w:r>
    </w:p>
    <w:p w14:paraId="389E0784" w14:textId="2E3695FB" w:rsidR="007B1525" w:rsidRDefault="007B1525">
      <w:pPr>
        <w:pStyle w:val="Akapitzlist"/>
        <w:numPr>
          <w:ilvl w:val="0"/>
          <w:numId w:val="29"/>
        </w:numPr>
        <w:suppressAutoHyphens w:val="0"/>
        <w:autoSpaceDN w:val="0"/>
        <w:spacing w:line="360" w:lineRule="auto"/>
        <w:ind w:left="851" w:hanging="425"/>
        <w:contextualSpacing w:val="0"/>
        <w:jc w:val="both"/>
        <w:rPr>
          <w:sz w:val="24"/>
          <w:szCs w:val="24"/>
        </w:rPr>
      </w:pPr>
      <w:r w:rsidRPr="00DF3CD1">
        <w:rPr>
          <w:sz w:val="24"/>
          <w:szCs w:val="24"/>
        </w:rPr>
        <w:t>oznaczenie zakresu przedmiotu umowy i termin jej realizacji</w:t>
      </w:r>
      <w:r w:rsidR="00DF3CD1">
        <w:rPr>
          <w:sz w:val="24"/>
          <w:szCs w:val="24"/>
        </w:rPr>
        <w:t>,</w:t>
      </w:r>
    </w:p>
    <w:p w14:paraId="25BFDE34" w14:textId="66AA9C38" w:rsidR="007B1525" w:rsidRPr="00DF3CD1" w:rsidRDefault="007B1525">
      <w:pPr>
        <w:pStyle w:val="Akapitzlist"/>
        <w:numPr>
          <w:ilvl w:val="0"/>
          <w:numId w:val="29"/>
        </w:numPr>
        <w:suppressAutoHyphens w:val="0"/>
        <w:autoSpaceDN w:val="0"/>
        <w:spacing w:line="360" w:lineRule="auto"/>
        <w:ind w:left="851" w:hanging="425"/>
        <w:contextualSpacing w:val="0"/>
        <w:jc w:val="both"/>
        <w:rPr>
          <w:sz w:val="24"/>
          <w:szCs w:val="24"/>
        </w:rPr>
      </w:pPr>
      <w:r w:rsidRPr="00DF3CD1">
        <w:rPr>
          <w:sz w:val="24"/>
          <w:szCs w:val="24"/>
        </w:rPr>
        <w:t>wysokość wynagrodzenia podwykonawcy z zastrzeżeniem ,że wynagrodzenie podwykonawcy z tytułu wykonania powierzonego przedmiotu zamówienia nie może przewyższać wynagrodzenia za wykonanie tego samego przedmiotu zamówienia należnego Wykonawcy od Zamawiającego</w:t>
      </w:r>
      <w:r w:rsidR="00DF3CD1" w:rsidRPr="00DF3CD1">
        <w:rPr>
          <w:sz w:val="24"/>
          <w:szCs w:val="24"/>
        </w:rPr>
        <w:t>,</w:t>
      </w:r>
    </w:p>
    <w:p w14:paraId="6E551C0F" w14:textId="41CA63DF" w:rsidR="007B1525" w:rsidRPr="00DF3CD1" w:rsidRDefault="007B1525">
      <w:pPr>
        <w:pStyle w:val="Akapitzlist"/>
        <w:numPr>
          <w:ilvl w:val="0"/>
          <w:numId w:val="29"/>
        </w:numPr>
        <w:suppressAutoHyphens w:val="0"/>
        <w:autoSpaceDN w:val="0"/>
        <w:spacing w:line="360" w:lineRule="auto"/>
        <w:ind w:left="851" w:hanging="425"/>
        <w:contextualSpacing w:val="0"/>
        <w:jc w:val="both"/>
        <w:rPr>
          <w:sz w:val="24"/>
          <w:szCs w:val="24"/>
        </w:rPr>
      </w:pPr>
      <w:r w:rsidRPr="00DF3CD1">
        <w:rPr>
          <w:sz w:val="24"/>
          <w:szCs w:val="24"/>
        </w:rPr>
        <w:t>termin zapłaty wynagrodzenia podwykonawcy z zastrzeżeniem że nie może być dłuższy niż 30 dni od daty doręczenia Wykonawcy faktury. Jeżeli termin zapłaty wynagrodzenia jest dłuższy niż 30 dni, Zamawiający informuje o tym wykonawcę i wzywa go do doprowadzenia do zmiany tej umowy pod rygorem wystąpienia o zapłatę kary umownej</w:t>
      </w:r>
      <w:r w:rsidR="00DF3CD1" w:rsidRPr="00DF3CD1">
        <w:rPr>
          <w:sz w:val="24"/>
          <w:szCs w:val="24"/>
        </w:rPr>
        <w:t>,</w:t>
      </w:r>
    </w:p>
    <w:p w14:paraId="0DB3D58E" w14:textId="146C9F7B" w:rsidR="007B1525" w:rsidRPr="00DF3CD1" w:rsidRDefault="007B1525">
      <w:pPr>
        <w:pStyle w:val="Akapitzlist"/>
        <w:numPr>
          <w:ilvl w:val="0"/>
          <w:numId w:val="29"/>
        </w:numPr>
        <w:suppressAutoHyphens w:val="0"/>
        <w:autoSpaceDN w:val="0"/>
        <w:spacing w:line="360" w:lineRule="auto"/>
        <w:ind w:left="851" w:hanging="425"/>
        <w:contextualSpacing w:val="0"/>
        <w:jc w:val="both"/>
        <w:rPr>
          <w:sz w:val="24"/>
          <w:szCs w:val="24"/>
        </w:rPr>
      </w:pPr>
      <w:r w:rsidRPr="00DF3CD1">
        <w:rPr>
          <w:sz w:val="24"/>
          <w:szCs w:val="24"/>
        </w:rPr>
        <w:t>postanowienia zakazujące podwykonawcy dokonywania cesji wierzytelności bez zgody Wykonawcy i Zamawiającego</w:t>
      </w:r>
      <w:r w:rsidR="00DF3CD1" w:rsidRPr="00DF3CD1">
        <w:rPr>
          <w:sz w:val="24"/>
          <w:szCs w:val="24"/>
        </w:rPr>
        <w:t>,</w:t>
      </w:r>
    </w:p>
    <w:p w14:paraId="46CB9A64" w14:textId="274EC93F" w:rsidR="00DF3CD1" w:rsidRPr="00DF3CD1" w:rsidRDefault="007B1525">
      <w:pPr>
        <w:pStyle w:val="Akapitzlist"/>
        <w:numPr>
          <w:ilvl w:val="0"/>
          <w:numId w:val="29"/>
        </w:numPr>
        <w:suppressAutoHyphens w:val="0"/>
        <w:autoSpaceDN w:val="0"/>
        <w:spacing w:line="360" w:lineRule="auto"/>
        <w:ind w:left="851" w:hanging="425"/>
        <w:contextualSpacing w:val="0"/>
        <w:jc w:val="both"/>
        <w:rPr>
          <w:sz w:val="24"/>
          <w:szCs w:val="24"/>
        </w:rPr>
      </w:pPr>
      <w:r w:rsidRPr="00DF3CD1">
        <w:rPr>
          <w:sz w:val="24"/>
          <w:szCs w:val="24"/>
        </w:rPr>
        <w:t>postanowienia umożliwiające przejęcie przez Zamawiającego na jego żądanie praw wobec podwykonawcy, włącznie z prawami z gwarancji i rękojmi (w tym domagania się usunięcia wad istotnych lub wad nieistotnych). Przepisy ust. 8 stosuje się odpowiednio do zmian tej umowy o podwykonawstwo</w:t>
      </w:r>
      <w:r w:rsidR="00DF3CD1" w:rsidRPr="00DF3CD1">
        <w:rPr>
          <w:sz w:val="24"/>
          <w:szCs w:val="24"/>
        </w:rPr>
        <w:t>,</w:t>
      </w:r>
    </w:p>
    <w:p w14:paraId="0C09DCF3" w14:textId="1F7CCB49" w:rsidR="007B1525" w:rsidRDefault="007B1525">
      <w:pPr>
        <w:numPr>
          <w:ilvl w:val="0"/>
          <w:numId w:val="28"/>
        </w:numPr>
        <w:autoSpaceDN w:val="0"/>
        <w:spacing w:line="360" w:lineRule="auto"/>
        <w:ind w:left="426" w:hanging="426"/>
        <w:jc w:val="both"/>
        <w:rPr>
          <w:bCs/>
        </w:rPr>
      </w:pPr>
      <w:r w:rsidRPr="007B1525">
        <w:rPr>
          <w:bCs/>
        </w:rPr>
        <w:t xml:space="preserve">Zgłoszenie zastrzeżeń do projektu umowy lub sprzeciwu do umowy </w:t>
      </w:r>
      <w:r w:rsidRPr="00DF3CD1">
        <w:rPr>
          <w:bCs/>
        </w:rPr>
        <w:t>oznacza brak zgody Zamawiającego na zawarcie umowy z podwykonawcą.</w:t>
      </w:r>
    </w:p>
    <w:p w14:paraId="24902D43" w14:textId="3F520083" w:rsidR="007B1525" w:rsidRPr="00DF3CD1" w:rsidRDefault="007B1525">
      <w:pPr>
        <w:numPr>
          <w:ilvl w:val="0"/>
          <w:numId w:val="28"/>
        </w:numPr>
        <w:autoSpaceDN w:val="0"/>
        <w:spacing w:line="360" w:lineRule="auto"/>
        <w:ind w:left="426" w:hanging="426"/>
        <w:jc w:val="both"/>
        <w:rPr>
          <w:bCs/>
        </w:rPr>
      </w:pPr>
      <w:r w:rsidRPr="00DF3CD1">
        <w:rPr>
          <w:bCs/>
        </w:rPr>
        <w:t>Wykonawca w terminie 7 dni od dnia jej zawarcia dostarczy Zamawiającemu poświadczoną za zgodność z oryginałem kopię zawartej umowy o podwykonawstwo, której przedmiotem są roboty budowlane, i jej zmian.</w:t>
      </w:r>
    </w:p>
    <w:p w14:paraId="0FE2B3D2" w14:textId="4E51B943" w:rsidR="007B1525" w:rsidRDefault="007B1525">
      <w:pPr>
        <w:numPr>
          <w:ilvl w:val="0"/>
          <w:numId w:val="28"/>
        </w:numPr>
        <w:autoSpaceDN w:val="0"/>
        <w:spacing w:line="360" w:lineRule="auto"/>
        <w:ind w:left="426" w:hanging="426"/>
        <w:jc w:val="both"/>
        <w:rPr>
          <w:bCs/>
        </w:rPr>
      </w:pPr>
      <w:r w:rsidRPr="007B1525">
        <w:rPr>
          <w:bCs/>
        </w:rPr>
        <w:t>Wykonawca w terminie 7 dni od dnia jej zawarcia dostarczy Zamawiającemu poświadczoną za zgodność z oryginałem kopię zawartej umowy o podwykonawstwo, której przedmiotem są dostawy lub usługi  i jej zmian w przypadku umów o wartości większej niż 20 000 zł.</w:t>
      </w:r>
    </w:p>
    <w:p w14:paraId="6C83DD76" w14:textId="65E60748" w:rsidR="007B1525" w:rsidRDefault="007B1525">
      <w:pPr>
        <w:numPr>
          <w:ilvl w:val="0"/>
          <w:numId w:val="28"/>
        </w:numPr>
        <w:autoSpaceDN w:val="0"/>
        <w:spacing w:line="360" w:lineRule="auto"/>
        <w:ind w:left="426" w:hanging="426"/>
        <w:jc w:val="both"/>
        <w:rPr>
          <w:bCs/>
        </w:rPr>
      </w:pPr>
      <w:r w:rsidRPr="00DF3CD1">
        <w:rPr>
          <w:bCs/>
        </w:rPr>
        <w:t>Zapłata wynagrodzenia Wykonawcy będzie następować w ciągu 30 dni od daty dostarczenia faktury  do siedziby Zamawiającego wraz z dowodami ( oświadczeniami podwykonawców i Wykonawcy) potwierdzającymi terminową zapłatę wymagalnego wynagrodzenia podwykonawcom.</w:t>
      </w:r>
    </w:p>
    <w:p w14:paraId="6EEA1572" w14:textId="37DD127E" w:rsidR="007B1525" w:rsidRDefault="007B1525">
      <w:pPr>
        <w:numPr>
          <w:ilvl w:val="0"/>
          <w:numId w:val="28"/>
        </w:numPr>
        <w:autoSpaceDN w:val="0"/>
        <w:spacing w:line="360" w:lineRule="auto"/>
        <w:ind w:left="426" w:hanging="426"/>
        <w:jc w:val="both"/>
        <w:rPr>
          <w:bCs/>
        </w:rPr>
      </w:pPr>
      <w:r w:rsidRPr="00DF3CD1">
        <w:rPr>
          <w:bCs/>
        </w:rPr>
        <w:t>Termin zapłaty wynagrodzenia podwykonawcy przez Wykonawcę nie może być dłuższy niż 30 dni od daty dostarczenia Wykonawcy faktury przez podwykonawcę.</w:t>
      </w:r>
    </w:p>
    <w:p w14:paraId="7C791437" w14:textId="61A3EB38" w:rsidR="007B1525" w:rsidRDefault="007B1525">
      <w:pPr>
        <w:numPr>
          <w:ilvl w:val="0"/>
          <w:numId w:val="28"/>
        </w:numPr>
        <w:autoSpaceDN w:val="0"/>
        <w:spacing w:line="360" w:lineRule="auto"/>
        <w:ind w:left="426" w:hanging="426"/>
        <w:jc w:val="both"/>
        <w:rPr>
          <w:bCs/>
        </w:rPr>
      </w:pPr>
      <w:r w:rsidRPr="00DF3CD1">
        <w:rPr>
          <w:bCs/>
        </w:rPr>
        <w:lastRenderedPageBreak/>
        <w:t>Wykonawca zapłaci Zamawiającemu kary umowne w wysokości 10 000,00 zł brutto za każdorazowy przypadek, z tytułu:</w:t>
      </w:r>
    </w:p>
    <w:p w14:paraId="4C098A80" w14:textId="062F47F6" w:rsidR="007B1525" w:rsidRPr="00DF3CD1" w:rsidRDefault="007B1525">
      <w:pPr>
        <w:pStyle w:val="Akapitzlist"/>
        <w:numPr>
          <w:ilvl w:val="0"/>
          <w:numId w:val="30"/>
        </w:numPr>
        <w:suppressAutoHyphens w:val="0"/>
        <w:autoSpaceDN w:val="0"/>
        <w:spacing w:line="360" w:lineRule="auto"/>
        <w:ind w:left="851" w:hanging="425"/>
        <w:contextualSpacing w:val="0"/>
        <w:jc w:val="both"/>
        <w:rPr>
          <w:sz w:val="24"/>
          <w:szCs w:val="24"/>
        </w:rPr>
      </w:pPr>
      <w:r w:rsidRPr="00DF3CD1">
        <w:rPr>
          <w:sz w:val="24"/>
          <w:szCs w:val="24"/>
        </w:rPr>
        <w:t>braku zapłaty lub nieterminowej zapłaty wynagrodzenia należnego podwykonawcom</w:t>
      </w:r>
      <w:r w:rsidR="00DF3CD1">
        <w:rPr>
          <w:sz w:val="24"/>
          <w:szCs w:val="24"/>
        </w:rPr>
        <w:t>,</w:t>
      </w:r>
    </w:p>
    <w:p w14:paraId="6B072061" w14:textId="4C7C2D7A" w:rsidR="007B1525" w:rsidRPr="00DF3CD1" w:rsidRDefault="007B1525">
      <w:pPr>
        <w:pStyle w:val="Akapitzlist"/>
        <w:numPr>
          <w:ilvl w:val="0"/>
          <w:numId w:val="30"/>
        </w:numPr>
        <w:suppressAutoHyphens w:val="0"/>
        <w:autoSpaceDN w:val="0"/>
        <w:spacing w:line="360" w:lineRule="auto"/>
        <w:ind w:left="851" w:hanging="425"/>
        <w:contextualSpacing w:val="0"/>
        <w:jc w:val="both"/>
        <w:rPr>
          <w:sz w:val="24"/>
          <w:szCs w:val="24"/>
        </w:rPr>
      </w:pPr>
      <w:r w:rsidRPr="00DF3CD1">
        <w:rPr>
          <w:sz w:val="24"/>
          <w:szCs w:val="24"/>
        </w:rPr>
        <w:t>nie przedłożenia do zaakceptowania projektu umowy o podwykonawstwo, której</w:t>
      </w:r>
      <w:r w:rsidR="00DF3CD1">
        <w:rPr>
          <w:sz w:val="24"/>
          <w:szCs w:val="24"/>
        </w:rPr>
        <w:t xml:space="preserve"> </w:t>
      </w:r>
      <w:r w:rsidRPr="00DF3CD1">
        <w:rPr>
          <w:sz w:val="24"/>
          <w:szCs w:val="24"/>
        </w:rPr>
        <w:t>przedmiotem są roboty budowlane, lub projektu jej zmiany</w:t>
      </w:r>
      <w:r w:rsidR="00DF3CD1">
        <w:rPr>
          <w:sz w:val="24"/>
          <w:szCs w:val="24"/>
        </w:rPr>
        <w:t>,</w:t>
      </w:r>
    </w:p>
    <w:p w14:paraId="0B7218CF" w14:textId="09D4CD0B" w:rsidR="007B1525" w:rsidRDefault="007B1525">
      <w:pPr>
        <w:pStyle w:val="Akapitzlist"/>
        <w:numPr>
          <w:ilvl w:val="0"/>
          <w:numId w:val="30"/>
        </w:numPr>
        <w:suppressAutoHyphens w:val="0"/>
        <w:autoSpaceDN w:val="0"/>
        <w:spacing w:line="360" w:lineRule="auto"/>
        <w:ind w:left="851" w:hanging="425"/>
        <w:contextualSpacing w:val="0"/>
        <w:jc w:val="both"/>
        <w:rPr>
          <w:sz w:val="24"/>
          <w:szCs w:val="24"/>
        </w:rPr>
      </w:pPr>
      <w:r w:rsidRPr="00DF3CD1">
        <w:rPr>
          <w:sz w:val="24"/>
          <w:szCs w:val="24"/>
        </w:rPr>
        <w:t>nie przedłożenia poświadczonej za zgodność z oryginałem kopii umowy o podwykonawstwo, której przedmiotem są roboty budowlane lub dostawy lub usługi,  lub jej zmiany</w:t>
      </w:r>
      <w:r w:rsidR="00DF3CD1">
        <w:rPr>
          <w:sz w:val="24"/>
          <w:szCs w:val="24"/>
        </w:rPr>
        <w:t>,</w:t>
      </w:r>
    </w:p>
    <w:p w14:paraId="332E8282" w14:textId="2249FDB5" w:rsidR="007B1525" w:rsidRPr="00DF3CD1" w:rsidRDefault="007B1525">
      <w:pPr>
        <w:pStyle w:val="Akapitzlist"/>
        <w:numPr>
          <w:ilvl w:val="0"/>
          <w:numId w:val="30"/>
        </w:numPr>
        <w:suppressAutoHyphens w:val="0"/>
        <w:autoSpaceDN w:val="0"/>
        <w:spacing w:line="360" w:lineRule="auto"/>
        <w:ind w:left="851" w:hanging="425"/>
        <w:contextualSpacing w:val="0"/>
        <w:jc w:val="both"/>
        <w:rPr>
          <w:sz w:val="24"/>
          <w:szCs w:val="24"/>
        </w:rPr>
      </w:pPr>
      <w:r w:rsidRPr="00DF3CD1">
        <w:rPr>
          <w:sz w:val="24"/>
          <w:szCs w:val="24"/>
        </w:rPr>
        <w:t>braku zmiany umowy o podwykonawstwo w zakresie terminu zapłaty pomimo zastrzeżeń Zamawiającego</w:t>
      </w:r>
      <w:r w:rsidR="00DF3CD1">
        <w:rPr>
          <w:sz w:val="24"/>
          <w:szCs w:val="24"/>
        </w:rPr>
        <w:t>.</w:t>
      </w:r>
    </w:p>
    <w:p w14:paraId="663C20C1" w14:textId="12A0C388" w:rsidR="007B1525" w:rsidRDefault="007B1525">
      <w:pPr>
        <w:numPr>
          <w:ilvl w:val="0"/>
          <w:numId w:val="28"/>
        </w:numPr>
        <w:autoSpaceDN w:val="0"/>
        <w:spacing w:line="360" w:lineRule="auto"/>
        <w:ind w:left="426" w:hanging="426"/>
        <w:jc w:val="both"/>
        <w:rPr>
          <w:bCs/>
        </w:rPr>
      </w:pPr>
      <w:r w:rsidRPr="00DF3CD1">
        <w:rPr>
          <w:bCs/>
        </w:rPr>
        <w:t>Za realizację umowy przy udziale nieujawnionych podwykonawców Wykonawca zapłaci</w:t>
      </w:r>
      <w:r w:rsidR="00DF3CD1" w:rsidRPr="00DF3CD1">
        <w:rPr>
          <w:bCs/>
        </w:rPr>
        <w:t xml:space="preserve"> </w:t>
      </w:r>
      <w:r w:rsidRPr="00DF3CD1">
        <w:rPr>
          <w:bCs/>
        </w:rPr>
        <w:t>Zamawiającemu karę umowną w wysokości 3 000 zł za każdorazowy fakt nieujawnienia</w:t>
      </w:r>
      <w:r w:rsidR="00DF3CD1" w:rsidRPr="00DF3CD1">
        <w:rPr>
          <w:bCs/>
        </w:rPr>
        <w:t xml:space="preserve"> </w:t>
      </w:r>
      <w:r w:rsidRPr="00DF3CD1">
        <w:rPr>
          <w:bCs/>
        </w:rPr>
        <w:t>podwykonawcy.</w:t>
      </w:r>
    </w:p>
    <w:p w14:paraId="3A143DE7" w14:textId="436ECDAF" w:rsidR="007B1525" w:rsidRDefault="007B1525">
      <w:pPr>
        <w:numPr>
          <w:ilvl w:val="0"/>
          <w:numId w:val="28"/>
        </w:numPr>
        <w:autoSpaceDN w:val="0"/>
        <w:spacing w:line="360" w:lineRule="auto"/>
        <w:ind w:left="426" w:hanging="426"/>
        <w:jc w:val="both"/>
        <w:rPr>
          <w:bCs/>
        </w:rPr>
      </w:pPr>
      <w:r w:rsidRPr="00267E5F">
        <w:rPr>
          <w:bCs/>
        </w:rPr>
        <w:t>Wykonawca ponosi pełną odpowiedzialność za właściwe i terminowe wykonanie całego przedmiotu umowy, w tym także odpowiedzialność za jakość, terminowość oraz  bezpieczeństwo realizowanych zobowiązań wynikających z umów o podwykonawstwo.</w:t>
      </w:r>
    </w:p>
    <w:p w14:paraId="12D43D1D" w14:textId="500362E9" w:rsidR="007B1525" w:rsidRPr="00267E5F" w:rsidRDefault="007B1525">
      <w:pPr>
        <w:numPr>
          <w:ilvl w:val="0"/>
          <w:numId w:val="28"/>
        </w:numPr>
        <w:autoSpaceDN w:val="0"/>
        <w:spacing w:line="360" w:lineRule="auto"/>
        <w:ind w:left="426" w:hanging="426"/>
        <w:jc w:val="both"/>
        <w:rPr>
          <w:bCs/>
        </w:rPr>
      </w:pPr>
      <w:r w:rsidRPr="00267E5F">
        <w:rPr>
          <w:bCs/>
        </w:rPr>
        <w:t>Wykonawca odpowiada za działania i zaniechania Podwykonawców i ich pracowników jak za działania i zaniechania własne.</w:t>
      </w:r>
    </w:p>
    <w:p w14:paraId="7BC88C17" w14:textId="77777777" w:rsidR="00EA187D" w:rsidRPr="00A7026F" w:rsidRDefault="00EA187D" w:rsidP="005F65B2">
      <w:pPr>
        <w:tabs>
          <w:tab w:val="left" w:pos="284"/>
        </w:tabs>
        <w:spacing w:line="360" w:lineRule="auto"/>
        <w:jc w:val="both"/>
        <w:rPr>
          <w:bCs/>
        </w:rPr>
      </w:pPr>
    </w:p>
    <w:p w14:paraId="38A5D250" w14:textId="77777777" w:rsidR="0018775E" w:rsidRPr="00A7026F" w:rsidRDefault="0018775E" w:rsidP="0018775E">
      <w:pPr>
        <w:jc w:val="center"/>
        <w:rPr>
          <w:b/>
        </w:rPr>
      </w:pPr>
      <w:r w:rsidRPr="00A7026F">
        <w:rPr>
          <w:b/>
        </w:rPr>
        <w:t>§ 8</w:t>
      </w:r>
    </w:p>
    <w:p w14:paraId="06FC6BC6" w14:textId="00E25EA9" w:rsidR="0038433A" w:rsidRPr="00305245" w:rsidRDefault="0018775E">
      <w:pPr>
        <w:pStyle w:val="Akapitzlist"/>
        <w:numPr>
          <w:ilvl w:val="0"/>
          <w:numId w:val="9"/>
        </w:numPr>
        <w:autoSpaceDE w:val="0"/>
        <w:spacing w:line="360" w:lineRule="auto"/>
        <w:ind w:left="425" w:hanging="426"/>
        <w:jc w:val="both"/>
        <w:rPr>
          <w:rFonts w:eastAsia="Calibri"/>
          <w:sz w:val="24"/>
          <w:szCs w:val="24"/>
          <w:lang w:eastAsia="en-US"/>
        </w:rPr>
      </w:pPr>
      <w:r w:rsidRPr="00305245">
        <w:rPr>
          <w:rFonts w:eastAsia="Calibri"/>
          <w:sz w:val="24"/>
          <w:szCs w:val="24"/>
          <w:lang w:eastAsia="en-US"/>
        </w:rPr>
        <w:t xml:space="preserve">Za wykonanie przedmiotu umowy określonego w § 1 strony ustalają </w:t>
      </w:r>
      <w:r w:rsidR="00E9567F" w:rsidRPr="00305245">
        <w:rPr>
          <w:rFonts w:eastAsia="Calibri"/>
          <w:sz w:val="24"/>
          <w:szCs w:val="24"/>
          <w:lang w:eastAsia="en-US"/>
        </w:rPr>
        <w:t xml:space="preserve">maksymalne </w:t>
      </w:r>
      <w:r w:rsidRPr="00305245">
        <w:rPr>
          <w:rFonts w:eastAsia="Calibri"/>
          <w:sz w:val="24"/>
          <w:szCs w:val="24"/>
          <w:lang w:eastAsia="en-US"/>
        </w:rPr>
        <w:t xml:space="preserve">wynagrodzenie ryczałtowe zgodne z ofertą Wykonawcy w wysokości: </w:t>
      </w:r>
      <w:r w:rsidR="0038433A" w:rsidRPr="00305245">
        <w:rPr>
          <w:rFonts w:eastAsia="Calibri"/>
          <w:sz w:val="24"/>
          <w:szCs w:val="24"/>
          <w:lang w:eastAsia="en-US"/>
        </w:rPr>
        <w:t xml:space="preserve">……………………………….. netto + podatek VAT w wysokości ………….. zł, wartość brutto ………………………….. zł (słownie: ……………………zł), </w:t>
      </w:r>
      <w:r w:rsidR="00E9567F" w:rsidRPr="00305245">
        <w:rPr>
          <w:rFonts w:eastAsia="Calibri"/>
          <w:sz w:val="24"/>
          <w:szCs w:val="24"/>
          <w:lang w:eastAsia="en-US"/>
        </w:rPr>
        <w:t xml:space="preserve">stanowiące iloczyn </w:t>
      </w:r>
      <w:r w:rsidR="00B10527" w:rsidRPr="00305245">
        <w:rPr>
          <w:rFonts w:eastAsia="Calibri"/>
          <w:sz w:val="24"/>
          <w:szCs w:val="24"/>
          <w:lang w:eastAsia="en-US"/>
        </w:rPr>
        <w:t>cen</w:t>
      </w:r>
      <w:r w:rsidR="00E9567F" w:rsidRPr="00305245">
        <w:rPr>
          <w:rFonts w:eastAsia="Calibri"/>
          <w:sz w:val="24"/>
          <w:szCs w:val="24"/>
          <w:lang w:eastAsia="en-US"/>
        </w:rPr>
        <w:t>y</w:t>
      </w:r>
      <w:r w:rsidR="00B10527" w:rsidRPr="00305245">
        <w:rPr>
          <w:rFonts w:eastAsia="Calibri"/>
          <w:sz w:val="24"/>
          <w:szCs w:val="24"/>
          <w:lang w:eastAsia="en-US"/>
        </w:rPr>
        <w:t xml:space="preserve"> jednostkow</w:t>
      </w:r>
      <w:r w:rsidR="00E9567F" w:rsidRPr="00305245">
        <w:rPr>
          <w:rFonts w:eastAsia="Calibri"/>
          <w:sz w:val="24"/>
          <w:szCs w:val="24"/>
          <w:lang w:eastAsia="en-US"/>
        </w:rPr>
        <w:t>ej</w:t>
      </w:r>
      <w:r w:rsidR="00B10527" w:rsidRPr="00305245">
        <w:rPr>
          <w:rFonts w:eastAsia="Calibri"/>
          <w:sz w:val="24"/>
          <w:szCs w:val="24"/>
          <w:lang w:eastAsia="en-US"/>
        </w:rPr>
        <w:t xml:space="preserve"> za 1 dzień funkcjonowania lodowiska </w:t>
      </w:r>
      <w:r w:rsidR="00305245" w:rsidRPr="00305245">
        <w:rPr>
          <w:rFonts w:eastAsia="Calibri"/>
          <w:sz w:val="24"/>
          <w:szCs w:val="24"/>
          <w:lang w:eastAsia="en-US"/>
        </w:rPr>
        <w:t xml:space="preserve">w wysokości: ……….. </w:t>
      </w:r>
      <w:r w:rsidR="00E9567F" w:rsidRPr="00305245">
        <w:rPr>
          <w:rFonts w:eastAsia="Calibri"/>
          <w:sz w:val="24"/>
          <w:szCs w:val="24"/>
          <w:lang w:eastAsia="en-US"/>
        </w:rPr>
        <w:t xml:space="preserve">i dni funkcjonowania lodowiska </w:t>
      </w:r>
      <w:r w:rsidR="00B10527" w:rsidRPr="00305245">
        <w:rPr>
          <w:rFonts w:eastAsia="Calibri"/>
          <w:sz w:val="24"/>
          <w:szCs w:val="24"/>
          <w:lang w:eastAsia="en-US"/>
        </w:rPr>
        <w:t>w terminie określonym w § 2 ust. 2 pk.2,</w:t>
      </w:r>
      <w:r w:rsidR="00E9567F" w:rsidRPr="00305245">
        <w:rPr>
          <w:rFonts w:eastAsia="Calibri"/>
          <w:sz w:val="24"/>
          <w:szCs w:val="24"/>
          <w:lang w:eastAsia="en-US"/>
        </w:rPr>
        <w:t xml:space="preserve"> </w:t>
      </w:r>
      <w:r w:rsidR="0038433A" w:rsidRPr="00305245">
        <w:rPr>
          <w:rFonts w:eastAsia="Calibri"/>
          <w:sz w:val="24"/>
          <w:szCs w:val="24"/>
          <w:lang w:eastAsia="en-US"/>
        </w:rPr>
        <w:t>w tym:</w:t>
      </w:r>
    </w:p>
    <w:p w14:paraId="5AB985BC" w14:textId="6992457B" w:rsidR="0038433A" w:rsidRDefault="0038433A">
      <w:pPr>
        <w:pStyle w:val="Akapitzlist"/>
        <w:widowControl w:val="0"/>
        <w:numPr>
          <w:ilvl w:val="0"/>
          <w:numId w:val="10"/>
        </w:numPr>
        <w:spacing w:line="360" w:lineRule="auto"/>
        <w:ind w:left="1139" w:hanging="357"/>
        <w:jc w:val="both"/>
        <w:rPr>
          <w:sz w:val="24"/>
          <w:szCs w:val="24"/>
        </w:rPr>
      </w:pPr>
      <w:r w:rsidRPr="00937138">
        <w:rPr>
          <w:sz w:val="24"/>
          <w:szCs w:val="24"/>
        </w:rPr>
        <w:t xml:space="preserve">płatne z budżetu roku 2024: Wynagrodzenie </w:t>
      </w:r>
      <w:r>
        <w:rPr>
          <w:sz w:val="24"/>
          <w:szCs w:val="24"/>
        </w:rPr>
        <w:t>po</w:t>
      </w:r>
      <w:r w:rsidRPr="00937138">
        <w:rPr>
          <w:sz w:val="24"/>
          <w:szCs w:val="24"/>
        </w:rPr>
        <w:t xml:space="preserve"> uruchomieni</w:t>
      </w:r>
      <w:r>
        <w:rPr>
          <w:sz w:val="24"/>
          <w:szCs w:val="24"/>
        </w:rPr>
        <w:t>u</w:t>
      </w:r>
      <w:r w:rsidRPr="00937138">
        <w:rPr>
          <w:sz w:val="24"/>
          <w:szCs w:val="24"/>
        </w:rPr>
        <w:t xml:space="preserve"> lodowiska</w:t>
      </w:r>
      <w:r>
        <w:rPr>
          <w:sz w:val="24"/>
          <w:szCs w:val="24"/>
        </w:rPr>
        <w:t xml:space="preserve"> i podpisaniu Protokołu uruchomienia</w:t>
      </w:r>
      <w:r w:rsidRPr="00937138">
        <w:rPr>
          <w:sz w:val="24"/>
          <w:szCs w:val="24"/>
        </w:rPr>
        <w:t xml:space="preserve"> tj. ………. zł netto + podatek VAT w wysokości:………………………………………….. zł, wartość brutto …………… zł:  (słownie zł: …………………)</w:t>
      </w:r>
      <w:r>
        <w:rPr>
          <w:sz w:val="24"/>
          <w:szCs w:val="24"/>
        </w:rPr>
        <w:t>,</w:t>
      </w:r>
    </w:p>
    <w:p w14:paraId="131F7D2A" w14:textId="2B805E3F" w:rsidR="0038433A" w:rsidRPr="0038433A" w:rsidRDefault="0038433A">
      <w:pPr>
        <w:pStyle w:val="Akapitzlist"/>
        <w:widowControl w:val="0"/>
        <w:numPr>
          <w:ilvl w:val="0"/>
          <w:numId w:val="10"/>
        </w:numPr>
        <w:spacing w:line="360" w:lineRule="auto"/>
        <w:ind w:left="1139" w:hanging="357"/>
        <w:jc w:val="both"/>
        <w:rPr>
          <w:sz w:val="24"/>
          <w:szCs w:val="24"/>
        </w:rPr>
      </w:pPr>
      <w:r w:rsidRPr="0038433A">
        <w:rPr>
          <w:bCs/>
          <w:color w:val="000000"/>
          <w:sz w:val="24"/>
          <w:szCs w:val="24"/>
        </w:rPr>
        <w:t>płatne z budżetu roku 2025:</w:t>
      </w:r>
      <w:r>
        <w:rPr>
          <w:b/>
          <w:color w:val="000000"/>
          <w:sz w:val="24"/>
          <w:szCs w:val="24"/>
        </w:rPr>
        <w:t xml:space="preserve"> </w:t>
      </w:r>
      <w:r w:rsidRPr="00937138">
        <w:rPr>
          <w:color w:val="000000"/>
          <w:sz w:val="24"/>
          <w:szCs w:val="24"/>
        </w:rPr>
        <w:t xml:space="preserve">Wynagrodzenie </w:t>
      </w:r>
      <w:r>
        <w:rPr>
          <w:color w:val="000000"/>
          <w:sz w:val="24"/>
          <w:szCs w:val="24"/>
        </w:rPr>
        <w:t xml:space="preserve">po zakończeniu funkcjonowania </w:t>
      </w:r>
      <w:r w:rsidRPr="00937138">
        <w:rPr>
          <w:color w:val="000000"/>
          <w:sz w:val="24"/>
          <w:szCs w:val="24"/>
        </w:rPr>
        <w:t xml:space="preserve">lodowiska </w:t>
      </w:r>
      <w:r>
        <w:rPr>
          <w:color w:val="000000"/>
          <w:sz w:val="24"/>
          <w:szCs w:val="24"/>
        </w:rPr>
        <w:t xml:space="preserve">i podpisaniu </w:t>
      </w:r>
      <w:r w:rsidR="00F34920" w:rsidRPr="00F34920">
        <w:rPr>
          <w:color w:val="000000"/>
          <w:sz w:val="24"/>
          <w:szCs w:val="24"/>
        </w:rPr>
        <w:t xml:space="preserve">bezusterkowego protokołu odbioru końcowego </w:t>
      </w:r>
      <w:r w:rsidRPr="00937138">
        <w:rPr>
          <w:color w:val="000000"/>
          <w:sz w:val="24"/>
          <w:szCs w:val="24"/>
        </w:rPr>
        <w:t>(pozostała kwota wynikająca z oferty Wykonawcy) tj</w:t>
      </w:r>
      <w:r w:rsidR="001A0B81">
        <w:rPr>
          <w:color w:val="000000"/>
          <w:sz w:val="24"/>
          <w:szCs w:val="24"/>
        </w:rPr>
        <w:t>.</w:t>
      </w:r>
      <w:r w:rsidRPr="00937138">
        <w:rPr>
          <w:color w:val="000000"/>
          <w:sz w:val="24"/>
          <w:szCs w:val="24"/>
        </w:rPr>
        <w:t xml:space="preserve">…………… zł netto + podatek VAT w wysokości: …………. zł, wartość brutto w zł: </w:t>
      </w:r>
      <w:r w:rsidRPr="00937138">
        <w:rPr>
          <w:b/>
          <w:bCs/>
          <w:color w:val="000000"/>
          <w:sz w:val="24"/>
          <w:szCs w:val="24"/>
        </w:rPr>
        <w:t>……………………..</w:t>
      </w:r>
      <w:r w:rsidR="00A67EEC">
        <w:rPr>
          <w:b/>
          <w:bCs/>
          <w:color w:val="000000"/>
          <w:sz w:val="24"/>
          <w:szCs w:val="24"/>
        </w:rPr>
        <w:t xml:space="preserve"> </w:t>
      </w:r>
      <w:r w:rsidRPr="00937138">
        <w:rPr>
          <w:color w:val="000000"/>
          <w:sz w:val="24"/>
          <w:szCs w:val="24"/>
        </w:rPr>
        <w:t xml:space="preserve">(słownie </w:t>
      </w:r>
      <w:r w:rsidRPr="00937138">
        <w:rPr>
          <w:color w:val="000000"/>
          <w:sz w:val="24"/>
          <w:szCs w:val="24"/>
        </w:rPr>
        <w:lastRenderedPageBreak/>
        <w:t>zł:……………. ……………/100 )</w:t>
      </w:r>
      <w:r>
        <w:rPr>
          <w:color w:val="000000"/>
          <w:sz w:val="24"/>
          <w:szCs w:val="24"/>
        </w:rPr>
        <w:t>.</w:t>
      </w:r>
    </w:p>
    <w:p w14:paraId="07E9790D" w14:textId="403040C8" w:rsidR="0038433A" w:rsidRPr="00F34920" w:rsidRDefault="0038433A">
      <w:pPr>
        <w:pStyle w:val="Akapitzlist"/>
        <w:numPr>
          <w:ilvl w:val="0"/>
          <w:numId w:val="9"/>
        </w:numPr>
        <w:spacing w:line="360" w:lineRule="auto"/>
        <w:ind w:left="426" w:hanging="426"/>
        <w:jc w:val="both"/>
        <w:rPr>
          <w:b/>
          <w:color w:val="000000"/>
          <w:sz w:val="24"/>
          <w:szCs w:val="24"/>
        </w:rPr>
      </w:pPr>
      <w:r w:rsidRPr="00F34920">
        <w:rPr>
          <w:color w:val="000000"/>
          <w:sz w:val="24"/>
          <w:szCs w:val="24"/>
        </w:rPr>
        <w:t>Wynagrodzenie, o którym mowa w ust. 1, płatne będzie na podstawie faktur częściowych, wystawionych przez Wykonawcę przelewem na rachunek wskazany w fakturze. Wykonawca wystawi Zamawiającemu faktury częściowe według poniższych zasad:</w:t>
      </w:r>
    </w:p>
    <w:p w14:paraId="22D5A34B" w14:textId="289A9C31" w:rsidR="0038433A" w:rsidRPr="00F34920" w:rsidRDefault="0038433A">
      <w:pPr>
        <w:pStyle w:val="Akapitzlist"/>
        <w:numPr>
          <w:ilvl w:val="0"/>
          <w:numId w:val="11"/>
        </w:numPr>
        <w:spacing w:line="360" w:lineRule="auto"/>
        <w:ind w:left="1134" w:hanging="425"/>
        <w:jc w:val="both"/>
        <w:rPr>
          <w:b/>
          <w:color w:val="000000"/>
          <w:sz w:val="24"/>
          <w:szCs w:val="24"/>
        </w:rPr>
      </w:pPr>
      <w:r w:rsidRPr="00F34920">
        <w:rPr>
          <w:color w:val="000000"/>
          <w:sz w:val="24"/>
          <w:szCs w:val="24"/>
        </w:rPr>
        <w:t xml:space="preserve">pierwsza faktura </w:t>
      </w:r>
      <w:r w:rsidR="00305245">
        <w:rPr>
          <w:color w:val="000000"/>
          <w:sz w:val="24"/>
          <w:szCs w:val="24"/>
        </w:rPr>
        <w:t xml:space="preserve">na kwotę wskazaną w ust. 1 pkt 1 </w:t>
      </w:r>
      <w:r w:rsidR="00F34920">
        <w:rPr>
          <w:color w:val="000000"/>
          <w:sz w:val="24"/>
          <w:szCs w:val="24"/>
        </w:rPr>
        <w:t xml:space="preserve">po </w:t>
      </w:r>
      <w:r w:rsidRPr="00F34920">
        <w:rPr>
          <w:color w:val="000000"/>
          <w:sz w:val="24"/>
          <w:szCs w:val="24"/>
        </w:rPr>
        <w:t>uruchomieni</w:t>
      </w:r>
      <w:r w:rsidR="00F34920">
        <w:rPr>
          <w:color w:val="000000"/>
          <w:sz w:val="24"/>
          <w:szCs w:val="24"/>
        </w:rPr>
        <w:t xml:space="preserve">u </w:t>
      </w:r>
      <w:r w:rsidRPr="00F34920">
        <w:rPr>
          <w:color w:val="000000"/>
          <w:sz w:val="24"/>
          <w:szCs w:val="24"/>
        </w:rPr>
        <w:t>– złożona do dnia 16.12.2024 r.</w:t>
      </w:r>
      <w:r w:rsidRPr="00F34920">
        <w:rPr>
          <w:b/>
          <w:color w:val="000000"/>
          <w:sz w:val="24"/>
          <w:szCs w:val="24"/>
        </w:rPr>
        <w:t xml:space="preserve"> </w:t>
      </w:r>
      <w:r w:rsidRPr="00F34920">
        <w:rPr>
          <w:color w:val="000000"/>
          <w:sz w:val="24"/>
          <w:szCs w:val="24"/>
        </w:rPr>
        <w:t>z terminem płatności 14 dni,</w:t>
      </w:r>
    </w:p>
    <w:p w14:paraId="78E6373B" w14:textId="3FDE353D" w:rsidR="0038433A" w:rsidRPr="00F34920" w:rsidRDefault="0038433A">
      <w:pPr>
        <w:pStyle w:val="Akapitzlist"/>
        <w:numPr>
          <w:ilvl w:val="0"/>
          <w:numId w:val="11"/>
        </w:numPr>
        <w:spacing w:line="360" w:lineRule="auto"/>
        <w:ind w:left="1134" w:hanging="425"/>
        <w:jc w:val="both"/>
        <w:rPr>
          <w:b/>
          <w:color w:val="000000"/>
          <w:sz w:val="24"/>
          <w:szCs w:val="24"/>
        </w:rPr>
      </w:pPr>
      <w:r w:rsidRPr="00F34920">
        <w:rPr>
          <w:color w:val="000000"/>
          <w:sz w:val="24"/>
          <w:szCs w:val="24"/>
        </w:rPr>
        <w:t xml:space="preserve">druga faktura </w:t>
      </w:r>
      <w:r w:rsidR="00305245">
        <w:rPr>
          <w:color w:val="000000"/>
          <w:sz w:val="24"/>
          <w:szCs w:val="24"/>
        </w:rPr>
        <w:t xml:space="preserve">na kwotę wskazaną w ust. 1 pkt 2 </w:t>
      </w:r>
      <w:r w:rsidR="00F34920">
        <w:rPr>
          <w:color w:val="000000"/>
          <w:sz w:val="24"/>
          <w:szCs w:val="24"/>
        </w:rPr>
        <w:t xml:space="preserve">po zakończeniu </w:t>
      </w:r>
      <w:r w:rsidRPr="00F34920">
        <w:rPr>
          <w:color w:val="000000"/>
          <w:sz w:val="24"/>
          <w:szCs w:val="24"/>
        </w:rPr>
        <w:t>funkcjonowani</w:t>
      </w:r>
      <w:r w:rsidR="00F34920">
        <w:rPr>
          <w:color w:val="000000"/>
          <w:sz w:val="24"/>
          <w:szCs w:val="24"/>
        </w:rPr>
        <w:t>a</w:t>
      </w:r>
      <w:r w:rsidRPr="00F34920">
        <w:rPr>
          <w:color w:val="000000"/>
          <w:sz w:val="24"/>
          <w:szCs w:val="24"/>
        </w:rPr>
        <w:t xml:space="preserve"> lodowiska zostanie wystawiona po demontażu lodowiska wraz z elementami towarzyszącymi, na podstawie bezusterkowego protokołu odbioru końcowego z terminem płatności 30 dni,</w:t>
      </w:r>
    </w:p>
    <w:p w14:paraId="59FB9009" w14:textId="3D6E25CD" w:rsidR="00F34920" w:rsidRDefault="00F34920">
      <w:pPr>
        <w:pStyle w:val="Akapitzlist"/>
        <w:numPr>
          <w:ilvl w:val="0"/>
          <w:numId w:val="9"/>
        </w:numPr>
        <w:spacing w:line="360" w:lineRule="auto"/>
        <w:ind w:left="426" w:hanging="426"/>
        <w:jc w:val="both"/>
        <w:rPr>
          <w:color w:val="000000"/>
          <w:sz w:val="24"/>
          <w:szCs w:val="24"/>
        </w:rPr>
      </w:pPr>
      <w:r w:rsidRPr="009D4E62">
        <w:rPr>
          <w:color w:val="000000"/>
          <w:sz w:val="24"/>
          <w:szCs w:val="24"/>
        </w:rPr>
        <w:t>Rozliczenie odbywać się będzie fakturami VAT, wystawianymi na Zamawiającego tj. Gminę Miasto Pruszków, adres jak w komparycji Umowy.</w:t>
      </w:r>
      <w:r w:rsidR="00305245">
        <w:rPr>
          <w:color w:val="000000"/>
          <w:sz w:val="24"/>
          <w:szCs w:val="24"/>
        </w:rPr>
        <w:t xml:space="preserve"> Wykonawca do faktur dołącza oświadczenia podwykonawców o otrzymaniu należnego Wykonawcy wynagrodzenia.</w:t>
      </w:r>
    </w:p>
    <w:p w14:paraId="22D1A162" w14:textId="6711447E" w:rsidR="00F34920" w:rsidRDefault="00F34920">
      <w:pPr>
        <w:pStyle w:val="Akapitzlist"/>
        <w:numPr>
          <w:ilvl w:val="0"/>
          <w:numId w:val="9"/>
        </w:numPr>
        <w:spacing w:line="360" w:lineRule="auto"/>
        <w:ind w:left="426" w:hanging="426"/>
        <w:jc w:val="both"/>
        <w:rPr>
          <w:color w:val="000000"/>
          <w:sz w:val="24"/>
          <w:szCs w:val="24"/>
        </w:rPr>
      </w:pPr>
      <w:r w:rsidRPr="00305245">
        <w:rPr>
          <w:color w:val="000000"/>
          <w:sz w:val="24"/>
          <w:szCs w:val="24"/>
        </w:rPr>
        <w:t>Należności Wykonawcy z tytułu realizacji Przedmiotu Umowy będą płatne na konto wskazane przez Wykonawcę w terminach o jakich mowa w ust. 2 od daty dostarczenia prawidłowo wystawionej faktury VAT do siedziby Zamawiającego.</w:t>
      </w:r>
    </w:p>
    <w:p w14:paraId="5F28E698" w14:textId="77777777" w:rsidR="00F34920" w:rsidRDefault="00F34920">
      <w:pPr>
        <w:pStyle w:val="Akapitzlist"/>
        <w:numPr>
          <w:ilvl w:val="0"/>
          <w:numId w:val="9"/>
        </w:numPr>
        <w:spacing w:line="360" w:lineRule="auto"/>
        <w:ind w:left="426" w:hanging="426"/>
        <w:jc w:val="both"/>
        <w:rPr>
          <w:color w:val="000000"/>
          <w:sz w:val="24"/>
          <w:szCs w:val="24"/>
        </w:rPr>
      </w:pPr>
      <w:r w:rsidRPr="00305245">
        <w:rPr>
          <w:color w:val="000000"/>
          <w:sz w:val="24"/>
          <w:szCs w:val="24"/>
        </w:rPr>
        <w:t>Za datę zapłaty należności wynikającej z faktury uważa się dzień wydania przez Zamawiającego polecenia obciążenia rachunku bankowego Zamawiającego.</w:t>
      </w:r>
    </w:p>
    <w:p w14:paraId="55ADB1A8" w14:textId="0F085E7B" w:rsidR="00EA187D" w:rsidRDefault="00EA187D">
      <w:pPr>
        <w:pStyle w:val="Akapitzlist"/>
        <w:numPr>
          <w:ilvl w:val="0"/>
          <w:numId w:val="9"/>
        </w:numPr>
        <w:spacing w:line="360" w:lineRule="auto"/>
        <w:ind w:left="426" w:hanging="426"/>
        <w:jc w:val="both"/>
        <w:rPr>
          <w:color w:val="000000"/>
          <w:sz w:val="24"/>
          <w:szCs w:val="24"/>
        </w:rPr>
      </w:pPr>
      <w:r w:rsidRPr="00305245">
        <w:rPr>
          <w:color w:val="000000"/>
          <w:sz w:val="24"/>
          <w:szCs w:val="24"/>
        </w:rPr>
        <w:t>Za nieterminowe regulowanie należności Wykonawcy przysługują odsetki za opóźnienie.</w:t>
      </w:r>
    </w:p>
    <w:p w14:paraId="03855A65" w14:textId="77777777" w:rsidR="00EA187D" w:rsidRPr="00305245" w:rsidRDefault="00EA187D">
      <w:pPr>
        <w:pStyle w:val="Akapitzlist"/>
        <w:numPr>
          <w:ilvl w:val="0"/>
          <w:numId w:val="9"/>
        </w:numPr>
        <w:spacing w:line="360" w:lineRule="auto"/>
        <w:ind w:left="426" w:hanging="426"/>
        <w:jc w:val="both"/>
        <w:rPr>
          <w:color w:val="000000"/>
          <w:sz w:val="24"/>
          <w:szCs w:val="24"/>
        </w:rPr>
      </w:pPr>
      <w:r w:rsidRPr="00305245">
        <w:rPr>
          <w:color w:val="000000"/>
          <w:sz w:val="24"/>
          <w:szCs w:val="24"/>
        </w:rPr>
        <w:t>Dla potrzeb wzajemnych rozliczeń, strony oświadczają, co następuje:</w:t>
      </w:r>
    </w:p>
    <w:p w14:paraId="2DE9786F" w14:textId="77777777" w:rsidR="00EA187D" w:rsidRDefault="00EA187D">
      <w:pPr>
        <w:pStyle w:val="Akapitzlist"/>
        <w:numPr>
          <w:ilvl w:val="0"/>
          <w:numId w:val="12"/>
        </w:numPr>
        <w:spacing w:line="360" w:lineRule="auto"/>
        <w:ind w:left="851" w:hanging="425"/>
        <w:jc w:val="both"/>
        <w:rPr>
          <w:color w:val="000000"/>
          <w:sz w:val="24"/>
          <w:szCs w:val="24"/>
        </w:rPr>
      </w:pPr>
      <w:r w:rsidRPr="009D4E62">
        <w:rPr>
          <w:color w:val="000000"/>
          <w:sz w:val="24"/>
          <w:szCs w:val="24"/>
        </w:rPr>
        <w:t>Gmina Miasto Pruszków jest płatnikiem podatku od towarów i usług (VAT) i jest zarejestrowana w Urzędzie Skarbowym w Pruszkowie, NIP 534-24-06-015 i jest upoważniona do wystawiania faktur VAT.</w:t>
      </w:r>
    </w:p>
    <w:p w14:paraId="1BFAAC7C" w14:textId="2F9F0480" w:rsidR="0038433A" w:rsidRDefault="00EA187D">
      <w:pPr>
        <w:pStyle w:val="Akapitzlist"/>
        <w:numPr>
          <w:ilvl w:val="0"/>
          <w:numId w:val="12"/>
        </w:numPr>
        <w:spacing w:line="360" w:lineRule="auto"/>
        <w:ind w:left="851" w:hanging="425"/>
        <w:jc w:val="both"/>
        <w:rPr>
          <w:color w:val="000000"/>
          <w:sz w:val="24"/>
          <w:szCs w:val="24"/>
        </w:rPr>
      </w:pPr>
      <w:r w:rsidRPr="009D4E62">
        <w:rPr>
          <w:color w:val="000000"/>
          <w:sz w:val="24"/>
          <w:szCs w:val="24"/>
        </w:rPr>
        <w:t xml:space="preserve">Wykonawca oświadcza, że jest płatnikiem podatku od towarów i usług (VAT) zarejestrowanym w Urzędzie Skarbowym w </w:t>
      </w:r>
      <w:r>
        <w:rPr>
          <w:color w:val="000000"/>
          <w:sz w:val="24"/>
          <w:szCs w:val="24"/>
        </w:rPr>
        <w:t>…………</w:t>
      </w:r>
      <w:r w:rsidRPr="009D4E62">
        <w:rPr>
          <w:color w:val="000000"/>
          <w:sz w:val="24"/>
          <w:szCs w:val="24"/>
        </w:rPr>
        <w:t xml:space="preserve">, NIP: </w:t>
      </w:r>
      <w:r>
        <w:rPr>
          <w:color w:val="000000"/>
          <w:sz w:val="24"/>
          <w:szCs w:val="24"/>
        </w:rPr>
        <w:t>……………….</w:t>
      </w:r>
      <w:r w:rsidRPr="009D4E62">
        <w:rPr>
          <w:color w:val="000000"/>
          <w:sz w:val="24"/>
          <w:szCs w:val="24"/>
        </w:rPr>
        <w:t xml:space="preserve"> i jest upoważniony do wystawiania faktur VAT.</w:t>
      </w:r>
    </w:p>
    <w:p w14:paraId="33412559" w14:textId="3993F820" w:rsidR="00305245" w:rsidRDefault="00305245">
      <w:pPr>
        <w:pStyle w:val="Akapitzlist"/>
        <w:numPr>
          <w:ilvl w:val="0"/>
          <w:numId w:val="9"/>
        </w:numPr>
        <w:spacing w:line="360" w:lineRule="auto"/>
        <w:ind w:left="426" w:hanging="426"/>
        <w:jc w:val="both"/>
        <w:rPr>
          <w:color w:val="000000"/>
          <w:sz w:val="24"/>
          <w:szCs w:val="24"/>
        </w:rPr>
      </w:pPr>
      <w:r w:rsidRPr="00305245">
        <w:rPr>
          <w:color w:val="000000"/>
          <w:sz w:val="24"/>
          <w:szCs w:val="24"/>
        </w:rPr>
        <w:t xml:space="preserve">Wykonawca oświadcza, że jego rachunek bankowy, jest rachunkiem umożliwiającym realizację płatności w ramach mechanizmu podzielonej płatności i jest zawarty w wykazie podmiotów zarejestrowanych jako podatnicy VAT, prowadzonym w postaci elektronicznej przez Szefa Krajowej Administracji Skarbowej oraz zobowiązuje się w trakcie trwania umowy do niezwłocznego poinformowania Zamawiającego o każdej zmianie dotyczącej statusu rachunku bankowego, jako zawartego w wykazie podmiotów zarejestrowanych jako podatnicy VAT. Wykonawca ponosi wobec Zamawiającego odpowiedzialność za wszelkie szkody oraz obciążenia nałożone na Zamawiającego przez organy podatkowe, wynikłe ze </w:t>
      </w:r>
      <w:r w:rsidRPr="00305245">
        <w:rPr>
          <w:color w:val="000000"/>
          <w:sz w:val="24"/>
          <w:szCs w:val="24"/>
        </w:rPr>
        <w:lastRenderedPageBreak/>
        <w:t>zmiany statusu rachunku bankowego jako zawartego w wykazie podmiotów zarejestrowanych jako podatnicy VAT.</w:t>
      </w:r>
    </w:p>
    <w:p w14:paraId="7C3C6CF7" w14:textId="498F778B" w:rsidR="00305245" w:rsidRPr="00305245" w:rsidRDefault="00305245">
      <w:pPr>
        <w:pStyle w:val="Akapitzlist"/>
        <w:numPr>
          <w:ilvl w:val="0"/>
          <w:numId w:val="9"/>
        </w:numPr>
        <w:spacing w:line="360" w:lineRule="auto"/>
        <w:ind w:left="426" w:hanging="426"/>
        <w:jc w:val="both"/>
        <w:rPr>
          <w:color w:val="000000"/>
          <w:sz w:val="24"/>
          <w:szCs w:val="24"/>
        </w:rPr>
      </w:pPr>
      <w:r w:rsidRPr="00305245">
        <w:rPr>
          <w:color w:val="000000"/>
          <w:sz w:val="24"/>
          <w:szCs w:val="24"/>
        </w:rPr>
        <w:t>W przypadku gdy rachunek bankowy Wykonawcy nie spełnia warunków określonych powyżej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4975A978" w14:textId="77777777" w:rsidR="00012F8E" w:rsidRDefault="00012F8E" w:rsidP="00305245">
      <w:pPr>
        <w:rPr>
          <w:b/>
          <w:bCs/>
        </w:rPr>
      </w:pPr>
    </w:p>
    <w:p w14:paraId="4E4AC812" w14:textId="77777777" w:rsidR="0018775E" w:rsidRPr="00AD1323" w:rsidRDefault="0018775E" w:rsidP="0018775E">
      <w:pPr>
        <w:jc w:val="center"/>
        <w:rPr>
          <w:b/>
          <w:bCs/>
        </w:rPr>
      </w:pPr>
      <w:r w:rsidRPr="00AD1323">
        <w:rPr>
          <w:b/>
          <w:bCs/>
        </w:rPr>
        <w:t xml:space="preserve">§ </w:t>
      </w:r>
      <w:r>
        <w:rPr>
          <w:b/>
          <w:bCs/>
        </w:rPr>
        <w:t>9</w:t>
      </w:r>
    </w:p>
    <w:p w14:paraId="25EA4491" w14:textId="2F7E247A" w:rsidR="0018775E" w:rsidRDefault="0018775E">
      <w:pPr>
        <w:pStyle w:val="Akapitzlist"/>
        <w:numPr>
          <w:ilvl w:val="0"/>
          <w:numId w:val="13"/>
        </w:numPr>
        <w:autoSpaceDE w:val="0"/>
        <w:spacing w:line="360" w:lineRule="auto"/>
        <w:ind w:left="426" w:hanging="426"/>
        <w:jc w:val="both"/>
        <w:rPr>
          <w:rFonts w:eastAsia="Calibri"/>
          <w:sz w:val="24"/>
          <w:szCs w:val="24"/>
          <w:lang w:eastAsia="en-US"/>
        </w:rPr>
      </w:pPr>
      <w:r w:rsidRPr="000F768E">
        <w:rPr>
          <w:rFonts w:eastAsia="Calibri"/>
          <w:sz w:val="24"/>
          <w:szCs w:val="24"/>
          <w:lang w:eastAsia="en-US"/>
        </w:rPr>
        <w:t>Wykonawca zapłaci Zamawiającemu kary umowne:</w:t>
      </w:r>
    </w:p>
    <w:p w14:paraId="79D7DE90" w14:textId="4C086FF9" w:rsidR="00012F8E" w:rsidRDefault="00012F8E">
      <w:pPr>
        <w:pStyle w:val="Akapitzlist"/>
        <w:numPr>
          <w:ilvl w:val="0"/>
          <w:numId w:val="14"/>
        </w:numPr>
        <w:spacing w:line="360" w:lineRule="auto"/>
        <w:ind w:left="851" w:hanging="425"/>
        <w:jc w:val="both"/>
        <w:rPr>
          <w:color w:val="000000"/>
          <w:sz w:val="24"/>
          <w:szCs w:val="24"/>
        </w:rPr>
      </w:pPr>
      <w:r w:rsidRPr="00012F8E">
        <w:rPr>
          <w:color w:val="000000"/>
          <w:sz w:val="24"/>
          <w:szCs w:val="24"/>
        </w:rPr>
        <w:t xml:space="preserve">w przypadku odstąpienia od umowy przez Zamawiającego z przyczyn leżących po stronie Wykonawcy - w wysokości </w:t>
      </w:r>
      <w:r>
        <w:rPr>
          <w:color w:val="000000"/>
          <w:sz w:val="24"/>
          <w:szCs w:val="24"/>
        </w:rPr>
        <w:t>2</w:t>
      </w:r>
      <w:r w:rsidRPr="00012F8E">
        <w:rPr>
          <w:color w:val="000000"/>
          <w:sz w:val="24"/>
          <w:szCs w:val="24"/>
        </w:rPr>
        <w:t xml:space="preserve">0% </w:t>
      </w:r>
      <w:r w:rsidR="00305245">
        <w:rPr>
          <w:color w:val="000000"/>
          <w:sz w:val="24"/>
          <w:szCs w:val="24"/>
        </w:rPr>
        <w:t xml:space="preserve">maksymalnego </w:t>
      </w:r>
      <w:r w:rsidRPr="00012F8E">
        <w:rPr>
          <w:color w:val="000000"/>
          <w:sz w:val="24"/>
          <w:szCs w:val="24"/>
        </w:rPr>
        <w:t xml:space="preserve">wynagrodzenia brutto określonego w § </w:t>
      </w:r>
      <w:r>
        <w:rPr>
          <w:color w:val="000000"/>
          <w:sz w:val="24"/>
          <w:szCs w:val="24"/>
        </w:rPr>
        <w:t>8</w:t>
      </w:r>
      <w:r w:rsidRPr="00012F8E">
        <w:rPr>
          <w:color w:val="000000"/>
          <w:sz w:val="24"/>
          <w:szCs w:val="24"/>
        </w:rPr>
        <w:t xml:space="preserve"> ust. 1,</w:t>
      </w:r>
    </w:p>
    <w:p w14:paraId="69823EDC" w14:textId="24BC5078" w:rsidR="00012F8E" w:rsidRDefault="00012F8E">
      <w:pPr>
        <w:pStyle w:val="Akapitzlist"/>
        <w:numPr>
          <w:ilvl w:val="0"/>
          <w:numId w:val="14"/>
        </w:numPr>
        <w:spacing w:line="360" w:lineRule="auto"/>
        <w:ind w:left="851" w:hanging="425"/>
        <w:jc w:val="both"/>
        <w:rPr>
          <w:color w:val="000000"/>
          <w:sz w:val="24"/>
          <w:szCs w:val="24"/>
        </w:rPr>
      </w:pPr>
      <w:r w:rsidRPr="00012F8E">
        <w:rPr>
          <w:color w:val="000000"/>
          <w:sz w:val="24"/>
          <w:szCs w:val="24"/>
        </w:rPr>
        <w:t xml:space="preserve">w przypadku niedotrzymania terminu udostępnienia lodowiska lub jego demontażu, o którym mowa w § 2, powstałego wskutek okoliczności, za które ponosi odpowiedzialność Wykonawca - w wysokości 1%, </w:t>
      </w:r>
      <w:r w:rsidR="00305245">
        <w:rPr>
          <w:color w:val="000000"/>
          <w:sz w:val="24"/>
          <w:szCs w:val="24"/>
        </w:rPr>
        <w:t xml:space="preserve">maksymalnego </w:t>
      </w:r>
      <w:r w:rsidRPr="00012F8E">
        <w:rPr>
          <w:color w:val="000000"/>
          <w:sz w:val="24"/>
          <w:szCs w:val="24"/>
        </w:rPr>
        <w:t xml:space="preserve">wynagrodzenia brutto określonego w § 7 ust. 1, za każdy rozpoczęty dzień zwłoki, </w:t>
      </w:r>
    </w:p>
    <w:p w14:paraId="44B26433" w14:textId="75B560DC" w:rsidR="00012F8E" w:rsidRDefault="00012F8E">
      <w:pPr>
        <w:pStyle w:val="Akapitzlist"/>
        <w:numPr>
          <w:ilvl w:val="0"/>
          <w:numId w:val="14"/>
        </w:numPr>
        <w:spacing w:line="360" w:lineRule="auto"/>
        <w:ind w:left="851" w:hanging="425"/>
        <w:jc w:val="both"/>
        <w:rPr>
          <w:color w:val="000000"/>
          <w:sz w:val="24"/>
          <w:szCs w:val="24"/>
        </w:rPr>
      </w:pPr>
      <w:r w:rsidRPr="00012F8E">
        <w:rPr>
          <w:color w:val="000000"/>
          <w:sz w:val="24"/>
          <w:szCs w:val="24"/>
        </w:rPr>
        <w:t xml:space="preserve">w przypadku gdy w danym dniu lodowisko nie zostanie udostępnione z przyczyn leżących po stronie Wykonawcy zostanie naliczona kara umowna w wysokości 1% </w:t>
      </w:r>
      <w:r w:rsidR="00305245">
        <w:rPr>
          <w:color w:val="000000"/>
          <w:sz w:val="24"/>
          <w:szCs w:val="24"/>
        </w:rPr>
        <w:t xml:space="preserve">maksymalnego </w:t>
      </w:r>
      <w:r w:rsidRPr="00012F8E">
        <w:rPr>
          <w:color w:val="000000"/>
          <w:sz w:val="24"/>
          <w:szCs w:val="24"/>
        </w:rPr>
        <w:t xml:space="preserve">wynagrodzenia brutto określonego w § </w:t>
      </w:r>
      <w:r>
        <w:rPr>
          <w:color w:val="000000"/>
          <w:sz w:val="24"/>
          <w:szCs w:val="24"/>
        </w:rPr>
        <w:t>8</w:t>
      </w:r>
      <w:r w:rsidRPr="00012F8E">
        <w:rPr>
          <w:color w:val="000000"/>
          <w:sz w:val="24"/>
          <w:szCs w:val="24"/>
        </w:rPr>
        <w:t xml:space="preserve"> ust. 1, za każdy rozpoczęty dzień zwłoki w udostępni</w:t>
      </w:r>
      <w:r w:rsidR="00305245">
        <w:rPr>
          <w:color w:val="000000"/>
          <w:sz w:val="24"/>
          <w:szCs w:val="24"/>
        </w:rPr>
        <w:t>e</w:t>
      </w:r>
      <w:r w:rsidRPr="00012F8E">
        <w:rPr>
          <w:color w:val="000000"/>
          <w:sz w:val="24"/>
          <w:szCs w:val="24"/>
        </w:rPr>
        <w:t xml:space="preserve">niu, </w:t>
      </w:r>
    </w:p>
    <w:p w14:paraId="06281716" w14:textId="05B6BF05" w:rsidR="0018775E" w:rsidRDefault="0018775E">
      <w:pPr>
        <w:pStyle w:val="Akapitzlist"/>
        <w:numPr>
          <w:ilvl w:val="0"/>
          <w:numId w:val="14"/>
        </w:numPr>
        <w:spacing w:line="360" w:lineRule="auto"/>
        <w:ind w:left="851" w:hanging="425"/>
        <w:jc w:val="both"/>
        <w:rPr>
          <w:color w:val="000000"/>
          <w:sz w:val="24"/>
          <w:szCs w:val="24"/>
        </w:rPr>
      </w:pPr>
      <w:r w:rsidRPr="00012F8E">
        <w:rPr>
          <w:color w:val="000000"/>
          <w:sz w:val="24"/>
          <w:szCs w:val="24"/>
        </w:rPr>
        <w:t xml:space="preserve">w wysokości </w:t>
      </w:r>
      <w:r w:rsidR="00012F8E" w:rsidRPr="00012F8E">
        <w:rPr>
          <w:color w:val="000000"/>
          <w:sz w:val="24"/>
          <w:szCs w:val="24"/>
        </w:rPr>
        <w:t>10</w:t>
      </w:r>
      <w:r w:rsidRPr="00012F8E">
        <w:rPr>
          <w:color w:val="000000"/>
          <w:sz w:val="24"/>
          <w:szCs w:val="24"/>
        </w:rPr>
        <w:t xml:space="preserve"> 000,00 zł. (słownie: </w:t>
      </w:r>
      <w:r w:rsidR="00012F8E">
        <w:rPr>
          <w:color w:val="000000"/>
          <w:sz w:val="24"/>
          <w:szCs w:val="24"/>
        </w:rPr>
        <w:t xml:space="preserve">dziesięć </w:t>
      </w:r>
      <w:r w:rsidRPr="00012F8E">
        <w:rPr>
          <w:color w:val="000000"/>
          <w:sz w:val="24"/>
          <w:szCs w:val="24"/>
        </w:rPr>
        <w:t>tysi</w:t>
      </w:r>
      <w:r w:rsidR="00012F8E">
        <w:rPr>
          <w:color w:val="000000"/>
          <w:sz w:val="24"/>
          <w:szCs w:val="24"/>
        </w:rPr>
        <w:t>ęcy</w:t>
      </w:r>
      <w:r w:rsidRPr="00012F8E">
        <w:rPr>
          <w:color w:val="000000"/>
          <w:sz w:val="24"/>
          <w:szCs w:val="24"/>
        </w:rPr>
        <w:t xml:space="preserve"> złotych 00/100) za każdy stwierdzony brak zorganizowania imprezy towarzyszącej o charakterze kulturalno - rozrywkowym, o której mowa w § 4 </w:t>
      </w:r>
      <w:r w:rsidR="00305245">
        <w:rPr>
          <w:color w:val="000000"/>
          <w:sz w:val="24"/>
          <w:szCs w:val="24"/>
        </w:rPr>
        <w:t xml:space="preserve">ust. 1 </w:t>
      </w:r>
      <w:r w:rsidR="00012F8E">
        <w:rPr>
          <w:color w:val="000000"/>
          <w:sz w:val="24"/>
          <w:szCs w:val="24"/>
        </w:rPr>
        <w:t>pkt 5</w:t>
      </w:r>
      <w:r w:rsidRPr="00012F8E">
        <w:rPr>
          <w:color w:val="000000"/>
          <w:sz w:val="24"/>
          <w:szCs w:val="24"/>
        </w:rPr>
        <w:t>.</w:t>
      </w:r>
    </w:p>
    <w:p w14:paraId="1060A70A" w14:textId="29EC6A7A" w:rsidR="00012F8E" w:rsidRDefault="00012F8E">
      <w:pPr>
        <w:pStyle w:val="Akapitzlist"/>
        <w:numPr>
          <w:ilvl w:val="0"/>
          <w:numId w:val="13"/>
        </w:numPr>
        <w:autoSpaceDE w:val="0"/>
        <w:spacing w:line="360" w:lineRule="auto"/>
        <w:ind w:left="426" w:hanging="426"/>
        <w:jc w:val="both"/>
        <w:rPr>
          <w:rFonts w:eastAsia="Calibri"/>
          <w:sz w:val="24"/>
          <w:szCs w:val="24"/>
          <w:lang w:eastAsia="en-US"/>
        </w:rPr>
      </w:pPr>
      <w:r w:rsidRPr="00012F8E">
        <w:rPr>
          <w:rFonts w:eastAsia="Calibri"/>
          <w:sz w:val="24"/>
          <w:szCs w:val="24"/>
          <w:lang w:eastAsia="en-US"/>
        </w:rPr>
        <w:t>Zamawiający zastrzega sobie prawo potrącania kar umownych z należnego wynagrodzenia Wykonawcy, a Wykonawca oświadcza, że na takie potrącenie kar umownych z jego wynagrodzenia wyraża zgodę.</w:t>
      </w:r>
    </w:p>
    <w:p w14:paraId="66F4DE1B" w14:textId="08F6F7B4" w:rsidR="00012F8E" w:rsidRDefault="00012F8E">
      <w:pPr>
        <w:pStyle w:val="Akapitzlist"/>
        <w:numPr>
          <w:ilvl w:val="0"/>
          <w:numId w:val="13"/>
        </w:numPr>
        <w:autoSpaceDE w:val="0"/>
        <w:spacing w:line="360" w:lineRule="auto"/>
        <w:ind w:left="426" w:hanging="426"/>
        <w:jc w:val="both"/>
        <w:rPr>
          <w:rFonts w:eastAsia="Calibri"/>
          <w:sz w:val="24"/>
          <w:szCs w:val="24"/>
          <w:lang w:eastAsia="en-US"/>
        </w:rPr>
      </w:pPr>
      <w:r w:rsidRPr="00012F8E">
        <w:rPr>
          <w:rFonts w:eastAsia="Calibri"/>
          <w:sz w:val="24"/>
          <w:szCs w:val="24"/>
          <w:lang w:eastAsia="en-US"/>
        </w:rPr>
        <w:t>W przypadku, gdy kara umowna nie będzie rekompensowała szkody poniesionej przez Zamawiającego może on dochodzić odszkodowania uzupełniającego na zasadach ogólnych, przewidzianych w Kodeksie cywilnym.</w:t>
      </w:r>
    </w:p>
    <w:p w14:paraId="5AF9A9D8" w14:textId="50736970" w:rsidR="00012F8E" w:rsidRDefault="00012F8E">
      <w:pPr>
        <w:pStyle w:val="Akapitzlist"/>
        <w:numPr>
          <w:ilvl w:val="0"/>
          <w:numId w:val="13"/>
        </w:numPr>
        <w:autoSpaceDE w:val="0"/>
        <w:spacing w:line="360" w:lineRule="auto"/>
        <w:ind w:left="426" w:hanging="426"/>
        <w:jc w:val="both"/>
        <w:rPr>
          <w:rFonts w:eastAsia="Calibri"/>
          <w:sz w:val="24"/>
          <w:szCs w:val="24"/>
          <w:lang w:eastAsia="en-US"/>
        </w:rPr>
      </w:pPr>
      <w:r w:rsidRPr="00012F8E">
        <w:rPr>
          <w:rFonts w:eastAsia="Calibri"/>
          <w:sz w:val="24"/>
          <w:szCs w:val="24"/>
          <w:lang w:eastAsia="en-US"/>
        </w:rPr>
        <w:t xml:space="preserve">Maksymalna wysokość kar umownych, których może dochodzić Zamawiający nie może przekroczyć 30% </w:t>
      </w:r>
      <w:r w:rsidR="00305245">
        <w:rPr>
          <w:rFonts w:eastAsia="Calibri"/>
          <w:sz w:val="24"/>
          <w:szCs w:val="24"/>
          <w:lang w:eastAsia="en-US"/>
        </w:rPr>
        <w:t xml:space="preserve">maksymalnego </w:t>
      </w:r>
      <w:r w:rsidRPr="00012F8E">
        <w:rPr>
          <w:rFonts w:eastAsia="Calibri"/>
          <w:sz w:val="24"/>
          <w:szCs w:val="24"/>
          <w:lang w:eastAsia="en-US"/>
        </w:rPr>
        <w:t>wynagrodzenia brutto określonego w § 8 ust. 1.</w:t>
      </w:r>
    </w:p>
    <w:p w14:paraId="4E233568" w14:textId="77777777" w:rsidR="00012F8E" w:rsidRPr="00012F8E" w:rsidRDefault="00012F8E" w:rsidP="00012F8E">
      <w:pPr>
        <w:autoSpaceDE w:val="0"/>
        <w:spacing w:line="360" w:lineRule="auto"/>
        <w:jc w:val="both"/>
        <w:rPr>
          <w:rFonts w:eastAsia="Calibri"/>
          <w:lang w:eastAsia="en-US"/>
        </w:rPr>
      </w:pPr>
    </w:p>
    <w:p w14:paraId="255624E7" w14:textId="77777777" w:rsidR="0018775E" w:rsidRPr="00AD1323" w:rsidRDefault="0018775E" w:rsidP="0018775E">
      <w:pPr>
        <w:jc w:val="center"/>
        <w:rPr>
          <w:b/>
          <w:bCs/>
        </w:rPr>
      </w:pPr>
      <w:r w:rsidRPr="00AD1323">
        <w:rPr>
          <w:b/>
          <w:bCs/>
        </w:rPr>
        <w:t xml:space="preserve">§ </w:t>
      </w:r>
      <w:r>
        <w:rPr>
          <w:b/>
          <w:bCs/>
        </w:rPr>
        <w:t>10</w:t>
      </w:r>
    </w:p>
    <w:p w14:paraId="2EF4B9B6" w14:textId="77777777" w:rsidR="00012F8E" w:rsidRDefault="00012F8E">
      <w:pPr>
        <w:pStyle w:val="Akapitzlist"/>
        <w:numPr>
          <w:ilvl w:val="0"/>
          <w:numId w:val="16"/>
        </w:numPr>
        <w:autoSpaceDE w:val="0"/>
        <w:spacing w:line="360" w:lineRule="auto"/>
        <w:ind w:left="426" w:hanging="426"/>
        <w:jc w:val="both"/>
        <w:rPr>
          <w:rFonts w:eastAsia="Calibri"/>
          <w:sz w:val="24"/>
          <w:szCs w:val="24"/>
          <w:lang w:eastAsia="en-US"/>
        </w:rPr>
      </w:pPr>
      <w:bookmarkStart w:id="0" w:name="_Hlk50710310"/>
      <w:r w:rsidRPr="00012F8E">
        <w:rPr>
          <w:rFonts w:eastAsia="Calibri"/>
          <w:sz w:val="24"/>
          <w:szCs w:val="24"/>
          <w:lang w:eastAsia="en-US"/>
        </w:rPr>
        <w:t>Wszelkie zmiany niniejszej umowy mogą być dokonywane wyłącznie w formie pisemnej w postaci aneksu i muszą być zgodne z ustawą Prawo zamówień publicznych.</w:t>
      </w:r>
    </w:p>
    <w:p w14:paraId="7E5E3514" w14:textId="77777777" w:rsidR="00012F8E" w:rsidRPr="00012F8E" w:rsidRDefault="00012F8E">
      <w:pPr>
        <w:pStyle w:val="Akapitzlist"/>
        <w:numPr>
          <w:ilvl w:val="0"/>
          <w:numId w:val="16"/>
        </w:numPr>
        <w:autoSpaceDE w:val="0"/>
        <w:spacing w:line="360" w:lineRule="auto"/>
        <w:ind w:left="426" w:hanging="426"/>
        <w:jc w:val="both"/>
        <w:rPr>
          <w:rFonts w:eastAsia="Calibri"/>
          <w:sz w:val="24"/>
          <w:szCs w:val="24"/>
          <w:lang w:eastAsia="en-US"/>
        </w:rPr>
      </w:pPr>
      <w:r w:rsidRPr="00012F8E">
        <w:rPr>
          <w:rFonts w:eastAsia="Calibri"/>
          <w:sz w:val="24"/>
          <w:szCs w:val="24"/>
          <w:lang w:eastAsia="en-US"/>
        </w:rPr>
        <w:t>W trakcie realizacji umowy, postanowienia umowy mogą ulec zmianom pod warunkiem, że zmiany te będą korzystne dla Zamawiającego, lub konieczność wprowadzenia zmian wynikać będzie z okoliczności, których nie można było przewidzieć w chwili zawarcia umowy, przy czym zmiany postanowień umowy mogą dotyczyć:</w:t>
      </w:r>
    </w:p>
    <w:p w14:paraId="7F273F6A" w14:textId="77777777" w:rsidR="00012F8E" w:rsidRPr="005073D8" w:rsidRDefault="00012F8E">
      <w:pPr>
        <w:pStyle w:val="Akapitzlist"/>
        <w:numPr>
          <w:ilvl w:val="0"/>
          <w:numId w:val="17"/>
        </w:numPr>
        <w:spacing w:line="360" w:lineRule="auto"/>
        <w:ind w:left="851" w:hanging="425"/>
        <w:jc w:val="both"/>
        <w:rPr>
          <w:color w:val="000000"/>
          <w:sz w:val="24"/>
          <w:szCs w:val="24"/>
        </w:rPr>
      </w:pPr>
      <w:r w:rsidRPr="005073D8">
        <w:rPr>
          <w:color w:val="000000"/>
          <w:sz w:val="24"/>
          <w:szCs w:val="24"/>
        </w:rPr>
        <w:t>Zmiana terminu realizacji przedmiotu umowy w przypadku:</w:t>
      </w:r>
    </w:p>
    <w:p w14:paraId="128707DB" w14:textId="2A1E95AA" w:rsidR="005073D8" w:rsidRDefault="005073D8">
      <w:pPr>
        <w:numPr>
          <w:ilvl w:val="0"/>
          <w:numId w:val="15"/>
        </w:numPr>
        <w:overflowPunct w:val="0"/>
        <w:autoSpaceDE w:val="0"/>
        <w:autoSpaceDN w:val="0"/>
        <w:adjustRightInd w:val="0"/>
        <w:spacing w:line="360" w:lineRule="auto"/>
        <w:ind w:left="1276" w:hanging="357"/>
        <w:contextualSpacing/>
        <w:jc w:val="both"/>
      </w:pPr>
      <w:r>
        <w:t>Wystąpienia okoliczności, o których mowa w § 2 ust. 3,</w:t>
      </w:r>
    </w:p>
    <w:p w14:paraId="1FB8CF27" w14:textId="07383647" w:rsidR="00012F8E" w:rsidRPr="001B7486" w:rsidRDefault="00012F8E">
      <w:pPr>
        <w:numPr>
          <w:ilvl w:val="0"/>
          <w:numId w:val="15"/>
        </w:numPr>
        <w:overflowPunct w:val="0"/>
        <w:autoSpaceDE w:val="0"/>
        <w:autoSpaceDN w:val="0"/>
        <w:adjustRightInd w:val="0"/>
        <w:spacing w:line="360" w:lineRule="auto"/>
        <w:ind w:left="1276" w:hanging="357"/>
        <w:contextualSpacing/>
        <w:jc w:val="both"/>
      </w:pPr>
      <w:r w:rsidRPr="001B7486">
        <w:t>wystąpienia okoliczności niezależnych od Wykonawcy przy zachowaniu przez ni</w:t>
      </w:r>
      <w:r>
        <w:t>ego</w:t>
      </w:r>
      <w:r w:rsidRPr="001B7486">
        <w:t xml:space="preserve"> należytej staranności, skutkujących niemożnością dotrzymania terminu realizacji przedmiotu zamówienia,</w:t>
      </w:r>
    </w:p>
    <w:p w14:paraId="0FEFD892" w14:textId="77777777" w:rsidR="00012F8E" w:rsidRPr="001B7486" w:rsidRDefault="00012F8E">
      <w:pPr>
        <w:numPr>
          <w:ilvl w:val="0"/>
          <w:numId w:val="15"/>
        </w:numPr>
        <w:overflowPunct w:val="0"/>
        <w:autoSpaceDE w:val="0"/>
        <w:autoSpaceDN w:val="0"/>
        <w:adjustRightInd w:val="0"/>
        <w:spacing w:line="360" w:lineRule="auto"/>
        <w:ind w:left="1276" w:hanging="357"/>
        <w:jc w:val="both"/>
      </w:pPr>
      <w:r w:rsidRPr="001B7486">
        <w:t xml:space="preserve">wstrzymania przez Zamawiającego wykonania usługi, która nie wynika </w:t>
      </w:r>
      <w:r w:rsidRPr="001B7486">
        <w:br/>
        <w:t>z okoliczności leżących po stronie Wykonawcy (nie dotyczy okoliczności wstrzymania usługi w przypadku stwierdzenia nieprawidłowości zawinionych przez Wykonawcę),</w:t>
      </w:r>
    </w:p>
    <w:p w14:paraId="7F5424DD" w14:textId="77777777" w:rsidR="00012F8E" w:rsidRPr="001B7486" w:rsidRDefault="00012F8E">
      <w:pPr>
        <w:numPr>
          <w:ilvl w:val="0"/>
          <w:numId w:val="15"/>
        </w:numPr>
        <w:overflowPunct w:val="0"/>
        <w:autoSpaceDE w:val="0"/>
        <w:autoSpaceDN w:val="0"/>
        <w:adjustRightInd w:val="0"/>
        <w:spacing w:line="360" w:lineRule="auto"/>
        <w:ind w:left="1276" w:hanging="357"/>
        <w:jc w:val="both"/>
      </w:pPr>
      <w:r w:rsidRPr="001B7486">
        <w:t>wystąpienia okoliczności, których strony umowy nie były w stanie przewidzieć, pomimo zachowania należytej staranności (np. działania osób trzecich),</w:t>
      </w:r>
    </w:p>
    <w:p w14:paraId="5A172B98" w14:textId="77777777" w:rsidR="00012F8E" w:rsidRPr="00A67EEC" w:rsidRDefault="00012F8E">
      <w:pPr>
        <w:pStyle w:val="Akapitzlist"/>
        <w:numPr>
          <w:ilvl w:val="0"/>
          <w:numId w:val="17"/>
        </w:numPr>
        <w:spacing w:line="360" w:lineRule="auto"/>
        <w:ind w:left="851" w:hanging="425"/>
        <w:jc w:val="both"/>
        <w:rPr>
          <w:color w:val="000000"/>
          <w:sz w:val="24"/>
          <w:szCs w:val="24"/>
        </w:rPr>
      </w:pPr>
      <w:r w:rsidRPr="00A67EEC">
        <w:rPr>
          <w:color w:val="000000"/>
          <w:sz w:val="24"/>
          <w:szCs w:val="24"/>
        </w:rPr>
        <w:t xml:space="preserve">W przypadku zmiany terminu realizacji przedmiotu umowy wynikającego </w:t>
      </w:r>
      <w:r w:rsidRPr="00A67EEC">
        <w:rPr>
          <w:color w:val="000000"/>
          <w:sz w:val="24"/>
          <w:szCs w:val="24"/>
        </w:rPr>
        <w:br/>
        <w:t>z okoliczności wymienionych powyżej, termin może ulec przedłużeniu, nie dłużej jednak niż o czas trwania tych okoliczności.</w:t>
      </w:r>
    </w:p>
    <w:bookmarkEnd w:id="0"/>
    <w:p w14:paraId="181AB4BE" w14:textId="77777777" w:rsidR="00484F01" w:rsidRPr="00AD1323" w:rsidRDefault="00484F01" w:rsidP="0018775E">
      <w:pPr>
        <w:ind w:left="284" w:hanging="284"/>
        <w:jc w:val="both"/>
      </w:pPr>
    </w:p>
    <w:p w14:paraId="17EC3696" w14:textId="77777777" w:rsidR="0018775E" w:rsidRPr="00AD1323" w:rsidRDefault="0018775E" w:rsidP="0018775E">
      <w:pPr>
        <w:jc w:val="center"/>
        <w:rPr>
          <w:b/>
          <w:bCs/>
        </w:rPr>
      </w:pPr>
      <w:r w:rsidRPr="00AD1323">
        <w:rPr>
          <w:b/>
          <w:bCs/>
        </w:rPr>
        <w:t>§ 1</w:t>
      </w:r>
      <w:r>
        <w:rPr>
          <w:b/>
          <w:bCs/>
        </w:rPr>
        <w:t>1</w:t>
      </w:r>
    </w:p>
    <w:p w14:paraId="5BF6D110" w14:textId="62A41FD4" w:rsidR="0018775E" w:rsidRDefault="0018775E">
      <w:pPr>
        <w:pStyle w:val="Akapitzlist"/>
        <w:numPr>
          <w:ilvl w:val="0"/>
          <w:numId w:val="6"/>
        </w:numPr>
        <w:autoSpaceDE w:val="0"/>
        <w:autoSpaceDN w:val="0"/>
        <w:adjustRightInd w:val="0"/>
        <w:spacing w:line="360" w:lineRule="auto"/>
        <w:ind w:left="426" w:hanging="426"/>
        <w:jc w:val="both"/>
        <w:rPr>
          <w:color w:val="000000"/>
          <w:sz w:val="24"/>
          <w:szCs w:val="24"/>
        </w:rPr>
      </w:pPr>
      <w:r w:rsidRPr="009967D6">
        <w:rPr>
          <w:color w:val="000000"/>
          <w:sz w:val="24"/>
          <w:szCs w:val="24"/>
        </w:rPr>
        <w:t xml:space="preserve">Do kontaktów z Zamawiającym Wykonawca wyznacza: Pana/Panią: ....................................., tel.: …………………...., e-mail ................................... </w:t>
      </w:r>
    </w:p>
    <w:p w14:paraId="1BB934D7" w14:textId="77777777" w:rsidR="00484F01" w:rsidRDefault="0018775E">
      <w:pPr>
        <w:pStyle w:val="Akapitzlist"/>
        <w:numPr>
          <w:ilvl w:val="0"/>
          <w:numId w:val="6"/>
        </w:numPr>
        <w:autoSpaceDE w:val="0"/>
        <w:autoSpaceDN w:val="0"/>
        <w:adjustRightInd w:val="0"/>
        <w:spacing w:line="360" w:lineRule="auto"/>
        <w:ind w:left="426" w:hanging="426"/>
        <w:jc w:val="both"/>
        <w:rPr>
          <w:color w:val="000000"/>
          <w:sz w:val="24"/>
          <w:szCs w:val="24"/>
        </w:rPr>
      </w:pPr>
      <w:r w:rsidRPr="00484F01">
        <w:rPr>
          <w:color w:val="000000"/>
          <w:sz w:val="24"/>
          <w:szCs w:val="24"/>
        </w:rPr>
        <w:t>Do kontaktów z Wykonawcą Zamawiający wyznacza</w:t>
      </w:r>
      <w:r w:rsidR="00484F01">
        <w:rPr>
          <w:color w:val="000000"/>
          <w:sz w:val="24"/>
          <w:szCs w:val="24"/>
        </w:rPr>
        <w:t>:</w:t>
      </w:r>
    </w:p>
    <w:p w14:paraId="0FECEB29" w14:textId="40A5BD50" w:rsidR="0018775E" w:rsidRDefault="0018775E">
      <w:pPr>
        <w:pStyle w:val="Akapitzlist"/>
        <w:numPr>
          <w:ilvl w:val="0"/>
          <w:numId w:val="24"/>
        </w:numPr>
        <w:spacing w:line="360" w:lineRule="auto"/>
        <w:ind w:left="851" w:hanging="425"/>
        <w:jc w:val="both"/>
        <w:rPr>
          <w:color w:val="000000"/>
          <w:sz w:val="24"/>
          <w:szCs w:val="24"/>
        </w:rPr>
      </w:pPr>
      <w:r w:rsidRPr="00484F01">
        <w:rPr>
          <w:color w:val="000000"/>
          <w:sz w:val="24"/>
          <w:szCs w:val="24"/>
        </w:rPr>
        <w:t xml:space="preserve">Pana/Panią: ..............................................,tel.: ………………., e-mail: ...................................... </w:t>
      </w:r>
      <w:r w:rsidR="00484F01">
        <w:rPr>
          <w:color w:val="000000"/>
          <w:sz w:val="24"/>
          <w:szCs w:val="24"/>
        </w:rPr>
        <w:t>(Wydział Realizacji Inwestycji),</w:t>
      </w:r>
    </w:p>
    <w:p w14:paraId="0F06453C" w14:textId="6BA7B8B7" w:rsidR="0018775E" w:rsidRPr="00F411BA" w:rsidRDefault="00484F01">
      <w:pPr>
        <w:pStyle w:val="Akapitzlist"/>
        <w:numPr>
          <w:ilvl w:val="0"/>
          <w:numId w:val="24"/>
        </w:numPr>
        <w:spacing w:line="360" w:lineRule="auto"/>
        <w:ind w:left="851" w:hanging="425"/>
        <w:jc w:val="both"/>
        <w:rPr>
          <w:color w:val="000000"/>
          <w:sz w:val="24"/>
          <w:szCs w:val="24"/>
        </w:rPr>
      </w:pPr>
      <w:r w:rsidRPr="00F411BA">
        <w:rPr>
          <w:color w:val="000000"/>
          <w:sz w:val="24"/>
          <w:szCs w:val="24"/>
        </w:rPr>
        <w:t>Pana/Panią: ………………………………….., tel.:  ……………………., e-mail:……………………… (Wydział Promocji),</w:t>
      </w:r>
    </w:p>
    <w:p w14:paraId="1A29621D" w14:textId="49DEF39F" w:rsidR="00484F01" w:rsidRDefault="00484F01">
      <w:pPr>
        <w:pStyle w:val="Akapitzlist"/>
        <w:numPr>
          <w:ilvl w:val="0"/>
          <w:numId w:val="24"/>
        </w:numPr>
        <w:spacing w:line="360" w:lineRule="auto"/>
        <w:ind w:left="851" w:hanging="425"/>
        <w:jc w:val="both"/>
        <w:rPr>
          <w:color w:val="000000"/>
          <w:sz w:val="24"/>
          <w:szCs w:val="24"/>
        </w:rPr>
      </w:pPr>
      <w:r>
        <w:rPr>
          <w:color w:val="000000"/>
          <w:sz w:val="24"/>
          <w:szCs w:val="24"/>
        </w:rPr>
        <w:t>Pana/Panią: ……………………………………., tel.:  ………………………….., e-mail: ……………………………. (Zarz</w:t>
      </w:r>
      <w:r w:rsidR="00F411BA">
        <w:rPr>
          <w:color w:val="000000"/>
          <w:sz w:val="24"/>
          <w:szCs w:val="24"/>
        </w:rPr>
        <w:t>ą</w:t>
      </w:r>
      <w:r>
        <w:rPr>
          <w:color w:val="000000"/>
          <w:sz w:val="24"/>
          <w:szCs w:val="24"/>
        </w:rPr>
        <w:t>dca)</w:t>
      </w:r>
    </w:p>
    <w:p w14:paraId="5EAFDCE0" w14:textId="77777777" w:rsidR="00484F01" w:rsidRDefault="00484F01" w:rsidP="00484F01">
      <w:pPr>
        <w:autoSpaceDE w:val="0"/>
        <w:autoSpaceDN w:val="0"/>
        <w:adjustRightInd w:val="0"/>
        <w:jc w:val="both"/>
        <w:rPr>
          <w:color w:val="000000"/>
        </w:rPr>
      </w:pPr>
    </w:p>
    <w:p w14:paraId="6927D42A" w14:textId="77777777" w:rsidR="005073D8" w:rsidRDefault="005073D8" w:rsidP="00484F01">
      <w:pPr>
        <w:autoSpaceDE w:val="0"/>
        <w:autoSpaceDN w:val="0"/>
        <w:adjustRightInd w:val="0"/>
        <w:jc w:val="both"/>
        <w:rPr>
          <w:color w:val="000000"/>
        </w:rPr>
      </w:pPr>
    </w:p>
    <w:p w14:paraId="41B3CC39" w14:textId="52874EB7" w:rsidR="005073D8" w:rsidRDefault="005073D8" w:rsidP="005073D8">
      <w:pPr>
        <w:ind w:firstLine="4"/>
        <w:jc w:val="center"/>
        <w:rPr>
          <w:b/>
          <w:bCs/>
        </w:rPr>
      </w:pPr>
      <w:r>
        <w:rPr>
          <w:b/>
          <w:bCs/>
        </w:rPr>
        <w:lastRenderedPageBreak/>
        <w:t>§ 12</w:t>
      </w:r>
    </w:p>
    <w:p w14:paraId="29AE735C" w14:textId="77777777" w:rsidR="005073D8" w:rsidRDefault="005073D8" w:rsidP="005073D8">
      <w:pPr>
        <w:jc w:val="center"/>
        <w:rPr>
          <w:b/>
          <w:u w:val="single"/>
        </w:rPr>
      </w:pPr>
      <w:r>
        <w:rPr>
          <w:b/>
          <w:u w:val="single"/>
        </w:rPr>
        <w:t>Informacja dotycząca przetwarzania danych osobowych - klauzula informacyjna</w:t>
      </w:r>
    </w:p>
    <w:p w14:paraId="248C634B" w14:textId="77777777" w:rsidR="005073D8" w:rsidRPr="00F7060C" w:rsidRDefault="005073D8" w:rsidP="00A67EEC">
      <w:pPr>
        <w:widowControl w:val="0"/>
        <w:shd w:val="clear" w:color="auto" w:fill="FFFFFF"/>
        <w:autoSpaceDN w:val="0"/>
        <w:spacing w:line="360" w:lineRule="auto"/>
        <w:jc w:val="both"/>
        <w:textAlignment w:val="baseline"/>
        <w:rPr>
          <w:b/>
          <w:bCs/>
        </w:rPr>
      </w:pPr>
      <w:r w:rsidRPr="00F7060C">
        <w:t>Realizując obowiązek informacyjny,</w:t>
      </w:r>
      <w:r w:rsidRPr="00F7060C">
        <w:rPr>
          <w:b/>
          <w:bCs/>
        </w:rPr>
        <w:t xml:space="preserve"> </w:t>
      </w:r>
      <w:r w:rsidRPr="00F7060C">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informujemy, że: </w:t>
      </w:r>
    </w:p>
    <w:p w14:paraId="38CA0A0A" w14:textId="4ED7F851" w:rsidR="005073D8" w:rsidRPr="005073D8" w:rsidRDefault="005073D8">
      <w:pPr>
        <w:pStyle w:val="Akapitzlist"/>
        <w:numPr>
          <w:ilvl w:val="0"/>
          <w:numId w:val="19"/>
        </w:numPr>
        <w:autoSpaceDE w:val="0"/>
        <w:autoSpaceDN w:val="0"/>
        <w:adjustRightInd w:val="0"/>
        <w:spacing w:line="360" w:lineRule="auto"/>
        <w:ind w:left="426" w:hanging="426"/>
        <w:jc w:val="both"/>
        <w:rPr>
          <w:color w:val="000000"/>
          <w:sz w:val="24"/>
          <w:szCs w:val="24"/>
        </w:rPr>
      </w:pPr>
      <w:r w:rsidRPr="005073D8">
        <w:rPr>
          <w:color w:val="000000"/>
          <w:sz w:val="24"/>
          <w:szCs w:val="24"/>
        </w:rPr>
        <w:t xml:space="preserve">Administratorem danych osobowych jest  Prezydent Miasta Pruszkowa, 05-800 Pruszków, </w:t>
      </w:r>
      <w:r w:rsidRPr="005073D8">
        <w:rPr>
          <w:color w:val="000000"/>
          <w:sz w:val="24"/>
          <w:szCs w:val="24"/>
        </w:rPr>
        <w:br/>
        <w:t xml:space="preserve">ul. J.I. Kraszewskiego 14/16 tel. (22) 735-88-88 fax (22) 758-66-50  e-mail: </w:t>
      </w:r>
      <w:hyperlink r:id="rId7" w:history="1">
        <w:r w:rsidRPr="00C45627">
          <w:rPr>
            <w:rStyle w:val="Hipercze"/>
            <w:sz w:val="24"/>
            <w:szCs w:val="24"/>
          </w:rPr>
          <w:t xml:space="preserve">prezydent@miasto.pruszkow.pl </w:t>
        </w:r>
      </w:hyperlink>
    </w:p>
    <w:p w14:paraId="39EFFAA6" w14:textId="77777777" w:rsidR="005073D8" w:rsidRPr="005073D8" w:rsidRDefault="005073D8">
      <w:pPr>
        <w:pStyle w:val="Akapitzlist"/>
        <w:numPr>
          <w:ilvl w:val="0"/>
          <w:numId w:val="19"/>
        </w:numPr>
        <w:autoSpaceDE w:val="0"/>
        <w:autoSpaceDN w:val="0"/>
        <w:adjustRightInd w:val="0"/>
        <w:spacing w:line="360" w:lineRule="auto"/>
        <w:ind w:left="426" w:hanging="426"/>
        <w:jc w:val="both"/>
        <w:rPr>
          <w:color w:val="000000"/>
          <w:sz w:val="24"/>
          <w:szCs w:val="24"/>
        </w:rPr>
      </w:pPr>
      <w:r w:rsidRPr="005073D8">
        <w:rPr>
          <w:color w:val="000000"/>
          <w:sz w:val="24"/>
          <w:szCs w:val="24"/>
        </w:rPr>
        <w:t xml:space="preserve">Administrator wyznaczył Inspektora Ochrony Danych, z którym można się kontaktować w sprawach dotyczących przetwarzania danych osobowych drogą elektroniczną e-mail: </w:t>
      </w:r>
      <w:hyperlink r:id="rId8" w:history="1">
        <w:r w:rsidRPr="005073D8">
          <w:rPr>
            <w:color w:val="000000"/>
            <w:sz w:val="24"/>
            <w:szCs w:val="24"/>
          </w:rPr>
          <w:t>iod@miasto.pruszkow.pl</w:t>
        </w:r>
      </w:hyperlink>
      <w:r w:rsidRPr="005073D8">
        <w:rPr>
          <w:color w:val="000000"/>
          <w:sz w:val="24"/>
          <w:szCs w:val="24"/>
        </w:rPr>
        <w:t>, telefonicznie 22 735 88 87 lub pisemnie pod adresem Urząd Miasta Pruszkowa, 05-800 Pruszków, ul. J.I Kraszewskiego 14/16;</w:t>
      </w:r>
    </w:p>
    <w:p w14:paraId="466F840D" w14:textId="77777777" w:rsidR="005073D8" w:rsidRPr="005073D8" w:rsidRDefault="005073D8">
      <w:pPr>
        <w:pStyle w:val="Akapitzlist"/>
        <w:numPr>
          <w:ilvl w:val="0"/>
          <w:numId w:val="19"/>
        </w:numPr>
        <w:autoSpaceDE w:val="0"/>
        <w:autoSpaceDN w:val="0"/>
        <w:adjustRightInd w:val="0"/>
        <w:spacing w:line="360" w:lineRule="auto"/>
        <w:ind w:left="426" w:hanging="426"/>
        <w:jc w:val="both"/>
        <w:rPr>
          <w:color w:val="000000"/>
          <w:sz w:val="24"/>
          <w:szCs w:val="24"/>
        </w:rPr>
      </w:pPr>
      <w:r w:rsidRPr="005073D8">
        <w:rPr>
          <w:color w:val="000000"/>
          <w:sz w:val="24"/>
          <w:szCs w:val="24"/>
        </w:rPr>
        <w:t>Dane osobowe będą przetwarzane na podstawie art. 6 ust. 1 lit. b RODO, w celu realizacji umowy oraz na podstawie art. 6 ust.1 lit. c RODO, w celu wypełnienia obowiązków prawnych;</w:t>
      </w:r>
    </w:p>
    <w:p w14:paraId="3F29C715" w14:textId="77777777" w:rsidR="005073D8" w:rsidRPr="005073D8" w:rsidRDefault="005073D8">
      <w:pPr>
        <w:pStyle w:val="Akapitzlist"/>
        <w:numPr>
          <w:ilvl w:val="0"/>
          <w:numId w:val="19"/>
        </w:numPr>
        <w:autoSpaceDE w:val="0"/>
        <w:autoSpaceDN w:val="0"/>
        <w:adjustRightInd w:val="0"/>
        <w:spacing w:line="360" w:lineRule="auto"/>
        <w:ind w:left="426" w:hanging="426"/>
        <w:jc w:val="both"/>
        <w:rPr>
          <w:color w:val="000000"/>
          <w:sz w:val="24"/>
          <w:szCs w:val="24"/>
        </w:rPr>
      </w:pPr>
      <w:r w:rsidRPr="005073D8">
        <w:rPr>
          <w:color w:val="000000"/>
          <w:sz w:val="24"/>
          <w:szCs w:val="24"/>
        </w:rPr>
        <w:t>W związku z przetwarzaniem danych w celach o których mowa w pkt. 3, dane osobowe mogą być udostępniane:</w:t>
      </w:r>
    </w:p>
    <w:p w14:paraId="40C73ABC" w14:textId="77777777" w:rsidR="005073D8" w:rsidRDefault="005073D8">
      <w:pPr>
        <w:pStyle w:val="Akapitzlist"/>
        <w:numPr>
          <w:ilvl w:val="0"/>
          <w:numId w:val="20"/>
        </w:numPr>
        <w:spacing w:line="360" w:lineRule="auto"/>
        <w:ind w:left="851" w:hanging="425"/>
        <w:jc w:val="both"/>
        <w:rPr>
          <w:color w:val="000000"/>
          <w:sz w:val="24"/>
          <w:szCs w:val="24"/>
        </w:rPr>
      </w:pPr>
      <w:r w:rsidRPr="005073D8">
        <w:rPr>
          <w:color w:val="000000"/>
          <w:sz w:val="24"/>
          <w:szCs w:val="24"/>
        </w:rPr>
        <w:t>organom władzy publicznej oraz podmiotom wykonującym zadania publiczne lub działającym na zlecenie organów władzy publicznej, w zakresie i w celach, które wynikają z przepisów powszechnie obowiązującego prawa;</w:t>
      </w:r>
    </w:p>
    <w:p w14:paraId="36250A6D" w14:textId="0343B55C" w:rsidR="005073D8" w:rsidRPr="005073D8" w:rsidRDefault="005073D8">
      <w:pPr>
        <w:pStyle w:val="Akapitzlist"/>
        <w:numPr>
          <w:ilvl w:val="0"/>
          <w:numId w:val="20"/>
        </w:numPr>
        <w:spacing w:line="360" w:lineRule="auto"/>
        <w:ind w:left="851" w:hanging="425"/>
        <w:jc w:val="both"/>
        <w:rPr>
          <w:color w:val="000000"/>
          <w:sz w:val="24"/>
          <w:szCs w:val="24"/>
        </w:rPr>
      </w:pPr>
      <w:r w:rsidRPr="005073D8">
        <w:rPr>
          <w:color w:val="000000"/>
          <w:sz w:val="24"/>
          <w:szCs w:val="24"/>
        </w:rPr>
        <w:t>osobom wnioskującym o  dostęp do informacji publicznej w trybie ustawy o dostępnie do informacji publicznej, w przypadku w którym nie zachodzi podstawa do ograniczenia dostępu zgodnie z art. 5 Ustawy o dostępnie do informacji publicznej z dnia 6 września 2001 r. (Dz. U. z 20</w:t>
      </w:r>
      <w:r w:rsidR="00305245">
        <w:rPr>
          <w:color w:val="000000"/>
          <w:sz w:val="24"/>
          <w:szCs w:val="24"/>
        </w:rPr>
        <w:t>22</w:t>
      </w:r>
      <w:r w:rsidRPr="005073D8">
        <w:rPr>
          <w:color w:val="000000"/>
          <w:sz w:val="24"/>
          <w:szCs w:val="24"/>
        </w:rPr>
        <w:t xml:space="preserve"> r. poz. </w:t>
      </w:r>
      <w:r w:rsidR="00305245">
        <w:rPr>
          <w:color w:val="000000"/>
          <w:sz w:val="24"/>
          <w:szCs w:val="24"/>
        </w:rPr>
        <w:t>902</w:t>
      </w:r>
      <w:r w:rsidRPr="005073D8">
        <w:rPr>
          <w:color w:val="000000"/>
          <w:sz w:val="24"/>
          <w:szCs w:val="24"/>
        </w:rPr>
        <w:t>), z zachowaniem zasad wynikających z przepisów o ochronie danych osobowych (anonimizacja danych osobowych);</w:t>
      </w:r>
    </w:p>
    <w:p w14:paraId="460DC00E" w14:textId="77777777" w:rsidR="005073D8" w:rsidRDefault="005073D8">
      <w:pPr>
        <w:pStyle w:val="Akapitzlist"/>
        <w:numPr>
          <w:ilvl w:val="0"/>
          <w:numId w:val="19"/>
        </w:numPr>
        <w:autoSpaceDE w:val="0"/>
        <w:autoSpaceDN w:val="0"/>
        <w:adjustRightInd w:val="0"/>
        <w:spacing w:line="360" w:lineRule="auto"/>
        <w:ind w:left="426" w:hanging="426"/>
        <w:jc w:val="both"/>
        <w:rPr>
          <w:color w:val="000000"/>
          <w:sz w:val="24"/>
          <w:szCs w:val="24"/>
        </w:rPr>
      </w:pPr>
      <w:r w:rsidRPr="005073D8">
        <w:rPr>
          <w:color w:val="000000"/>
          <w:sz w:val="24"/>
          <w:szCs w:val="24"/>
        </w:rPr>
        <w:t>Dane osobowe nie będą przekazywane do państwa trzeciego, chyba że wynika to z odrębnych przepisów prawa, nie będą profilowane i nie będą służyły zautomatyzowanemu podejmowaniu decyzji.</w:t>
      </w:r>
    </w:p>
    <w:p w14:paraId="188DA55E" w14:textId="77777777" w:rsidR="005073D8" w:rsidRDefault="005073D8">
      <w:pPr>
        <w:pStyle w:val="Akapitzlist"/>
        <w:numPr>
          <w:ilvl w:val="0"/>
          <w:numId w:val="19"/>
        </w:numPr>
        <w:autoSpaceDE w:val="0"/>
        <w:autoSpaceDN w:val="0"/>
        <w:adjustRightInd w:val="0"/>
        <w:spacing w:line="360" w:lineRule="auto"/>
        <w:ind w:left="426" w:hanging="426"/>
        <w:jc w:val="both"/>
        <w:rPr>
          <w:color w:val="000000"/>
          <w:sz w:val="24"/>
          <w:szCs w:val="24"/>
        </w:rPr>
      </w:pPr>
      <w:r w:rsidRPr="005073D8">
        <w:rPr>
          <w:color w:val="000000"/>
          <w:sz w:val="24"/>
          <w:szCs w:val="24"/>
        </w:rPr>
        <w:t>Dane osobowe będą przechowywane zgodnie z wymogami przepisów archiwalnych, przez okres wskazany w Rzeczowym Wykazie Akt (Ustawa o narodowym zasobie archiwalnym i archiwach z dn. 14 lipca 1983r. ze zm.).</w:t>
      </w:r>
    </w:p>
    <w:p w14:paraId="0D0DB72E" w14:textId="77777777" w:rsidR="005073D8" w:rsidRPr="005073D8" w:rsidRDefault="005073D8">
      <w:pPr>
        <w:pStyle w:val="Akapitzlist"/>
        <w:numPr>
          <w:ilvl w:val="0"/>
          <w:numId w:val="19"/>
        </w:numPr>
        <w:autoSpaceDE w:val="0"/>
        <w:autoSpaceDN w:val="0"/>
        <w:adjustRightInd w:val="0"/>
        <w:spacing w:line="360" w:lineRule="auto"/>
        <w:ind w:left="426" w:hanging="426"/>
        <w:jc w:val="both"/>
        <w:rPr>
          <w:color w:val="000000"/>
          <w:sz w:val="24"/>
          <w:szCs w:val="24"/>
        </w:rPr>
      </w:pPr>
      <w:r w:rsidRPr="005073D8">
        <w:rPr>
          <w:color w:val="000000"/>
          <w:sz w:val="24"/>
          <w:szCs w:val="24"/>
        </w:rPr>
        <w:t>Osoba, której dane są przetwarzane ma prawo do:</w:t>
      </w:r>
    </w:p>
    <w:p w14:paraId="623923BE" w14:textId="77777777" w:rsidR="005073D8" w:rsidRPr="00F7060C" w:rsidRDefault="005073D8">
      <w:pPr>
        <w:widowControl w:val="0"/>
        <w:numPr>
          <w:ilvl w:val="0"/>
          <w:numId w:val="18"/>
        </w:numPr>
        <w:shd w:val="clear" w:color="auto" w:fill="FFFFFF"/>
        <w:suppressAutoHyphens/>
        <w:autoSpaceDN w:val="0"/>
        <w:spacing w:line="360" w:lineRule="auto"/>
        <w:ind w:left="1423" w:hanging="357"/>
        <w:textAlignment w:val="baseline"/>
      </w:pPr>
      <w:r w:rsidRPr="00F7060C">
        <w:lastRenderedPageBreak/>
        <w:t>Dostępu do swoich danych osobowych - art.15 Rozporządzenia.</w:t>
      </w:r>
    </w:p>
    <w:p w14:paraId="451D2D87" w14:textId="77777777" w:rsidR="005073D8" w:rsidRPr="00F7060C" w:rsidRDefault="005073D8">
      <w:pPr>
        <w:widowControl w:val="0"/>
        <w:numPr>
          <w:ilvl w:val="0"/>
          <w:numId w:val="18"/>
        </w:numPr>
        <w:shd w:val="clear" w:color="auto" w:fill="FFFFFF"/>
        <w:suppressAutoHyphens/>
        <w:autoSpaceDN w:val="0"/>
        <w:spacing w:line="360" w:lineRule="auto"/>
        <w:ind w:left="1423" w:hanging="357"/>
        <w:textAlignment w:val="baseline"/>
      </w:pPr>
      <w:r w:rsidRPr="00F7060C">
        <w:t>Sprostowania danych osobowych –art. 16 Rozporządzenia.</w:t>
      </w:r>
    </w:p>
    <w:p w14:paraId="0B687767" w14:textId="77777777" w:rsidR="005073D8" w:rsidRPr="00F7060C" w:rsidRDefault="005073D8">
      <w:pPr>
        <w:widowControl w:val="0"/>
        <w:numPr>
          <w:ilvl w:val="0"/>
          <w:numId w:val="18"/>
        </w:numPr>
        <w:shd w:val="clear" w:color="auto" w:fill="FFFFFF"/>
        <w:suppressAutoHyphens/>
        <w:autoSpaceDN w:val="0"/>
        <w:spacing w:line="360" w:lineRule="auto"/>
        <w:ind w:left="1423" w:hanging="357"/>
        <w:textAlignment w:val="baseline"/>
      </w:pPr>
      <w:r w:rsidRPr="00F7060C">
        <w:t>Żądania od Administratora ograniczenia przetwarzania danych osobowych, z zastrzeżeniem przypadków, o których mowa w art. 18 ust. 2  Rozporządzenia.</w:t>
      </w:r>
    </w:p>
    <w:p w14:paraId="41B95859" w14:textId="77777777" w:rsidR="005073D8" w:rsidRPr="00F7060C" w:rsidRDefault="005073D8">
      <w:pPr>
        <w:widowControl w:val="0"/>
        <w:numPr>
          <w:ilvl w:val="0"/>
          <w:numId w:val="18"/>
        </w:numPr>
        <w:shd w:val="clear" w:color="auto" w:fill="FFFFFF"/>
        <w:suppressAutoHyphens/>
        <w:autoSpaceDN w:val="0"/>
        <w:spacing w:line="360" w:lineRule="auto"/>
        <w:ind w:left="1423" w:hanging="357"/>
        <w:textAlignment w:val="baseline"/>
      </w:pPr>
      <w:r w:rsidRPr="00F7060C">
        <w:t>Prawo do wniesienia skargi do Prezesa Urzędu Ochrony Danych Osobowych (na adres Urzędu Ochrony Danych Osobowych, ul. Stawki 2, 00 - 193 Warszawa), gdy uzna Pan/ Pani, że przetwarzanie danych osobowych narusza przepisy Rozporządzenia.</w:t>
      </w:r>
    </w:p>
    <w:p w14:paraId="7E7F356E" w14:textId="77777777" w:rsidR="005073D8" w:rsidRPr="005073D8" w:rsidRDefault="005073D8">
      <w:pPr>
        <w:pStyle w:val="Akapitzlist"/>
        <w:numPr>
          <w:ilvl w:val="0"/>
          <w:numId w:val="19"/>
        </w:numPr>
        <w:autoSpaceDE w:val="0"/>
        <w:autoSpaceDN w:val="0"/>
        <w:adjustRightInd w:val="0"/>
        <w:spacing w:line="360" w:lineRule="auto"/>
        <w:ind w:left="426" w:hanging="426"/>
        <w:jc w:val="both"/>
        <w:rPr>
          <w:color w:val="000000"/>
          <w:sz w:val="24"/>
          <w:szCs w:val="24"/>
        </w:rPr>
      </w:pPr>
      <w:r w:rsidRPr="005073D8">
        <w:rPr>
          <w:color w:val="000000"/>
          <w:sz w:val="24"/>
          <w:szCs w:val="24"/>
        </w:rPr>
        <w:t>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 3 lit. b, d lub e; prawo do przenoszenia danych osobowych, o którym mowa w art. 20 Rozporządzenia oraz prawo do sprzeciwu wobec przetwarzania danych osobowych.</w:t>
      </w:r>
    </w:p>
    <w:p w14:paraId="7131BAC3" w14:textId="77777777" w:rsidR="005073D8" w:rsidRPr="005073D8" w:rsidRDefault="005073D8" w:rsidP="005073D8">
      <w:pPr>
        <w:autoSpaceDE w:val="0"/>
        <w:autoSpaceDN w:val="0"/>
        <w:adjustRightInd w:val="0"/>
        <w:spacing w:line="360" w:lineRule="auto"/>
        <w:jc w:val="both"/>
        <w:rPr>
          <w:color w:val="000000"/>
        </w:rPr>
      </w:pPr>
      <w:r w:rsidRPr="005073D8">
        <w:rPr>
          <w:color w:val="000000"/>
        </w:rPr>
        <w:t>Wykonawca zobowiązuje się do zapoznania z informacją o przetwarzaniu danych osobowych w Urzędzie Miasta Pruszkowa, wszystkich pracowników realizujących zadanie lub Podwykonawców, których dane osobowe będą przekazane do Urzędu Miasta Pruszkowa.</w:t>
      </w:r>
    </w:p>
    <w:p w14:paraId="70D8A160" w14:textId="77777777" w:rsidR="005073D8" w:rsidRPr="00484F01" w:rsidRDefault="005073D8" w:rsidP="00484F01">
      <w:pPr>
        <w:autoSpaceDE w:val="0"/>
        <w:autoSpaceDN w:val="0"/>
        <w:adjustRightInd w:val="0"/>
        <w:jc w:val="both"/>
        <w:rPr>
          <w:color w:val="000000"/>
        </w:rPr>
      </w:pPr>
    </w:p>
    <w:p w14:paraId="303E97EB" w14:textId="447FE0F4" w:rsidR="0029523D" w:rsidRPr="0029523D" w:rsidRDefault="0018775E" w:rsidP="0029523D">
      <w:pPr>
        <w:widowControl w:val="0"/>
        <w:autoSpaceDE w:val="0"/>
        <w:autoSpaceDN w:val="0"/>
        <w:adjustRightInd w:val="0"/>
        <w:jc w:val="center"/>
        <w:rPr>
          <w:b/>
        </w:rPr>
      </w:pPr>
      <w:r w:rsidRPr="00AD1323">
        <w:rPr>
          <w:b/>
        </w:rPr>
        <w:t>§ 1</w:t>
      </w:r>
      <w:r w:rsidR="0029523D">
        <w:rPr>
          <w:b/>
        </w:rPr>
        <w:t>3</w:t>
      </w:r>
    </w:p>
    <w:p w14:paraId="6C56EFBB" w14:textId="77777777" w:rsidR="0029523D" w:rsidRPr="00EB151F" w:rsidRDefault="0029523D" w:rsidP="0029523D">
      <w:pPr>
        <w:ind w:right="214"/>
        <w:jc w:val="center"/>
        <w:rPr>
          <w:b/>
          <w:bCs/>
          <w:u w:val="single"/>
        </w:rPr>
      </w:pPr>
      <w:r w:rsidRPr="00F7060C">
        <w:rPr>
          <w:b/>
          <w:bCs/>
          <w:u w:val="single"/>
        </w:rPr>
        <w:t>Elektromobilność</w:t>
      </w:r>
    </w:p>
    <w:p w14:paraId="4893CFAB" w14:textId="77777777" w:rsidR="00F411BA" w:rsidRDefault="00F411BA" w:rsidP="00F411BA">
      <w:pPr>
        <w:widowControl w:val="0"/>
        <w:autoSpaceDE w:val="0"/>
        <w:autoSpaceDN w:val="0"/>
        <w:adjustRightInd w:val="0"/>
        <w:spacing w:line="360" w:lineRule="auto"/>
        <w:jc w:val="both"/>
      </w:pPr>
      <w:r w:rsidRPr="00F411BA">
        <w:t>Zgodnie z art. 35 ust. 2 pkt 1) i 68 ust. 3 ustawy z dnia 11 stycznia 2018 r. o elektromobilności i paliwach alternatywnych (t.j. Dz. U. z 2023 r. poz. 875) Wykonawca oświadcza, iż w trakcie realizacji umowy, łączny udział pojazdów elektrycznych lub pojazdów napędzanych gazem ziemnym we flocie pojazdów samochodowych w rozumieniu art. 2 pkt 33 ustawy z dnia 20 czerwca 1997 r. - Prawo o ruchu drogowym używanych do wykonywania tego zadania (zamówienia publicznego) wynosić będzie co najmniej 10% (w przypadku zmiany przepisów Wykonawca dostosuję wymagania do obowiązujących przepisów).</w:t>
      </w:r>
    </w:p>
    <w:p w14:paraId="373910B0" w14:textId="77777777" w:rsidR="00F411BA" w:rsidRPr="00F411BA" w:rsidRDefault="00F411BA" w:rsidP="00F411BA">
      <w:pPr>
        <w:widowControl w:val="0"/>
        <w:autoSpaceDE w:val="0"/>
        <w:autoSpaceDN w:val="0"/>
        <w:adjustRightInd w:val="0"/>
        <w:spacing w:line="360" w:lineRule="auto"/>
        <w:jc w:val="both"/>
      </w:pPr>
    </w:p>
    <w:p w14:paraId="32D4FEC5" w14:textId="1D7E3F01" w:rsidR="0029523D" w:rsidRDefault="0029523D" w:rsidP="0029523D">
      <w:pPr>
        <w:widowControl w:val="0"/>
        <w:autoSpaceDE w:val="0"/>
        <w:autoSpaceDN w:val="0"/>
        <w:adjustRightInd w:val="0"/>
        <w:jc w:val="center"/>
        <w:rPr>
          <w:b/>
        </w:rPr>
      </w:pPr>
      <w:r w:rsidRPr="00AD1323">
        <w:rPr>
          <w:b/>
        </w:rPr>
        <w:t>§ 1</w:t>
      </w:r>
      <w:r>
        <w:rPr>
          <w:b/>
        </w:rPr>
        <w:t>4</w:t>
      </w:r>
    </w:p>
    <w:p w14:paraId="6B44DA38" w14:textId="77777777" w:rsidR="00F411BA" w:rsidRPr="00F411BA" w:rsidRDefault="00F411BA">
      <w:pPr>
        <w:pStyle w:val="Akapitzlist"/>
        <w:numPr>
          <w:ilvl w:val="0"/>
          <w:numId w:val="21"/>
        </w:numPr>
        <w:autoSpaceDE w:val="0"/>
        <w:autoSpaceDN w:val="0"/>
        <w:adjustRightInd w:val="0"/>
        <w:spacing w:line="360" w:lineRule="auto"/>
        <w:ind w:left="426" w:hanging="426"/>
        <w:jc w:val="both"/>
        <w:rPr>
          <w:color w:val="000000"/>
          <w:sz w:val="24"/>
          <w:szCs w:val="24"/>
        </w:rPr>
      </w:pPr>
      <w:r w:rsidRPr="00F411BA">
        <w:rPr>
          <w:color w:val="000000"/>
          <w:sz w:val="24"/>
          <w:szCs w:val="24"/>
        </w:rPr>
        <w:t xml:space="preserve">Zamawiający działając na podstawie art. 95 ust. 1 ustawy Prawo Zamówień Publicznych wymaga zatrudnienia na podstawie umowy o pracę przez Wykonawcę lub Podwykonawcę osób wykonujących czynności związane z realizacją Przedmiotu Umowy, których realizacja polega na wykonywaniu pracy w sposób określony w art. 22 </w:t>
      </w:r>
      <w:bookmarkStart w:id="1" w:name="_Hlk100908216"/>
      <w:r w:rsidRPr="00F411BA">
        <w:rPr>
          <w:color w:val="000000"/>
          <w:sz w:val="24"/>
          <w:szCs w:val="24"/>
        </w:rPr>
        <w:t>§</w:t>
      </w:r>
      <w:bookmarkEnd w:id="1"/>
      <w:r w:rsidRPr="00F411BA">
        <w:rPr>
          <w:color w:val="000000"/>
          <w:sz w:val="24"/>
          <w:szCs w:val="24"/>
        </w:rPr>
        <w:t xml:space="preserve"> 1 ustawy z dnia 26 czerwca 1974 r. – Kodeks pracy.</w:t>
      </w:r>
    </w:p>
    <w:p w14:paraId="4B747474" w14:textId="71379D25" w:rsidR="00F411BA" w:rsidRPr="00F411BA" w:rsidRDefault="00F411BA">
      <w:pPr>
        <w:pStyle w:val="Akapitzlist"/>
        <w:numPr>
          <w:ilvl w:val="0"/>
          <w:numId w:val="21"/>
        </w:numPr>
        <w:autoSpaceDE w:val="0"/>
        <w:autoSpaceDN w:val="0"/>
        <w:adjustRightInd w:val="0"/>
        <w:spacing w:line="360" w:lineRule="auto"/>
        <w:ind w:left="426" w:hanging="426"/>
        <w:jc w:val="both"/>
        <w:rPr>
          <w:color w:val="000000"/>
          <w:sz w:val="24"/>
          <w:szCs w:val="24"/>
        </w:rPr>
      </w:pPr>
      <w:r w:rsidRPr="00F411BA">
        <w:rPr>
          <w:color w:val="000000"/>
          <w:sz w:val="24"/>
          <w:szCs w:val="24"/>
        </w:rPr>
        <w:lastRenderedPageBreak/>
        <w:t xml:space="preserve">Zamawiający określa wymóg zatrudnienia na podstawie umowy o pracę przez Wykonawcę lub Podwykonawcę osób wykonujących czynności związane z wykonywaniem robót tj. kierowców, sprzątaczy oraz </w:t>
      </w:r>
      <w:r w:rsidR="00DF4805">
        <w:rPr>
          <w:color w:val="000000"/>
          <w:sz w:val="24"/>
          <w:szCs w:val="24"/>
        </w:rPr>
        <w:t>obsługi lodowiska</w:t>
      </w:r>
      <w:r w:rsidRPr="00F411BA">
        <w:rPr>
          <w:color w:val="000000"/>
          <w:sz w:val="24"/>
          <w:szCs w:val="24"/>
        </w:rPr>
        <w:t>.</w:t>
      </w:r>
    </w:p>
    <w:p w14:paraId="4DA46560" w14:textId="0D149066" w:rsidR="00F411BA" w:rsidRPr="00F411BA" w:rsidRDefault="00F411BA">
      <w:pPr>
        <w:pStyle w:val="Akapitzlist"/>
        <w:numPr>
          <w:ilvl w:val="0"/>
          <w:numId w:val="21"/>
        </w:numPr>
        <w:autoSpaceDE w:val="0"/>
        <w:autoSpaceDN w:val="0"/>
        <w:adjustRightInd w:val="0"/>
        <w:spacing w:line="360" w:lineRule="auto"/>
        <w:ind w:left="426" w:hanging="426"/>
        <w:jc w:val="both"/>
        <w:rPr>
          <w:color w:val="000000"/>
          <w:sz w:val="24"/>
          <w:szCs w:val="24"/>
        </w:rPr>
      </w:pPr>
      <w:r w:rsidRPr="00F411BA">
        <w:rPr>
          <w:color w:val="000000"/>
          <w:sz w:val="24"/>
          <w:szCs w:val="24"/>
        </w:rPr>
        <w:t xml:space="preserve">Wykonawca zobowiązany jest na każde wezwanie Zamawiającego, stosownie do art. 438 ust. 2 ustawy Prawo Zamówień Publicznych udokumentować zatrudnienie osób, o których mowa w ust. 1 </w:t>
      </w:r>
      <w:r w:rsidR="00DF4805">
        <w:rPr>
          <w:color w:val="000000"/>
          <w:sz w:val="24"/>
          <w:szCs w:val="24"/>
        </w:rPr>
        <w:t xml:space="preserve">i 2. </w:t>
      </w:r>
      <w:r w:rsidRPr="00F411BA">
        <w:rPr>
          <w:color w:val="000000"/>
          <w:sz w:val="24"/>
          <w:szCs w:val="24"/>
        </w:rPr>
        <w:t>W celu weryfikacji zatrudnienia przez Wykonawcę lub Podwykonawcę, Zamawiający może żądać w szczególności:</w:t>
      </w:r>
    </w:p>
    <w:p w14:paraId="36D1E88B" w14:textId="77777777" w:rsidR="00F411BA" w:rsidRPr="00F411BA" w:rsidRDefault="00F411BA">
      <w:pPr>
        <w:pStyle w:val="Akapitzlist"/>
        <w:numPr>
          <w:ilvl w:val="0"/>
          <w:numId w:val="23"/>
        </w:numPr>
        <w:autoSpaceDE w:val="0"/>
        <w:autoSpaceDN w:val="0"/>
        <w:adjustRightInd w:val="0"/>
        <w:spacing w:line="360" w:lineRule="auto"/>
        <w:ind w:left="851" w:hanging="425"/>
        <w:jc w:val="both"/>
        <w:rPr>
          <w:b/>
        </w:rPr>
      </w:pPr>
      <w:r w:rsidRPr="00F411BA">
        <w:rPr>
          <w:color w:val="000000"/>
          <w:sz w:val="24"/>
          <w:szCs w:val="24"/>
        </w:rPr>
        <w:t>oświadczenia zatrudnionego pracownika,</w:t>
      </w:r>
    </w:p>
    <w:p w14:paraId="2DD30014" w14:textId="77777777" w:rsidR="00F411BA" w:rsidRDefault="00F411BA">
      <w:pPr>
        <w:pStyle w:val="Akapitzlist"/>
        <w:numPr>
          <w:ilvl w:val="0"/>
          <w:numId w:val="23"/>
        </w:numPr>
        <w:autoSpaceDE w:val="0"/>
        <w:autoSpaceDN w:val="0"/>
        <w:adjustRightInd w:val="0"/>
        <w:spacing w:line="360" w:lineRule="auto"/>
        <w:ind w:left="851" w:hanging="425"/>
        <w:jc w:val="both"/>
        <w:rPr>
          <w:color w:val="000000"/>
          <w:sz w:val="24"/>
          <w:szCs w:val="24"/>
        </w:rPr>
      </w:pPr>
      <w:r w:rsidRPr="00F411BA">
        <w:rPr>
          <w:color w:val="000000"/>
          <w:sz w:val="24"/>
          <w:szCs w:val="24"/>
        </w:rPr>
        <w:t>oświadczenia Wykonawcy lub Podwykonawcy o zatrudnieniu pracownika na podstawie umowy o pracę,</w:t>
      </w:r>
    </w:p>
    <w:p w14:paraId="12B6C21B" w14:textId="77777777" w:rsidR="00F411BA" w:rsidRPr="00F411BA" w:rsidRDefault="00F411BA">
      <w:pPr>
        <w:pStyle w:val="Akapitzlist"/>
        <w:numPr>
          <w:ilvl w:val="0"/>
          <w:numId w:val="23"/>
        </w:numPr>
        <w:autoSpaceDE w:val="0"/>
        <w:autoSpaceDN w:val="0"/>
        <w:adjustRightInd w:val="0"/>
        <w:spacing w:line="360" w:lineRule="auto"/>
        <w:ind w:left="851" w:hanging="425"/>
        <w:jc w:val="both"/>
        <w:rPr>
          <w:color w:val="000000"/>
          <w:sz w:val="24"/>
          <w:szCs w:val="24"/>
        </w:rPr>
      </w:pPr>
      <w:r w:rsidRPr="00F411BA">
        <w:rPr>
          <w:color w:val="000000"/>
          <w:sz w:val="24"/>
          <w:szCs w:val="24"/>
        </w:rPr>
        <w:t>poświadczonej za zgodność z oryginałem kopii umowy o pracę zatrudnionego pracownika,</w:t>
      </w:r>
    </w:p>
    <w:p w14:paraId="08413A30" w14:textId="68F44795" w:rsidR="00F411BA" w:rsidRPr="00F411BA" w:rsidRDefault="00F411BA">
      <w:pPr>
        <w:pStyle w:val="Akapitzlist"/>
        <w:numPr>
          <w:ilvl w:val="0"/>
          <w:numId w:val="23"/>
        </w:numPr>
        <w:autoSpaceDE w:val="0"/>
        <w:autoSpaceDN w:val="0"/>
        <w:adjustRightInd w:val="0"/>
        <w:spacing w:line="360" w:lineRule="auto"/>
        <w:ind w:left="851" w:hanging="425"/>
        <w:jc w:val="both"/>
        <w:rPr>
          <w:color w:val="000000"/>
          <w:sz w:val="24"/>
          <w:szCs w:val="24"/>
        </w:rPr>
      </w:pPr>
      <w:r w:rsidRPr="00F411BA">
        <w:rPr>
          <w:color w:val="000000"/>
          <w:sz w:val="24"/>
          <w:szCs w:val="24"/>
        </w:rPr>
        <w:t>innych dokumentów</w:t>
      </w:r>
    </w:p>
    <w:p w14:paraId="4961F5A4" w14:textId="77777777" w:rsidR="00F411BA" w:rsidRPr="00F411BA" w:rsidRDefault="00F411BA" w:rsidP="00F411BA">
      <w:pPr>
        <w:widowControl w:val="0"/>
        <w:autoSpaceDE w:val="0"/>
        <w:autoSpaceDN w:val="0"/>
        <w:adjustRightInd w:val="0"/>
        <w:jc w:val="both"/>
        <w:rPr>
          <w:bCs/>
        </w:rPr>
      </w:pPr>
      <w:r w:rsidRPr="00F411BA">
        <w:rPr>
          <w:bCs/>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14:paraId="4E1962E1" w14:textId="77777777" w:rsidR="00F411BA" w:rsidRPr="00F411BA" w:rsidRDefault="00F411BA">
      <w:pPr>
        <w:pStyle w:val="Akapitzlist"/>
        <w:numPr>
          <w:ilvl w:val="0"/>
          <w:numId w:val="21"/>
        </w:numPr>
        <w:autoSpaceDE w:val="0"/>
        <w:autoSpaceDN w:val="0"/>
        <w:adjustRightInd w:val="0"/>
        <w:spacing w:line="360" w:lineRule="auto"/>
        <w:ind w:left="426" w:hanging="426"/>
        <w:jc w:val="both"/>
        <w:rPr>
          <w:color w:val="000000"/>
          <w:sz w:val="24"/>
          <w:szCs w:val="24"/>
        </w:rPr>
      </w:pPr>
      <w:r w:rsidRPr="00F411BA">
        <w:rPr>
          <w:color w:val="000000"/>
          <w:sz w:val="24"/>
          <w:szCs w:val="24"/>
        </w:rPr>
        <w:t xml:space="preserve">W trakcie realizacji zamówienia zamawiający uprawniony jest do wykonywania czynności kontrolnych wobec Wykonawcy odnośnie spełniania przez Wykonawcę lub Podwykonawcę wymogu zatrudnienia na podstawie umowy o pracę osób realizujących Przedmiot Umowy. Zamawiający uprawniony jest w szczególności do: </w:t>
      </w:r>
    </w:p>
    <w:p w14:paraId="3EF32476" w14:textId="77777777" w:rsidR="00F411BA" w:rsidRDefault="00F411BA">
      <w:pPr>
        <w:pStyle w:val="Akapitzlist"/>
        <w:numPr>
          <w:ilvl w:val="0"/>
          <w:numId w:val="25"/>
        </w:numPr>
        <w:autoSpaceDE w:val="0"/>
        <w:autoSpaceDN w:val="0"/>
        <w:adjustRightInd w:val="0"/>
        <w:spacing w:line="360" w:lineRule="auto"/>
        <w:ind w:left="851" w:hanging="425"/>
        <w:jc w:val="both"/>
        <w:rPr>
          <w:color w:val="000000"/>
          <w:sz w:val="24"/>
          <w:szCs w:val="24"/>
        </w:rPr>
      </w:pPr>
      <w:r w:rsidRPr="00F411BA">
        <w:rPr>
          <w:color w:val="000000"/>
          <w:sz w:val="24"/>
          <w:szCs w:val="24"/>
        </w:rPr>
        <w:t>żądania oświadczeń i dokumentów w zakresie potwierdzenia spełniania ww. wymogów i dokonywania ich oceny,</w:t>
      </w:r>
    </w:p>
    <w:p w14:paraId="10CA8ABA" w14:textId="77777777" w:rsidR="00F411BA" w:rsidRDefault="00F411BA">
      <w:pPr>
        <w:pStyle w:val="Akapitzlist"/>
        <w:numPr>
          <w:ilvl w:val="0"/>
          <w:numId w:val="25"/>
        </w:numPr>
        <w:autoSpaceDE w:val="0"/>
        <w:autoSpaceDN w:val="0"/>
        <w:adjustRightInd w:val="0"/>
        <w:spacing w:line="360" w:lineRule="auto"/>
        <w:ind w:left="851" w:hanging="425"/>
        <w:jc w:val="both"/>
        <w:rPr>
          <w:color w:val="000000"/>
          <w:sz w:val="24"/>
          <w:szCs w:val="24"/>
        </w:rPr>
      </w:pPr>
      <w:r w:rsidRPr="00F411BA">
        <w:rPr>
          <w:color w:val="000000"/>
          <w:sz w:val="24"/>
          <w:szCs w:val="24"/>
        </w:rPr>
        <w:t>żądania wyjaśnień w przypadku wątpliwości w zakresie potwierdzenia spełniania ww. wymogów,</w:t>
      </w:r>
    </w:p>
    <w:p w14:paraId="4538BC77" w14:textId="77777777" w:rsidR="00F411BA" w:rsidRPr="00F411BA" w:rsidRDefault="00F411BA">
      <w:pPr>
        <w:pStyle w:val="Akapitzlist"/>
        <w:numPr>
          <w:ilvl w:val="0"/>
          <w:numId w:val="25"/>
        </w:numPr>
        <w:autoSpaceDE w:val="0"/>
        <w:autoSpaceDN w:val="0"/>
        <w:adjustRightInd w:val="0"/>
        <w:spacing w:line="360" w:lineRule="auto"/>
        <w:ind w:left="851" w:hanging="425"/>
        <w:jc w:val="both"/>
        <w:rPr>
          <w:color w:val="000000"/>
          <w:sz w:val="24"/>
          <w:szCs w:val="24"/>
        </w:rPr>
      </w:pPr>
      <w:r w:rsidRPr="00F411BA">
        <w:rPr>
          <w:color w:val="000000"/>
          <w:sz w:val="24"/>
          <w:szCs w:val="24"/>
        </w:rPr>
        <w:t>przeprowadzania kontroli na miejscu wykonywania świadczenia.</w:t>
      </w:r>
    </w:p>
    <w:p w14:paraId="2CA2F23B" w14:textId="7E6B179C" w:rsidR="00F411BA" w:rsidRPr="00F411BA" w:rsidRDefault="00F411BA">
      <w:pPr>
        <w:pStyle w:val="Akapitzlist"/>
        <w:numPr>
          <w:ilvl w:val="0"/>
          <w:numId w:val="21"/>
        </w:numPr>
        <w:autoSpaceDE w:val="0"/>
        <w:autoSpaceDN w:val="0"/>
        <w:adjustRightInd w:val="0"/>
        <w:spacing w:line="360" w:lineRule="auto"/>
        <w:ind w:left="426" w:hanging="426"/>
        <w:jc w:val="both"/>
        <w:rPr>
          <w:color w:val="000000"/>
          <w:sz w:val="24"/>
          <w:szCs w:val="24"/>
        </w:rPr>
      </w:pPr>
      <w:r w:rsidRPr="00F411BA">
        <w:rPr>
          <w:color w:val="000000"/>
          <w:sz w:val="24"/>
          <w:szCs w:val="24"/>
        </w:rPr>
        <w:t>Zamawiający zastrzega sobie możliwość kontroli zatrudnienia, o której mowa w ust. 4 przez cały okres realizacji wykonywanych przez nich czynności, także poprzez wezwanie do okazania dokumentów potwierdzających opłacanie składek na ubezpieczenie społeczne i zdrowotne z tytułu zatrudnienia na podstawie umów o pracę (wraz z informacją o liczbie odprowadzonych składek), tj. zaświadczenia właściwego oddziału ZUS lub dowodów potwierdzających zgłoszenie pracownika przez pracodawcę do ubezpieczeń.</w:t>
      </w:r>
    </w:p>
    <w:p w14:paraId="0233827A" w14:textId="77777777" w:rsidR="00F411BA" w:rsidRPr="00F411BA" w:rsidRDefault="00F411BA">
      <w:pPr>
        <w:pStyle w:val="Akapitzlist"/>
        <w:numPr>
          <w:ilvl w:val="0"/>
          <w:numId w:val="21"/>
        </w:numPr>
        <w:autoSpaceDE w:val="0"/>
        <w:autoSpaceDN w:val="0"/>
        <w:adjustRightInd w:val="0"/>
        <w:spacing w:line="360" w:lineRule="auto"/>
        <w:ind w:left="426" w:hanging="426"/>
        <w:jc w:val="both"/>
        <w:rPr>
          <w:color w:val="000000"/>
          <w:sz w:val="24"/>
          <w:szCs w:val="24"/>
        </w:rPr>
      </w:pPr>
      <w:r w:rsidRPr="00F411BA">
        <w:rPr>
          <w:color w:val="000000"/>
          <w:sz w:val="24"/>
          <w:szCs w:val="24"/>
        </w:rPr>
        <w:t xml:space="preserve">Zatrudnienie, o którym mowa w ust. 1 do, realizacji Przedmiotu Umowy będzie trwać w całym okresie wykonywania Przedmiotu Umowy, a w przypadku rozwiązania stosunku pracy przed zakończeniem tego okresu, Wykonawca lub Podwykonawca zobowiązuje się do </w:t>
      </w:r>
      <w:r w:rsidRPr="00F411BA">
        <w:rPr>
          <w:color w:val="000000"/>
          <w:sz w:val="24"/>
          <w:szCs w:val="24"/>
        </w:rPr>
        <w:lastRenderedPageBreak/>
        <w:t>zatrudnienia na to miejsce innej osoby w terminie 14 dni od dnia rozwiązania umowy z zatrudnioną osobą.</w:t>
      </w:r>
    </w:p>
    <w:p w14:paraId="0D2128E9" w14:textId="77777777" w:rsidR="00F411BA" w:rsidRPr="00F411BA" w:rsidRDefault="00F411BA">
      <w:pPr>
        <w:pStyle w:val="Akapitzlist"/>
        <w:numPr>
          <w:ilvl w:val="0"/>
          <w:numId w:val="21"/>
        </w:numPr>
        <w:autoSpaceDE w:val="0"/>
        <w:autoSpaceDN w:val="0"/>
        <w:adjustRightInd w:val="0"/>
        <w:spacing w:line="360" w:lineRule="auto"/>
        <w:ind w:left="426" w:hanging="426"/>
        <w:jc w:val="both"/>
        <w:rPr>
          <w:color w:val="000000"/>
          <w:sz w:val="24"/>
          <w:szCs w:val="24"/>
        </w:rPr>
      </w:pPr>
      <w:r w:rsidRPr="00F411BA">
        <w:rPr>
          <w:color w:val="000000"/>
          <w:sz w:val="24"/>
          <w:szCs w:val="24"/>
        </w:rPr>
        <w:t>W przypadku niezatrudnienia przy realizacji Przedmiotu Umowy osób wymaganych przez Zamawiającego, Wykonawca jest zobowiązany do zapłacenia kary umownej w wysokości 3000,00 zł za każdą osobę niezatrudnioną na podstawie umowy o pracę za dany miesiąc.</w:t>
      </w:r>
    </w:p>
    <w:p w14:paraId="4C2B3B07" w14:textId="77777777" w:rsidR="00F411BA" w:rsidRPr="00F411BA" w:rsidRDefault="00F411BA">
      <w:pPr>
        <w:pStyle w:val="Akapitzlist"/>
        <w:numPr>
          <w:ilvl w:val="0"/>
          <w:numId w:val="21"/>
        </w:numPr>
        <w:autoSpaceDE w:val="0"/>
        <w:autoSpaceDN w:val="0"/>
        <w:adjustRightInd w:val="0"/>
        <w:spacing w:line="360" w:lineRule="auto"/>
        <w:ind w:left="426" w:hanging="426"/>
        <w:jc w:val="both"/>
        <w:rPr>
          <w:color w:val="000000"/>
          <w:sz w:val="24"/>
          <w:szCs w:val="24"/>
        </w:rPr>
      </w:pPr>
      <w:r w:rsidRPr="00F411BA">
        <w:rPr>
          <w:color w:val="000000"/>
          <w:sz w:val="24"/>
          <w:szCs w:val="24"/>
        </w:rPr>
        <w:t>W przypadku uzasadnionych wątpliwości co do przestrzegania prawa pracy przez Wykonawcę lub Podwykonawcę, Zamawiający może zwrócić się o przeprowadzenie kontroli przez Państwową Inspekcję Pracy.</w:t>
      </w:r>
    </w:p>
    <w:p w14:paraId="383BA06E" w14:textId="77777777" w:rsidR="00F411BA" w:rsidRDefault="00F411BA" w:rsidP="0029523D">
      <w:pPr>
        <w:widowControl w:val="0"/>
        <w:autoSpaceDE w:val="0"/>
        <w:autoSpaceDN w:val="0"/>
        <w:adjustRightInd w:val="0"/>
        <w:jc w:val="center"/>
        <w:rPr>
          <w:b/>
        </w:rPr>
      </w:pPr>
    </w:p>
    <w:p w14:paraId="5ACC91DE" w14:textId="68CEB36F" w:rsidR="00F411BA" w:rsidRPr="00AD1323" w:rsidRDefault="00D969A5" w:rsidP="00D969A5">
      <w:pPr>
        <w:widowControl w:val="0"/>
        <w:autoSpaceDE w:val="0"/>
        <w:autoSpaceDN w:val="0"/>
        <w:adjustRightInd w:val="0"/>
        <w:jc w:val="center"/>
        <w:rPr>
          <w:b/>
        </w:rPr>
      </w:pPr>
      <w:r w:rsidRPr="00AD1323">
        <w:rPr>
          <w:b/>
        </w:rPr>
        <w:t>§ 1</w:t>
      </w:r>
      <w:r>
        <w:rPr>
          <w:b/>
        </w:rPr>
        <w:t>5</w:t>
      </w:r>
    </w:p>
    <w:p w14:paraId="1A21BBD7" w14:textId="77777777" w:rsidR="0029523D" w:rsidRPr="0029523D" w:rsidRDefault="0029523D">
      <w:pPr>
        <w:pStyle w:val="Akapitzlist"/>
        <w:numPr>
          <w:ilvl w:val="0"/>
          <w:numId w:val="26"/>
        </w:numPr>
        <w:autoSpaceDE w:val="0"/>
        <w:autoSpaceDN w:val="0"/>
        <w:adjustRightInd w:val="0"/>
        <w:spacing w:line="360" w:lineRule="auto"/>
        <w:ind w:left="426" w:hanging="426"/>
        <w:jc w:val="both"/>
        <w:rPr>
          <w:color w:val="000000"/>
          <w:sz w:val="24"/>
          <w:szCs w:val="24"/>
        </w:rPr>
      </w:pPr>
      <w:r w:rsidRPr="0029523D">
        <w:rPr>
          <w:color w:val="000000"/>
          <w:sz w:val="24"/>
          <w:szCs w:val="24"/>
        </w:rPr>
        <w:t>W sprawach nie uregulowanych niniejszą umową stosuje się przepisy właściwych ustaw, a w szczególności przepisy ustawy: Prawo Zamówień Publicznych, Kodeks Cywilny, Kodeks pracy, Prawo budowlane.</w:t>
      </w:r>
    </w:p>
    <w:p w14:paraId="1B2FDC75" w14:textId="77777777" w:rsidR="0029523D" w:rsidRPr="0029523D" w:rsidRDefault="0029523D">
      <w:pPr>
        <w:pStyle w:val="Akapitzlist"/>
        <w:numPr>
          <w:ilvl w:val="0"/>
          <w:numId w:val="26"/>
        </w:numPr>
        <w:autoSpaceDE w:val="0"/>
        <w:autoSpaceDN w:val="0"/>
        <w:adjustRightInd w:val="0"/>
        <w:spacing w:line="360" w:lineRule="auto"/>
        <w:ind w:left="426" w:hanging="426"/>
        <w:jc w:val="both"/>
        <w:rPr>
          <w:color w:val="000000"/>
          <w:sz w:val="24"/>
          <w:szCs w:val="24"/>
        </w:rPr>
      </w:pPr>
      <w:r w:rsidRPr="0029523D">
        <w:rPr>
          <w:color w:val="000000"/>
          <w:sz w:val="24"/>
          <w:szCs w:val="24"/>
        </w:rPr>
        <w:t>Wszelkie spory wynikające z realizacji niniejszej umowy, w przypadku nie osiągnięcia porozumienia w drodze bezpośrednich negocjacji, poddawane będą  rozpoznaniu przez Sąd właściwy dla Zamawiającego.</w:t>
      </w:r>
    </w:p>
    <w:p w14:paraId="16293492" w14:textId="77777777" w:rsidR="0029523D" w:rsidRPr="0029523D" w:rsidRDefault="0029523D">
      <w:pPr>
        <w:pStyle w:val="Akapitzlist"/>
        <w:numPr>
          <w:ilvl w:val="0"/>
          <w:numId w:val="26"/>
        </w:numPr>
        <w:autoSpaceDE w:val="0"/>
        <w:autoSpaceDN w:val="0"/>
        <w:adjustRightInd w:val="0"/>
        <w:spacing w:line="360" w:lineRule="auto"/>
        <w:ind w:left="426" w:hanging="426"/>
        <w:jc w:val="both"/>
        <w:rPr>
          <w:color w:val="000000"/>
          <w:sz w:val="24"/>
          <w:szCs w:val="24"/>
        </w:rPr>
      </w:pPr>
      <w:r w:rsidRPr="0029523D">
        <w:rPr>
          <w:color w:val="000000"/>
          <w:sz w:val="24"/>
          <w:szCs w:val="24"/>
        </w:rPr>
        <w:t>Językiem korespondencji, dokumentacji oraz wszelkich kontaktów w sprawach realizacji Umowy jest język polski.</w:t>
      </w:r>
    </w:p>
    <w:p w14:paraId="45D28421" w14:textId="77777777" w:rsidR="0029523D" w:rsidRPr="0029523D" w:rsidRDefault="0029523D">
      <w:pPr>
        <w:pStyle w:val="Akapitzlist"/>
        <w:numPr>
          <w:ilvl w:val="0"/>
          <w:numId w:val="26"/>
        </w:numPr>
        <w:autoSpaceDE w:val="0"/>
        <w:autoSpaceDN w:val="0"/>
        <w:adjustRightInd w:val="0"/>
        <w:spacing w:line="360" w:lineRule="auto"/>
        <w:ind w:left="426" w:hanging="426"/>
        <w:jc w:val="both"/>
        <w:rPr>
          <w:color w:val="000000"/>
          <w:sz w:val="24"/>
          <w:szCs w:val="24"/>
        </w:rPr>
      </w:pPr>
      <w:r w:rsidRPr="0029523D">
        <w:rPr>
          <w:color w:val="000000"/>
          <w:sz w:val="24"/>
          <w:szCs w:val="24"/>
        </w:rPr>
        <w:t>Umowa została sporządzona w 4 jednobrzmiących egzemplarzach, 2 egzemplarze dla Zamawiającego, 1 egzemplarz dla Wykonawcy, 1 egzemplarz dla Zarządcy.</w:t>
      </w:r>
    </w:p>
    <w:p w14:paraId="3823BD95" w14:textId="77777777" w:rsidR="0029523D" w:rsidRPr="0029523D" w:rsidRDefault="0029523D">
      <w:pPr>
        <w:pStyle w:val="Akapitzlist"/>
        <w:numPr>
          <w:ilvl w:val="0"/>
          <w:numId w:val="26"/>
        </w:numPr>
        <w:autoSpaceDE w:val="0"/>
        <w:autoSpaceDN w:val="0"/>
        <w:adjustRightInd w:val="0"/>
        <w:spacing w:line="360" w:lineRule="auto"/>
        <w:ind w:left="426" w:hanging="426"/>
        <w:jc w:val="both"/>
        <w:rPr>
          <w:color w:val="000000"/>
          <w:sz w:val="24"/>
          <w:szCs w:val="24"/>
        </w:rPr>
      </w:pPr>
      <w:r w:rsidRPr="0029523D">
        <w:rPr>
          <w:color w:val="000000"/>
          <w:sz w:val="24"/>
          <w:szCs w:val="24"/>
        </w:rPr>
        <w:t>Integralną cześć Umowy stanowią załączniki.</w:t>
      </w:r>
    </w:p>
    <w:p w14:paraId="1339F5FD" w14:textId="77777777" w:rsidR="0018775E" w:rsidRDefault="0018775E" w:rsidP="0018775E">
      <w:pPr>
        <w:rPr>
          <w:b/>
        </w:rPr>
      </w:pPr>
    </w:p>
    <w:p w14:paraId="319EB910" w14:textId="77777777" w:rsidR="0018775E" w:rsidRPr="0029523D" w:rsidRDefault="0018775E" w:rsidP="0029523D">
      <w:pPr>
        <w:spacing w:line="360" w:lineRule="auto"/>
        <w:rPr>
          <w:bCs/>
          <w:sz w:val="20"/>
          <w:szCs w:val="20"/>
        </w:rPr>
      </w:pPr>
      <w:r w:rsidRPr="0029523D">
        <w:rPr>
          <w:bCs/>
          <w:sz w:val="20"/>
          <w:szCs w:val="20"/>
        </w:rPr>
        <w:t>Załączniki:</w:t>
      </w:r>
    </w:p>
    <w:p w14:paraId="312E5F99" w14:textId="23D73C9D" w:rsidR="0018775E" w:rsidRPr="00A67EEC" w:rsidRDefault="00564DA8">
      <w:pPr>
        <w:pStyle w:val="Akapitzlist"/>
        <w:numPr>
          <w:ilvl w:val="0"/>
          <w:numId w:val="22"/>
        </w:numPr>
        <w:spacing w:line="360" w:lineRule="auto"/>
        <w:rPr>
          <w:bCs/>
        </w:rPr>
      </w:pPr>
      <w:r>
        <w:rPr>
          <w:bCs/>
        </w:rPr>
        <w:t>OPZ</w:t>
      </w:r>
    </w:p>
    <w:p w14:paraId="2715F38E" w14:textId="73ED40CD" w:rsidR="00A67EEC" w:rsidRDefault="00564DA8">
      <w:pPr>
        <w:pStyle w:val="Akapitzlist"/>
        <w:numPr>
          <w:ilvl w:val="0"/>
          <w:numId w:val="22"/>
        </w:numPr>
        <w:spacing w:line="360" w:lineRule="auto"/>
        <w:rPr>
          <w:bCs/>
        </w:rPr>
      </w:pPr>
      <w:r w:rsidRPr="00A67EEC">
        <w:rPr>
          <w:bCs/>
        </w:rPr>
        <w:t>Specyfikacja Warunków Zamówienia</w:t>
      </w:r>
      <w:r>
        <w:rPr>
          <w:bCs/>
        </w:rPr>
        <w:t xml:space="preserve"> </w:t>
      </w:r>
    </w:p>
    <w:p w14:paraId="5B1640AE" w14:textId="6FC7C985" w:rsidR="0018775E" w:rsidRPr="00A67EEC" w:rsidRDefault="0018775E">
      <w:pPr>
        <w:pStyle w:val="Akapitzlist"/>
        <w:numPr>
          <w:ilvl w:val="0"/>
          <w:numId w:val="22"/>
        </w:numPr>
        <w:spacing w:line="360" w:lineRule="auto"/>
        <w:rPr>
          <w:bCs/>
        </w:rPr>
      </w:pPr>
      <w:r w:rsidRPr="00A67EEC">
        <w:rPr>
          <w:bCs/>
        </w:rPr>
        <w:t>Oferta Wykonawcy.</w:t>
      </w:r>
    </w:p>
    <w:p w14:paraId="7FBC33B7" w14:textId="77777777" w:rsidR="0018775E" w:rsidRPr="00AD1323" w:rsidRDefault="0018775E" w:rsidP="0018775E">
      <w:pPr>
        <w:rPr>
          <w:b/>
        </w:rPr>
      </w:pPr>
    </w:p>
    <w:p w14:paraId="7218F1E2" w14:textId="77777777" w:rsidR="0018775E" w:rsidRPr="00AD1323" w:rsidRDefault="0018775E" w:rsidP="0018775E">
      <w:pPr>
        <w:rPr>
          <w:b/>
        </w:rPr>
      </w:pPr>
      <w:r w:rsidRPr="00AD1323">
        <w:rPr>
          <w:b/>
        </w:rPr>
        <w:t xml:space="preserve">ZAMAWIAJĄCY                                                                            </w:t>
      </w:r>
      <w:r>
        <w:rPr>
          <w:b/>
        </w:rPr>
        <w:t xml:space="preserve">               </w:t>
      </w:r>
      <w:r w:rsidRPr="00AD1323">
        <w:rPr>
          <w:b/>
        </w:rPr>
        <w:t xml:space="preserve">    WYKONAWCA</w:t>
      </w:r>
    </w:p>
    <w:p w14:paraId="4204556D" w14:textId="77777777" w:rsidR="0018775E" w:rsidRDefault="0018775E" w:rsidP="0018775E">
      <w:pPr>
        <w:rPr>
          <w:b/>
          <w:bCs/>
        </w:rPr>
      </w:pPr>
    </w:p>
    <w:p w14:paraId="06823E78" w14:textId="77777777" w:rsidR="00757F9F" w:rsidRDefault="00757F9F"/>
    <w:sectPr w:rsidR="00757F9F" w:rsidSect="0018775E">
      <w:headerReference w:type="default" r:id="rId9"/>
      <w:footerReference w:type="default" r:id="rId10"/>
      <w:headerReference w:type="first" r:id="rId11"/>
      <w:footerReference w:type="first" r:id="rId12"/>
      <w:pgSz w:w="11906" w:h="16838"/>
      <w:pgMar w:top="1418" w:right="991" w:bottom="1418" w:left="1418" w:header="709" w:footer="4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1265C" w14:textId="77777777" w:rsidR="00837930" w:rsidRDefault="00837930" w:rsidP="0018775E">
      <w:r>
        <w:separator/>
      </w:r>
    </w:p>
  </w:endnote>
  <w:endnote w:type="continuationSeparator" w:id="0">
    <w:p w14:paraId="44D0EF38" w14:textId="77777777" w:rsidR="00837930" w:rsidRDefault="00837930" w:rsidP="00187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697AEA" w14:textId="77777777" w:rsidR="004963E3" w:rsidRPr="00022D94" w:rsidRDefault="004963E3">
    <w:pPr>
      <w:pStyle w:val="Stopka"/>
      <w:jc w:val="right"/>
      <w:rPr>
        <w:sz w:val="20"/>
        <w:szCs w:val="20"/>
      </w:rPr>
    </w:pPr>
  </w:p>
  <w:p w14:paraId="589D32CE" w14:textId="77777777" w:rsidR="004963E3" w:rsidRDefault="004963E3" w:rsidP="00EA1E5A">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3A070" w14:textId="77777777" w:rsidR="004963E3" w:rsidRPr="00701972" w:rsidRDefault="00000000">
    <w:pPr>
      <w:pStyle w:val="Stopka"/>
      <w:jc w:val="right"/>
      <w:rPr>
        <w:sz w:val="20"/>
        <w:szCs w:val="20"/>
      </w:rPr>
    </w:pPr>
    <w:r w:rsidRPr="00701972">
      <w:rPr>
        <w:sz w:val="20"/>
        <w:szCs w:val="20"/>
      </w:rPr>
      <w:fldChar w:fldCharType="begin"/>
    </w:r>
    <w:r w:rsidRPr="00701972">
      <w:rPr>
        <w:sz w:val="20"/>
        <w:szCs w:val="20"/>
      </w:rPr>
      <w:instrText>PAGE</w:instrText>
    </w:r>
    <w:r w:rsidRPr="00701972">
      <w:rPr>
        <w:sz w:val="20"/>
        <w:szCs w:val="20"/>
      </w:rPr>
      <w:fldChar w:fldCharType="separate"/>
    </w:r>
    <w:r w:rsidRPr="00701972">
      <w:rPr>
        <w:sz w:val="20"/>
        <w:szCs w:val="20"/>
      </w:rPr>
      <w:t>2</w:t>
    </w:r>
    <w:r w:rsidRPr="00701972">
      <w:rPr>
        <w:sz w:val="20"/>
        <w:szCs w:val="20"/>
      </w:rPr>
      <w:fldChar w:fldCharType="end"/>
    </w:r>
    <w:r w:rsidRPr="00701972">
      <w:rPr>
        <w:sz w:val="20"/>
        <w:szCs w:val="20"/>
      </w:rPr>
      <w:t xml:space="preserve"> z </w:t>
    </w:r>
    <w:r w:rsidRPr="00701972">
      <w:rPr>
        <w:sz w:val="20"/>
        <w:szCs w:val="20"/>
      </w:rPr>
      <w:fldChar w:fldCharType="begin"/>
    </w:r>
    <w:r w:rsidRPr="00701972">
      <w:rPr>
        <w:sz w:val="20"/>
        <w:szCs w:val="20"/>
      </w:rPr>
      <w:instrText>NUMPAGES</w:instrText>
    </w:r>
    <w:r w:rsidRPr="00701972">
      <w:rPr>
        <w:sz w:val="20"/>
        <w:szCs w:val="20"/>
      </w:rPr>
      <w:fldChar w:fldCharType="separate"/>
    </w:r>
    <w:r w:rsidRPr="00701972">
      <w:rPr>
        <w:sz w:val="20"/>
        <w:szCs w:val="20"/>
      </w:rPr>
      <w:t>2</w:t>
    </w:r>
    <w:r w:rsidRPr="00701972">
      <w:rPr>
        <w:sz w:val="20"/>
        <w:szCs w:val="20"/>
      </w:rPr>
      <w:fldChar w:fldCharType="end"/>
    </w:r>
  </w:p>
  <w:p w14:paraId="307ECBBE" w14:textId="77777777" w:rsidR="004963E3" w:rsidRDefault="004963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570795" w14:textId="77777777" w:rsidR="00837930" w:rsidRDefault="00837930" w:rsidP="0018775E">
      <w:r>
        <w:separator/>
      </w:r>
    </w:p>
  </w:footnote>
  <w:footnote w:type="continuationSeparator" w:id="0">
    <w:p w14:paraId="666FE11A" w14:textId="77777777" w:rsidR="00837930" w:rsidRDefault="00837930" w:rsidP="001877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04C53" w14:textId="1ADFC49A" w:rsidR="0018775E" w:rsidRPr="0018775E" w:rsidRDefault="0018775E" w:rsidP="0018775E">
    <w:pPr>
      <w:tabs>
        <w:tab w:val="center" w:pos="4536"/>
        <w:tab w:val="right" w:pos="9072"/>
      </w:tabs>
      <w:suppressAutoHyphens/>
      <w:jc w:val="right"/>
      <w:rPr>
        <w:sz w:val="20"/>
        <w:szCs w:val="20"/>
        <w:lang w:eastAsia="ar-SA"/>
      </w:rPr>
    </w:pPr>
    <w:r w:rsidRPr="0018775E">
      <w:rPr>
        <w:sz w:val="20"/>
        <w:szCs w:val="20"/>
        <w:lang w:eastAsia="ar-SA"/>
      </w:rPr>
      <w:t xml:space="preserve">Załącznik nr </w:t>
    </w:r>
    <w:r w:rsidR="00BB6587">
      <w:rPr>
        <w:sz w:val="20"/>
        <w:szCs w:val="20"/>
        <w:lang w:eastAsia="ar-SA"/>
      </w:rPr>
      <w:t>4</w:t>
    </w:r>
    <w:r w:rsidRPr="0018775E">
      <w:rPr>
        <w:sz w:val="20"/>
        <w:szCs w:val="20"/>
        <w:lang w:eastAsia="ar-SA"/>
      </w:rPr>
      <w:t xml:space="preserve"> do SWZ</w:t>
    </w:r>
  </w:p>
  <w:p w14:paraId="6DCCDF05" w14:textId="77777777" w:rsidR="0018775E" w:rsidRPr="0018775E" w:rsidRDefault="0018775E" w:rsidP="0018775E">
    <w:pPr>
      <w:tabs>
        <w:tab w:val="center" w:pos="4536"/>
        <w:tab w:val="right" w:pos="9072"/>
      </w:tabs>
      <w:suppressAutoHyphens/>
      <w:jc w:val="right"/>
      <w:rPr>
        <w:sz w:val="20"/>
        <w:szCs w:val="20"/>
        <w:lang w:eastAsia="ar-SA"/>
      </w:rPr>
    </w:pPr>
    <w:r w:rsidRPr="0018775E">
      <w:rPr>
        <w:sz w:val="20"/>
        <w:szCs w:val="20"/>
        <w:lang w:eastAsia="ar-SA"/>
      </w:rPr>
      <w:t>wzór umowy</w:t>
    </w:r>
  </w:p>
  <w:p w14:paraId="1BBB8ABC" w14:textId="77777777" w:rsidR="0018775E" w:rsidRDefault="0018775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11AE7" w14:textId="2D5594C3" w:rsidR="004963E3" w:rsidRDefault="0018775E">
    <w:pPr>
      <w:pStyle w:val="Nagwek"/>
    </w:pPr>
    <w:r>
      <w:rPr>
        <w:noProof/>
      </w:rPr>
      <w:drawing>
        <wp:inline distT="0" distB="0" distL="0" distR="0" wp14:anchorId="3B4E06D9" wp14:editId="6281EC5D">
          <wp:extent cx="1828800" cy="790575"/>
          <wp:effectExtent l="0" t="0" r="0" b="0"/>
          <wp:docPr id="201875085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790575"/>
                  </a:xfrm>
                  <a:prstGeom prst="rect">
                    <a:avLst/>
                  </a:prstGeom>
                  <a:noFill/>
                  <a:ln>
                    <a:noFill/>
                  </a:ln>
                </pic:spPr>
              </pic:pic>
            </a:graphicData>
          </a:graphic>
        </wp:inline>
      </w:drawing>
    </w:r>
  </w:p>
  <w:p w14:paraId="01B1F8AC" w14:textId="77777777" w:rsidR="004963E3" w:rsidRDefault="004963E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76AB4"/>
    <w:multiLevelType w:val="hybridMultilevel"/>
    <w:tmpl w:val="EFB8F0B0"/>
    <w:lvl w:ilvl="0" w:tplc="FFFFFFFF">
      <w:start w:val="1"/>
      <w:numFmt w:val="decimal"/>
      <w:lvlText w:val="%1."/>
      <w:lvlJc w:val="left"/>
      <w:pPr>
        <w:ind w:left="720" w:hanging="360"/>
      </w:pPr>
      <w:rPr>
        <w:b w:val="0"/>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2D7972"/>
    <w:multiLevelType w:val="hybridMultilevel"/>
    <w:tmpl w:val="D0D060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DE1795"/>
    <w:multiLevelType w:val="hybridMultilevel"/>
    <w:tmpl w:val="EFB8F0B0"/>
    <w:lvl w:ilvl="0" w:tplc="51B0311A">
      <w:start w:val="1"/>
      <w:numFmt w:val="decimal"/>
      <w:lvlText w:val="%1."/>
      <w:lvlJc w:val="left"/>
      <w:pPr>
        <w:ind w:left="720" w:hanging="360"/>
      </w:pPr>
      <w:rPr>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D5A0B"/>
    <w:multiLevelType w:val="hybridMultilevel"/>
    <w:tmpl w:val="EFB8F0B0"/>
    <w:lvl w:ilvl="0" w:tplc="FFFFFFFF">
      <w:start w:val="1"/>
      <w:numFmt w:val="decimal"/>
      <w:lvlText w:val="%1."/>
      <w:lvlJc w:val="left"/>
      <w:pPr>
        <w:ind w:left="720" w:hanging="360"/>
      </w:pPr>
      <w:rPr>
        <w:b w:val="0"/>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F478C8"/>
    <w:multiLevelType w:val="hybridMultilevel"/>
    <w:tmpl w:val="B2A4E6FA"/>
    <w:lvl w:ilvl="0" w:tplc="0415000F">
      <w:start w:val="1"/>
      <w:numFmt w:val="decimal"/>
      <w:lvlText w:val="%1."/>
      <w:lvlJc w:val="left"/>
      <w:pPr>
        <w:ind w:left="550" w:hanging="360"/>
      </w:pPr>
    </w:lvl>
    <w:lvl w:ilvl="1" w:tplc="04150019" w:tentative="1">
      <w:start w:val="1"/>
      <w:numFmt w:val="lowerLetter"/>
      <w:lvlText w:val="%2."/>
      <w:lvlJc w:val="left"/>
      <w:pPr>
        <w:ind w:left="1270" w:hanging="360"/>
      </w:pPr>
    </w:lvl>
    <w:lvl w:ilvl="2" w:tplc="0415001B" w:tentative="1">
      <w:start w:val="1"/>
      <w:numFmt w:val="lowerRoman"/>
      <w:lvlText w:val="%3."/>
      <w:lvlJc w:val="right"/>
      <w:pPr>
        <w:ind w:left="1990" w:hanging="180"/>
      </w:pPr>
    </w:lvl>
    <w:lvl w:ilvl="3" w:tplc="0415000F" w:tentative="1">
      <w:start w:val="1"/>
      <w:numFmt w:val="decimal"/>
      <w:lvlText w:val="%4."/>
      <w:lvlJc w:val="left"/>
      <w:pPr>
        <w:ind w:left="2710" w:hanging="360"/>
      </w:pPr>
    </w:lvl>
    <w:lvl w:ilvl="4" w:tplc="04150019" w:tentative="1">
      <w:start w:val="1"/>
      <w:numFmt w:val="lowerLetter"/>
      <w:lvlText w:val="%5."/>
      <w:lvlJc w:val="left"/>
      <w:pPr>
        <w:ind w:left="3430" w:hanging="360"/>
      </w:pPr>
    </w:lvl>
    <w:lvl w:ilvl="5" w:tplc="0415001B" w:tentative="1">
      <w:start w:val="1"/>
      <w:numFmt w:val="lowerRoman"/>
      <w:lvlText w:val="%6."/>
      <w:lvlJc w:val="right"/>
      <w:pPr>
        <w:ind w:left="4150" w:hanging="180"/>
      </w:pPr>
    </w:lvl>
    <w:lvl w:ilvl="6" w:tplc="0415000F" w:tentative="1">
      <w:start w:val="1"/>
      <w:numFmt w:val="decimal"/>
      <w:lvlText w:val="%7."/>
      <w:lvlJc w:val="left"/>
      <w:pPr>
        <w:ind w:left="4870" w:hanging="360"/>
      </w:pPr>
    </w:lvl>
    <w:lvl w:ilvl="7" w:tplc="04150019" w:tentative="1">
      <w:start w:val="1"/>
      <w:numFmt w:val="lowerLetter"/>
      <w:lvlText w:val="%8."/>
      <w:lvlJc w:val="left"/>
      <w:pPr>
        <w:ind w:left="5590" w:hanging="360"/>
      </w:pPr>
    </w:lvl>
    <w:lvl w:ilvl="8" w:tplc="0415001B" w:tentative="1">
      <w:start w:val="1"/>
      <w:numFmt w:val="lowerRoman"/>
      <w:lvlText w:val="%9."/>
      <w:lvlJc w:val="right"/>
      <w:pPr>
        <w:ind w:left="6310" w:hanging="180"/>
      </w:pPr>
    </w:lvl>
  </w:abstractNum>
  <w:abstractNum w:abstractNumId="5" w15:restartNumberingAfterBreak="0">
    <w:nsid w:val="0D900ABE"/>
    <w:multiLevelType w:val="hybridMultilevel"/>
    <w:tmpl w:val="74F688C8"/>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0153B29"/>
    <w:multiLevelType w:val="hybridMultilevel"/>
    <w:tmpl w:val="B98CE83A"/>
    <w:lvl w:ilvl="0" w:tplc="0415000F">
      <w:start w:val="1"/>
      <w:numFmt w:val="decimal"/>
      <w:lvlText w:val="%1."/>
      <w:lvlJc w:val="left"/>
      <w:pPr>
        <w:ind w:left="550" w:hanging="360"/>
      </w:pPr>
    </w:lvl>
    <w:lvl w:ilvl="1" w:tplc="04150019" w:tentative="1">
      <w:start w:val="1"/>
      <w:numFmt w:val="lowerLetter"/>
      <w:lvlText w:val="%2."/>
      <w:lvlJc w:val="left"/>
      <w:pPr>
        <w:ind w:left="1270" w:hanging="360"/>
      </w:pPr>
    </w:lvl>
    <w:lvl w:ilvl="2" w:tplc="0415001B" w:tentative="1">
      <w:start w:val="1"/>
      <w:numFmt w:val="lowerRoman"/>
      <w:lvlText w:val="%3."/>
      <w:lvlJc w:val="right"/>
      <w:pPr>
        <w:ind w:left="1990" w:hanging="180"/>
      </w:pPr>
    </w:lvl>
    <w:lvl w:ilvl="3" w:tplc="0415000F" w:tentative="1">
      <w:start w:val="1"/>
      <w:numFmt w:val="decimal"/>
      <w:lvlText w:val="%4."/>
      <w:lvlJc w:val="left"/>
      <w:pPr>
        <w:ind w:left="2710" w:hanging="360"/>
      </w:pPr>
    </w:lvl>
    <w:lvl w:ilvl="4" w:tplc="04150019" w:tentative="1">
      <w:start w:val="1"/>
      <w:numFmt w:val="lowerLetter"/>
      <w:lvlText w:val="%5."/>
      <w:lvlJc w:val="left"/>
      <w:pPr>
        <w:ind w:left="3430" w:hanging="360"/>
      </w:pPr>
    </w:lvl>
    <w:lvl w:ilvl="5" w:tplc="0415001B" w:tentative="1">
      <w:start w:val="1"/>
      <w:numFmt w:val="lowerRoman"/>
      <w:lvlText w:val="%6."/>
      <w:lvlJc w:val="right"/>
      <w:pPr>
        <w:ind w:left="4150" w:hanging="180"/>
      </w:pPr>
    </w:lvl>
    <w:lvl w:ilvl="6" w:tplc="0415000F" w:tentative="1">
      <w:start w:val="1"/>
      <w:numFmt w:val="decimal"/>
      <w:lvlText w:val="%7."/>
      <w:lvlJc w:val="left"/>
      <w:pPr>
        <w:ind w:left="4870" w:hanging="360"/>
      </w:pPr>
    </w:lvl>
    <w:lvl w:ilvl="7" w:tplc="04150019" w:tentative="1">
      <w:start w:val="1"/>
      <w:numFmt w:val="lowerLetter"/>
      <w:lvlText w:val="%8."/>
      <w:lvlJc w:val="left"/>
      <w:pPr>
        <w:ind w:left="5590" w:hanging="360"/>
      </w:pPr>
    </w:lvl>
    <w:lvl w:ilvl="8" w:tplc="0415001B" w:tentative="1">
      <w:start w:val="1"/>
      <w:numFmt w:val="lowerRoman"/>
      <w:lvlText w:val="%9."/>
      <w:lvlJc w:val="right"/>
      <w:pPr>
        <w:ind w:left="6310" w:hanging="180"/>
      </w:pPr>
    </w:lvl>
  </w:abstractNum>
  <w:abstractNum w:abstractNumId="7" w15:restartNumberingAfterBreak="0">
    <w:nsid w:val="11D41867"/>
    <w:multiLevelType w:val="hybridMultilevel"/>
    <w:tmpl w:val="EE82B9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131082"/>
    <w:multiLevelType w:val="hybridMultilevel"/>
    <w:tmpl w:val="EE82B9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60FFA"/>
    <w:multiLevelType w:val="hybridMultilevel"/>
    <w:tmpl w:val="3264882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BA967F4"/>
    <w:multiLevelType w:val="hybridMultilevel"/>
    <w:tmpl w:val="5B10D560"/>
    <w:lvl w:ilvl="0" w:tplc="04150001">
      <w:start w:val="1"/>
      <w:numFmt w:val="bullet"/>
      <w:lvlText w:val=""/>
      <w:lvlJc w:val="left"/>
      <w:pPr>
        <w:ind w:left="1425" w:hanging="360"/>
      </w:pPr>
      <w:rPr>
        <w:rFonts w:ascii="Symbol" w:hAnsi="Symbol" w:hint="default"/>
      </w:rPr>
    </w:lvl>
    <w:lvl w:ilvl="1" w:tplc="04150003">
      <w:start w:val="1"/>
      <w:numFmt w:val="bullet"/>
      <w:lvlText w:val="o"/>
      <w:lvlJc w:val="left"/>
      <w:pPr>
        <w:ind w:left="2145" w:hanging="360"/>
      </w:pPr>
      <w:rPr>
        <w:rFonts w:ascii="Courier New" w:hAnsi="Courier New" w:cs="Courier New" w:hint="default"/>
      </w:rPr>
    </w:lvl>
    <w:lvl w:ilvl="2" w:tplc="04150005">
      <w:start w:val="1"/>
      <w:numFmt w:val="bullet"/>
      <w:lvlText w:val=""/>
      <w:lvlJc w:val="left"/>
      <w:pPr>
        <w:ind w:left="2865" w:hanging="360"/>
      </w:pPr>
      <w:rPr>
        <w:rFonts w:ascii="Wingdings" w:hAnsi="Wingdings" w:hint="default"/>
      </w:rPr>
    </w:lvl>
    <w:lvl w:ilvl="3" w:tplc="04150001">
      <w:start w:val="1"/>
      <w:numFmt w:val="bullet"/>
      <w:lvlText w:val=""/>
      <w:lvlJc w:val="left"/>
      <w:pPr>
        <w:ind w:left="3585" w:hanging="360"/>
      </w:pPr>
      <w:rPr>
        <w:rFonts w:ascii="Symbol" w:hAnsi="Symbol" w:hint="default"/>
      </w:rPr>
    </w:lvl>
    <w:lvl w:ilvl="4" w:tplc="04150003">
      <w:start w:val="1"/>
      <w:numFmt w:val="bullet"/>
      <w:lvlText w:val="o"/>
      <w:lvlJc w:val="left"/>
      <w:pPr>
        <w:ind w:left="4305" w:hanging="360"/>
      </w:pPr>
      <w:rPr>
        <w:rFonts w:ascii="Courier New" w:hAnsi="Courier New" w:cs="Courier New" w:hint="default"/>
      </w:rPr>
    </w:lvl>
    <w:lvl w:ilvl="5" w:tplc="04150005">
      <w:start w:val="1"/>
      <w:numFmt w:val="bullet"/>
      <w:lvlText w:val=""/>
      <w:lvlJc w:val="left"/>
      <w:pPr>
        <w:ind w:left="5025" w:hanging="360"/>
      </w:pPr>
      <w:rPr>
        <w:rFonts w:ascii="Wingdings" w:hAnsi="Wingdings" w:hint="default"/>
      </w:rPr>
    </w:lvl>
    <w:lvl w:ilvl="6" w:tplc="04150001">
      <w:start w:val="1"/>
      <w:numFmt w:val="bullet"/>
      <w:lvlText w:val=""/>
      <w:lvlJc w:val="left"/>
      <w:pPr>
        <w:ind w:left="5745" w:hanging="360"/>
      </w:pPr>
      <w:rPr>
        <w:rFonts w:ascii="Symbol" w:hAnsi="Symbol" w:hint="default"/>
      </w:rPr>
    </w:lvl>
    <w:lvl w:ilvl="7" w:tplc="04150003">
      <w:start w:val="1"/>
      <w:numFmt w:val="bullet"/>
      <w:lvlText w:val="o"/>
      <w:lvlJc w:val="left"/>
      <w:pPr>
        <w:ind w:left="6465" w:hanging="360"/>
      </w:pPr>
      <w:rPr>
        <w:rFonts w:ascii="Courier New" w:hAnsi="Courier New" w:cs="Courier New" w:hint="default"/>
      </w:rPr>
    </w:lvl>
    <w:lvl w:ilvl="8" w:tplc="04150005">
      <w:start w:val="1"/>
      <w:numFmt w:val="bullet"/>
      <w:lvlText w:val=""/>
      <w:lvlJc w:val="left"/>
      <w:pPr>
        <w:ind w:left="7185" w:hanging="360"/>
      </w:pPr>
      <w:rPr>
        <w:rFonts w:ascii="Wingdings" w:hAnsi="Wingdings" w:hint="default"/>
      </w:rPr>
    </w:lvl>
  </w:abstractNum>
  <w:abstractNum w:abstractNumId="11" w15:restartNumberingAfterBreak="0">
    <w:nsid w:val="1D190EF5"/>
    <w:multiLevelType w:val="hybridMultilevel"/>
    <w:tmpl w:val="304E7B92"/>
    <w:lvl w:ilvl="0" w:tplc="04150011">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CD65A3"/>
    <w:multiLevelType w:val="multilevel"/>
    <w:tmpl w:val="793A3B60"/>
    <w:lvl w:ilvl="0">
      <w:start w:val="1"/>
      <w:numFmt w:val="decimal"/>
      <w:lvlText w:val="%1."/>
      <w:lvlJc w:val="left"/>
      <w:pPr>
        <w:ind w:left="644" w:hanging="360"/>
      </w:pPr>
    </w:lvl>
    <w:lvl w:ilvl="1">
      <w:numFmt w:val="bullet"/>
      <w:lvlText w:val=""/>
      <w:lvlJc w:val="left"/>
      <w:pPr>
        <w:ind w:left="1440" w:hanging="360"/>
      </w:pPr>
      <w:rPr>
        <w:rFonts w:ascii="Symbol" w:eastAsia="Times New Roman" w:hAnsi="Symbo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FFF4386"/>
    <w:multiLevelType w:val="hybridMultilevel"/>
    <w:tmpl w:val="5DE6C2B0"/>
    <w:lvl w:ilvl="0" w:tplc="04150017">
      <w:start w:val="1"/>
      <w:numFmt w:val="lowerLetter"/>
      <w:lvlText w:val="%1)"/>
      <w:lvlJc w:val="left"/>
      <w:pPr>
        <w:ind w:left="550" w:hanging="360"/>
      </w:pPr>
    </w:lvl>
    <w:lvl w:ilvl="1" w:tplc="FFFFFFFF" w:tentative="1">
      <w:start w:val="1"/>
      <w:numFmt w:val="lowerLetter"/>
      <w:lvlText w:val="%2."/>
      <w:lvlJc w:val="left"/>
      <w:pPr>
        <w:ind w:left="1270" w:hanging="360"/>
      </w:pPr>
    </w:lvl>
    <w:lvl w:ilvl="2" w:tplc="FFFFFFFF" w:tentative="1">
      <w:start w:val="1"/>
      <w:numFmt w:val="lowerRoman"/>
      <w:lvlText w:val="%3."/>
      <w:lvlJc w:val="right"/>
      <w:pPr>
        <w:ind w:left="1990" w:hanging="180"/>
      </w:pPr>
    </w:lvl>
    <w:lvl w:ilvl="3" w:tplc="FFFFFFFF" w:tentative="1">
      <w:start w:val="1"/>
      <w:numFmt w:val="decimal"/>
      <w:lvlText w:val="%4."/>
      <w:lvlJc w:val="left"/>
      <w:pPr>
        <w:ind w:left="2710" w:hanging="360"/>
      </w:pPr>
    </w:lvl>
    <w:lvl w:ilvl="4" w:tplc="FFFFFFFF" w:tentative="1">
      <w:start w:val="1"/>
      <w:numFmt w:val="lowerLetter"/>
      <w:lvlText w:val="%5."/>
      <w:lvlJc w:val="left"/>
      <w:pPr>
        <w:ind w:left="3430" w:hanging="360"/>
      </w:pPr>
    </w:lvl>
    <w:lvl w:ilvl="5" w:tplc="FFFFFFFF" w:tentative="1">
      <w:start w:val="1"/>
      <w:numFmt w:val="lowerRoman"/>
      <w:lvlText w:val="%6."/>
      <w:lvlJc w:val="right"/>
      <w:pPr>
        <w:ind w:left="4150" w:hanging="180"/>
      </w:pPr>
    </w:lvl>
    <w:lvl w:ilvl="6" w:tplc="FFFFFFFF" w:tentative="1">
      <w:start w:val="1"/>
      <w:numFmt w:val="decimal"/>
      <w:lvlText w:val="%7."/>
      <w:lvlJc w:val="left"/>
      <w:pPr>
        <w:ind w:left="4870" w:hanging="360"/>
      </w:pPr>
    </w:lvl>
    <w:lvl w:ilvl="7" w:tplc="FFFFFFFF" w:tentative="1">
      <w:start w:val="1"/>
      <w:numFmt w:val="lowerLetter"/>
      <w:lvlText w:val="%8."/>
      <w:lvlJc w:val="left"/>
      <w:pPr>
        <w:ind w:left="5590" w:hanging="360"/>
      </w:pPr>
    </w:lvl>
    <w:lvl w:ilvl="8" w:tplc="FFFFFFFF" w:tentative="1">
      <w:start w:val="1"/>
      <w:numFmt w:val="lowerRoman"/>
      <w:lvlText w:val="%9."/>
      <w:lvlJc w:val="right"/>
      <w:pPr>
        <w:ind w:left="6310" w:hanging="180"/>
      </w:pPr>
    </w:lvl>
  </w:abstractNum>
  <w:abstractNum w:abstractNumId="14" w15:restartNumberingAfterBreak="0">
    <w:nsid w:val="272F5CFF"/>
    <w:multiLevelType w:val="hybridMultilevel"/>
    <w:tmpl w:val="28EA0EF4"/>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5" w15:restartNumberingAfterBreak="0">
    <w:nsid w:val="2F494F53"/>
    <w:multiLevelType w:val="multilevel"/>
    <w:tmpl w:val="B3EE62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7916CBA"/>
    <w:multiLevelType w:val="hybridMultilevel"/>
    <w:tmpl w:val="D0D06096"/>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7" w15:restartNumberingAfterBreak="0">
    <w:nsid w:val="3D6044B8"/>
    <w:multiLevelType w:val="hybridMultilevel"/>
    <w:tmpl w:val="D0D06096"/>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8" w15:restartNumberingAfterBreak="0">
    <w:nsid w:val="50D25B96"/>
    <w:multiLevelType w:val="multilevel"/>
    <w:tmpl w:val="B3EE62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1185E8C"/>
    <w:multiLevelType w:val="hybridMultilevel"/>
    <w:tmpl w:val="9C26F88A"/>
    <w:lvl w:ilvl="0" w:tplc="FFFFFFFF">
      <w:start w:val="1"/>
      <w:numFmt w:val="decimal"/>
      <w:lvlText w:val="%1)"/>
      <w:lvlJc w:val="left"/>
      <w:pPr>
        <w:ind w:left="1212" w:hanging="360"/>
      </w:pPr>
      <w:rPr>
        <w:b w:val="0"/>
        <w:bCs/>
        <w:sz w:val="24"/>
        <w:szCs w:val="24"/>
      </w:rPr>
    </w:lvl>
    <w:lvl w:ilvl="1" w:tplc="FFFFFFFF" w:tentative="1">
      <w:start w:val="1"/>
      <w:numFmt w:val="lowerLetter"/>
      <w:lvlText w:val="%2."/>
      <w:lvlJc w:val="left"/>
      <w:pPr>
        <w:ind w:left="1932" w:hanging="360"/>
      </w:pPr>
    </w:lvl>
    <w:lvl w:ilvl="2" w:tplc="FFFFFFFF" w:tentative="1">
      <w:start w:val="1"/>
      <w:numFmt w:val="lowerRoman"/>
      <w:lvlText w:val="%3."/>
      <w:lvlJc w:val="right"/>
      <w:pPr>
        <w:ind w:left="2652" w:hanging="180"/>
      </w:pPr>
    </w:lvl>
    <w:lvl w:ilvl="3" w:tplc="FFFFFFFF" w:tentative="1">
      <w:start w:val="1"/>
      <w:numFmt w:val="decimal"/>
      <w:lvlText w:val="%4."/>
      <w:lvlJc w:val="left"/>
      <w:pPr>
        <w:ind w:left="3372" w:hanging="360"/>
      </w:pPr>
    </w:lvl>
    <w:lvl w:ilvl="4" w:tplc="FFFFFFFF" w:tentative="1">
      <w:start w:val="1"/>
      <w:numFmt w:val="lowerLetter"/>
      <w:lvlText w:val="%5."/>
      <w:lvlJc w:val="left"/>
      <w:pPr>
        <w:ind w:left="4092" w:hanging="360"/>
      </w:pPr>
    </w:lvl>
    <w:lvl w:ilvl="5" w:tplc="FFFFFFFF" w:tentative="1">
      <w:start w:val="1"/>
      <w:numFmt w:val="lowerRoman"/>
      <w:lvlText w:val="%6."/>
      <w:lvlJc w:val="right"/>
      <w:pPr>
        <w:ind w:left="4812" w:hanging="180"/>
      </w:pPr>
    </w:lvl>
    <w:lvl w:ilvl="6" w:tplc="FFFFFFFF" w:tentative="1">
      <w:start w:val="1"/>
      <w:numFmt w:val="decimal"/>
      <w:lvlText w:val="%7."/>
      <w:lvlJc w:val="left"/>
      <w:pPr>
        <w:ind w:left="5532" w:hanging="360"/>
      </w:pPr>
    </w:lvl>
    <w:lvl w:ilvl="7" w:tplc="FFFFFFFF" w:tentative="1">
      <w:start w:val="1"/>
      <w:numFmt w:val="lowerLetter"/>
      <w:lvlText w:val="%8."/>
      <w:lvlJc w:val="left"/>
      <w:pPr>
        <w:ind w:left="6252" w:hanging="360"/>
      </w:pPr>
    </w:lvl>
    <w:lvl w:ilvl="8" w:tplc="FFFFFFFF" w:tentative="1">
      <w:start w:val="1"/>
      <w:numFmt w:val="lowerRoman"/>
      <w:lvlText w:val="%9."/>
      <w:lvlJc w:val="right"/>
      <w:pPr>
        <w:ind w:left="6972" w:hanging="180"/>
      </w:pPr>
    </w:lvl>
  </w:abstractNum>
  <w:abstractNum w:abstractNumId="20" w15:restartNumberingAfterBreak="0">
    <w:nsid w:val="54D70001"/>
    <w:multiLevelType w:val="hybridMultilevel"/>
    <w:tmpl w:val="EE82B9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8247D56"/>
    <w:multiLevelType w:val="hybridMultilevel"/>
    <w:tmpl w:val="9C26F88A"/>
    <w:lvl w:ilvl="0" w:tplc="9064BAC2">
      <w:start w:val="1"/>
      <w:numFmt w:val="decimal"/>
      <w:lvlText w:val="%1)"/>
      <w:lvlJc w:val="left"/>
      <w:pPr>
        <w:ind w:left="1212" w:hanging="360"/>
      </w:pPr>
      <w:rPr>
        <w:b w:val="0"/>
        <w:bCs/>
        <w:sz w:val="24"/>
        <w:szCs w:val="24"/>
      </w:rPr>
    </w:lvl>
    <w:lvl w:ilvl="1" w:tplc="FFFFFFFF" w:tentative="1">
      <w:start w:val="1"/>
      <w:numFmt w:val="lowerLetter"/>
      <w:lvlText w:val="%2."/>
      <w:lvlJc w:val="left"/>
      <w:pPr>
        <w:ind w:left="1932" w:hanging="360"/>
      </w:pPr>
    </w:lvl>
    <w:lvl w:ilvl="2" w:tplc="FFFFFFFF" w:tentative="1">
      <w:start w:val="1"/>
      <w:numFmt w:val="lowerRoman"/>
      <w:lvlText w:val="%3."/>
      <w:lvlJc w:val="right"/>
      <w:pPr>
        <w:ind w:left="2652" w:hanging="180"/>
      </w:pPr>
    </w:lvl>
    <w:lvl w:ilvl="3" w:tplc="FFFFFFFF" w:tentative="1">
      <w:start w:val="1"/>
      <w:numFmt w:val="decimal"/>
      <w:lvlText w:val="%4."/>
      <w:lvlJc w:val="left"/>
      <w:pPr>
        <w:ind w:left="3372" w:hanging="360"/>
      </w:pPr>
    </w:lvl>
    <w:lvl w:ilvl="4" w:tplc="FFFFFFFF" w:tentative="1">
      <w:start w:val="1"/>
      <w:numFmt w:val="lowerLetter"/>
      <w:lvlText w:val="%5."/>
      <w:lvlJc w:val="left"/>
      <w:pPr>
        <w:ind w:left="4092" w:hanging="360"/>
      </w:pPr>
    </w:lvl>
    <w:lvl w:ilvl="5" w:tplc="FFFFFFFF" w:tentative="1">
      <w:start w:val="1"/>
      <w:numFmt w:val="lowerRoman"/>
      <w:lvlText w:val="%6."/>
      <w:lvlJc w:val="right"/>
      <w:pPr>
        <w:ind w:left="4812" w:hanging="180"/>
      </w:pPr>
    </w:lvl>
    <w:lvl w:ilvl="6" w:tplc="FFFFFFFF" w:tentative="1">
      <w:start w:val="1"/>
      <w:numFmt w:val="decimal"/>
      <w:lvlText w:val="%7."/>
      <w:lvlJc w:val="left"/>
      <w:pPr>
        <w:ind w:left="5532" w:hanging="360"/>
      </w:pPr>
    </w:lvl>
    <w:lvl w:ilvl="7" w:tplc="FFFFFFFF" w:tentative="1">
      <w:start w:val="1"/>
      <w:numFmt w:val="lowerLetter"/>
      <w:lvlText w:val="%8."/>
      <w:lvlJc w:val="left"/>
      <w:pPr>
        <w:ind w:left="6252" w:hanging="360"/>
      </w:pPr>
    </w:lvl>
    <w:lvl w:ilvl="8" w:tplc="FFFFFFFF" w:tentative="1">
      <w:start w:val="1"/>
      <w:numFmt w:val="lowerRoman"/>
      <w:lvlText w:val="%9."/>
      <w:lvlJc w:val="right"/>
      <w:pPr>
        <w:ind w:left="6972" w:hanging="180"/>
      </w:pPr>
    </w:lvl>
  </w:abstractNum>
  <w:abstractNum w:abstractNumId="22" w15:restartNumberingAfterBreak="0">
    <w:nsid w:val="6BAF606C"/>
    <w:multiLevelType w:val="hybridMultilevel"/>
    <w:tmpl w:val="B98CE83A"/>
    <w:lvl w:ilvl="0" w:tplc="FFFFFFFF">
      <w:start w:val="1"/>
      <w:numFmt w:val="decimal"/>
      <w:lvlText w:val="%1."/>
      <w:lvlJc w:val="left"/>
      <w:pPr>
        <w:ind w:left="550" w:hanging="360"/>
      </w:pPr>
    </w:lvl>
    <w:lvl w:ilvl="1" w:tplc="FFFFFFFF" w:tentative="1">
      <w:start w:val="1"/>
      <w:numFmt w:val="lowerLetter"/>
      <w:lvlText w:val="%2."/>
      <w:lvlJc w:val="left"/>
      <w:pPr>
        <w:ind w:left="1270" w:hanging="360"/>
      </w:pPr>
    </w:lvl>
    <w:lvl w:ilvl="2" w:tplc="FFFFFFFF" w:tentative="1">
      <w:start w:val="1"/>
      <w:numFmt w:val="lowerRoman"/>
      <w:lvlText w:val="%3."/>
      <w:lvlJc w:val="right"/>
      <w:pPr>
        <w:ind w:left="1990" w:hanging="180"/>
      </w:pPr>
    </w:lvl>
    <w:lvl w:ilvl="3" w:tplc="FFFFFFFF" w:tentative="1">
      <w:start w:val="1"/>
      <w:numFmt w:val="decimal"/>
      <w:lvlText w:val="%4."/>
      <w:lvlJc w:val="left"/>
      <w:pPr>
        <w:ind w:left="2710" w:hanging="360"/>
      </w:pPr>
    </w:lvl>
    <w:lvl w:ilvl="4" w:tplc="FFFFFFFF" w:tentative="1">
      <w:start w:val="1"/>
      <w:numFmt w:val="lowerLetter"/>
      <w:lvlText w:val="%5."/>
      <w:lvlJc w:val="left"/>
      <w:pPr>
        <w:ind w:left="3430" w:hanging="360"/>
      </w:pPr>
    </w:lvl>
    <w:lvl w:ilvl="5" w:tplc="FFFFFFFF" w:tentative="1">
      <w:start w:val="1"/>
      <w:numFmt w:val="lowerRoman"/>
      <w:lvlText w:val="%6."/>
      <w:lvlJc w:val="right"/>
      <w:pPr>
        <w:ind w:left="4150" w:hanging="180"/>
      </w:pPr>
    </w:lvl>
    <w:lvl w:ilvl="6" w:tplc="FFFFFFFF" w:tentative="1">
      <w:start w:val="1"/>
      <w:numFmt w:val="decimal"/>
      <w:lvlText w:val="%7."/>
      <w:lvlJc w:val="left"/>
      <w:pPr>
        <w:ind w:left="4870" w:hanging="360"/>
      </w:pPr>
    </w:lvl>
    <w:lvl w:ilvl="7" w:tplc="FFFFFFFF" w:tentative="1">
      <w:start w:val="1"/>
      <w:numFmt w:val="lowerLetter"/>
      <w:lvlText w:val="%8."/>
      <w:lvlJc w:val="left"/>
      <w:pPr>
        <w:ind w:left="5590" w:hanging="360"/>
      </w:pPr>
    </w:lvl>
    <w:lvl w:ilvl="8" w:tplc="FFFFFFFF" w:tentative="1">
      <w:start w:val="1"/>
      <w:numFmt w:val="lowerRoman"/>
      <w:lvlText w:val="%9."/>
      <w:lvlJc w:val="right"/>
      <w:pPr>
        <w:ind w:left="6310" w:hanging="180"/>
      </w:pPr>
    </w:lvl>
  </w:abstractNum>
  <w:abstractNum w:abstractNumId="23" w15:restartNumberingAfterBreak="0">
    <w:nsid w:val="6E8C46C0"/>
    <w:multiLevelType w:val="multilevel"/>
    <w:tmpl w:val="B3EE62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EE511F0"/>
    <w:multiLevelType w:val="hybridMultilevel"/>
    <w:tmpl w:val="D0D06096"/>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5" w15:restartNumberingAfterBreak="0">
    <w:nsid w:val="70704571"/>
    <w:multiLevelType w:val="hybridMultilevel"/>
    <w:tmpl w:val="D0D06096"/>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6" w15:restartNumberingAfterBreak="0">
    <w:nsid w:val="78897C48"/>
    <w:multiLevelType w:val="multilevel"/>
    <w:tmpl w:val="793A3B60"/>
    <w:lvl w:ilvl="0">
      <w:start w:val="1"/>
      <w:numFmt w:val="decimal"/>
      <w:lvlText w:val="%1."/>
      <w:lvlJc w:val="left"/>
      <w:pPr>
        <w:ind w:left="644" w:hanging="360"/>
      </w:pPr>
    </w:lvl>
    <w:lvl w:ilvl="1">
      <w:numFmt w:val="bullet"/>
      <w:lvlText w:val=""/>
      <w:lvlJc w:val="left"/>
      <w:pPr>
        <w:ind w:left="1440" w:hanging="360"/>
      </w:pPr>
      <w:rPr>
        <w:rFonts w:ascii="Symbol" w:eastAsia="Times New Roman" w:hAnsi="Symbo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DBC6718"/>
    <w:multiLevelType w:val="hybridMultilevel"/>
    <w:tmpl w:val="13DAF6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F257979"/>
    <w:multiLevelType w:val="hybridMultilevel"/>
    <w:tmpl w:val="DFAA33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FF401C6"/>
    <w:multiLevelType w:val="hybridMultilevel"/>
    <w:tmpl w:val="4BBA89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72537036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79131728">
    <w:abstractNumId w:val="28"/>
  </w:num>
  <w:num w:numId="3" w16cid:durableId="2032023538">
    <w:abstractNumId w:val="6"/>
  </w:num>
  <w:num w:numId="4" w16cid:durableId="1407647850">
    <w:abstractNumId w:val="9"/>
  </w:num>
  <w:num w:numId="5" w16cid:durableId="2043819938">
    <w:abstractNumId w:val="4"/>
  </w:num>
  <w:num w:numId="6" w16cid:durableId="2041929344">
    <w:abstractNumId w:val="8"/>
  </w:num>
  <w:num w:numId="7" w16cid:durableId="458111593">
    <w:abstractNumId w:val="26"/>
  </w:num>
  <w:num w:numId="8" w16cid:durableId="1764569519">
    <w:abstractNumId w:val="18"/>
  </w:num>
  <w:num w:numId="9" w16cid:durableId="479276735">
    <w:abstractNumId w:val="2"/>
  </w:num>
  <w:num w:numId="10" w16cid:durableId="727848284">
    <w:abstractNumId w:val="14"/>
  </w:num>
  <w:num w:numId="11" w16cid:durableId="1879509092">
    <w:abstractNumId w:val="11"/>
  </w:num>
  <w:num w:numId="12" w16cid:durableId="962271766">
    <w:abstractNumId w:val="1"/>
  </w:num>
  <w:num w:numId="13" w16cid:durableId="487019486">
    <w:abstractNumId w:val="3"/>
  </w:num>
  <w:num w:numId="14" w16cid:durableId="214121002">
    <w:abstractNumId w:val="17"/>
  </w:num>
  <w:num w:numId="15" w16cid:durableId="948658670">
    <w:abstractNumId w:val="13"/>
  </w:num>
  <w:num w:numId="16" w16cid:durableId="1176963446">
    <w:abstractNumId w:val="0"/>
  </w:num>
  <w:num w:numId="17" w16cid:durableId="1330596143">
    <w:abstractNumId w:val="25"/>
  </w:num>
  <w:num w:numId="18" w16cid:durableId="1927223693">
    <w:abstractNumId w:val="10"/>
  </w:num>
  <w:num w:numId="19" w16cid:durableId="1609197794">
    <w:abstractNumId w:val="20"/>
  </w:num>
  <w:num w:numId="20" w16cid:durableId="1549612575">
    <w:abstractNumId w:val="24"/>
  </w:num>
  <w:num w:numId="21" w16cid:durableId="1800878776">
    <w:abstractNumId w:val="7"/>
  </w:num>
  <w:num w:numId="22" w16cid:durableId="858737375">
    <w:abstractNumId w:val="27"/>
  </w:num>
  <w:num w:numId="23" w16cid:durableId="299723949">
    <w:abstractNumId w:val="21"/>
  </w:num>
  <w:num w:numId="24" w16cid:durableId="1593466306">
    <w:abstractNumId w:val="16"/>
  </w:num>
  <w:num w:numId="25" w16cid:durableId="1944534386">
    <w:abstractNumId w:val="19"/>
  </w:num>
  <w:num w:numId="26" w16cid:durableId="1255092248">
    <w:abstractNumId w:val="5"/>
  </w:num>
  <w:num w:numId="27" w16cid:durableId="1397318808">
    <w:abstractNumId w:val="22"/>
  </w:num>
  <w:num w:numId="28" w16cid:durableId="1873029129">
    <w:abstractNumId w:val="12"/>
  </w:num>
  <w:num w:numId="29" w16cid:durableId="169495018">
    <w:abstractNumId w:val="23"/>
  </w:num>
  <w:num w:numId="30" w16cid:durableId="1545872745">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0B17"/>
    <w:rsid w:val="00012F8E"/>
    <w:rsid w:val="00053104"/>
    <w:rsid w:val="000E25E4"/>
    <w:rsid w:val="000F768E"/>
    <w:rsid w:val="0018775E"/>
    <w:rsid w:val="001A0B81"/>
    <w:rsid w:val="00256B03"/>
    <w:rsid w:val="00267E5F"/>
    <w:rsid w:val="0029523D"/>
    <w:rsid w:val="002A030A"/>
    <w:rsid w:val="002A0A7B"/>
    <w:rsid w:val="002A4E99"/>
    <w:rsid w:val="00305245"/>
    <w:rsid w:val="0038410E"/>
    <w:rsid w:val="0038433A"/>
    <w:rsid w:val="004617B7"/>
    <w:rsid w:val="00484F01"/>
    <w:rsid w:val="004963E3"/>
    <w:rsid w:val="005073D8"/>
    <w:rsid w:val="00564DA8"/>
    <w:rsid w:val="00581604"/>
    <w:rsid w:val="005A33AA"/>
    <w:rsid w:val="005E3B0C"/>
    <w:rsid w:val="005F65B2"/>
    <w:rsid w:val="005F65DA"/>
    <w:rsid w:val="00601E97"/>
    <w:rsid w:val="00611389"/>
    <w:rsid w:val="006443AA"/>
    <w:rsid w:val="006D7F86"/>
    <w:rsid w:val="007229F5"/>
    <w:rsid w:val="0073682D"/>
    <w:rsid w:val="00757F9F"/>
    <w:rsid w:val="00796B87"/>
    <w:rsid w:val="007A6553"/>
    <w:rsid w:val="007B1525"/>
    <w:rsid w:val="00810EEE"/>
    <w:rsid w:val="00837930"/>
    <w:rsid w:val="00871338"/>
    <w:rsid w:val="00911945"/>
    <w:rsid w:val="009967D6"/>
    <w:rsid w:val="009A116B"/>
    <w:rsid w:val="009E5399"/>
    <w:rsid w:val="00A20B17"/>
    <w:rsid w:val="00A67EEC"/>
    <w:rsid w:val="00B057AC"/>
    <w:rsid w:val="00B10527"/>
    <w:rsid w:val="00B24EA5"/>
    <w:rsid w:val="00B74D93"/>
    <w:rsid w:val="00BB6043"/>
    <w:rsid w:val="00BB6587"/>
    <w:rsid w:val="00BE7BC0"/>
    <w:rsid w:val="00BF7A88"/>
    <w:rsid w:val="00CA49FA"/>
    <w:rsid w:val="00CA52C4"/>
    <w:rsid w:val="00CC13CA"/>
    <w:rsid w:val="00D431B5"/>
    <w:rsid w:val="00D969A5"/>
    <w:rsid w:val="00DF3CD1"/>
    <w:rsid w:val="00DF4805"/>
    <w:rsid w:val="00E0369F"/>
    <w:rsid w:val="00E64797"/>
    <w:rsid w:val="00E9567F"/>
    <w:rsid w:val="00EA187D"/>
    <w:rsid w:val="00F26436"/>
    <w:rsid w:val="00F34920"/>
    <w:rsid w:val="00F411BA"/>
    <w:rsid w:val="00F72D4B"/>
    <w:rsid w:val="00FB2A60"/>
    <w:rsid w:val="00FC13DD"/>
    <w:rsid w:val="00FF3D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4F391A"/>
  <w15:chartTrackingRefBased/>
  <w15:docId w15:val="{79027C53-CD66-4E0B-ADEA-97E77EC2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775E"/>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18775E"/>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18775E"/>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18775E"/>
    <w:pPr>
      <w:tabs>
        <w:tab w:val="center" w:pos="4536"/>
        <w:tab w:val="right" w:pos="9072"/>
      </w:tabs>
    </w:pPr>
  </w:style>
  <w:style w:type="character" w:customStyle="1" w:styleId="StopkaZnak">
    <w:name w:val="Stopka Znak"/>
    <w:basedOn w:val="Domylnaczcionkaakapitu"/>
    <w:link w:val="Stopka"/>
    <w:uiPriority w:val="99"/>
    <w:rsid w:val="0018775E"/>
    <w:rPr>
      <w:rFonts w:ascii="Times New Roman" w:eastAsia="Times New Roman" w:hAnsi="Times New Roman" w:cs="Times New Roman"/>
      <w:kern w:val="0"/>
      <w:sz w:val="24"/>
      <w:szCs w:val="24"/>
      <w:lang w:eastAsia="pl-PL"/>
      <w14:ligatures w14:val="none"/>
    </w:rPr>
  </w:style>
  <w:style w:type="paragraph" w:styleId="Tekstpodstawowy">
    <w:name w:val="Body Text"/>
    <w:basedOn w:val="Normalny"/>
    <w:link w:val="TekstpodstawowyZnak"/>
    <w:semiHidden/>
    <w:unhideWhenUsed/>
    <w:rsid w:val="0018775E"/>
    <w:pPr>
      <w:suppressAutoHyphens/>
      <w:spacing w:after="120" w:line="100" w:lineRule="atLeast"/>
    </w:pPr>
    <w:rPr>
      <w:sz w:val="20"/>
      <w:szCs w:val="20"/>
      <w:lang w:eastAsia="ar-SA"/>
    </w:rPr>
  </w:style>
  <w:style w:type="character" w:customStyle="1" w:styleId="TekstpodstawowyZnak">
    <w:name w:val="Tekst podstawowy Znak"/>
    <w:basedOn w:val="Domylnaczcionkaakapitu"/>
    <w:link w:val="Tekstpodstawowy"/>
    <w:semiHidden/>
    <w:rsid w:val="0018775E"/>
    <w:rPr>
      <w:rFonts w:ascii="Times New Roman" w:eastAsia="Times New Roman" w:hAnsi="Times New Roman" w:cs="Times New Roman"/>
      <w:kern w:val="0"/>
      <w:sz w:val="20"/>
      <w:szCs w:val="20"/>
      <w:lang w:eastAsia="ar-SA"/>
      <w14:ligatures w14:val="none"/>
    </w:rPr>
  </w:style>
  <w:style w:type="paragraph" w:styleId="Akapitzlist">
    <w:name w:val="List Paragraph"/>
    <w:basedOn w:val="Normalny"/>
    <w:uiPriority w:val="34"/>
    <w:qFormat/>
    <w:rsid w:val="0018775E"/>
    <w:pPr>
      <w:suppressAutoHyphens/>
      <w:spacing w:line="100" w:lineRule="atLeast"/>
      <w:ind w:left="720"/>
      <w:contextualSpacing/>
    </w:pPr>
    <w:rPr>
      <w:sz w:val="20"/>
      <w:szCs w:val="20"/>
      <w:lang w:eastAsia="ar-SA"/>
    </w:rPr>
  </w:style>
  <w:style w:type="paragraph" w:customStyle="1" w:styleId="Standard">
    <w:name w:val="Standard"/>
    <w:rsid w:val="00012F8E"/>
    <w:pPr>
      <w:widowControl w:val="0"/>
      <w:suppressAutoHyphens/>
      <w:autoSpaceDN w:val="0"/>
      <w:spacing w:after="0" w:line="240" w:lineRule="auto"/>
    </w:pPr>
    <w:rPr>
      <w:rFonts w:ascii="Times New Roman" w:eastAsia="SimSun" w:hAnsi="Times New Roman" w:cs="Arial"/>
      <w:kern w:val="3"/>
      <w:sz w:val="24"/>
      <w:szCs w:val="24"/>
      <w:lang w:eastAsia="zh-CN" w:bidi="hi-IN"/>
      <w14:ligatures w14:val="none"/>
    </w:rPr>
  </w:style>
  <w:style w:type="character" w:styleId="Hipercze">
    <w:name w:val="Hyperlink"/>
    <w:uiPriority w:val="99"/>
    <w:unhideWhenUsed/>
    <w:rsid w:val="005073D8"/>
    <w:rPr>
      <w:color w:val="0000FF"/>
      <w:u w:val="single"/>
    </w:rPr>
  </w:style>
  <w:style w:type="character" w:styleId="Nierozpoznanawzmianka">
    <w:name w:val="Unresolved Mention"/>
    <w:basedOn w:val="Domylnaczcionkaakapitu"/>
    <w:uiPriority w:val="99"/>
    <w:semiHidden/>
    <w:unhideWhenUsed/>
    <w:rsid w:val="005073D8"/>
    <w:rPr>
      <w:color w:val="605E5C"/>
      <w:shd w:val="clear" w:color="auto" w:fill="E1DFDD"/>
    </w:rPr>
  </w:style>
  <w:style w:type="paragraph" w:styleId="Zwykytekst">
    <w:name w:val="Plain Text"/>
    <w:basedOn w:val="Normalny"/>
    <w:link w:val="ZwykytekstZnak"/>
    <w:uiPriority w:val="99"/>
    <w:semiHidden/>
    <w:unhideWhenUsed/>
    <w:rsid w:val="00305245"/>
    <w:rPr>
      <w:rFonts w:ascii="Calibri" w:hAnsi="Calibri" w:cstheme="minorBidi"/>
      <w:kern w:val="2"/>
      <w:sz w:val="22"/>
      <w:szCs w:val="21"/>
      <w:lang w:eastAsia="en-US"/>
    </w:rPr>
  </w:style>
  <w:style w:type="character" w:customStyle="1" w:styleId="ZwykytekstZnak">
    <w:name w:val="Zwykły tekst Znak"/>
    <w:basedOn w:val="Domylnaczcionkaakapitu"/>
    <w:link w:val="Zwykytekst"/>
    <w:uiPriority w:val="99"/>
    <w:semiHidden/>
    <w:rsid w:val="00305245"/>
    <w:rPr>
      <w:rFonts w:ascii="Calibri" w:eastAsia="Times New Roman" w:hAnsi="Calibri"/>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213618">
      <w:bodyDiv w:val="1"/>
      <w:marLeft w:val="0"/>
      <w:marRight w:val="0"/>
      <w:marTop w:val="0"/>
      <w:marBottom w:val="0"/>
      <w:divBdr>
        <w:top w:val="none" w:sz="0" w:space="0" w:color="auto"/>
        <w:left w:val="none" w:sz="0" w:space="0" w:color="auto"/>
        <w:bottom w:val="none" w:sz="0" w:space="0" w:color="auto"/>
        <w:right w:val="none" w:sz="0" w:space="0" w:color="auto"/>
      </w:divBdr>
    </w:div>
    <w:div w:id="397749533">
      <w:bodyDiv w:val="1"/>
      <w:marLeft w:val="0"/>
      <w:marRight w:val="0"/>
      <w:marTop w:val="0"/>
      <w:marBottom w:val="0"/>
      <w:divBdr>
        <w:top w:val="none" w:sz="0" w:space="0" w:color="auto"/>
        <w:left w:val="none" w:sz="0" w:space="0" w:color="auto"/>
        <w:bottom w:val="none" w:sz="0" w:space="0" w:color="auto"/>
        <w:right w:val="none" w:sz="0" w:space="0" w:color="auto"/>
      </w:divBdr>
    </w:div>
    <w:div w:id="480542433">
      <w:bodyDiv w:val="1"/>
      <w:marLeft w:val="0"/>
      <w:marRight w:val="0"/>
      <w:marTop w:val="0"/>
      <w:marBottom w:val="0"/>
      <w:divBdr>
        <w:top w:val="none" w:sz="0" w:space="0" w:color="auto"/>
        <w:left w:val="none" w:sz="0" w:space="0" w:color="auto"/>
        <w:bottom w:val="none" w:sz="0" w:space="0" w:color="auto"/>
        <w:right w:val="none" w:sz="0" w:space="0" w:color="auto"/>
      </w:divBdr>
    </w:div>
    <w:div w:id="1097290571">
      <w:bodyDiv w:val="1"/>
      <w:marLeft w:val="0"/>
      <w:marRight w:val="0"/>
      <w:marTop w:val="0"/>
      <w:marBottom w:val="0"/>
      <w:divBdr>
        <w:top w:val="none" w:sz="0" w:space="0" w:color="auto"/>
        <w:left w:val="none" w:sz="0" w:space="0" w:color="auto"/>
        <w:bottom w:val="none" w:sz="0" w:space="0" w:color="auto"/>
        <w:right w:val="none" w:sz="0" w:space="0" w:color="auto"/>
      </w:divBdr>
    </w:div>
    <w:div w:id="1375230407">
      <w:bodyDiv w:val="1"/>
      <w:marLeft w:val="0"/>
      <w:marRight w:val="0"/>
      <w:marTop w:val="0"/>
      <w:marBottom w:val="0"/>
      <w:divBdr>
        <w:top w:val="none" w:sz="0" w:space="0" w:color="auto"/>
        <w:left w:val="none" w:sz="0" w:space="0" w:color="auto"/>
        <w:bottom w:val="none" w:sz="0" w:space="0" w:color="auto"/>
        <w:right w:val="none" w:sz="0" w:space="0" w:color="auto"/>
      </w:divBdr>
    </w:div>
    <w:div w:id="1843661268">
      <w:bodyDiv w:val="1"/>
      <w:marLeft w:val="0"/>
      <w:marRight w:val="0"/>
      <w:marTop w:val="0"/>
      <w:marBottom w:val="0"/>
      <w:divBdr>
        <w:top w:val="none" w:sz="0" w:space="0" w:color="auto"/>
        <w:left w:val="none" w:sz="0" w:space="0" w:color="auto"/>
        <w:bottom w:val="none" w:sz="0" w:space="0" w:color="auto"/>
        <w:right w:val="none" w:sz="0" w:space="0" w:color="auto"/>
      </w:divBdr>
    </w:div>
    <w:div w:id="197139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iasto.pruszkow.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ezydent@miasto.pruszkow.pl%20"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526</TotalTime>
  <Pages>1</Pages>
  <Words>3876</Words>
  <Characters>23262</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Urszula Kowalewska</dc:creator>
  <cp:keywords/>
  <dc:description/>
  <cp:lastModifiedBy>Żaneta Latuszek</cp:lastModifiedBy>
  <cp:revision>24</cp:revision>
  <cp:lastPrinted>2024-10-09T11:18:00Z</cp:lastPrinted>
  <dcterms:created xsi:type="dcterms:W3CDTF">2024-09-27T08:40:00Z</dcterms:created>
  <dcterms:modified xsi:type="dcterms:W3CDTF">2024-10-09T11:18:00Z</dcterms:modified>
</cp:coreProperties>
</file>