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BFB03" w14:textId="77777777" w:rsidR="000F32ED" w:rsidRPr="000F32ED" w:rsidRDefault="000F32ED" w:rsidP="00B00DDD">
      <w:pPr>
        <w:spacing w:line="360" w:lineRule="auto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0F32ED">
        <w:rPr>
          <w:rFonts w:ascii="Verdana" w:hAnsi="Verdana" w:cs="Arial"/>
          <w:b/>
          <w:color w:val="000000" w:themeColor="text1"/>
          <w:sz w:val="18"/>
          <w:szCs w:val="18"/>
        </w:rPr>
        <w:t xml:space="preserve">UBEZPIECZENIE MIENIA I OC </w:t>
      </w:r>
    </w:p>
    <w:p w14:paraId="431F155F" w14:textId="77777777" w:rsidR="000F32ED" w:rsidRDefault="000F32ED" w:rsidP="001A3FF8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</w:p>
    <w:p w14:paraId="431F1560" w14:textId="77777777" w:rsidR="007C36D4" w:rsidRPr="000F32ED" w:rsidRDefault="007C36D4" w:rsidP="001A3FF8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>
        <w:rPr>
          <w:rFonts w:ascii="Verdana" w:hAnsi="Verdana" w:cs="Arial"/>
          <w:b/>
          <w:color w:val="000000" w:themeColor="text1"/>
          <w:sz w:val="18"/>
          <w:szCs w:val="18"/>
        </w:rPr>
        <w:t>DROGI I SIECI</w:t>
      </w:r>
    </w:p>
    <w:p w14:paraId="431F1562" w14:textId="77777777" w:rsidR="00AB7929" w:rsidRDefault="000F32ED" w:rsidP="001A3FF8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7C36D4">
        <w:rPr>
          <w:rFonts w:ascii="Verdana" w:hAnsi="Verdana" w:cs="Arial"/>
          <w:color w:val="000000" w:themeColor="text1"/>
          <w:sz w:val="18"/>
          <w:szCs w:val="18"/>
        </w:rPr>
        <w:t>J</w:t>
      </w:r>
      <w:r w:rsidR="00AB7929" w:rsidRPr="007C36D4">
        <w:rPr>
          <w:rFonts w:ascii="Verdana" w:hAnsi="Verdana" w:cs="Arial"/>
          <w:color w:val="000000" w:themeColor="text1"/>
          <w:sz w:val="18"/>
          <w:szCs w:val="18"/>
        </w:rPr>
        <w:t>ak często Zamawiający dokonuje kontroli stanu technicznego zarządzanych dróg oraz czy posiada stosowne protokoły z ich kontroli.</w:t>
      </w:r>
    </w:p>
    <w:p w14:paraId="7AA12AE1" w14:textId="3E556939" w:rsidR="00D40C41" w:rsidRDefault="00D40C41" w:rsidP="00D40C41">
      <w:pPr>
        <w:pStyle w:val="Akapitzlist"/>
        <w:tabs>
          <w:tab w:val="left" w:pos="284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D40C41"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Odpowiedź: Zamawiający dokonuje kontroli stanu technicznego zarządzanych dróg na </w:t>
      </w:r>
      <w:r>
        <w:rPr>
          <w:rFonts w:ascii="Verdana" w:hAnsi="Verdana" w:cs="Arial"/>
          <w:b/>
          <w:bCs/>
          <w:color w:val="000000" w:themeColor="text1"/>
          <w:sz w:val="18"/>
          <w:szCs w:val="18"/>
        </w:rPr>
        <w:t>bieżąco</w:t>
      </w:r>
      <w:r w:rsidR="00862504">
        <w:rPr>
          <w:rFonts w:ascii="Verdana" w:hAnsi="Verdana" w:cs="Arial"/>
          <w:b/>
          <w:bCs/>
          <w:color w:val="000000" w:themeColor="text1"/>
          <w:sz w:val="18"/>
          <w:szCs w:val="18"/>
        </w:rPr>
        <w:t>.</w:t>
      </w:r>
    </w:p>
    <w:p w14:paraId="281BA25C" w14:textId="77777777" w:rsidR="00D40C41" w:rsidRPr="00D40C41" w:rsidRDefault="00D40C41" w:rsidP="00D40C41">
      <w:pPr>
        <w:pStyle w:val="Akapitzlist"/>
        <w:tabs>
          <w:tab w:val="left" w:pos="284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</w:p>
    <w:p w14:paraId="340C7598" w14:textId="0538DDE3" w:rsidR="00D40C41" w:rsidRDefault="00AB7929" w:rsidP="00D40C41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7C36D4">
        <w:rPr>
          <w:rFonts w:ascii="Verdana" w:hAnsi="Verdana" w:cs="Arial"/>
          <w:color w:val="000000" w:themeColor="text1"/>
          <w:sz w:val="18"/>
          <w:szCs w:val="18"/>
        </w:rPr>
        <w:t>Prosimy o określenie stanu technicznego dróg.</w:t>
      </w:r>
    </w:p>
    <w:p w14:paraId="6280CAF4" w14:textId="592367E4" w:rsidR="00D40C41" w:rsidRDefault="00D40C41" w:rsidP="00D40C41">
      <w:pPr>
        <w:pStyle w:val="Akapitzlist"/>
        <w:tabs>
          <w:tab w:val="left" w:pos="284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D40C41">
        <w:rPr>
          <w:rFonts w:ascii="Verdana" w:hAnsi="Verdana" w:cs="Arial"/>
          <w:b/>
          <w:bCs/>
          <w:color w:val="000000" w:themeColor="text1"/>
          <w:sz w:val="18"/>
          <w:szCs w:val="18"/>
        </w:rPr>
        <w:t>Odpowiedź:</w:t>
      </w:r>
      <w:r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 </w:t>
      </w:r>
      <w:r w:rsidRPr="00D40C41">
        <w:rPr>
          <w:rFonts w:ascii="Verdana" w:hAnsi="Verdana" w:cs="Arial"/>
          <w:b/>
          <w:bCs/>
          <w:color w:val="000000" w:themeColor="text1"/>
          <w:sz w:val="18"/>
          <w:szCs w:val="18"/>
        </w:rPr>
        <w:t>Zamawiający określa stan techniczny dróg</w:t>
      </w:r>
      <w:r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 jako średni</w:t>
      </w:r>
      <w:r w:rsidR="00862504">
        <w:rPr>
          <w:rFonts w:ascii="Verdana" w:hAnsi="Verdana" w:cs="Arial"/>
          <w:b/>
          <w:bCs/>
          <w:color w:val="000000" w:themeColor="text1"/>
          <w:sz w:val="18"/>
          <w:szCs w:val="18"/>
        </w:rPr>
        <w:t>.</w:t>
      </w:r>
    </w:p>
    <w:p w14:paraId="0CFD27DE" w14:textId="77777777" w:rsidR="00D40C41" w:rsidRPr="00D40C41" w:rsidRDefault="00D40C41" w:rsidP="00D40C41">
      <w:pPr>
        <w:pStyle w:val="Akapitzlist"/>
        <w:tabs>
          <w:tab w:val="left" w:pos="284"/>
        </w:tabs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431F1564" w14:textId="77777777" w:rsidR="000F32ED" w:rsidRDefault="000F32ED" w:rsidP="001A3FF8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7C36D4">
        <w:rPr>
          <w:rFonts w:ascii="Verdana" w:hAnsi="Verdana" w:cs="Arial"/>
          <w:color w:val="000000" w:themeColor="text1"/>
          <w:sz w:val="18"/>
          <w:szCs w:val="18"/>
        </w:rPr>
        <w:t>Prosimy o podanie wysokości budżetu przeznaczonego na remonty dróg, chodników.</w:t>
      </w:r>
    </w:p>
    <w:p w14:paraId="0A7BA85E" w14:textId="221E67DF" w:rsidR="00D40C41" w:rsidRDefault="00D40C41" w:rsidP="00D40C41">
      <w:pPr>
        <w:pStyle w:val="Akapitzlist"/>
        <w:tabs>
          <w:tab w:val="left" w:pos="284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D40C41">
        <w:rPr>
          <w:rFonts w:ascii="Verdana" w:hAnsi="Verdana" w:cs="Arial"/>
          <w:b/>
          <w:bCs/>
          <w:color w:val="000000" w:themeColor="text1"/>
          <w:sz w:val="18"/>
          <w:szCs w:val="18"/>
        </w:rPr>
        <w:t>Odpowiedź:</w:t>
      </w:r>
      <w:r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 </w:t>
      </w:r>
      <w:r w:rsidRPr="00D40C41">
        <w:rPr>
          <w:rFonts w:ascii="Verdana" w:hAnsi="Verdana" w:cs="Arial"/>
          <w:b/>
          <w:bCs/>
          <w:color w:val="000000" w:themeColor="text1"/>
          <w:sz w:val="18"/>
          <w:szCs w:val="18"/>
        </w:rPr>
        <w:t>Zamawiający przeznacza na remonty dróg, chodników kwotę  1.000.000,00 zł</w:t>
      </w:r>
      <w:r w:rsidR="00B23AA3"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 rocznie</w:t>
      </w:r>
      <w:r w:rsidR="00862504">
        <w:rPr>
          <w:rFonts w:ascii="Verdana" w:hAnsi="Verdana" w:cs="Arial"/>
          <w:b/>
          <w:bCs/>
          <w:color w:val="000000" w:themeColor="text1"/>
          <w:sz w:val="18"/>
          <w:szCs w:val="18"/>
        </w:rPr>
        <w:t>.</w:t>
      </w:r>
    </w:p>
    <w:p w14:paraId="7D90E666" w14:textId="77777777" w:rsidR="00D40C41" w:rsidRPr="007C36D4" w:rsidRDefault="00D40C41" w:rsidP="00D40C41">
      <w:pPr>
        <w:pStyle w:val="Akapitzlist"/>
        <w:tabs>
          <w:tab w:val="left" w:pos="284"/>
        </w:tabs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1CA4CC9F" w14:textId="64975FE6" w:rsidR="00D40C41" w:rsidRDefault="00AB7929" w:rsidP="00D40C41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7C36D4">
        <w:rPr>
          <w:rFonts w:ascii="Verdana" w:hAnsi="Verdana" w:cs="Arial"/>
          <w:color w:val="000000" w:themeColor="text1"/>
          <w:sz w:val="18"/>
          <w:szCs w:val="18"/>
        </w:rPr>
        <w:t>Prosimy o informację czy Zamawiający zlecił podmiotowi zewnętrznemu zimowe utrzymanie dróg</w:t>
      </w:r>
      <w:r w:rsidR="007C36D4" w:rsidRPr="007C36D4">
        <w:rPr>
          <w:rFonts w:ascii="Verdana" w:hAnsi="Verdana" w:cs="Arial"/>
          <w:color w:val="000000" w:themeColor="text1"/>
          <w:sz w:val="18"/>
          <w:szCs w:val="18"/>
        </w:rPr>
        <w:t>,</w:t>
      </w:r>
      <w:r w:rsidRPr="007C36D4">
        <w:rPr>
          <w:rFonts w:ascii="Verdana" w:hAnsi="Verdana" w:cs="Arial"/>
          <w:color w:val="000000" w:themeColor="text1"/>
          <w:sz w:val="18"/>
          <w:szCs w:val="18"/>
        </w:rPr>
        <w:t xml:space="preserve"> czy wykonuje przedmiotowe czynności we własnym zakresie</w:t>
      </w:r>
    </w:p>
    <w:p w14:paraId="1FFE24F7" w14:textId="17793344" w:rsidR="00D40C41" w:rsidRDefault="00D40C41" w:rsidP="00D40C41">
      <w:pPr>
        <w:pStyle w:val="Akapitzlist"/>
        <w:tabs>
          <w:tab w:val="left" w:pos="284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D40C41">
        <w:rPr>
          <w:rFonts w:ascii="Verdana" w:hAnsi="Verdana" w:cs="Arial"/>
          <w:b/>
          <w:bCs/>
          <w:color w:val="000000" w:themeColor="text1"/>
          <w:sz w:val="18"/>
          <w:szCs w:val="18"/>
        </w:rPr>
        <w:t>Odpowiedź:</w:t>
      </w:r>
      <w:r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 </w:t>
      </w:r>
      <w:r w:rsidRPr="00D40C41">
        <w:rPr>
          <w:rFonts w:ascii="Verdana" w:hAnsi="Verdana" w:cs="Arial"/>
          <w:b/>
          <w:bCs/>
          <w:color w:val="000000" w:themeColor="text1"/>
          <w:sz w:val="18"/>
          <w:szCs w:val="18"/>
        </w:rPr>
        <w:t>Zamawiający</w:t>
      </w:r>
      <w:r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 potwierdza, że </w:t>
      </w:r>
      <w:r w:rsidRPr="00D40C41">
        <w:rPr>
          <w:rFonts w:ascii="Verdana" w:hAnsi="Verdana" w:cs="Arial"/>
          <w:b/>
          <w:bCs/>
          <w:color w:val="000000" w:themeColor="text1"/>
          <w:sz w:val="18"/>
          <w:szCs w:val="18"/>
        </w:rPr>
        <w:t>zlecił podmiotowi zewnętrznemu zimowe utrzymanie dróg</w:t>
      </w:r>
      <w:r>
        <w:rPr>
          <w:rFonts w:ascii="Verdana" w:hAnsi="Verdana" w:cs="Arial"/>
          <w:b/>
          <w:bCs/>
          <w:color w:val="000000" w:themeColor="text1"/>
          <w:sz w:val="18"/>
          <w:szCs w:val="18"/>
        </w:rPr>
        <w:t>.</w:t>
      </w:r>
    </w:p>
    <w:p w14:paraId="63BC843F" w14:textId="77777777" w:rsidR="00D40C41" w:rsidRPr="00D40C41" w:rsidRDefault="00D40C41" w:rsidP="00D40C41">
      <w:pPr>
        <w:pStyle w:val="Akapitzlist"/>
        <w:tabs>
          <w:tab w:val="left" w:pos="284"/>
        </w:tabs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431F1566" w14:textId="7332D3DE" w:rsidR="00AB7929" w:rsidRDefault="00AB7929" w:rsidP="001A3FF8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7C36D4">
        <w:rPr>
          <w:rFonts w:ascii="Verdana" w:hAnsi="Verdana" w:cs="Arial"/>
          <w:color w:val="000000" w:themeColor="text1"/>
          <w:sz w:val="18"/>
          <w:szCs w:val="18"/>
        </w:rPr>
        <w:t>Prosimy o wskazanie długości oraz wartości zgłoszonych do ube</w:t>
      </w:r>
      <w:r w:rsidR="007C36D4">
        <w:rPr>
          <w:rFonts w:ascii="Verdana" w:hAnsi="Verdana" w:cs="Arial"/>
          <w:color w:val="000000" w:themeColor="text1"/>
          <w:sz w:val="18"/>
          <w:szCs w:val="18"/>
        </w:rPr>
        <w:t>zpieczenia sieci energetycznych</w:t>
      </w:r>
      <w:r w:rsidR="00D40C41">
        <w:rPr>
          <w:rFonts w:ascii="Verdana" w:hAnsi="Verdana" w:cs="Arial"/>
          <w:color w:val="000000" w:themeColor="text1"/>
          <w:sz w:val="18"/>
          <w:szCs w:val="18"/>
        </w:rPr>
        <w:t>.</w:t>
      </w:r>
    </w:p>
    <w:p w14:paraId="3A6A6DEB" w14:textId="619AF963" w:rsidR="00D40C41" w:rsidRDefault="00D40C41" w:rsidP="00D40C41">
      <w:pPr>
        <w:pStyle w:val="Akapitzlist"/>
        <w:tabs>
          <w:tab w:val="left" w:pos="284"/>
        </w:tabs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D40C41">
        <w:rPr>
          <w:rFonts w:ascii="Verdana" w:hAnsi="Verdana" w:cs="Arial"/>
          <w:b/>
          <w:bCs/>
          <w:color w:val="000000" w:themeColor="text1"/>
          <w:sz w:val="18"/>
          <w:szCs w:val="18"/>
        </w:rPr>
        <w:t>Odpowiedź:</w:t>
      </w:r>
      <w:r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 </w:t>
      </w:r>
      <w:r w:rsidRPr="00D40C41">
        <w:rPr>
          <w:rFonts w:ascii="Verdana" w:hAnsi="Verdana" w:cs="Arial"/>
          <w:b/>
          <w:bCs/>
          <w:color w:val="000000" w:themeColor="text1"/>
          <w:sz w:val="18"/>
          <w:szCs w:val="18"/>
        </w:rPr>
        <w:t>Zamawiający</w:t>
      </w:r>
      <w:r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 nie zgłasza do ubezpieczenia</w:t>
      </w:r>
      <w:r w:rsidRPr="00D40C41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D40C41">
        <w:rPr>
          <w:rFonts w:ascii="Verdana" w:hAnsi="Verdana" w:cs="Arial"/>
          <w:b/>
          <w:bCs/>
          <w:color w:val="000000" w:themeColor="text1"/>
          <w:sz w:val="18"/>
          <w:szCs w:val="18"/>
        </w:rPr>
        <w:t>sieci energetycznych.</w:t>
      </w:r>
    </w:p>
    <w:p w14:paraId="431F1567" w14:textId="77777777" w:rsidR="007C36D4" w:rsidRPr="007C36D4" w:rsidRDefault="007C36D4" w:rsidP="001A3FF8">
      <w:pPr>
        <w:tabs>
          <w:tab w:val="left" w:pos="284"/>
        </w:tabs>
        <w:spacing w:line="360" w:lineRule="auto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7C36D4">
        <w:rPr>
          <w:rFonts w:ascii="Verdana" w:hAnsi="Verdana" w:cs="Arial"/>
          <w:b/>
          <w:color w:val="000000" w:themeColor="text1"/>
          <w:sz w:val="18"/>
          <w:szCs w:val="18"/>
        </w:rPr>
        <w:t>BUDYNKI I BUDOWLE</w:t>
      </w:r>
    </w:p>
    <w:p w14:paraId="09ECCB76" w14:textId="71A4E7DC" w:rsidR="00582FD3" w:rsidRDefault="00447A4F" w:rsidP="00447A4F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582FD3">
        <w:rPr>
          <w:rFonts w:ascii="Verdana" w:hAnsi="Verdana" w:cs="Arial"/>
          <w:color w:val="000000" w:themeColor="text1"/>
          <w:sz w:val="18"/>
          <w:szCs w:val="18"/>
        </w:rPr>
        <w:t>Prosimy o informacje, czy na terenie zgłoszonych lokalizacji znajdują się i czy mają być objęte ochroną ubezpieczeniową obiekty o konstrukcji drewnianej</w:t>
      </w:r>
      <w:r w:rsidR="00514151">
        <w:rPr>
          <w:rFonts w:ascii="Verdana" w:hAnsi="Verdana" w:cs="Arial"/>
          <w:color w:val="000000" w:themeColor="text1"/>
          <w:sz w:val="18"/>
          <w:szCs w:val="18"/>
        </w:rPr>
        <w:t>. Jeżeli tak prosimy o w</w:t>
      </w:r>
      <w:r w:rsidRPr="00582FD3">
        <w:rPr>
          <w:rFonts w:ascii="Verdana" w:hAnsi="Verdana" w:cs="Arial"/>
          <w:color w:val="000000" w:themeColor="text1"/>
          <w:sz w:val="18"/>
          <w:szCs w:val="18"/>
        </w:rPr>
        <w:t>ykaz tych obiektów wraz z sumą ubezpieczenia oraz</w:t>
      </w:r>
      <w:r w:rsidR="00582FD3" w:rsidRPr="00582FD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582FD3">
        <w:rPr>
          <w:rFonts w:ascii="Verdana" w:hAnsi="Verdana" w:cs="Arial"/>
          <w:color w:val="000000" w:themeColor="text1"/>
          <w:sz w:val="18"/>
          <w:szCs w:val="18"/>
        </w:rPr>
        <w:t>sposobem zabezpieczenia ppoż</w:t>
      </w:r>
      <w:r w:rsidR="00582FD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514151">
        <w:rPr>
          <w:rFonts w:ascii="Verdana" w:hAnsi="Verdana" w:cs="Arial"/>
          <w:color w:val="000000" w:themeColor="text1"/>
          <w:sz w:val="18"/>
          <w:szCs w:val="18"/>
        </w:rPr>
        <w:t xml:space="preserve">(np. czy </w:t>
      </w:r>
      <w:r w:rsidR="00EE13B0">
        <w:rPr>
          <w:rFonts w:ascii="Verdana" w:hAnsi="Verdana" w:cs="Arial"/>
          <w:color w:val="000000" w:themeColor="text1"/>
          <w:sz w:val="18"/>
          <w:szCs w:val="18"/>
        </w:rPr>
        <w:t>zostały zastosowane impregnaty ognioochronne)</w:t>
      </w:r>
    </w:p>
    <w:p w14:paraId="5E4455EF" w14:textId="1706C84D" w:rsidR="00FB0FEA" w:rsidRDefault="00614975" w:rsidP="00614975">
      <w:pPr>
        <w:pStyle w:val="Akapitzlist"/>
        <w:tabs>
          <w:tab w:val="left" w:pos="284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D40C41">
        <w:rPr>
          <w:rFonts w:ascii="Verdana" w:hAnsi="Verdana" w:cs="Arial"/>
          <w:b/>
          <w:bCs/>
          <w:color w:val="000000" w:themeColor="text1"/>
          <w:sz w:val="18"/>
          <w:szCs w:val="18"/>
        </w:rPr>
        <w:t>Odpowiedź:</w:t>
      </w:r>
      <w:r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 </w:t>
      </w:r>
      <w:r w:rsidRPr="00D40C41">
        <w:rPr>
          <w:rFonts w:ascii="Verdana" w:hAnsi="Verdana" w:cs="Arial"/>
          <w:b/>
          <w:bCs/>
          <w:color w:val="000000" w:themeColor="text1"/>
          <w:sz w:val="18"/>
          <w:szCs w:val="18"/>
        </w:rPr>
        <w:t>Zamawiający</w:t>
      </w:r>
      <w:r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 potwierdza, że n</w:t>
      </w:r>
      <w:r w:rsidR="00FB0FEA">
        <w:rPr>
          <w:rFonts w:ascii="Verdana" w:hAnsi="Verdana" w:cs="Arial"/>
          <w:b/>
          <w:bCs/>
          <w:color w:val="000000" w:themeColor="text1"/>
          <w:sz w:val="18"/>
          <w:szCs w:val="18"/>
        </w:rPr>
        <w:t>a terenie zgłoszonych lokalizacji znajduje się budynek z elementami drewnianymi (stropy, więźba dachowa), zakładka budynki poz. nr 8 (,,Budynek mieszkalny” Krośnice, ul. Kwiatowa 9)</w:t>
      </w:r>
      <w:r w:rsidR="00862504">
        <w:rPr>
          <w:rFonts w:ascii="Verdana" w:hAnsi="Verdana" w:cs="Arial"/>
          <w:b/>
          <w:bCs/>
          <w:color w:val="000000" w:themeColor="text1"/>
          <w:sz w:val="18"/>
          <w:szCs w:val="18"/>
        </w:rPr>
        <w:t>.</w:t>
      </w:r>
    </w:p>
    <w:p w14:paraId="2365FF7B" w14:textId="77777777" w:rsidR="00614975" w:rsidRPr="00614975" w:rsidRDefault="00614975" w:rsidP="00614975">
      <w:pPr>
        <w:pStyle w:val="Akapitzlist"/>
        <w:tabs>
          <w:tab w:val="left" w:pos="284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</w:p>
    <w:p w14:paraId="122ED001" w14:textId="0F5DB1F1" w:rsidR="00614975" w:rsidRDefault="007C36D4" w:rsidP="00614975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7C36D4">
        <w:rPr>
          <w:rFonts w:ascii="Verdana" w:hAnsi="Verdana" w:cs="Arial"/>
          <w:color w:val="000000" w:themeColor="text1"/>
          <w:sz w:val="18"/>
          <w:szCs w:val="18"/>
        </w:rPr>
        <w:t>P</w:t>
      </w:r>
      <w:r w:rsidR="00AB7929" w:rsidRPr="007C36D4">
        <w:rPr>
          <w:rFonts w:ascii="Verdana" w:hAnsi="Verdana" w:cs="Arial"/>
          <w:color w:val="000000" w:themeColor="text1"/>
          <w:sz w:val="18"/>
          <w:szCs w:val="18"/>
        </w:rPr>
        <w:t xml:space="preserve">rosimy o informację czy do ubezpieczenia zostały zgłoszone </w:t>
      </w:r>
      <w:r w:rsidR="00AB7929" w:rsidRPr="007C36D4">
        <w:rPr>
          <w:rFonts w:ascii="Verdana" w:hAnsi="Verdana" w:cs="Arial"/>
          <w:color w:val="000000" w:themeColor="text1"/>
          <w:sz w:val="18"/>
          <w:szCs w:val="18"/>
          <w:u w:val="single"/>
        </w:rPr>
        <w:t>budynki/budowle w złym stanie technicznym</w:t>
      </w:r>
      <w:r w:rsidRPr="007C36D4">
        <w:rPr>
          <w:rFonts w:ascii="Verdana" w:hAnsi="Verdana" w:cs="Arial"/>
          <w:color w:val="000000" w:themeColor="text1"/>
          <w:sz w:val="18"/>
          <w:szCs w:val="18"/>
          <w:u w:val="single"/>
        </w:rPr>
        <w:t>?</w:t>
      </w:r>
      <w:r w:rsidRPr="007C36D4">
        <w:rPr>
          <w:rFonts w:ascii="Verdana" w:hAnsi="Verdana" w:cs="Arial"/>
          <w:color w:val="000000" w:themeColor="text1"/>
          <w:sz w:val="18"/>
          <w:szCs w:val="18"/>
        </w:rPr>
        <w:t xml:space="preserve"> Jeżeli tak prosimy o wskazanie </w:t>
      </w:r>
      <w:r w:rsidR="00AB7929" w:rsidRPr="007C36D4">
        <w:rPr>
          <w:rFonts w:ascii="Verdana" w:hAnsi="Verdana" w:cs="Arial"/>
          <w:color w:val="000000" w:themeColor="text1"/>
          <w:sz w:val="18"/>
          <w:szCs w:val="18"/>
        </w:rPr>
        <w:t xml:space="preserve">przedmiotowego mienia wraz ze wskazaniem 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sposobu zabezpieczenia oraz </w:t>
      </w:r>
      <w:r w:rsidR="00AB7929" w:rsidRPr="007C36D4">
        <w:rPr>
          <w:rFonts w:ascii="Verdana" w:hAnsi="Verdana" w:cs="Arial"/>
          <w:color w:val="000000" w:themeColor="text1"/>
          <w:sz w:val="18"/>
          <w:szCs w:val="18"/>
        </w:rPr>
        <w:t>daty planowanego przeprowadzenia prac remontowych/naprawczyc</w:t>
      </w:r>
      <w:r w:rsidR="00614975">
        <w:rPr>
          <w:rFonts w:ascii="Verdana" w:hAnsi="Verdana" w:cs="Arial"/>
          <w:color w:val="000000" w:themeColor="text1"/>
          <w:sz w:val="18"/>
          <w:szCs w:val="18"/>
        </w:rPr>
        <w:t>h</w:t>
      </w:r>
    </w:p>
    <w:p w14:paraId="04749695" w14:textId="2EC36446" w:rsidR="00614975" w:rsidRPr="00614975" w:rsidRDefault="00614975" w:rsidP="00614975">
      <w:pPr>
        <w:pStyle w:val="Akapitzlist"/>
        <w:tabs>
          <w:tab w:val="left" w:pos="284"/>
        </w:tabs>
        <w:spacing w:line="360" w:lineRule="auto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D40C41">
        <w:rPr>
          <w:rFonts w:ascii="Verdana" w:hAnsi="Verdana" w:cs="Arial"/>
          <w:b/>
          <w:bCs/>
          <w:color w:val="000000" w:themeColor="text1"/>
          <w:sz w:val="18"/>
          <w:szCs w:val="18"/>
        </w:rPr>
        <w:t>Odpowiedź:</w:t>
      </w:r>
      <w:r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 </w:t>
      </w:r>
      <w:r w:rsidRPr="00D40C41">
        <w:rPr>
          <w:rFonts w:ascii="Verdana" w:hAnsi="Verdana" w:cs="Arial"/>
          <w:b/>
          <w:bCs/>
          <w:color w:val="000000" w:themeColor="text1"/>
          <w:sz w:val="18"/>
          <w:szCs w:val="18"/>
        </w:rPr>
        <w:t>Zamawiający</w:t>
      </w:r>
      <w:r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 potwierdza, że do ubezpieczenia został zgłoszony b</w:t>
      </w:r>
      <w:r>
        <w:rPr>
          <w:rFonts w:ascii="Verdana" w:hAnsi="Verdana" w:cs="Arial"/>
          <w:b/>
          <w:color w:val="000000" w:themeColor="text1"/>
          <w:sz w:val="18"/>
          <w:szCs w:val="18"/>
        </w:rPr>
        <w:t xml:space="preserve">udynek w  złym stanie technicznym - ( Pawilon ) nr 8  Krośnice ul. Kwiatowa 4 / Sanatoryjna 21. Budynek został zabezpieczony poprzez zamontowanie okratowania na głównych drzwiach wejściowych i oknach, </w:t>
      </w:r>
      <w:r w:rsidR="00B23AA3">
        <w:rPr>
          <w:rFonts w:ascii="Verdana" w:hAnsi="Verdana" w:cs="Arial"/>
          <w:b/>
          <w:color w:val="000000" w:themeColor="text1"/>
          <w:sz w:val="18"/>
          <w:szCs w:val="18"/>
        </w:rPr>
        <w:t xml:space="preserve">jest </w:t>
      </w:r>
      <w:r>
        <w:rPr>
          <w:rFonts w:ascii="Verdana" w:hAnsi="Verdana" w:cs="Arial"/>
          <w:b/>
          <w:color w:val="000000" w:themeColor="text1"/>
          <w:sz w:val="18"/>
          <w:szCs w:val="18"/>
        </w:rPr>
        <w:t>przeznaczony na sprzedaż).</w:t>
      </w:r>
    </w:p>
    <w:p w14:paraId="431F156A" w14:textId="77777777" w:rsidR="00AB7929" w:rsidRDefault="007C36D4" w:rsidP="001A3FF8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7C36D4">
        <w:rPr>
          <w:rFonts w:ascii="Verdana" w:hAnsi="Verdana" w:cs="Arial"/>
          <w:color w:val="000000" w:themeColor="text1"/>
          <w:sz w:val="18"/>
          <w:szCs w:val="18"/>
        </w:rPr>
        <w:lastRenderedPageBreak/>
        <w:t>P</w:t>
      </w:r>
      <w:r w:rsidR="00AB7929" w:rsidRPr="007C36D4">
        <w:rPr>
          <w:rFonts w:ascii="Verdana" w:hAnsi="Verdana" w:cs="Arial"/>
          <w:color w:val="000000" w:themeColor="text1"/>
          <w:sz w:val="18"/>
          <w:szCs w:val="18"/>
        </w:rPr>
        <w:t xml:space="preserve">rosimy o informację czy do ubezpieczenia zostały zgłoszone </w:t>
      </w:r>
      <w:r w:rsidR="00AB7929" w:rsidRPr="007C36D4">
        <w:rPr>
          <w:rFonts w:ascii="Verdana" w:hAnsi="Verdana" w:cs="Arial"/>
          <w:color w:val="000000" w:themeColor="text1"/>
          <w:sz w:val="18"/>
          <w:szCs w:val="18"/>
          <w:u w:val="single"/>
        </w:rPr>
        <w:t>budynki/budowle przeznaczone do rozbiórki lub wyburzenia</w:t>
      </w:r>
      <w:r w:rsidR="00AB7929" w:rsidRPr="007C36D4">
        <w:rPr>
          <w:rFonts w:ascii="Verdana" w:hAnsi="Verdana" w:cs="Arial"/>
          <w:color w:val="000000" w:themeColor="text1"/>
          <w:sz w:val="18"/>
          <w:szCs w:val="18"/>
        </w:rPr>
        <w:t>.</w:t>
      </w:r>
      <w:r w:rsidRPr="007C36D4">
        <w:rPr>
          <w:rFonts w:ascii="Verdana" w:hAnsi="Verdana" w:cs="Arial"/>
          <w:color w:val="000000" w:themeColor="text1"/>
          <w:sz w:val="18"/>
          <w:szCs w:val="18"/>
        </w:rPr>
        <w:t xml:space="preserve"> Jeżeli tak prosimy o </w:t>
      </w:r>
      <w:r w:rsidR="00AB7929" w:rsidRPr="007C36D4">
        <w:rPr>
          <w:rFonts w:ascii="Verdana" w:hAnsi="Verdana" w:cs="Arial"/>
          <w:color w:val="000000" w:themeColor="text1"/>
          <w:sz w:val="18"/>
          <w:szCs w:val="18"/>
        </w:rPr>
        <w:t>wskazanie przedmiotowego mienia wraz ze wskazaniem daty planowanego przeprowadzenia prac remontowych/naprawczych.</w:t>
      </w:r>
    </w:p>
    <w:p w14:paraId="0499719E" w14:textId="5EC71894" w:rsidR="00602961" w:rsidRPr="00602961" w:rsidRDefault="00602961" w:rsidP="00602961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  <w:r w:rsidRPr="00602961">
        <w:rPr>
          <w:rFonts w:ascii="Arial" w:hAnsi="Arial" w:cs="Arial"/>
          <w:b/>
          <w:sz w:val="20"/>
          <w:szCs w:val="20"/>
        </w:rPr>
        <w:t xml:space="preserve">Odpowiedź: Zamawiający </w:t>
      </w:r>
      <w:r>
        <w:rPr>
          <w:rFonts w:ascii="Arial" w:hAnsi="Arial" w:cs="Arial"/>
          <w:b/>
          <w:sz w:val="20"/>
          <w:szCs w:val="20"/>
        </w:rPr>
        <w:t xml:space="preserve">nie zgłasza do ubezpieczenia </w:t>
      </w:r>
      <w:r w:rsidRPr="00602961">
        <w:rPr>
          <w:rFonts w:ascii="Verdana" w:hAnsi="Verdana" w:cs="Arial"/>
          <w:b/>
          <w:bCs/>
          <w:color w:val="000000" w:themeColor="text1"/>
          <w:sz w:val="18"/>
          <w:szCs w:val="18"/>
        </w:rPr>
        <w:t>budynków/budowli przeznaczonych do rozbiórki lub wyburzenia</w:t>
      </w:r>
      <w:r w:rsidR="00862504">
        <w:rPr>
          <w:rFonts w:ascii="Verdana" w:hAnsi="Verdana" w:cs="Arial"/>
          <w:b/>
          <w:bCs/>
          <w:color w:val="000000" w:themeColor="text1"/>
          <w:sz w:val="18"/>
          <w:szCs w:val="18"/>
        </w:rPr>
        <w:t>.</w:t>
      </w:r>
    </w:p>
    <w:p w14:paraId="3B37F7CE" w14:textId="77777777" w:rsidR="00602961" w:rsidRPr="007C36D4" w:rsidRDefault="00602961" w:rsidP="00602961">
      <w:pPr>
        <w:pStyle w:val="Akapitzlist"/>
        <w:tabs>
          <w:tab w:val="left" w:pos="284"/>
        </w:tabs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268C0B50" w14:textId="31700601" w:rsidR="00765152" w:rsidRDefault="007C36D4" w:rsidP="0076515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765152">
        <w:rPr>
          <w:rFonts w:ascii="Verdana" w:hAnsi="Verdana" w:cs="Arial"/>
          <w:color w:val="000000" w:themeColor="text1"/>
          <w:sz w:val="18"/>
          <w:szCs w:val="18"/>
        </w:rPr>
        <w:t xml:space="preserve">Prosimy o informację czy </w:t>
      </w:r>
      <w:r w:rsidR="00DF5A5D" w:rsidRPr="00765152">
        <w:rPr>
          <w:rFonts w:ascii="Verdana" w:hAnsi="Verdana" w:cs="Arial"/>
          <w:color w:val="000000" w:themeColor="text1"/>
          <w:sz w:val="18"/>
          <w:szCs w:val="18"/>
        </w:rPr>
        <w:t xml:space="preserve">wszystkie zgłoszone do ubezpieczenia </w:t>
      </w:r>
      <w:r w:rsidR="00DF5A5D" w:rsidRPr="00765152">
        <w:rPr>
          <w:rFonts w:ascii="Verdana" w:hAnsi="Verdana" w:cs="Arial"/>
          <w:color w:val="000000" w:themeColor="text1"/>
          <w:sz w:val="18"/>
          <w:szCs w:val="18"/>
          <w:u w:val="single"/>
        </w:rPr>
        <w:t>budynki są użytkowane</w:t>
      </w:r>
      <w:r w:rsidR="00765152">
        <w:rPr>
          <w:rFonts w:ascii="Verdana" w:hAnsi="Verdana" w:cs="Arial"/>
          <w:color w:val="000000" w:themeColor="text1"/>
          <w:sz w:val="18"/>
          <w:szCs w:val="18"/>
          <w:u w:val="single"/>
        </w:rPr>
        <w:t xml:space="preserve">. </w:t>
      </w:r>
      <w:r w:rsidR="00765152" w:rsidRPr="00765152">
        <w:rPr>
          <w:rFonts w:ascii="Verdana" w:hAnsi="Verdana" w:cs="Arial"/>
          <w:color w:val="000000" w:themeColor="text1"/>
          <w:sz w:val="18"/>
          <w:szCs w:val="18"/>
        </w:rPr>
        <w:t xml:space="preserve">Jeśli nie prosimy o wskazanie tych obiektów </w:t>
      </w:r>
    </w:p>
    <w:p w14:paraId="720264C4" w14:textId="41150755" w:rsidR="00614975" w:rsidRDefault="00602961" w:rsidP="00614975">
      <w:pPr>
        <w:pStyle w:val="Akapitzlist"/>
        <w:tabs>
          <w:tab w:val="left" w:pos="284"/>
        </w:tabs>
        <w:spacing w:line="360" w:lineRule="auto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602961">
        <w:rPr>
          <w:rFonts w:ascii="Arial" w:hAnsi="Arial" w:cs="Arial"/>
          <w:b/>
          <w:sz w:val="20"/>
          <w:szCs w:val="20"/>
        </w:rPr>
        <w:t xml:space="preserve">Odpowiedź: </w:t>
      </w:r>
      <w:r w:rsidRPr="00602961">
        <w:rPr>
          <w:rFonts w:ascii="Verdana" w:hAnsi="Verdana" w:cs="Arial"/>
          <w:b/>
          <w:sz w:val="18"/>
          <w:szCs w:val="18"/>
        </w:rPr>
        <w:t xml:space="preserve">Zamawiający potwierdza, że </w:t>
      </w:r>
      <w:r w:rsidRPr="00602961">
        <w:rPr>
          <w:rFonts w:ascii="Verdana" w:hAnsi="Verdana" w:cs="Arial"/>
          <w:b/>
          <w:color w:val="000000" w:themeColor="text1"/>
          <w:sz w:val="18"/>
          <w:szCs w:val="18"/>
        </w:rPr>
        <w:t>wszystkie zgłoszone do ubezpieczenia budynki są użytkowane, za wyjątkiem b</w:t>
      </w:r>
      <w:r w:rsidR="00614975" w:rsidRPr="00602961">
        <w:rPr>
          <w:rFonts w:ascii="Verdana" w:hAnsi="Verdana" w:cs="Arial"/>
          <w:b/>
          <w:color w:val="000000" w:themeColor="text1"/>
          <w:sz w:val="18"/>
          <w:szCs w:val="18"/>
        </w:rPr>
        <w:t>udyn</w:t>
      </w:r>
      <w:r w:rsidRPr="00602961">
        <w:rPr>
          <w:rFonts w:ascii="Verdana" w:hAnsi="Verdana" w:cs="Arial"/>
          <w:b/>
          <w:color w:val="000000" w:themeColor="text1"/>
          <w:sz w:val="18"/>
          <w:szCs w:val="18"/>
        </w:rPr>
        <w:t>ku</w:t>
      </w:r>
      <w:r w:rsidR="00614975" w:rsidRPr="00602961">
        <w:rPr>
          <w:rFonts w:ascii="Verdana" w:hAnsi="Verdana" w:cs="Arial"/>
          <w:b/>
          <w:color w:val="000000" w:themeColor="text1"/>
          <w:sz w:val="18"/>
          <w:szCs w:val="18"/>
        </w:rPr>
        <w:t xml:space="preserve"> Pawilon nr 8 Krośnice ul. Kwiatowa nr 4 / Sanatoryjna 21</w:t>
      </w:r>
      <w:r w:rsidRPr="00602961">
        <w:rPr>
          <w:rFonts w:ascii="Verdana" w:hAnsi="Verdana" w:cs="Arial"/>
          <w:b/>
          <w:color w:val="000000" w:themeColor="text1"/>
          <w:sz w:val="18"/>
          <w:szCs w:val="18"/>
        </w:rPr>
        <w:t xml:space="preserve"> (na sprzedaż)</w:t>
      </w:r>
      <w:r w:rsidR="00862504">
        <w:rPr>
          <w:rFonts w:ascii="Verdana" w:hAnsi="Verdana" w:cs="Arial"/>
          <w:b/>
          <w:color w:val="000000" w:themeColor="text1"/>
          <w:sz w:val="18"/>
          <w:szCs w:val="18"/>
        </w:rPr>
        <w:t>.</w:t>
      </w:r>
    </w:p>
    <w:p w14:paraId="50402994" w14:textId="77777777" w:rsidR="00614975" w:rsidRDefault="00614975" w:rsidP="00614975">
      <w:pPr>
        <w:pStyle w:val="Akapitzlist"/>
        <w:tabs>
          <w:tab w:val="left" w:pos="284"/>
        </w:tabs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431F156C" w14:textId="4CBDC06E" w:rsidR="007C36D4" w:rsidRDefault="007C36D4" w:rsidP="0076515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765152">
        <w:rPr>
          <w:rFonts w:ascii="Verdana" w:hAnsi="Verdana" w:cs="Arial"/>
          <w:color w:val="000000" w:themeColor="text1"/>
          <w:sz w:val="18"/>
          <w:szCs w:val="18"/>
        </w:rPr>
        <w:t>Czy Zamawiający planuje wyłączenie obiektów z eksploatacji w okresie najbliższych 3 lat. W przypadku odpowiedzi twierdzącej prosimy o wskazanie tych obiektów oraz określenie przyczyny planowanego wyłączenia z eksploatacji.</w:t>
      </w:r>
    </w:p>
    <w:p w14:paraId="0F42603B" w14:textId="29A5F9A8" w:rsidR="00421BC2" w:rsidRPr="00602961" w:rsidRDefault="00602961" w:rsidP="00602961">
      <w:pPr>
        <w:pStyle w:val="Akapitzlist"/>
        <w:tabs>
          <w:tab w:val="left" w:pos="284"/>
        </w:tabs>
        <w:spacing w:line="360" w:lineRule="auto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602961">
        <w:rPr>
          <w:rFonts w:ascii="Arial" w:hAnsi="Arial" w:cs="Arial"/>
          <w:b/>
          <w:sz w:val="20"/>
          <w:szCs w:val="20"/>
        </w:rPr>
        <w:t xml:space="preserve">Odpowiedź: </w:t>
      </w:r>
      <w:r w:rsidRPr="00602961">
        <w:rPr>
          <w:rFonts w:ascii="Verdana" w:hAnsi="Verdana" w:cs="Arial"/>
          <w:b/>
          <w:sz w:val="18"/>
          <w:szCs w:val="18"/>
        </w:rPr>
        <w:t>Zamawiający potwierdza, że planuje</w:t>
      </w:r>
      <w:r w:rsidRPr="00602961">
        <w:rPr>
          <w:rFonts w:ascii="Verdana" w:hAnsi="Verdana" w:cs="Arial"/>
          <w:b/>
          <w:color w:val="000000" w:themeColor="text1"/>
          <w:sz w:val="18"/>
          <w:szCs w:val="18"/>
        </w:rPr>
        <w:t xml:space="preserve"> wyłączenie z eksploatacji budynku przy ul. Trzebnickiej 4B w Miliczu, z uwagi na planowany generalny remont w 2025 roku.</w:t>
      </w:r>
    </w:p>
    <w:p w14:paraId="1E392082" w14:textId="77777777" w:rsidR="00602961" w:rsidRPr="00421BC2" w:rsidRDefault="00602961" w:rsidP="00602961">
      <w:pPr>
        <w:pStyle w:val="Akapitzlist"/>
        <w:tabs>
          <w:tab w:val="left" w:pos="284"/>
        </w:tabs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431F156D" w14:textId="77777777" w:rsidR="007C36D4" w:rsidRDefault="007C36D4" w:rsidP="001A3FF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7C36D4">
        <w:rPr>
          <w:rFonts w:ascii="Verdana" w:hAnsi="Verdana" w:cs="Arial"/>
          <w:color w:val="000000" w:themeColor="text1"/>
          <w:sz w:val="18"/>
          <w:szCs w:val="18"/>
        </w:rPr>
        <w:t xml:space="preserve">Prosimy o potwierdzenie, że </w:t>
      </w:r>
      <w:r w:rsidRPr="001A3FF8">
        <w:rPr>
          <w:rFonts w:ascii="Verdana" w:hAnsi="Verdana" w:cs="Arial"/>
          <w:color w:val="000000" w:themeColor="text1"/>
          <w:sz w:val="18"/>
          <w:szCs w:val="18"/>
          <w:u w:val="single"/>
        </w:rPr>
        <w:t>zabezpieczenia przeciwpożarowe</w:t>
      </w:r>
      <w:r w:rsidRPr="007C36D4">
        <w:rPr>
          <w:rFonts w:ascii="Verdana" w:hAnsi="Verdana" w:cs="Arial"/>
          <w:color w:val="000000" w:themeColor="text1"/>
          <w:sz w:val="18"/>
          <w:szCs w:val="18"/>
        </w:rPr>
        <w:t xml:space="preserve"> zastosowane w miejscach ubezpieczenia są zgodne z obowiązującymi przepisami oraz posiadają aktualne przeglądy i badania.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7C36D4">
        <w:rPr>
          <w:rFonts w:ascii="Verdana" w:hAnsi="Verdana" w:cs="Arial"/>
          <w:color w:val="000000" w:themeColor="text1"/>
          <w:sz w:val="18"/>
          <w:szCs w:val="18"/>
        </w:rPr>
        <w:t>W przeciwnym wypadku prosimy o wskazanie lokalizacji niespełniających powyższego warunku wraz z określeniem przyczyny</w:t>
      </w:r>
    </w:p>
    <w:p w14:paraId="4F0B5518" w14:textId="07DBE42E" w:rsidR="00602961" w:rsidRDefault="00602961" w:rsidP="00602961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02961">
        <w:rPr>
          <w:rFonts w:ascii="Arial" w:hAnsi="Arial" w:cs="Arial"/>
          <w:b/>
          <w:sz w:val="20"/>
          <w:szCs w:val="20"/>
        </w:rPr>
        <w:t xml:space="preserve">Odpowiedź: </w:t>
      </w:r>
      <w:r w:rsidRPr="00602961">
        <w:rPr>
          <w:rFonts w:ascii="Verdana" w:hAnsi="Verdana" w:cs="Arial"/>
          <w:b/>
          <w:sz w:val="18"/>
          <w:szCs w:val="18"/>
        </w:rPr>
        <w:t>Zamawiający potwierdza</w:t>
      </w:r>
      <w:r>
        <w:rPr>
          <w:rFonts w:ascii="Verdana" w:hAnsi="Verdana" w:cs="Arial"/>
          <w:b/>
          <w:sz w:val="18"/>
          <w:szCs w:val="18"/>
        </w:rPr>
        <w:t xml:space="preserve"> powyższe.</w:t>
      </w:r>
    </w:p>
    <w:p w14:paraId="14AC3C37" w14:textId="77777777" w:rsidR="00602961" w:rsidRPr="00602961" w:rsidRDefault="00602961" w:rsidP="00602961">
      <w:p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4469D323" w14:textId="64A67B26" w:rsidR="00F46B69" w:rsidRDefault="00F46B69" w:rsidP="00F46B6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F46B69">
        <w:rPr>
          <w:rFonts w:ascii="Verdana" w:hAnsi="Verdana" w:cs="Arial"/>
          <w:color w:val="000000" w:themeColor="text1"/>
          <w:sz w:val="18"/>
          <w:szCs w:val="18"/>
        </w:rPr>
        <w:t xml:space="preserve">Czy obiekty budowlane oraz wykorzystywane instalacje techniczne podlegają regularnym </w:t>
      </w:r>
      <w:r w:rsidRPr="006219CA">
        <w:rPr>
          <w:rFonts w:ascii="Verdana" w:hAnsi="Verdana" w:cs="Arial"/>
          <w:color w:val="000000" w:themeColor="text1"/>
          <w:sz w:val="18"/>
          <w:szCs w:val="18"/>
          <w:u w:val="single"/>
        </w:rPr>
        <w:t>przeglądom okresowym stanu technicznego i/lub dozorowi technicznemu</w:t>
      </w:r>
      <w:r w:rsidRPr="00F46B69">
        <w:rPr>
          <w:rFonts w:ascii="Verdana" w:hAnsi="Verdana" w:cs="Arial"/>
          <w:color w:val="000000" w:themeColor="text1"/>
          <w:sz w:val="18"/>
          <w:szCs w:val="18"/>
        </w:rPr>
        <w:t>, wykonywanym przez uprawnione podmioty? Czy w protokołach z dokonanych przeglądów nie stwierdzono zastrzeżeń warunkujących ich użytkowanie?</w:t>
      </w:r>
    </w:p>
    <w:p w14:paraId="62E07C0E" w14:textId="01B61374" w:rsidR="00421BC2" w:rsidRPr="00421BC2" w:rsidRDefault="00602961" w:rsidP="00421BC2">
      <w:pPr>
        <w:pStyle w:val="Akapitzlist"/>
        <w:spacing w:line="360" w:lineRule="auto"/>
        <w:jc w:val="both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602961">
        <w:rPr>
          <w:rFonts w:ascii="Arial" w:hAnsi="Arial" w:cs="Arial"/>
          <w:b/>
          <w:sz w:val="20"/>
          <w:szCs w:val="20"/>
        </w:rPr>
        <w:t xml:space="preserve">Odpowiedź: </w:t>
      </w:r>
      <w:r w:rsidRPr="00602961">
        <w:rPr>
          <w:rFonts w:ascii="Verdana" w:hAnsi="Verdana" w:cs="Arial"/>
          <w:b/>
          <w:sz w:val="18"/>
          <w:szCs w:val="18"/>
        </w:rPr>
        <w:t>Zamawiający potwierdza</w:t>
      </w:r>
      <w:r>
        <w:rPr>
          <w:rFonts w:ascii="Verdana" w:hAnsi="Verdana" w:cs="Arial"/>
          <w:b/>
          <w:sz w:val="18"/>
          <w:szCs w:val="18"/>
        </w:rPr>
        <w:t xml:space="preserve"> powyższe,</w:t>
      </w:r>
      <w:r w:rsidR="00421BC2" w:rsidRPr="00421BC2"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 z zastrzeżeniem, że w budynku PCPR </w:t>
      </w:r>
      <w:r w:rsidR="00421BC2">
        <w:rPr>
          <w:rFonts w:ascii="Verdana" w:hAnsi="Verdana" w:cs="Arial"/>
          <w:b/>
          <w:bCs/>
          <w:color w:val="000000" w:themeColor="text1"/>
          <w:sz w:val="18"/>
          <w:szCs w:val="18"/>
        </w:rPr>
        <w:t>(</w:t>
      </w:r>
      <w:r w:rsidR="00421BC2" w:rsidRPr="00421BC2">
        <w:rPr>
          <w:rFonts w:ascii="Verdana" w:hAnsi="Verdana" w:cs="Arial"/>
          <w:b/>
          <w:color w:val="000000" w:themeColor="text1"/>
          <w:sz w:val="18"/>
          <w:szCs w:val="18"/>
        </w:rPr>
        <w:t xml:space="preserve">Milicz </w:t>
      </w:r>
      <w:r w:rsidR="00421BC2" w:rsidRPr="00421BC2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UL. TRZEBNICKA 4B </w:t>
      </w:r>
      <w:r w:rsidR="00421BC2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) </w:t>
      </w:r>
      <w:r w:rsidR="00421BC2" w:rsidRPr="00421BC2">
        <w:rPr>
          <w:rFonts w:ascii="Verdana" w:hAnsi="Verdana" w:cs="Arial"/>
          <w:b/>
          <w:bCs/>
          <w:color w:val="000000" w:themeColor="text1"/>
          <w:sz w:val="18"/>
          <w:szCs w:val="18"/>
        </w:rPr>
        <w:t>pomieszczenia należą do wspólnoty mieszkaniowej, która jest odpowiedzialna za w/w przeglądy</w:t>
      </w:r>
      <w:r w:rsidR="00862504">
        <w:rPr>
          <w:rFonts w:ascii="Verdana" w:hAnsi="Verdana" w:cs="Arial"/>
          <w:b/>
          <w:bCs/>
          <w:color w:val="000000" w:themeColor="text1"/>
          <w:sz w:val="18"/>
          <w:szCs w:val="18"/>
        </w:rPr>
        <w:t>.</w:t>
      </w:r>
    </w:p>
    <w:p w14:paraId="39946D36" w14:textId="77777777" w:rsidR="00421BC2" w:rsidRPr="00F46B69" w:rsidRDefault="00421BC2" w:rsidP="00421BC2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431F156F" w14:textId="097E5884" w:rsidR="00EF3335" w:rsidRDefault="00EF3335" w:rsidP="00F46B6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EF3335">
        <w:rPr>
          <w:rFonts w:ascii="Verdana" w:hAnsi="Verdana" w:cs="Arial"/>
          <w:color w:val="000000" w:themeColor="text1"/>
          <w:sz w:val="18"/>
          <w:szCs w:val="18"/>
        </w:rPr>
        <w:t xml:space="preserve">Prosimy o potwierdzenie, że wszystkie budynki zgłoszone do ubezpieczenia posiadają </w:t>
      </w:r>
      <w:r w:rsidRPr="00EF3335">
        <w:rPr>
          <w:rFonts w:ascii="Verdana" w:hAnsi="Verdana" w:cs="Arial"/>
          <w:color w:val="000000" w:themeColor="text1"/>
          <w:sz w:val="18"/>
          <w:szCs w:val="18"/>
          <w:u w:val="single"/>
        </w:rPr>
        <w:t>pozwolenie na użytkowanie</w:t>
      </w:r>
      <w:r w:rsidRPr="00EF3335">
        <w:rPr>
          <w:rFonts w:ascii="Verdana" w:hAnsi="Verdana" w:cs="Arial"/>
          <w:color w:val="000000" w:themeColor="text1"/>
          <w:sz w:val="18"/>
          <w:szCs w:val="18"/>
        </w:rPr>
        <w:t xml:space="preserve"> stosownie do aktualnego przeznaczenia; w przeciwnym wypadku prosimy o wskazanie budynków nieposiadających takiego pozwolenia wraz z określeniem przyczyny.</w:t>
      </w:r>
    </w:p>
    <w:p w14:paraId="718FE680" w14:textId="77777777" w:rsidR="00602961" w:rsidRDefault="00602961" w:rsidP="00602961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02961">
        <w:rPr>
          <w:rFonts w:ascii="Arial" w:hAnsi="Arial" w:cs="Arial"/>
          <w:b/>
          <w:sz w:val="20"/>
          <w:szCs w:val="20"/>
        </w:rPr>
        <w:t xml:space="preserve">Odpowiedź: </w:t>
      </w:r>
      <w:r w:rsidRPr="00602961">
        <w:rPr>
          <w:rFonts w:ascii="Verdana" w:hAnsi="Verdana" w:cs="Arial"/>
          <w:b/>
          <w:sz w:val="18"/>
          <w:szCs w:val="18"/>
        </w:rPr>
        <w:t>Zamawiający potwierdza</w:t>
      </w:r>
      <w:r>
        <w:rPr>
          <w:rFonts w:ascii="Verdana" w:hAnsi="Verdana" w:cs="Arial"/>
          <w:b/>
          <w:sz w:val="18"/>
          <w:szCs w:val="18"/>
        </w:rPr>
        <w:t xml:space="preserve"> powyższe.</w:t>
      </w:r>
    </w:p>
    <w:p w14:paraId="2E64F175" w14:textId="77777777" w:rsidR="00602961" w:rsidRDefault="00602961" w:rsidP="00602961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431F1570" w14:textId="77777777" w:rsidR="00EF3335" w:rsidRDefault="00EF3335" w:rsidP="001A3FF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EF3335">
        <w:rPr>
          <w:rFonts w:ascii="Verdana" w:hAnsi="Verdana" w:cs="Arial"/>
          <w:color w:val="000000" w:themeColor="text1"/>
          <w:sz w:val="18"/>
          <w:szCs w:val="18"/>
        </w:rPr>
        <w:t xml:space="preserve">Prosimy o informację o </w:t>
      </w:r>
      <w:r w:rsidRPr="00EF3335">
        <w:rPr>
          <w:rFonts w:ascii="Verdana" w:hAnsi="Verdana" w:cs="Arial"/>
          <w:color w:val="000000" w:themeColor="text1"/>
          <w:sz w:val="18"/>
          <w:szCs w:val="18"/>
          <w:u w:val="single"/>
        </w:rPr>
        <w:t>prowadzonych i planowanych inwestycjach</w:t>
      </w:r>
      <w:r w:rsidRPr="00EF3335">
        <w:rPr>
          <w:rFonts w:ascii="Verdana" w:hAnsi="Verdana" w:cs="Arial"/>
          <w:color w:val="000000" w:themeColor="text1"/>
          <w:sz w:val="18"/>
          <w:szCs w:val="18"/>
        </w:rPr>
        <w:t xml:space="preserve"> w ciągu trwania przedmiotowego Zamówienia, które byłyby objęte ochroną ubezpieczeniową, z podaniem </w:t>
      </w:r>
      <w:r w:rsidRPr="00EF3335">
        <w:rPr>
          <w:rFonts w:ascii="Verdana" w:hAnsi="Verdana" w:cs="Arial"/>
          <w:color w:val="000000" w:themeColor="text1"/>
          <w:sz w:val="18"/>
          <w:szCs w:val="18"/>
        </w:rPr>
        <w:lastRenderedPageBreak/>
        <w:t>rodzaju inwestycji, szacowanej wartości inwestycji oraz terminu rozpoczęcia/ukończenia jej realizacji.</w:t>
      </w:r>
    </w:p>
    <w:p w14:paraId="6154B064" w14:textId="6E5B8CB0" w:rsidR="00602961" w:rsidRPr="00602961" w:rsidRDefault="00602961" w:rsidP="00602961">
      <w:pPr>
        <w:pStyle w:val="Akapitzlist"/>
        <w:spacing w:line="360" w:lineRule="auto"/>
        <w:jc w:val="both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602961">
        <w:rPr>
          <w:rFonts w:ascii="Arial" w:hAnsi="Arial" w:cs="Arial"/>
          <w:b/>
          <w:sz w:val="20"/>
          <w:szCs w:val="20"/>
        </w:rPr>
        <w:t xml:space="preserve">Odpowiedź: </w:t>
      </w:r>
      <w:r w:rsidRPr="00602961">
        <w:rPr>
          <w:rFonts w:ascii="Verdana" w:hAnsi="Verdana" w:cs="Arial"/>
          <w:b/>
          <w:sz w:val="18"/>
          <w:szCs w:val="18"/>
        </w:rPr>
        <w:t>Zamawiający potwierdza</w:t>
      </w:r>
      <w:r>
        <w:rPr>
          <w:rFonts w:ascii="Verdana" w:hAnsi="Verdana" w:cs="Arial"/>
          <w:b/>
          <w:sz w:val="18"/>
          <w:szCs w:val="18"/>
        </w:rPr>
        <w:t xml:space="preserve">, że planuje </w:t>
      </w:r>
      <w:r w:rsidRPr="00602961">
        <w:rPr>
          <w:rFonts w:ascii="Verdana" w:hAnsi="Verdana" w:cs="Arial"/>
          <w:b/>
          <w:bCs/>
          <w:color w:val="000000" w:themeColor="text1"/>
          <w:sz w:val="18"/>
          <w:szCs w:val="18"/>
        </w:rPr>
        <w:t>w ciągu trwania przedmiotowego Zamówienia poniższe inwestycje:</w:t>
      </w:r>
    </w:p>
    <w:p w14:paraId="6F444A72" w14:textId="49313DB7" w:rsidR="00FB0FEA" w:rsidRDefault="00FB0FEA" w:rsidP="00421BC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>
        <w:rPr>
          <w:rFonts w:ascii="Verdana" w:hAnsi="Verdana" w:cs="Arial"/>
          <w:b/>
          <w:bCs/>
          <w:color w:val="000000" w:themeColor="text1"/>
          <w:sz w:val="18"/>
          <w:szCs w:val="18"/>
        </w:rPr>
        <w:t>zakup i montaż dźwigu osobowego (1200 kg) – budynek mieszkalny Krośnice, ul. Kwiatowa 2, wartość 339 120,00 zł brutto, X-XI 2024r.</w:t>
      </w:r>
    </w:p>
    <w:p w14:paraId="443AC5DD" w14:textId="77954309" w:rsidR="00FB0FEA" w:rsidRDefault="00421BC2" w:rsidP="00785B34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>
        <w:rPr>
          <w:rFonts w:ascii="Verdana" w:hAnsi="Verdana" w:cs="Arial"/>
          <w:b/>
          <w:color w:val="000000" w:themeColor="text1"/>
          <w:sz w:val="18"/>
          <w:szCs w:val="18"/>
        </w:rPr>
        <w:t>Remont likwidacja barier architektonicznych i informacyjno- komunikacyjnych w siedzibie PCPR Milicz (</w:t>
      </w:r>
      <w:r w:rsidRPr="00421BC2">
        <w:rPr>
          <w:rFonts w:ascii="Verdana" w:hAnsi="Verdana" w:cs="Arial"/>
          <w:b/>
          <w:color w:val="000000" w:themeColor="text1"/>
          <w:sz w:val="18"/>
          <w:szCs w:val="18"/>
        </w:rPr>
        <w:t xml:space="preserve">Milicz </w:t>
      </w:r>
      <w:r w:rsidRPr="00421BC2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UL. TRZEBNICKA 4B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)</w:t>
      </w:r>
      <w:r>
        <w:rPr>
          <w:rFonts w:ascii="Verdana" w:hAnsi="Verdana" w:cs="Arial"/>
          <w:b/>
          <w:color w:val="000000" w:themeColor="text1"/>
          <w:sz w:val="18"/>
          <w:szCs w:val="18"/>
        </w:rPr>
        <w:t xml:space="preserve"> rok 2025 na kwotę  755.170,00 zł</w:t>
      </w:r>
    </w:p>
    <w:p w14:paraId="2408C592" w14:textId="16A9478C" w:rsidR="00785B34" w:rsidRDefault="00785B34" w:rsidP="00785B34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785B34">
        <w:rPr>
          <w:rFonts w:ascii="Verdana" w:hAnsi="Verdana" w:cs="Arial"/>
          <w:b/>
          <w:color w:val="000000" w:themeColor="text1"/>
          <w:sz w:val="18"/>
          <w:szCs w:val="18"/>
        </w:rPr>
        <w:t>termomodernizacj</w:t>
      </w:r>
      <w:r>
        <w:rPr>
          <w:rFonts w:ascii="Verdana" w:hAnsi="Verdana" w:cs="Arial"/>
          <w:b/>
          <w:color w:val="000000" w:themeColor="text1"/>
          <w:sz w:val="18"/>
          <w:szCs w:val="18"/>
        </w:rPr>
        <w:t>a</w:t>
      </w:r>
      <w:r w:rsidRPr="00785B34">
        <w:rPr>
          <w:rFonts w:ascii="Verdana" w:hAnsi="Verdana" w:cs="Arial"/>
          <w:b/>
          <w:color w:val="000000" w:themeColor="text1"/>
          <w:sz w:val="18"/>
          <w:szCs w:val="18"/>
        </w:rPr>
        <w:t xml:space="preserve"> całego budynku  I LO w Miliczu  od 2025 roku</w:t>
      </w:r>
      <w:r>
        <w:rPr>
          <w:rFonts w:ascii="Verdana" w:hAnsi="Verdana" w:cs="Arial"/>
          <w:b/>
          <w:color w:val="000000" w:themeColor="text1"/>
          <w:sz w:val="18"/>
          <w:szCs w:val="18"/>
        </w:rPr>
        <w:t xml:space="preserve"> na kwotę ok. 8.000.000 zł</w:t>
      </w:r>
    </w:p>
    <w:p w14:paraId="36A3F5A4" w14:textId="77777777" w:rsidR="00785B34" w:rsidRPr="00785B34" w:rsidRDefault="00785B34" w:rsidP="00785B34">
      <w:pPr>
        <w:pStyle w:val="Akapitzlist"/>
        <w:spacing w:line="360" w:lineRule="auto"/>
        <w:ind w:left="1068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</w:p>
    <w:p w14:paraId="431F1571" w14:textId="77777777" w:rsidR="00EF3335" w:rsidRDefault="00EF3335" w:rsidP="001A3FF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EF3335">
        <w:rPr>
          <w:rFonts w:ascii="Verdana" w:hAnsi="Verdana" w:cs="Arial"/>
          <w:color w:val="000000" w:themeColor="text1"/>
          <w:sz w:val="18"/>
          <w:szCs w:val="18"/>
        </w:rPr>
        <w:t xml:space="preserve">W odniesieniu do  budynków starszych niż 50 lat, prosimy o informację nt. </w:t>
      </w:r>
      <w:r>
        <w:rPr>
          <w:rFonts w:ascii="Verdana" w:hAnsi="Verdana" w:cs="Arial"/>
          <w:color w:val="000000" w:themeColor="text1"/>
          <w:sz w:val="18"/>
          <w:szCs w:val="18"/>
        </w:rPr>
        <w:t>pr</w:t>
      </w:r>
      <w:r w:rsidRPr="00EF3335">
        <w:rPr>
          <w:rFonts w:ascii="Verdana" w:hAnsi="Verdana" w:cs="Arial"/>
          <w:color w:val="000000" w:themeColor="text1"/>
          <w:sz w:val="18"/>
          <w:szCs w:val="18"/>
        </w:rPr>
        <w:t>zeprowadzonych w ciągu ostatnich 20 lat remontów i modernizacji – kiedy i w jakim zakresie zostały wykonane?</w:t>
      </w:r>
    </w:p>
    <w:p w14:paraId="435214F7" w14:textId="0CD85D60" w:rsidR="00D40C41" w:rsidRDefault="00D40C41" w:rsidP="00D40C41">
      <w:pPr>
        <w:pStyle w:val="Akapitzlist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D40C41">
        <w:rPr>
          <w:rFonts w:ascii="Arial" w:hAnsi="Arial" w:cs="Arial"/>
          <w:b/>
          <w:sz w:val="20"/>
          <w:szCs w:val="20"/>
        </w:rPr>
        <w:t>Odpowiedź: Zamawiający w ostatnich latach przeprowadził prace remontowe w następujących obiektach:</w:t>
      </w:r>
    </w:p>
    <w:p w14:paraId="03D51F5D" w14:textId="3FD53945" w:rsidR="00FB0FEA" w:rsidRPr="00FB0FEA" w:rsidRDefault="00421BC2" w:rsidP="00A5726F">
      <w:pPr>
        <w:numPr>
          <w:ilvl w:val="0"/>
          <w:numId w:val="12"/>
        </w:numPr>
        <w:spacing w:line="360" w:lineRule="auto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B23AA3">
        <w:rPr>
          <w:rFonts w:ascii="Verdana" w:hAnsi="Verdana" w:cs="Arial"/>
          <w:b/>
          <w:bCs/>
          <w:color w:val="000000" w:themeColor="text1"/>
          <w:sz w:val="18"/>
          <w:szCs w:val="18"/>
        </w:rPr>
        <w:t>Krośnice, b</w:t>
      </w:r>
      <w:r w:rsidR="00FB0FEA" w:rsidRPr="00FB0FEA"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udynek ul. Kwiatowa 9 </w:t>
      </w:r>
      <w:r w:rsidR="00FB0FEA" w:rsidRPr="00B23AA3">
        <w:rPr>
          <w:rFonts w:ascii="Verdana" w:hAnsi="Verdana" w:cs="Arial"/>
          <w:b/>
          <w:bCs/>
          <w:color w:val="000000" w:themeColor="text1"/>
          <w:sz w:val="18"/>
          <w:szCs w:val="18"/>
        </w:rPr>
        <w:t>(w</w:t>
      </w:r>
      <w:r w:rsidR="00FB0FEA" w:rsidRPr="00FB0FEA">
        <w:rPr>
          <w:rFonts w:ascii="Verdana" w:hAnsi="Verdana" w:cs="Arial"/>
          <w:b/>
          <w:bCs/>
          <w:color w:val="000000" w:themeColor="text1"/>
          <w:sz w:val="18"/>
          <w:szCs w:val="18"/>
        </w:rPr>
        <w:t>ymiana stolarki okiennej</w:t>
      </w:r>
      <w:r w:rsidR="00FB0FEA" w:rsidRPr="00B23AA3">
        <w:rPr>
          <w:rFonts w:ascii="Verdana" w:hAnsi="Verdana" w:cs="Arial"/>
          <w:b/>
          <w:bCs/>
          <w:color w:val="000000" w:themeColor="text1"/>
          <w:sz w:val="18"/>
          <w:szCs w:val="18"/>
        </w:rPr>
        <w:t>, m</w:t>
      </w:r>
      <w:r w:rsidR="00FB0FEA" w:rsidRPr="00FB0FEA"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alowanie pokoi </w:t>
      </w:r>
      <w:r w:rsidR="00FB0FEA" w:rsidRPr="00B23AA3"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 m</w:t>
      </w:r>
      <w:r w:rsidR="00FB0FEA" w:rsidRPr="00FB0FEA">
        <w:rPr>
          <w:rFonts w:ascii="Verdana" w:hAnsi="Verdana" w:cs="Arial"/>
          <w:b/>
          <w:bCs/>
          <w:color w:val="000000" w:themeColor="text1"/>
          <w:sz w:val="18"/>
          <w:szCs w:val="18"/>
        </w:rPr>
        <w:t>ieszkańców oraz pomieszczeń wspólnych</w:t>
      </w:r>
      <w:r w:rsidR="00FB0FEA" w:rsidRPr="00B23AA3">
        <w:rPr>
          <w:rFonts w:ascii="Verdana" w:hAnsi="Verdana" w:cs="Arial"/>
          <w:b/>
          <w:bCs/>
          <w:color w:val="000000" w:themeColor="text1"/>
          <w:sz w:val="18"/>
          <w:szCs w:val="18"/>
        </w:rPr>
        <w:t>, m</w:t>
      </w:r>
      <w:r w:rsidR="00FB0FEA" w:rsidRPr="00FB0FEA">
        <w:rPr>
          <w:rFonts w:ascii="Verdana" w:hAnsi="Verdana" w:cs="Arial"/>
          <w:b/>
          <w:bCs/>
          <w:color w:val="000000" w:themeColor="text1"/>
          <w:sz w:val="18"/>
          <w:szCs w:val="18"/>
        </w:rPr>
        <w:t>odernizacja sygnalizacji przeciwpożarowej</w:t>
      </w:r>
      <w:r w:rsidR="00FB0FEA" w:rsidRPr="00B23AA3">
        <w:rPr>
          <w:rFonts w:ascii="Verdana" w:hAnsi="Verdana" w:cs="Arial"/>
          <w:b/>
          <w:bCs/>
          <w:color w:val="000000" w:themeColor="text1"/>
          <w:sz w:val="18"/>
          <w:szCs w:val="18"/>
        </w:rPr>
        <w:t>, b</w:t>
      </w:r>
      <w:r w:rsidR="00FB0FEA" w:rsidRPr="00FB0FEA">
        <w:rPr>
          <w:rFonts w:ascii="Verdana" w:hAnsi="Verdana" w:cs="Arial"/>
          <w:b/>
          <w:bCs/>
          <w:color w:val="000000" w:themeColor="text1"/>
          <w:sz w:val="18"/>
          <w:szCs w:val="18"/>
        </w:rPr>
        <w:t>ieżące naprawy dekarskie rynien</w:t>
      </w:r>
      <w:r w:rsidR="00FB0FEA" w:rsidRPr="00B23AA3">
        <w:rPr>
          <w:rFonts w:ascii="Verdana" w:hAnsi="Verdana" w:cs="Arial"/>
          <w:b/>
          <w:bCs/>
          <w:color w:val="000000" w:themeColor="text1"/>
          <w:sz w:val="18"/>
          <w:szCs w:val="18"/>
        </w:rPr>
        <w:t>)</w:t>
      </w:r>
    </w:p>
    <w:p w14:paraId="5F123AEE" w14:textId="59A9A231" w:rsidR="00FB0FEA" w:rsidRPr="00B23AA3" w:rsidRDefault="00421BC2" w:rsidP="00FB0FE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B23AA3">
        <w:rPr>
          <w:rFonts w:ascii="Verdana" w:hAnsi="Verdana" w:cs="Arial"/>
          <w:b/>
          <w:bCs/>
          <w:color w:val="000000" w:themeColor="text1"/>
          <w:sz w:val="18"/>
          <w:szCs w:val="18"/>
        </w:rPr>
        <w:t>Krośnice, b</w:t>
      </w:r>
      <w:r w:rsidRPr="00FB0FEA"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udynek </w:t>
      </w:r>
      <w:r w:rsidRPr="00B23AA3"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ul. </w:t>
      </w:r>
      <w:r w:rsidR="00FB0FEA" w:rsidRPr="00B23AA3">
        <w:rPr>
          <w:rFonts w:ascii="Verdana" w:hAnsi="Verdana" w:cs="Arial"/>
          <w:b/>
          <w:bCs/>
          <w:color w:val="000000" w:themeColor="text1"/>
          <w:sz w:val="18"/>
          <w:szCs w:val="18"/>
        </w:rPr>
        <w:t>Kwiatowa 2 (remont stołówki, czytelni, malowanie pokoi mieszkańców, częściowe naprawy dachu , bieżące naprawy dekarskie rynien, dostosowanie budynku do obowiązujących przepisów przeciwpożarowych (wymiana częściowa stolarki okiennej, sygnalizacji przeciwpożarowej, drzwi głównych i bocznych)</w:t>
      </w:r>
    </w:p>
    <w:p w14:paraId="3C4C6568" w14:textId="38718B5F" w:rsidR="00421BC2" w:rsidRPr="00B23AA3" w:rsidRDefault="00421BC2" w:rsidP="00FB0FE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B23AA3">
        <w:rPr>
          <w:rFonts w:ascii="Verdana" w:hAnsi="Verdana" w:cs="Arial"/>
          <w:b/>
          <w:bCs/>
          <w:color w:val="000000" w:themeColor="text1"/>
          <w:sz w:val="18"/>
          <w:szCs w:val="18"/>
        </w:rPr>
        <w:t>Milicz ul. 11 Listopada 5 (rok 2010 wymiana okien na plastykowe , rok 2014 – termomodernizacja fundamentów i ocieplenie dachu)</w:t>
      </w:r>
    </w:p>
    <w:p w14:paraId="372028E8" w14:textId="00153CD6" w:rsidR="00421BC2" w:rsidRPr="00B23AA3" w:rsidRDefault="00D40C41" w:rsidP="00FB0FE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B23AA3"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Milicz </w:t>
      </w:r>
      <w:r w:rsidRPr="00B23AA3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UL. TRZEBNICKA 4B</w:t>
      </w:r>
      <w:r w:rsidRPr="00B23AA3"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 (</w:t>
      </w:r>
      <w:r w:rsidR="00421BC2" w:rsidRPr="00B23AA3">
        <w:rPr>
          <w:rFonts w:ascii="Verdana" w:hAnsi="Verdana" w:cs="Arial"/>
          <w:b/>
          <w:bCs/>
          <w:color w:val="000000" w:themeColor="text1"/>
          <w:sz w:val="18"/>
          <w:szCs w:val="18"/>
        </w:rPr>
        <w:t>remont pomieszczeń w roku 2008</w:t>
      </w:r>
      <w:r w:rsidRPr="00B23AA3">
        <w:rPr>
          <w:rFonts w:ascii="Verdana" w:hAnsi="Verdana" w:cs="Arial"/>
          <w:b/>
          <w:bCs/>
          <w:color w:val="000000" w:themeColor="text1"/>
          <w:sz w:val="18"/>
          <w:szCs w:val="18"/>
        </w:rPr>
        <w:t>)</w:t>
      </w:r>
    </w:p>
    <w:p w14:paraId="4EA30200" w14:textId="5D46FEE5" w:rsidR="00D40C41" w:rsidRPr="00B23AA3" w:rsidRDefault="00D40C41" w:rsidP="00D40C4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B23AA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Milicz, ul. Armii Krajowej 2 (</w:t>
      </w:r>
      <w:r w:rsidRPr="00B23AA3">
        <w:rPr>
          <w:rFonts w:ascii="Verdana" w:hAnsi="Verdana" w:cs="Arial"/>
          <w:b/>
          <w:bCs/>
          <w:color w:val="000000" w:themeColor="text1"/>
          <w:sz w:val="18"/>
          <w:szCs w:val="18"/>
        </w:rPr>
        <w:t>wymiana okien, wykonana elewacja, wymiana grzejników)</w:t>
      </w:r>
    </w:p>
    <w:p w14:paraId="3B310827" w14:textId="77777777" w:rsidR="00614975" w:rsidRPr="00B23AA3" w:rsidRDefault="00614975" w:rsidP="0061497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Verdana" w:eastAsia="Calibri" w:hAnsi="Verdana" w:cs="Arial"/>
          <w:b/>
          <w:bCs/>
          <w:color w:val="000000" w:themeColor="text1"/>
          <w:sz w:val="18"/>
          <w:szCs w:val="18"/>
        </w:rPr>
      </w:pPr>
      <w:r w:rsidRPr="00B23AA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Milicz</w:t>
      </w:r>
      <w:r w:rsidRPr="00B23AA3">
        <w:rPr>
          <w:rFonts w:ascii="Verdana" w:eastAsia="Calibri" w:hAnsi="Verdana" w:cs="Arial"/>
          <w:b/>
          <w:bCs/>
          <w:color w:val="000000" w:themeColor="text1"/>
          <w:sz w:val="18"/>
          <w:szCs w:val="18"/>
        </w:rPr>
        <w:t>, ul. Wojska Polskiego 38 (remont generalny rok 2005 )</w:t>
      </w:r>
    </w:p>
    <w:p w14:paraId="4A85E649" w14:textId="4B575AAB" w:rsidR="00FB0FEA" w:rsidRDefault="00614975" w:rsidP="00FB0FE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Verdana" w:eastAsia="Calibri" w:hAnsi="Verdana" w:cs="Arial"/>
          <w:b/>
          <w:bCs/>
          <w:color w:val="000000" w:themeColor="text1"/>
          <w:sz w:val="18"/>
          <w:szCs w:val="18"/>
        </w:rPr>
      </w:pPr>
      <w:r w:rsidRPr="00B23AA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Milicz</w:t>
      </w:r>
      <w:r w:rsidRPr="00B23AA3">
        <w:rPr>
          <w:rFonts w:ascii="Verdana" w:eastAsia="Calibri" w:hAnsi="Verdana" w:cs="Arial"/>
          <w:b/>
          <w:bCs/>
          <w:color w:val="000000" w:themeColor="text1"/>
          <w:sz w:val="18"/>
          <w:szCs w:val="18"/>
        </w:rPr>
        <w:t>, ul. Wojska Polskiego 40 (remont generalny rok 2005  rok 1999)</w:t>
      </w:r>
    </w:p>
    <w:p w14:paraId="32AFD41F" w14:textId="14E4E515" w:rsidR="001F0285" w:rsidRPr="00B23AA3" w:rsidRDefault="001F0285" w:rsidP="00FB0FE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Verdana" w:eastAsia="Calibri" w:hAnsi="Verdana" w:cs="Arial"/>
          <w:b/>
          <w:bCs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Budynek Starostwa, </w:t>
      </w:r>
      <w:r w:rsidRPr="00B23AA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Milicz</w:t>
      </w:r>
      <w:r w:rsidRPr="00B23AA3">
        <w:rPr>
          <w:rFonts w:ascii="Verdana" w:eastAsia="Calibri" w:hAnsi="Verdana" w:cs="Arial"/>
          <w:b/>
          <w:bCs/>
          <w:color w:val="000000" w:themeColor="text1"/>
          <w:sz w:val="18"/>
          <w:szCs w:val="18"/>
        </w:rPr>
        <w:t>, ul. Wojska Polskiego 38</w:t>
      </w:r>
      <w:r>
        <w:rPr>
          <w:rFonts w:ascii="Verdana" w:eastAsia="Calibri" w:hAnsi="Verdana" w:cs="Arial"/>
          <w:b/>
          <w:bCs/>
          <w:color w:val="000000" w:themeColor="text1"/>
          <w:sz w:val="18"/>
          <w:szCs w:val="18"/>
        </w:rPr>
        <w:t xml:space="preserve"> (malowanie, wymiana wykładzin, rok 2024)</w:t>
      </w:r>
    </w:p>
    <w:p w14:paraId="7B8AB29E" w14:textId="77777777" w:rsidR="00602961" w:rsidRPr="00602961" w:rsidRDefault="00602961" w:rsidP="00602961">
      <w:pPr>
        <w:pStyle w:val="Akapitzlist"/>
        <w:spacing w:line="360" w:lineRule="auto"/>
        <w:ind w:left="1068"/>
        <w:jc w:val="both"/>
        <w:rPr>
          <w:rFonts w:ascii="Verdana" w:eastAsia="Calibri" w:hAnsi="Verdana" w:cs="Arial"/>
          <w:b/>
          <w:color w:val="000000" w:themeColor="text1"/>
          <w:sz w:val="18"/>
          <w:szCs w:val="18"/>
        </w:rPr>
      </w:pPr>
    </w:p>
    <w:p w14:paraId="3D510E37" w14:textId="65253F57" w:rsidR="006626BB" w:rsidRDefault="006626BB" w:rsidP="0023778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237783">
        <w:rPr>
          <w:rFonts w:ascii="Verdana" w:hAnsi="Verdana" w:cs="Arial"/>
          <w:color w:val="000000" w:themeColor="text1"/>
          <w:sz w:val="18"/>
          <w:szCs w:val="18"/>
        </w:rPr>
        <w:t xml:space="preserve">Prosimy o informacje, czy do ubezpieczenia zgłoszone są eksponaty, zbiory muzealne i obiekty zabytkowe objęte nadzorem konserwatora zabytków. </w:t>
      </w:r>
      <w:r w:rsidR="008C4422">
        <w:rPr>
          <w:rFonts w:ascii="Verdana" w:hAnsi="Verdana" w:cs="Arial"/>
          <w:color w:val="000000" w:themeColor="text1"/>
          <w:sz w:val="18"/>
          <w:szCs w:val="18"/>
        </w:rPr>
        <w:t>Prosimy o p</w:t>
      </w:r>
      <w:r w:rsidRPr="00237783">
        <w:rPr>
          <w:rFonts w:ascii="Verdana" w:hAnsi="Verdana" w:cs="Arial"/>
          <w:color w:val="000000" w:themeColor="text1"/>
          <w:sz w:val="18"/>
          <w:szCs w:val="18"/>
        </w:rPr>
        <w:t>odanie wartości/sumy ubezpieczenia tych obiektów</w:t>
      </w:r>
      <w:r w:rsidR="008C4422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237783">
        <w:rPr>
          <w:rFonts w:ascii="Verdana" w:hAnsi="Verdana" w:cs="Arial"/>
          <w:color w:val="000000" w:themeColor="text1"/>
          <w:sz w:val="18"/>
          <w:szCs w:val="18"/>
        </w:rPr>
        <w:t>oraz sposobu ich zabezpieczenia. Jeśli do ubezpieczenia zgłoszone są obrazy, eksponaty wystawowe, mienie kolekcjonerskie, zbiory muzealne</w:t>
      </w:r>
      <w:r w:rsidR="00237783" w:rsidRPr="00237783">
        <w:rPr>
          <w:rFonts w:ascii="Verdana" w:hAnsi="Verdana" w:cs="Arial"/>
          <w:color w:val="000000" w:themeColor="text1"/>
          <w:sz w:val="18"/>
          <w:szCs w:val="18"/>
        </w:rPr>
        <w:t xml:space="preserve"> lub inne mienie ruchome o charakterze zabytkowym, konieczne jest uzyskanie informacji w jaki sposób mienie to zostało wycenione (np. wycena rzeczoznawcy, cena katalogowa, wartość księgowa brutto). Podanie wykazu ww. mienia wraz z informacją o </w:t>
      </w:r>
      <w:r w:rsidR="00237783" w:rsidRPr="00237783">
        <w:rPr>
          <w:rFonts w:ascii="Verdana" w:hAnsi="Verdana" w:cs="Arial"/>
          <w:color w:val="000000" w:themeColor="text1"/>
          <w:sz w:val="18"/>
          <w:szCs w:val="18"/>
        </w:rPr>
        <w:lastRenderedPageBreak/>
        <w:t>miejscu ubezpieczenia tegoż mienia, sposobem zabezpieczenia p.poż. i przeciwkradzieżowym.</w:t>
      </w:r>
    </w:p>
    <w:p w14:paraId="1B285308" w14:textId="3AABFF87" w:rsidR="00602961" w:rsidRDefault="00602961" w:rsidP="00602961">
      <w:pPr>
        <w:pStyle w:val="Akapitzlist"/>
        <w:tabs>
          <w:tab w:val="left" w:pos="284"/>
        </w:tabs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D40C41">
        <w:rPr>
          <w:rFonts w:ascii="Verdana" w:hAnsi="Verdana" w:cs="Arial"/>
          <w:b/>
          <w:bCs/>
          <w:color w:val="000000" w:themeColor="text1"/>
          <w:sz w:val="18"/>
          <w:szCs w:val="18"/>
        </w:rPr>
        <w:t>Odpowiedź:</w:t>
      </w:r>
      <w:r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 </w:t>
      </w:r>
      <w:r w:rsidRPr="00D40C41">
        <w:rPr>
          <w:rFonts w:ascii="Verdana" w:hAnsi="Verdana" w:cs="Arial"/>
          <w:b/>
          <w:bCs/>
          <w:color w:val="000000" w:themeColor="text1"/>
          <w:sz w:val="18"/>
          <w:szCs w:val="18"/>
        </w:rPr>
        <w:t>Zamawiający</w:t>
      </w:r>
      <w:r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 nie </w:t>
      </w:r>
      <w:r w:rsidRPr="00862504">
        <w:rPr>
          <w:rFonts w:ascii="Verdana" w:hAnsi="Verdana" w:cs="Arial"/>
          <w:b/>
          <w:bCs/>
          <w:color w:val="000000" w:themeColor="text1"/>
          <w:sz w:val="18"/>
          <w:szCs w:val="18"/>
        </w:rPr>
        <w:t>zgłasza do ubezpieczenia eksponatów, zbiorów muzealnych i obiekt</w:t>
      </w:r>
      <w:r w:rsidR="00862504" w:rsidRPr="00862504">
        <w:rPr>
          <w:rFonts w:ascii="Verdana" w:hAnsi="Verdana" w:cs="Arial"/>
          <w:b/>
          <w:bCs/>
          <w:color w:val="000000" w:themeColor="text1"/>
          <w:sz w:val="18"/>
          <w:szCs w:val="18"/>
        </w:rPr>
        <w:t>ów</w:t>
      </w:r>
      <w:r w:rsidRPr="00862504"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 zabytkow</w:t>
      </w:r>
      <w:r w:rsidR="00862504" w:rsidRPr="00862504">
        <w:rPr>
          <w:rFonts w:ascii="Verdana" w:hAnsi="Verdana" w:cs="Arial"/>
          <w:b/>
          <w:bCs/>
          <w:color w:val="000000" w:themeColor="text1"/>
          <w:sz w:val="18"/>
          <w:szCs w:val="18"/>
        </w:rPr>
        <w:t>ych</w:t>
      </w:r>
      <w:r w:rsidRPr="00862504"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 objęt</w:t>
      </w:r>
      <w:r w:rsidR="00862504" w:rsidRPr="00862504">
        <w:rPr>
          <w:rFonts w:ascii="Verdana" w:hAnsi="Verdana" w:cs="Arial"/>
          <w:b/>
          <w:bCs/>
          <w:color w:val="000000" w:themeColor="text1"/>
          <w:sz w:val="18"/>
          <w:szCs w:val="18"/>
        </w:rPr>
        <w:t>ych</w:t>
      </w:r>
      <w:r w:rsidRPr="00862504"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 nadzorem konserwatora zabytków.</w:t>
      </w:r>
    </w:p>
    <w:p w14:paraId="1CF5C236" w14:textId="77777777" w:rsidR="00602961" w:rsidRPr="00237783" w:rsidRDefault="00602961" w:rsidP="00602961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1D813B9E" w14:textId="00865AAB" w:rsidR="00A414A9" w:rsidRPr="006626BB" w:rsidRDefault="00A414A9" w:rsidP="006626B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626BB">
        <w:rPr>
          <w:rFonts w:ascii="Verdana" w:hAnsi="Verdana" w:cs="Arial"/>
          <w:color w:val="000000" w:themeColor="text1"/>
          <w:sz w:val="18"/>
          <w:szCs w:val="18"/>
        </w:rPr>
        <w:t>Czy Zamawiający zgłasza do ubezpieczenia:</w:t>
      </w:r>
    </w:p>
    <w:p w14:paraId="01D8E60F" w14:textId="01AE97AB" w:rsidR="00A414A9" w:rsidRDefault="00A414A9" w:rsidP="00614975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A414A9">
        <w:rPr>
          <w:rFonts w:ascii="Verdana" w:hAnsi="Verdana" w:cs="Arial"/>
          <w:color w:val="000000" w:themeColor="text1"/>
          <w:sz w:val="18"/>
          <w:szCs w:val="18"/>
        </w:rPr>
        <w:t>obiekty niepołączone trwale z gruntem, jeśli tak prosimy i ich wskazanie wraz z podaniem ich wartości</w:t>
      </w:r>
    </w:p>
    <w:p w14:paraId="5C5D4861" w14:textId="7978CB1C" w:rsidR="00614975" w:rsidRPr="00862504" w:rsidRDefault="00862504" w:rsidP="00862504">
      <w:pPr>
        <w:spacing w:line="360" w:lineRule="auto"/>
        <w:ind w:left="72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862504"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Odpowiedź: Zamawiający </w:t>
      </w:r>
      <w:r>
        <w:rPr>
          <w:rFonts w:ascii="Verdana" w:hAnsi="Verdana" w:cs="Arial"/>
          <w:b/>
          <w:bCs/>
          <w:color w:val="000000" w:themeColor="text1"/>
          <w:sz w:val="18"/>
          <w:szCs w:val="18"/>
        </w:rPr>
        <w:t>zgłasza do ubezpieczenia w</w:t>
      </w:r>
      <w:r w:rsidR="00614975" w:rsidRPr="00862504">
        <w:rPr>
          <w:rFonts w:ascii="Verdana" w:hAnsi="Verdana" w:cs="Arial"/>
          <w:b/>
          <w:color w:val="000000" w:themeColor="text1"/>
          <w:sz w:val="18"/>
          <w:szCs w:val="18"/>
        </w:rPr>
        <w:t xml:space="preserve">iaty metalowe na przechowywanie sprzętu utrzymania dróg </w:t>
      </w:r>
      <w:r>
        <w:rPr>
          <w:rFonts w:ascii="Verdana" w:hAnsi="Verdana" w:cs="Arial"/>
          <w:b/>
          <w:color w:val="000000" w:themeColor="text1"/>
          <w:sz w:val="18"/>
          <w:szCs w:val="18"/>
        </w:rPr>
        <w:t xml:space="preserve">o wartości </w:t>
      </w:r>
      <w:r w:rsidR="00614975" w:rsidRPr="00862504">
        <w:rPr>
          <w:rFonts w:ascii="Verdana" w:hAnsi="Verdana" w:cs="Arial"/>
          <w:b/>
          <w:color w:val="000000" w:themeColor="text1"/>
          <w:sz w:val="18"/>
          <w:szCs w:val="18"/>
        </w:rPr>
        <w:t>ok 50.000.00 zł</w:t>
      </w:r>
      <w:r>
        <w:rPr>
          <w:rFonts w:ascii="Verdana" w:hAnsi="Verdana" w:cs="Arial"/>
          <w:b/>
          <w:color w:val="000000" w:themeColor="text1"/>
          <w:sz w:val="18"/>
          <w:szCs w:val="18"/>
        </w:rPr>
        <w:t>.</w:t>
      </w:r>
    </w:p>
    <w:p w14:paraId="2F6C9AA6" w14:textId="77777777" w:rsidR="00614975" w:rsidRPr="00614975" w:rsidRDefault="00614975" w:rsidP="00614975">
      <w:pPr>
        <w:pStyle w:val="Akapitzlist"/>
        <w:spacing w:line="360" w:lineRule="auto"/>
        <w:ind w:left="1080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78FE6FC3" w14:textId="529C3A65" w:rsidR="00A414A9" w:rsidRDefault="00A414A9" w:rsidP="0086250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A414A9">
        <w:rPr>
          <w:rFonts w:ascii="Verdana" w:hAnsi="Verdana" w:cs="Arial"/>
          <w:color w:val="000000" w:themeColor="text1"/>
          <w:sz w:val="18"/>
          <w:szCs w:val="18"/>
        </w:rPr>
        <w:t>tymczasowe obiekty budowlane, jeśli tak prosimy i ich wskazanie wraz z podaniem ich wartości</w:t>
      </w:r>
    </w:p>
    <w:p w14:paraId="04C3478A" w14:textId="2A14F98B" w:rsidR="00862504" w:rsidRPr="00862504" w:rsidRDefault="00862504" w:rsidP="00862504">
      <w:pPr>
        <w:spacing w:line="360" w:lineRule="auto"/>
        <w:ind w:left="72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862504">
        <w:rPr>
          <w:rFonts w:ascii="Verdana" w:hAnsi="Verdana" w:cs="Arial"/>
          <w:b/>
          <w:bCs/>
          <w:color w:val="000000" w:themeColor="text1"/>
          <w:sz w:val="18"/>
          <w:szCs w:val="18"/>
        </w:rPr>
        <w:t>Odpowiedź: Zamawiający nie zgłasza do ubezpieczenia tymczasowych obiektów budowlanych</w:t>
      </w:r>
      <w:r>
        <w:rPr>
          <w:rFonts w:ascii="Verdana" w:hAnsi="Verdana" w:cs="Arial"/>
          <w:b/>
          <w:bCs/>
          <w:color w:val="000000" w:themeColor="text1"/>
          <w:sz w:val="18"/>
          <w:szCs w:val="18"/>
        </w:rPr>
        <w:t>.</w:t>
      </w:r>
    </w:p>
    <w:p w14:paraId="600E42B2" w14:textId="2350D37C" w:rsidR="00A414A9" w:rsidRDefault="00A414A9" w:rsidP="0086250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A414A9">
        <w:rPr>
          <w:rFonts w:ascii="Verdana" w:hAnsi="Verdana" w:cs="Arial"/>
          <w:color w:val="000000" w:themeColor="text1"/>
          <w:sz w:val="18"/>
          <w:szCs w:val="18"/>
        </w:rPr>
        <w:t>szklarnie, jeśli tak prosimy i ich wskazanie, jeśli tak prosimy i ich wskazanie wraz z podaniem ich wartości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</w:p>
    <w:p w14:paraId="6ECE0819" w14:textId="3ED4817F" w:rsidR="00862504" w:rsidRPr="00862504" w:rsidRDefault="00862504" w:rsidP="00862504">
      <w:pPr>
        <w:spacing w:line="360" w:lineRule="auto"/>
        <w:ind w:left="72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862504">
        <w:rPr>
          <w:rFonts w:ascii="Verdana" w:hAnsi="Verdana" w:cs="Arial"/>
          <w:b/>
          <w:bCs/>
          <w:color w:val="000000" w:themeColor="text1"/>
          <w:sz w:val="18"/>
          <w:szCs w:val="18"/>
        </w:rPr>
        <w:t>Odpowiedź: Zamawiający nie zgłasza do ubezpieczenia szklarni</w:t>
      </w:r>
      <w:r>
        <w:rPr>
          <w:rFonts w:ascii="Verdana" w:hAnsi="Verdana" w:cs="Arial"/>
          <w:b/>
          <w:bCs/>
          <w:color w:val="000000" w:themeColor="text1"/>
          <w:sz w:val="18"/>
          <w:szCs w:val="18"/>
        </w:rPr>
        <w:t>.</w:t>
      </w:r>
    </w:p>
    <w:p w14:paraId="6CF8E407" w14:textId="77777777" w:rsidR="00862504" w:rsidRDefault="00862504" w:rsidP="00862504">
      <w:pPr>
        <w:pStyle w:val="Akapitzlist"/>
        <w:spacing w:line="360" w:lineRule="auto"/>
        <w:ind w:left="1080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1DAF61FB" w14:textId="52F899E9" w:rsidR="00580F8F" w:rsidRPr="00580F8F" w:rsidRDefault="00580F8F" w:rsidP="005C7AA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580F8F">
        <w:rPr>
          <w:rFonts w:ascii="Verdana" w:hAnsi="Verdana" w:cs="Arial"/>
          <w:color w:val="000000" w:themeColor="text1"/>
          <w:sz w:val="18"/>
          <w:szCs w:val="18"/>
        </w:rPr>
        <w:t>Prosimy o potwierdzenie, że przedmiotem ubezpieczenia w zakresie wszystkich ryzyk nie są objęte:</w:t>
      </w:r>
    </w:p>
    <w:p w14:paraId="6C4E8BA2" w14:textId="77777777" w:rsidR="00580F8F" w:rsidRPr="00580F8F" w:rsidRDefault="00580F8F" w:rsidP="00580F8F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580F8F">
        <w:rPr>
          <w:rFonts w:ascii="Verdana" w:hAnsi="Verdana" w:cs="Arial"/>
          <w:color w:val="000000" w:themeColor="text1"/>
          <w:sz w:val="18"/>
          <w:szCs w:val="18"/>
        </w:rPr>
        <w:t>a) drogi,</w:t>
      </w:r>
    </w:p>
    <w:p w14:paraId="1C4FC190" w14:textId="77777777" w:rsidR="00580F8F" w:rsidRPr="00580F8F" w:rsidRDefault="00580F8F" w:rsidP="00580F8F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580F8F">
        <w:rPr>
          <w:rFonts w:ascii="Verdana" w:hAnsi="Verdana" w:cs="Arial"/>
          <w:color w:val="000000" w:themeColor="text1"/>
          <w:sz w:val="18"/>
          <w:szCs w:val="18"/>
        </w:rPr>
        <w:t>b) linie kolejowe</w:t>
      </w:r>
    </w:p>
    <w:p w14:paraId="3AC16098" w14:textId="77777777" w:rsidR="00580F8F" w:rsidRPr="00580F8F" w:rsidRDefault="00580F8F" w:rsidP="00580F8F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580F8F">
        <w:rPr>
          <w:rFonts w:ascii="Verdana" w:hAnsi="Verdana" w:cs="Arial"/>
          <w:color w:val="000000" w:themeColor="text1"/>
          <w:sz w:val="18"/>
          <w:szCs w:val="18"/>
        </w:rPr>
        <w:t>c) przepusty</w:t>
      </w:r>
    </w:p>
    <w:p w14:paraId="27A3724C" w14:textId="77777777" w:rsidR="00580F8F" w:rsidRPr="00580F8F" w:rsidRDefault="00580F8F" w:rsidP="00580F8F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580F8F">
        <w:rPr>
          <w:rFonts w:ascii="Verdana" w:hAnsi="Verdana" w:cs="Arial"/>
          <w:color w:val="000000" w:themeColor="text1"/>
          <w:sz w:val="18"/>
          <w:szCs w:val="18"/>
        </w:rPr>
        <w:t>d) mosty</w:t>
      </w:r>
    </w:p>
    <w:p w14:paraId="4464A799" w14:textId="77777777" w:rsidR="00580F8F" w:rsidRPr="00580F8F" w:rsidRDefault="00580F8F" w:rsidP="00580F8F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580F8F">
        <w:rPr>
          <w:rFonts w:ascii="Verdana" w:hAnsi="Verdana" w:cs="Arial"/>
          <w:color w:val="000000" w:themeColor="text1"/>
          <w:sz w:val="18"/>
          <w:szCs w:val="18"/>
        </w:rPr>
        <w:t>e) tunele</w:t>
      </w:r>
    </w:p>
    <w:p w14:paraId="647E7830" w14:textId="77777777" w:rsidR="00580F8F" w:rsidRPr="00580F8F" w:rsidRDefault="00580F8F" w:rsidP="00580F8F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580F8F">
        <w:rPr>
          <w:rFonts w:ascii="Verdana" w:hAnsi="Verdana" w:cs="Arial"/>
          <w:color w:val="000000" w:themeColor="text1"/>
          <w:sz w:val="18"/>
          <w:szCs w:val="18"/>
        </w:rPr>
        <w:t>f) budynki i budowle o charakterze tymczasowym, przeznaczone do rozbiórki oraz znajdujące się w nich mienie, wybudowane bez wymaganych zezwoleń lub nie spełniające warunków prawa budowlanego (w tym nie gotowe do eksploatacji lub bez odbioru technicznego);</w:t>
      </w:r>
    </w:p>
    <w:p w14:paraId="62D5C0F2" w14:textId="77777777" w:rsidR="00580F8F" w:rsidRPr="00580F8F" w:rsidRDefault="00580F8F" w:rsidP="00580F8F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580F8F">
        <w:rPr>
          <w:rFonts w:ascii="Verdana" w:hAnsi="Verdana" w:cs="Arial"/>
          <w:color w:val="000000" w:themeColor="text1"/>
          <w:sz w:val="18"/>
          <w:szCs w:val="18"/>
        </w:rPr>
        <w:t>g) maszyny, urządzenia i wyposażenie przeznaczone na złom lub do likwidacji;</w:t>
      </w:r>
    </w:p>
    <w:p w14:paraId="3D57F941" w14:textId="77777777" w:rsidR="00580F8F" w:rsidRPr="00580F8F" w:rsidRDefault="00580F8F" w:rsidP="00580F8F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580F8F">
        <w:rPr>
          <w:rFonts w:ascii="Verdana" w:hAnsi="Verdana" w:cs="Arial"/>
          <w:color w:val="000000" w:themeColor="text1"/>
          <w:sz w:val="18"/>
          <w:szCs w:val="18"/>
        </w:rPr>
        <w:t>h) napowietrzne linie przesyłowe i dystrybucyjne (w tym linie energetyczne, telefoniczne, telegraficzne, światłowodowe), linie transmisyjne i dystrybucyjne z włączeniem przewodów, kabli, słupów, wież i wszelkiego rodzaju sprzęt, który może być połączony z tymi instalacjami włączając wszelkiego rodzaju podstacje, znajdujące się w odległości większej niż 500 m od zgłaszanych do ubezpieczenia budynków i budowli;</w:t>
      </w:r>
    </w:p>
    <w:p w14:paraId="7CDCCC83" w14:textId="0BF2311A" w:rsidR="00862504" w:rsidRPr="00862504" w:rsidRDefault="00580F8F" w:rsidP="00862504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580F8F">
        <w:rPr>
          <w:rFonts w:ascii="Verdana" w:hAnsi="Verdana" w:cs="Arial"/>
          <w:color w:val="000000" w:themeColor="text1"/>
          <w:sz w:val="18"/>
          <w:szCs w:val="18"/>
        </w:rPr>
        <w:t>i) wysypiska śmieci oraz budynki i urządzenia związane z przetwarzaniem, sortowaniem oraz recyklingiem śmieci</w:t>
      </w:r>
    </w:p>
    <w:p w14:paraId="5F96EB5C" w14:textId="77777777" w:rsidR="00862504" w:rsidRDefault="00862504" w:rsidP="00862504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02961">
        <w:rPr>
          <w:rFonts w:ascii="Arial" w:hAnsi="Arial" w:cs="Arial"/>
          <w:b/>
          <w:sz w:val="20"/>
          <w:szCs w:val="20"/>
        </w:rPr>
        <w:t xml:space="preserve">Odpowiedź: </w:t>
      </w:r>
      <w:r w:rsidRPr="00602961">
        <w:rPr>
          <w:rFonts w:ascii="Verdana" w:hAnsi="Verdana" w:cs="Arial"/>
          <w:b/>
          <w:sz w:val="18"/>
          <w:szCs w:val="18"/>
        </w:rPr>
        <w:t>Zamawiający potwierdza</w:t>
      </w:r>
      <w:r>
        <w:rPr>
          <w:rFonts w:ascii="Verdana" w:hAnsi="Verdana" w:cs="Arial"/>
          <w:b/>
          <w:sz w:val="18"/>
          <w:szCs w:val="18"/>
        </w:rPr>
        <w:t xml:space="preserve"> powyższe.</w:t>
      </w:r>
    </w:p>
    <w:p w14:paraId="0D570CE8" w14:textId="77777777" w:rsidR="00862504" w:rsidRDefault="00862504" w:rsidP="00580F8F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1455793E" w14:textId="77777777" w:rsidR="00AF65B7" w:rsidRDefault="00CF7492" w:rsidP="00CF749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F7492">
        <w:rPr>
          <w:rFonts w:ascii="Verdana" w:hAnsi="Verdana" w:cs="Arial"/>
          <w:color w:val="000000" w:themeColor="text1"/>
          <w:sz w:val="18"/>
          <w:szCs w:val="18"/>
        </w:rPr>
        <w:lastRenderedPageBreak/>
        <w:t xml:space="preserve">Prosimy o potwierdzenie, ze z przedmiotu ubezpieczenia są wyłączone następujące składniki mienia: </w:t>
      </w:r>
    </w:p>
    <w:p w14:paraId="207CD7B4" w14:textId="77777777" w:rsidR="00AF65B7" w:rsidRDefault="00CF7492" w:rsidP="00AF65B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F7492">
        <w:rPr>
          <w:rFonts w:ascii="Verdana" w:hAnsi="Verdana" w:cs="Arial"/>
          <w:color w:val="000000" w:themeColor="text1"/>
          <w:sz w:val="18"/>
          <w:szCs w:val="18"/>
        </w:rPr>
        <w:t xml:space="preserve">sprzęt pływający, </w:t>
      </w:r>
    </w:p>
    <w:p w14:paraId="74AE00FC" w14:textId="77777777" w:rsidR="00AF65B7" w:rsidRDefault="00CF7492" w:rsidP="00AF65B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F7492">
        <w:rPr>
          <w:rFonts w:ascii="Verdana" w:hAnsi="Verdana" w:cs="Arial"/>
          <w:color w:val="000000" w:themeColor="text1"/>
          <w:sz w:val="18"/>
          <w:szCs w:val="18"/>
        </w:rPr>
        <w:t>statki powietrzne (w tym drony)</w:t>
      </w:r>
    </w:p>
    <w:p w14:paraId="6689652F" w14:textId="77777777" w:rsidR="00B23AA3" w:rsidRDefault="00CF7492" w:rsidP="00B23AA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B23AA3">
        <w:rPr>
          <w:rFonts w:ascii="Verdana" w:hAnsi="Verdana" w:cs="Arial"/>
          <w:color w:val="000000" w:themeColor="text1"/>
          <w:sz w:val="18"/>
          <w:szCs w:val="18"/>
        </w:rPr>
        <w:t>pojazdy lądowe podlegające obowiązkowi rejestracji, chyba że stanowią środki obrotowe lub mienie powierzone</w:t>
      </w:r>
    </w:p>
    <w:p w14:paraId="24C98429" w14:textId="769254CC" w:rsidR="00862504" w:rsidRPr="00862504" w:rsidRDefault="00862504" w:rsidP="00B23AA3">
      <w:pPr>
        <w:spacing w:line="360" w:lineRule="auto"/>
        <w:ind w:firstLine="708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B23AA3">
        <w:rPr>
          <w:rFonts w:ascii="Arial" w:hAnsi="Arial" w:cs="Arial"/>
          <w:b/>
          <w:sz w:val="20"/>
          <w:szCs w:val="20"/>
        </w:rPr>
        <w:t xml:space="preserve">Odpowiedź: </w:t>
      </w:r>
      <w:r w:rsidRPr="00B23AA3">
        <w:rPr>
          <w:rFonts w:ascii="Verdana" w:hAnsi="Verdana" w:cs="Arial"/>
          <w:b/>
          <w:sz w:val="18"/>
          <w:szCs w:val="18"/>
        </w:rPr>
        <w:t>Zamawiający potwierdza powyższe.</w:t>
      </w:r>
    </w:p>
    <w:p w14:paraId="7DFE0C27" w14:textId="77777777" w:rsidR="00B23AA3" w:rsidRDefault="007C36D4" w:rsidP="00B23AA3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7C36D4">
        <w:rPr>
          <w:rFonts w:ascii="Verdana" w:hAnsi="Verdana" w:cs="Arial"/>
          <w:color w:val="000000" w:themeColor="text1"/>
          <w:sz w:val="18"/>
          <w:szCs w:val="18"/>
        </w:rPr>
        <w:t xml:space="preserve">Czy </w:t>
      </w:r>
      <w:r w:rsidR="00AB7929" w:rsidRPr="007C36D4">
        <w:rPr>
          <w:rFonts w:ascii="Verdana" w:hAnsi="Verdana" w:cs="Arial"/>
          <w:color w:val="000000" w:themeColor="text1"/>
          <w:sz w:val="18"/>
          <w:szCs w:val="18"/>
        </w:rPr>
        <w:t>Zamawiający w którejkolwiek lokalizacji przechowuje materiały łatwopalne i/lub wybuchowe.</w:t>
      </w:r>
      <w:r w:rsidRPr="007C36D4">
        <w:rPr>
          <w:rFonts w:ascii="Verdana" w:hAnsi="Verdana" w:cs="Arial"/>
          <w:color w:val="000000" w:themeColor="text1"/>
          <w:sz w:val="18"/>
          <w:szCs w:val="18"/>
        </w:rPr>
        <w:t xml:space="preserve"> Jeżeli tak prosimy o </w:t>
      </w:r>
      <w:r w:rsidR="00AB7929" w:rsidRPr="007C36D4">
        <w:rPr>
          <w:rFonts w:ascii="Verdana" w:hAnsi="Verdana" w:cs="Arial"/>
          <w:color w:val="000000" w:themeColor="text1"/>
          <w:sz w:val="18"/>
          <w:szCs w:val="18"/>
        </w:rPr>
        <w:t>wskazanie przedmiotowych lokalizacji wraz ze wskazaniem rodzaju przechowywanego mienia, sposobu jego składowania oraz ilości.</w:t>
      </w:r>
    </w:p>
    <w:p w14:paraId="4962AB64" w14:textId="66CC19E8" w:rsidR="00862504" w:rsidRDefault="00B23AA3" w:rsidP="00B23AA3">
      <w:pPr>
        <w:pStyle w:val="Akapitzlist"/>
        <w:tabs>
          <w:tab w:val="left" w:pos="284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B23AA3">
        <w:rPr>
          <w:rFonts w:ascii="Verdana" w:hAnsi="Verdana" w:cs="Arial"/>
          <w:b/>
          <w:bCs/>
          <w:color w:val="000000" w:themeColor="text1"/>
          <w:sz w:val="18"/>
          <w:szCs w:val="18"/>
        </w:rPr>
        <w:t>O</w:t>
      </w:r>
      <w:r w:rsidR="00862504" w:rsidRPr="00B23AA3">
        <w:rPr>
          <w:rFonts w:ascii="Arial" w:hAnsi="Arial" w:cs="Arial"/>
          <w:b/>
          <w:sz w:val="20"/>
          <w:szCs w:val="20"/>
        </w:rPr>
        <w:t xml:space="preserve">dpowiedź: </w:t>
      </w:r>
      <w:r w:rsidR="00862504" w:rsidRPr="00B23AA3">
        <w:rPr>
          <w:rFonts w:ascii="Verdana" w:hAnsi="Verdana" w:cs="Arial"/>
          <w:b/>
          <w:sz w:val="18"/>
          <w:szCs w:val="18"/>
        </w:rPr>
        <w:t xml:space="preserve">Zamawiający nie </w:t>
      </w:r>
      <w:r w:rsidR="00862504" w:rsidRPr="00B23AA3">
        <w:rPr>
          <w:rFonts w:ascii="Verdana" w:hAnsi="Verdana" w:cs="Arial"/>
          <w:b/>
          <w:bCs/>
          <w:color w:val="000000" w:themeColor="text1"/>
          <w:sz w:val="18"/>
          <w:szCs w:val="18"/>
        </w:rPr>
        <w:t>przechowuje materiałów łatwopalnych.</w:t>
      </w:r>
    </w:p>
    <w:p w14:paraId="1B71DC50" w14:textId="77777777" w:rsidR="00B23AA3" w:rsidRPr="00862504" w:rsidRDefault="00B23AA3" w:rsidP="00B23AA3">
      <w:pPr>
        <w:pStyle w:val="Akapitzlist"/>
        <w:tabs>
          <w:tab w:val="left" w:pos="284"/>
        </w:tabs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41158D6A" w14:textId="77777777" w:rsidR="00FF6E4F" w:rsidRPr="00FF6E4F" w:rsidRDefault="00FF6E4F" w:rsidP="00BA1A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FF6E4F">
        <w:rPr>
          <w:rFonts w:ascii="Verdana" w:hAnsi="Verdana" w:cs="Arial"/>
          <w:color w:val="000000" w:themeColor="text1"/>
          <w:sz w:val="18"/>
          <w:szCs w:val="18"/>
        </w:rPr>
        <w:t>Prosimy o informację czy od 1997 r. w zgłaszanych do ubezpieczenia lokalizacjach wystąpiła powódź. Jeśli tak prosimy o:</w:t>
      </w:r>
    </w:p>
    <w:p w14:paraId="72DF0561" w14:textId="57D142CE" w:rsidR="00FF6E4F" w:rsidRPr="00FF6E4F" w:rsidRDefault="00CB238D" w:rsidP="00FF6E4F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a</w:t>
      </w:r>
      <w:r w:rsidR="00FF6E4F" w:rsidRPr="00FF6E4F">
        <w:rPr>
          <w:rFonts w:ascii="Verdana" w:hAnsi="Verdana" w:cs="Arial"/>
          <w:color w:val="000000" w:themeColor="text1"/>
          <w:sz w:val="18"/>
          <w:szCs w:val="18"/>
        </w:rPr>
        <w:t>) wskazanie lokalizacji dotkniętych powodzią,</w:t>
      </w:r>
    </w:p>
    <w:p w14:paraId="54317883" w14:textId="77777777" w:rsidR="00B23AA3" w:rsidRDefault="00CB238D" w:rsidP="00B23AA3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b</w:t>
      </w:r>
      <w:r w:rsidR="00FF6E4F" w:rsidRPr="00FF6E4F">
        <w:rPr>
          <w:rFonts w:ascii="Verdana" w:hAnsi="Verdana" w:cs="Arial"/>
          <w:color w:val="000000" w:themeColor="text1"/>
          <w:sz w:val="18"/>
          <w:szCs w:val="18"/>
        </w:rPr>
        <w:t>) podanie wysokości wypłaconych odszkodowań z tego tytułu – wyłącznie w odniesieniu do mienia wskazanego w zapytaniu</w:t>
      </w:r>
    </w:p>
    <w:p w14:paraId="0CFFE71D" w14:textId="08E90B6A" w:rsidR="00862504" w:rsidRDefault="00862504" w:rsidP="00B23AA3">
      <w:pPr>
        <w:pStyle w:val="Akapitzlist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862504">
        <w:rPr>
          <w:rFonts w:ascii="Arial" w:hAnsi="Arial" w:cs="Arial"/>
          <w:b/>
          <w:sz w:val="20"/>
          <w:szCs w:val="20"/>
        </w:rPr>
        <w:t xml:space="preserve">Odpowiedź: </w:t>
      </w:r>
      <w:r w:rsidRPr="00862504">
        <w:rPr>
          <w:rFonts w:ascii="Verdana" w:hAnsi="Verdana" w:cs="Arial"/>
          <w:b/>
          <w:sz w:val="18"/>
          <w:szCs w:val="18"/>
        </w:rPr>
        <w:t xml:space="preserve">Zamawiający potwierdza, ze w </w:t>
      </w:r>
      <w:r w:rsidRPr="00862504">
        <w:rPr>
          <w:rFonts w:ascii="Verdana" w:hAnsi="Verdana" w:cs="Arial"/>
          <w:b/>
          <w:color w:val="000000" w:themeColor="text1"/>
          <w:sz w:val="18"/>
          <w:szCs w:val="18"/>
        </w:rPr>
        <w:t>zgłaszanych do ubezpieczenia lokalizacjach nie wystąpiła powódź</w:t>
      </w:r>
      <w:r w:rsidRPr="00862504">
        <w:rPr>
          <w:rFonts w:ascii="Verdana" w:hAnsi="Verdana" w:cs="Arial"/>
          <w:b/>
          <w:sz w:val="18"/>
          <w:szCs w:val="18"/>
        </w:rPr>
        <w:t>.</w:t>
      </w:r>
    </w:p>
    <w:p w14:paraId="75D0C1F0" w14:textId="77777777" w:rsidR="00B23AA3" w:rsidRPr="00B23AA3" w:rsidRDefault="00B23AA3" w:rsidP="00B23AA3">
      <w:pPr>
        <w:pStyle w:val="Akapitzlist"/>
        <w:spacing w:line="360" w:lineRule="auto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</w:p>
    <w:p w14:paraId="431F1579" w14:textId="77777777" w:rsidR="00AB7929" w:rsidRDefault="00AB7929" w:rsidP="00292BE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7C36D4">
        <w:rPr>
          <w:rFonts w:ascii="Verdana" w:hAnsi="Verdana" w:cs="Arial"/>
          <w:color w:val="000000" w:themeColor="text1"/>
          <w:sz w:val="18"/>
          <w:szCs w:val="18"/>
        </w:rPr>
        <w:t>Prosimy o informację czy wśród zgłoszonych do ubezpieczenia zbiorów bibliotecznych znajdują się starodruki i/lub tzw. białe kruki.</w:t>
      </w:r>
    </w:p>
    <w:p w14:paraId="054361FF" w14:textId="7CDCBFF1" w:rsidR="00862504" w:rsidRPr="00862504" w:rsidRDefault="00862504" w:rsidP="00862504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862504">
        <w:rPr>
          <w:rFonts w:ascii="Arial" w:hAnsi="Arial" w:cs="Arial"/>
          <w:b/>
          <w:sz w:val="20"/>
          <w:szCs w:val="20"/>
        </w:rPr>
        <w:t xml:space="preserve">Odpowiedź: </w:t>
      </w:r>
      <w:r w:rsidRPr="00862504">
        <w:rPr>
          <w:rFonts w:ascii="Verdana" w:hAnsi="Verdana" w:cs="Arial"/>
          <w:b/>
          <w:sz w:val="18"/>
          <w:szCs w:val="18"/>
        </w:rPr>
        <w:t xml:space="preserve">Zamawiający </w:t>
      </w:r>
      <w:r>
        <w:rPr>
          <w:rFonts w:ascii="Verdana" w:hAnsi="Verdana" w:cs="Arial"/>
          <w:b/>
          <w:sz w:val="18"/>
          <w:szCs w:val="18"/>
        </w:rPr>
        <w:t xml:space="preserve">nie </w:t>
      </w:r>
      <w:r w:rsidRPr="00862504">
        <w:rPr>
          <w:rFonts w:ascii="Verdana" w:hAnsi="Verdana" w:cs="Arial"/>
          <w:b/>
          <w:sz w:val="18"/>
          <w:szCs w:val="18"/>
        </w:rPr>
        <w:t>po</w:t>
      </w:r>
      <w:r w:rsidR="00B23AA3">
        <w:rPr>
          <w:rFonts w:ascii="Verdana" w:hAnsi="Verdana" w:cs="Arial"/>
          <w:b/>
          <w:sz w:val="18"/>
          <w:szCs w:val="18"/>
        </w:rPr>
        <w:t>siada starodruków/białych kruków</w:t>
      </w:r>
      <w:r w:rsidRPr="00862504">
        <w:rPr>
          <w:rFonts w:ascii="Verdana" w:hAnsi="Verdana" w:cs="Arial"/>
          <w:b/>
          <w:sz w:val="18"/>
          <w:szCs w:val="18"/>
        </w:rPr>
        <w:t>.</w:t>
      </w:r>
    </w:p>
    <w:p w14:paraId="23656E40" w14:textId="77777777" w:rsidR="00862504" w:rsidRDefault="00862504" w:rsidP="00862504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431F157A" w14:textId="77777777" w:rsidR="00EF3335" w:rsidRDefault="00EF3335" w:rsidP="00BA1ABD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EF3335">
        <w:rPr>
          <w:rFonts w:ascii="Verdana" w:hAnsi="Verdana" w:cs="Arial"/>
          <w:color w:val="000000" w:themeColor="text1"/>
          <w:sz w:val="18"/>
          <w:szCs w:val="18"/>
        </w:rPr>
        <w:t>Prosimy o informację czy Zamawiający planuje organizowanie imprez o charakterze motorowym, motorowodnym, lotniczym lub wyścigi samochodowe?</w:t>
      </w:r>
    </w:p>
    <w:p w14:paraId="77F86503" w14:textId="58CD9195" w:rsidR="00862504" w:rsidRPr="00862504" w:rsidRDefault="00862504" w:rsidP="00862504">
      <w:pPr>
        <w:spacing w:line="360" w:lineRule="auto"/>
        <w:ind w:left="360" w:firstLine="348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862504">
        <w:rPr>
          <w:rFonts w:ascii="Arial" w:hAnsi="Arial" w:cs="Arial"/>
          <w:b/>
          <w:sz w:val="20"/>
          <w:szCs w:val="20"/>
        </w:rPr>
        <w:t xml:space="preserve">Odpowiedź: </w:t>
      </w:r>
      <w:r w:rsidRPr="00862504">
        <w:rPr>
          <w:rFonts w:ascii="Verdana" w:hAnsi="Verdana" w:cs="Arial"/>
          <w:b/>
          <w:sz w:val="18"/>
          <w:szCs w:val="18"/>
        </w:rPr>
        <w:t>Zamawiający nie</w:t>
      </w:r>
      <w:r>
        <w:rPr>
          <w:rFonts w:ascii="Verdana" w:hAnsi="Verdana" w:cs="Arial"/>
          <w:b/>
          <w:sz w:val="18"/>
          <w:szCs w:val="18"/>
        </w:rPr>
        <w:t xml:space="preserve"> planuje organizowania w/w imprez</w:t>
      </w:r>
      <w:r w:rsidRPr="00862504">
        <w:rPr>
          <w:rFonts w:ascii="Verdana" w:hAnsi="Verdana" w:cs="Arial"/>
          <w:b/>
          <w:sz w:val="18"/>
          <w:szCs w:val="18"/>
        </w:rPr>
        <w:t>.</w:t>
      </w:r>
    </w:p>
    <w:p w14:paraId="5C67F84F" w14:textId="77777777" w:rsidR="00862504" w:rsidRDefault="00862504" w:rsidP="00862504">
      <w:pPr>
        <w:pStyle w:val="Akapitzlist"/>
        <w:tabs>
          <w:tab w:val="left" w:pos="284"/>
        </w:tabs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431F157B" w14:textId="6C64543C" w:rsidR="00EF3335" w:rsidRDefault="00EF3335" w:rsidP="00BA1ABD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 xml:space="preserve">Prosimy o potwierdzenie, </w:t>
      </w:r>
      <w:r w:rsidRPr="00EF3335">
        <w:rPr>
          <w:rFonts w:ascii="Verdana" w:hAnsi="Verdana" w:cs="Arial"/>
          <w:color w:val="000000" w:themeColor="text1"/>
          <w:sz w:val="18"/>
          <w:szCs w:val="18"/>
        </w:rPr>
        <w:t>że w przypadku organizacji pokazu sztucznych ogni/fajerwerków, zostaną do tego zatrudnione podmioty profesjonalnie trudniące się pokazami sztucznych ogni.</w:t>
      </w:r>
    </w:p>
    <w:p w14:paraId="5811BC8F" w14:textId="1E737B11" w:rsidR="00862504" w:rsidRPr="00862504" w:rsidRDefault="00862504" w:rsidP="00862504">
      <w:pPr>
        <w:spacing w:line="360" w:lineRule="auto"/>
        <w:ind w:left="360" w:firstLine="348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862504">
        <w:rPr>
          <w:rFonts w:ascii="Arial" w:hAnsi="Arial" w:cs="Arial"/>
          <w:b/>
          <w:sz w:val="20"/>
          <w:szCs w:val="20"/>
        </w:rPr>
        <w:t xml:space="preserve">Odpowiedź: </w:t>
      </w:r>
      <w:r w:rsidRPr="00862504">
        <w:rPr>
          <w:rFonts w:ascii="Verdana" w:hAnsi="Verdana" w:cs="Arial"/>
          <w:b/>
          <w:sz w:val="18"/>
          <w:szCs w:val="18"/>
        </w:rPr>
        <w:t xml:space="preserve">Zamawiający nie planuje organizowania w/w </w:t>
      </w:r>
      <w:r>
        <w:rPr>
          <w:rFonts w:ascii="Verdana" w:hAnsi="Verdana" w:cs="Arial"/>
          <w:b/>
          <w:sz w:val="18"/>
          <w:szCs w:val="18"/>
        </w:rPr>
        <w:t>pokazu</w:t>
      </w:r>
      <w:r w:rsidRPr="00862504">
        <w:rPr>
          <w:rFonts w:ascii="Verdana" w:hAnsi="Verdana" w:cs="Arial"/>
          <w:b/>
          <w:sz w:val="18"/>
          <w:szCs w:val="18"/>
        </w:rPr>
        <w:t>.</w:t>
      </w:r>
    </w:p>
    <w:p w14:paraId="4EC536D0" w14:textId="77777777" w:rsidR="00862504" w:rsidRPr="00862504" w:rsidRDefault="00862504" w:rsidP="00862504">
      <w:pPr>
        <w:tabs>
          <w:tab w:val="left" w:pos="284"/>
        </w:tabs>
        <w:spacing w:line="360" w:lineRule="auto"/>
        <w:ind w:left="360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27C6F878" w14:textId="77777777" w:rsidR="00862504" w:rsidRDefault="001A3FF8" w:rsidP="0096339A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360" w:firstLine="348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862504">
        <w:rPr>
          <w:rFonts w:ascii="Verdana" w:hAnsi="Verdana" w:cs="Arial"/>
          <w:color w:val="000000" w:themeColor="text1"/>
          <w:sz w:val="18"/>
          <w:szCs w:val="18"/>
        </w:rPr>
        <w:t>Czy szkoły i placówki gminy nabywają wyposażenie które posiada odpowiednie atesty l</w:t>
      </w:r>
      <w:r w:rsidR="007E7270" w:rsidRPr="00862504">
        <w:rPr>
          <w:rFonts w:ascii="Verdana" w:hAnsi="Verdana" w:cs="Arial"/>
          <w:color w:val="000000" w:themeColor="text1"/>
          <w:sz w:val="18"/>
          <w:szCs w:val="18"/>
        </w:rPr>
        <w:t>ub certyfikaty(zgodnie z rozporzą</w:t>
      </w:r>
      <w:r w:rsidRPr="00862504">
        <w:rPr>
          <w:rFonts w:ascii="Verdana" w:hAnsi="Verdana" w:cs="Arial"/>
          <w:color w:val="000000" w:themeColor="text1"/>
          <w:sz w:val="18"/>
          <w:szCs w:val="18"/>
        </w:rPr>
        <w:t>dzeniem MENiS z 31.12.2002r)</w:t>
      </w:r>
      <w:r w:rsidR="00421BC2" w:rsidRPr="00862504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</w:p>
    <w:p w14:paraId="4917359D" w14:textId="35A22089" w:rsidR="00862504" w:rsidRPr="00862504" w:rsidRDefault="00862504" w:rsidP="00862504">
      <w:pPr>
        <w:pStyle w:val="Akapitzlist"/>
        <w:tabs>
          <w:tab w:val="left" w:pos="284"/>
        </w:tabs>
        <w:spacing w:line="360" w:lineRule="auto"/>
        <w:ind w:left="708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862504">
        <w:rPr>
          <w:rFonts w:ascii="Arial" w:hAnsi="Arial" w:cs="Arial"/>
          <w:b/>
          <w:sz w:val="20"/>
          <w:szCs w:val="20"/>
        </w:rPr>
        <w:t xml:space="preserve">Odpowiedź: </w:t>
      </w:r>
      <w:r w:rsidRPr="00862504">
        <w:rPr>
          <w:rFonts w:ascii="Verdana" w:hAnsi="Verdana" w:cs="Arial"/>
          <w:b/>
          <w:sz w:val="18"/>
          <w:szCs w:val="18"/>
        </w:rPr>
        <w:t>Zamawiający potwierdza powyższe.</w:t>
      </w:r>
    </w:p>
    <w:p w14:paraId="54FAD456" w14:textId="77777777" w:rsidR="00862504" w:rsidRPr="00862504" w:rsidRDefault="00862504" w:rsidP="00862504">
      <w:pPr>
        <w:tabs>
          <w:tab w:val="left" w:pos="284"/>
        </w:tabs>
        <w:spacing w:line="360" w:lineRule="auto"/>
        <w:ind w:left="360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431F157D" w14:textId="77777777" w:rsidR="001A3FF8" w:rsidRDefault="001A3FF8" w:rsidP="00BA1ABD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lastRenderedPageBreak/>
        <w:t>Czy Zamawiający posiada drony?</w:t>
      </w:r>
    </w:p>
    <w:p w14:paraId="0E817A84" w14:textId="22DB1DA1" w:rsidR="00862504" w:rsidRDefault="00862504" w:rsidP="00862504">
      <w:pPr>
        <w:pStyle w:val="Akapitzlist"/>
        <w:tabs>
          <w:tab w:val="left" w:pos="284"/>
        </w:tabs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862504">
        <w:rPr>
          <w:rFonts w:ascii="Arial" w:hAnsi="Arial" w:cs="Arial"/>
          <w:b/>
          <w:sz w:val="20"/>
          <w:szCs w:val="20"/>
        </w:rPr>
        <w:t xml:space="preserve">Odpowiedź: </w:t>
      </w:r>
      <w:r w:rsidRPr="00862504">
        <w:rPr>
          <w:rFonts w:ascii="Verdana" w:hAnsi="Verdana" w:cs="Arial"/>
          <w:b/>
          <w:sz w:val="18"/>
          <w:szCs w:val="18"/>
        </w:rPr>
        <w:t>Zamawiający nie</w:t>
      </w:r>
      <w:r>
        <w:rPr>
          <w:rFonts w:ascii="Verdana" w:hAnsi="Verdana" w:cs="Arial"/>
          <w:b/>
          <w:sz w:val="18"/>
          <w:szCs w:val="18"/>
        </w:rPr>
        <w:t xml:space="preserve"> posiada dronów.</w:t>
      </w:r>
    </w:p>
    <w:p w14:paraId="65973150" w14:textId="77777777" w:rsidR="00862504" w:rsidRPr="001A3FF8" w:rsidRDefault="00862504" w:rsidP="00862504">
      <w:pPr>
        <w:pStyle w:val="Akapitzlist"/>
        <w:tabs>
          <w:tab w:val="left" w:pos="284"/>
        </w:tabs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431F157E" w14:textId="2234BE58" w:rsidR="000F32ED" w:rsidRDefault="000F32ED" w:rsidP="00F25371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7C36D4">
        <w:rPr>
          <w:rFonts w:ascii="Verdana" w:hAnsi="Verdana" w:cs="Arial"/>
          <w:color w:val="000000" w:themeColor="text1"/>
          <w:sz w:val="18"/>
          <w:szCs w:val="18"/>
        </w:rPr>
        <w:t>Prosimy o informację czy ubezpieczony: posiada lub planuje posiadać, użytkować, zarządzać lub administrować wysypiskiem lub składowiskiem odpadów oraz czy prowadzi lub planuje prowadzić działalność związaną z:  sortowaniem, spalaniem, utylizowaniem, odzyskiem odpadów lub jakimkolwiek innym ich przetwarzaniem.</w:t>
      </w:r>
    </w:p>
    <w:p w14:paraId="226D121D" w14:textId="33889237" w:rsidR="00B23AA3" w:rsidRPr="00862504" w:rsidRDefault="00B23AA3" w:rsidP="00B23AA3">
      <w:pPr>
        <w:pStyle w:val="Akapitzlist"/>
        <w:tabs>
          <w:tab w:val="left" w:pos="284"/>
        </w:tabs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862504">
        <w:rPr>
          <w:rFonts w:ascii="Arial" w:hAnsi="Arial" w:cs="Arial"/>
          <w:b/>
          <w:sz w:val="20"/>
          <w:szCs w:val="20"/>
        </w:rPr>
        <w:t xml:space="preserve">Odpowiedź: </w:t>
      </w:r>
      <w:r w:rsidRPr="00862504">
        <w:rPr>
          <w:rFonts w:ascii="Verdana" w:hAnsi="Verdana" w:cs="Arial"/>
          <w:b/>
          <w:sz w:val="18"/>
          <w:szCs w:val="18"/>
        </w:rPr>
        <w:t xml:space="preserve">Zamawiający </w:t>
      </w:r>
      <w:r>
        <w:rPr>
          <w:rFonts w:ascii="Verdana" w:hAnsi="Verdana" w:cs="Arial"/>
          <w:b/>
          <w:sz w:val="18"/>
          <w:szCs w:val="18"/>
        </w:rPr>
        <w:t>nie posiada i nie planuje posiadać w/w działalności</w:t>
      </w:r>
      <w:r w:rsidRPr="00862504">
        <w:rPr>
          <w:rFonts w:ascii="Verdana" w:hAnsi="Verdana" w:cs="Arial"/>
          <w:b/>
          <w:sz w:val="18"/>
          <w:szCs w:val="18"/>
        </w:rPr>
        <w:t>.</w:t>
      </w:r>
    </w:p>
    <w:p w14:paraId="7DF7B1CD" w14:textId="77777777" w:rsidR="00B23AA3" w:rsidRPr="007C36D4" w:rsidRDefault="00B23AA3" w:rsidP="00B23AA3">
      <w:pPr>
        <w:pStyle w:val="Akapitzlist"/>
        <w:tabs>
          <w:tab w:val="left" w:pos="284"/>
        </w:tabs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431F1586" w14:textId="77777777" w:rsidR="000F32ED" w:rsidRDefault="000F32ED" w:rsidP="00BA1ABD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7C36D4">
        <w:rPr>
          <w:rFonts w:ascii="Verdana" w:hAnsi="Verdana" w:cs="Arial"/>
          <w:color w:val="000000" w:themeColor="text1"/>
          <w:sz w:val="18"/>
          <w:szCs w:val="18"/>
        </w:rPr>
        <w:t xml:space="preserve">Czy Zamawiający zarządza lub administruje Punktem Selektywnej </w:t>
      </w:r>
      <w:r w:rsidR="00EF3335">
        <w:rPr>
          <w:rFonts w:ascii="Verdana" w:hAnsi="Verdana" w:cs="Arial"/>
          <w:color w:val="000000" w:themeColor="text1"/>
          <w:sz w:val="18"/>
          <w:szCs w:val="18"/>
        </w:rPr>
        <w:t>Zbiórki Odpadów Komunalnych (PSZOK)?</w:t>
      </w:r>
    </w:p>
    <w:p w14:paraId="431F1587" w14:textId="77777777" w:rsidR="00EF3335" w:rsidRDefault="00EF3335" w:rsidP="001A3FF8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Jeżeli tak:</w:t>
      </w:r>
    </w:p>
    <w:p w14:paraId="431F1588" w14:textId="77777777" w:rsidR="00EF3335" w:rsidRDefault="00EF3335" w:rsidP="001A3FF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Od kiedy PSZOK jest zlokalizowany w obecnym miejscu</w:t>
      </w:r>
    </w:p>
    <w:p w14:paraId="431F1589" w14:textId="77777777" w:rsidR="00EF3335" w:rsidRDefault="00EF3335" w:rsidP="001A3FF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EF3335">
        <w:rPr>
          <w:rFonts w:ascii="Verdana" w:hAnsi="Verdana" w:cs="Arial"/>
          <w:color w:val="000000" w:themeColor="text1"/>
          <w:sz w:val="18"/>
          <w:szCs w:val="18"/>
        </w:rPr>
        <w:t>czy spełnia wymogi wynikające z art.25 ustawy o odpadach</w:t>
      </w:r>
    </w:p>
    <w:p w14:paraId="431F158A" w14:textId="77777777" w:rsidR="00EF3335" w:rsidRDefault="00EF3335" w:rsidP="001A3FF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Jak są magazynowane odpady niebezpieczne (np. farby, smary, baterie, żarówki, leki, tonery drukarskie)</w:t>
      </w:r>
    </w:p>
    <w:p w14:paraId="431F158B" w14:textId="77777777" w:rsidR="00EF3335" w:rsidRDefault="00EF3335" w:rsidP="001A3FF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Jak są magazynowane odpady elektryczne i elektroniczne</w:t>
      </w:r>
    </w:p>
    <w:p w14:paraId="431F158C" w14:textId="77777777" w:rsidR="00EF3335" w:rsidRDefault="00EF3335" w:rsidP="001A3FF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 xml:space="preserve">Czy PSZOK jest zarządzany przez zamawiającego czy przez wykonawcę zewnętrznego </w:t>
      </w:r>
    </w:p>
    <w:p w14:paraId="431F158D" w14:textId="77777777" w:rsidR="00EF3335" w:rsidRDefault="00EF3335" w:rsidP="001A3FF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EF3335">
        <w:rPr>
          <w:rFonts w:ascii="Verdana" w:hAnsi="Verdana" w:cs="Arial"/>
          <w:color w:val="000000" w:themeColor="text1"/>
          <w:sz w:val="18"/>
          <w:szCs w:val="18"/>
        </w:rPr>
        <w:t>Czy umowa z wykonawcą zewnętrznym zobowiązuje wykonawcę zewnętrznego do posiadania ubezpieczenie OC</w:t>
      </w:r>
    </w:p>
    <w:p w14:paraId="431F158E" w14:textId="77777777" w:rsidR="001A3FF8" w:rsidRDefault="001A3FF8" w:rsidP="001A3FF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1A3FF8">
        <w:rPr>
          <w:rFonts w:ascii="Verdana" w:hAnsi="Verdana" w:cs="Arial"/>
          <w:color w:val="000000" w:themeColor="text1"/>
          <w:sz w:val="18"/>
          <w:szCs w:val="18"/>
        </w:rPr>
        <w:t>czy ochrona ubezpieczeniowa OC dotyczy wyłącznie szkód wynikających ze zdarzeń nagłych, niespodziewanych oraz niezależnych od Ubezpieczającego</w:t>
      </w:r>
    </w:p>
    <w:p w14:paraId="431F158F" w14:textId="77777777" w:rsidR="001A3FF8" w:rsidRPr="00B23AA3" w:rsidRDefault="001A3FF8" w:rsidP="001A3FF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1A3FF8">
        <w:rPr>
          <w:rFonts w:ascii="Verdana" w:hAnsi="Verdana" w:cs="Arial"/>
          <w:color w:val="000000" w:themeColor="text1"/>
          <w:sz w:val="18"/>
          <w:szCs w:val="18"/>
        </w:rPr>
        <w:t xml:space="preserve">czy </w:t>
      </w:r>
      <w:r w:rsidRPr="00B23AA3">
        <w:rPr>
          <w:rFonts w:ascii="Verdana" w:hAnsi="Verdana" w:cs="Arial"/>
          <w:color w:val="000000" w:themeColor="text1"/>
          <w:sz w:val="18"/>
          <w:szCs w:val="18"/>
        </w:rPr>
        <w:t>ochrona ubezpieczeniowa OC obejmuje szkody związanych z odzyskiwaniem, utylizowaniem, spalaniem odpadów lub jakimkolwiek innym ich przetwarzaniem</w:t>
      </w:r>
    </w:p>
    <w:p w14:paraId="29B9ECA9" w14:textId="77777777" w:rsidR="00B23AA3" w:rsidRPr="00B23AA3" w:rsidRDefault="001A3FF8" w:rsidP="00B23AA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B23AA3">
        <w:rPr>
          <w:rFonts w:ascii="Verdana" w:hAnsi="Verdana" w:cs="Arial"/>
          <w:color w:val="000000" w:themeColor="text1"/>
          <w:sz w:val="18"/>
          <w:szCs w:val="18"/>
        </w:rPr>
        <w:t>Prosimy o załączenie regulaminu PSZOK</w:t>
      </w:r>
    </w:p>
    <w:p w14:paraId="66AB819E" w14:textId="25182115" w:rsidR="00B23AA3" w:rsidRPr="00B23AA3" w:rsidRDefault="00B23AA3" w:rsidP="00B23AA3">
      <w:pPr>
        <w:spacing w:line="360" w:lineRule="auto"/>
        <w:ind w:left="720"/>
        <w:jc w:val="both"/>
        <w:rPr>
          <w:rFonts w:ascii="Verdana" w:hAnsi="Verdana" w:cs="Arial"/>
          <w:b/>
          <w:sz w:val="18"/>
          <w:szCs w:val="18"/>
        </w:rPr>
      </w:pPr>
      <w:r w:rsidRPr="00B23AA3">
        <w:rPr>
          <w:rFonts w:ascii="Arial" w:hAnsi="Arial" w:cs="Arial"/>
          <w:b/>
          <w:sz w:val="20"/>
          <w:szCs w:val="20"/>
        </w:rPr>
        <w:t xml:space="preserve">Odpowiedź: </w:t>
      </w:r>
      <w:r w:rsidRPr="00B23AA3">
        <w:rPr>
          <w:rFonts w:ascii="Verdana" w:hAnsi="Verdana" w:cs="Arial"/>
          <w:b/>
          <w:sz w:val="18"/>
          <w:szCs w:val="18"/>
        </w:rPr>
        <w:t>Zamawiający nie zarządza ani nie administruje Punktem Selektywnej Zbiórki Odpadów Komunalnych (PSZOK).</w:t>
      </w:r>
    </w:p>
    <w:p w14:paraId="5B47F0AB" w14:textId="55740D66" w:rsidR="00DE3586" w:rsidRDefault="00DE3586" w:rsidP="00DE358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DE3586">
        <w:rPr>
          <w:rFonts w:ascii="Verdana" w:hAnsi="Verdana" w:cs="Arial"/>
          <w:color w:val="000000" w:themeColor="text1"/>
          <w:sz w:val="18"/>
          <w:szCs w:val="18"/>
        </w:rPr>
        <w:t xml:space="preserve">Czy ubezpieczeniem ma być objęta działalność polegająca na </w:t>
      </w:r>
      <w:bookmarkStart w:id="0" w:name="_Hlk179544381"/>
      <w:r w:rsidRPr="00DE3586">
        <w:rPr>
          <w:rFonts w:ascii="Verdana" w:hAnsi="Verdana" w:cs="Arial"/>
          <w:color w:val="000000" w:themeColor="text1"/>
          <w:sz w:val="18"/>
          <w:szCs w:val="18"/>
        </w:rPr>
        <w:t>dostawie wody i odbiorze ścieków</w:t>
      </w:r>
      <w:bookmarkEnd w:id="0"/>
      <w:r w:rsidRPr="00DE3586">
        <w:rPr>
          <w:rFonts w:ascii="Verdana" w:hAnsi="Verdana" w:cs="Arial"/>
          <w:color w:val="000000" w:themeColor="text1"/>
          <w:sz w:val="18"/>
          <w:szCs w:val="18"/>
        </w:rPr>
        <w:t>? Jeśli tak prosimy o podanie długości sieci wodociągowo-kanalizacyjnej</w:t>
      </w:r>
    </w:p>
    <w:p w14:paraId="52EB9579" w14:textId="4EC4FE9A" w:rsidR="00B23AA3" w:rsidRDefault="00B23AA3" w:rsidP="00B23AA3">
      <w:pPr>
        <w:pStyle w:val="Akapitzlist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862504">
        <w:rPr>
          <w:rFonts w:ascii="Arial" w:hAnsi="Arial" w:cs="Arial"/>
          <w:b/>
          <w:sz w:val="20"/>
          <w:szCs w:val="20"/>
        </w:rPr>
        <w:t xml:space="preserve">Odpowiedź: </w:t>
      </w:r>
      <w:r w:rsidRPr="00862504">
        <w:rPr>
          <w:rFonts w:ascii="Verdana" w:hAnsi="Verdana" w:cs="Arial"/>
          <w:b/>
          <w:sz w:val="18"/>
          <w:szCs w:val="18"/>
        </w:rPr>
        <w:t>Zamawiający</w:t>
      </w:r>
      <w:r>
        <w:rPr>
          <w:rFonts w:ascii="Verdana" w:hAnsi="Verdana" w:cs="Arial"/>
          <w:b/>
          <w:sz w:val="18"/>
          <w:szCs w:val="18"/>
        </w:rPr>
        <w:t xml:space="preserve"> nie prowadzi działalności polegającej na </w:t>
      </w:r>
      <w:r w:rsidRPr="00B23AA3">
        <w:rPr>
          <w:rFonts w:ascii="Verdana" w:hAnsi="Verdana" w:cs="Arial"/>
          <w:b/>
          <w:sz w:val="18"/>
          <w:szCs w:val="18"/>
        </w:rPr>
        <w:t>dostawie wody i odbiorze ścieków</w:t>
      </w:r>
      <w:r>
        <w:rPr>
          <w:rFonts w:ascii="Verdana" w:hAnsi="Verdana" w:cs="Arial"/>
          <w:b/>
          <w:sz w:val="18"/>
          <w:szCs w:val="18"/>
        </w:rPr>
        <w:t>.</w:t>
      </w:r>
    </w:p>
    <w:p w14:paraId="4995DE95" w14:textId="77777777" w:rsidR="00B23AA3" w:rsidRDefault="00B23AA3" w:rsidP="00B23AA3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216AC7A4" w14:textId="0178D63C" w:rsidR="00234D5D" w:rsidRDefault="00234D5D" w:rsidP="00DE358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234D5D">
        <w:rPr>
          <w:rFonts w:ascii="Verdana" w:hAnsi="Verdana" w:cs="Arial"/>
          <w:color w:val="000000" w:themeColor="text1"/>
          <w:sz w:val="18"/>
          <w:szCs w:val="18"/>
        </w:rPr>
        <w:t xml:space="preserve">Czy </w:t>
      </w:r>
      <w:r>
        <w:rPr>
          <w:rFonts w:ascii="Verdana" w:hAnsi="Verdana" w:cs="Arial"/>
          <w:color w:val="000000" w:themeColor="text1"/>
          <w:sz w:val="18"/>
          <w:szCs w:val="18"/>
        </w:rPr>
        <w:t>Zamawiający</w:t>
      </w:r>
      <w:r w:rsidRPr="00234D5D">
        <w:rPr>
          <w:rFonts w:ascii="Verdana" w:hAnsi="Verdana" w:cs="Arial"/>
          <w:color w:val="000000" w:themeColor="text1"/>
          <w:sz w:val="18"/>
          <w:szCs w:val="18"/>
        </w:rPr>
        <w:t xml:space="preserve"> administruje placówkami o charakterze medycznym i czy intencją ubezpieczenia OC jest objęcie ochroną tego typu działalności.</w:t>
      </w:r>
    </w:p>
    <w:p w14:paraId="54AB5868" w14:textId="1817B858" w:rsidR="00B23AA3" w:rsidRPr="00DE3586" w:rsidRDefault="00B23AA3" w:rsidP="00B23AA3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862504">
        <w:rPr>
          <w:rFonts w:ascii="Arial" w:hAnsi="Arial" w:cs="Arial"/>
          <w:b/>
          <w:sz w:val="20"/>
          <w:szCs w:val="20"/>
        </w:rPr>
        <w:t xml:space="preserve">Odpowiedź: </w:t>
      </w:r>
      <w:r w:rsidRPr="00862504">
        <w:rPr>
          <w:rFonts w:ascii="Verdana" w:hAnsi="Verdana" w:cs="Arial"/>
          <w:b/>
          <w:sz w:val="18"/>
          <w:szCs w:val="18"/>
        </w:rPr>
        <w:t>Zamawiający</w:t>
      </w:r>
      <w:r>
        <w:rPr>
          <w:rFonts w:ascii="Verdana" w:hAnsi="Verdana" w:cs="Arial"/>
          <w:b/>
          <w:sz w:val="18"/>
          <w:szCs w:val="18"/>
        </w:rPr>
        <w:t xml:space="preserve"> nie</w:t>
      </w:r>
      <w:r w:rsidRPr="00B23AA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B23AA3">
        <w:rPr>
          <w:rFonts w:ascii="Verdana" w:hAnsi="Verdana" w:cs="Arial"/>
          <w:b/>
          <w:sz w:val="18"/>
          <w:szCs w:val="18"/>
        </w:rPr>
        <w:t>administruje placówkami o charakterze medycznym</w:t>
      </w:r>
      <w:r>
        <w:rPr>
          <w:rFonts w:ascii="Verdana" w:hAnsi="Verdana" w:cs="Arial"/>
          <w:b/>
          <w:sz w:val="18"/>
          <w:szCs w:val="18"/>
        </w:rPr>
        <w:t>.</w:t>
      </w:r>
    </w:p>
    <w:p w14:paraId="431F1591" w14:textId="77777777" w:rsidR="000F32ED" w:rsidRPr="001A3FF8" w:rsidRDefault="000F32ED" w:rsidP="001A3FF8">
      <w:pPr>
        <w:tabs>
          <w:tab w:val="left" w:pos="284"/>
        </w:tabs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431F1592" w14:textId="77777777" w:rsidR="001A3FF8" w:rsidRPr="001A3FF8" w:rsidRDefault="001A3FF8">
      <w:pPr>
        <w:tabs>
          <w:tab w:val="left" w:pos="284"/>
        </w:tabs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sectPr w:rsidR="001A3FF8" w:rsidRPr="001A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D6B38" w14:textId="77777777" w:rsidR="00F737B7" w:rsidRDefault="00F737B7" w:rsidP="001A3FF8">
      <w:pPr>
        <w:spacing w:after="0" w:line="240" w:lineRule="auto"/>
      </w:pPr>
      <w:r>
        <w:separator/>
      </w:r>
    </w:p>
  </w:endnote>
  <w:endnote w:type="continuationSeparator" w:id="0">
    <w:p w14:paraId="50D33A80" w14:textId="77777777" w:rsidR="00F737B7" w:rsidRDefault="00F737B7" w:rsidP="001A3FF8">
      <w:pPr>
        <w:spacing w:after="0" w:line="240" w:lineRule="auto"/>
      </w:pPr>
      <w:r>
        <w:continuationSeparator/>
      </w:r>
    </w:p>
  </w:endnote>
  <w:endnote w:type="continuationNotice" w:id="1">
    <w:p w14:paraId="6301FF83" w14:textId="77777777" w:rsidR="00F737B7" w:rsidRDefault="00F737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774EA" w14:textId="77777777" w:rsidR="00F737B7" w:rsidRDefault="00F737B7" w:rsidP="001A3FF8">
      <w:pPr>
        <w:spacing w:after="0" w:line="240" w:lineRule="auto"/>
      </w:pPr>
      <w:r>
        <w:separator/>
      </w:r>
    </w:p>
  </w:footnote>
  <w:footnote w:type="continuationSeparator" w:id="0">
    <w:p w14:paraId="3048843F" w14:textId="77777777" w:rsidR="00F737B7" w:rsidRDefault="00F737B7" w:rsidP="001A3FF8">
      <w:pPr>
        <w:spacing w:after="0" w:line="240" w:lineRule="auto"/>
      </w:pPr>
      <w:r>
        <w:continuationSeparator/>
      </w:r>
    </w:p>
  </w:footnote>
  <w:footnote w:type="continuationNotice" w:id="1">
    <w:p w14:paraId="2B880673" w14:textId="77777777" w:rsidR="00F737B7" w:rsidRDefault="00F737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63190"/>
    <w:multiLevelType w:val="hybridMultilevel"/>
    <w:tmpl w:val="0D98F7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B10211"/>
    <w:multiLevelType w:val="hybridMultilevel"/>
    <w:tmpl w:val="FD066BB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134B9"/>
    <w:multiLevelType w:val="hybridMultilevel"/>
    <w:tmpl w:val="9BA4709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E76787F"/>
    <w:multiLevelType w:val="hybridMultilevel"/>
    <w:tmpl w:val="FC6EC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87BC1"/>
    <w:multiLevelType w:val="hybridMultilevel"/>
    <w:tmpl w:val="E0941742"/>
    <w:lvl w:ilvl="0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1FA4C27"/>
    <w:multiLevelType w:val="hybridMultilevel"/>
    <w:tmpl w:val="121044E4"/>
    <w:lvl w:ilvl="0" w:tplc="5B6CA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867089"/>
    <w:multiLevelType w:val="hybridMultilevel"/>
    <w:tmpl w:val="17600338"/>
    <w:lvl w:ilvl="0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6BF4690"/>
    <w:multiLevelType w:val="hybridMultilevel"/>
    <w:tmpl w:val="CA7EBB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EA2613A"/>
    <w:multiLevelType w:val="hybridMultilevel"/>
    <w:tmpl w:val="514C3DA8"/>
    <w:lvl w:ilvl="0" w:tplc="CE18E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AC0260"/>
    <w:multiLevelType w:val="hybridMultilevel"/>
    <w:tmpl w:val="798A4310"/>
    <w:lvl w:ilvl="0" w:tplc="3E3021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9936CE"/>
    <w:multiLevelType w:val="hybridMultilevel"/>
    <w:tmpl w:val="68E0DA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9491B26"/>
    <w:multiLevelType w:val="hybridMultilevel"/>
    <w:tmpl w:val="7BA273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0A1BA2"/>
    <w:multiLevelType w:val="hybridMultilevel"/>
    <w:tmpl w:val="9ABE0C9C"/>
    <w:lvl w:ilvl="0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D9317EE"/>
    <w:multiLevelType w:val="hybridMultilevel"/>
    <w:tmpl w:val="C89C85BC"/>
    <w:lvl w:ilvl="0" w:tplc="37BA53E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755625">
    <w:abstractNumId w:val="13"/>
  </w:num>
  <w:num w:numId="2" w16cid:durableId="791285861">
    <w:abstractNumId w:val="1"/>
  </w:num>
  <w:num w:numId="3" w16cid:durableId="1515992840">
    <w:abstractNumId w:val="3"/>
  </w:num>
  <w:num w:numId="4" w16cid:durableId="751201515">
    <w:abstractNumId w:val="8"/>
  </w:num>
  <w:num w:numId="5" w16cid:durableId="1954553731">
    <w:abstractNumId w:val="5"/>
  </w:num>
  <w:num w:numId="6" w16cid:durableId="743989987">
    <w:abstractNumId w:val="2"/>
  </w:num>
  <w:num w:numId="7" w16cid:durableId="151801267">
    <w:abstractNumId w:val="4"/>
  </w:num>
  <w:num w:numId="8" w16cid:durableId="310405764">
    <w:abstractNumId w:val="6"/>
  </w:num>
  <w:num w:numId="9" w16cid:durableId="100028236">
    <w:abstractNumId w:val="12"/>
  </w:num>
  <w:num w:numId="10" w16cid:durableId="164904014">
    <w:abstractNumId w:val="2"/>
  </w:num>
  <w:num w:numId="11" w16cid:durableId="720520175">
    <w:abstractNumId w:val="4"/>
  </w:num>
  <w:num w:numId="12" w16cid:durableId="1466049876">
    <w:abstractNumId w:val="7"/>
  </w:num>
  <w:num w:numId="13" w16cid:durableId="1695766629">
    <w:abstractNumId w:val="10"/>
  </w:num>
  <w:num w:numId="14" w16cid:durableId="973750266">
    <w:abstractNumId w:val="0"/>
  </w:num>
  <w:num w:numId="15" w16cid:durableId="7913676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6430050">
    <w:abstractNumId w:val="9"/>
  </w:num>
  <w:num w:numId="17" w16cid:durableId="7315362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1F"/>
    <w:rsid w:val="000A66F1"/>
    <w:rsid w:val="000F32ED"/>
    <w:rsid w:val="00184A27"/>
    <w:rsid w:val="001A3FF8"/>
    <w:rsid w:val="001E0A42"/>
    <w:rsid w:val="001F0285"/>
    <w:rsid w:val="002027B3"/>
    <w:rsid w:val="00234D5D"/>
    <w:rsid w:val="00237783"/>
    <w:rsid w:val="00277349"/>
    <w:rsid w:val="00292BE1"/>
    <w:rsid w:val="00311A67"/>
    <w:rsid w:val="00362EC7"/>
    <w:rsid w:val="00421BC2"/>
    <w:rsid w:val="00447A4F"/>
    <w:rsid w:val="0046333E"/>
    <w:rsid w:val="00514151"/>
    <w:rsid w:val="00546062"/>
    <w:rsid w:val="00571795"/>
    <w:rsid w:val="00580F8F"/>
    <w:rsid w:val="00582FD3"/>
    <w:rsid w:val="005C7AA8"/>
    <w:rsid w:val="005D27B5"/>
    <w:rsid w:val="00602961"/>
    <w:rsid w:val="00614975"/>
    <w:rsid w:val="006219CA"/>
    <w:rsid w:val="00657319"/>
    <w:rsid w:val="006626BB"/>
    <w:rsid w:val="00765152"/>
    <w:rsid w:val="00785B34"/>
    <w:rsid w:val="007C36D4"/>
    <w:rsid w:val="007E7270"/>
    <w:rsid w:val="00862504"/>
    <w:rsid w:val="008C4422"/>
    <w:rsid w:val="00A05342"/>
    <w:rsid w:val="00A414A9"/>
    <w:rsid w:val="00AA1184"/>
    <w:rsid w:val="00AB7929"/>
    <w:rsid w:val="00AD5ACB"/>
    <w:rsid w:val="00AE1521"/>
    <w:rsid w:val="00AF65B7"/>
    <w:rsid w:val="00B00DDD"/>
    <w:rsid w:val="00B16F57"/>
    <w:rsid w:val="00B23AA3"/>
    <w:rsid w:val="00B25FF4"/>
    <w:rsid w:val="00B91DCF"/>
    <w:rsid w:val="00BA1ABD"/>
    <w:rsid w:val="00C33705"/>
    <w:rsid w:val="00C7771F"/>
    <w:rsid w:val="00C941D1"/>
    <w:rsid w:val="00CB238D"/>
    <w:rsid w:val="00CB5141"/>
    <w:rsid w:val="00CF7492"/>
    <w:rsid w:val="00D40C41"/>
    <w:rsid w:val="00DC254B"/>
    <w:rsid w:val="00DE3586"/>
    <w:rsid w:val="00DF5A5D"/>
    <w:rsid w:val="00E443B2"/>
    <w:rsid w:val="00ED791C"/>
    <w:rsid w:val="00EE13B0"/>
    <w:rsid w:val="00EF3335"/>
    <w:rsid w:val="00F14A68"/>
    <w:rsid w:val="00F25371"/>
    <w:rsid w:val="00F3457D"/>
    <w:rsid w:val="00F441F9"/>
    <w:rsid w:val="00F46B69"/>
    <w:rsid w:val="00F737B7"/>
    <w:rsid w:val="00FB0FEA"/>
    <w:rsid w:val="00FC22E8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F155D"/>
  <w15:chartTrackingRefBased/>
  <w15:docId w15:val="{9C764079-CA8D-40B6-8B50-4387B273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929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0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27B3"/>
  </w:style>
  <w:style w:type="paragraph" w:styleId="Stopka">
    <w:name w:val="footer"/>
    <w:basedOn w:val="Normalny"/>
    <w:link w:val="StopkaZnak"/>
    <w:uiPriority w:val="99"/>
    <w:semiHidden/>
    <w:unhideWhenUsed/>
    <w:rsid w:val="0020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2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d38d5f-448f-4e34-9afb-3b1cc295f097">
      <Terms xmlns="http://schemas.microsoft.com/office/infopath/2007/PartnerControls"/>
    </lcf76f155ced4ddcb4097134ff3c332f>
    <TaxCatchAll xmlns="c3972ab7-d07e-4b7c-a997-d6c200ddd928" xsi:nil="true"/>
    <_dlc_DocId xmlns="c3972ab7-d07e-4b7c-a997-d6c200ddd928">57MX7HJV6FQJ-494417581-1890808</_dlc_DocId>
    <_dlc_DocIdUrl xmlns="c3972ab7-d07e-4b7c-a997-d6c200ddd928">
      <Url>https://wdbsa.sharepoint.com/sites/BrokersUnionSharePoint/_layouts/15/DocIdRedir.aspx?ID=57MX7HJV6FQJ-494417581-1890808</Url>
      <Description>57MX7HJV6FQJ-494417581-1890808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2B227D486B1243AB11F86BAAE66106" ma:contentTypeVersion="19" ma:contentTypeDescription="Utwórz nowy dokument." ma:contentTypeScope="" ma:versionID="0108073bbd0a8ac1b573558d1d54fd78">
  <xsd:schema xmlns:xsd="http://www.w3.org/2001/XMLSchema" xmlns:xs="http://www.w3.org/2001/XMLSchema" xmlns:p="http://schemas.microsoft.com/office/2006/metadata/properties" xmlns:ns1="http://schemas.microsoft.com/sharepoint/v3" xmlns:ns2="c3972ab7-d07e-4b7c-a997-d6c200ddd928" xmlns:ns3="90d38d5f-448f-4e34-9afb-3b1cc295f097" targetNamespace="http://schemas.microsoft.com/office/2006/metadata/properties" ma:root="true" ma:fieldsID="3aa6a2afc990c1d95b6756bbee17bc7f" ns1:_="" ns2:_="" ns3:_="">
    <xsd:import namespace="http://schemas.microsoft.com/sharepoint/v3"/>
    <xsd:import namespace="c3972ab7-d07e-4b7c-a997-d6c200ddd928"/>
    <xsd:import namespace="90d38d5f-448f-4e34-9afb-3b1cc295f0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72ab7-d07e-4b7c-a997-d6c200ddd92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182df001-bcde-403f-898f-26b8a5918d91}" ma:internalName="TaxCatchAll" ma:showField="CatchAllData" ma:web="c3972ab7-d07e-4b7c-a997-d6c200ddd9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d5f-448f-4e34-9afb-3b1cc295f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9be48332-9b8e-493a-b267-c967ed4e1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FB7007-19D9-48B0-B311-8F2DC81D5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DE7A6-E8DC-4FDD-B7AF-9368911F3C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7FA21B-DC32-4E0D-8612-41D976176B1B}">
  <ds:schemaRefs>
    <ds:schemaRef ds:uri="http://schemas.microsoft.com/office/2006/metadata/properties"/>
    <ds:schemaRef ds:uri="http://schemas.microsoft.com/office/infopath/2007/PartnerControls"/>
    <ds:schemaRef ds:uri="90d38d5f-448f-4e34-9afb-3b1cc295f097"/>
    <ds:schemaRef ds:uri="c3972ab7-d07e-4b7c-a997-d6c200ddd92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88E31C5-DDB4-4BFD-9EEA-AC5BCD83F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972ab7-d07e-4b7c-a997-d6c200ddd928"/>
    <ds:schemaRef ds:uri="90d38d5f-448f-4e34-9afb-3b1cc295f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1804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Kozorys Karolina</dc:creator>
  <cp:keywords/>
  <dc:description/>
  <cp:lastModifiedBy>Karolina Kozorys</cp:lastModifiedBy>
  <cp:revision>2</cp:revision>
  <dcterms:created xsi:type="dcterms:W3CDTF">2024-11-13T22:15:00Z</dcterms:created>
  <dcterms:modified xsi:type="dcterms:W3CDTF">2024-11-13T22:15:00Z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0x010100972B227D486B1243AB11F86BAAE66106</vt:lpwstr>
  </property>
  <property fmtid="{D5CDD505-2E9C-101B-9397-08002B2CF9AE}" pid="3" name="Order">
    <vt:r8>109020600</vt:r8>
  </property>
  <property fmtid="{D5CDD505-2E9C-101B-9397-08002B2CF9AE}" pid="4" name="MediaServiceImageTags">
    <vt:lpwstr/>
  </property>
  <property fmtid="{D5CDD505-2E9C-101B-9397-08002B2CF9AE}" pid="5" name="_dlc_DocIdItemGuid">
    <vt:lpwstr>d2dca5ab-5bc6-4368-9c56-2fcf3b6f6df3</vt:lpwstr>
  </property>
</Properties>
</file>