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3C" w:rsidRPr="003A613C" w:rsidRDefault="003A613C" w:rsidP="003A613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Załącznik  nr 1</w:t>
      </w:r>
      <w:r w:rsidR="000B6E64">
        <w:rPr>
          <w:rFonts w:cstheme="minorHAnsi"/>
          <w:sz w:val="22"/>
          <w:szCs w:val="22"/>
        </w:rPr>
        <w:t>i 1a</w:t>
      </w:r>
      <w:r>
        <w:rPr>
          <w:rFonts w:cstheme="minorHAnsi"/>
          <w:sz w:val="22"/>
          <w:szCs w:val="22"/>
        </w:rPr>
        <w:t xml:space="preserve"> : </w:t>
      </w:r>
      <w:r w:rsidR="006A074B" w:rsidRPr="003A613C">
        <w:rPr>
          <w:rFonts w:cstheme="minorHAnsi"/>
          <w:sz w:val="22"/>
          <w:szCs w:val="22"/>
        </w:rPr>
        <w:t>Lista a</w:t>
      </w:r>
      <w:r w:rsidRPr="003A613C">
        <w:rPr>
          <w:rFonts w:cstheme="minorHAnsi"/>
          <w:sz w:val="22"/>
          <w:szCs w:val="22"/>
        </w:rPr>
        <w:t>sortymentowo-cenowa i OPZ PN 11/24 -</w:t>
      </w:r>
      <w:r w:rsidR="006A074B" w:rsidRPr="003A613C">
        <w:rPr>
          <w:rFonts w:cstheme="minorHAnsi"/>
          <w:sz w:val="22"/>
          <w:szCs w:val="22"/>
        </w:rPr>
        <w:t xml:space="preserve">  </w:t>
      </w:r>
      <w:r w:rsidRPr="003A613C">
        <w:rPr>
          <w:rFonts w:eastAsia="Times New Roman" w:cstheme="minorHAnsi"/>
          <w:bCs/>
          <w:iCs/>
          <w:color w:val="000000"/>
          <w:sz w:val="22"/>
          <w:szCs w:val="22"/>
        </w:rPr>
        <w:t xml:space="preserve">Wyposażenie Rehabilitacji </w:t>
      </w:r>
    </w:p>
    <w:p w:rsidR="00BC4ED7" w:rsidRPr="003A613C" w:rsidRDefault="006A074B">
      <w:pPr>
        <w:rPr>
          <w:rFonts w:cstheme="minorHAnsi"/>
          <w:sz w:val="22"/>
          <w:szCs w:val="22"/>
        </w:rPr>
      </w:pPr>
      <w:r w:rsidRPr="003A613C">
        <w:rPr>
          <w:rFonts w:cstheme="minorHAnsi"/>
          <w:sz w:val="22"/>
          <w:szCs w:val="22"/>
        </w:rPr>
        <w:t>Zadanie 1</w:t>
      </w:r>
      <w:r w:rsidR="003A613C" w:rsidRPr="003A613C">
        <w:rPr>
          <w:rFonts w:cstheme="minorHAnsi"/>
          <w:sz w:val="22"/>
          <w:szCs w:val="22"/>
        </w:rPr>
        <w:t xml:space="preserve"> </w:t>
      </w:r>
      <w:r w:rsidRPr="003A613C">
        <w:rPr>
          <w:rStyle w:val="Pogrubienie"/>
          <w:rFonts w:eastAsia="Times New Roman" w:cstheme="minorHAnsi"/>
          <w:b w:val="0"/>
          <w:bCs w:val="0"/>
          <w:iCs/>
          <w:color w:val="000000"/>
          <w:sz w:val="22"/>
          <w:szCs w:val="22"/>
        </w:rPr>
        <w:t>Dostawa łóżek i wyposażenia medycznego Oddziału Rehabilitacji.</w:t>
      </w:r>
    </w:p>
    <w:p w:rsidR="00BC4ED7" w:rsidRDefault="006A074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Załącznik nr </w:t>
      </w:r>
      <w:r w:rsidR="00BA3A7E">
        <w:rPr>
          <w:rFonts w:asciiTheme="majorBidi" w:hAnsiTheme="majorBidi" w:cstheme="majorBidi"/>
        </w:rPr>
        <w:t>1i</w:t>
      </w:r>
      <w:r>
        <w:rPr>
          <w:rFonts w:asciiTheme="majorBidi" w:hAnsiTheme="majorBidi" w:cstheme="majorBidi"/>
        </w:rPr>
        <w:t>1a</w:t>
      </w:r>
    </w:p>
    <w:p w:rsidR="00BC4ED7" w:rsidRDefault="00BC4ED7">
      <w:pPr>
        <w:jc w:val="right"/>
        <w:rPr>
          <w:rFonts w:asciiTheme="majorBidi" w:hAnsiTheme="majorBidi" w:cstheme="majorBidi"/>
        </w:rPr>
      </w:pPr>
    </w:p>
    <w:p w:rsidR="00BC4ED7" w:rsidRDefault="00BC4ED7">
      <w:pPr>
        <w:jc w:val="right"/>
        <w:rPr>
          <w:rFonts w:asciiTheme="majorBidi" w:hAnsiTheme="majorBidi" w:cstheme="majorBidi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901"/>
        <w:gridCol w:w="6774"/>
        <w:gridCol w:w="942"/>
        <w:gridCol w:w="1174"/>
        <w:gridCol w:w="1600"/>
        <w:gridCol w:w="1021"/>
        <w:gridCol w:w="1588"/>
        <w:gridCol w:w="1446"/>
      </w:tblGrid>
      <w:tr w:rsidR="00BC4ED7">
        <w:tc>
          <w:tcPr>
            <w:tcW w:w="900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Lp.</w:t>
            </w: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Nazwa sprzętu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Ilość [szt.]</w:t>
            </w:r>
          </w:p>
        </w:tc>
        <w:tc>
          <w:tcPr>
            <w:tcW w:w="1174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Cena netto [PLN]</w:t>
            </w:r>
          </w:p>
        </w:tc>
        <w:tc>
          <w:tcPr>
            <w:tcW w:w="1600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Wartość netto [PLN]</w:t>
            </w:r>
          </w:p>
        </w:tc>
        <w:tc>
          <w:tcPr>
            <w:tcW w:w="1021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Stawka VAT [%]</w:t>
            </w:r>
          </w:p>
        </w:tc>
        <w:tc>
          <w:tcPr>
            <w:tcW w:w="1588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Wartość brutto [PLN]</w:t>
            </w:r>
          </w:p>
        </w:tc>
        <w:tc>
          <w:tcPr>
            <w:tcW w:w="1446" w:type="dxa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等线" w:hAnsiTheme="majorBidi" w:cstheme="majorBidi"/>
                <w:b/>
                <w:bCs/>
              </w:rPr>
              <w:t>Gwarancja [m-ce]</w:t>
            </w: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Łóżko szpitalne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12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Łóżko szpitalne II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9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Łóżko szpitalne III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6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Materac przeciwodleżynowy aktywny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4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na leki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Rolki do przesuwania pacjenta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2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Fotel do pobierania krwi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reanimacyjny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inwalidzki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4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Szafka przyłóżkowa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27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Waga medyczna ze wzrostomierzem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Waga medyczna ze wzrostomierzem II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Lodówka farmaceutyczna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transportowy na brudną pościel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wielofunkcyjny pielęgniarski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2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Parawan dwuskrzydłowy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2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Stojak na kroplówki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4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Ślizg do obracania i przesuwania pacjenta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6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Drabinka rehabilitacyjna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4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transportowy na brudną i czystą pościel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Stelaż na odpady podwójny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C4ED7" w:rsidTr="00E8569F">
        <w:trPr>
          <w:trHeight w:val="215"/>
        </w:trPr>
        <w:tc>
          <w:tcPr>
            <w:tcW w:w="900" w:type="dxa"/>
            <w:vAlign w:val="center"/>
          </w:tcPr>
          <w:p w:rsidR="00BC4ED7" w:rsidRDefault="00BC4E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773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Wózek do przewozu chorych</w:t>
            </w:r>
          </w:p>
        </w:tc>
        <w:tc>
          <w:tcPr>
            <w:tcW w:w="942" w:type="dxa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1</w:t>
            </w:r>
          </w:p>
        </w:tc>
        <w:tc>
          <w:tcPr>
            <w:tcW w:w="1174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00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BC4ED7" w:rsidRDefault="00BC4ED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8569F">
        <w:trPr>
          <w:trHeight w:val="86"/>
        </w:trPr>
        <w:tc>
          <w:tcPr>
            <w:tcW w:w="900" w:type="dxa"/>
            <w:vAlign w:val="center"/>
          </w:tcPr>
          <w:p w:rsidR="00E8569F" w:rsidRDefault="00E8569F" w:rsidP="00E8569F">
            <w:pPr>
              <w:ind w:left="754"/>
            </w:pPr>
          </w:p>
        </w:tc>
        <w:tc>
          <w:tcPr>
            <w:tcW w:w="6773" w:type="dxa"/>
            <w:vAlign w:val="center"/>
          </w:tcPr>
          <w:p w:rsidR="00E8569F" w:rsidRDefault="00E8569F" w:rsidP="00E8569F">
            <w:pPr>
              <w:jc w:val="both"/>
              <w:rPr>
                <w:rFonts w:asciiTheme="majorBidi" w:eastAsia="等线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RAZEM</w:t>
            </w:r>
          </w:p>
        </w:tc>
        <w:tc>
          <w:tcPr>
            <w:tcW w:w="942" w:type="dxa"/>
            <w:vAlign w:val="center"/>
          </w:tcPr>
          <w:p w:rsidR="00E8569F" w:rsidRDefault="00E8569F" w:rsidP="00E8569F">
            <w:pPr>
              <w:jc w:val="both"/>
              <w:rPr>
                <w:rFonts w:asciiTheme="majorBidi" w:eastAsia="等线" w:hAnsiTheme="majorBidi" w:cstheme="majorBidi"/>
              </w:rPr>
            </w:pPr>
            <w:r>
              <w:rPr>
                <w:rFonts w:asciiTheme="majorBidi" w:eastAsia="等线" w:hAnsiTheme="majorBidi" w:cstheme="majorBidi"/>
              </w:rPr>
              <w:t>x</w:t>
            </w:r>
          </w:p>
        </w:tc>
        <w:tc>
          <w:tcPr>
            <w:tcW w:w="1174" w:type="dxa"/>
            <w:vAlign w:val="center"/>
          </w:tcPr>
          <w:p w:rsidR="00E8569F" w:rsidRDefault="00E8569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600" w:type="dxa"/>
            <w:vAlign w:val="center"/>
          </w:tcPr>
          <w:p w:rsidR="00E8569F" w:rsidRDefault="00E8569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21" w:type="dxa"/>
            <w:vAlign w:val="center"/>
          </w:tcPr>
          <w:p w:rsidR="00E8569F" w:rsidRDefault="00E8569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88" w:type="dxa"/>
            <w:vAlign w:val="center"/>
          </w:tcPr>
          <w:p w:rsidR="00E8569F" w:rsidRDefault="00E8569F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6" w:type="dxa"/>
            <w:vAlign w:val="center"/>
          </w:tcPr>
          <w:p w:rsidR="00E8569F" w:rsidRDefault="00E8569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</w:t>
            </w: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Maksymalny termin dostawy ………………. dni kalendarzowych od podpisania umowy</w:t>
      </w:r>
    </w:p>
    <w:p w:rsidR="00BC4ED7" w:rsidRDefault="00BC4ED7">
      <w:pPr>
        <w:rPr>
          <w:rFonts w:asciiTheme="majorBidi" w:hAnsiTheme="majorBidi" w:cstheme="majorBidi"/>
          <w:b/>
          <w:bCs/>
        </w:rPr>
      </w:pPr>
    </w:p>
    <w:p w:rsidR="00BC4ED7" w:rsidRDefault="006A07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netto: ……………………</w:t>
      </w:r>
    </w:p>
    <w:p w:rsidR="00BC4ED7" w:rsidRDefault="00BC4ED7">
      <w:pPr>
        <w:rPr>
          <w:rFonts w:asciiTheme="majorBidi" w:hAnsiTheme="majorBidi" w:cstheme="majorBidi"/>
          <w:b/>
          <w:bCs/>
        </w:rPr>
      </w:pPr>
    </w:p>
    <w:p w:rsidR="00BC4ED7" w:rsidRDefault="006A07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 .......................................................................................................................................................................</w:t>
      </w:r>
    </w:p>
    <w:p w:rsidR="00BC4ED7" w:rsidRDefault="006A074B">
      <w:pPr>
        <w:tabs>
          <w:tab w:val="left" w:pos="1328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BC4ED7" w:rsidRDefault="006A07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Wartość brutto: ……………………</w:t>
      </w:r>
    </w:p>
    <w:p w:rsidR="00BC4ED7" w:rsidRDefault="00BC4ED7">
      <w:pPr>
        <w:rPr>
          <w:rFonts w:asciiTheme="majorBidi" w:hAnsiTheme="majorBidi" w:cstheme="majorBidi"/>
          <w:b/>
          <w:bCs/>
        </w:rPr>
      </w:pPr>
    </w:p>
    <w:p w:rsidR="00BC4ED7" w:rsidRDefault="006A074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słownie: .......................................................................................................................................................................</w:t>
      </w: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Łóżko szpitalne</w:t>
      </w:r>
    </w:p>
    <w:p w:rsidR="00BC4ED7" w:rsidRDefault="00BC4ED7">
      <w:pPr>
        <w:pStyle w:val="Akapitzlist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730"/>
        <w:gridCol w:w="2349"/>
        <w:gridCol w:w="5104"/>
      </w:tblGrid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Metalowa konstrukcja łóżka lakierowana proszkowo. Powłoka lakiernicza zgodnie z normom EN ISO 10993-5:2009 lub równoważny potwierdzającym, że stosowana powłoka lakiernicza nie wywołuje zmian nowotworowych. </w:t>
            </w:r>
          </w:p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Podstawa łóżka pozbawiona kabli oraz układów sterujących funkcjami łóżka, łatwa w utrzymaniu czystości.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Podstawa łóżka pantograf podpierająca leże w minimum 8 punktach, gwarantująca stabilność leża.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Wolna przestrzeń pomiędzy podłożem, a całym podwoziem wynosząca nie mniej niż 160 mm umożliwiająca łatwy przejazd przez progi oraz wjazd do dźwigów osobowych.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zewnętrzne łóżka:</w:t>
            </w:r>
          </w:p>
          <w:p w:rsidR="00BC4ED7" w:rsidRDefault="006A074B">
            <w:pPr>
              <w:pStyle w:val="Akapitzlist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Długość całkowita: 2170 mm (± 30 mm) </w:t>
            </w:r>
          </w:p>
          <w:p w:rsidR="00BC4ED7" w:rsidRDefault="006A074B">
            <w:pPr>
              <w:pStyle w:val="Akapitzlist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Szerokość całkowita wraz z zamontowanymi barierkami nie więcej niż 930 mm </w:t>
            </w:r>
          </w:p>
          <w:p w:rsidR="00BC4ED7" w:rsidRDefault="006A074B">
            <w:pPr>
              <w:pStyle w:val="Akapitzlist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 leża 800 mm x 2000 mm (± 30 mm)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Leże łóżka czterosegmentowe z czego min. 3 segmenty ruchome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 elektryczne 220/230 V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Klasa szczelności podzespołów elektrycznych oraz konstrukcji łóżka IPX-6.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Rama leża wyposażona w gniazdo wyrównania potencjału. Łóżko przebadane pod kątem bezpieczeństwa elektrycznego wg normy PN EN 62353 – </w:t>
            </w:r>
            <w:r>
              <w:rPr>
                <w:rFonts w:asciiTheme="majorBidi" w:hAnsiTheme="majorBidi" w:cstheme="majorBidi"/>
                <w:b/>
                <w:bCs/>
              </w:rPr>
              <w:t>dołączyć protokół z badań przy dostawie produktu.</w:t>
            </w:r>
          </w:p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Przewody elektryczne schowane wewnątrz profili ramy leża.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Elektryczne regulacje:</w:t>
            </w:r>
          </w:p>
          <w:p w:rsidR="00BC4ED7" w:rsidRDefault="006A074B">
            <w:pPr>
              <w:pStyle w:val="Akapitzlist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Segment oparcia pleców 0 - 75° (± 5°) </w:t>
            </w:r>
          </w:p>
          <w:p w:rsidR="00BC4ED7" w:rsidRDefault="006A074B">
            <w:pPr>
              <w:pStyle w:val="Akapitzlis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Segment uda 0 - 45° (± 5°),</w:t>
            </w:r>
          </w:p>
          <w:p w:rsidR="00BC4ED7" w:rsidRDefault="006A074B">
            <w:pPr>
              <w:pStyle w:val="Akapitzlis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Kąt przechyłu </w:t>
            </w:r>
            <w:proofErr w:type="spellStart"/>
            <w:r>
              <w:rPr>
                <w:rFonts w:asciiTheme="majorBidi" w:hAnsiTheme="majorBidi" w:cstheme="majorBidi"/>
              </w:rPr>
              <w:t>Trendlelenburga</w:t>
            </w:r>
            <w:proofErr w:type="spellEnd"/>
            <w:r>
              <w:rPr>
                <w:rFonts w:asciiTheme="majorBidi" w:hAnsiTheme="majorBidi" w:cstheme="majorBidi"/>
              </w:rPr>
              <w:t xml:space="preserve"> 0 - 19° (± 3°),</w:t>
            </w:r>
          </w:p>
          <w:p w:rsidR="00BC4ED7" w:rsidRDefault="006A074B">
            <w:pPr>
              <w:pStyle w:val="Akapitzlis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Kąt przechyłu anty-</w:t>
            </w:r>
            <w:proofErr w:type="spellStart"/>
            <w:r>
              <w:rPr>
                <w:rFonts w:asciiTheme="majorBidi" w:hAnsiTheme="majorBidi" w:cstheme="majorBidi"/>
              </w:rPr>
              <w:t>Trendlenburga</w:t>
            </w:r>
            <w:proofErr w:type="spellEnd"/>
            <w:r>
              <w:rPr>
                <w:rFonts w:asciiTheme="majorBidi" w:hAnsiTheme="majorBidi" w:cstheme="majorBidi"/>
              </w:rPr>
              <w:t xml:space="preserve"> 0 - 19° (± 3°),</w:t>
            </w:r>
          </w:p>
          <w:p w:rsidR="00BC4ED7" w:rsidRDefault="006A074B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segmentu podudzia – ręczna   Mechanizmem zapadkowym.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Kąt przechyłu Trend. i anty- Trend ≥ 17° – 1pkt.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Pozostałe - 0 pkt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Elektryczna regulacja wysokości w zakresie: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350 mm do 910 mm (± 20 mm)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sterowane za pomocą pilota przewodowego z piktogramami.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Łóżko wyposażone w panel sterujący chowany pod leżem w półce do odkładania pościeli z możliwością instalacji go na szczycie łózka.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</w:t>
            </w:r>
            <w:proofErr w:type="spellStart"/>
            <w:r>
              <w:rPr>
                <w:rFonts w:asciiTheme="majorBidi" w:hAnsiTheme="majorBidi" w:cstheme="majorBidi"/>
              </w:rPr>
              <w:t>antyszokowej</w:t>
            </w:r>
            <w:proofErr w:type="spellEnd"/>
            <w:r>
              <w:rPr>
                <w:rFonts w:asciiTheme="majorBidi" w:hAnsiTheme="majorBidi" w:cstheme="majorBidi"/>
              </w:rPr>
              <w:t xml:space="preserve">, egzaminacyjnej, CPR, krzesła kardiologicznego oraz wyposażony w dodatkowy przycisk umożlwiający dowolne zaprogramowanie </w:t>
            </w:r>
            <w:r>
              <w:rPr>
                <w:rFonts w:asciiTheme="majorBidi" w:hAnsiTheme="majorBidi" w:cstheme="majorBidi"/>
              </w:rPr>
              <w:lastRenderedPageBreak/>
              <w:t xml:space="preserve">pozycji </w:t>
            </w:r>
            <w:r>
              <w:rPr>
                <w:rFonts w:asciiTheme="majorBidi" w:hAnsiTheme="majorBidi" w:cstheme="majorBidi"/>
                <w:color w:val="000000"/>
              </w:rPr>
              <w:t>Posiada również optyczny wskaźnik naładowania akumulatora oraz podłączenia do sieci.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Panel wyposażony w dodatkowy przycisk umożliwiający zaprogramowanie dowolnej pozycji - 2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Segment oparcia pleców z możliwością mechanicznego szybkiego poziomowania (CPR) – dźwignia umieszczona pod leżem, oznaczona kolorem czerwonym.</w:t>
            </w:r>
          </w:p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Autokontur</w:t>
            </w:r>
            <w:proofErr w:type="spellEnd"/>
            <w:r>
              <w:rPr>
                <w:rFonts w:asciiTheme="majorBidi" w:hAnsiTheme="majorBidi" w:cstheme="majorBidi"/>
              </w:rPr>
              <w:t xml:space="preserve"> segmentu oparcia pleców i uda.</w:t>
            </w:r>
          </w:p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Autoregresja segmentu oparcia pleców min. 9 cm zapobiegająca przed zsuwaniem pacjenta.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Leże wypełnione płytami z polipropylenu z wycięciami umożliwiającymi montaż pasów do unieruchamiania pacjenta. Płyty odporne na działanie wysokiej temperatury, środków dezynfekujących oraz działanie UV. Płyty odejmowane bez użycia narzędzi.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Leże wykonane z polipropylenu – 2 pkt. Inne tworzywowe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Akumulator wbudowany w układ elektryczny łóżka podtrzymujący sterowanie łóżka przy braku zasilania sieciowego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z możliwością przedłużenia leża dwustopniowe o min. 220 mm. Dźwignie zwalniania mechanizmu umieszczone od strony nóg w szczycie łóżka. Nie dopuszcza się mechanizmów umieszczonych pod ramą leża.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Szczyty łóżka wypełnione płytą tworzywową (HPL) o grubości 10 mm (± 2 mm), odejmowane bez użycia narzędzi, umożliwiające łatwy dostęp do pacjenta zarówno od strony nóg jak i głowy z możliwością wykorzystania płyty jako deska reanimacyjna. Górna poprzeczka szczytu wykonana ze stali nierdzewnej.</w:t>
            </w:r>
            <w:r>
              <w:rPr>
                <w:rFonts w:asciiTheme="majorBidi" w:hAnsiTheme="majorBidi" w:cstheme="majorBidi"/>
                <w:color w:val="FF0000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wykorzystania płyty jako deski reanimacyjnej - 2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Łóżko wyposażone w opuszczane aluminiowe barierki boczne, zabezpieczające pacjenta na całej długości. Barierki opuszczane poniżej górnej krawędzi materaca. Barierki wyposażone w tworzywową listwę umieszczoną na barierkach na całej ich długości chroniącą łóżko przed uderzeniami. Barierki spełniające normę bezpieczeństwa: EN 60601-2-52 o wysokości min. 41 cm </w:t>
            </w:r>
          </w:p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Pod leżem aluminiowa listwa na elementy </w:t>
            </w:r>
            <w:r>
              <w:rPr>
                <w:rFonts w:asciiTheme="majorBidi" w:hAnsiTheme="majorBidi" w:cstheme="majorBidi"/>
              </w:rPr>
              <w:lastRenderedPageBreak/>
              <w:t>wyposażenia dodatkowego z przesuwnymi tworzywowymi uchwytami.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Barierki boczne zabezpieczające całą przestrzeń między szczytami nawet w momencie przedłużenia leża -2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Wysuwana półka do odkładania pościeli, nie wystająca poza obrys ramy łóżka z dopuszczalnym obciążeniem min. 15 kg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zamontowania po obu stronach łóżka uchwytów na kaczkę lub woreczków na płyny fizjologiczne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narożnikach leża 4 krążki odbojowe stożkowe chroniące ściany i łóżko.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 strony głowy krążki dwuosiowe chroniące ściany przy przechyłach wzdłużnych - 2 pkt.   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Łóżko wyposażone w elastyczne tworzywowe uchwyty materaca przy min. dwóch segmentach leża, dostosowujące się do szerokości materaca, zapobiegające powstawaniu urazów kończyn.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Podstawa łóżka jezdna wyposażona w antystatyczne koła o średnicy min. 150 mm, z centralną blokadą kół oraz blokadą kierunkową.</w:t>
            </w:r>
          </w:p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Dźwignia hamulca umieszczona od strony nóg po obu stronach łóżka wykonana ze stali chromowanej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Bezpieczne obciążenie min. 250 kg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&gt; 250 kg – 1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="Symbol" w:eastAsia="Symbol" w:hAnsi="Symbol" w:cs="Symbol"/>
              </w:rPr>
              <w:sym w:font="Symbol" w:char="F0A3"/>
            </w:r>
            <w:r>
              <w:rPr>
                <w:rFonts w:asciiTheme="majorBidi" w:hAnsiTheme="majorBidi" w:cstheme="majorBidi"/>
              </w:rPr>
              <w:t xml:space="preserve"> 250 kg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montażu ramy wyciągowej, wieszaka kroplówki oraz wysięgnika z uchwytem do ręki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wyboru kolorów wypełnień szczytów min. 10 kolorów w tym 4 drewnopodobne oraz kolorów ramy łóżka min. 2 kolory w tym kolor szary.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Elementy wyposażenia łóżek:</w:t>
            </w:r>
          </w:p>
          <w:p w:rsidR="00BC4ED7" w:rsidRDefault="006A074B">
            <w:pPr>
              <w:pStyle w:val="Akapitzlist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na kule</w:t>
            </w:r>
          </w:p>
          <w:p w:rsidR="00BC4ED7" w:rsidRDefault="006A074B">
            <w:pPr>
              <w:pStyle w:val="Akapitzlist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Zawieszka na worki urologiczne </w:t>
            </w:r>
          </w:p>
          <w:p w:rsidR="00BC4ED7" w:rsidRDefault="006A074B">
            <w:pPr>
              <w:pStyle w:val="Akapitzlist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z wysięgnikiem ręki z metalową zawieszką na kroplówki 4 szt.</w:t>
            </w:r>
          </w:p>
          <w:p w:rsidR="00BC4ED7" w:rsidRDefault="006A074B">
            <w:pPr>
              <w:pStyle w:val="Akapitzlist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 xml:space="preserve">Materac piankowy przeznaczony dla szpitali lub innych placówek medycznych, stosowany </w:t>
            </w:r>
            <w:r>
              <w:rPr>
                <w:rFonts w:asciiTheme="majorBidi" w:eastAsia="Arial" w:hAnsiTheme="majorBidi" w:cstheme="majorBidi"/>
              </w:rPr>
              <w:lastRenderedPageBreak/>
              <w:t>w profilaktyce przeciwodleżynowej. Materac składający się z dwóch warstw. Górna warstwa materaca o wysokości od 11-9cm (9cm w sekcji głowy, 11cm w sekcji nóg): wykonana z pianki o gęstości 25 kg/m</w:t>
            </w:r>
            <w:r>
              <w:rPr>
                <w:rFonts w:asciiTheme="majorBidi" w:eastAsia="Arial" w:hAnsiTheme="majorBidi" w:cstheme="majorBidi"/>
                <w:vertAlign w:val="superscript"/>
              </w:rPr>
              <w:t>3</w:t>
            </w:r>
            <w:r>
              <w:rPr>
                <w:rFonts w:asciiTheme="majorBidi" w:eastAsia="Arial" w:hAnsiTheme="majorBidi" w:cstheme="majorBidi"/>
              </w:rPr>
              <w:t>, posiadający unikalny 3-strefowy profil (głowa – tułów – nogi), który zmniejsza nacisk na tkankę miękką ciała, poprawia cyrkulację powietrza utrzymując suchą skórę, posiadający specjalne, wzdłużne i symetryczne nacięcia w okolicy lędźwiowej części kręgosłupa, kości ogonowej i miednicy niwelujące napięcie powierzchniowe pianki. Dolna warstwa materaca o wysokości 4 cm: wykonana z pianki o gęstości 28 kg/m</w:t>
            </w:r>
            <w:r>
              <w:rPr>
                <w:rFonts w:asciiTheme="majorBidi" w:eastAsia="Arial" w:hAnsiTheme="majorBidi" w:cstheme="majorBidi"/>
                <w:vertAlign w:val="superscript"/>
              </w:rPr>
              <w:t>3</w:t>
            </w:r>
            <w:r>
              <w:rPr>
                <w:rFonts w:asciiTheme="majorBidi" w:eastAsia="Arial" w:hAnsiTheme="majorBidi" w:cstheme="majorBidi"/>
              </w:rPr>
              <w:t xml:space="preserve"> i zwiększonej twardości, stabilizującej materac oraz zmniejszającej nacisk podłoża na ciało użytkownika. Wymiary dostosowane do leża. Wyposażony w pokrowiec paroprzepuszczalny, nieprzemakalny zamek w kształcie litery „C”.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31.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numPr>
                <w:ilvl w:val="0"/>
                <w:numId w:val="9"/>
              </w:num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Deklaracja Zgodności, </w:t>
            </w:r>
          </w:p>
          <w:p w:rsidR="00BC4ED7" w:rsidRDefault="006A074B">
            <w:pPr>
              <w:numPr>
                <w:ilvl w:val="0"/>
                <w:numId w:val="9"/>
              </w:num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Wpis lub zgłoszenie do Rejestru Wyrobów Medycznych,</w:t>
            </w:r>
          </w:p>
          <w:p w:rsidR="00BC4ED7" w:rsidRDefault="006A074B">
            <w:pPr>
              <w:numPr>
                <w:ilvl w:val="0"/>
                <w:numId w:val="9"/>
              </w:numPr>
              <w:snapToGrid w:val="0"/>
              <w:jc w:val="both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Certyfikat ISO 9001:2008 lub równoważny potwierdzający zdolność do ciągłego dostarczania wyrobów zgodnie z wymaganiami,</w:t>
            </w:r>
          </w:p>
          <w:p w:rsidR="00BC4ED7" w:rsidRDefault="006A074B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Certyfikat ISO 13485:2012   potwierdzający, że producent wdrożył i utrzymuje system zarządzania jakością dla wyrobów medycznych.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 24 miesięcy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Łóżko szpitalne II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Parametry </w:t>
            </w:r>
            <w:r>
              <w:rPr>
                <w:rFonts w:asciiTheme="majorBidi" w:hAnsiTheme="majorBidi" w:cstheme="majorBidi"/>
                <w:b/>
              </w:rPr>
              <w:lastRenderedPageBreak/>
              <w:t>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Metalowa konstrukcja łóżka lakierowana proszkowo. Powłoka lakiernicza zgodnie z normom EN ISO 10993-5:2009 lub równoważny potwierdzającym, że stosowana powłoka lakiernicza nie wywołuje zmian nowotworowych. </w:t>
            </w:r>
          </w:p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Podstawa łóżka pozbawiona kabli oraz układów sterujących funkcjami łóżka, łatwa w utrzymaniu czystości.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Podstawa łóżka pantograf podpierająca leże w minimum 8 punktach, gwarantująca stabilność leża.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Wolna przestrzeń pomiędzy podłożem, a całym podwoziem wynosząca nie mniej niż 160 mm umożliwiająca łatwy przejazd przez progi oraz wjazd do dźwigów osobowych.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zewnętrzne łóżka:</w:t>
            </w:r>
          </w:p>
          <w:p w:rsidR="00BC4ED7" w:rsidRDefault="006A074B">
            <w:pPr>
              <w:pStyle w:val="Akapitzlist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Długość całkowita: 2170 mm (± 30 mm) </w:t>
            </w:r>
          </w:p>
          <w:p w:rsidR="00BC4ED7" w:rsidRDefault="006A074B">
            <w:pPr>
              <w:pStyle w:val="Akapitzlist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Szerokość całkowita wraz z zamontowanymi barierkami nie więcej niż 1000 mm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 leża 870 mm x 2000 mm (± 30 mm)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Leże łóżka czterosegmentowe z czego min. 3 segmenty ruchome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 elektryczne 220/230 V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Klasa szczelności podzespołów elektrycznych oraz konstrukcji łóżka IPX-6.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Rama leża wyposażona w gniazdo wyrównania potencjału. Łóżko przebadane pod kątem bezpieczeństwa elektrycznego wg normy PN EN 62353 – </w:t>
            </w:r>
            <w:r>
              <w:rPr>
                <w:rFonts w:asciiTheme="majorBidi" w:hAnsiTheme="majorBidi" w:cstheme="majorBidi"/>
                <w:b/>
                <w:bCs/>
              </w:rPr>
              <w:t>dołączyć protokół z badań przy dostawie produktu.</w:t>
            </w:r>
          </w:p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Przewody elektryczne schowane wewnątrz profili ramy leża.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Elektryczne regulacje:</w:t>
            </w:r>
          </w:p>
          <w:p w:rsidR="00BC4ED7" w:rsidRDefault="006A074B">
            <w:pPr>
              <w:pStyle w:val="Akapitzlist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Segment oparcia pleców 0 - 75° (± 5°) </w:t>
            </w:r>
          </w:p>
          <w:p w:rsidR="00BC4ED7" w:rsidRDefault="006A074B">
            <w:pPr>
              <w:pStyle w:val="Akapitzlist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Segment uda 0 - 45° (± 5°),</w:t>
            </w:r>
          </w:p>
          <w:p w:rsidR="00BC4ED7" w:rsidRDefault="006A074B">
            <w:pPr>
              <w:pStyle w:val="Akapitzlist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Kąt przechyłu </w:t>
            </w:r>
            <w:proofErr w:type="spellStart"/>
            <w:r>
              <w:rPr>
                <w:rFonts w:asciiTheme="majorBidi" w:hAnsiTheme="majorBidi" w:cstheme="majorBidi"/>
              </w:rPr>
              <w:t>Trendlelenburga</w:t>
            </w:r>
            <w:proofErr w:type="spellEnd"/>
            <w:r>
              <w:rPr>
                <w:rFonts w:asciiTheme="majorBidi" w:hAnsiTheme="majorBidi" w:cstheme="majorBidi"/>
              </w:rPr>
              <w:t xml:space="preserve"> 0 - 19° (± 3°),</w:t>
            </w:r>
          </w:p>
          <w:p w:rsidR="00BC4ED7" w:rsidRDefault="006A074B">
            <w:pPr>
              <w:pStyle w:val="Akapitzlist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Kąt przechyłu anty-</w:t>
            </w:r>
            <w:proofErr w:type="spellStart"/>
            <w:r>
              <w:rPr>
                <w:rFonts w:asciiTheme="majorBidi" w:hAnsiTheme="majorBidi" w:cstheme="majorBidi"/>
              </w:rPr>
              <w:t>Trendlenburga</w:t>
            </w:r>
            <w:proofErr w:type="spellEnd"/>
            <w:r>
              <w:rPr>
                <w:rFonts w:asciiTheme="majorBidi" w:hAnsiTheme="majorBidi" w:cstheme="majorBidi"/>
              </w:rPr>
              <w:t xml:space="preserve"> 0 - 19° (± 3°),</w:t>
            </w:r>
          </w:p>
          <w:p w:rsidR="00BC4ED7" w:rsidRDefault="006A074B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segmentu podudzia – ręczna   Mechanizmem zapadkowym.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Kąt przechyłu Trend. i anty- Trend ≥ 17° – 1pkt.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Pozostałe - 0 pkt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Elektryczna regulacja wysokości w zakresie: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350 mm do 910 mm (± 20 mm)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sterowane za pomocą pilota przewodowego z piktogramami.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Łóżko wyposażone w panel sterujący chowany pod leżem w półce do odkładania pościeli z możliwością instalacji go na szczycie łózka.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</w:t>
            </w:r>
            <w:proofErr w:type="spellStart"/>
            <w:r>
              <w:rPr>
                <w:rFonts w:asciiTheme="majorBidi" w:hAnsiTheme="majorBidi" w:cstheme="majorBidi"/>
              </w:rPr>
              <w:t>antyszokowej</w:t>
            </w:r>
            <w:proofErr w:type="spellEnd"/>
            <w:r>
              <w:rPr>
                <w:rFonts w:asciiTheme="majorBidi" w:hAnsiTheme="majorBidi" w:cstheme="majorBidi"/>
              </w:rPr>
              <w:t xml:space="preserve">, egzaminacyjnej, CPR, krzesła kardiologicznego oraz wyposażony w dodatkowy przycisk umożlwiający dowolne zaprogramowanie pozycji </w:t>
            </w:r>
            <w:r>
              <w:rPr>
                <w:rFonts w:asciiTheme="majorBidi" w:hAnsiTheme="majorBidi" w:cstheme="majorBidi"/>
                <w:color w:val="000000"/>
              </w:rPr>
              <w:t>Posiada również optyczny wskaźnik naładowania akumulatora oraz podłączenia do sieci.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Panel wyposażony w dodatkowy przycisk umożliwiający zaprogramowanie dowolnej pozycji - 2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Segment oparcia pleców z możliwością mechanicznego szybkiego poziomowania (CPR) – dźwignia umieszczona pod leżem, oznaczona kolorem czerwonym.</w:t>
            </w:r>
          </w:p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Autokontur</w:t>
            </w:r>
            <w:proofErr w:type="spellEnd"/>
            <w:r>
              <w:rPr>
                <w:rFonts w:asciiTheme="majorBidi" w:hAnsiTheme="majorBidi" w:cstheme="majorBidi"/>
              </w:rPr>
              <w:t xml:space="preserve"> segmentu oparcia pleców i uda.</w:t>
            </w:r>
          </w:p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Autoregresja segmentu oparcia pleców min. 9 cm zapobiegająca przed zsuwaniem pacjenta.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Leże wypełnione płytami z polipropylenu z wycięciami umożliwiającymi montaż pasów do unieruchamiania pacjenta. Płyty odporne na działanie </w:t>
            </w:r>
            <w:r>
              <w:rPr>
                <w:rFonts w:asciiTheme="majorBidi" w:hAnsiTheme="majorBidi" w:cstheme="majorBidi"/>
              </w:rPr>
              <w:lastRenderedPageBreak/>
              <w:t>wysokiej temperatury, środków dezynfekujących oraz działanie UV. Płyty odejmowane bez użycia narzędzi.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Leże wykonane z polipropylenu – 2 pkt. Inne tworzywowe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Akumulator wbudowany w układ elektryczny łóżka podtrzymujący sterowanie łóżka przy braku zasilania sieciowego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z możliwością przedłużenia leża dwustopniowe o min. 220 mm. Dźwignie zwalniania mechanizmu umieszczone od strony nóg w szczycie łóżka. Nie dopuszcza się mechanizmów umieszczonych pod ramą leża.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Szczyty łóżka wypełnione płytą tworzywową (HPL) o grubości 10 mm (± 2 mm), odejmowane bez użycia narzędzi, umożliwiające łatwy dostęp do pacjenta zarówno od strony nóg jak i głowy z możliwością wykorzystania płyty jako deska reanimacyjna. Górna poprzeczka szczytu wykonana ze stali nierdzewnej.</w:t>
            </w:r>
            <w:r>
              <w:rPr>
                <w:rFonts w:asciiTheme="majorBidi" w:hAnsiTheme="majorBidi" w:cstheme="majorBidi"/>
                <w:color w:val="FF0000"/>
              </w:rPr>
              <w:t xml:space="preserve">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wykorzystania płyty jako deski reanimacyjnej - 2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Łóżko wyposażone w opuszczane aluminiowe barierki boczne, zabezpieczające pacjenta na całej długości. Barierki opuszczane poniżej górnej krawędzi materaca. Barierki wyposażone w tworzywową listwę umieszczoną na barierkach na całej ich długości chroniącą łóżko przed uderzeniami. Barierki spełniające normę bezpieczeństwa: EN 60601-2-52 o wysokości min. 41 cm </w:t>
            </w:r>
          </w:p>
          <w:p w:rsidR="00BC4ED7" w:rsidRDefault="006A07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 leżem aluminiowa listwa na elementy wyposażenia dodatkowego z przesuwnymi tworzywowymi uchwytami.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Barierki boczne zabezpieczające całą przestrzeń między szczytami nawet w momencie przedłużenia leża - 2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Wysuwana półka do odkładania pościeli, nie wystająca poza obrys ramy łóżka z dopuszczalnym obciążeniem min. 15 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zamontowania po obu stronach łóżka uchwytów na kaczkę lub woreczków na płyny fizjologiczne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narożnikach leża 4 krążki odbojowe stożkowe chroniące ściany i łóżko.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Od strony głowy krążki dwuosiowe chroniące ściany przy przechyłach wzdłużnych - 2 pkt.   </w:t>
            </w:r>
            <w:r>
              <w:rPr>
                <w:rFonts w:asciiTheme="majorBidi" w:hAnsiTheme="majorBidi" w:cstheme="majorBidi"/>
              </w:rPr>
              <w:lastRenderedPageBreak/>
              <w:t>Brak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Łóżko wyposażone w elastyczne tworzywowe uchwyty materaca przy min. dwóch segmentach leża, dostosowujące się do szerokości materaca, zapobiegające powstawaniu urazów kończyn.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Podstawa łóżka jezdna wyposażona w antystatyczne koła o średnicy min. 150 mm, z centralną blokadą kół oraz blokadą kierunkową.</w:t>
            </w:r>
          </w:p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Dźwignia hamulca umieszczona od strony nóg po obu stronach łóżka wykonana ze stali chromowanej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Bezpieczne obciążenie min. 250 kg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&gt; 250 kg – 1 pkt. 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="Symbol" w:eastAsia="Symbol" w:hAnsi="Symbol" w:cs="Symbol"/>
              </w:rPr>
              <w:sym w:font="Symbol" w:char="F0A3"/>
            </w:r>
            <w:r>
              <w:rPr>
                <w:rFonts w:asciiTheme="majorBidi" w:hAnsiTheme="majorBidi" w:cstheme="majorBidi"/>
              </w:rPr>
              <w:t xml:space="preserve"> 250 kg - 0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montażu ramy wyciągowej, wieszaka kroplówki oraz wysięgnika z uchwytem do ręki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wyboru kolorów wypełnień szczytów min. 10 kolorów w tym 4 drewnopodobne oraz kolorów ramy łóżka min. 2 kolory w tym kolor szary.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Elementy wyposażenia łóżek:</w:t>
            </w:r>
          </w:p>
          <w:p w:rsidR="00BC4ED7" w:rsidRDefault="006A074B">
            <w:pPr>
              <w:pStyle w:val="Akapitzlist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na kule</w:t>
            </w:r>
          </w:p>
          <w:p w:rsidR="00BC4ED7" w:rsidRDefault="006A074B">
            <w:pPr>
              <w:pStyle w:val="Akapitzlist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Zawieszka na worki urologiczne </w:t>
            </w:r>
          </w:p>
          <w:p w:rsidR="00BC4ED7" w:rsidRDefault="006A074B">
            <w:pPr>
              <w:pStyle w:val="Akapitzlist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z wysięgnikiem ręki 7 szt.</w:t>
            </w:r>
          </w:p>
          <w:p w:rsidR="00BC4ED7" w:rsidRDefault="006A074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Materac piankowy przeznaczony dla szpitali lub innych placówek medycznych, stosowany w profilaktyce przeciwodleżynowej. Materac składający się z dwóch warstw. Górna warstwa materaca o wysokości od 11-9cm (9cm w sekcji głowy, 11cm w sekcji nóg): wykonana z pianki o gęstości 25 kg/m</w:t>
            </w:r>
            <w:r>
              <w:rPr>
                <w:rFonts w:asciiTheme="majorBidi" w:eastAsia="Arial" w:hAnsiTheme="majorBidi" w:cstheme="majorBidi"/>
                <w:vertAlign w:val="superscript"/>
              </w:rPr>
              <w:t>3</w:t>
            </w:r>
            <w:r>
              <w:rPr>
                <w:rFonts w:asciiTheme="majorBidi" w:eastAsia="Arial" w:hAnsiTheme="majorBidi" w:cstheme="majorBidi"/>
              </w:rPr>
              <w:t xml:space="preserve">, posiadający unikalny 3-strefowy profil (głowa – tułów – nogi), który zmniejsza nacisk na tkankę miękką ciała, poprawia cyrkulację powietrza utrzymując suchą skórę, posiadający specjalne, wzdłużne i symetryczne nacięcia w okolicy lędźwiowej części kręgosłupa, kości ogonowej i miednicy niwelujące napięcie powierzchniowe pianki. Dolna warstwa materaca o wysokości 4 cm: wykonana z pianki </w:t>
            </w:r>
            <w:r>
              <w:rPr>
                <w:rFonts w:asciiTheme="majorBidi" w:eastAsia="Arial" w:hAnsiTheme="majorBidi" w:cstheme="majorBidi"/>
              </w:rPr>
              <w:lastRenderedPageBreak/>
              <w:t>o gęstości 28 kg/m</w:t>
            </w:r>
            <w:r>
              <w:rPr>
                <w:rFonts w:asciiTheme="majorBidi" w:eastAsia="Arial" w:hAnsiTheme="majorBidi" w:cstheme="majorBidi"/>
                <w:vertAlign w:val="superscript"/>
              </w:rPr>
              <w:t>3</w:t>
            </w:r>
            <w:r>
              <w:rPr>
                <w:rFonts w:asciiTheme="majorBidi" w:eastAsia="Arial" w:hAnsiTheme="majorBidi" w:cstheme="majorBidi"/>
              </w:rPr>
              <w:t xml:space="preserve"> i zwiększonej twardości, stabilizującej materac oraz zmniejszającej nacisk podłoża na ciało użytkownika. Wymiary dostosowane do leża. Wyposażony w pokrowiec paroprzepuszczalny, nieprzemakalny zamek w kształcie litery „C”.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31.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numPr>
                <w:ilvl w:val="0"/>
                <w:numId w:val="10"/>
              </w:num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Deklaracja Zgodności, </w:t>
            </w:r>
          </w:p>
          <w:p w:rsidR="00BC4ED7" w:rsidRDefault="006A074B">
            <w:pPr>
              <w:numPr>
                <w:ilvl w:val="0"/>
                <w:numId w:val="10"/>
              </w:num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Wpis lub zgłoszenie do Rejestru Wyrobów Medycznych,</w:t>
            </w:r>
          </w:p>
          <w:p w:rsidR="00BC4ED7" w:rsidRDefault="006A074B">
            <w:pPr>
              <w:numPr>
                <w:ilvl w:val="0"/>
                <w:numId w:val="10"/>
              </w:numPr>
              <w:snapToGrid w:val="0"/>
              <w:jc w:val="both"/>
              <w:rPr>
                <w:rFonts w:asciiTheme="majorBidi" w:eastAsia="Arial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Certyfikat ISO 9001:2008 lub równoważny potwierdzający zdolność do ciągłego dostarczania wyrobów zgodnie z wymaganiami,</w:t>
            </w:r>
          </w:p>
          <w:p w:rsidR="00BC4ED7" w:rsidRDefault="006A074B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eastAsia="Arial" w:hAnsiTheme="majorBidi" w:cstheme="majorBidi"/>
              </w:rPr>
              <w:t>Certyfikat ISO 13485:2012   potwierdzający, że producent wdrożył i utrzymuje system zarządzania jakością dla wyrobów medycznych.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 24 miesięcy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TAK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Łóżko szpitalne III</w:t>
      </w:r>
    </w:p>
    <w:p w:rsidR="00BC4ED7" w:rsidRDefault="00BC4ED7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Konstrukcja łóżka wykonana ze stali malowanej metodą proszkową lub natrysku elektrostatycznego.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Leże podzielone na min. 4 segmenty z czego min. 3 ruchome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Segmenty leża wypełnione zdejmowanymi panelami ze zmywalnego tworzywa sztucznego zapewniającymi stabilną podstawę dla materaca oraz bezpieczną </w:t>
            </w:r>
            <w:r>
              <w:rPr>
                <w:rFonts w:asciiTheme="majorBidi" w:hAnsiTheme="majorBidi" w:cstheme="majorBidi"/>
              </w:rPr>
              <w:lastRenderedPageBreak/>
              <w:t>resuscytację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Konstrukcja zapewniająca prześwit pod łóżkiem min. 15 cm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Bezpieczne obciążenie robocze 250 kg dla każdej pozycji leża. Max. waga pacjenta do 215 kg.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Leże wypełnione odczepianymi poprzecznymi tworzywowymi lamelami ABS, z systemem zatrzaskiwania. Lamele wyposażone w otwory wentylacyjne.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2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Szczyty łóżka wyjmowane od strony nóg i głowy umożliwiające łatwy dostęp do pacjenta bez blokad i konieczności użycia narzędzi.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Sterowanie elektryczne przy pomocy:</w:t>
            </w:r>
          </w:p>
          <w:p w:rsidR="00BC4ED7" w:rsidRDefault="006A074B">
            <w:pPr>
              <w:pStyle w:val="Akapitzlist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Zintegrowanego sterowania w barierkach bocznych zarówno od strony wewnętrznej dla pacjenta jak i zewnętrznej dla personelu medycznego</w:t>
            </w:r>
          </w:p>
          <w:p w:rsidR="00BC4ED7" w:rsidRDefault="006A074B">
            <w:pPr>
              <w:pStyle w:val="Akapitzlist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Sterowanie za pomocą panelu sterowniczego głównego dla personelu med. montowanego na szczycie od strony nóg posiadającego piktogramy pozwalające na łatwą identyfikację funkcji wykonywanej za pomocą konkretnego przycisku</w:t>
            </w:r>
          </w:p>
          <w:p w:rsidR="00BC4ED7" w:rsidRDefault="006A074B">
            <w:pPr>
              <w:pStyle w:val="Akapitzlist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Pilota przewodowego dla pacjenta zawieszanego na poręczy bocznej z funkcjami: regulacja segmentu pleców i nóg, </w:t>
            </w:r>
            <w:proofErr w:type="spellStart"/>
            <w:r>
              <w:rPr>
                <w:rFonts w:asciiTheme="majorBidi" w:hAnsiTheme="majorBidi" w:cstheme="majorBidi"/>
              </w:rPr>
              <w:t>autokontur</w:t>
            </w:r>
            <w:proofErr w:type="spellEnd"/>
            <w:r>
              <w:rPr>
                <w:rFonts w:asciiTheme="majorBidi" w:hAnsiTheme="majorBidi" w:cstheme="majorBidi"/>
              </w:rPr>
              <w:t>, regulacja wysokości.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elektryczna wysokości leża, w zakresie 370 mm do 750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20 mm) gwarantująca bezpieczne opuszczanie łóżka.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Wskaźnik najniższego położenia leża w postaci diody LED na sterownikach wbudowanych w barierki boczne od strony zewnętrznej. Regulacja elektryczna części plecowej w zakresie 0 - 65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Leże w sekcji pleców przezierne dla promieni RTG, z uchwytem na kasetę.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elektryczna części nożnej w zakresie 0 - 30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lastRenderedPageBreak/>
              <w:t>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manualna sekcji podparcia podudzi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podwójnej autoregresji przy podnoszeniu segmentów pleców (9 cm) i nóg (4 cm)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2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Regulacja elektryczna funkcji </w:t>
            </w:r>
            <w:proofErr w:type="spellStart"/>
            <w:r>
              <w:rPr>
                <w:rFonts w:asciiTheme="majorBidi" w:hAnsiTheme="majorBidi" w:cstheme="majorBidi"/>
              </w:rPr>
              <w:t>autokontur</w:t>
            </w:r>
            <w:proofErr w:type="spellEnd"/>
            <w:r>
              <w:rPr>
                <w:rFonts w:asciiTheme="majorBidi" w:hAnsiTheme="majorBidi" w:cstheme="majorBidi"/>
              </w:rPr>
              <w:t xml:space="preserve"> (ustawienie segmentu pleców i nóg dla wygodniejszej pozycji dla pacjenta), sterowanie przy pomocy jednego przycisku na panelu sterowniczego dla personelu medycznego montowanego na szczycie łóżka od strony nóg oraz na sterownikach wbudowanych w barierki boczne od strony wewnętrznej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Regulacja elektryczna pozycji </w:t>
            </w:r>
            <w:proofErr w:type="spellStart"/>
            <w:r>
              <w:rPr>
                <w:rFonts w:asciiTheme="majorBidi" w:hAnsiTheme="majorBidi" w:cstheme="majorBidi"/>
              </w:rPr>
              <w:t>Trendelenburga</w:t>
            </w:r>
            <w:proofErr w:type="spellEnd"/>
            <w:r>
              <w:rPr>
                <w:rFonts w:asciiTheme="majorBidi" w:hAnsiTheme="majorBidi" w:cstheme="majorBidi"/>
              </w:rPr>
              <w:t xml:space="preserve"> i anty-</w:t>
            </w:r>
            <w:proofErr w:type="spellStart"/>
            <w:r>
              <w:rPr>
                <w:rFonts w:asciiTheme="majorBidi" w:hAnsiTheme="majorBidi" w:cstheme="majorBidi"/>
              </w:rPr>
              <w:t>Trendelenburga</w:t>
            </w:r>
            <w:proofErr w:type="spellEnd"/>
            <w:r>
              <w:rPr>
                <w:rFonts w:asciiTheme="majorBidi" w:hAnsiTheme="majorBidi" w:cstheme="majorBidi"/>
              </w:rPr>
              <w:t xml:space="preserve"> 12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– sterowanie z panelu sterowniczego montowanego na szczycie łóżka od strony nóg oraz na sterownikach wbudowanych w barierki boczne od strony zewnętrznej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elektryczna do pozycji krzesła kardiologicznego – sterowanie przy pomocy jednego oznaczonego odpowiednim piktogramem przycisku na panelu sterowniczym montowanym na szczycie łóżka od strony nóg oraz na sterownikach wbudowanych w barierki boczne od strony wewnętrznej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2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Elektryczna funkcja CPR (wypoziomowania wszystkich segmentów i opuszczania leża do minimalnej wysokości) - sterowanie przy pomocy jednego przycisku oznaczonego odpowiednim piktogramem na panelu sterowniczym montowanym na szczycie łóżka od strony nóg oraz na sterownikach wbudowanych w barierki boczne od strony zewnętrznej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Elektryczna pozycja </w:t>
            </w:r>
            <w:proofErr w:type="spellStart"/>
            <w:r>
              <w:rPr>
                <w:rFonts w:asciiTheme="majorBidi" w:hAnsiTheme="majorBidi" w:cstheme="majorBidi"/>
              </w:rPr>
              <w:t>antyszokowa</w:t>
            </w:r>
            <w:proofErr w:type="spellEnd"/>
            <w:r>
              <w:rPr>
                <w:rFonts w:asciiTheme="majorBidi" w:hAnsiTheme="majorBidi" w:cstheme="majorBidi"/>
              </w:rPr>
              <w:t xml:space="preserve"> (wypoziomowania wszystkich segmentów i wykonania przechyłu </w:t>
            </w:r>
            <w:proofErr w:type="spellStart"/>
            <w:r>
              <w:rPr>
                <w:rFonts w:asciiTheme="majorBidi" w:hAnsiTheme="majorBidi" w:cstheme="majorBidi"/>
              </w:rPr>
              <w:t>Trendelenburga</w:t>
            </w:r>
            <w:proofErr w:type="spellEnd"/>
            <w:r>
              <w:rPr>
                <w:rFonts w:asciiTheme="majorBidi" w:hAnsiTheme="majorBidi" w:cstheme="majorBidi"/>
              </w:rPr>
              <w:t>) - sterowanie przy pomocy jednego przycisku oznaczonego odpowiednim piktogramem na panelu sterowniczym montowanym na szczycie łóżka od strony nóg oraz na sterownikach wbudowanych w barierki boczne od strony zewnętrznej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Elektryczna pozycja egzaminacyjna, do badań (wypoziomowanie wszystkich segmentów i podwyższenie leża do maksymalnej wysokości w celu nienarażania personelu medycznego na zginanie się nad pacjentem) – sterowanie przy pomocy jednego przycisku oznaczonego odpowiednim piktogramem na panelu sterowniczym montowanym na szczycie łóżka od strony nóg oraz na sterownikach wbudowanych w barierki boczne od strony zewnętrznej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Elektryczna pozycja ułatwiająca wejście i zejście z lóżka pacjentowi (wypoziomowanie segmentu nóg, obniżenie leża do minimalnej wysokości i podniesienie segmentu pleców) - sterowana przy pomocy jednego przycisku oznaczonego odpowiednim piktogramem na panelu sterowniczym montowanym na szczycie łóżka od strony nóg oraz na sterownikach wbudowanych w barierki boczne od strony wewnętrznej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2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Blokada funkcji elektrycznych (na panelu sterowniczym) dla poszczególnych regulacji:</w:t>
            </w:r>
          </w:p>
          <w:p w:rsidR="00BC4ED7" w:rsidRDefault="006A074B">
            <w:pPr>
              <w:pStyle w:val="Akapitzlist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regulacji wysokości</w:t>
            </w:r>
          </w:p>
          <w:p w:rsidR="00BC4ED7" w:rsidRDefault="006A074B">
            <w:pPr>
              <w:pStyle w:val="Akapitzlist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regulacji części plecowej </w:t>
            </w:r>
          </w:p>
          <w:p w:rsidR="00BC4ED7" w:rsidRDefault="006A074B">
            <w:pPr>
              <w:pStyle w:val="Akapitzlist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regulacji części nożnej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Zablokowane funkcje widoczne na panelach w poręczach bocznych (zewnętrznych i wewnętrznych) za pomocą sygnalizacji diodowej LED.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Elektryczna i mechaniczna funkcja CPR. Mechaniczna funkcja CPR umożliwiająca natychmiastowe opuszczenie segmentu oparcia, dostępna z obu stron wezgłowia łóżka. Funkcja musi być łatwo dostępna bez względu na pozycję barierek bocznych (opuszczone czy podniesione).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2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Wskaźnik naładowania baterii widoczny w panelach sterowania wbudowanych w poręczach bocznych (zew.) oraz na panelu sterowniczym dla personelu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Podwójne koła z centralnym systemem hamulcowym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wyposażone w piąte koło kierunkowe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31.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Centralna blokada wszystkich kół jednocześnie, dźwignie hamulców i jazdy z wszystkich 4 stron kół z kolorystycznym oznaczeniem funkcji.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Podwójne koła o średnicy 150 mm bez widocznej metalowej osi obrotu zaopatrzone w osłony zabezpieczające mechanizm kół przed zanieczyszczeniem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wyposażone w dzielone barierki boczne, zabezpieczające pacjenta na całej długości leża. Wbudowane wizualne wskaźniki kąta nachylenia segmentu oparcia do 90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oraz kąta nachylenia ramy łóżka do 15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Barierki boczne składane, ze wspomaganiem gazowym, samoblokujące się, opuszczane pod leże, poniżej wysokości materaca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Zintegrowane sterowanie w barierkach umieszczone po wewnętrznej jak i zewnętrznej stronie (dla personelu jak i dla pacjenta). Sterowanie w części barierki od strony głowy na wysokości wzroku leżącego pacjenta z dużymi wyraźnymi piktogramami w celu łatwej identyfikacji regulacji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2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Barierki tworzywowe poruszające się wraz z segmentami leża – zabezpieczające również w pozycji siedzącej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Barierki boczne z wyprofilowanymi uchwytami mogącymi służyć jako podparcie dla pacjenta podczas wstawania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kółka odbojowe w narożach łóżka chroniące przed uszkodzeniami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39.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Uchwyty obejmujące materac, po każdej ze stron, zapobiegają przesuwaniu się materac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Podświetlenie leża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z 4 haczykami na worki urologiczne umiejscowiony z obu stron leża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posiadające wysuwaną spod leża półkę (np. do odkładania pościeli)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Tuleje uniwersalne umożliwiające montaż </w:t>
            </w:r>
            <w:r>
              <w:rPr>
                <w:rFonts w:asciiTheme="majorBidi" w:hAnsiTheme="majorBidi" w:cstheme="majorBidi"/>
              </w:rPr>
              <w:lastRenderedPageBreak/>
              <w:t xml:space="preserve">dodatkowego wyposażenia umieszczone w każdym narożu łóżka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44.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Kabel zasilający, skręcany, wzmocniony, rozciągliwy, o zwiększonej odporności i żywotności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Klasa wodoszczelności produktu IP X4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z pianki poliuretanowej z pokrowcem nie przepuszczającym płynów, a przepuszczającym powietrze, rozciągliwym w 4 kierunkach, o wysokości 12 cm. Pianka o gęstości min. 32 kg/m3, redystrybuujący ciśnienie, przezierny dla promieni RTG, o udźwigu min. 215 kg materac spełniający obowiązujące normy niepalności PN EN 597-1 oraz PN EN 597-2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pkt.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1 pkt.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częściowy wyjmowany wieszak infuzyjny ze stali nierdzewnej z regulacją wysokości z 4 haczykami. Każdy haczyk - udźwig do 2 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Wysięgnik z trójkątem ułatwiający podnoszenie się pacjenta, udźwig min. 75 kg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49.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Zasilanie 100 -240 V, 50-60 </w:t>
            </w:r>
            <w:proofErr w:type="spellStart"/>
            <w:r>
              <w:rPr>
                <w:rFonts w:asciiTheme="majorBidi" w:hAnsiTheme="majorBidi" w:cstheme="majorBidi"/>
              </w:rPr>
              <w:t>Hz</w:t>
            </w:r>
            <w:proofErr w:type="spellEnd"/>
            <w:r>
              <w:rPr>
                <w:rFonts w:asciiTheme="majorBidi" w:hAnsiTheme="majorBidi" w:cstheme="majorBidi"/>
              </w:rPr>
              <w:t xml:space="preserve"> z sygnalizacją diodową na panelu sterowniczym o podłączeniu do sieci w celu uniknięcia nieświadomego wyrwania kabla z gniazdka i uszkodzenia łóżka lub gniazdka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Wbudowany akumulator do zasilania podczas transportu i w sytuacjach zaniku prądu z sygnalizacją diodową na panelu sterowniczym i wskaźnikiem poziomu naładowania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Długość zewnętrzna łóżka – 2200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100 mm) z możliwością przedłużania leża do minimum długości 2500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10 mm) dla pacjentów wysokiego wzrostu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Szerokość zewnętrzna łóżka przy podniesionych barierkach nie większa niż 1000 mm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Łóżko w pełni zgodne z europejską normą PN-EN 60601-2-52, PN-EN 60601-1-2:2014 (ed.4.0) Załączyć certyfikat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54.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rPr>
          <w:rFonts w:asciiTheme="majorBidi" w:hAnsiTheme="majorBidi" w:cstheme="majorBidi"/>
          <w:b/>
          <w:sz w:val="28"/>
          <w:szCs w:val="28"/>
        </w:rPr>
      </w:pPr>
    </w:p>
    <w:p w:rsidR="00BC4ED7" w:rsidRDefault="00BC4ED7">
      <w:pPr>
        <w:rPr>
          <w:rFonts w:asciiTheme="majorBidi" w:hAnsiTheme="majorBidi" w:cstheme="majorBidi"/>
        </w:rPr>
      </w:pPr>
    </w:p>
    <w:p w:rsidR="00BC4ED7" w:rsidRDefault="00BC4ED7">
      <w:pPr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Materac przeciwodleżynowy aktywny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powietrzny, przeciwodleżynowy zmiennociśnieniowy, będący aktywnym wyrobem medycznym terapeutycznym, przeznaczony do profilaktyki i leczenia odleżyn wszystkich stopni.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Model z regularnej produkcji seryjnej, nie modyfikowany na potrzeby postępowania, materac modułowy z możliwością wymiany każdego elementu.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zbudowany z min. 20 odpinanych pojedynczo wymiennych komór rurowych poprzecznych, w tym min. 5 komór - specjalna sekcja na pięty, dla rozróżnienia komory rurowe poprzeczne w innej kolorystyce.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Materac wykonany z materiałów: nylonu i poliuretanu, materac zawierający opis (metka produktu) wykorzystania ilościowo/procentowo zastosowanych ww. materiałów. </w:t>
            </w: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Komory napełniające się powietrzem i opróżniane na przemian (co druga) w stałym cyklu min. 12 – minutowym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komór materaca 20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10 mm)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Materac zapewniający nacisk na ciało leżącego min. ≤ 32 </w:t>
            </w:r>
            <w:proofErr w:type="spellStart"/>
            <w:r>
              <w:rPr>
                <w:rFonts w:asciiTheme="majorBidi" w:hAnsiTheme="majorBidi" w:cstheme="majorBidi"/>
              </w:rPr>
              <w:t>mmHG</w:t>
            </w:r>
            <w:proofErr w:type="spellEnd"/>
            <w:r>
              <w:rPr>
                <w:rFonts w:asciiTheme="majorBidi" w:hAnsiTheme="majorBidi" w:cstheme="majorBidi"/>
              </w:rPr>
              <w:t xml:space="preserve"> przez cały czas pracy materaca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układany bezpośrednio na ramie łóżka i posiadający system mocowania, z ruchomą ramą łóżka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o wymiarach min. 200 cm x 80 cm x 20 cm, dostosowany do standardowego szpitalnego łóżka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Konstrukcja materaca umożliwiająca łatwe i szybkie usunięcie pojedynczych komór spod leżącego pacjenta, system wymiany komór oparty o system tzw. </w:t>
            </w:r>
            <w:proofErr w:type="spellStart"/>
            <w:r>
              <w:rPr>
                <w:rFonts w:asciiTheme="majorBidi" w:hAnsiTheme="majorBidi" w:cstheme="majorBidi"/>
              </w:rPr>
              <w:t>szybkozłączki</w:t>
            </w:r>
            <w:proofErr w:type="spellEnd"/>
            <w:r>
              <w:rPr>
                <w:rFonts w:asciiTheme="majorBidi" w:hAnsiTheme="majorBidi" w:cstheme="majorBidi"/>
              </w:rPr>
              <w:t xml:space="preserve">.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 wyposażeniu min. 2 szt. dodatkowych zatyczek.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wyposażony w uchwyty do mocowania na łóżku oraz w każdym narożu uchwyty do mocowania prześcieradła.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wyposażony w oznaczoną funkcję CPR – podwójny zawór szybkiego spustu powietrza w czasie poniżej 15 s., w kolorze czerwonym dla łatwej identyfikacji.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transportu pacjenta na materacu pozbawionym zasilania.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Na wyposażeniu materaca: węże powietrza wewnątrz materaca zakończone tzw. </w:t>
            </w:r>
            <w:proofErr w:type="spellStart"/>
            <w:r>
              <w:rPr>
                <w:rFonts w:asciiTheme="majorBidi" w:hAnsiTheme="majorBidi" w:cstheme="majorBidi"/>
              </w:rPr>
              <w:t>szybkozłączką</w:t>
            </w:r>
            <w:proofErr w:type="spellEnd"/>
            <w:r>
              <w:rPr>
                <w:rFonts w:asciiTheme="majorBidi" w:hAnsiTheme="majorBidi" w:cstheme="majorBidi"/>
              </w:rPr>
              <w:t>, min. 2 zatyczki blokady powietrza.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wyposażony w odpinany pokrowiec z okapnikiem, nieprzepuszczający cieczy (wodoodporny), z tkaniny rozciągliwej we wszystkich 4 kierunkach, spód materaca wykonany z tkaniny antypoślizgowej, szwy materaca zgrzewane. Materac niezawierający kauczuku naturalnego (lateksu).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dopuszcza się, aby spód pokrowca materaca wyposażony był w system rzepów lub poszyć materiałowych doklejanych lub przyszywanych do pokrowca.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Materac w pokrowcu z możliwością mycia i dezynfekcji.  Możliwość prania pokrowca w temp. min. 60º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Pompa ze sterowaniem mikroprocesorowym wyposażona w: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pracy dostosowujący parametry pracy dla realizacji terapii odleżyn: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panel sterujący umożliwiający dokonywanie indywidualnych zmian ustawień, 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funkcję regulacji ciśnienia w materacu w zakresie od 20 do 32mmHg (tzw. niskiego ciśnienia)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funkcję wyboru trybu statycznego i dynamicznego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funkcję maksymalnego napełnienia wszystkich komór - funkcja pielęgnacyjna z automatycznym powrotem do pierwotnych ustawień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alarm świetlny i dźwiękowy spadku ciśnienia, serwisowy oraz awarii zasilania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wyłącznik alarmu dźwiękowego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blokada automatyczna funkcji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wskaźnik gotowości materaca do pracy</w:t>
            </w:r>
          </w:p>
          <w:p w:rsidR="00BC4ED7" w:rsidRDefault="006A074B">
            <w:pPr>
              <w:pStyle w:val="Akapitzlist"/>
              <w:numPr>
                <w:ilvl w:val="0"/>
                <w:numId w:val="1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zaczepy do zawieszania na ramie łóżka.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Pompa ze sterowaniem mikroprocesorowym z filtrem przeciwpyłowym w obudowie pompy, filtr niewystający poza obudowę pompy zapobiegający uszkodzeniom mechanicznym.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Wydajność pompy nie mniej niż 8 l/min. </w:t>
            </w: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pompy nie więcej niż 2,5 kg</w:t>
            </w: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Możliwość zawieszenia pompy na szczycie łóżka lub postawienia na płaskiej powierzchni.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przeznaczony dla pacjentów o wadze do 200 kg włącznie, bez wagi minimalnej.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materaca max. 5 kg.</w:t>
            </w: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Pompa wg klasyfikacji technicznej: Klasa II, IP24</w:t>
            </w:r>
            <w:r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Oferowany materac musi spełniać obowiązujące normy niepalności: PN EN 597-1 oraz PN EN 597-2 lub równoważne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 wyposażeniu każdego materaca środek do dezynfekcji powierzchni.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Zasilanie 230V, 50 </w:t>
            </w:r>
            <w:proofErr w:type="spellStart"/>
            <w:r>
              <w:rPr>
                <w:rFonts w:asciiTheme="majorBidi" w:hAnsiTheme="majorBidi" w:cstheme="majorBidi"/>
              </w:rPr>
              <w:t>Hz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Wózek na leki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Cs/>
                <w:lang w:eastAsia="pl-PL"/>
              </w:rPr>
              <w:t>Struktura wózka: Konstrukcja z wytłaczanymi anodowanymi aluminiowymi kątownikami i ścianami z anodowanego aluminium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Cs/>
              </w:rPr>
              <w:t>Blat roboczy w formie wtryskowej z tworzywa ABS. Powłoka antybakteryjna. Zaokrąglone krawędzie – z obręczą z 3 stron i przednią obręczą. Uchwyty do pchania z trzech stron. Blat roboczy o wymiarach użytkowych 600 mm x 460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 xml:space="preserve">Boczna wysuwana powierzchnia robocza w kolorze zbliżonym </w:t>
            </w:r>
            <w:r>
              <w:rPr>
                <w:rFonts w:asciiTheme="majorBidi" w:hAnsiTheme="majorBidi" w:cstheme="majorBidi"/>
                <w:bCs/>
              </w:rPr>
              <w:lastRenderedPageBreak/>
              <w:t>do szarego (rozmiar DIN A3) z niskim obrzeżem.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eastAsia="Times New Roman" w:hAnsiTheme="majorBidi" w:cstheme="majorBidi"/>
                <w:bCs/>
                <w:lang w:eastAsia="pl-PL"/>
              </w:rPr>
              <w:t>Przód zamykany roletą, łatwy do zdjęcia w celu czyszczenia i dezynfekcji. Wyposażony w wiele uchwytów ułatwiających otwieranie i zamykanie.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eastAsia="Times New Roman" w:hAnsiTheme="majorBidi" w:cstheme="majorBidi"/>
                <w:bCs/>
                <w:lang w:eastAsia="pl-PL"/>
              </w:rPr>
            </w:pPr>
            <w:r>
              <w:rPr>
                <w:rFonts w:asciiTheme="majorBidi" w:eastAsia="Times New Roman" w:hAnsiTheme="majorBidi" w:cstheme="majorBidi"/>
                <w:bCs/>
                <w:lang w:eastAsia="pl-PL"/>
              </w:rPr>
              <w:t xml:space="preserve">Centralny zamek, zamykanie za pomocą klucza – min. 2 klucze w zestawie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eastAsia="Times New Roman" w:hAnsiTheme="majorBidi" w:cstheme="majorBidi"/>
                <w:bCs/>
                <w:lang w:eastAsia="pl-PL"/>
              </w:rPr>
            </w:pPr>
            <w:r>
              <w:rPr>
                <w:rFonts w:asciiTheme="majorBidi" w:hAnsiTheme="majorBidi" w:cstheme="majorBidi"/>
                <w:bCs/>
              </w:rPr>
              <w:t>Konfiguracja zewnętrzna: 5 razy 4 pojemniki na leki o wymiarach: 125 x 400 x 138 h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  <w:r>
              <w:rPr>
                <w:rFonts w:asciiTheme="majorBidi" w:hAnsiTheme="majorBidi" w:cstheme="majorBidi"/>
                <w:bCs/>
              </w:rPr>
              <w:t>, na wyjmowanej tacy. Pojemnik na lekarstwa z formowanego wtryskowo zbliżonego do fioletu tworzywa ABS w komplecie z min. 3 regulowanymi przegródkami i z min. 4 regulowanymi uchwytami na etykiety. Taca z szarego ABS do przechowywania i transportu. [min. 6 szyn ISO]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Rurki akcesoriów: Uchwyt ze stali nierdzewnej zwiększający możliwość zainstalowania dodatkowych akcesoriów:</w:t>
            </w:r>
          </w:p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 raz uchwyt do akcesoriów ze stali nierdzewnej</w:t>
            </w:r>
          </w:p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Wymiary: Ø 25 x 400 H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tabs>
                <w:tab w:val="left" w:pos="1080"/>
              </w:tabs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Uchwyt na tablet: 1 raz uniwersalne wsparcie dla tabletu Regulacja rozmiaru (min.):</w:t>
            </w:r>
          </w:p>
          <w:p w:rsidR="00BC4ED7" w:rsidRDefault="006A074B">
            <w:pPr>
              <w:tabs>
                <w:tab w:val="left" w:pos="1080"/>
              </w:tabs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- szerokość od 36° - 180° - - długość od 26 do 64 mm Silikonowe nóżki przytrzymujące tablet umożliwiające nachylenie 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  <w:bCs/>
              </w:rPr>
              <w:t xml:space="preserve"> 30°, obraca się o 360°</w:t>
            </w:r>
          </w:p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Cienki profil (24 mm), Materiał: tworzywo sztuczne.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tabs>
                <w:tab w:val="left" w:pos="1080"/>
              </w:tabs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Jedna strona przygotowana do montażu akcesoriów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Druga strona: 1 raz kosz poziomy z drutu stalowego powlekanego tworzywem sztucznym, wyjmowany. Wymiary: 345 x 120 x 211 H mm (wewnętrzne H 135 mm) -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 raz boczna szyna akcesoryjna, z aluminium, z unikalnym i innowacyjnym systemem mocowania SABU z regulacją wysokości i demontażem. Wymiary: 10 x 25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mm)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Koła bliźniacze Ø 125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 </w:t>
            </w:r>
            <w:r>
              <w:rPr>
                <w:rFonts w:asciiTheme="majorBidi" w:hAnsiTheme="majorBidi" w:cstheme="majorBidi"/>
                <w:bCs/>
              </w:rPr>
              <w:t>z podwójnym łożyskiem kulkowym skrętne, niebrudzące, niebieżnikowane, wysokiej jakości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Innowacyjna podstawa z formowanego wtryskowo tworzywa ABS, w kolorze przybliżonym do szarego ze zderzakiem dookoła, chroniąca wózek i ściany.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Rolki do przesuwania pacjenta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Przenośnik rolkowy / system transferowy do przenoszenia leżącego pacjenta, chorego z łóżka do łóżka, ze stołu operacyjnego na łóżko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Rolki na łożyskach wsuniętych w boki ramy duraluminiowej powlekanej lakierem polimerowym, odpornym na odpryski i uszkodzenia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 rolkach naciągnięty wytrzymały pas ze sztucznej skóry odporny na rozdarcia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czyszczenia i dezynfekowania konwencjonalnymi detergentami w stężeniach zalecanych dla służby zdrowia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Wymiary: (dł. x szer.) 720 mm x 485 mm </w:t>
            </w:r>
            <w:r>
              <w:rPr>
                <w:rFonts w:asciiTheme="majorBidi" w:hAnsiTheme="majorBidi" w:cstheme="majorBidi"/>
                <w:bCs/>
              </w:rPr>
              <w:t>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przenośnika rolkowego: max. 4,5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Udźwig: maksymalna waga pacjenta 160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Fotel do pobierania krwi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Dwa podłokietniki przestawne z możliwością zmiany położenia podłokietnika min. o 180</w:t>
            </w:r>
            <w:r>
              <w:rPr>
                <w:rFonts w:ascii="Symbol" w:eastAsia="Symbol" w:hAnsi="Symbol" w:cs="Symbol"/>
              </w:rPr>
              <w:sym w:font="Symbol" w:char="F0B0"/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Możliwość dostosowania wysokości podłokietników do wzrostu pacjenta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Fotel wyposażony w zagłówek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Fotel tapicerowany materiałem powlekanym zmywalnym:</w:t>
            </w:r>
          </w:p>
          <w:p w:rsidR="00BC4ED7" w:rsidRDefault="006A074B">
            <w:pPr>
              <w:pStyle w:val="Akapitzlist"/>
              <w:numPr>
                <w:ilvl w:val="0"/>
                <w:numId w:val="3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Ścieralność – min. 300.000 cykli</w:t>
            </w:r>
          </w:p>
          <w:p w:rsidR="00BC4ED7" w:rsidRDefault="006A074B">
            <w:pPr>
              <w:pStyle w:val="Akapitzlist"/>
              <w:numPr>
                <w:ilvl w:val="0"/>
                <w:numId w:val="3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Trudnopalność – BS EN 1021:1, BS EN 1021:2</w:t>
            </w:r>
          </w:p>
          <w:p w:rsidR="00BC4ED7" w:rsidRDefault="006A074B">
            <w:pPr>
              <w:pStyle w:val="Akapitzlist"/>
              <w:numPr>
                <w:ilvl w:val="0"/>
                <w:numId w:val="3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Gramatura – min. 680 g/m2</w:t>
            </w:r>
          </w:p>
          <w:p w:rsidR="00BC4ED7" w:rsidRDefault="006A074B">
            <w:pPr>
              <w:pStyle w:val="Akapitzlist"/>
              <w:numPr>
                <w:ilvl w:val="0"/>
                <w:numId w:val="3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Odporność na urynę, krew i pot</w:t>
            </w:r>
          </w:p>
          <w:p w:rsidR="00BC4ED7" w:rsidRDefault="006A074B">
            <w:pPr>
              <w:pStyle w:val="Akapitzlist"/>
              <w:numPr>
                <w:ilvl w:val="0"/>
                <w:numId w:val="3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Bariera przed drobnoustrojami, przeciwbakteryjna i przeciwgrzybiczna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Dopuszczalne obciążenie – min. 120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Wózek reanimacyjny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Szafka wykonana ze stali malowanej proszkowo na kolor wg palety RAL (do wyboru przez Użytkownika z min. 5 kolorów), wyposażona w materiał wygłuszający, minimalizujący drgania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Blat wykonany z tworzywa ABS w kolorze białym lub szarym, z pogłębieniem, otoczony z 3 stron bandami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Podstawa stalowa z osłoną z tworzywa ABS w kolorze białym lub szarym, pełniąca funkcję odbojów, wyposażona w koła o średnicy 125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mm), w tym dwa z blokadą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Wysuwany blat boczny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Szyna instrumentalna do zawieszenia wyposażenia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na butlę z tlenem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Półka pod defibrylator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Wieszak kroplówki z regulacją wysokości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odpady z tworzywa sztucznego z pokrywą wahadłową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rękawiczki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zużyte igły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cewniki / kosz na cewniki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Koszyk na akcesoria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narzędzia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Wyciągane podziałki do szuflad służące odpowiedniej segregacji jej zawartości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Szafka z szufladami zamykana zamkiem centralnym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Oznaczenie szuflad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Listwa zasilająca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min.: (D x S x W) 600 mm x 500 mm x 1000 mm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Wózek inwalidzki</w:t>
      </w:r>
    </w:p>
    <w:p w:rsidR="00BC4ED7" w:rsidRDefault="006A07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Wózek wykonany z wysokiej jakości aluminium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Adapter koła tylnego pozwalający zmieniać środek ciężkości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Konstrukcja umożliwiająca zmianę podstawowych parametrów:</w:t>
            </w:r>
          </w:p>
          <w:p w:rsidR="00BC4ED7" w:rsidRDefault="006A074B">
            <w:pPr>
              <w:pStyle w:val="Akapitzlist"/>
              <w:numPr>
                <w:ilvl w:val="0"/>
                <w:numId w:val="5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min. 4 wysokości siedziska od podłoża</w:t>
            </w:r>
          </w:p>
          <w:p w:rsidR="00BC4ED7" w:rsidRDefault="006A074B">
            <w:pPr>
              <w:pStyle w:val="Akapitzlist"/>
              <w:numPr>
                <w:ilvl w:val="0"/>
                <w:numId w:val="5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min. 4 głębokości siedziska</w:t>
            </w:r>
          </w:p>
          <w:p w:rsidR="00BC4ED7" w:rsidRDefault="006A074B">
            <w:pPr>
              <w:pStyle w:val="Akapitzlist"/>
              <w:numPr>
                <w:ilvl w:val="0"/>
                <w:numId w:val="5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min. 3 wysokości podparcia pod łokieć</w:t>
            </w:r>
          </w:p>
          <w:p w:rsidR="00BC4ED7" w:rsidRDefault="006A074B">
            <w:pPr>
              <w:pStyle w:val="Akapitzlist"/>
              <w:numPr>
                <w:ilvl w:val="0"/>
                <w:numId w:val="5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min. 5 poziomów nachylenia siedziska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Szerokość siedziska min. 50 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wózka max. 17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Maksymalne obciążenie: min. 130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Szafka przyłóżkowa</w:t>
      </w:r>
    </w:p>
    <w:p w:rsidR="00BC4ED7" w:rsidRDefault="00BC4ED7">
      <w:pPr>
        <w:jc w:val="both"/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18"/>
        <w:gridCol w:w="5545"/>
        <w:gridCol w:w="1322"/>
        <w:gridCol w:w="2757"/>
        <w:gridCol w:w="5104"/>
      </w:tblGrid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oceniane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Szkielet szafki wykonany z profili aluminiowych. </w:t>
            </w:r>
          </w:p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Ramki szuflad i boki korpusu z ocynkowanej blachy stalowej, lakierowanej proszkowo.  Konstrukcja szafki składająca się z trzech szuflad.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Szuflada na obuwie wykonana w całości z tworzywa ABS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1 pkt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t>Elementy stalowe pokryte lakierem proszkowym, lakier zgodnie wymogami EN ISO 10993-5:2009 lub równoważnym, potwierdzającym, że stosowane powłoka lakiernicza nie wywołuje zmian nowotworowych.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0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Szafka z możliwością schowanie blatu bocznego za tylną ścianką szafki. Funkcje zmiany stron umieszczenia blatu bocznego realizowane jednym przyciskiem w miejscu łatwego dostępu.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1 pkt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Korpus szafki obrotowy, umieszczony na mobilnej podstawie, pozwalające na umieszczeniu blatu bocznego szafki z lewej bądź prawej strony łóżka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/ NIE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 – 1 pkt</w:t>
            </w:r>
          </w:p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NIE – 0 pkt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zewnętrzne:</w:t>
            </w:r>
          </w:p>
          <w:p w:rsidR="00BC4ED7" w:rsidRDefault="006A074B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- 900 mm (± 20 mm),</w:t>
            </w:r>
          </w:p>
          <w:p w:rsidR="00BC4ED7" w:rsidRDefault="006A074B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Szerokość - 600 mm (± 20 mm), </w:t>
            </w:r>
          </w:p>
          <w:p w:rsidR="00BC4ED7" w:rsidRDefault="006A074B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Szerokość przy rozłożonym blacie - 1160 mm (± 20 mm),</w:t>
            </w:r>
          </w:p>
          <w:p w:rsidR="00BC4ED7" w:rsidRDefault="006A074B">
            <w:pPr>
              <w:pStyle w:val="Akapitzlist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Głębokość - 450 mm (± 20 mm),</w:t>
            </w:r>
          </w:p>
          <w:p w:rsidR="00BC4ED7" w:rsidRDefault="006A074B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wysokości półki bocznej w zakresie:</w:t>
            </w:r>
          </w:p>
          <w:p w:rsidR="00BC4ED7" w:rsidRDefault="006A074B">
            <w:pPr>
              <w:pStyle w:val="Akapitzlist"/>
              <w:numPr>
                <w:ilvl w:val="0"/>
                <w:numId w:val="15"/>
              </w:numPr>
              <w:rPr>
                <w:rFonts w:asciiTheme="majorBidi" w:eastAsia="Times New Roman" w:hAnsiTheme="majorBidi" w:cstheme="majorBidi"/>
                <w:lang w:eastAsia="pl-PL"/>
              </w:rPr>
            </w:pPr>
            <w:r>
              <w:rPr>
                <w:rFonts w:asciiTheme="majorBidi" w:hAnsiTheme="majorBidi" w:cstheme="majorBidi"/>
              </w:rPr>
              <w:lastRenderedPageBreak/>
              <w:t>od 760 do 1150 mm (± 20 mm)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Blaty szafki oraz półki bocznej wykonane z tworzywa HPL (gr. min. 6 mm), odpornego na wilgoć, wysoką temperaturę oraz promieniowanie UV.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Tył i boki blatu głównego, wyposażone w ogranicznik chroniący większe przedmioty przed upadkiem, ogranicznik wyposażony w 4 haczyki na ręczniki wykonane z tworzywa oraz tworzywowy uchwyt na szklankę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Czoła dwóch szuflad wykonane z wodoodpornego tworzywa HPL o gr min. 6 mm, zaopatrzone w uchwyty ze stali nierdzewnej.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Szuflady górna i dolna wysuwane na prowadnicach rolkowych z mechanizmem samo domykającym.</w:t>
            </w:r>
          </w:p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Wnętrze szuflad wypełnione wyjmowanymi wkładami z tworzywa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Pomiędzy szufladami znajduje się półka na prasę o wysokości min. 150 mm, dostęp do półki z trzech stron szafki.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Półka boczna z możliwością regulacji wysokości i kąta pochylenia.</w:t>
            </w:r>
          </w:p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Płynna, bezstopniowa regulacja wysokości półki bocznej wspomagana sprężyną gazową, osłoniętą aluminiową osłoną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Blat boczny składany do boku szafki również w przypadku dosuniętej szafki do łóżka bez potrzeby zbędnego przekręcania szafką.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podwójne koła jezdne o średnicy 65 mm. z elastycznym, niebrudzącym podłóg bieżnikiem, min. 2 z blokadą.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Przystosowana do dezynfekcji środkami dopuszczonymi do użycia w szpitalach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 korpusem dodatkowa szuflada na obuwie lub odzież pacjenta wykonana z wytrzymałego tworzywa ABS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Możliwość wyboru kolorów frontów szuflad oraz blatów z min. 10 kolorów oraz możliwość wyboru </w:t>
            </w:r>
            <w:r>
              <w:rPr>
                <w:rFonts w:asciiTheme="majorBidi" w:hAnsiTheme="majorBidi" w:cstheme="majorBidi"/>
              </w:rPr>
              <w:lastRenderedPageBreak/>
              <w:t>koloru ramy szafki w tym kolor szary.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19.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numPr>
                <w:ilvl w:val="0"/>
                <w:numId w:val="16"/>
              </w:numPr>
              <w:tabs>
                <w:tab w:val="left" w:pos="275"/>
              </w:tabs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Deklaracja zgodności</w:t>
            </w:r>
          </w:p>
          <w:p w:rsidR="00BC4ED7" w:rsidRDefault="006A074B">
            <w:pPr>
              <w:numPr>
                <w:ilvl w:val="0"/>
                <w:numId w:val="16"/>
              </w:numPr>
              <w:tabs>
                <w:tab w:val="left" w:pos="275"/>
              </w:tabs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WPIS lub zgłoszenie do Rejestru Wyrobów Medycznych,</w:t>
            </w:r>
          </w:p>
          <w:p w:rsidR="00BC4ED7" w:rsidRDefault="006A074B">
            <w:pPr>
              <w:numPr>
                <w:ilvl w:val="0"/>
                <w:numId w:val="16"/>
              </w:numPr>
              <w:tabs>
                <w:tab w:val="left" w:pos="275"/>
              </w:tabs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Certyfikat ISO 9001:2015 lub równoważny potwierdzający zdolność do ciągłego dostarczania wyrobów zgodnie z wymaganiami,</w:t>
            </w:r>
          </w:p>
          <w:p w:rsidR="00BC4ED7" w:rsidRDefault="006A074B">
            <w:pPr>
              <w:pStyle w:val="Akapitzlist"/>
              <w:numPr>
                <w:ilvl w:val="0"/>
                <w:numId w:val="16"/>
              </w:numPr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Certyfikat ISO 13485:2016   potwierdzający, że producent wdrożył i utrzymuje system zarządzania jakością dla wyrobów medycznych.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tabs>
                <w:tab w:val="left" w:pos="275"/>
              </w:tabs>
              <w:snapToGrid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Gwarancja min. 24 miesiące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Waga medyczna ze wzrostomierzem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Elektroniczna waga medyczna podłogowa z bezprzewodową transmisją danych + wzrostomierz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Udźwig maksymalny: min. 200 kg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 sieciowe (zasilacz w zestawie) lub bateryjne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wyposażona w poziomicę i regulowane nóżki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Duży wyświetlacz LCD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Dokładność: min. 200 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platformy: 340 mm x 330 mm x 70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Funkcje min.: tara, </w:t>
            </w:r>
            <w:proofErr w:type="spellStart"/>
            <w:r>
              <w:rPr>
                <w:rFonts w:asciiTheme="majorBidi" w:hAnsiTheme="majorBidi" w:cstheme="majorBidi"/>
              </w:rPr>
              <w:t>hold</w:t>
            </w:r>
            <w:proofErr w:type="spellEnd"/>
            <w:r>
              <w:rPr>
                <w:rFonts w:asciiTheme="majorBidi" w:hAnsiTheme="majorBidi" w:cstheme="majorBidi"/>
              </w:rPr>
              <w:t>, BMI, automatyczne wyłączanie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Zakres pomiaru min.: 20 cm – 205 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Masa własna max.: 7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Waga medyczna ze wzrostomierzem II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Elektroniczna waga kolumnowa ze wzrostomierzem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Łatwe przemieszczanie wagi dzięki wbudowanym kółkom transportowym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Wyświetlacz z możliwością obracania od strony pacjenta lub lekarza/pielęgniarki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Plastikowo – Aluminiowy wzrostomierz z zakresem pomiaru min. 75 cm – 200 cm. Odczyt wyniku z przodu i boku wzrostomierza.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Funkcja BMI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Platforma, na której stoi pacjent zintegrowana pomostem wagi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regulowane punkty podparcia wagi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Obciążenie maksymalne: min. 200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Dokładność: min. 200 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platformy: 270 mm x 280 mm x 75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Wyświetlacz LCD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Masa własna max.: 7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Funkcje min.: tara, </w:t>
            </w:r>
            <w:proofErr w:type="spellStart"/>
            <w:r>
              <w:rPr>
                <w:rFonts w:asciiTheme="majorBidi" w:hAnsiTheme="majorBidi" w:cstheme="majorBidi"/>
              </w:rPr>
              <w:t>hold</w:t>
            </w:r>
            <w:proofErr w:type="spellEnd"/>
            <w:r>
              <w:rPr>
                <w:rFonts w:asciiTheme="majorBidi" w:hAnsiTheme="majorBidi" w:cstheme="majorBidi"/>
              </w:rPr>
              <w:t>, BMI, automatyczne wyłączanie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Zasilanie sieciowe (zasilacz w zestawie) lub bateryjne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Lodówka farmaceutyczna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eastAsia="Lucida Sans Unicode" w:hAnsi="Times New Roman" w:cs="Times New Roman"/>
              </w:rPr>
              <w:t>Wysoka specjalistyczna chłodziarka do przechowywania leków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Elektroniczny wyświetlacz temperatury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Zabezpieczenie w postaci zamka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Chłodzenie powietrzem – obieg wymuszony z dmuchawa krzyżową, system nawiewowy wyłączjący się po otwarciu drzwi.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Min. 9 szuflad na leki z podziałkami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Port USB do zgrywania danych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Pamięć temperatury maksymalnej i minimalnej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Rączka do otwierania duża ułatwiająca otwieranie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Alarmy wizualne i dźwiękowe nawet w przypadku braku zasilania – jednostka alarmowa musi działać min. 25 godzin od zaniku zasilania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Automatyczne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odszranianie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Stałe monitorowanie temperatury, wydajności i alerty w przypadku jakichkolwiek odchyleń od ustalonych norm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Obudowa zewnętrzna z ocynkowanej blachy, lakierowanej proszkowo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Kabel zasilający o długości min. 2,5 m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Stopki z regulacją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Wnętrze wykonane z gładkiego aluminium, możliwość regulacji układu półek czy szuflad co min. 15 mm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Izolacja o grubości max. 55 mm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Drzwi z mechanizmem </w:t>
            </w:r>
            <w:proofErr w:type="spellStart"/>
            <w:r>
              <w:rPr>
                <w:rFonts w:ascii="Times New Roman" w:eastAsia="Lucida Sans Unicode" w:hAnsi="Times New Roman" w:cs="Times New Roman"/>
              </w:rPr>
              <w:t>samodomykania</w:t>
            </w:r>
            <w:proofErr w:type="spellEnd"/>
            <w:r>
              <w:rPr>
                <w:rFonts w:ascii="Times New Roman" w:eastAsia="Lucida Sans Unicode" w:hAnsi="Times New Roman" w:cs="Times New Roman"/>
              </w:rPr>
              <w:t xml:space="preserve">, możliwość wymiany </w:t>
            </w:r>
            <w:r>
              <w:rPr>
                <w:rFonts w:ascii="Times New Roman" w:eastAsia="Lucida Sans Unicode" w:hAnsi="Times New Roman" w:cs="Times New Roman"/>
              </w:rPr>
              <w:lastRenderedPageBreak/>
              <w:t xml:space="preserve">uszczelki magnetycznej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21.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Sterowanie elektroniczne za pomocą membranowej klawiatury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Alarm otwartych drzwi max. po 60 sekundach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23.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Pojemność min. 320 litrów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Regulacja temperatury w zakresie min. od +2 do +15 °C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Drzwi przeszklone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Wymiary zewnętrze: 185 cm x 65 cm x 67 cm </w:t>
            </w:r>
            <w:r>
              <w:rPr>
                <w:rFonts w:asciiTheme="majorBidi" w:hAnsiTheme="majorBidi" w:cstheme="majorBidi"/>
              </w:rPr>
              <w:t>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Wózek transportowy na brudną pościel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Wykonany ze stali nierdzewnej z torbą na pranie, którą można zdejmować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Dwa z czterech kółek są skrętne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Obciążenie wózka min. 40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Pojemność: min. 270 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Wymiary: (D x S x W) 90 cm x 65 cm x 83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Wózek wielofunkcyjny pielęgniarski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Elementy wózka wykonane z profili z aluminium malowanego </w:t>
            </w:r>
            <w:r>
              <w:rPr>
                <w:rFonts w:asciiTheme="majorBidi" w:hAnsiTheme="majorBidi" w:cstheme="majorBidi"/>
              </w:rPr>
              <w:lastRenderedPageBreak/>
              <w:t>proszkowo na wybrany kolor RAL (do wyboru przez Użytkownika z min. 5 kolorów)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Wypełnienie szafki ze stali malowanej proszkowo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Blat ze stali malowanej proszkowo, otoczony z 3 stron bandami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Podstawa ze stali malowanej proszkowo, wyposażona w koła o średnicy 125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5 mm), w tym dwa z blokadą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Wysuwany blat boczny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Szyna instrumentalna do zawieszenia wyposażenia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Nadstawka na min. 6 uchylnych lub otwartych pojemników z tworzywa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odpady z tworzywa sztucznego z pokrywą wahadłową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rękawiczki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zużyte igły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cewniki / kosz na cewniki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Kosz na akcesoria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narzędzia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Półka </w:t>
            </w:r>
            <w:proofErr w:type="spellStart"/>
            <w:r>
              <w:rPr>
                <w:rFonts w:asciiTheme="majorBidi" w:hAnsiTheme="majorBidi" w:cstheme="majorBidi"/>
              </w:rPr>
              <w:t>nadblatowa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Wyciągane podziałki do szuflad służące odpowiedniej segregacji jej zawartości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Szafka z szufladami zamykana zamkiem centralnym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Oznaczenie szuflad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min.: (D x S x W) 600 mm x 500 mm x 1000 mm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Parawan dwuskrzydłowy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Parawan dwuskrzydłowy, wypełniony płytą z tworzywa PC poliwęglan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Stelaż z profilu aluminiowego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Parawan na kołach jezdnych o średnicy 50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mm), w tym dwa koła z blokadą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Wymiary: szerokość: 2 x 70 cm, wysokość: 170 cm, szerokość podstawy: 45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Wpisany na listę wyrobów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Stojak na kroplówki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Głowica i podstawa stalowa lakierowana proszkowo na kolor wg palety RAL (min. 5 kolorów do wyboru)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Kolumna ze stali kwasoodpornej, przystosowana do mocowania osprzętu dodatkowego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Średnica podstawy – 610 mm, średnica kolumny 25/16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mm)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Regulacja wysokości w zakresie min. 160 cm – 200 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Podstawa pięcioramienna na kołach o średnicy 75 mm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mm), w tym dwa z blokadą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Wyposażenie:</w:t>
            </w:r>
          </w:p>
          <w:p w:rsidR="00BC4ED7" w:rsidRDefault="006A074B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Głowica na 2 haczyki i 2 koszyki na butelki</w:t>
            </w:r>
          </w:p>
          <w:p w:rsidR="00BC4ED7" w:rsidRDefault="006A074B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do prowadzenia</w:t>
            </w:r>
          </w:p>
          <w:p w:rsidR="00BC4ED7" w:rsidRDefault="006A074B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Listwa zasilająca</w:t>
            </w:r>
          </w:p>
          <w:p w:rsidR="00BC4ED7" w:rsidRDefault="006A074B">
            <w:pPr>
              <w:pStyle w:val="Akapitzlist"/>
              <w:numPr>
                <w:ilvl w:val="0"/>
                <w:numId w:val="4"/>
              </w:num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Pojemnik na odpady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Ślizg do obracania i przesuwania pacjenta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Mata do przesuwania pacjenta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Podkład wykonany z cienkiego, wytrzymałego nylonu powleczonego silikonem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Wymiar: 150 cm x 120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Drabinka rehabilitacyjna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Drabinka rehabilitacyjna dla osób leżących lub mających problem z podnoszeniem się z pozycji leżącej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Produkt wykonany z wysokiej jakości lakierowanego drewna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Drabinka z 4 szczeblami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Długość całkowita – 170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Odległość pomiędzy szczeblami – 20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Wpisany na listę wyrobów medycznych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Wózek transportowy na brudną i czystą pościel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Metalowy wózek na bieliznę na kółkach ze stelażem i półkami ze stali nierdzewnej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Liczba blatów: min. 3 szt. Rama zapobiegająca przypadkowemu spadnięciu rzeczy z półek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Koła z tworzywa sztucznego (PVC)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Jedna strona wózka na pranie otwarta do przewożenia czystej pościeli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Odpinany worek na brudną pościel wykonany z mocnego i wodoodpornego materiału. Pojemność ok. 20 kg brudnego prania.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półek: 34 cm x 42 cm x 25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wózka: 88 cm x 44 cm x 87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3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pustego wózka max. 10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Max. obciążenie kosza: min. 20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Max. Obciążenie półki: min. 10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Stelaż na odpady podwójny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Stelaż na odpady na kółkach jezdnych z pokrywą otwieraną </w:t>
            </w:r>
            <w:r>
              <w:rPr>
                <w:rFonts w:asciiTheme="majorBidi" w:hAnsiTheme="majorBidi" w:cstheme="majorBidi"/>
              </w:rPr>
              <w:lastRenderedPageBreak/>
              <w:t>pedałem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Wózek przeznaczony do mocowania worków foliowych o pojemności od 70 do 120 litrów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Wózek odporny na silne środki dezynfekcyjne, przystosowany do przechowywania nawet w wilgotnych pomieszczeniach typu brudowniki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Stelaż na śmieci wykonany ze stali ocynkowanej malowanej proszkowo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Kółka jezdne obrotowe z osłoną odbojową zapobiegającą uszkodzeniom w ścianach i meblach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Pokrywa z tworzywa sztucznego w dwóch kolorach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Wymiary: 48 cm x 39 cm x 95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max. 11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miesiące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6A074B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Wózek do przewozu chorych</w:t>
      </w:r>
    </w:p>
    <w:p w:rsidR="00BC4ED7" w:rsidRDefault="00BC4ED7">
      <w:pPr>
        <w:rPr>
          <w:rFonts w:asciiTheme="majorBidi" w:hAnsiTheme="majorBidi" w:cstheme="majorBidi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Rok produkcji min. 2023 (produkt</w:t>
            </w:r>
            <w:r>
              <w:rPr>
                <w:rFonts w:asciiTheme="majorBidi" w:hAnsiTheme="majorBidi" w:cstheme="majorBidi"/>
                <w:bCs/>
              </w:rPr>
              <w:t xml:space="preserve"> fabrycznie nowy,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nierekondycjonowany</w:t>
            </w:r>
            <w:proofErr w:type="spellEnd"/>
            <w:r>
              <w:rPr>
                <w:rFonts w:asciiTheme="majorBidi" w:hAnsiTheme="majorBidi" w:cstheme="majorBidi"/>
                <w:bCs/>
              </w:rPr>
              <w:t>, nie powystawowy)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Podać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74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Dane sprzętu medycznego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Wózek do przewozu chorych w pozycji leżącej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316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Podstawa wózka ze stali malowanej farbą proszkową (kolor do wyboru przez Użytkownika – przynajmniej z 3 kolorów)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Wymienny materac z uchwytami pokryty tapicerką skóropodobną </w:t>
            </w:r>
            <w:r>
              <w:rPr>
                <w:rFonts w:asciiTheme="majorBidi" w:hAnsiTheme="majorBidi" w:cstheme="majorBidi"/>
                <w:color w:val="000000"/>
              </w:rPr>
              <w:t>(kolor do wyboru przez Użytkownika – przynajmniej z 10 kolorów)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Podgłówek regulowany za pomocą mechanizmy typu </w:t>
            </w:r>
            <w:proofErr w:type="spellStart"/>
            <w:r>
              <w:rPr>
                <w:rFonts w:asciiTheme="majorBidi" w:hAnsiTheme="majorBidi" w:cstheme="majorBidi"/>
              </w:rPr>
              <w:t>rastomat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Opuszczane barierki boczne oraz uchwyty do prowadzenia ze stali nierdzewnej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Płyta HPL przezierna dla promieni RTG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Hydrauliczna regulacja wysokości za pomocą pedałów nożnych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krążki odbojowe w ramie wózka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kół jezdnych z centralną blokadą kół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Uchwyt mocujący złożoną kroplówkę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Wymiary: (D x S) 218 cm x 85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2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regulowana w zakresie min. 51 cm – 95 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Średnica kół: 13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Waga max. 70 kg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podgłówka: 66 cm x 66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Wymiary leża: 132 cm x 66 cm (</w:t>
            </w:r>
            <w:r>
              <w:rPr>
                <w:rFonts w:ascii="Symbol" w:eastAsia="Symbol" w:hAnsi="Symbol" w:cs="Symbol"/>
              </w:rPr>
              <w:sym w:font="Symbol" w:char="F0B1"/>
            </w:r>
            <w:r>
              <w:rPr>
                <w:rFonts w:asciiTheme="majorBidi" w:hAnsiTheme="majorBidi" w:cstheme="majorBidi"/>
              </w:rPr>
              <w:t xml:space="preserve"> 1 cm)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Kąt nachylenia podgłówka w zakresie min. 0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- 45</w:t>
            </w:r>
            <w:r>
              <w:rPr>
                <w:rFonts w:ascii="Symbol" w:eastAsia="Symbol" w:hAnsi="Symbol" w:cs="Symbol"/>
              </w:rPr>
              <w:sym w:font="Symbol" w:char="F0B0"/>
            </w:r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rastomat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ind w:right="14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min. 24 miesi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rPr>
          <w:rFonts w:asciiTheme="majorBidi" w:hAnsiTheme="majorBidi" w:cstheme="majorBidi"/>
          <w:b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Wymagania ogólne dotyczące całego wyposażenia </w:t>
      </w:r>
    </w:p>
    <w:p w:rsidR="00BC4ED7" w:rsidRDefault="00BC4ED7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847"/>
        <w:gridCol w:w="6637"/>
        <w:gridCol w:w="1335"/>
        <w:gridCol w:w="6627"/>
      </w:tblGrid>
      <w:tr w:rsidR="00BC4E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Lp.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Opis/ Parametr wymagany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wymagane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Parametry oferowane/ podać zakres lub opisać</w:t>
            </w:r>
          </w:p>
        </w:tc>
      </w:tr>
      <w:tr w:rsidR="00BC4ED7">
        <w:trPr>
          <w:trHeight w:val="28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Gwarancja zgodna z wymaganiami w poszczególnych tabelach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Instalacja przez autoryzowany serwis producenta (autoryzowany serwis gwarancyjny i pogwarancyjny).</w:t>
            </w:r>
            <w:r w:rsidR="007F6946">
              <w:t xml:space="preserve"> </w:t>
            </w:r>
            <w:r w:rsidR="007F6946" w:rsidRPr="007F6946">
              <w:rPr>
                <w:rFonts w:asciiTheme="majorBidi" w:hAnsiTheme="majorBidi" w:cstheme="majorBidi"/>
              </w:rPr>
              <w:t>Powyższy wymóg dotyczy pozycji : 1,2,3,4,10.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 xml:space="preserve">Instrukcja obsługi w języku </w:t>
            </w:r>
            <w:r>
              <w:rPr>
                <w:rFonts w:asciiTheme="majorBidi" w:hAnsiTheme="majorBidi" w:cstheme="majorBidi"/>
                <w:color w:val="000000"/>
              </w:rPr>
              <w:t>polskim 1 egz. dla użytkowników oraz 1 egz. do ar</w:t>
            </w:r>
            <w:r w:rsidR="00E8569F">
              <w:rPr>
                <w:rFonts w:asciiTheme="majorBidi" w:hAnsiTheme="majorBidi" w:cstheme="majorBidi"/>
                <w:color w:val="000000"/>
              </w:rPr>
              <w:t>chiwum Działu Administracji i Logistyki</w:t>
            </w:r>
            <w:r>
              <w:rPr>
                <w:rFonts w:asciiTheme="majorBidi" w:hAnsiTheme="majorBidi" w:cstheme="majorBidi"/>
                <w:color w:val="000000"/>
              </w:rPr>
              <w:t xml:space="preserve"> (dostarczona przy dostawie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Paszport techniczny i karta gwarancyjna dla każdego z aparatów (dostarczone przy dostawie) dla asortymentu do którego wymaga tego producent.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Wykaz punktów serwisowych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Szczegółowy opis warunków gwarancji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Sposób powiadamiania o usterkach uznany za skuteczny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Opisać warunki i przyczyny ewentualnej utraty gwarancji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9.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Czas reakcji na zgłoszenie (liczony od momentu zgłoszenia do </w:t>
            </w:r>
            <w:r>
              <w:rPr>
                <w:rFonts w:asciiTheme="majorBidi" w:hAnsiTheme="majorBidi" w:cstheme="majorBidi"/>
              </w:rPr>
              <w:lastRenderedPageBreak/>
              <w:t xml:space="preserve">momentu rozpoczęcia interwencji serwisowej u użytkownika) w okresie gwarancji nie dłużej </w:t>
            </w:r>
            <w:r w:rsidR="008C787D">
              <w:rPr>
                <w:rFonts w:asciiTheme="majorBidi" w:hAnsiTheme="majorBidi" w:cstheme="majorBidi"/>
                <w:b/>
              </w:rPr>
              <w:t>niż 48</w:t>
            </w:r>
            <w:r w:rsidRPr="008C787D">
              <w:rPr>
                <w:rFonts w:asciiTheme="majorBidi" w:hAnsiTheme="majorBidi" w:cstheme="majorBidi"/>
                <w:b/>
              </w:rPr>
              <w:t>h</w:t>
            </w:r>
            <w:r>
              <w:rPr>
                <w:rFonts w:asciiTheme="majorBidi" w:hAnsiTheme="majorBidi" w:cstheme="majorBidi"/>
              </w:rPr>
              <w:t xml:space="preserve"> w dni robocze 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10.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 w:rsidP="00D33C3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Czas oczekiwania na usunięcie uszkodzenia w okresie gwarancji nie dłużej niż </w:t>
            </w:r>
            <w:r w:rsidR="00D33C35" w:rsidRPr="00D33C35">
              <w:rPr>
                <w:rFonts w:asciiTheme="majorBidi" w:hAnsiTheme="majorBidi" w:cstheme="majorBidi"/>
                <w:b/>
              </w:rPr>
              <w:t xml:space="preserve">14 </w:t>
            </w:r>
            <w:r w:rsidRPr="00D33C35">
              <w:rPr>
                <w:rFonts w:asciiTheme="majorBidi" w:hAnsiTheme="majorBidi" w:cstheme="majorBidi"/>
                <w:b/>
              </w:rPr>
              <w:t>dni</w:t>
            </w:r>
            <w:r>
              <w:rPr>
                <w:rFonts w:asciiTheme="majorBidi" w:hAnsiTheme="majorBidi" w:cstheme="majorBidi"/>
              </w:rPr>
              <w:t xml:space="preserve"> robocze * liczony od podjęcia interwencji serwisowej.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Zapewnienie sprzętu zastępczego na czas naprawy</w:t>
            </w:r>
            <w:r w:rsidR="00D33C35">
              <w:rPr>
                <w:rFonts w:asciiTheme="majorBidi" w:hAnsiTheme="majorBidi" w:cstheme="majorBidi"/>
              </w:rPr>
              <w:t xml:space="preserve"> gwarancyjnej </w:t>
            </w:r>
            <w:r w:rsidR="00D33C35" w:rsidRPr="00D33C35">
              <w:rPr>
                <w:rFonts w:asciiTheme="majorBidi" w:hAnsiTheme="majorBidi" w:cstheme="majorBidi"/>
                <w:b/>
              </w:rPr>
              <w:t>przekraczającej 21</w:t>
            </w:r>
            <w:r w:rsidRPr="00D33C35">
              <w:rPr>
                <w:rFonts w:asciiTheme="majorBidi" w:hAnsiTheme="majorBidi" w:cstheme="majorBidi"/>
                <w:b/>
              </w:rPr>
              <w:t xml:space="preserve"> dni</w:t>
            </w:r>
            <w:r>
              <w:rPr>
                <w:rFonts w:asciiTheme="majorBidi" w:hAnsiTheme="majorBidi" w:cstheme="majorBidi"/>
              </w:rPr>
              <w:t xml:space="preserve"> robocze*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Minimalny zakres prac związanych z przeglądem okresowym wymaganym przez producenta (dostarczone przy dostawie).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przypadku konieczności wymiany urządzenia w okresie gwarancyjnym z przyczyn leżących po stronie oferenta pokrywa on wszystkie koszty związane z tą procedurą.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 okresie gwarancji wykonawca zobowiązany jest do wykonywania okresowych przeglądów gwarancyjnych mających na celu sprawdzenie poprawności pracy systemu i usunięcia zaistniałych usterek (koszt przeglądu wliczony w cenę oferty). Zakres przeglądu oraz częstość wykonywania przeglądów zgodnie z wymaganiami producenta, lecz nie rzadziej niż jeden raz w roku.</w:t>
            </w:r>
            <w:r w:rsidR="007F6946">
              <w:rPr>
                <w:rFonts w:asciiTheme="majorBidi" w:hAnsiTheme="majorBidi" w:cstheme="majorBidi"/>
              </w:rPr>
              <w:t xml:space="preserve"> </w:t>
            </w:r>
            <w:r w:rsidR="007F6946" w:rsidRPr="007F6946">
              <w:rPr>
                <w:rFonts w:asciiTheme="majorBidi" w:hAnsiTheme="majorBidi" w:cstheme="majorBidi"/>
                <w:b/>
              </w:rPr>
              <w:t>Zgodnie z wymaganiami producenta</w:t>
            </w:r>
            <w:r w:rsidR="007F6946">
              <w:rPr>
                <w:rFonts w:asciiTheme="majorBidi" w:hAnsiTheme="majorBidi" w:cstheme="majorBidi"/>
                <w:b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Udostępnienie telefonicznej pomocy serwisowej czynnej 24h w dni robocze </w:t>
            </w:r>
            <w:r w:rsidRPr="003E3650">
              <w:rPr>
                <w:rFonts w:asciiTheme="majorBidi" w:hAnsiTheme="majorBidi" w:cstheme="majorBidi"/>
                <w:b/>
              </w:rPr>
              <w:t xml:space="preserve">* </w:t>
            </w:r>
            <w:r w:rsidRPr="003E3650">
              <w:rPr>
                <w:rFonts w:asciiTheme="majorBidi" w:hAnsiTheme="majorBidi" w:cstheme="majorBidi"/>
                <w:b/>
                <w:strike/>
              </w:rPr>
              <w:t>i świąteczne</w:t>
            </w:r>
            <w:r w:rsidRPr="003E3650">
              <w:rPr>
                <w:rFonts w:asciiTheme="majorBidi" w:hAnsiTheme="majorBidi" w:cstheme="majorBidi"/>
                <w:strike/>
              </w:rPr>
              <w:t xml:space="preserve"> </w:t>
            </w:r>
            <w:r>
              <w:rPr>
                <w:rFonts w:asciiTheme="majorBidi" w:hAnsiTheme="majorBidi" w:cstheme="majorBidi"/>
              </w:rPr>
              <w:t>w okresie gwarancji. Podać numer telefonu. (dostarczone przy dostawie)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Szkolenie użytkowników - Szkolenie personelu lekarskiego odnośnie do użytkowania oferowanych aparatów i bezpieczeństwa w zakresie stosowania dla dostarczonego sprzętu- min. 1h dla 4 osób.</w:t>
            </w:r>
            <w:r w:rsidR="007F6946">
              <w:t xml:space="preserve"> </w:t>
            </w:r>
            <w:r w:rsidR="007F6946" w:rsidRPr="007F6946">
              <w:rPr>
                <w:rFonts w:asciiTheme="majorBidi" w:hAnsiTheme="majorBidi" w:cstheme="majorBidi"/>
                <w:b/>
              </w:rPr>
              <w:t>Powyższy wymóg dotyczy pozycji : 1,2,3,4,10.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Pr="006F33DA" w:rsidRDefault="006A074B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Dostępność części zamiennych </w:t>
            </w:r>
            <w:r w:rsidR="006F33DA">
              <w:rPr>
                <w:rFonts w:asciiTheme="majorBidi" w:hAnsiTheme="majorBidi" w:cstheme="majorBidi"/>
                <w:b/>
              </w:rPr>
              <w:t>min 5</w:t>
            </w:r>
            <w:r w:rsidRPr="006F33DA">
              <w:rPr>
                <w:rFonts w:asciiTheme="majorBidi" w:hAnsiTheme="majorBidi" w:cstheme="majorBidi"/>
                <w:b/>
              </w:rPr>
              <w:t xml:space="preserve"> lat.</w:t>
            </w:r>
            <w:r w:rsidR="007F6946">
              <w:t xml:space="preserve"> </w:t>
            </w:r>
            <w:r w:rsidR="007F6946" w:rsidRPr="007F6946">
              <w:rPr>
                <w:rFonts w:asciiTheme="majorBidi" w:hAnsiTheme="majorBidi" w:cstheme="majorBidi"/>
                <w:b/>
              </w:rPr>
              <w:t>Powyższy wym</w:t>
            </w:r>
            <w:r w:rsidR="007F6946">
              <w:rPr>
                <w:rFonts w:asciiTheme="majorBidi" w:hAnsiTheme="majorBidi" w:cstheme="majorBidi"/>
                <w:b/>
              </w:rPr>
              <w:t>óg dotyczy pozycji : 1,2,3,4,10,11,12.</w:t>
            </w:r>
          </w:p>
          <w:p w:rsidR="006E1EF4" w:rsidRDefault="006E1EF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BC4ED7" w:rsidTr="00944F42">
        <w:trPr>
          <w:trHeight w:val="9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18.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F4" w:rsidRPr="00D33C35" w:rsidRDefault="005046A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cs="Arial"/>
              </w:rPr>
              <w:t xml:space="preserve">Deklaracja zgodności i/lub certyfikat CE  na </w:t>
            </w:r>
            <w:r>
              <w:rPr>
                <w:rFonts w:eastAsia="Calibri" w:cs="Arial"/>
                <w:lang w:eastAsia="en-US"/>
              </w:rPr>
              <w:t>produkt</w:t>
            </w:r>
            <w:r>
              <w:rPr>
                <w:rFonts w:cs="Arial"/>
              </w:rPr>
              <w:t xml:space="preserve"> zgodne z aktualnie obowiązującym prawem (w tym dyrektywy UE) w j. polskim – należy dołączyć do oferty .</w:t>
            </w:r>
            <w:r w:rsidR="006A074B">
              <w:rPr>
                <w:rFonts w:asciiTheme="majorBidi" w:hAnsiTheme="majorBidi" w:cstheme="majorBidi"/>
                <w:color w:val="000000"/>
              </w:rPr>
              <w:t>Dla wyrobu medycznego w rozumieniu ustawy o wyrobach medycznych z dnia 20maja 2010 r. (Dz. U. z 2010 r. Nr 107, poz. 679.) należy dołączyć deklarację zgodności lub/i certyfikat CE wydany przez jednostkę notyfikującą – dołączyć do oferty</w:t>
            </w:r>
            <w:r w:rsidR="00D33C35">
              <w:rPr>
                <w:rFonts w:asciiTheme="majorBidi" w:hAnsiTheme="majorBidi" w:cstheme="majorBidi"/>
                <w:color w:val="000000"/>
              </w:rPr>
              <w:t xml:space="preserve"> - </w:t>
            </w:r>
            <w:r w:rsidR="00D33C35" w:rsidRPr="00D33C35">
              <w:rPr>
                <w:rFonts w:asciiTheme="majorBidi" w:hAnsiTheme="majorBidi" w:cstheme="majorBidi"/>
                <w:b/>
              </w:rPr>
              <w:t>J</w:t>
            </w:r>
            <w:r w:rsidR="00D33C35">
              <w:rPr>
                <w:rFonts w:asciiTheme="majorBidi" w:hAnsiTheme="majorBidi" w:cstheme="majorBidi"/>
                <w:b/>
              </w:rPr>
              <w:t>eże</w:t>
            </w:r>
            <w:r w:rsidR="00D33C35" w:rsidRPr="00D33C35">
              <w:rPr>
                <w:rFonts w:asciiTheme="majorBidi" w:hAnsiTheme="majorBidi" w:cstheme="majorBidi"/>
                <w:b/>
              </w:rPr>
              <w:t>li dotyczy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D7" w:rsidRDefault="006A074B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TAK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ED7" w:rsidRDefault="00BC4ED7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  <w:tr w:rsidR="00944F42" w:rsidTr="00944F42">
        <w:trPr>
          <w:trHeight w:val="9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42" w:rsidRDefault="00B426E9" w:rsidP="00944F42">
            <w:pPr>
              <w:snapToGrid w:val="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946" w:rsidRPr="007F6946" w:rsidRDefault="00B426E9" w:rsidP="00B426E9">
            <w:pPr>
              <w:pStyle w:val="Teksttreci"/>
              <w:tabs>
                <w:tab w:val="left" w:pos="1542"/>
              </w:tabs>
              <w:spacing w:after="600"/>
              <w:jc w:val="both"/>
              <w:rPr>
                <w:rStyle w:val="Teksttreci0"/>
                <w:b/>
                <w:color w:val="auto"/>
              </w:rPr>
            </w:pPr>
            <w:r>
              <w:rPr>
                <w:rStyle w:val="Teksttreci0"/>
                <w:color w:val="auto"/>
              </w:rPr>
              <w:t xml:space="preserve">Serwis gwarancyjny urządzeń musi być realizowany przez </w:t>
            </w:r>
            <w:r>
              <w:rPr>
                <w:rStyle w:val="Teksttreci0"/>
                <w:color w:val="auto"/>
              </w:rPr>
              <w:lastRenderedPageBreak/>
              <w:t xml:space="preserve">producenta lub autoryzowanego partnera serwisowego producenta w czasie </w:t>
            </w:r>
            <w:proofErr w:type="spellStart"/>
            <w:r>
              <w:rPr>
                <w:rStyle w:val="Teksttreci0"/>
                <w:color w:val="auto"/>
              </w:rPr>
              <w:t>okr</w:t>
            </w:r>
            <w:proofErr w:type="spellEnd"/>
            <w:r>
              <w:rPr>
                <w:rStyle w:val="Teksttreci0"/>
                <w:color w:val="auto"/>
              </w:rPr>
              <w:t xml:space="preserve">. gwarancji - wymagane dołączenie do oferty oświadczenia </w:t>
            </w:r>
            <w:proofErr w:type="spellStart"/>
            <w:r>
              <w:rPr>
                <w:rStyle w:val="Teksttreci0"/>
                <w:color w:val="auto"/>
              </w:rPr>
              <w:t>podm</w:t>
            </w:r>
            <w:proofErr w:type="spellEnd"/>
            <w:r>
              <w:rPr>
                <w:rStyle w:val="Teksttreci0"/>
                <w:color w:val="auto"/>
              </w:rPr>
              <w:t>. realizującego serwis lub producenta sprzętu o spełnieniu tego warunku.</w:t>
            </w:r>
            <w:r w:rsidR="007F6946">
              <w:rPr>
                <w:rStyle w:val="Teksttreci0"/>
                <w:color w:val="auto"/>
              </w:rPr>
              <w:t xml:space="preserve"> </w:t>
            </w:r>
            <w:r w:rsidR="007F6946" w:rsidRPr="007F6946">
              <w:rPr>
                <w:rStyle w:val="Teksttreci0"/>
                <w:b/>
                <w:color w:val="auto"/>
              </w:rPr>
              <w:t>Powyższy wymóg dotyczy pozycji : 1,2,3,4,10.</w:t>
            </w:r>
          </w:p>
          <w:p w:rsidR="00944F42" w:rsidRDefault="00944F42" w:rsidP="00944F42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42" w:rsidRDefault="00B426E9" w:rsidP="00944F42">
            <w:pPr>
              <w:snapToGri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TAK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42" w:rsidRDefault="00944F42">
            <w:pPr>
              <w:snapToGrid w:val="0"/>
              <w:rPr>
                <w:rFonts w:asciiTheme="majorBidi" w:hAnsiTheme="majorBidi" w:cstheme="majorBidi"/>
              </w:rPr>
            </w:pPr>
          </w:p>
        </w:tc>
      </w:tr>
    </w:tbl>
    <w:p w:rsidR="00BC4ED7" w:rsidRDefault="00BC4ED7">
      <w:pPr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BC4ED7" w:rsidRDefault="006A074B">
      <w:pPr>
        <w:pStyle w:val="Tekstpodstawowy3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* Jako dni robocze zamawiający rozumie dni od poniedziałku do piątku z wyłączeniem dni ustawowo wolnych od pracy.</w:t>
      </w:r>
    </w:p>
    <w:p w:rsidR="00BC4ED7" w:rsidRDefault="00BC4ED7">
      <w:pPr>
        <w:jc w:val="both"/>
        <w:rPr>
          <w:rFonts w:asciiTheme="majorBidi" w:hAnsiTheme="majorBidi" w:cstheme="majorBidi"/>
        </w:rPr>
      </w:pPr>
    </w:p>
    <w:p w:rsidR="00BC4ED7" w:rsidRDefault="006A074B">
      <w:pPr>
        <w:spacing w:after="200" w:line="276" w:lineRule="auto"/>
        <w:ind w:left="1410" w:hanging="141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UWAGI:       </w:t>
      </w:r>
    </w:p>
    <w:p w:rsidR="00BC4ED7" w:rsidRDefault="006A074B">
      <w:pPr>
        <w:numPr>
          <w:ilvl w:val="0"/>
          <w:numId w:val="2"/>
        </w:numPr>
        <w:spacing w:after="20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Niespełnienie wymaganych parametrów i warunków spowoduje odrzucenie oferty. Parametry muszą być potwierdzone folderami lub karatami katalogowymi oferowanego wyrobu.  </w:t>
      </w:r>
    </w:p>
    <w:p w:rsidR="00BC4ED7" w:rsidRDefault="006A074B"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BC4ED7" w:rsidRDefault="00BC4ED7">
      <w:pPr>
        <w:rPr>
          <w:b/>
          <w:sz w:val="20"/>
          <w:szCs w:val="20"/>
        </w:rPr>
      </w:pPr>
    </w:p>
    <w:p w:rsidR="00BC4ED7" w:rsidRDefault="006A074B">
      <w:pPr>
        <w:numPr>
          <w:ilvl w:val="0"/>
          <w:numId w:val="2"/>
        </w:numPr>
        <w:spacing w:after="200" w:line="276" w:lineRule="auto"/>
        <w:ind w:right="12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>
        <w:rPr>
          <w:rFonts w:eastAsia="Calibri"/>
          <w:b/>
          <w:bCs/>
          <w:sz w:val="20"/>
          <w:szCs w:val="20"/>
          <w:lang w:eastAsia="en-US"/>
        </w:rPr>
        <w:t>gwarantuje</w:t>
      </w:r>
      <w:r>
        <w:rPr>
          <w:rFonts w:eastAsia="Calibri"/>
          <w:b/>
          <w:sz w:val="20"/>
          <w:szCs w:val="20"/>
          <w:lang w:eastAsia="en-US"/>
        </w:rPr>
        <w:t xml:space="preserve"> bezpieczeństwo pacjentów i personelu medycznego i zapewnia wymagany poziom usług medycznych.</w:t>
      </w:r>
    </w:p>
    <w:p w:rsidR="00BC4ED7" w:rsidRDefault="00BC4ED7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:rsidR="00BC4ED7" w:rsidRDefault="00BC4ED7">
      <w:pPr>
        <w:pStyle w:val="NormalnyWeb"/>
        <w:spacing w:beforeAutospacing="0" w:after="0"/>
        <w:jc w:val="both"/>
        <w:rPr>
          <w:rFonts w:ascii="Arial" w:hAnsi="Arial" w:cs="Arial"/>
          <w:sz w:val="20"/>
          <w:szCs w:val="20"/>
        </w:rPr>
      </w:pPr>
    </w:p>
    <w:p w:rsidR="00BC4ED7" w:rsidRDefault="006A0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…………………………………………………………………………………………………………</w:t>
      </w:r>
    </w:p>
    <w:p w:rsidR="00BC4ED7" w:rsidRDefault="006A074B">
      <w:pPr>
        <w:ind w:left="708" w:right="400" w:firstLine="708"/>
        <w:rPr>
          <w:rFonts w:asciiTheme="majorBidi" w:hAnsiTheme="majorBidi" w:cstheme="majorBidi"/>
        </w:rPr>
      </w:pPr>
      <w:r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pieczęć osoby uprawnionej do reprezentowania Wykonawcy</w:t>
      </w:r>
    </w:p>
    <w:sectPr w:rsidR="00BC4ED7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DA7"/>
    <w:multiLevelType w:val="multilevel"/>
    <w:tmpl w:val="A40E23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F2A9C"/>
    <w:multiLevelType w:val="multilevel"/>
    <w:tmpl w:val="D41CBD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A40203"/>
    <w:multiLevelType w:val="multilevel"/>
    <w:tmpl w:val="D6CCEA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05B6CE9"/>
    <w:multiLevelType w:val="multilevel"/>
    <w:tmpl w:val="E500C6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7C02BE"/>
    <w:multiLevelType w:val="multilevel"/>
    <w:tmpl w:val="C1A218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F75EF9"/>
    <w:multiLevelType w:val="multilevel"/>
    <w:tmpl w:val="5E60F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2D67CB9"/>
    <w:multiLevelType w:val="multilevel"/>
    <w:tmpl w:val="0ED41F7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>
    <w:nsid w:val="399B2103"/>
    <w:multiLevelType w:val="multilevel"/>
    <w:tmpl w:val="38D239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8F45F4"/>
    <w:multiLevelType w:val="multilevel"/>
    <w:tmpl w:val="CB5E58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11572FF"/>
    <w:multiLevelType w:val="multilevel"/>
    <w:tmpl w:val="D07CD6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4E1005"/>
    <w:multiLevelType w:val="multilevel"/>
    <w:tmpl w:val="A11EA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F7F1338"/>
    <w:multiLevelType w:val="multilevel"/>
    <w:tmpl w:val="E39E9F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98D33F8"/>
    <w:multiLevelType w:val="multilevel"/>
    <w:tmpl w:val="D51AD8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B74AD1"/>
    <w:multiLevelType w:val="multilevel"/>
    <w:tmpl w:val="F73661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697810"/>
    <w:multiLevelType w:val="multilevel"/>
    <w:tmpl w:val="A12806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1177C1D"/>
    <w:multiLevelType w:val="multilevel"/>
    <w:tmpl w:val="72548B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A396395"/>
    <w:multiLevelType w:val="multilevel"/>
    <w:tmpl w:val="4CE2E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E5F79BD"/>
    <w:multiLevelType w:val="multilevel"/>
    <w:tmpl w:val="348A11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7A49F6"/>
    <w:multiLevelType w:val="multilevel"/>
    <w:tmpl w:val="4246F7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0"/>
  </w:num>
  <w:num w:numId="8">
    <w:abstractNumId w:val="16"/>
  </w:num>
  <w:num w:numId="9">
    <w:abstractNumId w:val="13"/>
  </w:num>
  <w:num w:numId="10">
    <w:abstractNumId w:val="14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7"/>
    <w:rsid w:val="00091E8F"/>
    <w:rsid w:val="000B6E64"/>
    <w:rsid w:val="003A613C"/>
    <w:rsid w:val="003E3650"/>
    <w:rsid w:val="005046A4"/>
    <w:rsid w:val="00514DEE"/>
    <w:rsid w:val="005574A1"/>
    <w:rsid w:val="006A074B"/>
    <w:rsid w:val="006E1EF4"/>
    <w:rsid w:val="006F33DA"/>
    <w:rsid w:val="007F6946"/>
    <w:rsid w:val="008C787D"/>
    <w:rsid w:val="00944F42"/>
    <w:rsid w:val="00B426E9"/>
    <w:rsid w:val="00BA3A7E"/>
    <w:rsid w:val="00BC4ED7"/>
    <w:rsid w:val="00CE3CB5"/>
    <w:rsid w:val="00D33C35"/>
    <w:rsid w:val="00E8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CA0C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4443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CA0C34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90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">
    <w:name w:val="Tekst treści"/>
    <w:basedOn w:val="Normalny"/>
    <w:qFormat/>
    <w:rsid w:val="00B426E9"/>
    <w:pPr>
      <w:widowControl w:val="0"/>
      <w:spacing w:after="40"/>
    </w:pPr>
    <w:rPr>
      <w:rFonts w:ascii="Cambria" w:eastAsia="Cambria" w:hAnsi="Cambria" w:cs="Cambria"/>
      <w:color w:val="000000"/>
      <w:lang w:eastAsia="pl-PL" w:bidi="pl-PL"/>
    </w:rPr>
  </w:style>
  <w:style w:type="character" w:customStyle="1" w:styleId="Teksttreci0">
    <w:name w:val="Tekst treści_"/>
    <w:basedOn w:val="Domylnaczcionkaakapitu"/>
    <w:qFormat/>
    <w:rsid w:val="00B426E9"/>
    <w:rPr>
      <w:rFonts w:ascii="Cambria" w:eastAsia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CA0C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435279"/>
    <w:pPr>
      <w:spacing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4443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CA0C34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90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">
    <w:name w:val="Tekst treści"/>
    <w:basedOn w:val="Normalny"/>
    <w:qFormat/>
    <w:rsid w:val="00B426E9"/>
    <w:pPr>
      <w:widowControl w:val="0"/>
      <w:spacing w:after="40"/>
    </w:pPr>
    <w:rPr>
      <w:rFonts w:ascii="Cambria" w:eastAsia="Cambria" w:hAnsi="Cambria" w:cs="Cambria"/>
      <w:color w:val="000000"/>
      <w:lang w:eastAsia="pl-PL" w:bidi="pl-PL"/>
    </w:rPr>
  </w:style>
  <w:style w:type="character" w:customStyle="1" w:styleId="Teksttreci0">
    <w:name w:val="Tekst treści_"/>
    <w:basedOn w:val="Domylnaczcionkaakapitu"/>
    <w:qFormat/>
    <w:rsid w:val="00B426E9"/>
    <w:rPr>
      <w:rFonts w:ascii="Cambria" w:eastAsia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7944</Words>
  <Characters>47667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Mitrowski</dc:creator>
  <cp:lastModifiedBy>Barbara Wróbel</cp:lastModifiedBy>
  <cp:revision>2</cp:revision>
  <cp:lastPrinted>2024-01-31T12:04:00Z</cp:lastPrinted>
  <dcterms:created xsi:type="dcterms:W3CDTF">2024-02-26T10:50:00Z</dcterms:created>
  <dcterms:modified xsi:type="dcterms:W3CDTF">2024-02-26T10:50:00Z</dcterms:modified>
  <dc:language>pl-PL</dc:language>
</cp:coreProperties>
</file>