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D7" w:rsidRPr="00F87EE5" w:rsidRDefault="00C710D7" w:rsidP="00DA4237">
      <w:pPr>
        <w:keepNext/>
        <w:keepLines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Numer sprawy </w:t>
      </w:r>
      <w:r w:rsidRPr="00F87EE5">
        <w:rPr>
          <w:rFonts w:ascii="Tahoma" w:hAnsi="Tahoma" w:cs="Tahoma"/>
          <w:b/>
          <w:bCs/>
          <w:color w:val="000000"/>
          <w:sz w:val="20"/>
          <w:szCs w:val="20"/>
        </w:rPr>
        <w:t>ZP.271.</w:t>
      </w:r>
      <w:r w:rsidR="00A232E7"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 w:rsidR="00FE40A8">
        <w:rPr>
          <w:rFonts w:ascii="Tahoma" w:hAnsi="Tahoma" w:cs="Tahoma"/>
          <w:b/>
          <w:bCs/>
          <w:color w:val="000000"/>
          <w:sz w:val="20"/>
          <w:szCs w:val="20"/>
        </w:rPr>
        <w:t>.2020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</w:r>
      <w:r w:rsidRPr="00F87EE5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4C5078">
        <w:rPr>
          <w:rFonts w:ascii="Tahoma" w:hAnsi="Tahoma" w:cs="Tahoma"/>
          <w:b/>
          <w:sz w:val="20"/>
          <w:szCs w:val="20"/>
        </w:rPr>
        <w:t>1</w:t>
      </w:r>
      <w:r w:rsidRPr="00F87EE5">
        <w:rPr>
          <w:rFonts w:ascii="Tahoma" w:hAnsi="Tahoma" w:cs="Tahoma"/>
          <w:b/>
          <w:sz w:val="20"/>
          <w:szCs w:val="20"/>
        </w:rPr>
        <w:t xml:space="preserve"> do SIWZ</w:t>
      </w:r>
    </w:p>
    <w:p w:rsidR="00C710D7" w:rsidRPr="00F87EE5" w:rsidRDefault="00C710D7" w:rsidP="00DA423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right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sz w:val="20"/>
          <w:szCs w:val="20"/>
        </w:rPr>
        <w:t>F O R M U L A R Z    O F E R T Y</w:t>
      </w: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Nazwa i siedziba Wykonawcy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>albo</w:t>
      </w:r>
      <w:r w:rsidRPr="00F87EE5">
        <w:rPr>
          <w:rFonts w:ascii="Tahoma" w:hAnsi="Tahoma" w:cs="Tahoma"/>
          <w:sz w:val="20"/>
          <w:szCs w:val="20"/>
        </w:rPr>
        <w:tab/>
        <w:t xml:space="preserve">      I</w:t>
      </w:r>
      <w:r w:rsidRPr="00F87EE5">
        <w:rPr>
          <w:rFonts w:ascii="Tahoma" w:hAnsi="Tahoma" w:cs="Tahoma"/>
          <w:bCs/>
          <w:sz w:val="20"/>
          <w:szCs w:val="20"/>
        </w:rPr>
        <w:t>mię i nazwisko, adres zamieszkania i adres Wykonawcy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Regon:......................................................................... NIP:....................................................................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Województwo............................................................... Powiat.................................................................</w:t>
      </w:r>
    </w:p>
    <w:p w:rsidR="00C710D7" w:rsidRPr="00F87EE5" w:rsidRDefault="00C710D7" w:rsidP="00DA4237">
      <w:pPr>
        <w:keepNext/>
        <w:keepLines/>
        <w:spacing w:line="360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Internet: http://............................................................ </w:t>
      </w:r>
      <w:r w:rsidRPr="00F87EE5">
        <w:rPr>
          <w:rFonts w:ascii="Tahoma" w:hAnsi="Tahoma" w:cs="Tahoma"/>
          <w:sz w:val="20"/>
          <w:szCs w:val="20"/>
        </w:rPr>
        <w:br/>
        <w:t>e-mail:..........................@...................................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Dla: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</w:p>
    <w:p w:rsidR="00C710D7" w:rsidRPr="00F87EE5" w:rsidRDefault="00C710D7" w:rsidP="00F57C8B">
      <w:pPr>
        <w:keepNext/>
        <w:keepLines/>
        <w:jc w:val="center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sz w:val="20"/>
          <w:szCs w:val="20"/>
        </w:rPr>
        <w:t xml:space="preserve">Gminy Aleksandrów Łódzki </w:t>
      </w:r>
      <w:r w:rsidRPr="00F87EE5">
        <w:rPr>
          <w:rFonts w:ascii="Tahoma" w:hAnsi="Tahoma" w:cs="Tahoma"/>
          <w:b/>
          <w:sz w:val="20"/>
          <w:szCs w:val="20"/>
        </w:rPr>
        <w:br/>
        <w:t>Plac Tadeusza Kościuszki 2, 95-070 Aleksandrów Łódzki</w:t>
      </w:r>
    </w:p>
    <w:p w:rsidR="00C710D7" w:rsidRPr="00F87EE5" w:rsidRDefault="00C710D7" w:rsidP="00DA4237">
      <w:pPr>
        <w:keepNext/>
        <w:keepLines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DA4237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Nawiązując do ogłoszenia o przetargu nieograniczonym przekazanego do Dziennika Urzędowego Unii Europejskiej nr publikacji </w:t>
      </w:r>
      <w:r w:rsidR="00FE40A8">
        <w:rPr>
          <w:rFonts w:ascii="Tahoma" w:hAnsi="Tahoma" w:cs="Tahoma"/>
          <w:sz w:val="20"/>
          <w:szCs w:val="20"/>
        </w:rPr>
        <w:t>…………….</w:t>
      </w:r>
      <w:r w:rsidRPr="00F87EE5">
        <w:rPr>
          <w:rFonts w:ascii="Tahoma" w:hAnsi="Tahoma" w:cs="Tahoma"/>
          <w:sz w:val="20"/>
          <w:szCs w:val="20"/>
        </w:rPr>
        <w:t>, nr postępowania ZP.271.</w:t>
      </w:r>
      <w:r w:rsidR="00A232E7">
        <w:rPr>
          <w:rFonts w:ascii="Tahoma" w:hAnsi="Tahoma" w:cs="Tahoma"/>
          <w:sz w:val="20"/>
          <w:szCs w:val="20"/>
        </w:rPr>
        <w:t>10</w:t>
      </w:r>
      <w:r w:rsidRPr="00F87EE5">
        <w:rPr>
          <w:rFonts w:ascii="Tahoma" w:hAnsi="Tahoma" w:cs="Tahoma"/>
          <w:sz w:val="20"/>
          <w:szCs w:val="20"/>
        </w:rPr>
        <w:t>.20</w:t>
      </w:r>
      <w:r w:rsidR="00FE40A8">
        <w:rPr>
          <w:rFonts w:ascii="Tahoma" w:hAnsi="Tahoma" w:cs="Tahoma"/>
          <w:sz w:val="20"/>
          <w:szCs w:val="20"/>
        </w:rPr>
        <w:t>20</w:t>
      </w:r>
      <w:r w:rsidRPr="00F87EE5">
        <w:rPr>
          <w:rFonts w:ascii="Tahoma" w:hAnsi="Tahoma" w:cs="Tahoma"/>
          <w:sz w:val="20"/>
          <w:szCs w:val="20"/>
        </w:rPr>
        <w:t xml:space="preserve"> </w:t>
      </w:r>
      <w:r w:rsidR="00DA3481">
        <w:rPr>
          <w:rFonts w:ascii="Tahoma" w:hAnsi="Tahoma" w:cs="Tahoma"/>
          <w:b/>
          <w:sz w:val="20"/>
          <w:szCs w:val="20"/>
        </w:rPr>
        <w:t>– „</w:t>
      </w:r>
      <w:r w:rsidR="00FE40A8" w:rsidRPr="00FE40A8">
        <w:rPr>
          <w:rFonts w:ascii="Tahoma" w:hAnsi="Tahoma" w:cs="Tahoma"/>
          <w:b/>
          <w:sz w:val="20"/>
          <w:szCs w:val="20"/>
        </w:rPr>
        <w:t>Odbiór i zagospodarowanie odpadów komunalnych pochodzących z terenów administrowanych przez Gminę Aleksandrów Łódzki</w:t>
      </w:r>
      <w:r w:rsidRPr="00F87EE5">
        <w:rPr>
          <w:rFonts w:ascii="Tahoma" w:hAnsi="Tahoma" w:cs="Tahoma"/>
          <w:b/>
          <w:sz w:val="20"/>
          <w:szCs w:val="20"/>
        </w:rPr>
        <w:t>”:</w:t>
      </w:r>
    </w:p>
    <w:p w:rsidR="00C710D7" w:rsidRPr="00F87EE5" w:rsidRDefault="00C710D7" w:rsidP="00DA4237">
      <w:pPr>
        <w:keepNext/>
        <w:keepLines/>
        <w:ind w:left="357"/>
        <w:jc w:val="both"/>
        <w:rPr>
          <w:rFonts w:ascii="Tahoma" w:hAnsi="Tahoma" w:cs="Tahoma"/>
          <w:sz w:val="20"/>
          <w:szCs w:val="20"/>
        </w:rPr>
      </w:pPr>
    </w:p>
    <w:p w:rsidR="004A3F53" w:rsidRPr="00DA4237" w:rsidRDefault="004A3F53" w:rsidP="00DA4237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DA4237">
        <w:rPr>
          <w:rFonts w:ascii="Tahoma" w:hAnsi="Tahoma" w:cs="Tahoma"/>
          <w:b/>
          <w:sz w:val="20"/>
          <w:szCs w:val="20"/>
        </w:rPr>
        <w:t>Część 1 zamówienia:</w:t>
      </w:r>
    </w:p>
    <w:p w:rsidR="00C710D7" w:rsidRPr="004A3F53" w:rsidRDefault="00C710D7" w:rsidP="00DA4237">
      <w:pPr>
        <w:pStyle w:val="Akapitzlist"/>
        <w:keepNext/>
        <w:keepLines/>
        <w:numPr>
          <w:ilvl w:val="0"/>
          <w:numId w:val="8"/>
        </w:numPr>
        <w:spacing w:after="160"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</w:t>
      </w:r>
      <w:r w:rsidR="004A3F53" w:rsidRPr="004A3F53">
        <w:rPr>
          <w:rFonts w:ascii="Tahoma" w:hAnsi="Tahoma" w:cs="Tahoma"/>
          <w:sz w:val="20"/>
          <w:szCs w:val="20"/>
        </w:rPr>
        <w:t>odpadów komunalnych</w:t>
      </w:r>
      <w:r w:rsidRPr="004A3F53">
        <w:rPr>
          <w:rFonts w:ascii="Tahoma" w:hAnsi="Tahoma" w:cs="Tahoma"/>
          <w:sz w:val="20"/>
          <w:szCs w:val="20"/>
        </w:rPr>
        <w:t xml:space="preserve">, zgodnie z warunkami określonymi </w:t>
      </w:r>
      <w:r w:rsidR="004A3F53" w:rsidRPr="004A3F53">
        <w:rPr>
          <w:rFonts w:ascii="Tahoma" w:hAnsi="Tahoma" w:cs="Tahoma"/>
          <w:sz w:val="20"/>
          <w:szCs w:val="20"/>
        </w:rPr>
        <w:br/>
      </w:r>
      <w:r w:rsidRPr="004A3F53">
        <w:rPr>
          <w:rFonts w:ascii="Tahoma" w:hAnsi="Tahoma" w:cs="Tahoma"/>
          <w:sz w:val="20"/>
          <w:szCs w:val="20"/>
        </w:rPr>
        <w:t>w SIWZ:</w:t>
      </w:r>
    </w:p>
    <w:p w:rsidR="00C710D7" w:rsidRPr="00DA4237" w:rsidRDefault="004A3F53" w:rsidP="00DA4237">
      <w:pPr>
        <w:keepNext/>
        <w:keepLines/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Za 1 miesiąc:</w:t>
      </w:r>
    </w:p>
    <w:p w:rsidR="00C710D7" w:rsidRPr="00DA4237" w:rsidRDefault="00C710D7" w:rsidP="00DA4237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C710D7" w:rsidRPr="00DA4237" w:rsidRDefault="00C710D7" w:rsidP="00DA4237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C710D7" w:rsidRPr="00DA4237" w:rsidRDefault="00C710D7" w:rsidP="00DA4237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C710D7" w:rsidRPr="00DA4237" w:rsidRDefault="00C710D7" w:rsidP="00DA4237">
      <w:pPr>
        <w:keepNext/>
        <w:keepLines/>
        <w:ind w:right="357"/>
        <w:jc w:val="both"/>
        <w:rPr>
          <w:rFonts w:ascii="Tahoma" w:hAnsi="Tahoma" w:cs="Tahoma"/>
          <w:sz w:val="20"/>
          <w:szCs w:val="20"/>
        </w:rPr>
      </w:pPr>
    </w:p>
    <w:p w:rsidR="00C710D7" w:rsidRPr="00DA4237" w:rsidRDefault="00DE2835" w:rsidP="00DA4237">
      <w:pPr>
        <w:pStyle w:val="Akapitzlist"/>
        <w:keepNext/>
        <w:keepLines/>
        <w:numPr>
          <w:ilvl w:val="0"/>
          <w:numId w:val="8"/>
        </w:numPr>
        <w:spacing w:after="160" w:line="259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</w:t>
      </w:r>
      <w:r w:rsidR="004A3F53" w:rsidRPr="00DA4237">
        <w:rPr>
          <w:rFonts w:ascii="Tahoma" w:hAnsi="Tahoma" w:cs="Tahoma"/>
          <w:bCs/>
          <w:sz w:val="20"/>
          <w:szCs w:val="20"/>
        </w:rPr>
        <w:t>zęstotliwość</w:t>
      </w:r>
      <w:r w:rsidR="004A3F53" w:rsidRPr="00DA4237">
        <w:rPr>
          <w:rFonts w:ascii="Tahoma" w:hAnsi="Tahoma" w:cs="Tahoma"/>
          <w:sz w:val="20"/>
          <w:szCs w:val="20"/>
        </w:rPr>
        <w:t xml:space="preserve"> odbioru odpadów z koszy ulicznych, parkowych i na przystankach autobusowych na terenie Miasta Aleksandrów Łódzki</w:t>
      </w:r>
      <w:r w:rsidR="004A3F53" w:rsidRPr="00DA42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F53" w:rsidRPr="00DA4237">
        <w:rPr>
          <w:rFonts w:ascii="Tahoma" w:hAnsi="Tahoma" w:cs="Tahoma"/>
          <w:sz w:val="20"/>
          <w:szCs w:val="20"/>
        </w:rPr>
        <w:t>oraz w Antoniewie, Rąbieniu i Rąbieniu AB:</w:t>
      </w:r>
    </w:p>
    <w:p w:rsidR="00C710D7" w:rsidRDefault="00DA4237" w:rsidP="00DA4237">
      <w:pPr>
        <w:keepNext/>
        <w:keepLines/>
        <w:ind w:firstLine="426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  <w:r w:rsidR="00675ECA" w:rsidRPr="00DA4237">
        <w:rPr>
          <w:rFonts w:ascii="Tahoma" w:hAnsi="Tahoma" w:cs="Tahoma"/>
          <w:sz w:val="20"/>
          <w:szCs w:val="20"/>
        </w:rPr>
        <w:t>3 razy w tygodniu</w:t>
      </w:r>
      <w:r w:rsidR="00C710D7" w:rsidRPr="00DA4237">
        <w:rPr>
          <w:rFonts w:ascii="Tahoma" w:hAnsi="Tahoma" w:cs="Tahoma"/>
          <w:sz w:val="20"/>
          <w:szCs w:val="20"/>
        </w:rPr>
        <w:t xml:space="preserve">* / </w:t>
      </w:r>
      <w:r w:rsidR="00675ECA" w:rsidRPr="00DA4237">
        <w:rPr>
          <w:rFonts w:ascii="Tahoma" w:hAnsi="Tahoma" w:cs="Tahoma"/>
          <w:sz w:val="20"/>
          <w:szCs w:val="20"/>
        </w:rPr>
        <w:t>4</w:t>
      </w:r>
      <w:r w:rsidR="00DE2835" w:rsidRPr="00DA4237">
        <w:rPr>
          <w:rFonts w:ascii="Tahoma" w:hAnsi="Tahoma" w:cs="Tahoma"/>
          <w:sz w:val="20"/>
          <w:szCs w:val="20"/>
        </w:rPr>
        <w:t xml:space="preserve"> raz</w:t>
      </w:r>
      <w:r w:rsidR="00675ECA" w:rsidRPr="00DA4237">
        <w:rPr>
          <w:rFonts w:ascii="Tahoma" w:hAnsi="Tahoma" w:cs="Tahoma"/>
          <w:sz w:val="20"/>
          <w:szCs w:val="20"/>
        </w:rPr>
        <w:t>y</w:t>
      </w:r>
      <w:r w:rsidR="00DE2835" w:rsidRPr="00DA4237">
        <w:rPr>
          <w:rFonts w:ascii="Tahoma" w:hAnsi="Tahoma" w:cs="Tahoma"/>
          <w:sz w:val="20"/>
          <w:szCs w:val="20"/>
        </w:rPr>
        <w:t xml:space="preserve"> w tygodniu</w:t>
      </w:r>
      <w:r w:rsidR="00C710D7" w:rsidRPr="00DA4237">
        <w:rPr>
          <w:rFonts w:ascii="Tahoma" w:hAnsi="Tahoma" w:cs="Tahoma"/>
          <w:sz w:val="20"/>
          <w:szCs w:val="20"/>
        </w:rPr>
        <w:t xml:space="preserve">* </w:t>
      </w:r>
    </w:p>
    <w:p w:rsidR="00DA4237" w:rsidRPr="00DA4237" w:rsidRDefault="00DA4237" w:rsidP="00DA4237">
      <w:pPr>
        <w:keepNext/>
        <w:keepLines/>
        <w:ind w:firstLine="426"/>
        <w:jc w:val="both"/>
        <w:rPr>
          <w:rFonts w:ascii="Tahoma" w:hAnsi="Tahoma" w:cs="Tahoma"/>
          <w:sz w:val="20"/>
          <w:szCs w:val="20"/>
        </w:rPr>
      </w:pPr>
    </w:p>
    <w:p w:rsidR="00DE2835" w:rsidRDefault="00DE2835" w:rsidP="00DA4237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 xml:space="preserve">Uwaga! W przypadku nie podania przez Wykonawcę w formularzu ofertowym częstotliwości odbioru odpadów Zamawiający na potrzeby oceny oferty przyjmie, iż jest to </w:t>
      </w:r>
      <w:r w:rsidR="00DA4237">
        <w:rPr>
          <w:rFonts w:ascii="Tahoma" w:hAnsi="Tahoma" w:cs="Tahoma"/>
          <w:b/>
          <w:sz w:val="14"/>
          <w:szCs w:val="14"/>
        </w:rPr>
        <w:t>3</w:t>
      </w:r>
      <w:r w:rsidRPr="00DE2835">
        <w:rPr>
          <w:rFonts w:ascii="Tahoma" w:hAnsi="Tahoma" w:cs="Tahoma"/>
          <w:b/>
          <w:sz w:val="14"/>
          <w:szCs w:val="14"/>
        </w:rPr>
        <w:t xml:space="preserve"> raz</w:t>
      </w:r>
      <w:r w:rsidR="00DA4237">
        <w:rPr>
          <w:rFonts w:ascii="Tahoma" w:hAnsi="Tahoma" w:cs="Tahoma"/>
          <w:b/>
          <w:sz w:val="14"/>
          <w:szCs w:val="14"/>
        </w:rPr>
        <w:t>y</w:t>
      </w:r>
      <w:r w:rsidRPr="00DE2835">
        <w:rPr>
          <w:rFonts w:ascii="Tahoma" w:hAnsi="Tahoma" w:cs="Tahoma"/>
          <w:b/>
          <w:sz w:val="14"/>
          <w:szCs w:val="14"/>
        </w:rPr>
        <w:t xml:space="preserve"> </w:t>
      </w:r>
      <w:r w:rsidR="00DA4237">
        <w:rPr>
          <w:rFonts w:ascii="Tahoma" w:hAnsi="Tahoma" w:cs="Tahoma"/>
          <w:b/>
          <w:sz w:val="14"/>
          <w:szCs w:val="14"/>
        </w:rPr>
        <w:t>w tygodniu</w:t>
      </w:r>
      <w:r w:rsidRPr="00DE2835">
        <w:rPr>
          <w:rFonts w:ascii="Tahoma" w:hAnsi="Tahoma" w:cs="Tahoma"/>
          <w:b/>
          <w:sz w:val="14"/>
          <w:szCs w:val="14"/>
        </w:rPr>
        <w:t xml:space="preserve"> i przyzna Wykonawcy w niniejszym kryterium 0 pkt.</w:t>
      </w:r>
    </w:p>
    <w:p w:rsidR="00F57C8B" w:rsidRDefault="00F57C8B" w:rsidP="00F57C8B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</w:p>
    <w:p w:rsidR="00F57C8B" w:rsidRDefault="00F57C8B" w:rsidP="00F57C8B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2</w:t>
      </w:r>
      <w:r w:rsidRPr="00DA4237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F57C8B" w:rsidRDefault="00F57C8B" w:rsidP="00F57C8B">
      <w:pPr>
        <w:pStyle w:val="Akapitzlist"/>
        <w:keepNext/>
        <w:keepLines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odpadów komunalnych, zgodnie z warunkami określonymi </w:t>
      </w:r>
      <w:r w:rsidRPr="004A3F53">
        <w:rPr>
          <w:rFonts w:ascii="Tahoma" w:hAnsi="Tahoma" w:cs="Tahoma"/>
          <w:sz w:val="20"/>
          <w:szCs w:val="20"/>
        </w:rPr>
        <w:br/>
        <w:t>w SIWZ:</w:t>
      </w:r>
    </w:p>
    <w:p w:rsidR="00F57C8B" w:rsidRDefault="00F57C8B" w:rsidP="00F57C8B">
      <w:pPr>
        <w:pStyle w:val="Akapitzlist"/>
        <w:keepNext/>
        <w:keepLines/>
        <w:numPr>
          <w:ilvl w:val="0"/>
          <w:numId w:val="10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lastRenderedPageBreak/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odebranych i zagospodarowanych odpadów zielonych</w:t>
      </w:r>
    </w:p>
    <w:p w:rsidR="00F57C8B" w:rsidRPr="00DA4237" w:rsidRDefault="00F57C8B" w:rsidP="00F57C8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F57C8B" w:rsidRPr="00DA4237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Pr="00F57C8B" w:rsidRDefault="00F57C8B" w:rsidP="00F57C8B">
      <w:pPr>
        <w:pStyle w:val="Akapitzlist"/>
        <w:keepNext/>
        <w:keepLines/>
        <w:numPr>
          <w:ilvl w:val="0"/>
          <w:numId w:val="10"/>
        </w:numPr>
        <w:tabs>
          <w:tab w:val="num" w:pos="360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1m</w:t>
      </w:r>
      <w:r>
        <w:rPr>
          <w:rFonts w:ascii="Tahoma" w:eastAsiaTheme="minorHAnsi" w:hAnsi="Tahoma" w:cs="Tahoma"/>
          <w:b/>
          <w:sz w:val="20"/>
          <w:szCs w:val="20"/>
          <w:vertAlign w:val="superscript"/>
          <w:lang w:val="x-none" w:eastAsia="x-none"/>
        </w:rPr>
        <w:t>3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val="x-none" w:eastAsia="en-US"/>
        </w:rPr>
        <w:t xml:space="preserve">pochodzących </w:t>
      </w:r>
      <w:r>
        <w:rPr>
          <w:rFonts w:ascii="Tahoma" w:eastAsiaTheme="minorHAnsi" w:hAnsi="Tahoma" w:cs="Tahoma"/>
          <w:b/>
          <w:sz w:val="20"/>
          <w:szCs w:val="20"/>
          <w:lang w:val="x-none" w:eastAsia="en-US"/>
        </w:rPr>
        <w:br/>
        <w:t>z czyszczenia ulic, chodników i placów oraz z likwidacji tzw. „dzikich wysypisk</w:t>
      </w:r>
    </w:p>
    <w:p w:rsidR="00F57C8B" w:rsidRDefault="00F57C8B" w:rsidP="00F57C8B">
      <w:pPr>
        <w:pStyle w:val="Akapitzlist"/>
        <w:keepNext/>
        <w:keepLines/>
        <w:ind w:left="426"/>
        <w:jc w:val="both"/>
        <w:rPr>
          <w:rFonts w:ascii="Tahoma" w:hAnsi="Tahoma" w:cs="Tahoma"/>
          <w:sz w:val="20"/>
          <w:szCs w:val="20"/>
        </w:rPr>
      </w:pPr>
    </w:p>
    <w:p w:rsidR="00F57C8B" w:rsidRPr="00DA4237" w:rsidRDefault="00F57C8B" w:rsidP="00F57C8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F57C8B" w:rsidRPr="00DA4237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57C8B" w:rsidRPr="00DA4237" w:rsidRDefault="00F57C8B" w:rsidP="00F57C8B">
      <w:pPr>
        <w:pStyle w:val="Akapitzlist"/>
        <w:keepNext/>
        <w:keepLines/>
        <w:numPr>
          <w:ilvl w:val="0"/>
          <w:numId w:val="9"/>
        </w:numPr>
        <w:spacing w:after="160" w:line="259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Częstotliwość</w:t>
      </w:r>
      <w:r w:rsidRPr="00DA4237">
        <w:rPr>
          <w:rFonts w:ascii="Tahoma" w:hAnsi="Tahoma" w:cs="Tahoma"/>
          <w:sz w:val="20"/>
          <w:szCs w:val="20"/>
        </w:rPr>
        <w:t xml:space="preserve"> odbioru odpadów:</w:t>
      </w:r>
    </w:p>
    <w:p w:rsidR="003409F7" w:rsidRDefault="00F57C8B" w:rsidP="003409F7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</w:p>
    <w:p w:rsidR="003409F7" w:rsidRPr="003409F7" w:rsidRDefault="003409F7" w:rsidP="003409F7">
      <w:pPr>
        <w:keepNext/>
        <w:keepLines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podstawienie nowego lub wymiana zapełnionego kontenera lub pojemnika po zgłoszeniu  w terminie 2 dni roboczych* / podstawienie nowego wymiana zapełnionego kontenera lub pojemnika po zgłoszeniu w ciągu następnego dnia roboczego* / podstawienie nowego wymiana zapełnionego kontenera lub pojemnika w ciągu 4 godzin od momentu zgłoszenia* </w:t>
      </w:r>
    </w:p>
    <w:p w:rsidR="00F57C8B" w:rsidRPr="00DA4237" w:rsidRDefault="00F57C8B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F57C8B" w:rsidRDefault="00F57C8B" w:rsidP="00F57C8B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 xml:space="preserve">Uwaga! W przypadku nie podania przez Wykonawcę w formularzu ofertowym częstotliwości odbioru odpadów Zamawiający na potrzeby oceny oferty przyjmie, iż jest to </w:t>
      </w:r>
      <w:r w:rsidR="003409F7" w:rsidRPr="003409F7">
        <w:rPr>
          <w:rFonts w:ascii="Tahoma" w:hAnsi="Tahoma" w:cs="Tahoma"/>
          <w:b/>
          <w:sz w:val="14"/>
          <w:szCs w:val="14"/>
        </w:rPr>
        <w:t>podstawienie nowego lub wymiana zapełnionego kontenera lub pojemnika po zgłoszeniu  w terminie 2 dni roboczych</w:t>
      </w:r>
      <w:r w:rsidRPr="00DE2835">
        <w:rPr>
          <w:rFonts w:ascii="Tahoma" w:hAnsi="Tahoma" w:cs="Tahoma"/>
          <w:b/>
          <w:sz w:val="14"/>
          <w:szCs w:val="14"/>
        </w:rPr>
        <w:t xml:space="preserve"> i przyzna Wykonawcy w niniejszym kryterium 0 pkt.</w:t>
      </w:r>
    </w:p>
    <w:p w:rsidR="00DF0321" w:rsidRDefault="00DF0321" w:rsidP="00F57C8B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</w:p>
    <w:p w:rsidR="00DF0321" w:rsidRDefault="00DF0321" w:rsidP="00DF0321">
      <w:pPr>
        <w:keepNext/>
        <w:keepLines/>
        <w:numPr>
          <w:ilvl w:val="0"/>
          <w:numId w:val="4"/>
        </w:numPr>
        <w:tabs>
          <w:tab w:val="clear" w:pos="720"/>
          <w:tab w:val="num" w:pos="426"/>
        </w:tabs>
        <w:spacing w:after="160" w:line="360" w:lineRule="auto"/>
        <w:ind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Część 3</w:t>
      </w:r>
      <w:r w:rsidRPr="00DA4237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DF0321" w:rsidRDefault="00DF0321" w:rsidP="00DF0321">
      <w:pPr>
        <w:pStyle w:val="Akapitzlist"/>
        <w:keepNext/>
        <w:keepLines/>
        <w:numPr>
          <w:ilvl w:val="0"/>
          <w:numId w:val="12"/>
        </w:numPr>
        <w:spacing w:after="1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A3F53">
        <w:rPr>
          <w:rFonts w:ascii="Tahoma" w:hAnsi="Tahoma" w:cs="Tahoma"/>
          <w:sz w:val="20"/>
          <w:szCs w:val="20"/>
        </w:rPr>
        <w:t xml:space="preserve">Oferujemy odbiór i zagospodarowanie odpadów komunalnych, zgodnie z warunkami określonymi </w:t>
      </w:r>
      <w:r w:rsidRPr="004A3F53">
        <w:rPr>
          <w:rFonts w:ascii="Tahoma" w:hAnsi="Tahoma" w:cs="Tahoma"/>
          <w:sz w:val="20"/>
          <w:szCs w:val="20"/>
        </w:rPr>
        <w:br/>
        <w:t>w SIWZ:</w:t>
      </w:r>
    </w:p>
    <w:p w:rsidR="00DF0321" w:rsidRDefault="00DF0321" w:rsidP="00DF0321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budowlanych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F57C8B" w:rsidRDefault="00DF0321" w:rsidP="00DF0321">
      <w:pPr>
        <w:pStyle w:val="Akapitzlist"/>
        <w:keepNext/>
        <w:keepLines/>
        <w:numPr>
          <w:ilvl w:val="0"/>
          <w:numId w:val="13"/>
        </w:numPr>
        <w:tabs>
          <w:tab w:val="num" w:pos="360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</w:t>
      </w:r>
      <w:r w:rsidR="002278C6" w:rsidRPr="002278C6">
        <w:rPr>
          <w:rFonts w:ascii="Tahoma" w:hAnsi="Tahoma" w:cs="Tahoma"/>
          <w:b/>
          <w:sz w:val="20"/>
          <w:szCs w:val="20"/>
        </w:rPr>
        <w:t>odpadów wielkogabarytowych, zużytego sprzętu elektrycznego i elektronicznego oraz pozostałych</w:t>
      </w:r>
      <w:r w:rsidR="002278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odpadów innych niż budowlane</w:t>
      </w:r>
      <w:r w:rsidR="000971EB">
        <w:rPr>
          <w:rFonts w:ascii="Tahoma" w:eastAsiaTheme="minorHAnsi" w:hAnsi="Tahoma" w:cs="Tahoma"/>
          <w:b/>
          <w:sz w:val="20"/>
          <w:szCs w:val="20"/>
          <w:lang w:eastAsia="x-none"/>
        </w:rPr>
        <w:t>, niebezpieczne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 xml:space="preserve"> i zielone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Default="00DF0321" w:rsidP="00DF0321">
      <w:pPr>
        <w:pStyle w:val="Akapitzlist"/>
        <w:keepNext/>
        <w:keepLines/>
        <w:ind w:left="426"/>
        <w:jc w:val="both"/>
        <w:rPr>
          <w:rFonts w:ascii="Tahoma" w:hAnsi="Tahoma" w:cs="Tahoma"/>
          <w:sz w:val="20"/>
          <w:szCs w:val="20"/>
        </w:rPr>
      </w:pP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DF0321" w:rsidRDefault="00DF0321" w:rsidP="00DF0321">
      <w:pPr>
        <w:pStyle w:val="Akapitzlist"/>
        <w:keepNext/>
        <w:keepLines/>
        <w:numPr>
          <w:ilvl w:val="0"/>
          <w:numId w:val="13"/>
        </w:numPr>
        <w:spacing w:after="160" w:line="360" w:lineRule="auto"/>
        <w:ind w:left="567" w:hanging="283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zielonych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DF0321" w:rsidRPr="00DA4237" w:rsidRDefault="00DF0321" w:rsidP="00DF0321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DF0321" w:rsidRPr="00DA4237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DF0321" w:rsidRDefault="00DF0321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0971EB" w:rsidRPr="00DF0321" w:rsidRDefault="000971EB" w:rsidP="002278C6">
      <w:pPr>
        <w:pStyle w:val="Akapitzlist"/>
        <w:keepNext/>
        <w:keepLines/>
        <w:numPr>
          <w:ilvl w:val="0"/>
          <w:numId w:val="13"/>
        </w:numPr>
        <w:spacing w:after="160" w:line="360" w:lineRule="auto"/>
        <w:jc w:val="both"/>
        <w:rPr>
          <w:rFonts w:ascii="Tahoma" w:eastAsiaTheme="minorHAnsi" w:hAnsi="Tahoma" w:cs="Tahoma"/>
          <w:b/>
          <w:sz w:val="20"/>
          <w:szCs w:val="20"/>
          <w:lang w:val="x-none" w:eastAsia="x-none"/>
        </w:rPr>
      </w:pPr>
      <w:r>
        <w:rPr>
          <w:rFonts w:ascii="Tahoma" w:eastAsiaTheme="minorHAnsi" w:hAnsi="Tahoma" w:cs="Tahoma"/>
          <w:b/>
          <w:sz w:val="20"/>
          <w:szCs w:val="20"/>
          <w:lang w:eastAsia="x-none"/>
        </w:rPr>
        <w:lastRenderedPageBreak/>
        <w:t>Z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>a 1 Mg</w:t>
      </w:r>
      <w:r>
        <w:rPr>
          <w:rFonts w:ascii="Tahoma" w:eastAsiaTheme="minorHAnsi" w:hAnsi="Tahoma" w:cs="Tahoma"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odebranych i zagospodarowanych odpadów </w:t>
      </w:r>
      <w:r>
        <w:rPr>
          <w:rFonts w:ascii="Tahoma" w:eastAsiaTheme="minorHAnsi" w:hAnsi="Tahoma" w:cs="Tahoma"/>
          <w:b/>
          <w:sz w:val="20"/>
          <w:szCs w:val="20"/>
          <w:lang w:eastAsia="x-none"/>
        </w:rPr>
        <w:t>niebezpiecznych</w:t>
      </w:r>
      <w:r w:rsidR="002278C6" w:rsidRPr="002278C6">
        <w:t xml:space="preserve"> </w:t>
      </w:r>
      <w:r w:rsidR="002278C6" w:rsidRPr="002278C6">
        <w:rPr>
          <w:rFonts w:ascii="Tahoma" w:eastAsiaTheme="minorHAnsi" w:hAnsi="Tahoma" w:cs="Tahoma"/>
          <w:b/>
          <w:sz w:val="20"/>
          <w:szCs w:val="20"/>
          <w:lang w:eastAsia="x-none"/>
        </w:rPr>
        <w:t>z wyłączeniem zużytego sprzętu elektrycznego i elektronicznego</w:t>
      </w:r>
      <w:bookmarkStart w:id="0" w:name="_GoBack"/>
      <w:bookmarkEnd w:id="0"/>
      <w:r>
        <w:rPr>
          <w:rFonts w:ascii="Tahoma" w:eastAsiaTheme="minorHAnsi" w:hAnsi="Tahoma" w:cs="Tahoma"/>
          <w:b/>
          <w:sz w:val="20"/>
          <w:szCs w:val="20"/>
          <w:lang w:val="x-none" w:eastAsia="x-none"/>
        </w:rPr>
        <w:t xml:space="preserve"> </w:t>
      </w:r>
      <w:r>
        <w:rPr>
          <w:rFonts w:ascii="Tahoma" w:eastAsiaTheme="minorHAnsi" w:hAnsi="Tahoma" w:cs="Tahoma"/>
          <w:b/>
          <w:color w:val="000000"/>
          <w:sz w:val="20"/>
          <w:szCs w:val="20"/>
          <w:lang w:val="x-none" w:eastAsia="en-US"/>
        </w:rPr>
        <w:t>zebranych w Punkcie Selektywnego Zbierania Odpadów Komunalnych w Aleksandrowie Łódzkim</w:t>
      </w:r>
    </w:p>
    <w:p w:rsidR="000971EB" w:rsidRPr="00DA4237" w:rsidRDefault="000971EB" w:rsidP="000971EB">
      <w:pPr>
        <w:keepNext/>
        <w:keepLines/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Brutto: ……………………………… złotych ( w tym ...… % VAT )</w:t>
      </w:r>
    </w:p>
    <w:p w:rsidR="000971EB" w:rsidRPr="00DA4237" w:rsidRDefault="000971EB" w:rsidP="000971E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0971EB" w:rsidRDefault="000971EB" w:rsidP="000971EB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>słownie: ……………………………………………………………………………</w:t>
      </w:r>
    </w:p>
    <w:p w:rsidR="000971EB" w:rsidRDefault="000971EB" w:rsidP="00DF0321">
      <w:pPr>
        <w:keepNext/>
        <w:keepLines/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F0321" w:rsidRPr="00DA4237" w:rsidRDefault="00DF0321" w:rsidP="00DF0321">
      <w:pPr>
        <w:pStyle w:val="Akapitzlist"/>
        <w:keepNext/>
        <w:keepLines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bCs/>
          <w:sz w:val="20"/>
          <w:szCs w:val="20"/>
        </w:rPr>
        <w:t>Częstotliwość</w:t>
      </w:r>
      <w:r w:rsidRPr="00DA4237">
        <w:rPr>
          <w:rFonts w:ascii="Tahoma" w:hAnsi="Tahoma" w:cs="Tahoma"/>
          <w:sz w:val="20"/>
          <w:szCs w:val="20"/>
        </w:rPr>
        <w:t xml:space="preserve"> odbioru odpadów</w:t>
      </w:r>
      <w:r>
        <w:rPr>
          <w:rFonts w:ascii="Tahoma" w:hAnsi="Tahoma" w:cs="Tahoma"/>
          <w:sz w:val="20"/>
          <w:szCs w:val="20"/>
        </w:rPr>
        <w:t xml:space="preserve"> </w:t>
      </w:r>
      <w:r w:rsidRPr="00DF0321">
        <w:rPr>
          <w:rFonts w:ascii="Tahoma" w:hAnsi="Tahoma" w:cs="Tahoma"/>
          <w:sz w:val="20"/>
          <w:szCs w:val="20"/>
        </w:rPr>
        <w:t>zielonych w okresie od czerwca do końca grudnia:</w:t>
      </w:r>
    </w:p>
    <w:p w:rsidR="00DF0321" w:rsidRDefault="00DF0321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  <w:r w:rsidRPr="00DA4237">
        <w:rPr>
          <w:rFonts w:ascii="Tahoma" w:hAnsi="Tahoma" w:cs="Tahoma"/>
          <w:sz w:val="20"/>
          <w:szCs w:val="20"/>
        </w:rPr>
        <w:t xml:space="preserve">   </w:t>
      </w:r>
    </w:p>
    <w:p w:rsidR="00DF0321" w:rsidRPr="003409F7" w:rsidRDefault="00FD49E7" w:rsidP="00DF0321">
      <w:pPr>
        <w:keepNext/>
        <w:keepLines/>
        <w:ind w:left="284"/>
        <w:jc w:val="both"/>
        <w:rPr>
          <w:rFonts w:ascii="Tahoma" w:hAnsi="Tahoma" w:cs="Tahoma"/>
          <w:sz w:val="20"/>
          <w:szCs w:val="20"/>
        </w:rPr>
      </w:pPr>
      <w:r w:rsidRPr="00FD49E7">
        <w:rPr>
          <w:rFonts w:ascii="Tahoma" w:hAnsi="Tahoma" w:cs="Tahoma"/>
          <w:sz w:val="20"/>
          <w:szCs w:val="20"/>
        </w:rPr>
        <w:t xml:space="preserve">wymiana każdego zapełnionego kontenera codziennie (w dni robocze) </w:t>
      </w:r>
      <w:r w:rsidR="00DF0321" w:rsidRPr="00FD49E7">
        <w:rPr>
          <w:rFonts w:ascii="Tahoma" w:hAnsi="Tahoma" w:cs="Tahoma"/>
          <w:sz w:val="20"/>
          <w:szCs w:val="20"/>
        </w:rPr>
        <w:t xml:space="preserve">* / </w:t>
      </w:r>
      <w:r w:rsidRPr="00FD49E7">
        <w:rPr>
          <w:rFonts w:ascii="Tahoma" w:hAnsi="Tahoma" w:cs="Tahoma"/>
          <w:sz w:val="20"/>
          <w:szCs w:val="20"/>
        </w:rPr>
        <w:t>wymiana każdego zapełnionego kontenera 2 razy dziennie (w dni robocze)</w:t>
      </w:r>
      <w:r w:rsidR="00DF0321" w:rsidRPr="00FD49E7">
        <w:rPr>
          <w:rFonts w:ascii="Tahoma" w:hAnsi="Tahoma" w:cs="Tahoma"/>
          <w:sz w:val="20"/>
          <w:szCs w:val="20"/>
        </w:rPr>
        <w:t>*</w:t>
      </w:r>
      <w:r w:rsidR="00DF0321">
        <w:rPr>
          <w:rFonts w:ascii="Tahoma" w:hAnsi="Tahoma" w:cs="Tahoma"/>
          <w:sz w:val="20"/>
          <w:szCs w:val="20"/>
        </w:rPr>
        <w:t xml:space="preserve"> </w:t>
      </w:r>
    </w:p>
    <w:p w:rsidR="00DF0321" w:rsidRPr="00DA4237" w:rsidRDefault="00DF0321" w:rsidP="00DF032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:rsidR="00DF0321" w:rsidRDefault="00DF0321" w:rsidP="00DF0321">
      <w:pPr>
        <w:keepNext/>
        <w:keepLines/>
        <w:ind w:left="284"/>
        <w:jc w:val="both"/>
        <w:rPr>
          <w:rFonts w:ascii="Tahoma" w:hAnsi="Tahoma" w:cs="Tahoma"/>
          <w:b/>
          <w:sz w:val="14"/>
          <w:szCs w:val="14"/>
        </w:rPr>
      </w:pPr>
      <w:r w:rsidRPr="00DE2835">
        <w:rPr>
          <w:rFonts w:ascii="Tahoma" w:hAnsi="Tahoma" w:cs="Tahoma"/>
          <w:b/>
          <w:sz w:val="14"/>
          <w:szCs w:val="14"/>
        </w:rPr>
        <w:t>Uwaga! W przypadku nie podania przez Wykonawcę w formularzu ofertowym częstotliwości odbioru odpadów Zamawiający na potrzeby oceny oferty przyjmie, iż jest to</w:t>
      </w:r>
      <w:r w:rsidR="00FD49E7" w:rsidRPr="00FD49E7">
        <w:t xml:space="preserve"> </w:t>
      </w:r>
      <w:r w:rsidR="00FD49E7" w:rsidRPr="00FD49E7">
        <w:rPr>
          <w:rFonts w:ascii="Tahoma" w:hAnsi="Tahoma" w:cs="Tahoma"/>
          <w:b/>
          <w:sz w:val="14"/>
          <w:szCs w:val="14"/>
        </w:rPr>
        <w:t xml:space="preserve">wymiana każdego zapełnionego kontenera codziennie (w dni robocze) </w:t>
      </w:r>
      <w:r w:rsidRPr="00DE2835">
        <w:rPr>
          <w:rFonts w:ascii="Tahoma" w:hAnsi="Tahoma" w:cs="Tahoma"/>
          <w:b/>
          <w:sz w:val="14"/>
          <w:szCs w:val="14"/>
        </w:rPr>
        <w:t xml:space="preserve">i przyzna Wykonawcy </w:t>
      </w:r>
      <w:r w:rsidR="00FD49E7">
        <w:rPr>
          <w:rFonts w:ascii="Tahoma" w:hAnsi="Tahoma" w:cs="Tahoma"/>
          <w:b/>
          <w:sz w:val="14"/>
          <w:szCs w:val="14"/>
        </w:rPr>
        <w:br/>
      </w:r>
      <w:r w:rsidRPr="00DE2835">
        <w:rPr>
          <w:rFonts w:ascii="Tahoma" w:hAnsi="Tahoma" w:cs="Tahoma"/>
          <w:b/>
          <w:sz w:val="14"/>
          <w:szCs w:val="14"/>
        </w:rPr>
        <w:t>w niniejszym kryterium 0 pkt.</w:t>
      </w:r>
    </w:p>
    <w:p w:rsidR="00C710D7" w:rsidRPr="00F87EE5" w:rsidRDefault="00C710D7" w:rsidP="00780C52">
      <w:pPr>
        <w:keepNext/>
        <w:keepLines/>
        <w:ind w:right="357"/>
        <w:jc w:val="both"/>
      </w:pPr>
    </w:p>
    <w:p w:rsidR="00C710D7" w:rsidRPr="00F87EE5" w:rsidRDefault="00C710D7" w:rsidP="00780C52">
      <w:pPr>
        <w:keepNext/>
        <w:keepLines/>
        <w:numPr>
          <w:ilvl w:val="0"/>
          <w:numId w:val="4"/>
        </w:numPr>
        <w:tabs>
          <w:tab w:val="num" w:pos="426"/>
        </w:tabs>
        <w:spacing w:after="160" w:line="259" w:lineRule="auto"/>
        <w:ind w:left="426" w:right="357" w:hanging="426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Potwierdzamy spełnienie wymaganego przez Zamawiającego terminu realizacji zamówienia od 01 </w:t>
      </w:r>
      <w:r w:rsidR="00A232E7">
        <w:rPr>
          <w:rFonts w:ascii="Tahoma" w:hAnsi="Tahoma" w:cs="Tahoma"/>
          <w:sz w:val="20"/>
          <w:szCs w:val="20"/>
        </w:rPr>
        <w:t>lipca</w:t>
      </w:r>
      <w:r w:rsidR="001B66AA">
        <w:rPr>
          <w:rFonts w:ascii="Tahoma" w:hAnsi="Tahoma" w:cs="Tahoma"/>
          <w:sz w:val="20"/>
          <w:szCs w:val="20"/>
        </w:rPr>
        <w:t xml:space="preserve"> 2020 r.</w:t>
      </w:r>
      <w:r w:rsidR="000971EB">
        <w:rPr>
          <w:rFonts w:ascii="Tahoma" w:hAnsi="Tahoma" w:cs="Tahoma"/>
          <w:sz w:val="20"/>
          <w:szCs w:val="20"/>
        </w:rPr>
        <w:t xml:space="preserve"> do 30 </w:t>
      </w:r>
      <w:r w:rsidR="00A232E7">
        <w:rPr>
          <w:rFonts w:ascii="Tahoma" w:hAnsi="Tahoma" w:cs="Tahoma"/>
          <w:sz w:val="20"/>
          <w:szCs w:val="20"/>
        </w:rPr>
        <w:t>czerwca</w:t>
      </w:r>
      <w:r w:rsidR="000971EB">
        <w:rPr>
          <w:rFonts w:ascii="Tahoma" w:hAnsi="Tahoma" w:cs="Tahoma"/>
          <w:sz w:val="20"/>
          <w:szCs w:val="20"/>
        </w:rPr>
        <w:t xml:space="preserve"> 2021</w:t>
      </w:r>
      <w:r w:rsidRPr="00F87EE5">
        <w:rPr>
          <w:rFonts w:ascii="Tahoma" w:hAnsi="Tahoma" w:cs="Tahoma"/>
          <w:sz w:val="20"/>
          <w:szCs w:val="20"/>
        </w:rPr>
        <w:t xml:space="preserve"> r.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tabs>
          <w:tab w:val="num" w:pos="426"/>
        </w:tabs>
        <w:spacing w:after="16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Oświadczamy, że projekt umowy, stanowiący załącznik Nr </w:t>
      </w:r>
      <w:r w:rsidR="006D6E44">
        <w:rPr>
          <w:rFonts w:ascii="Tahoma" w:hAnsi="Tahoma" w:cs="Tahoma"/>
          <w:sz w:val="20"/>
          <w:szCs w:val="20"/>
        </w:rPr>
        <w:t xml:space="preserve">4 </w:t>
      </w:r>
      <w:r w:rsidRPr="00F87EE5">
        <w:rPr>
          <w:rFonts w:ascii="Tahoma" w:hAnsi="Tahoma" w:cs="Tahoma"/>
          <w:sz w:val="20"/>
          <w:szCs w:val="20"/>
        </w:rPr>
        <w:t xml:space="preserve">do SIWZ, został przez nas zaakceptowany </w:t>
      </w:r>
      <w:r w:rsidR="006D6E44">
        <w:rPr>
          <w:rFonts w:ascii="Tahoma" w:hAnsi="Tahoma" w:cs="Tahoma"/>
          <w:sz w:val="20"/>
          <w:szCs w:val="20"/>
        </w:rPr>
        <w:br/>
      </w:r>
      <w:r w:rsidRPr="00F87EE5">
        <w:rPr>
          <w:rFonts w:ascii="Tahoma" w:hAnsi="Tahoma" w:cs="Tahoma"/>
          <w:sz w:val="20"/>
          <w:szCs w:val="20"/>
        </w:rPr>
        <w:t>w całości i bez zastrzeżeń i zobowiązujemy się w przypadku wyboru naszej oferty do zawarcia umowy na zaproponowanych warunkach.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Potwierdzamy spełnienie wymaganego przez Zamawiającego terminu płatności, tj. 30 dni, od dnia dostarczenia do Zamawiającego prawidłowo wystawionej faktury.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Wadium w kwocie:</w:t>
      </w:r>
    </w:p>
    <w:p w:rsidR="00C710D7" w:rsidRPr="00F87EE5" w:rsidRDefault="00C710D7" w:rsidP="00DA4237">
      <w:pPr>
        <w:keepNext/>
        <w:keepLines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Część 1 zamówienia*: </w:t>
      </w:r>
      <w:r w:rsidR="006B7D7D">
        <w:rPr>
          <w:rFonts w:ascii="Tahoma" w:hAnsi="Tahoma" w:cs="Tahoma"/>
          <w:b/>
          <w:sz w:val="20"/>
          <w:szCs w:val="20"/>
        </w:rPr>
        <w:t>2</w:t>
      </w:r>
      <w:r w:rsidR="001B66AA" w:rsidRPr="00133CF6">
        <w:rPr>
          <w:rFonts w:ascii="Tahoma" w:hAnsi="Tahoma" w:cs="Tahoma"/>
          <w:b/>
          <w:sz w:val="20"/>
          <w:szCs w:val="20"/>
        </w:rPr>
        <w:t>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</w:t>
      </w:r>
      <w:r w:rsidR="006B7D7D">
        <w:rPr>
          <w:rFonts w:ascii="Tahoma" w:hAnsi="Tahoma" w:cs="Tahoma"/>
          <w:sz w:val="20"/>
          <w:szCs w:val="20"/>
        </w:rPr>
        <w:t>dwa tysiące</w:t>
      </w:r>
      <w:r w:rsidR="001B66AA" w:rsidRPr="00133CF6">
        <w:rPr>
          <w:rFonts w:ascii="Tahoma" w:hAnsi="Tahoma" w:cs="Tahoma"/>
          <w:sz w:val="20"/>
          <w:szCs w:val="20"/>
        </w:rPr>
        <w:t xml:space="preserve">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  <w:r w:rsidRPr="00F87EE5">
        <w:rPr>
          <w:rFonts w:ascii="Tahoma" w:hAnsi="Tahoma" w:cs="Tahoma"/>
          <w:sz w:val="20"/>
          <w:szCs w:val="20"/>
        </w:rPr>
        <w:t xml:space="preserve"> </w:t>
      </w:r>
    </w:p>
    <w:p w:rsidR="00C710D7" w:rsidRPr="00780C52" w:rsidRDefault="00C710D7" w:rsidP="00DA4237">
      <w:pPr>
        <w:keepNext/>
        <w:keepLines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Część 2 zamówienia*: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="006B7D7D">
        <w:rPr>
          <w:rFonts w:ascii="Tahoma" w:hAnsi="Tahoma" w:cs="Tahoma"/>
          <w:b/>
          <w:sz w:val="20"/>
          <w:szCs w:val="20"/>
        </w:rPr>
        <w:t>2</w:t>
      </w:r>
      <w:r w:rsidR="001B66AA" w:rsidRPr="00133CF6">
        <w:rPr>
          <w:rFonts w:ascii="Tahoma" w:hAnsi="Tahoma" w:cs="Tahoma"/>
          <w:b/>
          <w:sz w:val="20"/>
          <w:szCs w:val="20"/>
        </w:rPr>
        <w:t>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</w:t>
      </w:r>
      <w:r w:rsidR="006B7D7D">
        <w:rPr>
          <w:rFonts w:ascii="Tahoma" w:hAnsi="Tahoma" w:cs="Tahoma"/>
          <w:sz w:val="20"/>
          <w:szCs w:val="20"/>
        </w:rPr>
        <w:t>dwa tysiące</w:t>
      </w:r>
      <w:r w:rsidR="001B66AA" w:rsidRPr="00133CF6">
        <w:rPr>
          <w:rFonts w:ascii="Tahoma" w:hAnsi="Tahoma" w:cs="Tahoma"/>
          <w:sz w:val="20"/>
          <w:szCs w:val="20"/>
        </w:rPr>
        <w:t xml:space="preserve">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</w:p>
    <w:p w:rsidR="00780C52" w:rsidRPr="00780C52" w:rsidRDefault="00780C52" w:rsidP="00780C52">
      <w:pPr>
        <w:keepNext/>
        <w:keepLines/>
        <w:numPr>
          <w:ilvl w:val="0"/>
          <w:numId w:val="1"/>
        </w:numPr>
        <w:tabs>
          <w:tab w:val="clear" w:pos="1069"/>
          <w:tab w:val="num" w:pos="709"/>
        </w:tabs>
        <w:spacing w:after="160" w:line="259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3</w:t>
      </w:r>
      <w:r w:rsidRPr="00F87EE5">
        <w:rPr>
          <w:rFonts w:ascii="Tahoma" w:hAnsi="Tahoma" w:cs="Tahoma"/>
          <w:sz w:val="20"/>
          <w:szCs w:val="20"/>
        </w:rPr>
        <w:t xml:space="preserve"> zamówienia*:</w:t>
      </w:r>
      <w:r w:rsidRPr="00F87EE5">
        <w:rPr>
          <w:rFonts w:ascii="Tahoma" w:hAnsi="Tahoma" w:cs="Tahoma"/>
          <w:b/>
          <w:sz w:val="20"/>
          <w:szCs w:val="20"/>
        </w:rPr>
        <w:t xml:space="preserve"> </w:t>
      </w:r>
      <w:r w:rsidR="006B7D7D">
        <w:rPr>
          <w:rFonts w:ascii="Tahoma" w:hAnsi="Tahoma" w:cs="Tahoma"/>
          <w:b/>
          <w:sz w:val="20"/>
          <w:szCs w:val="20"/>
        </w:rPr>
        <w:t>1</w:t>
      </w:r>
      <w:r w:rsidR="001B66AA" w:rsidRPr="00133CF6">
        <w:rPr>
          <w:rFonts w:ascii="Tahoma" w:hAnsi="Tahoma" w:cs="Tahoma"/>
          <w:b/>
          <w:sz w:val="20"/>
          <w:szCs w:val="20"/>
        </w:rPr>
        <w:t>0.000,00</w:t>
      </w:r>
      <w:r w:rsidR="001B66AA">
        <w:rPr>
          <w:rFonts w:ascii="Tahoma" w:hAnsi="Tahoma" w:cs="Tahoma"/>
          <w:b/>
          <w:sz w:val="20"/>
          <w:szCs w:val="20"/>
        </w:rPr>
        <w:t xml:space="preserve"> </w:t>
      </w:r>
      <w:r w:rsidR="001B66AA" w:rsidRPr="00133CF6">
        <w:rPr>
          <w:rFonts w:ascii="Tahoma" w:hAnsi="Tahoma" w:cs="Tahoma"/>
          <w:b/>
          <w:sz w:val="20"/>
          <w:szCs w:val="20"/>
        </w:rPr>
        <w:t>zł</w:t>
      </w:r>
      <w:r w:rsidR="001B66AA" w:rsidRPr="00133CF6">
        <w:rPr>
          <w:rFonts w:ascii="Tahoma" w:hAnsi="Tahoma" w:cs="Tahoma"/>
          <w:sz w:val="20"/>
          <w:szCs w:val="20"/>
        </w:rPr>
        <w:t xml:space="preserve"> (słownie: </w:t>
      </w:r>
      <w:r w:rsidR="006B7D7D">
        <w:rPr>
          <w:rFonts w:ascii="Tahoma" w:hAnsi="Tahoma" w:cs="Tahoma"/>
          <w:sz w:val="20"/>
          <w:szCs w:val="20"/>
        </w:rPr>
        <w:t>dziesięć</w:t>
      </w:r>
      <w:r w:rsidR="001B66AA" w:rsidRPr="00133CF6">
        <w:rPr>
          <w:rFonts w:ascii="Tahoma" w:hAnsi="Tahoma" w:cs="Tahoma"/>
          <w:sz w:val="20"/>
          <w:szCs w:val="20"/>
        </w:rPr>
        <w:t xml:space="preserve"> tysięcy złotych),</w:t>
      </w:r>
      <w:r w:rsidRPr="00F87EE5">
        <w:rPr>
          <w:rFonts w:ascii="Tahoma" w:hAnsi="Tahoma" w:cs="Tahoma"/>
          <w:sz w:val="20"/>
          <w:szCs w:val="20"/>
        </w:rPr>
        <w:t xml:space="preserve">zostało wniesione </w:t>
      </w:r>
      <w:r w:rsidRPr="00F87EE5">
        <w:rPr>
          <w:rFonts w:ascii="Tahoma" w:hAnsi="Tahoma" w:cs="Tahoma"/>
          <w:sz w:val="20"/>
          <w:szCs w:val="20"/>
        </w:rPr>
        <w:br/>
        <w:t xml:space="preserve">w </w:t>
      </w:r>
      <w:r w:rsidRPr="00F87EE5">
        <w:rPr>
          <w:rFonts w:ascii="Tahoma" w:hAnsi="Tahoma" w:cs="Tahoma"/>
          <w:b/>
          <w:sz w:val="20"/>
          <w:szCs w:val="20"/>
        </w:rPr>
        <w:t>formie 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Informujemy, że zwrot wadium wniesionego w pieniądzu powinien nastąpić przelewem na konto bankowe nr</w:t>
      </w:r>
      <w:r w:rsidRPr="00F87EE5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87EE5">
        <w:rPr>
          <w:rFonts w:ascii="Tahoma" w:hAnsi="Tahoma" w:cs="Tahoma"/>
          <w:sz w:val="20"/>
          <w:szCs w:val="20"/>
        </w:rPr>
        <w:t>:</w:t>
      </w:r>
    </w:p>
    <w:p w:rsidR="00C710D7" w:rsidRPr="00F87EE5" w:rsidRDefault="00C710D7" w:rsidP="00DA4237">
      <w:pPr>
        <w:keepNext/>
        <w:keepLines/>
        <w:spacing w:line="276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Oświadczamy, że uważamy się za związanych niniejszą ofertą przez czas wskazany w specyfikacji istotnych warunków zamówienia.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Oferta została złożona na ……………………………….. zapisanych stronach podpisanych i kolejno ponumerowanych od nr ….....……… do nr ……………….. .</w:t>
      </w:r>
    </w:p>
    <w:p w:rsidR="00C710D7" w:rsidRPr="00F87EE5" w:rsidRDefault="00C710D7" w:rsidP="00DA4237">
      <w:pPr>
        <w:keepNext/>
        <w:keepLines/>
        <w:numPr>
          <w:ilvl w:val="0"/>
          <w:numId w:val="4"/>
        </w:numPr>
        <w:spacing w:after="160" w:line="276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t>Oświadczenie dotyczące podwykonawstwa (zaznaczyć właściwy kwadrat):</w:t>
      </w:r>
    </w:p>
    <w:p w:rsidR="00C710D7" w:rsidRPr="00F87EE5" w:rsidRDefault="00C710D7" w:rsidP="00DA4237">
      <w:pPr>
        <w:keepNext/>
        <w:keepLines/>
        <w:ind w:left="720" w:hanging="12"/>
        <w:jc w:val="both"/>
        <w:rPr>
          <w:rFonts w:ascii="Tahoma" w:hAnsi="Tahoma" w:cs="Tahoma"/>
          <w:bCs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bCs/>
          <w:sz w:val="20"/>
          <w:szCs w:val="20"/>
        </w:rPr>
        <w:t xml:space="preserve">Nie zamierzam(-y)  powierzyć podwykonawcom żadnej części zamówienia           </w:t>
      </w:r>
    </w:p>
    <w:p w:rsidR="00C710D7" w:rsidRPr="00F87EE5" w:rsidRDefault="00C710D7" w:rsidP="00C710D7">
      <w:pPr>
        <w:keepNext/>
        <w:ind w:left="720" w:hanging="12"/>
        <w:jc w:val="both"/>
        <w:rPr>
          <w:rFonts w:ascii="Tahoma" w:hAnsi="Tahoma" w:cs="Tahoma"/>
          <w:i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bCs/>
          <w:sz w:val="20"/>
          <w:szCs w:val="20"/>
        </w:rPr>
        <w:t>Zamierzam(-y) następujące części zamówienia powierzyć podwykonawcom:</w:t>
      </w:r>
      <w:r w:rsidRPr="00F87EE5">
        <w:rPr>
          <w:rFonts w:ascii="Tahoma" w:hAnsi="Tahoma" w:cs="Tahoma"/>
          <w:i/>
          <w:sz w:val="20"/>
          <w:szCs w:val="20"/>
        </w:rPr>
        <w:t xml:space="preserve"> </w:t>
      </w:r>
    </w:p>
    <w:tbl>
      <w:tblPr>
        <w:tblW w:w="95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445"/>
      </w:tblGrid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Powierzane czynności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0D7" w:rsidRPr="00F87EE5" w:rsidTr="00C07BD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D7" w:rsidRPr="00F87EE5" w:rsidRDefault="00C710D7" w:rsidP="00C07BD3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0D7" w:rsidRDefault="00C710D7" w:rsidP="00C710D7">
      <w:pPr>
        <w:keepNext/>
        <w:jc w:val="center"/>
        <w:rPr>
          <w:rFonts w:ascii="Tahoma" w:hAnsi="Tahoma" w:cs="Tahoma"/>
          <w:i/>
          <w:sz w:val="20"/>
          <w:szCs w:val="20"/>
        </w:rPr>
      </w:pPr>
      <w:r w:rsidRPr="00F87EE5">
        <w:rPr>
          <w:rFonts w:ascii="Tahoma" w:hAnsi="Tahoma" w:cs="Tahoma"/>
          <w:i/>
          <w:sz w:val="20"/>
          <w:szCs w:val="20"/>
        </w:rPr>
        <w:t>(wypełnić, jeżeli Wykonawca zamierza powierzyć prace podwykonawcom)</w:t>
      </w:r>
    </w:p>
    <w:p w:rsidR="00281BF8" w:rsidRPr="00F87EE5" w:rsidRDefault="00281BF8" w:rsidP="00C710D7">
      <w:pPr>
        <w:keepNext/>
        <w:jc w:val="center"/>
        <w:rPr>
          <w:rFonts w:ascii="Tahoma" w:hAnsi="Tahoma" w:cs="Tahoma"/>
          <w:sz w:val="20"/>
          <w:szCs w:val="20"/>
        </w:rPr>
      </w:pPr>
    </w:p>
    <w:p w:rsidR="00C710D7" w:rsidRPr="00F87EE5" w:rsidRDefault="00C710D7" w:rsidP="00281BF8">
      <w:pPr>
        <w:keepNext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t>Oświadczenie dotyczące tajemnicy przedsiębiorstwa (zaznaczyć właściwy kwadrat):</w:t>
      </w:r>
    </w:p>
    <w:p w:rsidR="00C710D7" w:rsidRPr="00F87EE5" w:rsidRDefault="00C710D7" w:rsidP="006B7D7D">
      <w:pPr>
        <w:keepNext/>
        <w:keepLines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sz w:val="20"/>
          <w:szCs w:val="20"/>
        </w:rPr>
        <w:t xml:space="preserve">  Żadna z informacji wskazanych w ofercie nie stanowi tajemnicy przedsiębiorstwa w rozumieniu przepisów o zwalczaniu nieuczciwej konkurencji     </w:t>
      </w:r>
    </w:p>
    <w:p w:rsidR="00C710D7" w:rsidRPr="00F87EE5" w:rsidRDefault="00C710D7" w:rsidP="006B7D7D">
      <w:pPr>
        <w:keepNext/>
        <w:keepLines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b/>
          <w:bCs/>
          <w:sz w:val="20"/>
          <w:szCs w:val="20"/>
        </w:rPr>
        <w:sym w:font="Symbol" w:char="F0FF"/>
      </w:r>
      <w:r w:rsidRPr="00F87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7EE5">
        <w:rPr>
          <w:rFonts w:ascii="Tahoma" w:hAnsi="Tahoma" w:cs="Tahoma"/>
          <w:sz w:val="20"/>
          <w:szCs w:val="20"/>
        </w:rPr>
        <w:t>Wskazane poniżej informacje wskazane w ofercie stanowią tajemnicę przedsiębiorstwa w rozumieniu przepisów o zwalczaniu nieuczciwej konkurencji i w związku z tym nie mogą być one udostępniane, w szczególności innym uczestnikom postępowania. Na dowód, że zastrzeżone informacje stanowią</w:t>
      </w:r>
      <w:r w:rsidR="006B7D7D">
        <w:rPr>
          <w:rFonts w:ascii="Tahoma" w:hAnsi="Tahoma" w:cs="Tahoma"/>
          <w:sz w:val="20"/>
          <w:szCs w:val="20"/>
        </w:rPr>
        <w:t xml:space="preserve"> </w:t>
      </w:r>
      <w:r w:rsidRPr="00F87EE5">
        <w:rPr>
          <w:rFonts w:ascii="Tahoma" w:hAnsi="Tahoma" w:cs="Tahoma"/>
          <w:sz w:val="20"/>
          <w:szCs w:val="20"/>
        </w:rPr>
        <w:t>tajemnicę przedsiębiorstwa przedstawiam dokumenty w postaci …………………………………………………………………………………………………………………………………………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ind w:left="993" w:hanging="285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483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4062"/>
        <w:gridCol w:w="2458"/>
        <w:gridCol w:w="2382"/>
      </w:tblGrid>
      <w:tr w:rsidR="00C710D7" w:rsidRPr="00F87EE5" w:rsidTr="00C07BD3">
        <w:trPr>
          <w:trHeight w:val="343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Rodzaj informacji</w:t>
            </w:r>
          </w:p>
        </w:tc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7EE5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EE5">
              <w:rPr>
                <w:rFonts w:ascii="Tahoma" w:hAnsi="Tahoma" w:cs="Tahoma"/>
                <w:sz w:val="20"/>
                <w:szCs w:val="20"/>
              </w:rPr>
              <w:t>od numeru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0D7" w:rsidRPr="00F87EE5" w:rsidRDefault="00C710D7" w:rsidP="00C07BD3">
            <w:pPr>
              <w:keepNext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7EE5">
              <w:rPr>
                <w:rFonts w:ascii="Tahoma" w:hAnsi="Tahoma" w:cs="Tahoma"/>
                <w:sz w:val="20"/>
                <w:szCs w:val="20"/>
              </w:rPr>
              <w:t>do numeru</w:t>
            </w: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0D7" w:rsidRPr="00F87EE5" w:rsidTr="00C07BD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D7" w:rsidRPr="00F87EE5" w:rsidRDefault="00C710D7" w:rsidP="00C07BD3">
            <w:pPr>
              <w:keepNext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710D7" w:rsidRPr="00F87EE5" w:rsidRDefault="00C710D7" w:rsidP="00804AD9">
      <w:pPr>
        <w:keepNext/>
        <w:numPr>
          <w:ilvl w:val="0"/>
          <w:numId w:val="3"/>
        </w:numPr>
        <w:tabs>
          <w:tab w:val="clear" w:pos="720"/>
          <w:tab w:val="num" w:pos="426"/>
        </w:tabs>
        <w:spacing w:after="160" w:line="276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a) sami *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b) w konsorcjum z*: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- ………………………………………………………………………………………………….………………………………………..</w:t>
      </w:r>
    </w:p>
    <w:p w:rsidR="00C710D7" w:rsidRPr="00F87EE5" w:rsidRDefault="00C710D7" w:rsidP="00C710D7">
      <w:pPr>
        <w:keepNext/>
        <w:numPr>
          <w:ilvl w:val="0"/>
          <w:numId w:val="3"/>
        </w:numPr>
        <w:spacing w:after="1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……..……………………………………………………………………………………………………………………………………</w:t>
      </w:r>
    </w:p>
    <w:p w:rsidR="00C710D7" w:rsidRPr="00F87EE5" w:rsidRDefault="00C710D7" w:rsidP="00C710D7">
      <w:pPr>
        <w:keepNext/>
        <w:numPr>
          <w:ilvl w:val="0"/>
          <w:numId w:val="3"/>
        </w:numPr>
        <w:spacing w:after="16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...............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 xml:space="preserve">               …………................................................................</w:t>
      </w:r>
    </w:p>
    <w:p w:rsidR="00C710D7" w:rsidRPr="00F87EE5" w:rsidRDefault="00C710D7" w:rsidP="00C710D7">
      <w:pPr>
        <w:keepNext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 xml:space="preserve">   Data </w:t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</w:r>
      <w:r w:rsidRPr="00F87EE5">
        <w:rPr>
          <w:rFonts w:ascii="Tahoma" w:hAnsi="Tahoma" w:cs="Tahoma"/>
          <w:sz w:val="20"/>
          <w:szCs w:val="20"/>
        </w:rPr>
        <w:tab/>
        <w:t xml:space="preserve">    Podpis upoważnionego przedstawiciela Wykonawcy</w:t>
      </w: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spacing w:line="276" w:lineRule="auto"/>
        <w:rPr>
          <w:rFonts w:ascii="Tahoma" w:hAnsi="Tahoma" w:cs="Tahoma"/>
          <w:sz w:val="20"/>
          <w:szCs w:val="20"/>
        </w:rPr>
      </w:pPr>
      <w:r w:rsidRPr="00F87EE5">
        <w:rPr>
          <w:rFonts w:ascii="Tahoma" w:hAnsi="Tahoma" w:cs="Tahoma"/>
          <w:sz w:val="20"/>
          <w:szCs w:val="20"/>
        </w:rPr>
        <w:t>*niepotrzebne skreślić</w:t>
      </w: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keepNext/>
        <w:rPr>
          <w:rFonts w:ascii="Tahoma" w:hAnsi="Tahoma" w:cs="Tahoma"/>
          <w:sz w:val="20"/>
          <w:szCs w:val="20"/>
        </w:rPr>
      </w:pPr>
    </w:p>
    <w:p w:rsidR="00C710D7" w:rsidRPr="00F87EE5" w:rsidRDefault="00C710D7" w:rsidP="00C710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10D7" w:rsidRDefault="00C710D7" w:rsidP="00C710D7">
      <w:pPr>
        <w:ind w:left="1980"/>
        <w:rPr>
          <w:rFonts w:ascii="Tahoma" w:hAnsi="Tahoma" w:cs="Tahoma"/>
          <w:sz w:val="20"/>
          <w:szCs w:val="20"/>
        </w:rPr>
      </w:pPr>
    </w:p>
    <w:p w:rsidR="00CF3012" w:rsidRDefault="00CF3012"/>
    <w:sectPr w:rsidR="00CF3012" w:rsidSect="00C710D7">
      <w:footerReference w:type="default" r:id="rId7"/>
      <w:pgSz w:w="11906" w:h="16838"/>
      <w:pgMar w:top="1440" w:right="1080" w:bottom="1440" w:left="108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D7" w:rsidRDefault="00C710D7" w:rsidP="00C710D7">
      <w:r>
        <w:separator/>
      </w:r>
    </w:p>
  </w:endnote>
  <w:endnote w:type="continuationSeparator" w:id="0">
    <w:p w:rsidR="00C710D7" w:rsidRDefault="00C710D7" w:rsidP="00C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4307"/>
      <w:docPartObj>
        <w:docPartGallery w:val="Page Numbers (Bottom of Page)"/>
        <w:docPartUnique/>
      </w:docPartObj>
    </w:sdtPr>
    <w:sdtEndPr/>
    <w:sdtContent>
      <w:p w:rsidR="00D8413D" w:rsidRDefault="00D84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C6">
          <w:rPr>
            <w:noProof/>
          </w:rPr>
          <w:t>5</w:t>
        </w:r>
        <w:r>
          <w:fldChar w:fldCharType="end"/>
        </w:r>
      </w:p>
    </w:sdtContent>
  </w:sdt>
  <w:p w:rsidR="00D8413D" w:rsidRDefault="00D84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D7" w:rsidRDefault="00C710D7" w:rsidP="00C710D7">
      <w:r>
        <w:separator/>
      </w:r>
    </w:p>
  </w:footnote>
  <w:footnote w:type="continuationSeparator" w:id="0">
    <w:p w:rsidR="00C710D7" w:rsidRDefault="00C710D7" w:rsidP="00C710D7">
      <w:r>
        <w:continuationSeparator/>
      </w:r>
    </w:p>
  </w:footnote>
  <w:footnote w:id="1">
    <w:p w:rsidR="00C710D7" w:rsidRDefault="00C710D7" w:rsidP="00C710D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D8"/>
    <w:multiLevelType w:val="multilevel"/>
    <w:tmpl w:val="8AD48CD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5D6636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3A6BD9"/>
    <w:multiLevelType w:val="hybridMultilevel"/>
    <w:tmpl w:val="DD88509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14272A"/>
    <w:multiLevelType w:val="multilevel"/>
    <w:tmpl w:val="0502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51A0326"/>
    <w:multiLevelType w:val="hybridMultilevel"/>
    <w:tmpl w:val="1F8A6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95A2E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FA6F4B"/>
    <w:multiLevelType w:val="multilevel"/>
    <w:tmpl w:val="A86837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CB6751F"/>
    <w:multiLevelType w:val="hybridMultilevel"/>
    <w:tmpl w:val="DC6CDF4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CF4F5A"/>
    <w:multiLevelType w:val="multilevel"/>
    <w:tmpl w:val="C7FE08C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82538"/>
    <w:multiLevelType w:val="hybridMultilevel"/>
    <w:tmpl w:val="39304166"/>
    <w:lvl w:ilvl="0" w:tplc="4AC039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20B5B63"/>
    <w:multiLevelType w:val="hybridMultilevel"/>
    <w:tmpl w:val="F940A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2B0EE6"/>
    <w:multiLevelType w:val="hybridMultilevel"/>
    <w:tmpl w:val="8E688DA0"/>
    <w:lvl w:ilvl="0" w:tplc="02B2A8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7"/>
    <w:rsid w:val="000971EB"/>
    <w:rsid w:val="001B66AA"/>
    <w:rsid w:val="001E448C"/>
    <w:rsid w:val="002278C6"/>
    <w:rsid w:val="00281BF8"/>
    <w:rsid w:val="003409F7"/>
    <w:rsid w:val="004A3F53"/>
    <w:rsid w:val="004C5078"/>
    <w:rsid w:val="00675ECA"/>
    <w:rsid w:val="00696189"/>
    <w:rsid w:val="006B7D7D"/>
    <w:rsid w:val="006D6E44"/>
    <w:rsid w:val="00780C52"/>
    <w:rsid w:val="00804AD9"/>
    <w:rsid w:val="00A232E7"/>
    <w:rsid w:val="00C710D7"/>
    <w:rsid w:val="00CF3012"/>
    <w:rsid w:val="00D8413D"/>
    <w:rsid w:val="00DA3481"/>
    <w:rsid w:val="00DA4237"/>
    <w:rsid w:val="00DE2835"/>
    <w:rsid w:val="00DF0321"/>
    <w:rsid w:val="00F57C8B"/>
    <w:rsid w:val="00FD49E7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528C"/>
  <w15:chartTrackingRefBased/>
  <w15:docId w15:val="{E29A44AF-D457-489D-B02A-627949C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C710D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C710D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10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C710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4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Artur Golinia</cp:lastModifiedBy>
  <cp:revision>4</cp:revision>
  <cp:lastPrinted>2020-03-04T10:43:00Z</cp:lastPrinted>
  <dcterms:created xsi:type="dcterms:W3CDTF">2020-04-03T10:02:00Z</dcterms:created>
  <dcterms:modified xsi:type="dcterms:W3CDTF">2020-05-07T10:54:00Z</dcterms:modified>
</cp:coreProperties>
</file>