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129A" w:rsidRPr="00D2531D" w:rsidRDefault="00C5129A" w:rsidP="00014AB2">
      <w:pPr>
        <w:jc w:val="both"/>
        <w:rPr>
          <w:rFonts w:eastAsia="Times New Roman" w:cstheme="minorHAnsi"/>
          <w:b/>
          <w:sz w:val="20"/>
          <w:szCs w:val="20"/>
          <w:lang w:eastAsia="pl-PL"/>
        </w:rPr>
      </w:pPr>
      <w:bookmarkStart w:id="0" w:name="_GoBack"/>
      <w:bookmarkEnd w:id="0"/>
      <w:r w:rsidRPr="00D2531D">
        <w:rPr>
          <w:rFonts w:eastAsia="Times New Roman" w:cstheme="minorHAnsi"/>
          <w:b/>
          <w:sz w:val="20"/>
          <w:szCs w:val="20"/>
          <w:lang w:eastAsia="pl-PL"/>
        </w:rPr>
        <w:t>Informacja o kwocie jaką zamawiający zamierza przeznaczyć na sfinansowanie zamówienia</w:t>
      </w:r>
    </w:p>
    <w:p w:rsidR="006F0360" w:rsidRPr="00D2531D" w:rsidRDefault="00C5129A" w:rsidP="00014AB2">
      <w:pPr>
        <w:jc w:val="both"/>
        <w:rPr>
          <w:rFonts w:cstheme="minorHAnsi"/>
          <w:sz w:val="20"/>
          <w:szCs w:val="20"/>
        </w:rPr>
      </w:pPr>
      <w:r w:rsidRPr="00D2531D">
        <w:rPr>
          <w:rFonts w:cstheme="minorHAnsi"/>
          <w:b/>
          <w:sz w:val="20"/>
          <w:szCs w:val="20"/>
        </w:rPr>
        <w:t xml:space="preserve">Sygnatura postępowania: ZZ-ZP-2375 – </w:t>
      </w:r>
      <w:r w:rsidR="00C81C6E" w:rsidRPr="00D2531D">
        <w:rPr>
          <w:rFonts w:cstheme="minorHAnsi"/>
          <w:b/>
          <w:sz w:val="20"/>
          <w:szCs w:val="20"/>
        </w:rPr>
        <w:t>4/25</w:t>
      </w:r>
      <w:r w:rsidRPr="00D2531D">
        <w:rPr>
          <w:rFonts w:cstheme="minorHAnsi"/>
          <w:sz w:val="20"/>
          <w:szCs w:val="20"/>
        </w:rPr>
        <w:t xml:space="preserve">           </w:t>
      </w:r>
    </w:p>
    <w:p w:rsidR="00D643E4" w:rsidRPr="00D2531D" w:rsidRDefault="004E23B8" w:rsidP="00014AB2">
      <w:pPr>
        <w:jc w:val="both"/>
        <w:rPr>
          <w:rFonts w:cstheme="minorHAnsi"/>
          <w:b/>
          <w:sz w:val="20"/>
          <w:szCs w:val="20"/>
        </w:rPr>
      </w:pPr>
      <w:r w:rsidRPr="00D2531D">
        <w:rPr>
          <w:rFonts w:cstheme="minorHAnsi"/>
          <w:b/>
          <w:sz w:val="20"/>
          <w:szCs w:val="20"/>
        </w:rPr>
        <w:t>„</w:t>
      </w:r>
      <w:r w:rsidR="009C15A6" w:rsidRPr="00D2531D">
        <w:rPr>
          <w:rFonts w:cstheme="minorHAnsi"/>
          <w:b/>
          <w:sz w:val="20"/>
          <w:szCs w:val="20"/>
        </w:rPr>
        <w:t>Wykonanie usługi przeglądów technicznych i konserwacji sprzętu i aparatury medycznej będącej na wyposażeniu Szpitala SPZOZ MSWIA we Wrocławiu</w:t>
      </w:r>
      <w:r w:rsidRPr="00D2531D">
        <w:rPr>
          <w:rFonts w:cstheme="minorHAnsi"/>
          <w:b/>
          <w:sz w:val="20"/>
          <w:szCs w:val="20"/>
        </w:rPr>
        <w:t>”</w:t>
      </w:r>
    </w:p>
    <w:p w:rsidR="00C5129A" w:rsidRPr="00D2531D" w:rsidRDefault="00C5129A" w:rsidP="00014AB2">
      <w:pPr>
        <w:jc w:val="both"/>
        <w:rPr>
          <w:rFonts w:eastAsia="Times New Roman" w:cstheme="minorHAnsi"/>
          <w:sz w:val="20"/>
          <w:szCs w:val="20"/>
          <w:lang w:eastAsia="pl-PL"/>
        </w:rPr>
      </w:pPr>
      <w:r w:rsidRPr="00D2531D">
        <w:rPr>
          <w:rFonts w:eastAsia="Times New Roman" w:cstheme="minorHAnsi"/>
          <w:sz w:val="20"/>
          <w:szCs w:val="20"/>
          <w:lang w:eastAsia="pl-PL"/>
        </w:rPr>
        <w:t>Zamawiający</w:t>
      </w:r>
      <w:r w:rsidRPr="00D2531D">
        <w:rPr>
          <w:rFonts w:cstheme="minorHAnsi"/>
          <w:sz w:val="20"/>
          <w:szCs w:val="20"/>
        </w:rPr>
        <w:t xml:space="preserve"> Samodzielny Publiczny Zakład Opieki Zdrowotnej Ministerstwa Spraw Wewnętrznych i Administracji we Wrocławiu</w:t>
      </w:r>
      <w:r w:rsidRPr="00D2531D">
        <w:rPr>
          <w:rFonts w:eastAsia="Times New Roman" w:cstheme="minorHAnsi"/>
          <w:sz w:val="20"/>
          <w:szCs w:val="20"/>
          <w:lang w:eastAsia="pl-PL"/>
        </w:rPr>
        <w:t>, działając na podstawie art. 222 ust. 4 ustawy z dnia 11 września 2019r. Prawo zamówień publicznych (</w:t>
      </w:r>
      <w:r w:rsidR="00A34408" w:rsidRPr="00D2531D">
        <w:rPr>
          <w:rFonts w:eastAsia="Times New Roman" w:cstheme="minorHAnsi"/>
          <w:sz w:val="20"/>
          <w:szCs w:val="20"/>
          <w:lang w:eastAsia="pl-PL"/>
        </w:rPr>
        <w:t xml:space="preserve">tj. </w:t>
      </w:r>
      <w:r w:rsidRPr="00D2531D">
        <w:rPr>
          <w:rFonts w:eastAsia="Times New Roman" w:cstheme="minorHAnsi"/>
          <w:sz w:val="20"/>
          <w:szCs w:val="20"/>
          <w:lang w:eastAsia="pl-PL"/>
        </w:rPr>
        <w:t>Dz.U. z 20</w:t>
      </w:r>
      <w:r w:rsidR="00A34408" w:rsidRPr="00D2531D">
        <w:rPr>
          <w:rFonts w:eastAsia="Times New Roman" w:cstheme="minorHAnsi"/>
          <w:sz w:val="20"/>
          <w:szCs w:val="20"/>
          <w:lang w:eastAsia="pl-PL"/>
        </w:rPr>
        <w:t>2</w:t>
      </w:r>
      <w:r w:rsidR="00C81C6E" w:rsidRPr="00D2531D">
        <w:rPr>
          <w:rFonts w:eastAsia="Times New Roman" w:cstheme="minorHAnsi"/>
          <w:sz w:val="20"/>
          <w:szCs w:val="20"/>
          <w:lang w:eastAsia="pl-PL"/>
        </w:rPr>
        <w:t>4</w:t>
      </w:r>
      <w:r w:rsidRPr="00D2531D">
        <w:rPr>
          <w:rFonts w:eastAsia="Times New Roman" w:cstheme="minorHAnsi"/>
          <w:sz w:val="20"/>
          <w:szCs w:val="20"/>
          <w:lang w:eastAsia="pl-PL"/>
        </w:rPr>
        <w:t xml:space="preserve">r., poz. </w:t>
      </w:r>
      <w:r w:rsidR="00D643E4" w:rsidRPr="00D2531D">
        <w:rPr>
          <w:rFonts w:eastAsia="Times New Roman" w:cstheme="minorHAnsi"/>
          <w:sz w:val="20"/>
          <w:szCs w:val="20"/>
          <w:lang w:eastAsia="pl-PL"/>
        </w:rPr>
        <w:t>1</w:t>
      </w:r>
      <w:r w:rsidR="00C81C6E" w:rsidRPr="00D2531D">
        <w:rPr>
          <w:rFonts w:eastAsia="Times New Roman" w:cstheme="minorHAnsi"/>
          <w:sz w:val="20"/>
          <w:szCs w:val="20"/>
          <w:lang w:eastAsia="pl-PL"/>
        </w:rPr>
        <w:t>320</w:t>
      </w:r>
      <w:r w:rsidRPr="00D2531D">
        <w:rPr>
          <w:rFonts w:eastAsia="Times New Roman" w:cstheme="minorHAnsi"/>
          <w:sz w:val="20"/>
          <w:szCs w:val="20"/>
          <w:lang w:eastAsia="pl-PL"/>
        </w:rPr>
        <w:t xml:space="preserve">) przekazuje informację o kwocie, jaką zamierza przeznaczyć na sfinansowanie zamówienia w wysokości: </w:t>
      </w:r>
    </w:p>
    <w:p w:rsidR="00E47818" w:rsidRPr="00D2531D" w:rsidRDefault="00D2531D" w:rsidP="00014AB2">
      <w:pPr>
        <w:jc w:val="both"/>
        <w:rPr>
          <w:rFonts w:eastAsia="Times New Roman" w:cstheme="minorHAnsi"/>
          <w:b/>
          <w:sz w:val="20"/>
          <w:szCs w:val="20"/>
          <w:lang w:eastAsia="pl-PL"/>
        </w:rPr>
      </w:pPr>
      <w:r w:rsidRPr="00D2531D">
        <w:rPr>
          <w:rFonts w:cstheme="minorHAnsi"/>
          <w:b/>
          <w:sz w:val="20"/>
          <w:szCs w:val="20"/>
        </w:rPr>
        <w:t>286 001,09</w:t>
      </w:r>
      <w:r w:rsidRPr="00D2531D">
        <w:rPr>
          <w:rFonts w:cstheme="minorHAnsi"/>
          <w:sz w:val="20"/>
          <w:szCs w:val="20"/>
        </w:rPr>
        <w:t xml:space="preserve"> </w:t>
      </w:r>
      <w:r w:rsidR="00C7705E" w:rsidRPr="00D2531D">
        <w:rPr>
          <w:rFonts w:eastAsia="Times New Roman" w:cstheme="minorHAnsi"/>
          <w:b/>
          <w:color w:val="000000"/>
          <w:sz w:val="20"/>
          <w:szCs w:val="20"/>
          <w:lang w:eastAsia="pl-PL"/>
        </w:rPr>
        <w:t>zł</w:t>
      </w:r>
      <w:r w:rsidR="00C7705E" w:rsidRPr="00D2531D">
        <w:rPr>
          <w:rFonts w:eastAsia="Times New Roman" w:cstheme="minorHAnsi"/>
          <w:b/>
          <w:sz w:val="20"/>
          <w:szCs w:val="20"/>
          <w:lang w:eastAsia="pl-PL"/>
        </w:rPr>
        <w:t xml:space="preserve"> brutto (słownie</w:t>
      </w:r>
      <w:r w:rsidR="00014AB2" w:rsidRPr="00D2531D">
        <w:rPr>
          <w:rFonts w:eastAsia="Times New Roman" w:cstheme="minorHAnsi"/>
          <w:b/>
          <w:sz w:val="20"/>
          <w:szCs w:val="20"/>
          <w:lang w:eastAsia="pl-PL"/>
        </w:rPr>
        <w:t>:</w:t>
      </w:r>
      <w:r w:rsidR="00D643E4" w:rsidRPr="00D2531D">
        <w:rPr>
          <w:rFonts w:eastAsia="Times New Roman" w:cstheme="minorHAnsi"/>
          <w:b/>
          <w:sz w:val="20"/>
          <w:szCs w:val="20"/>
          <w:lang w:eastAsia="pl-PL"/>
        </w:rPr>
        <w:t xml:space="preserve"> </w:t>
      </w:r>
      <w:r w:rsidR="00E20037" w:rsidRPr="00D2531D">
        <w:rPr>
          <w:rFonts w:eastAsia="Times New Roman" w:cstheme="minorHAnsi"/>
          <w:b/>
          <w:sz w:val="20"/>
          <w:szCs w:val="20"/>
          <w:lang w:eastAsia="pl-PL"/>
        </w:rPr>
        <w:t xml:space="preserve">dwieście </w:t>
      </w:r>
      <w:r w:rsidRPr="00D2531D">
        <w:rPr>
          <w:rFonts w:eastAsia="Times New Roman" w:cstheme="minorHAnsi"/>
          <w:b/>
          <w:sz w:val="20"/>
          <w:szCs w:val="20"/>
          <w:lang w:eastAsia="pl-PL"/>
        </w:rPr>
        <w:t>osiemdziesiąt sześć tysięcy jeden</w:t>
      </w:r>
      <w:r w:rsidR="0013434F" w:rsidRPr="00D2531D">
        <w:rPr>
          <w:rFonts w:eastAsia="Times New Roman" w:cstheme="minorHAnsi"/>
          <w:b/>
          <w:sz w:val="20"/>
          <w:szCs w:val="20"/>
          <w:lang w:eastAsia="pl-PL"/>
        </w:rPr>
        <w:t xml:space="preserve"> </w:t>
      </w:r>
      <w:r w:rsidR="00C7705E" w:rsidRPr="00D2531D">
        <w:rPr>
          <w:rFonts w:eastAsia="Times New Roman" w:cstheme="minorHAnsi"/>
          <w:b/>
          <w:sz w:val="20"/>
          <w:szCs w:val="20"/>
          <w:lang w:eastAsia="pl-PL"/>
        </w:rPr>
        <w:t>złot</w:t>
      </w:r>
      <w:r w:rsidR="00D643E4" w:rsidRPr="00D2531D">
        <w:rPr>
          <w:rFonts w:eastAsia="Times New Roman" w:cstheme="minorHAnsi"/>
          <w:b/>
          <w:sz w:val="20"/>
          <w:szCs w:val="20"/>
          <w:lang w:eastAsia="pl-PL"/>
        </w:rPr>
        <w:t>ych</w:t>
      </w:r>
      <w:r w:rsidR="009B4282" w:rsidRPr="00D2531D">
        <w:rPr>
          <w:rFonts w:eastAsia="Times New Roman" w:cstheme="minorHAnsi"/>
          <w:b/>
          <w:sz w:val="20"/>
          <w:szCs w:val="20"/>
          <w:lang w:eastAsia="pl-PL"/>
        </w:rPr>
        <w:t xml:space="preserve"> </w:t>
      </w:r>
      <w:r w:rsidRPr="00D2531D">
        <w:rPr>
          <w:rFonts w:eastAsia="Times New Roman" w:cstheme="minorHAnsi"/>
          <w:b/>
          <w:sz w:val="20"/>
          <w:szCs w:val="20"/>
          <w:lang w:eastAsia="pl-PL"/>
        </w:rPr>
        <w:t>09</w:t>
      </w:r>
      <w:r w:rsidR="00C7705E" w:rsidRPr="00D2531D">
        <w:rPr>
          <w:rFonts w:eastAsia="Times New Roman" w:cstheme="minorHAnsi"/>
          <w:b/>
          <w:sz w:val="20"/>
          <w:szCs w:val="20"/>
          <w:lang w:eastAsia="pl-PL"/>
        </w:rPr>
        <w:t>/100)</w:t>
      </w:r>
    </w:p>
    <w:p w:rsidR="00E47818" w:rsidRPr="00D2531D" w:rsidRDefault="00E47818" w:rsidP="00E47818">
      <w:pPr>
        <w:rPr>
          <w:rFonts w:eastAsia="Times New Roman" w:cstheme="minorHAnsi"/>
          <w:b/>
          <w:sz w:val="20"/>
          <w:szCs w:val="20"/>
          <w:lang w:eastAsia="pl-PL"/>
        </w:rPr>
      </w:pPr>
      <w:r w:rsidRPr="00D2531D">
        <w:rPr>
          <w:rFonts w:eastAsia="Times New Roman" w:cstheme="minorHAnsi"/>
          <w:b/>
          <w:sz w:val="20"/>
          <w:szCs w:val="20"/>
          <w:lang w:eastAsia="pl-PL"/>
        </w:rPr>
        <w:t>w tym na poszczególne zadania: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3005"/>
      </w:tblGrid>
      <w:tr w:rsidR="00E20037" w:rsidRPr="00D2531D" w:rsidTr="00D2531D">
        <w:tc>
          <w:tcPr>
            <w:tcW w:w="4815" w:type="dxa"/>
            <w:shd w:val="clear" w:color="auto" w:fill="auto"/>
            <w:vAlign w:val="center"/>
          </w:tcPr>
          <w:p w:rsidR="00E20037" w:rsidRPr="00D2531D" w:rsidRDefault="00E20037" w:rsidP="00480B4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D2531D">
              <w:rPr>
                <w:rFonts w:cstheme="minorHAnsi"/>
                <w:b/>
                <w:sz w:val="20"/>
                <w:szCs w:val="20"/>
              </w:rPr>
              <w:t>NUMER I NAZWA PAKIETU</w:t>
            </w:r>
          </w:p>
        </w:tc>
        <w:tc>
          <w:tcPr>
            <w:tcW w:w="3005" w:type="dxa"/>
            <w:shd w:val="clear" w:color="auto" w:fill="auto"/>
            <w:vAlign w:val="center"/>
          </w:tcPr>
          <w:p w:rsidR="00E20037" w:rsidRPr="00D2531D" w:rsidRDefault="00E20037" w:rsidP="00480B47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D2531D">
              <w:rPr>
                <w:rFonts w:cstheme="minorHAnsi"/>
                <w:b/>
                <w:sz w:val="20"/>
                <w:szCs w:val="20"/>
              </w:rPr>
              <w:t>KWOTA BRUTTO</w:t>
            </w:r>
          </w:p>
        </w:tc>
      </w:tr>
      <w:tr w:rsidR="00D2531D" w:rsidRPr="00D2531D" w:rsidTr="00D2531D">
        <w:trPr>
          <w:trHeight w:val="472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1 - APARATY RTG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777,60 zł </w:t>
            </w:r>
          </w:p>
        </w:tc>
      </w:tr>
      <w:tr w:rsidR="00D2531D" w:rsidRPr="00D2531D" w:rsidTr="00D2531D">
        <w:trPr>
          <w:trHeight w:val="285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2 - DETEKTORY CYFROWE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864,00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3 - SKANER STOMATOLOGICZNY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2 160,00 zł </w:t>
            </w:r>
          </w:p>
        </w:tc>
      </w:tr>
      <w:tr w:rsidR="00D2531D" w:rsidRPr="00D2531D" w:rsidTr="00D2531D">
        <w:trPr>
          <w:trHeight w:val="645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4 - URZĄDZENIE DO DEZYNFEKCJI METODĄ ZAMGŁAWIANIA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2 592,00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5 - NEGATOSKOPY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1 080,00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6 - MACERATORY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1 845,00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7 - LAMPY BAKTERIOBÓJCZE / PRZEPŁYWOWE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3 690,00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 xml:space="preserve">PAKIET 8 - LAMPY ZABIEGOWE /  BEZCIENIOWE 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648,00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9 - LAMPY ZABIEGOWE /  BEZCIENIOWE  - KLS MARTIN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1 080,00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10 - DIATERMIE I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993,60 zł </w:t>
            </w:r>
          </w:p>
        </w:tc>
      </w:tr>
      <w:tr w:rsidR="00D2531D" w:rsidRPr="00D2531D" w:rsidTr="00D2531D">
        <w:trPr>
          <w:trHeight w:val="30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11 - DIATERMIE II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248,40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12 - DIATERMIE III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496,80 zł </w:t>
            </w:r>
          </w:p>
        </w:tc>
      </w:tr>
      <w:tr w:rsidR="00D2531D" w:rsidRPr="00D2531D" w:rsidTr="00D2531D">
        <w:trPr>
          <w:trHeight w:val="60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13 - ELEKTROKARDIOGRAFY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745,20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14 - MORCELATOR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4 644,00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15 - NAPĘDY I PIŁY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29 160,00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16 -  MOBILNA STACJA ROBOCZA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2 700,00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17 - DEFIBRYLATORY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842,40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lastRenderedPageBreak/>
              <w:t xml:space="preserve">PAKIET 18 - SSAKI MEDYCZNE 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1 836,00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19 - APARATY  USG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2 419,20 zł </w:t>
            </w:r>
          </w:p>
        </w:tc>
      </w:tr>
      <w:tr w:rsidR="00D2531D" w:rsidRPr="00D2531D" w:rsidTr="00D2531D">
        <w:trPr>
          <w:trHeight w:val="285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20 - APARATY EEG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540,00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21 - LABORATORIUM - OŁBIŃSKA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9 327,00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22 - MIKROSKOPY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3 000,00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23 - PORADNIA GINEKOLOGICZNA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864,00 zł </w:t>
            </w:r>
          </w:p>
        </w:tc>
      </w:tr>
      <w:tr w:rsidR="00D2531D" w:rsidRPr="00D2531D" w:rsidTr="00D2531D">
        <w:trPr>
          <w:trHeight w:val="645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24 - APARATY DO ZNIECZULANIA, STACJE, STANOWISKA CENTRALNEGO MONITOROWANIA - GE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6 300,00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25 - SYSTEMY BEZKRWAWEGO POLA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1 944,00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26 - MYJNIA - DEZYNFEKATOR DO KACZEK I BASENÓW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756,00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27 - URZĄDZENIA DRAGER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3 888,00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28 - URZĄDZENIA DRAGER II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1 512,00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29 - RESPIRATORY TRANSPORTOWE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216,00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30 - RESPIRATORY GE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9 072,00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31 - RESPIRATORY FRITZ STEPHAN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2 268,00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32 - RESPIRATORY PHILLIPS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5 184,00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33 - SYSTEMY DO OGRZEWANIA PACJENTA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5 340,60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34 - OGRZEWACZE / CIEPLARKI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4 350,00 zł </w:t>
            </w:r>
          </w:p>
        </w:tc>
      </w:tr>
      <w:tr w:rsidR="00D2531D" w:rsidRPr="00D2531D" w:rsidTr="00D2531D">
        <w:trPr>
          <w:trHeight w:val="525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35 - PANELE NADŁÓŻKOWE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17 172,00 zł </w:t>
            </w:r>
          </w:p>
        </w:tc>
      </w:tr>
      <w:tr w:rsidR="00D2531D" w:rsidRPr="00D2531D" w:rsidTr="00D2531D">
        <w:trPr>
          <w:trHeight w:val="645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36 - PANELE / KOLUMNY MEDYCZNE - BLOK OPERACYJNY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9 288,00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37 - KARDIOMONITORY -  RÓŻNE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372,60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38 - KARDIOMONITORY  - COMEN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1 117,80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39 - KARDIOMONITORY - GE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2 161,08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40 - KARDIOMONITORY - BIOLIGHT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968,76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41 - ŁÓŻKA, WÓZKI I STOŁY SZPITALNE -  RÓŻNE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5 400,00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lastRenderedPageBreak/>
              <w:t>PAKIET 42 - ŁÓŻKA, WÓZKI I STOŁY SZPITALNE - FAMED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10 800,00 zł </w:t>
            </w:r>
          </w:p>
        </w:tc>
      </w:tr>
      <w:tr w:rsidR="00D2531D" w:rsidRPr="00D2531D" w:rsidTr="00D2531D">
        <w:trPr>
          <w:trHeight w:val="60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43 - ŁÓŻKA, WÓZKI I STOŁY SZPITALNE- STRYKER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7 020,00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44 - ŁÓŻKA, WÓZKI I STOŁY SZPITALNE - SCHMITZ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1 080,00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45 - ŁÓŻKA ELEKTRYCZNE MEDISA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1 404,00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46 - MSWiA PRZYCHODNIA GRABISZYŃSKA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4 320,00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47 - STOMATOLOGIA PRZYCHODNIA GRABISZYŃSKA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2 527,20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48 - REHABILITACJA OŁBIŃSKA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5 400,00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49 - TORY WIZYJNE I - WOLF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2 376,00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50 - TORY WIZYJNE II - KARL STORZ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3 564,00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51 - URODYNAMIKA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2 700,00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52 - GASTROSKOPY I ENDOSKOPY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2 592,00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53 - KOMORY DO PRZECHOWYWANIA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7 020,00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54 - INHALATORY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2 160,00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55 - CENTRALNA STERYLIZATORNIA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31 784,21 zł </w:t>
            </w:r>
          </w:p>
        </w:tc>
      </w:tr>
      <w:tr w:rsidR="00D2531D" w:rsidRPr="00D2531D" w:rsidTr="00D2531D">
        <w:trPr>
          <w:trHeight w:val="645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56 - MYJNIE / DEZYNFEKATORY DO ENDOSKOPÓW ELASTYCZNYCH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16 200,00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57 - BRONCHOFIBEROSKOP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540,00 zł </w:t>
            </w:r>
          </w:p>
        </w:tc>
      </w:tr>
      <w:tr w:rsidR="00D2531D" w:rsidRPr="00D2531D" w:rsidTr="00D2531D">
        <w:trPr>
          <w:trHeight w:val="645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58 - STACJE DOKUJĄCE ORAZ STATYWY DO POMP MEDIMA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756,00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59 - POMPY INFUZYJNE STRZYKAWKOWE MEDIMA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4 024,08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60 - POMPY OBJĘTOŚCIOWE MEDIMA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968,76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61 - POMPY INFUZYJNE MINDRAY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894,24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62 - POMPY INFUZYJNE ASCOR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298,08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63 - POMPY INFUZYNE BLT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1 490,40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64 - POMPY STRZYKAWKOWE BRAUN</w:t>
            </w:r>
          </w:p>
        </w:tc>
        <w:tc>
          <w:tcPr>
            <w:tcW w:w="3005" w:type="dxa"/>
            <w:shd w:val="clear" w:color="auto" w:fill="auto"/>
            <w:noWrap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149,04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lastRenderedPageBreak/>
              <w:t>PAKIET 65 - POMPY DO ŻYWIENIA DOJELITOWEGO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149,04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66 - MATERACE PRZECIWODLEŻYNOWE I POMPY ARJO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19 440,00 zł </w:t>
            </w:r>
          </w:p>
        </w:tc>
      </w:tr>
      <w:tr w:rsidR="00D2531D" w:rsidRPr="00D2531D" w:rsidTr="00D2531D">
        <w:trPr>
          <w:trHeight w:val="330"/>
        </w:trPr>
        <w:tc>
          <w:tcPr>
            <w:tcW w:w="481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176"/>
              <w:rPr>
                <w:rFonts w:cstheme="minorHAnsi"/>
                <w:b/>
                <w:bCs/>
                <w:sz w:val="20"/>
                <w:szCs w:val="20"/>
              </w:rPr>
            </w:pPr>
            <w:r w:rsidRPr="00D2531D">
              <w:rPr>
                <w:rFonts w:cstheme="minorHAnsi"/>
                <w:b/>
                <w:bCs/>
                <w:sz w:val="20"/>
                <w:szCs w:val="20"/>
              </w:rPr>
              <w:t>PAKIET 67 - MSWiA PRZYCHODNIA JELENIA GÓRA</w:t>
            </w:r>
          </w:p>
        </w:tc>
        <w:tc>
          <w:tcPr>
            <w:tcW w:w="3005" w:type="dxa"/>
            <w:shd w:val="clear" w:color="auto" w:fill="auto"/>
            <w:hideMark/>
          </w:tcPr>
          <w:p w:rsidR="00D2531D" w:rsidRPr="00D2531D" w:rsidRDefault="00D2531D" w:rsidP="00A4040A">
            <w:pPr>
              <w:tabs>
                <w:tab w:val="left" w:pos="0"/>
              </w:tabs>
              <w:spacing w:before="120" w:line="240" w:lineRule="exact"/>
              <w:ind w:right="-166"/>
              <w:jc w:val="center"/>
              <w:rPr>
                <w:rFonts w:cstheme="minorHAnsi"/>
                <w:sz w:val="20"/>
                <w:szCs w:val="20"/>
              </w:rPr>
            </w:pPr>
            <w:r w:rsidRPr="00D2531D">
              <w:rPr>
                <w:rFonts w:cstheme="minorHAnsi"/>
                <w:sz w:val="20"/>
                <w:szCs w:val="20"/>
              </w:rPr>
              <w:t xml:space="preserve"> 6 480,00 zł </w:t>
            </w:r>
          </w:p>
        </w:tc>
      </w:tr>
    </w:tbl>
    <w:p w:rsidR="00D2531D" w:rsidRPr="00D2531D" w:rsidRDefault="00D2531D" w:rsidP="00E47818">
      <w:pPr>
        <w:rPr>
          <w:rFonts w:eastAsia="Times New Roman" w:cstheme="minorHAnsi"/>
          <w:b/>
          <w:sz w:val="20"/>
          <w:szCs w:val="20"/>
          <w:lang w:eastAsia="pl-PL"/>
        </w:rPr>
      </w:pPr>
    </w:p>
    <w:p w:rsidR="00E47818" w:rsidRPr="00D2531D" w:rsidRDefault="00E47818" w:rsidP="00014AB2">
      <w:pPr>
        <w:jc w:val="both"/>
        <w:rPr>
          <w:rFonts w:eastAsia="Times New Roman" w:cstheme="minorHAnsi"/>
          <w:b/>
          <w:sz w:val="20"/>
          <w:szCs w:val="20"/>
          <w:lang w:eastAsia="pl-PL"/>
        </w:rPr>
      </w:pPr>
    </w:p>
    <w:p w:rsidR="00FE29BB" w:rsidRPr="00D2531D" w:rsidRDefault="00FE29BB">
      <w:pPr>
        <w:rPr>
          <w:rFonts w:eastAsia="Times New Roman" w:cstheme="minorHAnsi"/>
          <w:b/>
          <w:sz w:val="20"/>
          <w:szCs w:val="20"/>
          <w:lang w:eastAsia="pl-PL"/>
        </w:rPr>
      </w:pPr>
    </w:p>
    <w:p w:rsidR="00FE29BB" w:rsidRPr="00D2531D" w:rsidRDefault="00FE29BB" w:rsidP="00C41BBD">
      <w:pPr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pl-PL"/>
        </w:rPr>
        <w:sectPr w:rsidR="00FE29BB" w:rsidRPr="00D2531D" w:rsidSect="00FE29BB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3C5764" w:rsidRPr="00D2531D" w:rsidRDefault="003C5764" w:rsidP="003C5764">
      <w:pPr>
        <w:rPr>
          <w:rFonts w:cstheme="minorHAnsi"/>
          <w:sz w:val="20"/>
          <w:szCs w:val="20"/>
        </w:rPr>
        <w:sectPr w:rsidR="003C5764" w:rsidRPr="00D2531D" w:rsidSect="003C5764">
          <w:type w:val="continuous"/>
          <w:pgSz w:w="11906" w:h="16838"/>
          <w:pgMar w:top="1417" w:right="1417" w:bottom="1417" w:left="1417" w:header="708" w:footer="708" w:gutter="0"/>
          <w:cols w:num="3" w:space="708"/>
          <w:docGrid w:linePitch="360"/>
        </w:sectPr>
      </w:pPr>
    </w:p>
    <w:p w:rsidR="00A34408" w:rsidRPr="00D2531D" w:rsidRDefault="00A34408">
      <w:pPr>
        <w:rPr>
          <w:rFonts w:cstheme="minorHAnsi"/>
          <w:b/>
          <w:sz w:val="20"/>
          <w:szCs w:val="20"/>
        </w:rPr>
      </w:pPr>
    </w:p>
    <w:sectPr w:rsidR="00A34408" w:rsidRPr="00D2531D" w:rsidSect="003C5764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25DC7"/>
    <w:multiLevelType w:val="hybridMultilevel"/>
    <w:tmpl w:val="ABA8C7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D020D2"/>
    <w:multiLevelType w:val="hybridMultilevel"/>
    <w:tmpl w:val="98C66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29A"/>
    <w:rsid w:val="00014AB2"/>
    <w:rsid w:val="0009354E"/>
    <w:rsid w:val="000A6A1C"/>
    <w:rsid w:val="00104257"/>
    <w:rsid w:val="0013434F"/>
    <w:rsid w:val="00164E15"/>
    <w:rsid w:val="00346987"/>
    <w:rsid w:val="003A7DE0"/>
    <w:rsid w:val="003B15FD"/>
    <w:rsid w:val="003C5764"/>
    <w:rsid w:val="003F38F2"/>
    <w:rsid w:val="00447BBD"/>
    <w:rsid w:val="004A5CC7"/>
    <w:rsid w:val="004E23B8"/>
    <w:rsid w:val="00516FD7"/>
    <w:rsid w:val="00555D32"/>
    <w:rsid w:val="005B04A4"/>
    <w:rsid w:val="005B51CC"/>
    <w:rsid w:val="006113A4"/>
    <w:rsid w:val="0066241B"/>
    <w:rsid w:val="006C53E7"/>
    <w:rsid w:val="006F0360"/>
    <w:rsid w:val="0074007A"/>
    <w:rsid w:val="009B4282"/>
    <w:rsid w:val="009B5C45"/>
    <w:rsid w:val="009C15A6"/>
    <w:rsid w:val="00A34408"/>
    <w:rsid w:val="00B77703"/>
    <w:rsid w:val="00B943DD"/>
    <w:rsid w:val="00C41BBD"/>
    <w:rsid w:val="00C5129A"/>
    <w:rsid w:val="00C7705E"/>
    <w:rsid w:val="00C81C6E"/>
    <w:rsid w:val="00D2531D"/>
    <w:rsid w:val="00D40507"/>
    <w:rsid w:val="00D55D41"/>
    <w:rsid w:val="00D643E4"/>
    <w:rsid w:val="00E20037"/>
    <w:rsid w:val="00E47818"/>
    <w:rsid w:val="00E90161"/>
    <w:rsid w:val="00EF3EEA"/>
    <w:rsid w:val="00FE2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1F3365-51C9-4961-9D3D-00B608A81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5129A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3C576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6F0360"/>
    <w:pPr>
      <w:suppressAutoHyphens/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6F036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ormalnyWeb">
    <w:name w:val="Normal (Web)"/>
    <w:basedOn w:val="Normalny"/>
    <w:uiPriority w:val="99"/>
    <w:qFormat/>
    <w:rsid w:val="005B04A4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43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43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9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612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KZP</dc:creator>
  <cp:keywords/>
  <dc:description/>
  <cp:lastModifiedBy>Piotr Adamaszek</cp:lastModifiedBy>
  <cp:revision>2</cp:revision>
  <cp:lastPrinted>2023-04-19T11:30:00Z</cp:lastPrinted>
  <dcterms:created xsi:type="dcterms:W3CDTF">2025-03-12T13:04:00Z</dcterms:created>
  <dcterms:modified xsi:type="dcterms:W3CDTF">2025-03-12T13:04:00Z</dcterms:modified>
</cp:coreProperties>
</file>