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295F17">
      <w:pPr>
        <w:spacing w:after="0" w:line="360" w:lineRule="auto"/>
        <w:jc w:val="both"/>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3C19345E"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96595284"/>
      <w:bookmarkStart w:id="2" w:name="_Hlk97023960"/>
      <w:r w:rsidR="00CB528F">
        <w:rPr>
          <w:rStyle w:val="FontStyle13"/>
          <w:rFonts w:asciiTheme="minorHAnsi" w:hAnsiTheme="minorHAnsi" w:cstheme="minorHAnsi"/>
          <w:sz w:val="24"/>
          <w:szCs w:val="24"/>
        </w:rPr>
        <w:t xml:space="preserve">Pełnienie nadzoru inwestorskiego nad robotami związanymi </w:t>
      </w:r>
      <w:bookmarkStart w:id="3" w:name="_Hlk100305702"/>
      <w:r w:rsidR="00CB528F">
        <w:rPr>
          <w:rStyle w:val="FontStyle13"/>
          <w:rFonts w:asciiTheme="minorHAnsi" w:hAnsiTheme="minorHAnsi" w:cstheme="minorHAnsi"/>
          <w:sz w:val="24"/>
          <w:szCs w:val="24"/>
        </w:rPr>
        <w:t xml:space="preserve">z realizacją zadania inwestycyjnego pn.: </w:t>
      </w:r>
      <w:bookmarkStart w:id="4" w:name="_Hlk159570240"/>
      <w:r w:rsidR="00700B4E">
        <w:rPr>
          <w:rStyle w:val="FontStyle13"/>
          <w:rFonts w:asciiTheme="minorHAnsi" w:hAnsiTheme="minorHAnsi" w:cstheme="minorHAnsi"/>
          <w:sz w:val="24"/>
          <w:szCs w:val="24"/>
        </w:rPr>
        <w:t>Rozbudowa drogi powiatowej Nr 1509N na odcinku Borki Wielkie- Kobułty</w:t>
      </w:r>
      <w:r w:rsidR="00843086">
        <w:rPr>
          <w:rStyle w:val="FontStyle13"/>
          <w:rFonts w:asciiTheme="minorHAnsi" w:hAnsiTheme="minorHAnsi" w:cstheme="minorHAnsi"/>
          <w:sz w:val="24"/>
          <w:szCs w:val="24"/>
        </w:rPr>
        <w:t xml:space="preserve"> wraz z budową chodnika</w:t>
      </w:r>
      <w:r w:rsidR="00700B4E">
        <w:rPr>
          <w:rStyle w:val="FontStyle13"/>
          <w:rFonts w:asciiTheme="minorHAnsi" w:hAnsiTheme="minorHAnsi" w:cstheme="minorHAnsi"/>
          <w:sz w:val="24"/>
          <w:szCs w:val="24"/>
        </w:rPr>
        <w:t xml:space="preserve">” </w:t>
      </w:r>
      <w:bookmarkEnd w:id="1"/>
      <w:bookmarkEnd w:id="2"/>
    </w:p>
    <w:bookmarkEnd w:id="4"/>
    <w:p w14:paraId="62D05F8A" w14:textId="77777777" w:rsidR="00DD612E" w:rsidRPr="00F73748" w:rsidRDefault="00DD612E" w:rsidP="00F73748">
      <w:pPr>
        <w:spacing w:after="0" w:line="360" w:lineRule="auto"/>
        <w:rPr>
          <w:rFonts w:cstheme="minorHAnsi"/>
          <w:sz w:val="24"/>
          <w:szCs w:val="24"/>
        </w:rPr>
      </w:pPr>
    </w:p>
    <w:bookmarkEnd w:id="0"/>
    <w:bookmarkEnd w:id="3"/>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2AF136D1" w14:textId="77777777" w:rsidR="00CB528F" w:rsidRDefault="00CB528F" w:rsidP="00F73748">
      <w:pPr>
        <w:spacing w:after="0" w:line="360" w:lineRule="auto"/>
        <w:rPr>
          <w:rFonts w:cstheme="minorHAnsi"/>
          <w:sz w:val="24"/>
          <w:szCs w:val="24"/>
        </w:rPr>
      </w:pPr>
      <w:r>
        <w:rPr>
          <w:rFonts w:cstheme="minorHAnsi"/>
          <w:sz w:val="24"/>
          <w:szCs w:val="24"/>
        </w:rPr>
        <w:t xml:space="preserve">Usługi </w:t>
      </w:r>
    </w:p>
    <w:p w14:paraId="58E40C39" w14:textId="23CA8230"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F9C7D47"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700B4E">
        <w:rPr>
          <w:rFonts w:cstheme="minorHAnsi"/>
          <w:sz w:val="24"/>
          <w:szCs w:val="24"/>
        </w:rPr>
        <w:t>9</w:t>
      </w:r>
      <w:r w:rsidRPr="00F73748">
        <w:rPr>
          <w:rFonts w:cstheme="minorHAnsi"/>
          <w:sz w:val="24"/>
          <w:szCs w:val="24"/>
        </w:rPr>
        <w:t>.202</w:t>
      </w:r>
      <w:r w:rsidR="00700B4E">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1B81A02A"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CA4705">
        <w:rPr>
          <w:rFonts w:cstheme="minorHAnsi"/>
          <w:sz w:val="24"/>
          <w:szCs w:val="24"/>
        </w:rPr>
        <w:t xml:space="preserve">1 marca </w:t>
      </w:r>
      <w:r w:rsidRPr="00F73748">
        <w:rPr>
          <w:rFonts w:cstheme="minorHAnsi"/>
          <w:sz w:val="24"/>
          <w:szCs w:val="24"/>
        </w:rPr>
        <w:t>202</w:t>
      </w:r>
      <w:r w:rsidR="00700B4E">
        <w:rPr>
          <w:rFonts w:cstheme="minorHAnsi"/>
          <w:sz w:val="24"/>
          <w:szCs w:val="24"/>
        </w:rPr>
        <w:t>4</w:t>
      </w:r>
      <w:r w:rsidRPr="00F73748">
        <w:rPr>
          <w:rFonts w:cstheme="minorHAnsi"/>
          <w:sz w:val="24"/>
          <w:szCs w:val="24"/>
        </w:rPr>
        <w:t xml:space="preserve"> r.</w:t>
      </w: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6"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75264FCA"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5" w:name="_Hlk62208919"/>
      <w:r>
        <w:rPr>
          <w:rFonts w:cstheme="minorHAnsi"/>
          <w:sz w:val="24"/>
          <w:szCs w:val="24"/>
        </w:rPr>
        <w:t xml:space="preserve"> </w:t>
      </w:r>
      <w:bookmarkEnd w:id="5"/>
      <w:r w:rsidR="00CB7CE0">
        <w:rPr>
          <w:rFonts w:cstheme="minorHAnsi"/>
          <w:sz w:val="24"/>
          <w:szCs w:val="24"/>
        </w:rPr>
        <w:fldChar w:fldCharType="begin"/>
      </w:r>
      <w:r w:rsidR="00CB7CE0">
        <w:rPr>
          <w:rFonts w:cstheme="minorHAnsi"/>
          <w:sz w:val="24"/>
          <w:szCs w:val="24"/>
        </w:rPr>
        <w:instrText xml:space="preserve"> HYPERLINK "</w:instrText>
      </w:r>
      <w:r w:rsidR="00CB7CE0" w:rsidRPr="00CB7CE0">
        <w:rPr>
          <w:rFonts w:cstheme="minorHAnsi"/>
          <w:sz w:val="24"/>
          <w:szCs w:val="24"/>
        </w:rPr>
        <w:instrText>https://platformazakupowa.pl/transakcja/620323</w:instrText>
      </w:r>
      <w:r w:rsidR="00CB7CE0">
        <w:rPr>
          <w:rFonts w:cstheme="minorHAnsi"/>
          <w:sz w:val="24"/>
          <w:szCs w:val="24"/>
        </w:rPr>
        <w:instrText xml:space="preserve">" </w:instrText>
      </w:r>
      <w:r w:rsidR="00CB7CE0">
        <w:rPr>
          <w:rFonts w:cstheme="minorHAnsi"/>
          <w:sz w:val="24"/>
          <w:szCs w:val="24"/>
        </w:rPr>
      </w:r>
      <w:r w:rsidR="00CB7CE0">
        <w:rPr>
          <w:rFonts w:cstheme="minorHAnsi"/>
          <w:sz w:val="24"/>
          <w:szCs w:val="24"/>
        </w:rPr>
        <w:fldChar w:fldCharType="separate"/>
      </w:r>
      <w:r w:rsidR="00CB7CE0" w:rsidRPr="00786B90">
        <w:rPr>
          <w:rStyle w:val="Hipercze"/>
          <w:rFonts w:cstheme="minorHAnsi"/>
          <w:sz w:val="24"/>
          <w:szCs w:val="24"/>
        </w:rPr>
        <w:t>https://platformazakupowa.pl/transakcja/</w:t>
      </w:r>
      <w:r w:rsidR="004B4EA9">
        <w:rPr>
          <w:rStyle w:val="Hipercze"/>
          <w:rFonts w:cstheme="minorHAnsi"/>
          <w:sz w:val="24"/>
          <w:szCs w:val="24"/>
        </w:rPr>
        <w:t>892441</w:t>
      </w:r>
      <w:r w:rsidR="00CB7CE0">
        <w:rPr>
          <w:rFonts w:cstheme="minorHAnsi"/>
          <w:sz w:val="24"/>
          <w:szCs w:val="24"/>
        </w:rPr>
        <w:fldChar w:fldCharType="end"/>
      </w:r>
      <w:r w:rsidR="00AA56E4">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7503106E"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hyperlink r:id="rId7" w:history="1">
        <w:r w:rsidR="004B4EA9" w:rsidRPr="00D97F38">
          <w:rPr>
            <w:rStyle w:val="Hipercze"/>
            <w:rFonts w:cstheme="minorHAnsi"/>
            <w:sz w:val="24"/>
            <w:szCs w:val="24"/>
          </w:rPr>
          <w:t>https://platformazakupowa.pl/transakcja/892441</w:t>
        </w:r>
      </w:hyperlink>
      <w:r w:rsidR="00AA56E4">
        <w:rPr>
          <w:rFonts w:cstheme="minorHAnsi"/>
          <w:sz w:val="24"/>
          <w:szCs w:val="24"/>
        </w:rPr>
        <w:t xml:space="preserve">, </w:t>
      </w:r>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0A5B491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6D22C1">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5CD7E26"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6"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4B4EA9">
        <w:rPr>
          <w:rFonts w:cstheme="minorHAnsi"/>
          <w:sz w:val="24"/>
          <w:szCs w:val="24"/>
        </w:rPr>
        <w:t>23</w:t>
      </w:r>
      <w:r w:rsidRPr="00C0329A">
        <w:rPr>
          <w:rFonts w:cstheme="minorHAnsi"/>
          <w:sz w:val="24"/>
          <w:szCs w:val="24"/>
        </w:rPr>
        <w:t xml:space="preserve"> roku, poz. </w:t>
      </w:r>
      <w:r w:rsidR="004B4EA9">
        <w:rPr>
          <w:rFonts w:cstheme="minorHAnsi"/>
          <w:sz w:val="24"/>
          <w:szCs w:val="24"/>
        </w:rPr>
        <w:t>1605</w:t>
      </w:r>
      <w:r w:rsidRPr="00C0329A">
        <w:rPr>
          <w:rFonts w:cstheme="minorHAnsi"/>
          <w:sz w:val="24"/>
          <w:szCs w:val="24"/>
        </w:rPr>
        <w:t>)</w:t>
      </w:r>
      <w:bookmarkEnd w:id="6"/>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5E1FF52C" w14:textId="65712AF6" w:rsidR="0092718B" w:rsidRPr="0092718B" w:rsidRDefault="00DD612E" w:rsidP="0092718B">
      <w:pPr>
        <w:pStyle w:val="Akapitzlist"/>
        <w:numPr>
          <w:ilvl w:val="0"/>
          <w:numId w:val="5"/>
        </w:numPr>
        <w:spacing w:after="0" w:line="360" w:lineRule="auto"/>
        <w:ind w:left="0" w:firstLine="0"/>
        <w:rPr>
          <w:rStyle w:val="FontStyle13"/>
          <w:rFonts w:asciiTheme="minorHAnsi" w:hAnsiTheme="minorHAnsi" w:cstheme="minorHAnsi"/>
          <w:sz w:val="24"/>
          <w:szCs w:val="24"/>
        </w:rPr>
      </w:pPr>
      <w:r w:rsidRPr="0092718B">
        <w:rPr>
          <w:rFonts w:cstheme="minorHAnsi"/>
          <w:sz w:val="24"/>
          <w:szCs w:val="24"/>
        </w:rPr>
        <w:t xml:space="preserve">Przedmiotem zamówienia </w:t>
      </w:r>
      <w:r w:rsidR="0092718B" w:rsidRPr="0092718B">
        <w:rPr>
          <w:rFonts w:cstheme="minorHAnsi"/>
          <w:sz w:val="24"/>
          <w:szCs w:val="24"/>
        </w:rPr>
        <w:t xml:space="preserve">jest usługa nadzoru inwestorskiego nad realizacją </w:t>
      </w:r>
      <w:r w:rsidR="0092718B" w:rsidRPr="0092718B">
        <w:rPr>
          <w:rStyle w:val="FontStyle13"/>
          <w:rFonts w:asciiTheme="minorHAnsi" w:hAnsiTheme="minorHAnsi" w:cstheme="minorHAnsi"/>
          <w:sz w:val="24"/>
          <w:szCs w:val="24"/>
        </w:rPr>
        <w:t xml:space="preserve">zadania inwestycyjnego pn.: </w:t>
      </w:r>
      <w:r w:rsidR="004B4EA9" w:rsidRPr="004B4EA9">
        <w:rPr>
          <w:rStyle w:val="FontStyle13"/>
          <w:rFonts w:asciiTheme="minorHAnsi" w:hAnsiTheme="minorHAnsi" w:cstheme="minorHAnsi"/>
          <w:sz w:val="24"/>
          <w:szCs w:val="24"/>
        </w:rPr>
        <w:t>Rozbudowa drogi powiatowej Nr 1509N na odcinku Borki Wielkie- Kobułty”</w:t>
      </w:r>
      <w:r w:rsidR="004B4EA9">
        <w:rPr>
          <w:rStyle w:val="FontStyle13"/>
          <w:rFonts w:asciiTheme="minorHAnsi" w:hAnsiTheme="minorHAnsi" w:cstheme="minorHAnsi"/>
          <w:sz w:val="24"/>
          <w:szCs w:val="24"/>
        </w:rPr>
        <w:t>.</w:t>
      </w:r>
    </w:p>
    <w:p w14:paraId="16B504D4" w14:textId="7D4A157B" w:rsidR="00DD612E" w:rsidRDefault="00DD612E" w:rsidP="001B7C15">
      <w:pPr>
        <w:pStyle w:val="Akapitzlist"/>
        <w:numPr>
          <w:ilvl w:val="0"/>
          <w:numId w:val="30"/>
        </w:numPr>
        <w:spacing w:after="0" w:line="360" w:lineRule="auto"/>
        <w:ind w:left="0" w:firstLine="0"/>
        <w:rPr>
          <w:rFonts w:cstheme="minorHAnsi"/>
          <w:sz w:val="24"/>
          <w:szCs w:val="24"/>
        </w:rPr>
      </w:pPr>
      <w:r w:rsidRPr="00C0329A">
        <w:rPr>
          <w:rFonts w:cstheme="minorHAnsi"/>
          <w:sz w:val="24"/>
          <w:szCs w:val="24"/>
        </w:rPr>
        <w:t xml:space="preserve">Szczegółowy opis przedmiotu zamówienia został zawarty </w:t>
      </w:r>
      <w:r w:rsidRPr="00E30302">
        <w:rPr>
          <w:rFonts w:cstheme="minorHAnsi"/>
          <w:sz w:val="24"/>
          <w:szCs w:val="24"/>
        </w:rPr>
        <w:t>w Załączniku Nr 3</w:t>
      </w:r>
      <w:r w:rsidR="0092718B">
        <w:rPr>
          <w:rFonts w:cstheme="minorHAnsi"/>
          <w:sz w:val="24"/>
          <w:szCs w:val="24"/>
        </w:rPr>
        <w:t xml:space="preserve"> </w:t>
      </w:r>
      <w:r w:rsidRPr="00C0329A">
        <w:rPr>
          <w:rFonts w:cstheme="minorHAnsi"/>
          <w:sz w:val="24"/>
          <w:szCs w:val="24"/>
        </w:rPr>
        <w:t xml:space="preserve">do niniejszej Specyfikacji Warunków Zamówienia (SWZ) oraz projekcie umowy – Załącznik </w:t>
      </w:r>
      <w:r w:rsidR="004014B5">
        <w:rPr>
          <w:rFonts w:cstheme="minorHAnsi"/>
          <w:sz w:val="24"/>
          <w:szCs w:val="24"/>
        </w:rPr>
        <w:t>n</w:t>
      </w:r>
      <w:r w:rsidRPr="00C0329A">
        <w:rPr>
          <w:rFonts w:cstheme="minorHAnsi"/>
          <w:sz w:val="24"/>
          <w:szCs w:val="24"/>
        </w:rPr>
        <w:t>r 4 do SWZ.</w:t>
      </w:r>
    </w:p>
    <w:p w14:paraId="45FEE3CA" w14:textId="4A8FB4C4" w:rsidR="00EE448B" w:rsidRDefault="008C0167" w:rsidP="001B7C15">
      <w:pPr>
        <w:pStyle w:val="Akapitzlist"/>
        <w:numPr>
          <w:ilvl w:val="0"/>
          <w:numId w:val="30"/>
        </w:numPr>
        <w:spacing w:after="0" w:line="360" w:lineRule="auto"/>
        <w:ind w:left="0" w:firstLine="0"/>
        <w:rPr>
          <w:rFonts w:cstheme="minorHAnsi"/>
          <w:sz w:val="24"/>
          <w:szCs w:val="24"/>
        </w:rPr>
      </w:pPr>
      <w:r>
        <w:rPr>
          <w:rFonts w:cstheme="minorHAnsi"/>
          <w:sz w:val="24"/>
          <w:szCs w:val="24"/>
        </w:rPr>
        <w:t xml:space="preserve">Zamówienie publiczne dotyczące pełnienia nadzoru inwestorskiego nad realizacją zadania pn.: </w:t>
      </w:r>
      <w:r w:rsidR="004B4EA9" w:rsidRPr="004B4EA9">
        <w:rPr>
          <w:rFonts w:cstheme="minorHAnsi"/>
          <w:sz w:val="24"/>
          <w:szCs w:val="24"/>
        </w:rPr>
        <w:t xml:space="preserve">Rozbudowa drogi powiatowej Nr 1509N na odcinku Borki Wielkie- Kobułty” </w:t>
      </w:r>
      <w:r>
        <w:rPr>
          <w:rFonts w:cstheme="minorHAnsi"/>
          <w:sz w:val="24"/>
          <w:szCs w:val="24"/>
        </w:rPr>
        <w:t xml:space="preserve">stanowi jedną z części zamówienia obejmującego sprawowanie nadzorów inwestorskich nad </w:t>
      </w:r>
      <w:r>
        <w:rPr>
          <w:rFonts w:cstheme="minorHAnsi"/>
          <w:sz w:val="24"/>
          <w:szCs w:val="24"/>
        </w:rPr>
        <w:lastRenderedPageBreak/>
        <w:t>przebudowami/remontami dróg powiatowych</w:t>
      </w:r>
      <w:r w:rsidR="009615E1">
        <w:rPr>
          <w:rFonts w:cstheme="minorHAnsi"/>
          <w:sz w:val="24"/>
          <w:szCs w:val="24"/>
        </w:rPr>
        <w:t xml:space="preserve"> zarządzanych przez Powiatową Służbę Drogową w Olsztynie.</w:t>
      </w:r>
    </w:p>
    <w:p w14:paraId="4BBA2D22" w14:textId="3C9BCEA8" w:rsidR="00B34962" w:rsidRPr="004749CC" w:rsidRDefault="00EE448B" w:rsidP="00FA75CA">
      <w:pPr>
        <w:pStyle w:val="Akapitzlist"/>
        <w:spacing w:after="0" w:line="360" w:lineRule="auto"/>
        <w:ind w:left="0"/>
        <w:rPr>
          <w:rFonts w:cstheme="minorHAnsi"/>
          <w:sz w:val="24"/>
          <w:szCs w:val="24"/>
        </w:rPr>
      </w:pPr>
      <w:r>
        <w:rPr>
          <w:rFonts w:cstheme="minorHAnsi"/>
          <w:sz w:val="24"/>
          <w:szCs w:val="24"/>
        </w:rPr>
        <w:t xml:space="preserve">W ramach niniejszego postępowania Zamawiający nie dopuszcza składania ofert częściowych. </w:t>
      </w:r>
    </w:p>
    <w:p w14:paraId="4039B24D" w14:textId="0616B061" w:rsidR="003A5344" w:rsidRDefault="00FA75CA" w:rsidP="00FA75CA">
      <w:pPr>
        <w:spacing w:after="0" w:line="360" w:lineRule="auto"/>
        <w:rPr>
          <w:rFonts w:cstheme="minorHAnsi"/>
          <w:sz w:val="24"/>
          <w:szCs w:val="24"/>
        </w:rPr>
      </w:pPr>
      <w:r>
        <w:rPr>
          <w:rFonts w:cstheme="minorHAnsi"/>
          <w:sz w:val="24"/>
          <w:szCs w:val="24"/>
        </w:rPr>
        <w:t>4.</w:t>
      </w:r>
      <w:r>
        <w:rPr>
          <w:rFonts w:cstheme="minorHAnsi"/>
          <w:sz w:val="24"/>
          <w:szCs w:val="24"/>
        </w:rPr>
        <w:tab/>
      </w:r>
      <w:r w:rsidR="003A5344" w:rsidRPr="00FA75CA">
        <w:rPr>
          <w:rFonts w:cstheme="minorHAnsi"/>
          <w:sz w:val="24"/>
          <w:szCs w:val="24"/>
        </w:rPr>
        <w:t xml:space="preserve">Nazwy i kody zamówienia wg Wspólnego Słownika Zamówień (CPV): </w:t>
      </w:r>
      <w:r w:rsidRPr="00FA75CA">
        <w:rPr>
          <w:rFonts w:cstheme="minorHAnsi"/>
          <w:sz w:val="24"/>
          <w:szCs w:val="24"/>
        </w:rPr>
        <w:t xml:space="preserve">71248000-8 nadzór nad projektem i dokumentacją; 71520 000-9 – usługi nadzoru budowlanego; 71310000-4 doradcze usługi inżynieryjne i budowlane. </w:t>
      </w:r>
    </w:p>
    <w:p w14:paraId="2F791F4E" w14:textId="77777777" w:rsidR="004B4EA9" w:rsidRPr="00FA75CA" w:rsidRDefault="004B4EA9" w:rsidP="00FA75CA">
      <w:pPr>
        <w:spacing w:after="0" w:line="360" w:lineRule="auto"/>
        <w:rPr>
          <w:rFonts w:cstheme="minorHAnsi"/>
          <w:sz w:val="24"/>
          <w:szCs w:val="24"/>
          <w:highlight w:val="yellow"/>
        </w:rPr>
      </w:pPr>
    </w:p>
    <w:p w14:paraId="4A97B13A" w14:textId="4A28735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CDD8702" w14:textId="29995ECB" w:rsidR="008C17BA" w:rsidRPr="008C17BA" w:rsidRDefault="008C17BA" w:rsidP="008C17BA">
      <w:pPr>
        <w:spacing w:after="0" w:line="360" w:lineRule="auto"/>
        <w:rPr>
          <w:rFonts w:cstheme="minorHAnsi"/>
          <w:sz w:val="24"/>
          <w:szCs w:val="24"/>
        </w:rPr>
      </w:pPr>
      <w:r>
        <w:rPr>
          <w:rFonts w:cstheme="minorHAnsi"/>
          <w:sz w:val="24"/>
          <w:szCs w:val="24"/>
        </w:rPr>
        <w:t>Termin realizacji przedmiotu zamówienia: w ciągu 80 miesięcy, od daty zawarcia umowy.</w:t>
      </w:r>
    </w:p>
    <w:p w14:paraId="03498680" w14:textId="1500043D" w:rsidR="00617C5D" w:rsidRPr="00B74B31" w:rsidRDefault="00AD64AE" w:rsidP="00B74B31">
      <w:pPr>
        <w:pStyle w:val="Akapitzlist"/>
        <w:numPr>
          <w:ilvl w:val="0"/>
          <w:numId w:val="43"/>
        </w:numPr>
        <w:spacing w:after="0" w:line="360" w:lineRule="auto"/>
        <w:ind w:left="426" w:hanging="426"/>
        <w:rPr>
          <w:rFonts w:cstheme="minorHAnsi"/>
          <w:sz w:val="24"/>
          <w:szCs w:val="24"/>
        </w:rPr>
      </w:pPr>
      <w:r w:rsidRPr="00B74B31">
        <w:rPr>
          <w:rFonts w:cstheme="minorHAnsi"/>
          <w:sz w:val="24"/>
          <w:szCs w:val="24"/>
        </w:rPr>
        <w:t>Rozpoczęcie realizacji zamówienia:</w:t>
      </w:r>
      <w:r w:rsidR="00991F7D" w:rsidRPr="00B74B31">
        <w:rPr>
          <w:rFonts w:cstheme="minorHAnsi"/>
          <w:sz w:val="24"/>
          <w:szCs w:val="24"/>
        </w:rPr>
        <w:t xml:space="preserve"> </w:t>
      </w:r>
      <w:r w:rsidR="000077ED">
        <w:rPr>
          <w:rFonts w:cstheme="minorHAnsi"/>
          <w:sz w:val="24"/>
          <w:szCs w:val="24"/>
        </w:rPr>
        <w:t xml:space="preserve">od dnia zawarcia </w:t>
      </w:r>
      <w:r w:rsidR="000C3E8E">
        <w:rPr>
          <w:rFonts w:cstheme="minorHAnsi"/>
          <w:sz w:val="24"/>
          <w:szCs w:val="24"/>
        </w:rPr>
        <w:t>umowy.</w:t>
      </w:r>
    </w:p>
    <w:p w14:paraId="2D6C8F10" w14:textId="637141D2" w:rsidR="00B74B31" w:rsidRDefault="00AD64AE" w:rsidP="001B7C15">
      <w:pPr>
        <w:pStyle w:val="Akapitzlist"/>
        <w:numPr>
          <w:ilvl w:val="0"/>
          <w:numId w:val="43"/>
        </w:numPr>
        <w:suppressAutoHyphens/>
        <w:spacing w:after="0" w:line="360" w:lineRule="auto"/>
        <w:ind w:left="426" w:hanging="426"/>
        <w:rPr>
          <w:rFonts w:cstheme="minorHAnsi"/>
          <w:sz w:val="24"/>
          <w:szCs w:val="24"/>
        </w:rPr>
      </w:pPr>
      <w:r w:rsidRPr="00991F7D">
        <w:rPr>
          <w:rFonts w:cstheme="minorHAnsi"/>
          <w:sz w:val="24"/>
          <w:szCs w:val="24"/>
        </w:rPr>
        <w:t xml:space="preserve">Zakończenie realizacji </w:t>
      </w:r>
      <w:r w:rsidR="00991F7D">
        <w:rPr>
          <w:rFonts w:cstheme="minorHAnsi"/>
          <w:sz w:val="24"/>
          <w:szCs w:val="24"/>
        </w:rPr>
        <w:t xml:space="preserve">zamówienia </w:t>
      </w:r>
      <w:r w:rsidRPr="00991F7D">
        <w:rPr>
          <w:rFonts w:cstheme="minorHAnsi"/>
          <w:sz w:val="24"/>
          <w:szCs w:val="24"/>
        </w:rPr>
        <w:t xml:space="preserve">- </w:t>
      </w:r>
      <w:r w:rsidR="009615E1">
        <w:rPr>
          <w:rFonts w:cstheme="minorHAnsi"/>
          <w:sz w:val="24"/>
          <w:szCs w:val="24"/>
        </w:rPr>
        <w:t>po odbiorze ostatecznym robót budowlanych</w:t>
      </w:r>
      <w:r w:rsidR="00E47365">
        <w:rPr>
          <w:rFonts w:cstheme="minorHAnsi"/>
          <w:sz w:val="24"/>
          <w:szCs w:val="24"/>
        </w:rPr>
        <w:t>,</w:t>
      </w:r>
      <w:r w:rsidR="00B74B31">
        <w:rPr>
          <w:rFonts w:cstheme="minorHAnsi"/>
          <w:sz w:val="24"/>
          <w:szCs w:val="24"/>
        </w:rPr>
        <w:t xml:space="preserve"> po okresie gwarancji</w:t>
      </w:r>
      <w:r w:rsidR="000C3E8E">
        <w:rPr>
          <w:rFonts w:cstheme="minorHAnsi"/>
          <w:sz w:val="24"/>
          <w:szCs w:val="24"/>
        </w:rPr>
        <w:t xml:space="preserve"> i rękojmi</w:t>
      </w:r>
      <w:r w:rsidR="009615E1">
        <w:rPr>
          <w:rFonts w:cstheme="minorHAnsi"/>
          <w:sz w:val="24"/>
          <w:szCs w:val="24"/>
        </w:rPr>
        <w:t xml:space="preserve">. </w:t>
      </w:r>
    </w:p>
    <w:p w14:paraId="2B1E31F0" w14:textId="3C2B2338" w:rsidR="00AD64AE" w:rsidRDefault="00AD64AE" w:rsidP="00B74B31">
      <w:pPr>
        <w:pStyle w:val="Akapitzlist"/>
        <w:suppressAutoHyphens/>
        <w:spacing w:after="0" w:line="360" w:lineRule="auto"/>
        <w:ind w:left="426"/>
        <w:rPr>
          <w:rFonts w:cstheme="minorHAnsi"/>
          <w:sz w:val="24"/>
          <w:szCs w:val="24"/>
        </w:rPr>
      </w:pPr>
      <w:r w:rsidRPr="00991F7D">
        <w:rPr>
          <w:rFonts w:cstheme="minorHAnsi"/>
          <w:sz w:val="24"/>
          <w:szCs w:val="24"/>
        </w:rPr>
        <w:t>Wykonawca pełni usługę nadzoru</w:t>
      </w:r>
      <w:r w:rsidR="009615E1">
        <w:rPr>
          <w:rFonts w:cstheme="minorHAnsi"/>
          <w:sz w:val="24"/>
          <w:szCs w:val="24"/>
        </w:rPr>
        <w:t xml:space="preserve"> od dnia </w:t>
      </w:r>
      <w:r w:rsidR="000C3E8E">
        <w:rPr>
          <w:rFonts w:cstheme="minorHAnsi"/>
          <w:sz w:val="24"/>
          <w:szCs w:val="24"/>
        </w:rPr>
        <w:t>wskazanego w poleceniu, o którym mowa w pkt 1.</w:t>
      </w:r>
      <w:r w:rsidR="009238D5">
        <w:rPr>
          <w:rFonts w:cstheme="minorHAnsi"/>
          <w:sz w:val="24"/>
          <w:szCs w:val="24"/>
        </w:rPr>
        <w:t xml:space="preserve">, w czasie </w:t>
      </w:r>
      <w:r w:rsidRPr="00991F7D">
        <w:rPr>
          <w:rFonts w:cstheme="minorHAnsi"/>
          <w:sz w:val="24"/>
          <w:szCs w:val="24"/>
        </w:rPr>
        <w:t xml:space="preserve">wykonywania robót oraz </w:t>
      </w:r>
      <w:r w:rsidR="00B74B31">
        <w:rPr>
          <w:rFonts w:cstheme="minorHAnsi"/>
          <w:sz w:val="24"/>
          <w:szCs w:val="24"/>
        </w:rPr>
        <w:t xml:space="preserve">w okresie </w:t>
      </w:r>
      <w:r w:rsidRPr="00991F7D">
        <w:rPr>
          <w:rFonts w:cstheme="minorHAnsi"/>
          <w:sz w:val="24"/>
          <w:szCs w:val="24"/>
        </w:rPr>
        <w:t>gwarancji do odbioru ostatecznego</w:t>
      </w:r>
      <w:r w:rsidR="00991F7D">
        <w:rPr>
          <w:rFonts w:cstheme="minorHAnsi"/>
          <w:sz w:val="24"/>
          <w:szCs w:val="24"/>
        </w:rPr>
        <w:t xml:space="preserve"> robót budowlanych</w:t>
      </w:r>
      <w:r w:rsidR="00206B29">
        <w:rPr>
          <w:rFonts w:cstheme="minorHAnsi"/>
          <w:sz w:val="24"/>
          <w:szCs w:val="24"/>
        </w:rPr>
        <w:t xml:space="preserve"> po okresie gwarancji</w:t>
      </w:r>
      <w:r w:rsidR="00E47365">
        <w:rPr>
          <w:rFonts w:cstheme="minorHAnsi"/>
          <w:sz w:val="24"/>
          <w:szCs w:val="24"/>
        </w:rPr>
        <w:t xml:space="preserve"> i rękojmi</w:t>
      </w:r>
      <w:r w:rsidRPr="00991F7D">
        <w:rPr>
          <w:rFonts w:cstheme="minorHAnsi"/>
          <w:sz w:val="24"/>
          <w:szCs w:val="24"/>
        </w:rPr>
        <w:t>.</w:t>
      </w:r>
    </w:p>
    <w:p w14:paraId="6A0DC4BE" w14:textId="28778797" w:rsidR="009238D5" w:rsidRDefault="009238D5" w:rsidP="001B7C15">
      <w:pPr>
        <w:pStyle w:val="Akapitzlist"/>
        <w:numPr>
          <w:ilvl w:val="0"/>
          <w:numId w:val="43"/>
        </w:numPr>
        <w:suppressAutoHyphens/>
        <w:spacing w:after="0" w:line="360" w:lineRule="auto"/>
        <w:ind w:left="426" w:hanging="426"/>
        <w:rPr>
          <w:rFonts w:cstheme="minorHAnsi"/>
          <w:sz w:val="24"/>
          <w:szCs w:val="24"/>
        </w:rPr>
      </w:pPr>
      <w:r>
        <w:rPr>
          <w:rFonts w:cstheme="minorHAnsi"/>
          <w:sz w:val="24"/>
          <w:szCs w:val="24"/>
        </w:rPr>
        <w:t xml:space="preserve">Planowany termin realizacji robót budowlanych, nad którymi sprawowany będzie nadzór to 580 dni, licząc od zawarcia umowy z Wykonawcą robót. </w:t>
      </w:r>
    </w:p>
    <w:p w14:paraId="7C5D2405" w14:textId="56A744F8" w:rsidR="00991F7D" w:rsidRDefault="00991F7D" w:rsidP="001B7C15">
      <w:pPr>
        <w:pStyle w:val="Akapitzlist"/>
        <w:numPr>
          <w:ilvl w:val="0"/>
          <w:numId w:val="43"/>
        </w:numPr>
        <w:suppressAutoHyphens/>
        <w:spacing w:after="0" w:line="360" w:lineRule="auto"/>
        <w:ind w:left="426" w:hanging="426"/>
        <w:rPr>
          <w:rFonts w:cstheme="minorHAnsi"/>
          <w:sz w:val="24"/>
          <w:szCs w:val="24"/>
        </w:rPr>
      </w:pPr>
      <w:r>
        <w:rPr>
          <w:rFonts w:cstheme="minorHAnsi"/>
          <w:sz w:val="24"/>
          <w:szCs w:val="24"/>
        </w:rPr>
        <w:t xml:space="preserve">Okres gwarancji wykonanych robót </w:t>
      </w:r>
      <w:r w:rsidR="00206B29">
        <w:rPr>
          <w:rFonts w:cstheme="minorHAnsi"/>
          <w:sz w:val="24"/>
          <w:szCs w:val="24"/>
        </w:rPr>
        <w:t xml:space="preserve">budowlanych, </w:t>
      </w:r>
      <w:r>
        <w:rPr>
          <w:rFonts w:cstheme="minorHAnsi"/>
          <w:sz w:val="24"/>
          <w:szCs w:val="24"/>
        </w:rPr>
        <w:t xml:space="preserve">nad którymi pełniony będzie nadzór </w:t>
      </w:r>
      <w:r w:rsidR="008C0167">
        <w:rPr>
          <w:rFonts w:cstheme="minorHAnsi"/>
          <w:sz w:val="24"/>
          <w:szCs w:val="24"/>
        </w:rPr>
        <w:t>inwestorski wynosi 60 miesięcy</w:t>
      </w:r>
      <w:r w:rsidR="009615E1">
        <w:rPr>
          <w:rFonts w:cstheme="minorHAnsi"/>
          <w:sz w:val="24"/>
          <w:szCs w:val="24"/>
        </w:rPr>
        <w:t>.</w:t>
      </w:r>
    </w:p>
    <w:p w14:paraId="6C5781CE" w14:textId="77777777" w:rsidR="00206B29" w:rsidRPr="00991F7D" w:rsidRDefault="00206B29" w:rsidP="00206B29">
      <w:pPr>
        <w:pStyle w:val="Akapitzlist"/>
        <w:suppressAutoHyphens/>
        <w:spacing w:after="0" w:line="360" w:lineRule="auto"/>
        <w:ind w:left="426"/>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1B3BB166" w14:textId="241420B9" w:rsidR="00093EA9" w:rsidRDefault="00203F8F" w:rsidP="00203F8F">
      <w:pPr>
        <w:pStyle w:val="Akapitzlist"/>
        <w:spacing w:after="0" w:line="360" w:lineRule="auto"/>
        <w:ind w:left="0"/>
        <w:rPr>
          <w:rFonts w:cstheme="minorHAnsi"/>
          <w:sz w:val="24"/>
          <w:szCs w:val="24"/>
        </w:rPr>
      </w:pPr>
      <w:r w:rsidRPr="00323276">
        <w:rPr>
          <w:rFonts w:cstheme="minorHAnsi"/>
          <w:sz w:val="24"/>
          <w:szCs w:val="24"/>
        </w:rPr>
        <w:t xml:space="preserve">Projektowane postanowienia umowy w sprawie zamówienia publicznego, które zostaną wprowadzone do treści umowy, określone zostały w </w:t>
      </w:r>
      <w:r w:rsidRPr="00093EA9">
        <w:rPr>
          <w:rFonts w:cstheme="minorHAnsi"/>
          <w:sz w:val="24"/>
          <w:szCs w:val="24"/>
        </w:rPr>
        <w:t>załączniku Nr 4 do SWZ.</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 xml:space="preserve">Prezesa Rady Ministrów z dnia 30 grudnia 2020r. w sprawie sposobu sporządzania i przekazywania </w:t>
      </w:r>
      <w:r w:rsidRPr="00093EA9">
        <w:rPr>
          <w:rFonts w:cstheme="minorHAnsi"/>
          <w:color w:val="202124"/>
          <w:sz w:val="24"/>
          <w:szCs w:val="24"/>
        </w:rPr>
        <w:lastRenderedPageBreak/>
        <w:t>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B7C15">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32D60AAF" w:rsidR="00B64D7D" w:rsidRPr="00F73748" w:rsidRDefault="00B64D7D" w:rsidP="001B7C15">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8" w:history="1">
        <w:r w:rsidR="009238D5" w:rsidRPr="000B1C04">
          <w:rPr>
            <w:rStyle w:val="Hipercze"/>
            <w:rFonts w:cstheme="minorHAnsi"/>
            <w:bCs/>
            <w:iCs/>
            <w:sz w:val="24"/>
            <w:szCs w:val="24"/>
          </w:rPr>
          <w:t>https://platformazakupowa.pl/transakcja/</w:t>
        </w:r>
      </w:hyperlink>
      <w:r w:rsidR="009238D5">
        <w:rPr>
          <w:rStyle w:val="Hipercze"/>
          <w:rFonts w:cstheme="minorHAnsi"/>
          <w:bCs/>
          <w:iCs/>
          <w:sz w:val="24"/>
          <w:szCs w:val="24"/>
        </w:rPr>
        <w:t>892441</w:t>
      </w:r>
      <w:r w:rsidR="00AA56E4">
        <w:rPr>
          <w:rFonts w:cstheme="minorHAnsi"/>
          <w:bCs/>
          <w:iCs/>
          <w:sz w:val="24"/>
          <w:szCs w:val="24"/>
        </w:rPr>
        <w:t>,</w:t>
      </w:r>
    </w:p>
    <w:p w14:paraId="0C19D067" w14:textId="77777777" w:rsidR="00B64D7D" w:rsidRPr="00F73748" w:rsidRDefault="00B64D7D" w:rsidP="001B7C15">
      <w:pPr>
        <w:pStyle w:val="Akapitzlist"/>
        <w:numPr>
          <w:ilvl w:val="0"/>
          <w:numId w:val="7"/>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6504EC65"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FF054A">
        <w:rPr>
          <w:rFonts w:cstheme="minorHAnsi"/>
          <w:sz w:val="24"/>
          <w:szCs w:val="24"/>
        </w:rPr>
        <w:t>.</w:t>
      </w:r>
    </w:p>
    <w:p w14:paraId="5E0326FC" w14:textId="26E63BE0"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FF054A">
        <w:rPr>
          <w:rFonts w:cstheme="minorHAnsi"/>
          <w:sz w:val="24"/>
          <w:szCs w:val="24"/>
        </w:rPr>
        <w:t>.</w:t>
      </w:r>
    </w:p>
    <w:p w14:paraId="39FB85C3" w14:textId="66E27044"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FF054A">
        <w:rPr>
          <w:rFonts w:cstheme="minorHAnsi"/>
          <w:sz w:val="24"/>
          <w:szCs w:val="24"/>
        </w:rPr>
        <w:t>.</w:t>
      </w:r>
      <w:r w:rsidRPr="00323276">
        <w:rPr>
          <w:rFonts w:cstheme="minorHAnsi"/>
          <w:b/>
          <w:sz w:val="24"/>
          <w:szCs w:val="24"/>
        </w:rPr>
        <w:t xml:space="preserve"> </w:t>
      </w:r>
    </w:p>
    <w:p w14:paraId="0147591E" w14:textId="63310FC3"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FF054A">
        <w:rPr>
          <w:rFonts w:cstheme="minorHAnsi"/>
          <w:sz w:val="24"/>
          <w:szCs w:val="24"/>
        </w:rPr>
        <w:t>.</w:t>
      </w:r>
    </w:p>
    <w:p w14:paraId="29328E1F" w14:textId="02BBD580"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FF054A">
        <w:rPr>
          <w:rFonts w:asciiTheme="minorHAnsi" w:eastAsia="Calibri" w:hAnsiTheme="minorHAnsi" w:cstheme="minorHAnsi"/>
          <w:szCs w:val="24"/>
          <w:lang w:eastAsia="en-US"/>
        </w:rPr>
        <w:t>.</w:t>
      </w:r>
    </w:p>
    <w:p w14:paraId="1382F3E9" w14:textId="6BFF987A"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FF054A">
        <w:rPr>
          <w:rFonts w:asciiTheme="minorHAnsi" w:hAnsiTheme="minorHAnsi" w:cstheme="minorHAnsi"/>
          <w:szCs w:val="24"/>
        </w:rPr>
        <w:t>.</w:t>
      </w:r>
    </w:p>
    <w:p w14:paraId="21D3FCEA" w14:textId="0039F042"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FF054A">
        <w:rPr>
          <w:rFonts w:asciiTheme="minorHAnsi" w:hAnsiTheme="minorHAnsi" w:cstheme="minorHAnsi"/>
          <w:szCs w:val="24"/>
        </w:rPr>
        <w:t>.</w:t>
      </w:r>
    </w:p>
    <w:p w14:paraId="5C9A4EDF" w14:textId="525608B3"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FF054A">
        <w:rPr>
          <w:rFonts w:asciiTheme="minorHAnsi" w:eastAsia="Calibri" w:hAnsiTheme="minorHAnsi" w:cstheme="minorHAnsi"/>
          <w:szCs w:val="24"/>
          <w:lang w:eastAsia="en-US"/>
        </w:rPr>
        <w:t>.</w:t>
      </w:r>
    </w:p>
    <w:p w14:paraId="26D0A980" w14:textId="77777777" w:rsidR="00B64D7D" w:rsidRPr="00323276" w:rsidRDefault="00B64D7D" w:rsidP="001B7C15">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w:t>
      </w:r>
      <w:r w:rsidRPr="00323276">
        <w:rPr>
          <w:rFonts w:cstheme="minorHAnsi"/>
          <w:sz w:val="24"/>
          <w:szCs w:val="24"/>
        </w:rPr>
        <w:lastRenderedPageBreak/>
        <w:t xml:space="preserve">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B7C15">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B7C15">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62531BDC"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r w:rsidR="00FF054A">
        <w:rPr>
          <w:rFonts w:cstheme="minorHAnsi"/>
          <w:sz w:val="24"/>
          <w:szCs w:val="24"/>
        </w:rPr>
        <w:t xml:space="preserve"> </w:t>
      </w:r>
      <w:hyperlink r:id="rId9" w:history="1">
        <w:r w:rsidR="009238D5" w:rsidRPr="000B1C04">
          <w:rPr>
            <w:rStyle w:val="Hipercze"/>
            <w:rFonts w:cstheme="minorHAnsi"/>
            <w:sz w:val="24"/>
            <w:szCs w:val="24"/>
          </w:rPr>
          <w:t>https://platformazakupowa.pl/transakcja/892441</w:t>
        </w:r>
      </w:hyperlink>
      <w:r w:rsidR="00AA56E4">
        <w:rPr>
          <w:rFonts w:cstheme="minorHAnsi"/>
          <w:sz w:val="24"/>
          <w:szCs w:val="24"/>
        </w:rPr>
        <w:t xml:space="preserve">, </w:t>
      </w:r>
      <w:r w:rsidRPr="00F73748">
        <w:rPr>
          <w:rFonts w:cstheme="minorHAnsi"/>
          <w:sz w:val="24"/>
          <w:szCs w:val="24"/>
        </w:rPr>
        <w:t>tj.:</w:t>
      </w:r>
    </w:p>
    <w:p w14:paraId="48AB116A" w14:textId="72C9AC8E"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2DF3599B"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6310A31D"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7C42F190"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r>
        <w:rPr>
          <w:rFonts w:cstheme="minorHAnsi"/>
          <w:sz w:val="24"/>
          <w:szCs w:val="24"/>
        </w:rPr>
        <w:t>.</w:t>
      </w:r>
    </w:p>
    <w:p w14:paraId="16276B77" w14:textId="5EEC5DE8"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197C7E1B"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171AF1AC" w:rsidR="00B64D7D" w:rsidRPr="00F73748" w:rsidRDefault="00B64D7D"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Oznaczenie czasu odbioru danych przez platformę zakupową stanowi datę oraz dokładny czas (hh:mm:ss) generowany wg. czasu lokalnego serwera synchronizowanego z zegarem Głównego Urzędu Miar</w:t>
      </w:r>
      <w:r w:rsidR="00FF054A">
        <w:rPr>
          <w:rFonts w:cstheme="minorHAnsi"/>
          <w:sz w:val="24"/>
          <w:szCs w:val="24"/>
        </w:rPr>
        <w:t>.</w:t>
      </w:r>
    </w:p>
    <w:p w14:paraId="53D3E8E3" w14:textId="77777777"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6724CD49" w:rsidR="00B64D7D" w:rsidRPr="002B13E8" w:rsidRDefault="00FF054A" w:rsidP="001B7C15">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0"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649407E2" w:rsidR="00B64D7D" w:rsidRPr="002B13E8" w:rsidRDefault="00FF054A" w:rsidP="001B7C15">
      <w:pPr>
        <w:pStyle w:val="Akapitzlist"/>
        <w:numPr>
          <w:ilvl w:val="1"/>
          <w:numId w:val="33"/>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B7C15">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B7C15">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B7C15">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1B7C15">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53A76392"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lastRenderedPageBreak/>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77777777" w:rsidR="00D8539E" w:rsidRPr="00D8539E" w:rsidRDefault="00DA1867" w:rsidP="001B7C15">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4044814E" w:rsidR="00D8539E" w:rsidRPr="00D8539E"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9238D5">
        <w:rPr>
          <w:rFonts w:eastAsia="Calibri" w:cstheme="minorHAnsi"/>
          <w:sz w:val="24"/>
          <w:szCs w:val="24"/>
        </w:rPr>
        <w:t>Daniel Jeliński</w:t>
      </w:r>
      <w:r w:rsidRPr="00D8539E">
        <w:rPr>
          <w:rFonts w:eastAsia="Calibri" w:cstheme="minorHAnsi"/>
          <w:sz w:val="24"/>
          <w:szCs w:val="24"/>
        </w:rPr>
        <w:t xml:space="preserve">, za pośrednictwem platformy zakupowej, nr tel. </w:t>
      </w:r>
      <w:r w:rsidR="009238D5">
        <w:rPr>
          <w:rFonts w:eastAsia="Calibri" w:cstheme="minorHAnsi"/>
          <w:sz w:val="24"/>
          <w:szCs w:val="24"/>
        </w:rPr>
        <w:t>601 349 405</w:t>
      </w:r>
      <w:r w:rsidRPr="00D8539E">
        <w:rPr>
          <w:rFonts w:eastAsia="Calibri" w:cstheme="minorHAnsi"/>
          <w:sz w:val="24"/>
          <w:szCs w:val="24"/>
        </w:rPr>
        <w:t>.</w:t>
      </w:r>
    </w:p>
    <w:p w14:paraId="6BC79AA0" w14:textId="6458E46C" w:rsidR="00D8539E" w:rsidRPr="00D8539E"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8005BA">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6E5006">
        <w:rPr>
          <w:rFonts w:eastAsia="Calibri" w:cstheme="minorHAnsi"/>
          <w:sz w:val="24"/>
          <w:szCs w:val="24"/>
        </w:rPr>
        <w:t xml:space="preserve"> 89 535 66 34</w:t>
      </w:r>
      <w:r w:rsidRPr="00D8539E">
        <w:rPr>
          <w:rFonts w:eastAsia="Calibri" w:cstheme="minorHAnsi"/>
          <w:sz w:val="24"/>
          <w:szCs w:val="24"/>
        </w:rPr>
        <w:t>.</w:t>
      </w:r>
    </w:p>
    <w:p w14:paraId="35C0498D" w14:textId="63EBE546" w:rsidR="00DA1867" w:rsidRPr="00F73748"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77777777" w:rsidR="009E0DDD" w:rsidRPr="00F73748" w:rsidRDefault="00DA1867" w:rsidP="001B7C15">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B7C15">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59D100B8" w:rsidR="00D8539E" w:rsidRPr="00F73748" w:rsidRDefault="00D8539E" w:rsidP="001B7C15">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3F3E1B">
        <w:rPr>
          <w:rFonts w:cstheme="minorHAnsi"/>
          <w:sz w:val="24"/>
          <w:szCs w:val="24"/>
        </w:rPr>
        <w:t>9</w:t>
      </w:r>
      <w:r w:rsidR="00D57152">
        <w:rPr>
          <w:rFonts w:cstheme="minorHAnsi"/>
          <w:sz w:val="24"/>
          <w:szCs w:val="24"/>
        </w:rPr>
        <w:t xml:space="preserve"> </w:t>
      </w:r>
      <w:r w:rsidR="009238D5">
        <w:rPr>
          <w:rFonts w:cstheme="minorHAnsi"/>
          <w:sz w:val="24"/>
          <w:szCs w:val="24"/>
        </w:rPr>
        <w:t xml:space="preserve">kwietnia 2024 </w:t>
      </w:r>
      <w:r w:rsidRPr="00F73748">
        <w:rPr>
          <w:rFonts w:cstheme="minorHAnsi"/>
          <w:sz w:val="24"/>
          <w:szCs w:val="24"/>
        </w:rPr>
        <w:t xml:space="preserve">r. </w:t>
      </w:r>
    </w:p>
    <w:p w14:paraId="7FE24A38" w14:textId="77777777" w:rsidR="00D8539E" w:rsidRPr="00323276" w:rsidRDefault="00D8539E" w:rsidP="001B7C15">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B7C15">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6B17B2AA" w:rsidR="00D8539E" w:rsidRPr="00323276" w:rsidRDefault="00D8539E" w:rsidP="001B7C15">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496516">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68CD0F6D"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FF054A">
        <w:rPr>
          <w:rFonts w:eastAsia="Calibri" w:cstheme="minorHAnsi"/>
          <w:sz w:val="24"/>
          <w:szCs w:val="24"/>
        </w:rPr>
        <w:t>.</w:t>
      </w:r>
      <w:r w:rsidRPr="00E64F20">
        <w:rPr>
          <w:rFonts w:eastAsia="Calibri" w:cstheme="minorHAnsi"/>
          <w:sz w:val="24"/>
          <w:szCs w:val="24"/>
        </w:rPr>
        <w:t xml:space="preserve"> </w:t>
      </w:r>
    </w:p>
    <w:p w14:paraId="3A237471" w14:textId="2DCA2F0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FF054A">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E64F20">
        <w:rPr>
          <w:rFonts w:eastAsia="Calibri" w:cstheme="minorHAnsi"/>
          <w:sz w:val="24"/>
          <w:szCs w:val="24"/>
        </w:rPr>
        <w:lastRenderedPageBreak/>
        <w:t>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0A355E6C" w:rsidR="00E64F20" w:rsidRPr="00E64F20" w:rsidRDefault="00E64F20" w:rsidP="00AA56E4">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3" w:history="1">
        <w:r w:rsidR="00B07032" w:rsidRPr="000B1C04">
          <w:rPr>
            <w:rStyle w:val="Hipercze"/>
            <w:rFonts w:eastAsia="Calibri" w:cstheme="minorHAnsi"/>
            <w:sz w:val="24"/>
            <w:szCs w:val="24"/>
          </w:rPr>
          <w:t>https://platformazakupowa.pl/transakcja/892441</w:t>
        </w:r>
      </w:hyperlink>
      <w:r w:rsidR="00AA56E4">
        <w:rPr>
          <w:rFonts w:eastAsia="Calibri" w:cstheme="minorHAnsi"/>
          <w:sz w:val="24"/>
          <w:szCs w:val="24"/>
        </w:rPr>
        <w:t xml:space="preserve">, </w:t>
      </w:r>
      <w:r w:rsidRPr="00E64F20">
        <w:rPr>
          <w:rFonts w:eastAsia="Calibri" w:cstheme="minorHAnsi"/>
          <w:sz w:val="24"/>
          <w:szCs w:val="24"/>
        </w:rPr>
        <w:t>(w kroku pierwszym składania oferty,</w:t>
      </w:r>
      <w:r w:rsidR="00AA56E4">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5C58D47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FF054A">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w:t>
      </w:r>
      <w:r w:rsidRPr="00E64F20">
        <w:rPr>
          <w:rFonts w:eastAsia="Calibri" w:cstheme="minorHAnsi"/>
          <w:sz w:val="24"/>
          <w:szCs w:val="24"/>
        </w:rPr>
        <w:lastRenderedPageBreak/>
        <w:t>naruszenia integralności pliku oraz łatwiejszą weryfikację podpisu , zamawiający zaleca w miarę możliwości przekonwertowanie plików składających się na ofertę  na format .pdf i opatrzenie ich podpisem PAdeES.</w:t>
      </w:r>
    </w:p>
    <w:p w14:paraId="7CBECDB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D2B5123" w14:textId="0A691F6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Oświadczenie wykonawcy z art. 125 ust. 1</w:t>
      </w:r>
      <w:r w:rsidR="00FF054A">
        <w:rPr>
          <w:rFonts w:eastAsia="Calibri" w:cstheme="minorHAnsi"/>
          <w:sz w:val="24"/>
          <w:szCs w:val="24"/>
        </w:rPr>
        <w:t xml:space="preserve"> Pzp</w:t>
      </w:r>
      <w:r w:rsidRPr="00E64F20">
        <w:rPr>
          <w:rFonts w:eastAsia="Calibri" w:cstheme="minorHAnsi"/>
          <w:sz w:val="24"/>
          <w:szCs w:val="24"/>
        </w:rPr>
        <w:t xml:space="preserve"> – wzór stanowi Załącznik Nr 2 do SWZ:</w:t>
      </w:r>
    </w:p>
    <w:p w14:paraId="51D4541A" w14:textId="6AE54FAF"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FF054A">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7144CDD2"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FF054A">
        <w:rPr>
          <w:rFonts w:eastAsia="Calibri" w:cstheme="minorHAnsi"/>
          <w:sz w:val="24"/>
          <w:szCs w:val="24"/>
        </w:rPr>
        <w:t>.</w:t>
      </w:r>
    </w:p>
    <w:p w14:paraId="22A63A18" w14:textId="3CDAB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FF054A">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2)</w:t>
      </w:r>
      <w:r w:rsidRPr="00E64F20">
        <w:rPr>
          <w:rFonts w:eastAsia="Calibri" w:cstheme="minorHAnsi"/>
          <w:sz w:val="24"/>
          <w:szCs w:val="24"/>
        </w:rPr>
        <w:tab/>
        <w:t>Pełnomocnictwo:</w:t>
      </w:r>
    </w:p>
    <w:p w14:paraId="262C22CF" w14:textId="5561EF54"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FF054A">
        <w:rPr>
          <w:rFonts w:eastAsia="Calibri" w:cstheme="minorHAnsi"/>
          <w:sz w:val="24"/>
          <w:szCs w:val="24"/>
        </w:rPr>
        <w:t>U</w:t>
      </w:r>
      <w:r w:rsidRPr="00E64F20">
        <w:rPr>
          <w:rFonts w:eastAsia="Calibri" w:cstheme="minorHAnsi"/>
          <w:sz w:val="24"/>
          <w:szCs w:val="24"/>
        </w:rPr>
        <w:t>poważniające do złożenia oferty, o ile ofertę składa pełnomocnik</w:t>
      </w:r>
      <w:r w:rsidR="00FF054A">
        <w:rPr>
          <w:rFonts w:eastAsia="Calibri" w:cstheme="minorHAnsi"/>
          <w:sz w:val="24"/>
          <w:szCs w:val="24"/>
        </w:rPr>
        <w:t>.</w:t>
      </w:r>
    </w:p>
    <w:p w14:paraId="0640202A" w14:textId="6580270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FF054A">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dotyczy</w:t>
      </w:r>
      <w:r w:rsidR="00FF054A">
        <w:rPr>
          <w:rFonts w:eastAsia="Calibri" w:cstheme="minorHAnsi"/>
          <w:sz w:val="24"/>
          <w:szCs w:val="24"/>
        </w:rPr>
        <w:t>.</w:t>
      </w:r>
    </w:p>
    <w:p w14:paraId="651EB13D" w14:textId="413A9DF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FF054A">
        <w:rPr>
          <w:rFonts w:eastAsia="Calibri" w:cstheme="minorHAnsi"/>
          <w:sz w:val="24"/>
          <w:szCs w:val="24"/>
        </w:rPr>
        <w:t>.</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00786C12"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FF054A">
        <w:rPr>
          <w:rFonts w:eastAsia="Calibri" w:cstheme="minorHAnsi"/>
          <w:sz w:val="24"/>
          <w:szCs w:val="24"/>
        </w:rPr>
        <w:t>.</w:t>
      </w:r>
    </w:p>
    <w:p w14:paraId="71B986F1" w14:textId="12A51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FF054A">
        <w:rPr>
          <w:rFonts w:eastAsia="Calibri" w:cstheme="minorHAnsi"/>
          <w:sz w:val="24"/>
          <w:szCs w:val="24"/>
        </w:rPr>
        <w:t>.</w:t>
      </w:r>
    </w:p>
    <w:p w14:paraId="757AAEC1" w14:textId="717E457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Oświadczenie składane na podstawie art. 117 ust</w:t>
      </w:r>
      <w:r w:rsidR="00CB22DC">
        <w:rPr>
          <w:rFonts w:eastAsia="Calibri" w:cstheme="minorHAnsi"/>
          <w:sz w:val="24"/>
          <w:szCs w:val="24"/>
        </w:rPr>
        <w:t>.</w:t>
      </w:r>
      <w:r w:rsidRPr="00E64F20">
        <w:rPr>
          <w:rFonts w:eastAsia="Calibri" w:cstheme="minorHAnsi"/>
          <w:sz w:val="24"/>
          <w:szCs w:val="24"/>
        </w:rPr>
        <w:t xml:space="preserve"> 4</w:t>
      </w:r>
      <w:r w:rsidR="00FF054A">
        <w:rPr>
          <w:rFonts w:eastAsia="Calibri" w:cstheme="minorHAnsi"/>
          <w:sz w:val="24"/>
          <w:szCs w:val="24"/>
        </w:rPr>
        <w:t xml:space="preserve"> Pzp</w:t>
      </w:r>
      <w:r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2504E320" w:rsidR="003F0B04" w:rsidRDefault="00617C5D" w:rsidP="003F0B04">
      <w:pPr>
        <w:spacing w:after="0" w:line="360" w:lineRule="auto"/>
        <w:ind w:left="567" w:hanging="567"/>
        <w:rPr>
          <w:rFonts w:cstheme="minorHAnsi"/>
          <w:sz w:val="24"/>
          <w:szCs w:val="24"/>
        </w:rPr>
      </w:pPr>
      <w:r w:rsidRPr="00617C5D">
        <w:rPr>
          <w:rFonts w:eastAsia="Calibri" w:cstheme="minorHAnsi"/>
          <w:sz w:val="24"/>
          <w:szCs w:val="24"/>
        </w:rPr>
        <w:t xml:space="preserve">5)    </w:t>
      </w:r>
      <w:r>
        <w:rPr>
          <w:rFonts w:eastAsia="Calibri" w:cstheme="minorHAnsi"/>
          <w:sz w:val="24"/>
          <w:szCs w:val="24"/>
        </w:rPr>
        <w:t xml:space="preserve">   </w:t>
      </w:r>
      <w:r w:rsidRPr="00617C5D">
        <w:rPr>
          <w:rFonts w:cstheme="minorHAnsi"/>
          <w:sz w:val="24"/>
          <w:szCs w:val="24"/>
        </w:rPr>
        <w:t xml:space="preserve">Jeżeli Wykonawca nie złożył oświadczenia </w:t>
      </w:r>
      <w:r w:rsidR="00FF054A">
        <w:rPr>
          <w:rFonts w:cstheme="minorHAnsi"/>
          <w:sz w:val="24"/>
          <w:szCs w:val="24"/>
        </w:rPr>
        <w:t>z art. 125 ust. 1 Pzp lub</w:t>
      </w:r>
      <w:r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012D260" w14:textId="2DC20B04" w:rsidR="003F0B04" w:rsidRDefault="003F0B04" w:rsidP="003F0B04">
      <w:pPr>
        <w:spacing w:after="0" w:line="360" w:lineRule="auto"/>
        <w:ind w:left="567" w:hanging="567"/>
        <w:rPr>
          <w:rFonts w:cstheme="minorHAnsi"/>
          <w:sz w:val="24"/>
          <w:szCs w:val="24"/>
        </w:rPr>
      </w:pPr>
      <w:r>
        <w:rPr>
          <w:rFonts w:cstheme="minorHAnsi"/>
          <w:sz w:val="24"/>
          <w:szCs w:val="24"/>
        </w:rPr>
        <w:t xml:space="preserve">6)       </w:t>
      </w:r>
      <w:r w:rsidR="00617C5D" w:rsidRPr="003F0B04">
        <w:rPr>
          <w:rFonts w:cstheme="minorHAnsi"/>
          <w:sz w:val="24"/>
          <w:szCs w:val="24"/>
        </w:rPr>
        <w:t xml:space="preserve">Zamawiający może żądać od Wykonawców wyjaśnień dotyczących treści oświadczenia </w:t>
      </w:r>
      <w:r w:rsidR="00112162">
        <w:rPr>
          <w:rFonts w:cstheme="minorHAnsi"/>
          <w:sz w:val="24"/>
          <w:szCs w:val="24"/>
        </w:rPr>
        <w:t>z art. 125 ust. 1 Pzp</w:t>
      </w:r>
      <w:r w:rsidR="00617C5D" w:rsidRPr="003F0B04">
        <w:rPr>
          <w:rFonts w:cstheme="minorHAnsi"/>
          <w:sz w:val="24"/>
          <w:szCs w:val="24"/>
        </w:rPr>
        <w:t xml:space="preserve"> lub innych dokumentów lub oświadczeń składanych</w:t>
      </w:r>
      <w:r w:rsidR="00112162">
        <w:rPr>
          <w:rFonts w:cstheme="minorHAnsi"/>
          <w:sz w:val="24"/>
          <w:szCs w:val="24"/>
        </w:rPr>
        <w:br/>
      </w:r>
      <w:r w:rsidR="00617C5D" w:rsidRPr="003F0B04">
        <w:rPr>
          <w:rFonts w:cstheme="minorHAnsi"/>
          <w:sz w:val="24"/>
          <w:szCs w:val="24"/>
        </w:rPr>
        <w:t>w postępowaniu.</w:t>
      </w:r>
    </w:p>
    <w:p w14:paraId="2A8761AA" w14:textId="2EC1B7FE" w:rsidR="00617C5D" w:rsidRPr="003F0B04" w:rsidRDefault="003F0B04" w:rsidP="003F0B04">
      <w:pPr>
        <w:spacing w:after="0" w:line="360" w:lineRule="auto"/>
        <w:ind w:left="567" w:hanging="567"/>
        <w:rPr>
          <w:rFonts w:cstheme="minorHAnsi"/>
          <w:sz w:val="24"/>
          <w:szCs w:val="24"/>
        </w:rPr>
      </w:pPr>
      <w:r>
        <w:rPr>
          <w:rFonts w:cstheme="minorHAnsi"/>
          <w:sz w:val="24"/>
          <w:szCs w:val="24"/>
        </w:rPr>
        <w:t xml:space="preserve">7)       </w:t>
      </w:r>
      <w:r w:rsidR="00617C5D" w:rsidRPr="003F0B04">
        <w:rPr>
          <w:rFonts w:cstheme="minorHAnsi"/>
          <w:sz w:val="24"/>
          <w:szCs w:val="24"/>
        </w:rPr>
        <w:t xml:space="preserve">Jeżeli złożone przez Wykonawcę oświadczenie o </w:t>
      </w:r>
      <w:r w:rsidR="00112162">
        <w:rPr>
          <w:rFonts w:cstheme="minorHAnsi"/>
          <w:sz w:val="24"/>
          <w:szCs w:val="24"/>
        </w:rPr>
        <w:t>oświadczenie z art. 125 ust. 1 Pzp</w:t>
      </w:r>
      <w:r w:rsidR="00617C5D" w:rsidRPr="003F0B04">
        <w:rPr>
          <w:rFonts w:cstheme="minorHAnsi"/>
          <w:sz w:val="24"/>
          <w:szCs w:val="24"/>
        </w:rPr>
        <w:t xml:space="preserve">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5800A15" w14:textId="77777777" w:rsidR="00112162" w:rsidRPr="00112162" w:rsidRDefault="00112162" w:rsidP="00112162">
      <w:pPr>
        <w:spacing w:after="0" w:line="360" w:lineRule="auto"/>
        <w:ind w:left="567" w:hanging="567"/>
        <w:rPr>
          <w:rFonts w:cstheme="minorHAnsi"/>
          <w:sz w:val="24"/>
          <w:szCs w:val="24"/>
        </w:rPr>
      </w:pPr>
      <w:r w:rsidRPr="00112162">
        <w:rPr>
          <w:rFonts w:cstheme="minorHAnsi"/>
          <w:sz w:val="24"/>
          <w:szCs w:val="24"/>
        </w:rPr>
        <w:t>15.</w:t>
      </w:r>
      <w:r w:rsidRPr="00112162">
        <w:rPr>
          <w:rFonts w:cstheme="minorHAnsi"/>
          <w:sz w:val="24"/>
          <w:szCs w:val="24"/>
        </w:rPr>
        <w:tab/>
        <w:t>Dokumenty składane z ofertą, w tym dokumenty potwierdzające umocowanie do reprezentowania, sporządzone w języku obcym przekazuje się wraz z tłumaczeniem na język polski.</w:t>
      </w: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6DB82CBE" w:rsidR="00963CD8" w:rsidRPr="00963CD8" w:rsidRDefault="00963CD8" w:rsidP="001B7C15">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A56E4" w:rsidRPr="00AA56E4">
        <w:t xml:space="preserve"> </w:t>
      </w:r>
      <w:hyperlink r:id="rId14" w:history="1">
        <w:r w:rsidR="00B07032" w:rsidRPr="000B1C04">
          <w:rPr>
            <w:rStyle w:val="Hipercze"/>
            <w:rFonts w:eastAsia="Times New Roman" w:cstheme="minorHAnsi"/>
            <w:sz w:val="24"/>
            <w:szCs w:val="24"/>
            <w:lang w:eastAsia="pl-PL"/>
          </w:rPr>
          <w:t>https://platformazakupowa.pl/transakcja/</w:t>
        </w:r>
      </w:hyperlink>
      <w:r w:rsidR="00B07032">
        <w:rPr>
          <w:rStyle w:val="Hipercze"/>
          <w:rFonts w:eastAsia="Times New Roman" w:cstheme="minorHAnsi"/>
          <w:sz w:val="24"/>
          <w:szCs w:val="24"/>
          <w:lang w:eastAsia="pl-PL"/>
        </w:rPr>
        <w:t>892441</w:t>
      </w:r>
      <w:r w:rsidR="00AA56E4">
        <w:rPr>
          <w:rFonts w:eastAsia="Times New Roman" w:cstheme="minorHAnsi"/>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2C56B36D" w:rsidR="00963CD8" w:rsidRPr="004014B5" w:rsidRDefault="00963CD8" w:rsidP="001B7C15">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3F3E1B">
        <w:rPr>
          <w:rFonts w:cstheme="minorHAnsi"/>
          <w:sz w:val="24"/>
          <w:szCs w:val="24"/>
        </w:rPr>
        <w:t>11</w:t>
      </w:r>
      <w:r w:rsidR="006E5006">
        <w:rPr>
          <w:rFonts w:cstheme="minorHAnsi"/>
          <w:sz w:val="24"/>
          <w:szCs w:val="24"/>
        </w:rPr>
        <w:t>.0</w:t>
      </w:r>
      <w:r w:rsidR="00B07032">
        <w:rPr>
          <w:rFonts w:cstheme="minorHAnsi"/>
          <w:sz w:val="24"/>
          <w:szCs w:val="24"/>
        </w:rPr>
        <w:t>3</w:t>
      </w:r>
      <w:r w:rsidR="006E5006">
        <w:rPr>
          <w:rFonts w:cstheme="minorHAnsi"/>
          <w:sz w:val="24"/>
          <w:szCs w:val="24"/>
        </w:rPr>
        <w:t>.202</w:t>
      </w:r>
      <w:r w:rsidR="00B07032">
        <w:rPr>
          <w:rFonts w:cstheme="minorHAnsi"/>
          <w:sz w:val="24"/>
          <w:szCs w:val="24"/>
        </w:rPr>
        <w:t>4</w:t>
      </w:r>
      <w:r w:rsidRPr="004014B5">
        <w:rPr>
          <w:rFonts w:cstheme="minorHAnsi"/>
          <w:sz w:val="24"/>
          <w:szCs w:val="24"/>
        </w:rPr>
        <w:t>r, do godz</w:t>
      </w:r>
      <w:r w:rsidR="003B5F3B">
        <w:rPr>
          <w:rFonts w:cstheme="minorHAnsi"/>
          <w:sz w:val="24"/>
          <w:szCs w:val="24"/>
        </w:rPr>
        <w:t>inie</w:t>
      </w:r>
      <w:r w:rsidRPr="004014B5">
        <w:rPr>
          <w:rFonts w:cstheme="minorHAnsi"/>
          <w:sz w:val="24"/>
          <w:szCs w:val="24"/>
        </w:rPr>
        <w:t xml:space="preserve"> </w:t>
      </w:r>
      <w:r w:rsidR="00B07032">
        <w:rPr>
          <w:rFonts w:cstheme="minorHAnsi"/>
          <w:sz w:val="24"/>
          <w:szCs w:val="24"/>
        </w:rPr>
        <w:t>9</w:t>
      </w:r>
      <w:r w:rsidRPr="004014B5">
        <w:rPr>
          <w:rFonts w:cstheme="minorHAnsi"/>
          <w:sz w:val="24"/>
          <w:szCs w:val="24"/>
        </w:rPr>
        <w:t>:00.</w:t>
      </w:r>
    </w:p>
    <w:p w14:paraId="48CD5294" w14:textId="77777777" w:rsid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B7C15">
      <w:pPr>
        <w:numPr>
          <w:ilvl w:val="0"/>
          <w:numId w:val="35"/>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B7C15">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56DB729B" w:rsidR="00194BAD" w:rsidRDefault="00963CD8" w:rsidP="001B7C1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112162">
        <w:rPr>
          <w:rFonts w:cstheme="minorHAnsi"/>
          <w:sz w:val="24"/>
          <w:szCs w:val="24"/>
        </w:rPr>
        <w:t xml:space="preserve"> </w:t>
      </w:r>
      <w:r w:rsidR="003F3E1B">
        <w:rPr>
          <w:rFonts w:cstheme="minorHAnsi"/>
          <w:sz w:val="24"/>
          <w:szCs w:val="24"/>
        </w:rPr>
        <w:t>11</w:t>
      </w:r>
      <w:r w:rsidR="00112162">
        <w:rPr>
          <w:rFonts w:cstheme="minorHAnsi"/>
          <w:sz w:val="24"/>
          <w:szCs w:val="24"/>
        </w:rPr>
        <w:t>.0</w:t>
      </w:r>
      <w:r w:rsidR="00B07032">
        <w:rPr>
          <w:rFonts w:cstheme="minorHAnsi"/>
          <w:sz w:val="24"/>
          <w:szCs w:val="24"/>
        </w:rPr>
        <w:t>3</w:t>
      </w:r>
      <w:r w:rsidR="00112162">
        <w:rPr>
          <w:rFonts w:cstheme="minorHAnsi"/>
          <w:sz w:val="24"/>
          <w:szCs w:val="24"/>
        </w:rPr>
        <w:t>.</w:t>
      </w:r>
      <w:r w:rsidRPr="004014B5">
        <w:rPr>
          <w:rFonts w:cstheme="minorHAnsi"/>
          <w:sz w:val="24"/>
          <w:szCs w:val="24"/>
        </w:rPr>
        <w:t>202</w:t>
      </w:r>
      <w:r w:rsidR="00B07032">
        <w:rPr>
          <w:rFonts w:cstheme="minorHAnsi"/>
          <w:sz w:val="24"/>
          <w:szCs w:val="24"/>
        </w:rPr>
        <w:t>4</w:t>
      </w:r>
      <w:r w:rsidRPr="004014B5">
        <w:rPr>
          <w:rFonts w:cstheme="minorHAnsi"/>
          <w:sz w:val="24"/>
          <w:szCs w:val="24"/>
        </w:rPr>
        <w:t xml:space="preserve"> r, o godzinie </w:t>
      </w:r>
      <w:r w:rsidR="00B07032">
        <w:rPr>
          <w:rFonts w:cstheme="minorHAnsi"/>
          <w:sz w:val="24"/>
          <w:szCs w:val="24"/>
        </w:rPr>
        <w:t>09</w:t>
      </w:r>
      <w:r w:rsidRPr="004014B5">
        <w:rPr>
          <w:rFonts w:cstheme="minorHAnsi"/>
          <w:sz w:val="24"/>
          <w:szCs w:val="24"/>
        </w:rPr>
        <w:t>:10.</w:t>
      </w:r>
    </w:p>
    <w:p w14:paraId="0A4C7D19" w14:textId="594C7AEC" w:rsidR="00963CD8" w:rsidRPr="00F73748" w:rsidRDefault="00194BAD" w:rsidP="001B7C15">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A4145F2" w:rsidR="00963CD8" w:rsidRPr="00963CD8" w:rsidRDefault="00963CD8" w:rsidP="001B7C1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5" w:history="1">
        <w:r w:rsidR="00B07032" w:rsidRPr="000B1C04">
          <w:rPr>
            <w:rStyle w:val="Hipercze"/>
            <w:rFonts w:cstheme="minorHAnsi"/>
            <w:sz w:val="24"/>
            <w:szCs w:val="24"/>
          </w:rPr>
          <w:t>https://platformazakupowa.pl/transakcja/89</w:t>
        </w:r>
      </w:hyperlink>
      <w:r w:rsidR="00B07032">
        <w:rPr>
          <w:rStyle w:val="Hipercze"/>
          <w:rFonts w:cstheme="minorHAnsi"/>
          <w:sz w:val="24"/>
          <w:szCs w:val="24"/>
        </w:rPr>
        <w:t>2441</w:t>
      </w:r>
      <w:r w:rsidR="00AA56E4">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B7C15">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B7C15">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CA4EC2D" w14:textId="77777777" w:rsidR="00194BAD" w:rsidRPr="00305982" w:rsidRDefault="00194BAD" w:rsidP="001B7C15">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2B248747" w:rsidR="00194BAD" w:rsidRPr="00305982" w:rsidRDefault="00194BAD" w:rsidP="001B7C15">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r w:rsidR="001867A3">
        <w:rPr>
          <w:rFonts w:eastAsia="Calibri" w:cstheme="minorHAnsi"/>
          <w:sz w:val="24"/>
          <w:szCs w:val="24"/>
        </w:rPr>
        <w:t xml:space="preserve">Pzp </w:t>
      </w:r>
      <w:r w:rsidRPr="00305982">
        <w:rPr>
          <w:rFonts w:eastAsia="Calibri" w:cstheme="minorHAnsi"/>
          <w:sz w:val="24"/>
          <w:szCs w:val="24"/>
        </w:rPr>
        <w:t>ustawy jako</w:t>
      </w:r>
      <w:r w:rsidR="00ED08FA">
        <w:rPr>
          <w:rFonts w:eastAsia="Calibri" w:cstheme="minorHAnsi"/>
          <w:sz w:val="24"/>
          <w:szCs w:val="24"/>
        </w:rPr>
        <w:t xml:space="preserve"> </w:t>
      </w:r>
      <w:r w:rsidRPr="00305982">
        <w:rPr>
          <w:rFonts w:eastAsia="Calibri" w:cstheme="minorHAnsi"/>
          <w:sz w:val="24"/>
          <w:szCs w:val="24"/>
        </w:rPr>
        <w:t>obligatoryjne przesłanki.</w:t>
      </w:r>
    </w:p>
    <w:p w14:paraId="60BC7E8A" w14:textId="77777777" w:rsidR="00A73748" w:rsidRPr="00194BAD" w:rsidRDefault="00A73748" w:rsidP="001B7C15">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3A4F5E28"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r>
      <w:r>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11DBFF3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Pr>
          <w:rFonts w:eastAsia="Calibri" w:cstheme="minorHAnsi"/>
          <w:sz w:val="24"/>
          <w:szCs w:val="24"/>
        </w:rPr>
        <w:t>.</w:t>
      </w:r>
    </w:p>
    <w:p w14:paraId="3FD9F2C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H</w:t>
      </w:r>
      <w:r w:rsidRPr="002C1759">
        <w:rPr>
          <w:rFonts w:eastAsia="Calibri" w:cstheme="minorHAnsi"/>
          <w:sz w:val="24"/>
          <w:szCs w:val="24"/>
        </w:rPr>
        <w:t>andlu ludźmi, o którym mowa w art. 189a Kodeksu karnego</w:t>
      </w:r>
      <w:r>
        <w:rPr>
          <w:rFonts w:eastAsia="Calibri" w:cstheme="minorHAnsi"/>
          <w:sz w:val="24"/>
          <w:szCs w:val="24"/>
        </w:rPr>
        <w:t>.</w:t>
      </w:r>
    </w:p>
    <w:p w14:paraId="2742F54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O</w:t>
      </w:r>
      <w:r w:rsidRPr="002C1759">
        <w:rPr>
          <w:rFonts w:eastAsia="Calibri" w:cstheme="minorHAnsi"/>
          <w:sz w:val="24"/>
          <w:szCs w:val="24"/>
        </w:rPr>
        <w:t xml:space="preserve"> którym mowa w art. 228-230a, art. 250a Kodeksu karnego, w art. 46-48 ustawy</w:t>
      </w:r>
      <w:r>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Pr>
          <w:rFonts w:eastAsia="Calibri" w:cstheme="minorHAnsi"/>
          <w:sz w:val="24"/>
          <w:szCs w:val="24"/>
        </w:rPr>
        <w:t>.</w:t>
      </w:r>
    </w:p>
    <w:p w14:paraId="4EC7DDAF"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eastAsia="Calibri" w:cstheme="minorHAnsi"/>
          <w:sz w:val="24"/>
          <w:szCs w:val="24"/>
        </w:rPr>
        <w:t>.</w:t>
      </w:r>
    </w:p>
    <w:p w14:paraId="64907450"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Pr>
          <w:rFonts w:eastAsia="Calibri" w:cstheme="minorHAnsi"/>
          <w:sz w:val="24"/>
          <w:szCs w:val="24"/>
        </w:rPr>
        <w:t>.</w:t>
      </w:r>
    </w:p>
    <w:p w14:paraId="14CB16ED"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Pr>
          <w:rFonts w:eastAsia="Calibri" w:cstheme="minorHAnsi"/>
          <w:sz w:val="24"/>
          <w:szCs w:val="24"/>
        </w:rPr>
        <w:t>.</w:t>
      </w:r>
    </w:p>
    <w:p w14:paraId="4E3B5139"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libri" w:cstheme="minorHAnsi"/>
          <w:sz w:val="24"/>
          <w:szCs w:val="24"/>
        </w:rPr>
        <w:t>.</w:t>
      </w:r>
    </w:p>
    <w:p w14:paraId="54A7CA5A" w14:textId="336680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O</w:t>
      </w:r>
      <w:r w:rsidRPr="002C1759">
        <w:rPr>
          <w:rFonts w:eastAsia="Calibri" w:cstheme="minorHAnsi"/>
          <w:sz w:val="24"/>
          <w:szCs w:val="24"/>
        </w:rPr>
        <w:t xml:space="preserve"> którym mowa w art. 9 ust. 1 i 3 lub art. 10 ustawy z dnia 15 czerwca 2012 r</w:t>
      </w:r>
      <w:r>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r w:rsidR="001867A3">
        <w:rPr>
          <w:rFonts w:eastAsia="Calibri" w:cstheme="minorHAnsi"/>
          <w:sz w:val="24"/>
          <w:szCs w:val="24"/>
        </w:rPr>
        <w:t>.</w:t>
      </w:r>
    </w:p>
    <w:p w14:paraId="440AC5F2"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4C60A6CB" w14:textId="77777777" w:rsidR="00A73748" w:rsidRPr="00194BAD" w:rsidRDefault="00194BAD" w:rsidP="00A73748">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A73748">
        <w:rPr>
          <w:rFonts w:eastAsia="Calibri" w:cstheme="minorHAnsi"/>
          <w:sz w:val="24"/>
          <w:szCs w:val="24"/>
        </w:rPr>
        <w:t>J</w:t>
      </w:r>
      <w:r w:rsidR="00A73748"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73748">
        <w:rPr>
          <w:rFonts w:eastAsia="Calibri" w:cstheme="minorHAnsi"/>
          <w:sz w:val="24"/>
          <w:szCs w:val="24"/>
        </w:rPr>
        <w:t>.</w:t>
      </w:r>
    </w:p>
    <w:p w14:paraId="32EB8CC5"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libri" w:cstheme="minorHAnsi"/>
          <w:sz w:val="24"/>
          <w:szCs w:val="24"/>
        </w:rPr>
        <w:t>.</w:t>
      </w:r>
    </w:p>
    <w:p w14:paraId="11841EF0" w14:textId="77777777" w:rsidR="00A73748"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prawomocnie orzeczono zakaz ubiegania się o zamówienia publiczne</w:t>
      </w:r>
      <w:r>
        <w:rPr>
          <w:rFonts w:eastAsia="Calibri" w:cstheme="minorHAnsi"/>
          <w:sz w:val="24"/>
          <w:szCs w:val="24"/>
        </w:rPr>
        <w:t>.</w:t>
      </w:r>
    </w:p>
    <w:p w14:paraId="14A3879A"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libri" w:cstheme="minorHAnsi"/>
          <w:sz w:val="24"/>
          <w:szCs w:val="24"/>
        </w:rPr>
        <w:t>.</w:t>
      </w:r>
    </w:p>
    <w:p w14:paraId="6095CB14" w14:textId="204DABA1" w:rsidR="00A73748"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w przypadkach, o których mowa w art. 85 ust. 1</w:t>
      </w:r>
      <w:r w:rsidR="00496516">
        <w:rPr>
          <w:rFonts w:eastAsia="Calibri" w:cstheme="minorHAnsi"/>
          <w:sz w:val="24"/>
          <w:szCs w:val="24"/>
        </w:rPr>
        <w:t xml:space="preserve"> Pzp</w:t>
      </w:r>
      <w:r w:rsidRPr="002C1759">
        <w:rPr>
          <w:rFonts w:eastAsia="Calibr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5B675458" w:rsidR="00194BAD" w:rsidRPr="00194BAD" w:rsidRDefault="00A73748" w:rsidP="00A73748">
      <w:pPr>
        <w:spacing w:after="0" w:line="360" w:lineRule="auto"/>
        <w:ind w:left="567" w:hanging="567"/>
        <w:rPr>
          <w:rFonts w:eastAsia="Calibri" w:cstheme="minorHAnsi"/>
          <w:sz w:val="24"/>
          <w:szCs w:val="24"/>
        </w:rPr>
      </w:pPr>
      <w:r>
        <w:rPr>
          <w:rFonts w:eastAsia="Calibri" w:cstheme="minorHAnsi"/>
          <w:sz w:val="24"/>
          <w:szCs w:val="24"/>
        </w:rPr>
        <w:t xml:space="preserve">4.       </w:t>
      </w:r>
      <w:r w:rsidR="00194BAD" w:rsidRPr="00194BAD">
        <w:rPr>
          <w:rFonts w:eastAsia="Calibri" w:cstheme="minorHAnsi"/>
          <w:sz w:val="24"/>
          <w:szCs w:val="24"/>
        </w:rPr>
        <w:t>Wykonawca może zostać wykluczony przez zamawiającego na każdym etapie postępowania o udzielenie zamówienia.</w:t>
      </w:r>
    </w:p>
    <w:p w14:paraId="2281B254" w14:textId="03938A59" w:rsidR="00194BAD" w:rsidRP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5.       </w:t>
      </w:r>
      <w:r w:rsidR="00194BAD" w:rsidRPr="00194BAD">
        <w:rPr>
          <w:rFonts w:eastAsia="Calibri" w:cstheme="minorHAnsi"/>
          <w:sz w:val="24"/>
          <w:szCs w:val="24"/>
        </w:rPr>
        <w:t>Wykonawca nie podlega wykluczeniu w okolicznościach określonych w art. 108 ust. 1 pkt 1, 2 i 5</w:t>
      </w:r>
      <w:r w:rsidR="00F31AC7">
        <w:rPr>
          <w:rFonts w:eastAsia="Calibri" w:cstheme="minorHAnsi"/>
          <w:sz w:val="24"/>
          <w:szCs w:val="24"/>
        </w:rPr>
        <w:t xml:space="preserve"> Pzp</w:t>
      </w:r>
      <w:r w:rsidR="00194BAD" w:rsidRPr="00194BAD">
        <w:rPr>
          <w:rFonts w:eastAsia="Calibri" w:cstheme="minorHAnsi"/>
          <w:sz w:val="24"/>
          <w:szCs w:val="24"/>
        </w:rPr>
        <w:t>, jeżeli udowodni zamawiającemu, że spełnił łącznie następujące przesłanki:</w:t>
      </w:r>
    </w:p>
    <w:p w14:paraId="3559B9AF" w14:textId="77777777" w:rsidR="00A73748" w:rsidRPr="00194BAD" w:rsidRDefault="00194BAD"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A73748">
        <w:rPr>
          <w:rFonts w:eastAsia="Calibri" w:cstheme="minorHAnsi"/>
          <w:sz w:val="24"/>
          <w:szCs w:val="24"/>
        </w:rPr>
        <w:t>N</w:t>
      </w:r>
      <w:r w:rsidR="00A73748"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sidR="00A73748">
        <w:rPr>
          <w:rFonts w:eastAsia="Calibri" w:cstheme="minorHAnsi"/>
          <w:sz w:val="24"/>
          <w:szCs w:val="24"/>
        </w:rPr>
        <w:t>.</w:t>
      </w:r>
    </w:p>
    <w:p w14:paraId="4E353814"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 xml:space="preserve">yczerpująco wyjaśnił fakty i okoliczności związane z przestępstwem, wykroczeniem lub swoim nieprawidłowym postępowaniem oraz spowodowanymi przez nie szkodami, </w:t>
      </w:r>
      <w:r w:rsidRPr="00194BAD">
        <w:rPr>
          <w:rFonts w:eastAsia="Calibri" w:cstheme="minorHAnsi"/>
          <w:sz w:val="24"/>
          <w:szCs w:val="24"/>
        </w:rPr>
        <w:lastRenderedPageBreak/>
        <w:t>aktywnie współpracując odpowiednio z właściwymi organami, w tym organami ścigania, lub zamawiającym</w:t>
      </w:r>
      <w:r>
        <w:rPr>
          <w:rFonts w:eastAsia="Calibri" w:cstheme="minorHAnsi"/>
          <w:sz w:val="24"/>
          <w:szCs w:val="24"/>
        </w:rPr>
        <w:t>.</w:t>
      </w:r>
    </w:p>
    <w:p w14:paraId="6AB5385F"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45407DF0"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Pr>
          <w:rFonts w:eastAsia="Calibri" w:cstheme="minorHAnsi"/>
          <w:sz w:val="24"/>
          <w:szCs w:val="24"/>
        </w:rPr>
        <w:t>.</w:t>
      </w:r>
    </w:p>
    <w:p w14:paraId="562C2977"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reorganizował personel</w:t>
      </w:r>
      <w:r>
        <w:rPr>
          <w:rFonts w:eastAsia="Calibri" w:cstheme="minorHAnsi"/>
          <w:sz w:val="24"/>
          <w:szCs w:val="24"/>
        </w:rPr>
        <w:t>.</w:t>
      </w:r>
    </w:p>
    <w:p w14:paraId="773FACCB"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drożył system sprawozdawczości i kontroli</w:t>
      </w:r>
      <w:r>
        <w:rPr>
          <w:rFonts w:eastAsia="Calibri" w:cstheme="minorHAnsi"/>
          <w:sz w:val="24"/>
          <w:szCs w:val="24"/>
        </w:rPr>
        <w:t>.</w:t>
      </w:r>
    </w:p>
    <w:p w14:paraId="60D4DD88"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Pr>
          <w:rFonts w:eastAsia="Calibri" w:cstheme="minorHAnsi"/>
          <w:sz w:val="24"/>
          <w:szCs w:val="24"/>
        </w:rPr>
        <w:t>.</w:t>
      </w:r>
    </w:p>
    <w:p w14:paraId="614398EC"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570B3988" w14:textId="7D024DC7" w:rsid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6.       </w:t>
      </w:r>
      <w:r w:rsidR="00194BAD"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5C6EB8C3" w14:textId="52A88828" w:rsidR="001450B5" w:rsidRPr="007E59FB" w:rsidRDefault="001450B5" w:rsidP="00A73748">
      <w:pPr>
        <w:spacing w:after="0" w:line="360" w:lineRule="auto"/>
        <w:ind w:left="567" w:hanging="567"/>
        <w:contextualSpacing/>
        <w:rPr>
          <w:rFonts w:eastAsia="Calibri" w:cstheme="minorHAnsi"/>
          <w:sz w:val="24"/>
          <w:szCs w:val="24"/>
        </w:rPr>
      </w:pPr>
      <w:r>
        <w:rPr>
          <w:rFonts w:eastAsia="Calibri" w:cstheme="minorHAnsi"/>
          <w:sz w:val="24"/>
          <w:szCs w:val="24"/>
        </w:rPr>
        <w:t>7.</w:t>
      </w:r>
      <w:r>
        <w:rPr>
          <w:rFonts w:eastAsia="Calibri" w:cstheme="minorHAnsi"/>
          <w:sz w:val="24"/>
          <w:szCs w:val="24"/>
        </w:rPr>
        <w:tab/>
      </w:r>
      <w:r w:rsidRPr="007E59FB">
        <w:rPr>
          <w:rFonts w:eastAsia="Calibri" w:cstheme="minorHAnsi"/>
          <w:sz w:val="24"/>
          <w:szCs w:val="24"/>
        </w:rPr>
        <w:t>Ponadto Zamawiający wykluczy z postępowani</w:t>
      </w:r>
      <w:r w:rsidR="007E59FB" w:rsidRPr="007E59FB">
        <w:rPr>
          <w:rFonts w:eastAsia="Calibri" w:cstheme="minorHAnsi"/>
          <w:sz w:val="24"/>
          <w:szCs w:val="24"/>
        </w:rPr>
        <w:t>a</w:t>
      </w:r>
      <w:r w:rsidRPr="007E59FB">
        <w:rPr>
          <w:rFonts w:eastAsia="Calibri" w:cstheme="minorHAnsi"/>
          <w:sz w:val="24"/>
          <w:szCs w:val="24"/>
        </w:rPr>
        <w:t xml:space="preserve"> wykonawcę:</w:t>
      </w:r>
    </w:p>
    <w:p w14:paraId="464110C4" w14:textId="24F2E94F" w:rsidR="00602DA9" w:rsidRPr="007E59FB"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1)</w:t>
      </w:r>
      <w:r w:rsidRPr="007E59FB">
        <w:rPr>
          <w:rFonts w:eastAsia="Calibri" w:cstheme="minorHAnsi"/>
          <w:sz w:val="24"/>
          <w:szCs w:val="24"/>
        </w:rPr>
        <w:tab/>
      </w:r>
      <w:r w:rsidR="001C013A">
        <w:rPr>
          <w:rFonts w:eastAsia="Calibri" w:cstheme="minorHAnsi"/>
          <w:sz w:val="24"/>
          <w:szCs w:val="24"/>
        </w:rPr>
        <w:t>w</w:t>
      </w:r>
      <w:r w:rsidRPr="007E59FB">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7E59FB">
        <w:rPr>
          <w:rFonts w:eastAsia="Calibri" w:cstheme="minorHAnsi"/>
          <w:sz w:val="24"/>
          <w:szCs w:val="24"/>
        </w:rPr>
        <w:br/>
        <w:t>o szczególnych rozwiązaniach w zakresie przeciwdziałania wspieraniu agresji na Ukrainę oraz służących ochronie bezpieczeństwa narodowego.</w:t>
      </w:r>
    </w:p>
    <w:p w14:paraId="492CF9E8" w14:textId="4AF08826" w:rsidR="00602DA9" w:rsidRPr="007E59FB"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 xml:space="preserve">2)       </w:t>
      </w:r>
      <w:r w:rsidR="001C013A">
        <w:rPr>
          <w:rFonts w:eastAsia="Calibri" w:cstheme="minorHAnsi"/>
          <w:sz w:val="24"/>
          <w:szCs w:val="24"/>
        </w:rPr>
        <w:t>k</w:t>
      </w:r>
      <w:r w:rsidRPr="007E59FB">
        <w:rPr>
          <w:rFonts w:eastAsia="Calibri" w:cstheme="minorHAnsi"/>
          <w:sz w:val="24"/>
          <w:szCs w:val="24"/>
        </w:rPr>
        <w:t>tórego beneficjentem rzeczywistym w rozumieniu ustawy z dnia 1 marca 2018 r.</w:t>
      </w:r>
      <w:r w:rsidRPr="007E59FB">
        <w:rPr>
          <w:rFonts w:eastAsia="Calibri" w:cstheme="minorHAnsi"/>
          <w:sz w:val="24"/>
          <w:szCs w:val="24"/>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7E59FB">
        <w:rPr>
          <w:rFonts w:eastAsia="Calibri" w:cstheme="minorHAnsi"/>
          <w:sz w:val="24"/>
          <w:szCs w:val="24"/>
        </w:rPr>
        <w:br/>
        <w:t xml:space="preserve">o którym mowa w art. 1 pkt 3 ustawy o szczególnych rozwiązaniach w zakresie </w:t>
      </w:r>
      <w:r w:rsidRPr="007E59FB">
        <w:rPr>
          <w:rFonts w:eastAsia="Calibri" w:cstheme="minorHAnsi"/>
          <w:sz w:val="24"/>
          <w:szCs w:val="24"/>
        </w:rPr>
        <w:lastRenderedPageBreak/>
        <w:t>przeciwdziałania wspieraniu agresji na Ukrainę oraz służących ochronie bezpieczeństwa narodowego.</w:t>
      </w:r>
    </w:p>
    <w:p w14:paraId="5D7C16CA" w14:textId="14132ABD" w:rsidR="00602DA9" w:rsidRPr="00C855E4"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 xml:space="preserve">3)       </w:t>
      </w:r>
      <w:r w:rsidR="001C013A">
        <w:rPr>
          <w:rFonts w:eastAsia="Calibri" w:cstheme="minorHAnsi"/>
          <w:sz w:val="24"/>
          <w:szCs w:val="24"/>
        </w:rPr>
        <w:t>k</w:t>
      </w:r>
      <w:r w:rsidRPr="007E59FB">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7E59FB">
        <w:rPr>
          <w:rFonts w:eastAsia="Calibri" w:cstheme="minorHAnsi"/>
          <w:sz w:val="24"/>
          <w:szCs w:val="24"/>
        </w:rPr>
        <w:br/>
        <w:t>o szczególnych rozwiązaniach w zakresie przeciwdziałania wspieraniu agresji na Ukrainę oraz służących ochronie bezpieczeństwa narodowego.</w:t>
      </w:r>
    </w:p>
    <w:p w14:paraId="556AE8AA" w14:textId="7CF54E85" w:rsidR="00ED08FA" w:rsidRDefault="00602DA9" w:rsidP="00ED08FA">
      <w:pPr>
        <w:spacing w:after="0" w:line="360" w:lineRule="auto"/>
        <w:ind w:left="567" w:hanging="567"/>
        <w:contextualSpacing/>
        <w:rPr>
          <w:rFonts w:eastAsia="Calibri" w:cstheme="minorHAnsi"/>
          <w:sz w:val="24"/>
          <w:szCs w:val="24"/>
        </w:rPr>
      </w:pPr>
      <w:r>
        <w:rPr>
          <w:rFonts w:eastAsia="Calibri" w:cstheme="minorHAnsi"/>
          <w:sz w:val="24"/>
          <w:szCs w:val="24"/>
        </w:rPr>
        <w:t>8</w:t>
      </w:r>
      <w:r w:rsidR="00ED08FA">
        <w:rPr>
          <w:rFonts w:eastAsia="Calibri" w:cstheme="minorHAnsi"/>
          <w:sz w:val="24"/>
          <w:szCs w:val="24"/>
        </w:rPr>
        <w:t xml:space="preserve">.       </w:t>
      </w:r>
      <w:r w:rsidR="00194BAD" w:rsidRPr="00194BAD">
        <w:rPr>
          <w:rFonts w:eastAsia="Calibri" w:cstheme="minorHAnsi"/>
          <w:sz w:val="24"/>
          <w:szCs w:val="24"/>
        </w:rPr>
        <w:t>Zamawiający oceni brak podstaw do wykluczenia na podstawie wymaganego złożenia</w:t>
      </w:r>
      <w:r w:rsidR="00194BAD">
        <w:rPr>
          <w:rFonts w:eastAsia="Calibri" w:cstheme="minorHAnsi"/>
          <w:sz w:val="24"/>
          <w:szCs w:val="24"/>
        </w:rPr>
        <w:br/>
      </w:r>
      <w:r w:rsidR="00194BAD" w:rsidRPr="00194BAD">
        <w:rPr>
          <w:rFonts w:eastAsia="Calibri" w:cstheme="minorHAnsi"/>
          <w:sz w:val="24"/>
          <w:szCs w:val="24"/>
        </w:rPr>
        <w:t>z ofertą oświadczenia wykonawcy z art. 125 ust. 1 Pzp.</w:t>
      </w:r>
    </w:p>
    <w:p w14:paraId="69D2444B" w14:textId="231EFCF8" w:rsidR="007E59FB" w:rsidRDefault="007E59FB" w:rsidP="009C3249">
      <w:pPr>
        <w:spacing w:after="0" w:line="360" w:lineRule="auto"/>
        <w:ind w:left="567"/>
        <w:contextualSpacing/>
        <w:rPr>
          <w:rFonts w:cstheme="minorHAnsi"/>
          <w:b/>
          <w:bCs/>
          <w:sz w:val="24"/>
          <w:szCs w:val="24"/>
        </w:rPr>
      </w:pPr>
      <w:r>
        <w:rPr>
          <w:rFonts w:eastAsia="Calibri" w:cstheme="minorHAnsi"/>
          <w:sz w:val="24"/>
          <w:szCs w:val="24"/>
        </w:rPr>
        <w:t xml:space="preserve">W odniesieniu do podstaw wykluczenia, o których mowa w art. 108 ust 1 Pzp, Zamawiający </w:t>
      </w:r>
      <w:r w:rsidR="009C3249">
        <w:rPr>
          <w:rFonts w:eastAsia="Calibri" w:cstheme="minorHAnsi"/>
          <w:sz w:val="24"/>
          <w:szCs w:val="24"/>
        </w:rPr>
        <w:t>za</w:t>
      </w:r>
      <w:r>
        <w:rPr>
          <w:rFonts w:eastAsia="Calibri" w:cstheme="minorHAnsi"/>
          <w:sz w:val="24"/>
          <w:szCs w:val="24"/>
        </w:rPr>
        <w:t>żąda od Wykonawcy którego ofe</w:t>
      </w:r>
      <w:r w:rsidR="009C3249">
        <w:rPr>
          <w:rFonts w:eastAsia="Calibri" w:cstheme="minorHAnsi"/>
          <w:sz w:val="24"/>
          <w:szCs w:val="24"/>
        </w:rPr>
        <w:t>r</w:t>
      </w:r>
      <w:r>
        <w:rPr>
          <w:rFonts w:eastAsia="Calibri" w:cstheme="minorHAnsi"/>
          <w:sz w:val="24"/>
          <w:szCs w:val="24"/>
        </w:rPr>
        <w:t xml:space="preserve">ta została najwyżej oceniona </w:t>
      </w:r>
      <w:r w:rsidR="009C3249">
        <w:rPr>
          <w:rFonts w:eastAsia="Calibri" w:cstheme="minorHAnsi"/>
          <w:sz w:val="24"/>
          <w:szCs w:val="24"/>
        </w:rPr>
        <w:t>złożenia podmiotowych środków dowodowych w celu potwierdzenia braku podstaw do wykluczenia. Wykaz podmiotowych środków dowodowych zamawiający wskazał w rozdziale dotyczącym podmiotowych środków dowodowych.</w:t>
      </w:r>
    </w:p>
    <w:p w14:paraId="0EE8FA61" w14:textId="51E35343" w:rsidR="00194BAD" w:rsidRPr="00ED08FA" w:rsidRDefault="00602DA9" w:rsidP="00ED08FA">
      <w:pPr>
        <w:spacing w:after="0" w:line="360" w:lineRule="auto"/>
        <w:ind w:left="567" w:hanging="567"/>
        <w:contextualSpacing/>
        <w:rPr>
          <w:rFonts w:cstheme="minorHAnsi"/>
          <w:b/>
          <w:bCs/>
          <w:sz w:val="24"/>
          <w:szCs w:val="24"/>
        </w:rPr>
      </w:pPr>
      <w:r>
        <w:rPr>
          <w:rFonts w:cstheme="minorHAnsi"/>
          <w:sz w:val="24"/>
          <w:szCs w:val="24"/>
        </w:rPr>
        <w:t>9</w:t>
      </w:r>
      <w:r w:rsidR="00ED08FA">
        <w:rPr>
          <w:rFonts w:cstheme="minorHAnsi"/>
          <w:sz w:val="24"/>
          <w:szCs w:val="24"/>
        </w:rPr>
        <w:t xml:space="preserve">.       </w:t>
      </w:r>
      <w:r w:rsidR="00194BAD" w:rsidRPr="00194BAD">
        <w:rPr>
          <w:rFonts w:cstheme="minorHAnsi"/>
          <w:sz w:val="24"/>
          <w:szCs w:val="24"/>
        </w:rPr>
        <w:t>Zamawiający nie określa fakultatywnych przesłanek wykluczenia, o których mowa</w:t>
      </w:r>
      <w:r w:rsidR="00194BAD">
        <w:rPr>
          <w:rFonts w:cstheme="minorHAnsi"/>
          <w:sz w:val="24"/>
          <w:szCs w:val="24"/>
        </w:rPr>
        <w:br/>
      </w:r>
      <w:r w:rsidR="00194BAD" w:rsidRPr="00194BAD">
        <w:rPr>
          <w:rFonts w:cstheme="minorHAnsi"/>
          <w:sz w:val="24"/>
          <w:szCs w:val="24"/>
        </w:rPr>
        <w:t>w art. 109 ust</w:t>
      </w:r>
      <w:r w:rsidR="00965FE3">
        <w:rPr>
          <w:rFonts w:cstheme="minorHAnsi"/>
          <w:sz w:val="24"/>
          <w:szCs w:val="24"/>
        </w:rPr>
        <w:t>.</w:t>
      </w:r>
      <w:r w:rsidR="00194BAD" w:rsidRPr="00194BAD">
        <w:rPr>
          <w:rFonts w:cstheme="minorHAnsi"/>
          <w:sz w:val="24"/>
          <w:szCs w:val="24"/>
        </w:rPr>
        <w:t xml:space="preserve"> 1 </w:t>
      </w:r>
      <w:r w:rsidR="00194BAD">
        <w:rPr>
          <w:rFonts w:cstheme="minorHAnsi"/>
          <w:sz w:val="24"/>
          <w:szCs w:val="24"/>
        </w:rPr>
        <w:t>P</w:t>
      </w:r>
      <w:r w:rsidR="00194BAD" w:rsidRPr="00194BAD">
        <w:rPr>
          <w:rFonts w:cstheme="minorHAnsi"/>
          <w:sz w:val="24"/>
          <w:szCs w:val="24"/>
        </w:rPr>
        <w:t>zp.</w:t>
      </w:r>
    </w:p>
    <w:p w14:paraId="2F4D91C2" w14:textId="77777777" w:rsidR="00965FE3" w:rsidRDefault="00965FE3" w:rsidP="00194BAD">
      <w:pPr>
        <w:spacing w:after="0" w:line="360" w:lineRule="auto"/>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34B6D659" w14:textId="63683350"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cenę oferty w Formularzu Ofertowym sporządzonym według wzoru, stanowiącego załącznik Nr 1 do SWZ,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549F5A9"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Cena oferty stanowi wynagrodzenie ryczałtowe.</w:t>
      </w:r>
    </w:p>
    <w:p w14:paraId="616252B9"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Cena musi być wyrażona w złotych polskich (PLN) z dokładnością nie większą niż dwa miejsca po przecinku.</w:t>
      </w:r>
    </w:p>
    <w:p w14:paraId="140C667D" w14:textId="02B64C9C"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194BAD">
        <w:rPr>
          <w:rFonts w:cstheme="minorHAnsi"/>
          <w:sz w:val="24"/>
          <w:szCs w:val="24"/>
        </w:rPr>
        <w:lastRenderedPageBreak/>
        <w:t>i spowoduje odrzucenie oferty, jeżeli nie ziszczą się ustawowe przesłanki omyłki (na podstawie art. 226 ust</w:t>
      </w:r>
      <w:r w:rsidR="00965FE3">
        <w:rPr>
          <w:rFonts w:cstheme="minorHAnsi"/>
          <w:sz w:val="24"/>
          <w:szCs w:val="24"/>
        </w:rPr>
        <w:t>.</w:t>
      </w:r>
      <w:r w:rsidRPr="00194BAD">
        <w:rPr>
          <w:rFonts w:cstheme="minorHAnsi"/>
          <w:sz w:val="24"/>
          <w:szCs w:val="24"/>
        </w:rPr>
        <w:t xml:space="preserve"> 1 pkt 10 Pzp w związku z art. 223 ust</w:t>
      </w:r>
      <w:r w:rsidR="00965FE3">
        <w:rPr>
          <w:rFonts w:cstheme="minorHAnsi"/>
          <w:sz w:val="24"/>
          <w:szCs w:val="24"/>
        </w:rPr>
        <w:t>.</w:t>
      </w:r>
      <w:r w:rsidRPr="00194BAD">
        <w:rPr>
          <w:rFonts w:cstheme="minorHAnsi"/>
          <w:sz w:val="24"/>
          <w:szCs w:val="24"/>
        </w:rPr>
        <w:t xml:space="preserve"> 2 pkt 3 Pzp)</w:t>
      </w:r>
      <w:r w:rsidR="00F31AC7">
        <w:rPr>
          <w:rFonts w:cstheme="minorHAnsi"/>
          <w:sz w:val="24"/>
          <w:szCs w:val="24"/>
        </w:rPr>
        <w:t>.</w:t>
      </w:r>
    </w:p>
    <w:p w14:paraId="3AC496BD"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Rozliczenia między Zamawiającym a Wykonawcą będą prowadzone w złotych polskich  (PLN).</w:t>
      </w:r>
    </w:p>
    <w:p w14:paraId="2334DB9F" w14:textId="6224F63B" w:rsidR="00ED08FA" w:rsidRPr="00F31AC7"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 przypadku rozbieżności pomiędzy ceną ryczałtową podana cyfrowo a słownie, jako wartość właściwa zostanie przyjęta cena ryczałtowa podana słownie</w:t>
      </w:r>
      <w:r w:rsidR="00F31AC7">
        <w:rPr>
          <w:rFonts w:cstheme="minorHAnsi"/>
          <w:sz w:val="24"/>
          <w:szCs w:val="24"/>
        </w:rPr>
        <w:t>.</w:t>
      </w:r>
    </w:p>
    <w:p w14:paraId="2485D0D5" w14:textId="22EC6FA0"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121984C3" w14:textId="2C0AD7DA"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1.</w:t>
      </w:r>
      <w:r w:rsidRPr="00BF7478">
        <w:rPr>
          <w:rFonts w:cstheme="minorHAnsi"/>
          <w:sz w:val="24"/>
          <w:szCs w:val="24"/>
        </w:rPr>
        <w:tab/>
        <w:t>W niniejszym postępowaniu kryteriami oceny ofert są: cena i doświadczenie kluczowego specjalisty (</w:t>
      </w:r>
      <w:r w:rsidR="005F6A1B">
        <w:rPr>
          <w:rFonts w:cstheme="minorHAnsi"/>
          <w:sz w:val="24"/>
          <w:szCs w:val="24"/>
        </w:rPr>
        <w:t xml:space="preserve">inspektora nadzoru </w:t>
      </w:r>
      <w:r w:rsidRPr="00BF7478">
        <w:rPr>
          <w:rFonts w:cstheme="minorHAnsi"/>
          <w:sz w:val="24"/>
          <w:szCs w:val="24"/>
        </w:rPr>
        <w:t>branży drogowej):</w:t>
      </w:r>
    </w:p>
    <w:p w14:paraId="7806E5A2"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CENA – waga (znaczenie) 60 pkt.</w:t>
      </w:r>
    </w:p>
    <w:p w14:paraId="3BA482EB"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DOŚWIADCZENIE KLUCZOWEGO SPECJALISTY – waga (znaczenie) 40 pkt</w:t>
      </w:r>
    </w:p>
    <w:p w14:paraId="313F5002"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1)</w:t>
      </w:r>
      <w:r w:rsidRPr="00BF7478">
        <w:rPr>
          <w:rFonts w:cstheme="minorHAnsi"/>
          <w:sz w:val="24"/>
          <w:szCs w:val="24"/>
        </w:rPr>
        <w:tab/>
        <w:t>Oferta z najniższą CENĄ otrzyma maksymalnie 60 punktów. Pozostałe oferty zostaną przeliczone wg wzoru podanego poniżej. Wynik będzie traktowany jako wartość punktowa oferty w kryterium CENA oferty (Wp1).</w:t>
      </w:r>
    </w:p>
    <w:p w14:paraId="77F1F14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C.naj.</w:t>
      </w:r>
    </w:p>
    <w:p w14:paraId="17C1F0A2"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Wp1 = Rx -------------------------</w:t>
      </w:r>
    </w:p>
    <w:p w14:paraId="0639476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C.of.bad.</w:t>
      </w:r>
    </w:p>
    <w:p w14:paraId="5E74F802" w14:textId="77777777" w:rsidR="00BF7478" w:rsidRPr="00BF7478" w:rsidRDefault="00BF7478" w:rsidP="00BF7478">
      <w:pPr>
        <w:pStyle w:val="Akapitzlist"/>
        <w:spacing w:after="0" w:line="360" w:lineRule="auto"/>
        <w:ind w:left="567"/>
        <w:rPr>
          <w:rFonts w:cstheme="minorHAnsi"/>
          <w:sz w:val="24"/>
          <w:szCs w:val="24"/>
        </w:rPr>
      </w:pPr>
    </w:p>
    <w:p w14:paraId="485B4A6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Wp1 – wartość punktowa w kryterium CENA obliczona do dwóch miejsc po przecinku</w:t>
      </w:r>
    </w:p>
    <w:p w14:paraId="71423DE9"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R – ranga w ocenie, tj. 60 pkt</w:t>
      </w:r>
    </w:p>
    <w:p w14:paraId="154E1473"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C.naj. – CENA najkorzystniejszej oferty (najtańsza)</w:t>
      </w:r>
    </w:p>
    <w:p w14:paraId="6F733C8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C.of.bad. – CENA oferty badanej</w:t>
      </w:r>
    </w:p>
    <w:p w14:paraId="32E68640" w14:textId="77777777" w:rsidR="00BF7478" w:rsidRPr="00BF7478" w:rsidRDefault="00BF7478" w:rsidP="00BF7478">
      <w:pPr>
        <w:pStyle w:val="Akapitzlist"/>
        <w:spacing w:after="0" w:line="360" w:lineRule="auto"/>
        <w:ind w:left="567"/>
        <w:rPr>
          <w:rFonts w:cstheme="minorHAnsi"/>
          <w:sz w:val="24"/>
          <w:szCs w:val="24"/>
        </w:rPr>
      </w:pPr>
    </w:p>
    <w:p w14:paraId="50B91280" w14:textId="4A2A059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2)</w:t>
      </w:r>
      <w:r w:rsidRPr="00BF7478">
        <w:rPr>
          <w:rFonts w:cstheme="minorHAnsi"/>
          <w:sz w:val="24"/>
          <w:szCs w:val="24"/>
        </w:rPr>
        <w:tab/>
        <w:t>Doświadczenie Kluczowego Specjalisty (</w:t>
      </w:r>
      <w:r w:rsidR="005F6A1B">
        <w:rPr>
          <w:rFonts w:cstheme="minorHAnsi"/>
          <w:sz w:val="24"/>
          <w:szCs w:val="24"/>
        </w:rPr>
        <w:t xml:space="preserve">inspektora nadzoru </w:t>
      </w:r>
      <w:r w:rsidR="0025749A">
        <w:rPr>
          <w:rFonts w:cstheme="minorHAnsi"/>
          <w:sz w:val="24"/>
          <w:szCs w:val="24"/>
        </w:rPr>
        <w:t xml:space="preserve">inwestorskiego </w:t>
      </w:r>
      <w:r w:rsidRPr="00BF7478">
        <w:rPr>
          <w:rFonts w:cstheme="minorHAnsi"/>
          <w:sz w:val="24"/>
          <w:szCs w:val="24"/>
        </w:rPr>
        <w:t>branży drogowej)- waga kryterium – 40 pkt</w:t>
      </w:r>
    </w:p>
    <w:p w14:paraId="67079CC1"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Maksymalna liczba punktów jaką oferta może uzyskać w tym kryterium wynosi 40 pkt. </w:t>
      </w:r>
    </w:p>
    <w:p w14:paraId="2A15734D" w14:textId="450241B5"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Kryterium to rozpatrywane będzie na podstawie informacji dotyczących </w:t>
      </w:r>
      <w:r w:rsidR="005F6A1B">
        <w:rPr>
          <w:rFonts w:cstheme="minorHAnsi"/>
          <w:sz w:val="24"/>
          <w:szCs w:val="24"/>
        </w:rPr>
        <w:t xml:space="preserve">Inspektora nadzoru </w:t>
      </w:r>
      <w:r w:rsidRPr="00BF7478">
        <w:rPr>
          <w:rFonts w:cstheme="minorHAnsi"/>
          <w:sz w:val="24"/>
          <w:szCs w:val="24"/>
        </w:rPr>
        <w:t>branży drogowej skierowanego przez Wykonawcę do realizacji zamówienia publicznego, sporządzonej według wzoru zawartego w pkt 5 formularza oferty (załącznik Nr 1 do SWZ).</w:t>
      </w:r>
    </w:p>
    <w:p w14:paraId="13F52CFD" w14:textId="1417BBB5"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lastRenderedPageBreak/>
        <w:t xml:space="preserve">Jeżeli Wykonawca nie wypełni formularza oferty w pkt 5, dotyczącego Doświadczenia Kluczowego Specjalisty, Zamawiający przyjmie, że Wykonawca nie wykazuje żadnego większego doświadczenia </w:t>
      </w:r>
      <w:r w:rsidR="00D00A6E">
        <w:rPr>
          <w:rFonts w:cstheme="minorHAnsi"/>
          <w:sz w:val="24"/>
          <w:szCs w:val="24"/>
        </w:rPr>
        <w:t xml:space="preserve">inspektora nadzoru inwestorskiego branży drogowej </w:t>
      </w:r>
      <w:r w:rsidRPr="00BF7478">
        <w:rPr>
          <w:rFonts w:cstheme="minorHAnsi"/>
          <w:sz w:val="24"/>
          <w:szCs w:val="24"/>
        </w:rPr>
        <w:t>skierowanego do realizacji zamówienia (tj. doświadczenia dodatkowego - ponad doświadczenie spełniające warunki udziału w postępowaniu), wówczas Wykonawca w tym kryterium otrzyma 0 pkt.</w:t>
      </w:r>
    </w:p>
    <w:p w14:paraId="3FCB9B7C"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Punkty w kryterium Doświadczenie Kluczowego Specjalisty zostaną przyznane w następujący sposób:</w:t>
      </w:r>
    </w:p>
    <w:p w14:paraId="0118B905" w14:textId="08650FA0" w:rsidR="00BF7478" w:rsidRDefault="00BF7478" w:rsidP="00BF7478">
      <w:pPr>
        <w:pStyle w:val="Akapitzlist"/>
        <w:spacing w:after="0" w:line="360" w:lineRule="auto"/>
        <w:ind w:left="567"/>
        <w:rPr>
          <w:rFonts w:cstheme="minorHAnsi"/>
          <w:sz w:val="24"/>
          <w:szCs w:val="24"/>
        </w:rPr>
      </w:pPr>
      <w:r w:rsidRPr="00BF7478">
        <w:rPr>
          <w:rFonts w:cstheme="minorHAnsi"/>
          <w:sz w:val="24"/>
          <w:szCs w:val="24"/>
        </w:rPr>
        <w:t>a)</w:t>
      </w:r>
      <w:r w:rsidRPr="00BF7478">
        <w:rPr>
          <w:rFonts w:cstheme="minorHAnsi"/>
          <w:sz w:val="24"/>
          <w:szCs w:val="24"/>
        </w:rPr>
        <w:tab/>
        <w:t xml:space="preserve">Zamawiający przyzna punkty za doświadczenie zawodowe </w:t>
      </w:r>
      <w:r w:rsidR="005F6A1B">
        <w:rPr>
          <w:rFonts w:cstheme="minorHAnsi"/>
          <w:sz w:val="24"/>
          <w:szCs w:val="24"/>
        </w:rPr>
        <w:t xml:space="preserve">Inspektora nadzoru </w:t>
      </w:r>
      <w:r w:rsidRPr="00BF7478">
        <w:rPr>
          <w:rFonts w:cstheme="minorHAnsi"/>
          <w:sz w:val="24"/>
          <w:szCs w:val="24"/>
        </w:rPr>
        <w:t xml:space="preserve">branży drogowej (Wp2) ponad wymagane doświadczenie na spełnienie warunków udziału w postępowaniu, tj. za: </w:t>
      </w:r>
    </w:p>
    <w:p w14:paraId="6F0DE85E" w14:textId="77777777" w:rsidR="000F1987" w:rsidRDefault="00BF7478" w:rsidP="00BF7478">
      <w:pPr>
        <w:pStyle w:val="Akapitzlist"/>
        <w:spacing w:after="0" w:line="360" w:lineRule="auto"/>
        <w:ind w:left="567"/>
        <w:rPr>
          <w:rFonts w:cstheme="minorHAnsi"/>
          <w:sz w:val="24"/>
          <w:szCs w:val="24"/>
        </w:rPr>
      </w:pPr>
      <w:r w:rsidRPr="00BF7478">
        <w:rPr>
          <w:rFonts w:cstheme="minorHAnsi"/>
          <w:sz w:val="24"/>
          <w:szCs w:val="24"/>
        </w:rPr>
        <w:t>-</w:t>
      </w:r>
      <w:r w:rsidRPr="00BF7478">
        <w:rPr>
          <w:rFonts w:cstheme="minorHAnsi"/>
          <w:sz w:val="24"/>
          <w:szCs w:val="24"/>
        </w:rPr>
        <w:tab/>
        <w:t xml:space="preserve">jedno dodatkowe zadanie, wykonane w ciągu ostatnich 5 lat, polegające na </w:t>
      </w:r>
    </w:p>
    <w:p w14:paraId="23D2929C" w14:textId="253FD0D0"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w:t>
      </w:r>
      <w:r w:rsidR="00B07032">
        <w:rPr>
          <w:rFonts w:cstheme="minorHAnsi"/>
          <w:sz w:val="24"/>
          <w:szCs w:val="24"/>
        </w:rPr>
        <w:t>/rozbudowy</w:t>
      </w:r>
      <w:r w:rsidRPr="004D4A9F">
        <w:rPr>
          <w:rFonts w:cstheme="minorHAnsi"/>
          <w:sz w:val="24"/>
          <w:szCs w:val="24"/>
        </w:rPr>
        <w:t xml:space="preserve">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10 pkt</w:t>
      </w:r>
      <w:r w:rsidR="00B07032">
        <w:rPr>
          <w:rFonts w:cstheme="minorHAnsi"/>
          <w:sz w:val="24"/>
          <w:szCs w:val="24"/>
        </w:rPr>
        <w:t>.</w:t>
      </w:r>
      <w:r w:rsidRPr="004D4A9F">
        <w:rPr>
          <w:rFonts w:cstheme="minorHAnsi"/>
          <w:sz w:val="24"/>
          <w:szCs w:val="24"/>
        </w:rPr>
        <w:t xml:space="preserve"> </w:t>
      </w:r>
    </w:p>
    <w:p w14:paraId="3D8F9DE8" w14:textId="5FC9FD4F" w:rsidR="000F1987" w:rsidRDefault="000F1987" w:rsidP="000F1987">
      <w:pPr>
        <w:pStyle w:val="Akapitzlist"/>
        <w:spacing w:after="0" w:line="360" w:lineRule="auto"/>
        <w:ind w:left="567"/>
        <w:rPr>
          <w:rFonts w:cstheme="minorHAnsi"/>
          <w:sz w:val="24"/>
          <w:szCs w:val="24"/>
        </w:rPr>
      </w:pPr>
      <w:r>
        <w:rPr>
          <w:rFonts w:cstheme="minorHAnsi"/>
          <w:sz w:val="24"/>
          <w:szCs w:val="24"/>
        </w:rPr>
        <w:t xml:space="preserve">- dwa </w:t>
      </w:r>
      <w:r w:rsidRPr="00BF7478">
        <w:rPr>
          <w:rFonts w:cstheme="minorHAnsi"/>
          <w:sz w:val="24"/>
          <w:szCs w:val="24"/>
        </w:rPr>
        <w:t xml:space="preserve">dodatkowe zadanie, wykonane w ciągu ostatnich 5 lat, polegające na </w:t>
      </w:r>
    </w:p>
    <w:p w14:paraId="49A99AE8" w14:textId="1C3A7E1A"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w:t>
      </w:r>
      <w:r w:rsidR="00B07032">
        <w:rPr>
          <w:rFonts w:cstheme="minorHAnsi"/>
          <w:sz w:val="24"/>
          <w:szCs w:val="24"/>
        </w:rPr>
        <w:t>/rozbudowy</w:t>
      </w:r>
      <w:r w:rsidRPr="004D4A9F">
        <w:rPr>
          <w:rFonts w:cstheme="minorHAnsi"/>
          <w:sz w:val="24"/>
          <w:szCs w:val="24"/>
        </w:rPr>
        <w:t xml:space="preserve">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20 pkt</w:t>
      </w:r>
      <w:r w:rsidRPr="004D4A9F">
        <w:rPr>
          <w:rFonts w:cstheme="minorHAnsi"/>
          <w:sz w:val="24"/>
          <w:szCs w:val="24"/>
        </w:rPr>
        <w:t xml:space="preserve"> </w:t>
      </w:r>
    </w:p>
    <w:p w14:paraId="6307A2C1" w14:textId="0B22FB56" w:rsidR="000F1987" w:rsidRDefault="000F1987" w:rsidP="000F1987">
      <w:pPr>
        <w:pStyle w:val="Akapitzlist"/>
        <w:spacing w:after="0" w:line="360" w:lineRule="auto"/>
        <w:ind w:left="567"/>
        <w:rPr>
          <w:rFonts w:cstheme="minorHAnsi"/>
          <w:sz w:val="24"/>
          <w:szCs w:val="24"/>
        </w:rPr>
      </w:pPr>
      <w:r>
        <w:rPr>
          <w:rFonts w:cstheme="minorHAnsi"/>
          <w:sz w:val="24"/>
          <w:szCs w:val="24"/>
        </w:rPr>
        <w:t xml:space="preserve">- trzy </w:t>
      </w:r>
      <w:r w:rsidRPr="00BF7478">
        <w:rPr>
          <w:rFonts w:cstheme="minorHAnsi"/>
          <w:sz w:val="24"/>
          <w:szCs w:val="24"/>
        </w:rPr>
        <w:t>dodatkowe zadani</w:t>
      </w:r>
      <w:r w:rsidR="00AF4B44">
        <w:rPr>
          <w:rFonts w:cstheme="minorHAnsi"/>
          <w:sz w:val="24"/>
          <w:szCs w:val="24"/>
        </w:rPr>
        <w:t>a</w:t>
      </w:r>
      <w:r w:rsidRPr="00BF7478">
        <w:rPr>
          <w:rFonts w:cstheme="minorHAnsi"/>
          <w:sz w:val="24"/>
          <w:szCs w:val="24"/>
        </w:rPr>
        <w:t xml:space="preserve">, wykonane w ciągu ostatnich 5 lat, polegające na </w:t>
      </w:r>
    </w:p>
    <w:p w14:paraId="36FBBBE7" w14:textId="0B046A50"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w:t>
      </w:r>
      <w:r w:rsidR="00B07032">
        <w:rPr>
          <w:rFonts w:cstheme="minorHAnsi"/>
          <w:sz w:val="24"/>
          <w:szCs w:val="24"/>
        </w:rPr>
        <w:t>/rozbudowy</w:t>
      </w:r>
      <w:r w:rsidRPr="004D4A9F">
        <w:rPr>
          <w:rFonts w:cstheme="minorHAnsi"/>
          <w:sz w:val="24"/>
          <w:szCs w:val="24"/>
        </w:rPr>
        <w:t xml:space="preserve">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30 pkt</w:t>
      </w:r>
      <w:r w:rsidRPr="004D4A9F">
        <w:rPr>
          <w:rFonts w:cstheme="minorHAnsi"/>
          <w:sz w:val="24"/>
          <w:szCs w:val="24"/>
        </w:rPr>
        <w:t xml:space="preserve"> </w:t>
      </w:r>
    </w:p>
    <w:p w14:paraId="6B549EE6" w14:textId="414E24C5" w:rsidR="000F1987" w:rsidRPr="004D4A9F" w:rsidRDefault="000F1987" w:rsidP="001C013A">
      <w:pPr>
        <w:pStyle w:val="Akapitzlist"/>
        <w:spacing w:after="0" w:line="360" w:lineRule="auto"/>
        <w:ind w:left="567"/>
        <w:rPr>
          <w:rFonts w:cstheme="minorHAnsi"/>
          <w:sz w:val="24"/>
          <w:szCs w:val="24"/>
        </w:rPr>
      </w:pPr>
      <w:r>
        <w:rPr>
          <w:rFonts w:cstheme="minorHAnsi"/>
          <w:sz w:val="24"/>
          <w:szCs w:val="24"/>
        </w:rPr>
        <w:lastRenderedPageBreak/>
        <w:t xml:space="preserve">- cztery </w:t>
      </w:r>
      <w:r w:rsidRPr="00BF7478">
        <w:rPr>
          <w:rFonts w:cstheme="minorHAnsi"/>
          <w:sz w:val="24"/>
          <w:szCs w:val="24"/>
        </w:rPr>
        <w:t>dodatkowe zadani</w:t>
      </w:r>
      <w:r w:rsidR="00AF4B44">
        <w:rPr>
          <w:rFonts w:cstheme="minorHAnsi"/>
          <w:sz w:val="24"/>
          <w:szCs w:val="24"/>
        </w:rPr>
        <w:t>a lub więcej</w:t>
      </w:r>
      <w:r w:rsidRPr="00BF7478">
        <w:rPr>
          <w:rFonts w:cstheme="minorHAnsi"/>
          <w:sz w:val="24"/>
          <w:szCs w:val="24"/>
        </w:rPr>
        <w:t xml:space="preserve">, wykonane w ciągu ostatnich 5 lat, polegające na </w:t>
      </w: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w:t>
      </w:r>
      <w:r w:rsidR="00BC421E">
        <w:rPr>
          <w:rFonts w:cstheme="minorHAnsi"/>
          <w:sz w:val="24"/>
          <w:szCs w:val="24"/>
        </w:rPr>
        <w:t>b</w:t>
      </w:r>
      <w:r w:rsidRPr="004D4A9F">
        <w:rPr>
          <w:rFonts w:cstheme="minorHAnsi"/>
          <w:sz w:val="24"/>
          <w:szCs w:val="24"/>
        </w:rPr>
        <w:t>udowy/przebudowy</w:t>
      </w:r>
      <w:r w:rsidR="00B07032">
        <w:rPr>
          <w:rFonts w:cstheme="minorHAnsi"/>
          <w:sz w:val="24"/>
          <w:szCs w:val="24"/>
        </w:rPr>
        <w:t>/</w:t>
      </w:r>
      <w:r w:rsidR="00BC421E">
        <w:rPr>
          <w:rFonts w:cstheme="minorHAnsi"/>
          <w:sz w:val="24"/>
          <w:szCs w:val="24"/>
        </w:rPr>
        <w:t xml:space="preserve"> </w:t>
      </w:r>
      <w:r w:rsidR="00B07032">
        <w:rPr>
          <w:rFonts w:cstheme="minorHAnsi"/>
          <w:sz w:val="24"/>
          <w:szCs w:val="24"/>
        </w:rPr>
        <w:t>rozbudowy</w:t>
      </w:r>
      <w:r w:rsidRPr="004D4A9F">
        <w:rPr>
          <w:rFonts w:cstheme="minorHAnsi"/>
          <w:sz w:val="24"/>
          <w:szCs w:val="24"/>
        </w:rPr>
        <w:t xml:space="preserve"> drogi o nawierzchni bitumicznej, zakończonym i rozliczonym (doprowadzonym do wystawienia protokołu odbioru/Świadectwa Przejęcia) przy udziale osoby wykazującej doświadczenie w tym punkcie</w:t>
      </w:r>
      <w:r>
        <w:rPr>
          <w:rFonts w:cstheme="minorHAnsi"/>
          <w:sz w:val="24"/>
          <w:szCs w:val="24"/>
        </w:rPr>
        <w:t xml:space="preserve">, Wykonawca otrzyma </w:t>
      </w:r>
      <w:r w:rsidR="00330ABD">
        <w:rPr>
          <w:rFonts w:cstheme="minorHAnsi"/>
          <w:sz w:val="24"/>
          <w:szCs w:val="24"/>
        </w:rPr>
        <w:t>4</w:t>
      </w:r>
      <w:r>
        <w:rPr>
          <w:rFonts w:cstheme="minorHAnsi"/>
          <w:sz w:val="24"/>
          <w:szCs w:val="24"/>
        </w:rPr>
        <w:t>0 pkt</w:t>
      </w:r>
      <w:r w:rsidRPr="004D4A9F">
        <w:rPr>
          <w:rFonts w:cstheme="minorHAnsi"/>
          <w:sz w:val="24"/>
          <w:szCs w:val="24"/>
        </w:rPr>
        <w:t xml:space="preserve"> </w:t>
      </w:r>
    </w:p>
    <w:p w14:paraId="75F9B383" w14:textId="77777777" w:rsidR="00C04843" w:rsidRDefault="00C04843" w:rsidP="00BF7478">
      <w:pPr>
        <w:pStyle w:val="Akapitzlist"/>
        <w:spacing w:after="0" w:line="360" w:lineRule="auto"/>
        <w:ind w:left="567"/>
        <w:rPr>
          <w:rFonts w:cstheme="minorHAnsi"/>
          <w:sz w:val="24"/>
          <w:szCs w:val="24"/>
        </w:rPr>
      </w:pPr>
    </w:p>
    <w:p w14:paraId="6673C06F"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Podsumowanie informacji:</w:t>
      </w:r>
    </w:p>
    <w:p w14:paraId="01AA3E44"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1</w:t>
      </w:r>
    </w:p>
    <w:p w14:paraId="7B23654E"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Wymagane doświadczenie kluczowych specjalistów w celu spełnienia warunków udziału w postępowaniu, o których mowa w Dziale B, Rozdziale II SWZ nie jest ograniczone czasowo.</w:t>
      </w:r>
    </w:p>
    <w:p w14:paraId="17F260C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487809B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2</w:t>
      </w:r>
    </w:p>
    <w:p w14:paraId="40196D46" w14:textId="78788606"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w:t>
      </w:r>
      <w:r w:rsidR="0025749A">
        <w:rPr>
          <w:rFonts w:cstheme="minorHAnsi"/>
          <w:sz w:val="24"/>
          <w:szCs w:val="24"/>
        </w:rPr>
        <w:t>Inspektora nadzoru inwestorskiego branży drogowej</w:t>
      </w:r>
      <w:r w:rsidRPr="00BF7478">
        <w:rPr>
          <w:rFonts w:cstheme="minorHAnsi"/>
          <w:sz w:val="24"/>
          <w:szCs w:val="24"/>
        </w:rPr>
        <w:t>.</w:t>
      </w:r>
    </w:p>
    <w:p w14:paraId="2A81EE52"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3:</w:t>
      </w:r>
    </w:p>
    <w:p w14:paraId="55A09C1A" w14:textId="3EC1E6F4"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 pkt 5 formularza oferty w zakresie doświadczenia zawodowego </w:t>
      </w:r>
      <w:r w:rsidR="00C04843">
        <w:rPr>
          <w:rFonts w:cstheme="minorHAnsi"/>
          <w:sz w:val="24"/>
          <w:szCs w:val="24"/>
        </w:rPr>
        <w:t>Inspektora nadzoru inwestorskiego branży drogowej</w:t>
      </w:r>
      <w:r w:rsidRPr="00BF7478">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p>
    <w:p w14:paraId="0D9162E5" w14:textId="651C852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Jeżeli osoba będąca oferowanym przez Wykonawcę Kluczowym Specjalistą- (</w:t>
      </w:r>
      <w:r w:rsidR="00C04843">
        <w:rPr>
          <w:rFonts w:cstheme="minorHAnsi"/>
          <w:sz w:val="24"/>
          <w:szCs w:val="24"/>
        </w:rPr>
        <w:t>Inspektorem nadzoru inwestorskiego branży drogowej</w:t>
      </w:r>
      <w:r w:rsidRPr="00BF7478">
        <w:rPr>
          <w:rFonts w:cstheme="minorHAnsi"/>
          <w:sz w:val="24"/>
          <w:szCs w:val="24"/>
        </w:rPr>
        <w:t xml:space="preserve">) podlegającym ocenie, nie posiada dodatkowego doświadczenia, tj, doświadczenia ponad wymagane na </w:t>
      </w:r>
      <w:r w:rsidRPr="00BF7478">
        <w:rPr>
          <w:rFonts w:cstheme="minorHAnsi"/>
          <w:sz w:val="24"/>
          <w:szCs w:val="24"/>
        </w:rPr>
        <w:lastRenderedPageBreak/>
        <w:t xml:space="preserve">spełnienie warunków udziału w postępowaniu, wówczas Wykonawca nie wypełnia dla tej osoby informacji zawartej w pkt 5 formularza oferty. </w:t>
      </w:r>
    </w:p>
    <w:p w14:paraId="1D8BAFAE"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Wykonawca w kryterium „Doświadczenie kluczowych specjalistów” otrzyma liczbę punktów Wp2 zgodnie z zasadami opisanymi w punkcie B a) </w:t>
      </w:r>
    </w:p>
    <w:p w14:paraId="12DF5A7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2.</w:t>
      </w:r>
      <w:r w:rsidRPr="00BF7478">
        <w:rPr>
          <w:rFonts w:cstheme="minorHAnsi"/>
          <w:sz w:val="24"/>
          <w:szCs w:val="24"/>
        </w:rPr>
        <w:tab/>
        <w:t>W toku oceny ofert Zamawiający zastosuje zaokrąglenie wszystkich wyników do dwóch miejsc po przecinku.</w:t>
      </w:r>
    </w:p>
    <w:p w14:paraId="1D9D4552" w14:textId="122D2328"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3.</w:t>
      </w:r>
      <w:r w:rsidRPr="00BF7478">
        <w:rPr>
          <w:rFonts w:cstheme="minorHAnsi"/>
          <w:sz w:val="24"/>
          <w:szCs w:val="24"/>
        </w:rPr>
        <w:tab/>
        <w:t xml:space="preserve">Wykonawca dokona deklarowanego wpisu dot. doświadczenia kluczowych specjalistów oraz ceny w formularzu oferty, stanowiącym załącznik nr 1 do SWZ. </w:t>
      </w:r>
    </w:p>
    <w:p w14:paraId="35790AF8"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4.</w:t>
      </w:r>
      <w:r w:rsidRPr="00BF7478">
        <w:rPr>
          <w:rFonts w:cstheme="minorHAnsi"/>
          <w:sz w:val="24"/>
          <w:szCs w:val="24"/>
        </w:rPr>
        <w:tab/>
        <w:t>W trakcie oceny ofert, kolejno ocenianym ofertom zostaną przyznane punkty wg wzoru:</w:t>
      </w:r>
    </w:p>
    <w:p w14:paraId="7FA69E1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 Wp1+Wp2, gdzie:</w:t>
      </w:r>
    </w:p>
    <w:p w14:paraId="360AC114" w14:textId="77777777" w:rsidR="00BF7478" w:rsidRPr="00BF7478" w:rsidRDefault="00BF7478" w:rsidP="00BF7478">
      <w:pPr>
        <w:pStyle w:val="Akapitzlist"/>
        <w:spacing w:after="0" w:line="360" w:lineRule="auto"/>
        <w:ind w:left="567"/>
        <w:rPr>
          <w:rFonts w:cstheme="minorHAnsi"/>
          <w:sz w:val="24"/>
          <w:szCs w:val="24"/>
        </w:rPr>
      </w:pPr>
    </w:p>
    <w:p w14:paraId="559DDA15"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 – suma wartości punktów przyznanych ofercie w kryteriach: cena i doświadczenie kluczowych specjalistów;</w:t>
      </w:r>
    </w:p>
    <w:p w14:paraId="23C42BDA"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Wp1 –wartość punktowa przyznana ofercie w kryterium cena;</w:t>
      </w:r>
    </w:p>
    <w:p w14:paraId="37D303F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Wp2 – wartość punktowa przyznana ofercie w kryterium doświadczenie kluczowych specjalistów</w:t>
      </w:r>
    </w:p>
    <w:p w14:paraId="354BF64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5.</w:t>
      </w:r>
      <w:r w:rsidRPr="00BF7478">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E3473BD" w14:textId="68AA5DEA"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6.</w:t>
      </w:r>
      <w:r w:rsidRPr="00BF7478">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7D48E0F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lastRenderedPageBreak/>
        <w:t>7.</w:t>
      </w:r>
      <w:r w:rsidRPr="00BF7478">
        <w:rPr>
          <w:rFonts w:cstheme="minorHAnsi"/>
          <w:sz w:val="24"/>
          <w:szCs w:val="24"/>
        </w:rPr>
        <w:tab/>
        <w:t>Jeżeli zostanie złożona oferta, której wybór prowadziłby do powstania u Zamawiającego obowiązku podatkowego  zgodnie z ustawą z dnia 11 marca 2004 roku. o podatku od towarów i usług (Dz.U. z 2018 r. poz. 2174, z późn. zm.), dla celów zastosowania kryterium ceny Zamawiający dolicza do przedstawionej w tej ofercie ceny kwotę podatku od towarów i usług, którą miałby obowiązek rozliczyć.</w:t>
      </w:r>
    </w:p>
    <w:p w14:paraId="6FEC471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8.</w:t>
      </w:r>
      <w:r w:rsidRPr="00BF7478">
        <w:rPr>
          <w:rFonts w:cstheme="minorHAnsi"/>
          <w:sz w:val="24"/>
          <w:szCs w:val="24"/>
        </w:rPr>
        <w:tab/>
        <w:t>W formularzu oferty (Załącznik Nr 1 do SWZ), Wykonawca ma obowiązek:</w:t>
      </w:r>
    </w:p>
    <w:p w14:paraId="56711174" w14:textId="6AE1D689"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a.</w:t>
      </w:r>
      <w:r w:rsidRPr="00BF7478">
        <w:rPr>
          <w:rFonts w:cstheme="minorHAnsi"/>
          <w:sz w:val="24"/>
          <w:szCs w:val="24"/>
        </w:rPr>
        <w:tab/>
        <w:t>Poinformowania Zamawiającego, że wybór jego oferty będzie prowadził do powstania u Zamawiającego obowiązku podatkowego;</w:t>
      </w:r>
    </w:p>
    <w:p w14:paraId="4AB77AF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b.</w:t>
      </w:r>
      <w:r w:rsidRPr="00BF7478">
        <w:rPr>
          <w:rFonts w:cstheme="minorHAnsi"/>
          <w:sz w:val="24"/>
          <w:szCs w:val="24"/>
        </w:rPr>
        <w:tab/>
        <w:t>Wskazania nazwy (rodzaju towaru lub usługi, których dostawa lub świadczenie będą prowadziły do powstania obowiązku podatkowego;</w:t>
      </w:r>
    </w:p>
    <w:p w14:paraId="7BF517D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w:t>
      </w:r>
      <w:r w:rsidRPr="00BF7478">
        <w:rPr>
          <w:rFonts w:cstheme="minorHAnsi"/>
          <w:sz w:val="24"/>
          <w:szCs w:val="24"/>
        </w:rPr>
        <w:tab/>
        <w:t>Wskazania wartości towaru lub usługi objętego obowiązkiem podatkowym Zamawiającego, bez kwoty podatku;</w:t>
      </w:r>
    </w:p>
    <w:p w14:paraId="049F8EB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d.</w:t>
      </w:r>
      <w:r w:rsidRPr="00BF7478">
        <w:rPr>
          <w:rFonts w:cstheme="minorHAnsi"/>
          <w:sz w:val="24"/>
          <w:szCs w:val="24"/>
        </w:rPr>
        <w:tab/>
        <w:t xml:space="preserve">Wskazania stawki podatku od towarów i usług, która zgodnie z wiedzą Wykonawcy, będzie miała zastosowanie. </w:t>
      </w:r>
    </w:p>
    <w:p w14:paraId="7832913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9.</w:t>
      </w:r>
      <w:r w:rsidRPr="00BF7478">
        <w:rPr>
          <w:rFonts w:cstheme="minorHAnsi"/>
          <w:sz w:val="24"/>
          <w:szCs w:val="24"/>
        </w:rPr>
        <w:tab/>
        <w:t>Zamawiający wybiera najkorzystniejszą ofertę w terminie związania ofertą, określonym w SWZ.</w:t>
      </w:r>
    </w:p>
    <w:p w14:paraId="46FAC90C"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10.</w:t>
      </w:r>
      <w:r w:rsidRPr="00BF7478">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63830612" w14:textId="1DFF9CD1" w:rsidR="00BF7478" w:rsidRDefault="00BF7478" w:rsidP="00BF7478">
      <w:pPr>
        <w:pStyle w:val="Akapitzlist"/>
        <w:spacing w:after="0" w:line="360" w:lineRule="auto"/>
        <w:ind w:left="567"/>
        <w:rPr>
          <w:rFonts w:cstheme="minorHAnsi"/>
          <w:sz w:val="24"/>
          <w:szCs w:val="24"/>
        </w:rPr>
      </w:pPr>
      <w:r w:rsidRPr="00BF7478">
        <w:rPr>
          <w:rFonts w:cstheme="minorHAnsi"/>
          <w:sz w:val="24"/>
          <w:szCs w:val="24"/>
        </w:rPr>
        <w:t>11.</w:t>
      </w:r>
      <w:r w:rsidRPr="00BF7478">
        <w:rPr>
          <w:rFonts w:cstheme="minorHAnsi"/>
          <w:sz w:val="24"/>
          <w:szCs w:val="24"/>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 xml:space="preserve">o wyborze najkorzystniejszej ofert, jeżeli zawiadomienie to zostało przesłane przy </w:t>
      </w:r>
      <w:r w:rsidRPr="000F09CF">
        <w:rPr>
          <w:rFonts w:cstheme="minorHAnsi"/>
          <w:sz w:val="24"/>
          <w:szCs w:val="24"/>
        </w:rPr>
        <w:lastRenderedPageBreak/>
        <w:t>użyciu środków komunikacji elektroniczne, albo 10 dni, jeżeli zostało przesłane w inny sposób.</w:t>
      </w:r>
    </w:p>
    <w:p w14:paraId="78ED1D41" w14:textId="7777777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60562CC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30B4CF30" w14:textId="241314A3" w:rsid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Przed podpisaniem umowy Wykonawcy wspólnie ubiegający się o udzielnie zamówienia (w przypadku wyboru ich oferty jako najkorzystniejszej) przedstawią Zamawiającemu umowę regulującą współpracę tych Wykonawców. </w:t>
      </w:r>
    </w:p>
    <w:p w14:paraId="0B0B7C72" w14:textId="4DE6E910" w:rsidR="00F504ED" w:rsidRPr="000F09CF" w:rsidRDefault="00F504ED" w:rsidP="001B7C15">
      <w:pPr>
        <w:numPr>
          <w:ilvl w:val="0"/>
          <w:numId w:val="19"/>
        </w:numPr>
        <w:spacing w:after="0" w:line="360" w:lineRule="auto"/>
        <w:ind w:left="567" w:hanging="567"/>
        <w:contextualSpacing/>
        <w:rPr>
          <w:rFonts w:cstheme="minorHAnsi"/>
          <w:sz w:val="24"/>
          <w:szCs w:val="24"/>
        </w:rPr>
      </w:pPr>
      <w:r>
        <w:rPr>
          <w:rFonts w:cstheme="minorHAnsi"/>
          <w:sz w:val="24"/>
          <w:szCs w:val="24"/>
        </w:rPr>
        <w:t>Przed podpisaniem umowy Wykonawca zobowiązany jest do przedłożenia Zamawiającemu wymaganych uprawnień, dotyczących kluczowego personelu, tj. osoby wyznaczonej do pełnienia funkcji inspektora nadzoru inwestorskiego.</w:t>
      </w:r>
    </w:p>
    <w:p w14:paraId="237D30CB" w14:textId="692FDDB9" w:rsid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B3C386F" w14:textId="77777777" w:rsidR="003D26B2" w:rsidRDefault="003D26B2" w:rsidP="000F09CF">
      <w:pPr>
        <w:spacing w:after="0" w:line="360" w:lineRule="auto"/>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B7C15">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B7C15">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B7C15">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B7C15">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B7C15">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1944C58"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496516">
        <w:rPr>
          <w:rFonts w:cstheme="minorHAnsi"/>
          <w:sz w:val="24"/>
          <w:szCs w:val="24"/>
        </w:rPr>
        <w:t>Pzp</w:t>
      </w:r>
      <w:r w:rsidRPr="00F73748">
        <w:rPr>
          <w:rFonts w:cstheme="minorHAnsi"/>
          <w:sz w:val="24"/>
          <w:szCs w:val="24"/>
        </w:rPr>
        <w:t>.</w:t>
      </w:r>
    </w:p>
    <w:p w14:paraId="1141BC11" w14:textId="77777777" w:rsidR="00E3478B" w:rsidRPr="00F73748" w:rsidRDefault="00E3478B" w:rsidP="00A75498">
      <w:pPr>
        <w:spacing w:after="0" w:line="360" w:lineRule="auto"/>
        <w:rPr>
          <w:rFonts w:cstheme="minorHAnsi"/>
          <w:sz w:val="24"/>
          <w:szCs w:val="24"/>
        </w:rPr>
      </w:pPr>
    </w:p>
    <w:p w14:paraId="272307FF" w14:textId="4B9D061B" w:rsidR="000F0EED" w:rsidRPr="00F73748" w:rsidRDefault="000F0EED" w:rsidP="001B7C15">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w:t>
      </w:r>
      <w:r w:rsidR="00DA11CF">
        <w:rPr>
          <w:rFonts w:cstheme="minorHAnsi"/>
          <w:sz w:val="24"/>
          <w:szCs w:val="24"/>
        </w:rPr>
        <w:t>.</w:t>
      </w:r>
      <w:r w:rsidRPr="00F73748">
        <w:rPr>
          <w:rFonts w:cstheme="minorHAnsi"/>
          <w:sz w:val="24"/>
          <w:szCs w:val="24"/>
        </w:rPr>
        <w:t xml:space="preserve"> 2 pkt 2)</w:t>
      </w:r>
    </w:p>
    <w:p w14:paraId="04245FE0" w14:textId="77777777" w:rsidR="00CB13BB" w:rsidRPr="00DB56CE" w:rsidRDefault="00CB13BB" w:rsidP="001B7C15">
      <w:pPr>
        <w:numPr>
          <w:ilvl w:val="0"/>
          <w:numId w:val="44"/>
        </w:numPr>
        <w:tabs>
          <w:tab w:val="num" w:pos="540"/>
        </w:tabs>
        <w:suppressAutoHyphens/>
        <w:spacing w:after="0" w:line="360" w:lineRule="auto"/>
        <w:ind w:left="567" w:hanging="567"/>
        <w:rPr>
          <w:rFonts w:cstheme="minorHAnsi"/>
          <w:sz w:val="24"/>
          <w:szCs w:val="24"/>
        </w:rPr>
      </w:pPr>
      <w:r w:rsidRPr="00DB56CE">
        <w:rPr>
          <w:rFonts w:cstheme="minorHAnsi"/>
          <w:sz w:val="24"/>
          <w:szCs w:val="24"/>
        </w:rPr>
        <w:lastRenderedPageBreak/>
        <w:t>O udzielenie zamówienia w niniejszym postępowaniu mogą ubiegać się Wykonawcy, którzy:</w:t>
      </w:r>
    </w:p>
    <w:p w14:paraId="027EC11C" w14:textId="77777777" w:rsidR="00CB13BB" w:rsidRPr="009E2237" w:rsidRDefault="00CB13BB" w:rsidP="001B7C15">
      <w:pPr>
        <w:numPr>
          <w:ilvl w:val="0"/>
          <w:numId w:val="45"/>
        </w:numPr>
        <w:tabs>
          <w:tab w:val="num" w:pos="540"/>
        </w:tabs>
        <w:suppressAutoHyphens/>
        <w:spacing w:after="0" w:line="360" w:lineRule="auto"/>
        <w:ind w:left="567" w:hanging="567"/>
        <w:rPr>
          <w:rFonts w:cstheme="minorHAnsi"/>
          <w:sz w:val="24"/>
          <w:szCs w:val="24"/>
        </w:rPr>
      </w:pPr>
      <w:r w:rsidRPr="009E2237">
        <w:rPr>
          <w:rFonts w:cstheme="minorHAnsi"/>
          <w:sz w:val="24"/>
          <w:szCs w:val="24"/>
        </w:rPr>
        <w:t>nie podlegają wykluczeniu (podstawy wykluczenia Zamawiający wskazał w Dziale A Rozdziale XV SWZ);</w:t>
      </w:r>
    </w:p>
    <w:p w14:paraId="53C31381" w14:textId="77777777" w:rsidR="00CB13BB" w:rsidRPr="009E2237" w:rsidRDefault="00CB13BB" w:rsidP="001B7C15">
      <w:pPr>
        <w:numPr>
          <w:ilvl w:val="0"/>
          <w:numId w:val="45"/>
        </w:numPr>
        <w:tabs>
          <w:tab w:val="num" w:pos="540"/>
        </w:tabs>
        <w:suppressAutoHyphens/>
        <w:spacing w:after="0" w:line="360" w:lineRule="auto"/>
        <w:ind w:left="567" w:hanging="567"/>
        <w:rPr>
          <w:rFonts w:cstheme="minorHAnsi"/>
          <w:sz w:val="24"/>
          <w:szCs w:val="24"/>
        </w:rPr>
      </w:pPr>
      <w:r w:rsidRPr="009E2237">
        <w:rPr>
          <w:rFonts w:cstheme="minorHAnsi"/>
          <w:sz w:val="24"/>
          <w:szCs w:val="24"/>
        </w:rPr>
        <w:t>spełniają warunki udziału w postępowaniu, określone przez Zamawiającego w ust 2.</w:t>
      </w:r>
    </w:p>
    <w:p w14:paraId="79157E66" w14:textId="4B8379D4" w:rsidR="009F4161" w:rsidRDefault="00CB13BB" w:rsidP="000F51D8">
      <w:pPr>
        <w:suppressAutoHyphens/>
        <w:spacing w:after="0" w:line="360" w:lineRule="auto"/>
        <w:ind w:left="567" w:hanging="567"/>
        <w:rPr>
          <w:rFonts w:cstheme="minorHAnsi"/>
          <w:sz w:val="24"/>
          <w:szCs w:val="24"/>
        </w:rPr>
      </w:pPr>
      <w:r w:rsidRPr="009E2237">
        <w:rPr>
          <w:rFonts w:cstheme="minorHAnsi"/>
          <w:sz w:val="24"/>
          <w:szCs w:val="24"/>
        </w:rPr>
        <w:t>2.</w:t>
      </w:r>
      <w:r w:rsidRPr="009E2237">
        <w:rPr>
          <w:rFonts w:cstheme="minorHAnsi"/>
          <w:sz w:val="24"/>
          <w:szCs w:val="24"/>
        </w:rPr>
        <w:tab/>
        <w:t>Zamawiający stawia warunek udziału w postępowaniu w zakresie zdolności zawodowej.</w:t>
      </w:r>
      <w:r w:rsidR="000F51D8">
        <w:rPr>
          <w:rFonts w:cstheme="minorHAnsi"/>
          <w:sz w:val="24"/>
          <w:szCs w:val="24"/>
        </w:rPr>
        <w:t xml:space="preserve"> </w:t>
      </w:r>
      <w:r w:rsidRPr="009E2237">
        <w:rPr>
          <w:rFonts w:cstheme="minorHAnsi"/>
          <w:sz w:val="24"/>
          <w:szCs w:val="24"/>
        </w:rPr>
        <w:t>Odnośnie przedmiotowego warunku Zamawiający wymaga, by Wykonawca wykazał</w:t>
      </w:r>
      <w:r w:rsidR="00E75FE1" w:rsidRPr="009E2237">
        <w:rPr>
          <w:rFonts w:cstheme="minorHAnsi"/>
          <w:sz w:val="24"/>
          <w:szCs w:val="24"/>
        </w:rPr>
        <w:t xml:space="preserve">, że: </w:t>
      </w:r>
    </w:p>
    <w:p w14:paraId="5BD31927" w14:textId="105477CB" w:rsidR="009F4161" w:rsidRPr="009F4161" w:rsidRDefault="000F51D8" w:rsidP="009F4161">
      <w:pPr>
        <w:suppressAutoHyphens/>
        <w:spacing w:after="0" w:line="360" w:lineRule="auto"/>
        <w:rPr>
          <w:rFonts w:cstheme="minorHAnsi"/>
          <w:sz w:val="24"/>
          <w:szCs w:val="24"/>
        </w:rPr>
      </w:pPr>
      <w:r>
        <w:rPr>
          <w:rFonts w:cstheme="minorHAnsi"/>
          <w:sz w:val="24"/>
          <w:szCs w:val="24"/>
        </w:rPr>
        <w:t>1</w:t>
      </w:r>
      <w:r w:rsidR="009F4161">
        <w:rPr>
          <w:rFonts w:cstheme="minorHAnsi"/>
          <w:sz w:val="24"/>
          <w:szCs w:val="24"/>
        </w:rPr>
        <w:t>)</w:t>
      </w:r>
      <w:r w:rsidR="001B7C15">
        <w:rPr>
          <w:rFonts w:cstheme="minorHAnsi"/>
          <w:sz w:val="24"/>
          <w:szCs w:val="24"/>
        </w:rPr>
        <w:t xml:space="preserve"> </w:t>
      </w:r>
      <w:r w:rsidR="009F4161" w:rsidRPr="009F4161">
        <w:rPr>
          <w:rFonts w:cstheme="minorHAnsi"/>
          <w:sz w:val="24"/>
          <w:szCs w:val="24"/>
        </w:rPr>
        <w:t xml:space="preserve">w okresie ostatnich trzech lat przed upływem terminu składania ofert, a jeżeli okres prowadzenia działalności jest krótszy – w tym okresie, zrealizował należycie, co najmniej dwie usługi odpowiadające przedmiotowi zamówienia, tj. </w:t>
      </w:r>
      <w:r w:rsidR="009F4161" w:rsidRPr="009F4161">
        <w:rPr>
          <w:rFonts w:eastAsia="MS Mincho" w:cstheme="minorHAnsi"/>
          <w:sz w:val="24"/>
          <w:szCs w:val="24"/>
          <w:lang w:eastAsia="pl-PL"/>
        </w:rPr>
        <w:t>polegające na pełnieniu funkcji</w:t>
      </w:r>
      <w:r w:rsidR="009F4161" w:rsidRPr="009F4161">
        <w:rPr>
          <w:rFonts w:eastAsia="MS Mincho" w:cstheme="minorHAnsi"/>
          <w:b/>
          <w:sz w:val="24"/>
          <w:szCs w:val="24"/>
          <w:lang w:eastAsia="pl-PL"/>
        </w:rPr>
        <w:t xml:space="preserve"> </w:t>
      </w:r>
      <w:r w:rsidR="009E2237" w:rsidRPr="009E2237">
        <w:rPr>
          <w:rFonts w:eastAsia="MS Mincho" w:cstheme="minorHAnsi"/>
          <w:bCs/>
          <w:sz w:val="24"/>
          <w:szCs w:val="24"/>
          <w:lang w:eastAsia="pl-PL"/>
        </w:rPr>
        <w:t xml:space="preserve">inspektora </w:t>
      </w:r>
      <w:r w:rsidR="009F4161" w:rsidRPr="009E2237">
        <w:rPr>
          <w:rFonts w:eastAsia="MS Mincho" w:cstheme="minorHAnsi"/>
          <w:bCs/>
          <w:sz w:val="24"/>
          <w:szCs w:val="24"/>
          <w:lang w:eastAsia="pl-PL"/>
        </w:rPr>
        <w:t>nadzoru inwestorskiego</w:t>
      </w:r>
      <w:r w:rsidR="009F4161" w:rsidRPr="009F4161">
        <w:rPr>
          <w:rFonts w:eastAsia="MS Mincho" w:cstheme="minorHAnsi"/>
          <w:b/>
          <w:sz w:val="24"/>
          <w:szCs w:val="24"/>
          <w:lang w:eastAsia="pl-PL"/>
        </w:rPr>
        <w:t xml:space="preserve"> </w:t>
      </w:r>
      <w:r w:rsidR="009F4161" w:rsidRPr="009F4161">
        <w:rPr>
          <w:rFonts w:cstheme="minorHAnsi"/>
          <w:sz w:val="24"/>
          <w:szCs w:val="24"/>
        </w:rPr>
        <w:t>przy realizacji zadań polegających na budowie/przebudowie</w:t>
      </w:r>
      <w:r w:rsidR="00B07032">
        <w:rPr>
          <w:rFonts w:cstheme="minorHAnsi"/>
          <w:sz w:val="24"/>
          <w:szCs w:val="24"/>
        </w:rPr>
        <w:t>/rozbudowie</w:t>
      </w:r>
      <w:r w:rsidR="009F4161" w:rsidRPr="009F4161">
        <w:rPr>
          <w:rFonts w:cstheme="minorHAnsi"/>
          <w:sz w:val="24"/>
          <w:szCs w:val="24"/>
        </w:rPr>
        <w:t xml:space="preserve"> dr</w:t>
      </w:r>
      <w:r w:rsidR="001B7C15">
        <w:rPr>
          <w:rFonts w:cstheme="minorHAnsi"/>
          <w:sz w:val="24"/>
          <w:szCs w:val="24"/>
        </w:rPr>
        <w:t>óg</w:t>
      </w:r>
      <w:r w:rsidR="009E2237">
        <w:rPr>
          <w:rFonts w:cstheme="minorHAnsi"/>
          <w:sz w:val="24"/>
          <w:szCs w:val="24"/>
        </w:rPr>
        <w:t xml:space="preserve"> o nawierzchni bitumicznej</w:t>
      </w:r>
      <w:r w:rsidR="00B07032">
        <w:rPr>
          <w:rFonts w:cstheme="minorHAnsi"/>
          <w:sz w:val="24"/>
          <w:szCs w:val="24"/>
        </w:rPr>
        <w:t>.</w:t>
      </w:r>
    </w:p>
    <w:p w14:paraId="4C78C2A9" w14:textId="1BA29B89" w:rsidR="009F4161" w:rsidRPr="009E2237" w:rsidRDefault="009F4161" w:rsidP="009E2237">
      <w:pPr>
        <w:spacing w:before="100" w:beforeAutospacing="1" w:after="100" w:afterAutospacing="1" w:line="360" w:lineRule="auto"/>
        <w:jc w:val="both"/>
        <w:rPr>
          <w:rFonts w:cstheme="minorHAnsi"/>
          <w:sz w:val="24"/>
          <w:szCs w:val="24"/>
        </w:rPr>
      </w:pPr>
      <w:r w:rsidRPr="009E2237">
        <w:rPr>
          <w:rFonts w:cstheme="minorHAnsi"/>
          <w:sz w:val="24"/>
          <w:szCs w:val="24"/>
        </w:rPr>
        <w:t xml:space="preserve">Za usługę polegającą na pełnieniu nadzoru nad realizacją </w:t>
      </w:r>
      <w:r w:rsidR="009E2237">
        <w:rPr>
          <w:rFonts w:cstheme="minorHAnsi"/>
          <w:sz w:val="24"/>
          <w:szCs w:val="24"/>
        </w:rPr>
        <w:t>robót budowlanych odpowiadających przedmiotow</w:t>
      </w:r>
      <w:r w:rsidR="00AF4B44">
        <w:rPr>
          <w:rFonts w:cstheme="minorHAnsi"/>
          <w:sz w:val="24"/>
          <w:szCs w:val="24"/>
        </w:rPr>
        <w:t>i</w:t>
      </w:r>
      <w:r w:rsidR="009E2237">
        <w:rPr>
          <w:rFonts w:cstheme="minorHAnsi"/>
          <w:sz w:val="24"/>
          <w:szCs w:val="24"/>
        </w:rPr>
        <w:t xml:space="preserve"> zamówie</w:t>
      </w:r>
      <w:r w:rsidR="000F51D8">
        <w:rPr>
          <w:rFonts w:cstheme="minorHAnsi"/>
          <w:sz w:val="24"/>
          <w:szCs w:val="24"/>
        </w:rPr>
        <w:t>n</w:t>
      </w:r>
      <w:r w:rsidR="009E2237">
        <w:rPr>
          <w:rFonts w:cstheme="minorHAnsi"/>
          <w:sz w:val="24"/>
          <w:szCs w:val="24"/>
        </w:rPr>
        <w:t xml:space="preserve">ia  </w:t>
      </w:r>
      <w:r w:rsidRPr="009E2237">
        <w:rPr>
          <w:rFonts w:cstheme="minorHAnsi"/>
          <w:sz w:val="24"/>
          <w:szCs w:val="24"/>
        </w:rPr>
        <w:t>należy rozumieć usługę polegającą na pełnieniu funkcji Inżyniera Kontraktu lub Inwestora Zastępczego lub tożsame funkcje polegające na zarz</w:t>
      </w:r>
      <w:r w:rsidR="00AF4B44">
        <w:rPr>
          <w:rFonts w:cstheme="minorHAnsi"/>
          <w:sz w:val="24"/>
          <w:szCs w:val="24"/>
        </w:rPr>
        <w:t>ą</w:t>
      </w:r>
      <w:r w:rsidRPr="009E2237">
        <w:rPr>
          <w:rFonts w:cstheme="minorHAnsi"/>
          <w:sz w:val="24"/>
          <w:szCs w:val="24"/>
        </w:rPr>
        <w:t>dzaniu, kontroli i nadzorze inwestorskim oraz współpracy z Zamawiającym w zakresie raportowania (sprawozdawczości)</w:t>
      </w:r>
      <w:r w:rsidR="009E2237" w:rsidRPr="009E2237">
        <w:rPr>
          <w:rFonts w:cstheme="minorHAnsi"/>
          <w:sz w:val="24"/>
          <w:szCs w:val="24"/>
        </w:rPr>
        <w:t xml:space="preserve"> </w:t>
      </w:r>
      <w:r w:rsidR="000F51D8">
        <w:rPr>
          <w:rFonts w:cstheme="minorHAnsi"/>
          <w:sz w:val="24"/>
          <w:szCs w:val="24"/>
        </w:rPr>
        <w:t>przy realizacji robót budowlanych dotyczących przebudowy/budowy</w:t>
      </w:r>
      <w:r w:rsidR="00B07032">
        <w:rPr>
          <w:rFonts w:cstheme="minorHAnsi"/>
          <w:sz w:val="24"/>
          <w:szCs w:val="24"/>
        </w:rPr>
        <w:t xml:space="preserve">/rozbudowy </w:t>
      </w:r>
      <w:r w:rsidR="000F51D8">
        <w:rPr>
          <w:rFonts w:cstheme="minorHAnsi"/>
          <w:sz w:val="24"/>
          <w:szCs w:val="24"/>
        </w:rPr>
        <w:t>dróg o nawierzchni bitumicznej</w:t>
      </w:r>
      <w:r w:rsidR="00B07032">
        <w:rPr>
          <w:rFonts w:cstheme="minorHAnsi"/>
          <w:sz w:val="24"/>
          <w:szCs w:val="24"/>
        </w:rPr>
        <w:t>.</w:t>
      </w:r>
      <w:r w:rsidR="000F51D8">
        <w:rPr>
          <w:rFonts w:cstheme="minorHAnsi"/>
          <w:sz w:val="24"/>
          <w:szCs w:val="24"/>
        </w:rPr>
        <w:t xml:space="preserve"> </w:t>
      </w:r>
    </w:p>
    <w:p w14:paraId="4FD0B0E6" w14:textId="558D722B" w:rsidR="009F4161" w:rsidRPr="000F51D8" w:rsidRDefault="009F4161" w:rsidP="000F51D8">
      <w:pPr>
        <w:pStyle w:val="Akapitzlist"/>
        <w:spacing w:before="100" w:beforeAutospacing="1" w:after="100" w:afterAutospacing="1" w:line="360" w:lineRule="auto"/>
        <w:ind w:left="0"/>
        <w:jc w:val="both"/>
        <w:rPr>
          <w:rFonts w:cstheme="minorHAnsi"/>
          <w:sz w:val="24"/>
          <w:szCs w:val="24"/>
        </w:rPr>
      </w:pPr>
      <w:r w:rsidRPr="000F51D8">
        <w:rPr>
          <w:rFonts w:cstheme="minorHAnsi"/>
          <w:sz w:val="24"/>
          <w:szCs w:val="24"/>
        </w:rPr>
        <w:t>Jako wykonanie usługi należy rozumieć doprowadzenie, co najmniej do wystawienia Protokołu odbioru robót-Świadectwa Przejęcia. Do wykazanych usług Wykonawca winien załączyć dokumenty potwierdzające należyte wykonanie usług.</w:t>
      </w:r>
    </w:p>
    <w:p w14:paraId="2E61BA25" w14:textId="77777777" w:rsidR="000F51D8" w:rsidRPr="001B7C15" w:rsidRDefault="000F51D8" w:rsidP="001B7C15">
      <w:pPr>
        <w:pStyle w:val="Akapitzlist"/>
        <w:spacing w:before="100" w:beforeAutospacing="1" w:after="100" w:afterAutospacing="1" w:line="240" w:lineRule="auto"/>
        <w:ind w:left="0"/>
        <w:jc w:val="both"/>
        <w:rPr>
          <w:rFonts w:ascii="Tahoma" w:hAnsi="Tahoma" w:cs="Tahoma"/>
          <w:sz w:val="18"/>
          <w:szCs w:val="18"/>
          <w:highlight w:val="yellow"/>
        </w:rPr>
      </w:pPr>
    </w:p>
    <w:p w14:paraId="37CFC9EE" w14:textId="0DE596C8" w:rsidR="009F4161" w:rsidRPr="000F51D8" w:rsidRDefault="000F51D8" w:rsidP="000F51D8">
      <w:pPr>
        <w:pStyle w:val="Akapitzlist"/>
        <w:spacing w:before="100" w:beforeAutospacing="1" w:after="100" w:afterAutospacing="1" w:line="360" w:lineRule="auto"/>
        <w:ind w:left="0"/>
        <w:jc w:val="both"/>
        <w:rPr>
          <w:rFonts w:cstheme="minorHAnsi"/>
          <w:sz w:val="24"/>
          <w:szCs w:val="24"/>
        </w:rPr>
      </w:pPr>
      <w:r>
        <w:rPr>
          <w:rFonts w:cstheme="minorHAnsi"/>
          <w:sz w:val="24"/>
          <w:szCs w:val="24"/>
        </w:rPr>
        <w:t>2</w:t>
      </w:r>
      <w:r w:rsidR="001B7C15" w:rsidRPr="000F51D8">
        <w:rPr>
          <w:rFonts w:cstheme="minorHAnsi"/>
          <w:sz w:val="24"/>
          <w:szCs w:val="24"/>
        </w:rPr>
        <w:t>)</w:t>
      </w:r>
      <w:r w:rsidR="009F4161" w:rsidRPr="000F51D8">
        <w:rPr>
          <w:rFonts w:cstheme="minorHAnsi"/>
          <w:sz w:val="24"/>
          <w:szCs w:val="24"/>
        </w:rPr>
        <w:tab/>
        <w:t xml:space="preserve">w celu realizacji przedmiotowego zamówienia </w:t>
      </w:r>
      <w:r w:rsidR="001B7C15" w:rsidRPr="000F51D8">
        <w:rPr>
          <w:rFonts w:cstheme="minorHAnsi"/>
          <w:sz w:val="24"/>
          <w:szCs w:val="24"/>
        </w:rPr>
        <w:t xml:space="preserve">będzie dysponował </w:t>
      </w:r>
      <w:r w:rsidR="009F4161" w:rsidRPr="000F51D8">
        <w:rPr>
          <w:rFonts w:cstheme="minorHAnsi"/>
          <w:sz w:val="24"/>
          <w:szCs w:val="24"/>
        </w:rPr>
        <w:t xml:space="preserve">Zespołem Kluczowych Specjalistów odpowiedzialnych za świadczenie usług, posiadających kwalifikacje zawodowe, uprawnienia i doświadczenie, którzy zostaną skierowani przez Wykonawcę do realizacji przedmiotowego zamówienia, tj potencjał kadrowy - Wykonawca musi mieć do dyspozycji odpowiednio wykwalifikowany personel, posiadający wymagane obowiązującymi przepisami uprawnienia (jeżeli ustawy nakładają obowiązek posiadania takich uprawnień) wraz z informacjami na temat ich kwalifikacji zawodowych, doświadczenia i wykształcenia niezbędnych do wykonania zamówienia, dla podanych niżej stanowisk: </w:t>
      </w:r>
    </w:p>
    <w:p w14:paraId="5EA68E7B" w14:textId="670BA321" w:rsidR="009F4161" w:rsidRPr="004D4A9F" w:rsidRDefault="004D4A9F" w:rsidP="004D4A9F">
      <w:pPr>
        <w:pStyle w:val="Akapitzlist"/>
        <w:spacing w:before="100" w:beforeAutospacing="1" w:after="100" w:afterAutospacing="1" w:line="360" w:lineRule="auto"/>
        <w:ind w:left="0"/>
        <w:jc w:val="both"/>
        <w:rPr>
          <w:rFonts w:cstheme="minorHAnsi"/>
          <w:sz w:val="24"/>
          <w:szCs w:val="24"/>
        </w:rPr>
      </w:pPr>
      <w:bookmarkStart w:id="8" w:name="_Hlk100731136"/>
      <w:r>
        <w:rPr>
          <w:rFonts w:ascii="Tahoma" w:hAnsi="Tahoma" w:cs="Tahoma"/>
          <w:sz w:val="18"/>
          <w:szCs w:val="18"/>
        </w:rPr>
        <w:lastRenderedPageBreak/>
        <w:t>a</w:t>
      </w:r>
      <w:r w:rsidR="009F4161">
        <w:rPr>
          <w:rFonts w:ascii="Tahoma" w:hAnsi="Tahoma" w:cs="Tahoma"/>
          <w:sz w:val="18"/>
          <w:szCs w:val="18"/>
        </w:rPr>
        <w:t>)</w:t>
      </w:r>
      <w:r w:rsidR="009F4161">
        <w:rPr>
          <w:rFonts w:ascii="Tahoma" w:hAnsi="Tahoma" w:cs="Tahoma"/>
          <w:sz w:val="18"/>
          <w:szCs w:val="18"/>
        </w:rPr>
        <w:tab/>
      </w:r>
      <w:r w:rsidR="009F4161" w:rsidRPr="004D4A9F">
        <w:rPr>
          <w:rFonts w:cstheme="minorHAnsi"/>
          <w:sz w:val="24"/>
          <w:szCs w:val="24"/>
        </w:rPr>
        <w:t xml:space="preserve">dla funkcji Inspektora nadzoru inwestorskiego w branży drogowej: - liczba osób: 1 - minimalne kwalifikacje zawodowe, doświadczenie: uprawnienia do wykonywania samodzielnych funkcji technicznych w budownictwie, w specjalności drogowej bez ograniczeń lub odpowiadające im uprawnienia budowlane, które zostały wydane na podstawie wcześniej obowiązujących przepisów; - </w:t>
      </w:r>
      <w:bookmarkStart w:id="9" w:name="_Hlk102115743"/>
      <w:r w:rsidR="009F4161" w:rsidRPr="004D4A9F">
        <w:rPr>
          <w:rFonts w:cstheme="minorHAnsi"/>
          <w:sz w:val="24"/>
          <w:szCs w:val="24"/>
        </w:rPr>
        <w:t>doświadczenie w pełnieniu funkcji inspektora nadzoru inwestorskiego w branży drogowej lub pełnieniu funkcji kierownika budowy</w:t>
      </w:r>
      <w:r w:rsidR="000B19F6">
        <w:rPr>
          <w:rFonts w:cstheme="minorHAnsi"/>
          <w:sz w:val="24"/>
          <w:szCs w:val="24"/>
        </w:rPr>
        <w:t xml:space="preserve"> robót drogowych</w:t>
      </w:r>
      <w:r w:rsidR="009F4161" w:rsidRPr="004D4A9F">
        <w:rPr>
          <w:rFonts w:cstheme="minorHAnsi"/>
          <w:sz w:val="24"/>
          <w:szCs w:val="24"/>
        </w:rPr>
        <w:t xml:space="preserve"> lub pełnieniu funkcji kierownika robót drogowych, </w:t>
      </w:r>
      <w:r w:rsidR="009F4161" w:rsidRPr="00F1010B">
        <w:rPr>
          <w:rFonts w:cstheme="minorHAnsi"/>
          <w:sz w:val="24"/>
          <w:szCs w:val="24"/>
          <w:u w:val="single"/>
        </w:rPr>
        <w:t>na minimum jednym kontrakcie</w:t>
      </w:r>
      <w:r w:rsidR="009F4161" w:rsidRPr="004D4A9F">
        <w:rPr>
          <w:rFonts w:cstheme="minorHAnsi"/>
          <w:sz w:val="24"/>
          <w:szCs w:val="24"/>
        </w:rPr>
        <w:t xml:space="preserve"> obejmującym wykonanie budowy/przebudowy</w:t>
      </w:r>
      <w:r w:rsidR="00B07032">
        <w:rPr>
          <w:rFonts w:cstheme="minorHAnsi"/>
          <w:sz w:val="24"/>
          <w:szCs w:val="24"/>
        </w:rPr>
        <w:t>/rozbudowy</w:t>
      </w:r>
      <w:r w:rsidR="009F4161" w:rsidRPr="004D4A9F">
        <w:rPr>
          <w:rFonts w:cstheme="minorHAnsi"/>
          <w:sz w:val="24"/>
          <w:szCs w:val="24"/>
        </w:rPr>
        <w:t xml:space="preserve"> drogi </w:t>
      </w:r>
      <w:r w:rsidRPr="004D4A9F">
        <w:rPr>
          <w:rFonts w:cstheme="minorHAnsi"/>
          <w:sz w:val="24"/>
          <w:szCs w:val="24"/>
        </w:rPr>
        <w:t>o nawierzchni bitumicznej</w:t>
      </w:r>
      <w:r w:rsidR="009F4161" w:rsidRPr="004D4A9F">
        <w:rPr>
          <w:rFonts w:cstheme="minorHAnsi"/>
          <w:sz w:val="24"/>
          <w:szCs w:val="24"/>
        </w:rPr>
        <w:t xml:space="preserve">, zakończonym i rozliczonym (doprowadzonym do wystawienia protokołu odbioru/Świadectwa Przejęcia) przy udziale osoby wykazującej doświadczenie w tym punkcie. </w:t>
      </w:r>
    </w:p>
    <w:bookmarkEnd w:id="8"/>
    <w:bookmarkEnd w:id="9"/>
    <w:p w14:paraId="550391AB" w14:textId="77777777" w:rsidR="00CB13BB" w:rsidRPr="00DB56CE" w:rsidRDefault="00CB13BB" w:rsidP="001B7C15">
      <w:pPr>
        <w:pStyle w:val="Akapitzlist"/>
        <w:numPr>
          <w:ilvl w:val="0"/>
          <w:numId w:val="44"/>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4F81FB2" w14:textId="77777777" w:rsidR="00CB13BB" w:rsidRPr="00DB56CE" w:rsidRDefault="00CB13BB" w:rsidP="001B7C15">
      <w:pPr>
        <w:pStyle w:val="Akapitzlist"/>
        <w:numPr>
          <w:ilvl w:val="0"/>
          <w:numId w:val="44"/>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E4A996" w14:textId="77777777" w:rsidR="00CB13BB" w:rsidRPr="00DB56CE" w:rsidRDefault="00CB13BB" w:rsidP="001B7C15">
      <w:pPr>
        <w:pStyle w:val="Akapitzlist"/>
        <w:numPr>
          <w:ilvl w:val="0"/>
          <w:numId w:val="44"/>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084AA2A2" w14:textId="77777777" w:rsidR="00CB13BB" w:rsidRPr="00DB56CE" w:rsidRDefault="00CB13BB" w:rsidP="001B7C15">
      <w:pPr>
        <w:pStyle w:val="Akapitzlist"/>
        <w:numPr>
          <w:ilvl w:val="1"/>
          <w:numId w:val="44"/>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Pr>
          <w:rFonts w:cstheme="minorHAnsi"/>
          <w:sz w:val="24"/>
          <w:szCs w:val="24"/>
        </w:rPr>
        <w:t>,</w:t>
      </w:r>
      <w:r w:rsidRPr="00DB56CE">
        <w:rPr>
          <w:rFonts w:cstheme="minorHAnsi"/>
          <w:sz w:val="24"/>
          <w:szCs w:val="24"/>
        </w:rPr>
        <w:t xml:space="preserve">  </w:t>
      </w:r>
    </w:p>
    <w:p w14:paraId="324DCABD" w14:textId="77777777" w:rsidR="00CB13BB" w:rsidRPr="00DB56CE" w:rsidRDefault="00CB13BB" w:rsidP="00CB13BB">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Pr>
          <w:rFonts w:cstheme="minorHAnsi"/>
          <w:sz w:val="24"/>
          <w:szCs w:val="24"/>
        </w:rPr>
        <w:t>,</w:t>
      </w:r>
      <w:r w:rsidRPr="00DB56CE">
        <w:rPr>
          <w:rFonts w:cstheme="minorHAnsi"/>
          <w:sz w:val="24"/>
          <w:szCs w:val="24"/>
        </w:rPr>
        <w:t xml:space="preserve">  </w:t>
      </w:r>
    </w:p>
    <w:p w14:paraId="6D677CBD" w14:textId="77777777" w:rsidR="00CB13BB" w:rsidRPr="00DB56CE" w:rsidRDefault="00CB13BB" w:rsidP="00CB13BB">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 xml:space="preserve">czy i w jakim zakresie podmiot udostępniający zasoby, na zdolnościach którego Wykonawca polega w odniesieniu do warunków udziału w postępowaniu dotyczących </w:t>
      </w:r>
      <w:r w:rsidRPr="00DB56CE">
        <w:rPr>
          <w:rFonts w:cstheme="minorHAnsi"/>
          <w:sz w:val="24"/>
          <w:szCs w:val="24"/>
        </w:rPr>
        <w:lastRenderedPageBreak/>
        <w:t>wykształcenia, kwalifikacji zawodowych lub doświadczenia, zrealizuje roboty budowlane lub usługi, których wskazane zdolności dotyczą</w:t>
      </w:r>
      <w:r>
        <w:rPr>
          <w:rFonts w:cstheme="minorHAnsi"/>
          <w:sz w:val="24"/>
          <w:szCs w:val="24"/>
        </w:rPr>
        <w:t>.</w:t>
      </w:r>
    </w:p>
    <w:p w14:paraId="362954D3" w14:textId="77777777" w:rsidR="00CB13BB" w:rsidRPr="00DB56CE" w:rsidRDefault="00CB13BB" w:rsidP="00CB13BB">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AA7E75C" w14:textId="77777777" w:rsidR="00CB13BB" w:rsidRPr="00DB56CE" w:rsidRDefault="00CB13BB" w:rsidP="00CB13BB">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Pr>
          <w:rFonts w:asciiTheme="minorHAnsi" w:hAnsiTheme="minorHAnsi" w:cstheme="minorHAnsi"/>
          <w:kern w:val="0"/>
        </w:rPr>
        <w:tab/>
      </w:r>
      <w:r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4663A3EA" w14:textId="77777777" w:rsidR="00CB13BB" w:rsidRPr="00DB56CE" w:rsidRDefault="00CB13BB" w:rsidP="001B7C15">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6F67B76E" w14:textId="77777777" w:rsidR="00ED08FA" w:rsidRPr="00F73748" w:rsidRDefault="00ED08FA" w:rsidP="000F0EED">
      <w:pPr>
        <w:spacing w:after="0" w:line="360" w:lineRule="auto"/>
        <w:contextualSpacing/>
        <w:rPr>
          <w:rFonts w:cstheme="minorHAnsi"/>
          <w:sz w:val="24"/>
          <w:szCs w:val="24"/>
        </w:rPr>
      </w:pPr>
    </w:p>
    <w:p w14:paraId="45722176" w14:textId="2CA56D5E" w:rsidR="0039243F" w:rsidRDefault="000F0EED" w:rsidP="0039243F">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r w:rsidR="0039243F">
        <w:rPr>
          <w:rFonts w:cstheme="minorHAnsi"/>
          <w:sz w:val="24"/>
          <w:szCs w:val="24"/>
        </w:rPr>
        <w:t xml:space="preserve"> Pzp)</w:t>
      </w:r>
    </w:p>
    <w:p w14:paraId="70F1543A"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1.</w:t>
      </w:r>
      <w:r w:rsidRPr="0039243F">
        <w:rPr>
          <w:rFonts w:cstheme="minorHAnsi"/>
          <w:sz w:val="24"/>
          <w:szCs w:val="24"/>
        </w:rPr>
        <w:tab/>
        <w:t>Zamawiający wymaga złożenia podmiotowych środków dowodowych w zakresie potwierdzenia braku podstaw do wykluczenia oraz potwierdzenia spełniania warunków udziału w postępowaniu.</w:t>
      </w:r>
    </w:p>
    <w:p w14:paraId="7539223D" w14:textId="300BDEF0" w:rsidR="0039243F" w:rsidRPr="0039243F" w:rsidRDefault="0039243F" w:rsidP="0039243F">
      <w:pPr>
        <w:spacing w:after="0" w:line="360" w:lineRule="auto"/>
        <w:rPr>
          <w:rFonts w:cstheme="minorHAnsi"/>
          <w:sz w:val="24"/>
          <w:szCs w:val="24"/>
        </w:rPr>
      </w:pPr>
      <w:r w:rsidRPr="0039243F">
        <w:rPr>
          <w:rFonts w:cstheme="minorHAnsi"/>
          <w:sz w:val="24"/>
          <w:szCs w:val="24"/>
        </w:rPr>
        <w:t>2.</w:t>
      </w:r>
      <w:r w:rsidRPr="0039243F">
        <w:rPr>
          <w:rFonts w:cstheme="minorHAnsi"/>
          <w:sz w:val="24"/>
          <w:szCs w:val="24"/>
        </w:rPr>
        <w:tab/>
        <w:t xml:space="preserve">Zamawiający wezwie Wykonawcę, którego oferta została najwyżej oceniona, do złożenia w wyznaczonym terminie, nie krótszym niż </w:t>
      </w:r>
      <w:r>
        <w:rPr>
          <w:rFonts w:cstheme="minorHAnsi"/>
          <w:sz w:val="24"/>
          <w:szCs w:val="24"/>
        </w:rPr>
        <w:t>5</w:t>
      </w:r>
      <w:r w:rsidRPr="0039243F">
        <w:rPr>
          <w:rFonts w:cstheme="minorHAnsi"/>
          <w:sz w:val="24"/>
          <w:szCs w:val="24"/>
        </w:rPr>
        <w:t xml:space="preserve"> dni od dnia wezwania, aktualnych na dzień złożenia podmiotowych środków dowodowych, potwierdzających spełnianie warunków udziału w postępowaniu, określonych przez Zamawiającego</w:t>
      </w:r>
    </w:p>
    <w:p w14:paraId="2BE37107" w14:textId="25AB4317"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w Rozdziale </w:t>
      </w:r>
      <w:r>
        <w:rPr>
          <w:rFonts w:cstheme="minorHAnsi"/>
          <w:sz w:val="24"/>
          <w:szCs w:val="24"/>
        </w:rPr>
        <w:t xml:space="preserve">II niniejszego działu </w:t>
      </w:r>
      <w:r w:rsidRPr="0039243F">
        <w:rPr>
          <w:rFonts w:cstheme="minorHAnsi"/>
          <w:sz w:val="24"/>
          <w:szCs w:val="24"/>
        </w:rPr>
        <w:t>SWZ oraz potwierdzenie braku podstaw wykluczenia</w:t>
      </w:r>
    </w:p>
    <w:p w14:paraId="4F73DE8D"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w zakresie art. 108 ust. 1 pkt 5 Pzp.</w:t>
      </w:r>
    </w:p>
    <w:p w14:paraId="2B2DAC3A"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1)</w:t>
      </w:r>
      <w:r w:rsidRPr="0039243F">
        <w:rPr>
          <w:rFonts w:cstheme="minorHAnsi"/>
          <w:sz w:val="24"/>
          <w:szCs w:val="24"/>
        </w:rPr>
        <w:tab/>
        <w:t>W celu potwierdzenia spełnienia warunków udziału w postępowaniu, Wykonawca składa:</w:t>
      </w:r>
    </w:p>
    <w:p w14:paraId="12350138"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lastRenderedPageBreak/>
        <w:t>a)</w:t>
      </w:r>
      <w:r w:rsidRPr="0039243F">
        <w:rPr>
          <w:rFonts w:cstheme="minorHAnsi"/>
          <w:sz w:val="24"/>
          <w:szCs w:val="24"/>
        </w:rPr>
        <w:tab/>
        <w:t>Wykaz usług wykonanych nie wcześniej niż w okresie ostatnich 3 lat przed upływem terminu składania ofert, a jeżeli okres prowadzenia działalności jest krótszy – w tym okresie, wraz z podaniem ich, wartości, przedmiotu, dat, miejsca wykonania</w:t>
      </w:r>
    </w:p>
    <w:p w14:paraId="167C7426"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i podmiotów, na rzecz których usługi te zostały wykonane, z załączeniem dowodów określających czy te usługi  zostały wykonane należycie, przy czym dowodami,</w:t>
      </w:r>
    </w:p>
    <w:p w14:paraId="3F808F20"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o których mowa, są referencje bądź inne dokumenty wystawione prze podmiot, na rzecz którego usługi zostały wykonywane, a jeżeli z uzasadnionej przyczyny</w:t>
      </w:r>
    </w:p>
    <w:p w14:paraId="41FF96BE" w14:textId="7C7300D0"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o obiektywnym charakterze wykonawca nie jest w stanie uzyskać tych dokumentów- inne dokumenty. Wzór wykazu usług, o złożenie którego zostanie poproszony Wykonawca najwyżej oceniony – stanowi załącznik </w:t>
      </w:r>
      <w:r w:rsidRPr="000C7186">
        <w:rPr>
          <w:rFonts w:cstheme="minorHAnsi"/>
          <w:sz w:val="24"/>
          <w:szCs w:val="24"/>
        </w:rPr>
        <w:t xml:space="preserve">Nr </w:t>
      </w:r>
      <w:r w:rsidR="000B19F6">
        <w:rPr>
          <w:rFonts w:cstheme="minorHAnsi"/>
          <w:sz w:val="24"/>
          <w:szCs w:val="24"/>
        </w:rPr>
        <w:t>5</w:t>
      </w:r>
      <w:r w:rsidRPr="0039243F">
        <w:rPr>
          <w:rFonts w:cstheme="minorHAnsi"/>
          <w:sz w:val="24"/>
          <w:szCs w:val="24"/>
        </w:rPr>
        <w:t xml:space="preserve"> do SWZ.</w:t>
      </w:r>
    </w:p>
    <w:p w14:paraId="0546C1E1"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b)</w:t>
      </w:r>
      <w:r w:rsidRPr="0039243F">
        <w:rPr>
          <w:rFonts w:cstheme="minorHAnsi"/>
          <w:sz w:val="24"/>
          <w:szCs w:val="24"/>
        </w:rPr>
        <w:tab/>
        <w:t>Wykaz osób skierowanych przez Wykonawcę do realizacji zamówienia publicznego,</w:t>
      </w:r>
    </w:p>
    <w:p w14:paraId="068899D3" w14:textId="0879E671" w:rsidR="0039243F" w:rsidRPr="0039243F" w:rsidRDefault="0039243F" w:rsidP="0039243F">
      <w:pPr>
        <w:spacing w:after="0" w:line="360" w:lineRule="auto"/>
        <w:rPr>
          <w:rFonts w:cstheme="minorHAnsi"/>
          <w:sz w:val="24"/>
          <w:szCs w:val="24"/>
        </w:rPr>
      </w:pPr>
      <w:r w:rsidRPr="0039243F">
        <w:rPr>
          <w:rFonts w:cstheme="minorHAnsi"/>
          <w:sz w:val="24"/>
          <w:szCs w:val="24"/>
        </w:rPr>
        <w:t>w szczególności odpowiedzialnych za</w:t>
      </w:r>
      <w:r w:rsidR="00563343">
        <w:rPr>
          <w:rFonts w:cstheme="minorHAnsi"/>
          <w:sz w:val="24"/>
          <w:szCs w:val="24"/>
        </w:rPr>
        <w:t xml:space="preserve"> kierowanie robotami budowlanymi</w:t>
      </w:r>
      <w:r w:rsidRPr="0039243F">
        <w:rPr>
          <w:rFonts w:cstheme="minorHAnsi"/>
          <w:sz w:val="24"/>
          <w:szCs w:val="24"/>
        </w:rPr>
        <w:t xml:space="preserve"> wraz</w:t>
      </w:r>
    </w:p>
    <w:p w14:paraId="4181F943"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z informacjami na temat ich kwalifikacji zawodowych, uprawnień, doświadczenia</w:t>
      </w:r>
    </w:p>
    <w:p w14:paraId="32444F5D" w14:textId="7C5F0A05"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i wykształcenia niezbędnych do wykonania zamówienia publicznego, a także zakresu wykonywanych przez nie czynności oraz informacją o podstawie do dysponowania tymi osobami. Wzór wykaz osób, o złożenie którego zostanie poproszony Wykonawca najwyżej oceniony – stanowi załącznik Nr </w:t>
      </w:r>
      <w:r w:rsidR="000C7186">
        <w:rPr>
          <w:rFonts w:cstheme="minorHAnsi"/>
          <w:sz w:val="24"/>
          <w:szCs w:val="24"/>
        </w:rPr>
        <w:t>6</w:t>
      </w:r>
      <w:r w:rsidRPr="0039243F">
        <w:rPr>
          <w:rFonts w:cstheme="minorHAnsi"/>
          <w:sz w:val="24"/>
          <w:szCs w:val="24"/>
        </w:rPr>
        <w:t xml:space="preserve"> do SWZ.</w:t>
      </w:r>
    </w:p>
    <w:p w14:paraId="61617F65" w14:textId="01A57C54" w:rsidR="0039243F" w:rsidRDefault="0039243F" w:rsidP="0039243F">
      <w:pPr>
        <w:spacing w:after="0" w:line="360" w:lineRule="auto"/>
        <w:rPr>
          <w:rFonts w:cstheme="minorHAnsi"/>
          <w:sz w:val="24"/>
          <w:szCs w:val="24"/>
        </w:rPr>
      </w:pPr>
      <w:r w:rsidRPr="0039243F">
        <w:rPr>
          <w:rFonts w:cstheme="minorHAnsi"/>
          <w:sz w:val="24"/>
          <w:szCs w:val="24"/>
        </w:rPr>
        <w:t>2)</w:t>
      </w:r>
      <w:r w:rsidRPr="0039243F">
        <w:rPr>
          <w:rFonts w:cstheme="minorHAnsi"/>
          <w:sz w:val="24"/>
          <w:szCs w:val="24"/>
        </w:rPr>
        <w:tab/>
        <w:t>W celu potwierdzenia braku podstaw wykluczenia z postępowania, Wykonawca składa:</w:t>
      </w:r>
    </w:p>
    <w:p w14:paraId="4B1E51A3" w14:textId="015DD147" w:rsidR="000F0EED" w:rsidRPr="00212AEA" w:rsidRDefault="00C2038D" w:rsidP="00212AEA">
      <w:pPr>
        <w:pStyle w:val="Akapitzlist"/>
        <w:numPr>
          <w:ilvl w:val="2"/>
          <w:numId w:val="32"/>
        </w:numPr>
        <w:spacing w:after="0" w:line="360" w:lineRule="auto"/>
        <w:ind w:left="0" w:firstLine="0"/>
        <w:rPr>
          <w:rFonts w:eastAsia="Calibri" w:cstheme="minorHAnsi"/>
          <w:sz w:val="24"/>
          <w:szCs w:val="24"/>
        </w:rPr>
      </w:pPr>
      <w:r w:rsidRPr="00212AEA">
        <w:rPr>
          <w:rFonts w:cstheme="minorHAnsi"/>
          <w:sz w:val="24"/>
          <w:szCs w:val="24"/>
        </w:rPr>
        <w:t>o</w:t>
      </w:r>
      <w:r w:rsidR="000F0EED" w:rsidRPr="00212AEA">
        <w:rPr>
          <w:rFonts w:cstheme="minorHAnsi"/>
          <w:sz w:val="24"/>
          <w:szCs w:val="24"/>
        </w:rPr>
        <w:t>świadczenie wykonawcy, w zakresie art. 108 ust</w:t>
      </w:r>
      <w:r w:rsidR="00965FE3" w:rsidRPr="00212AEA">
        <w:rPr>
          <w:rFonts w:cstheme="minorHAnsi"/>
          <w:sz w:val="24"/>
          <w:szCs w:val="24"/>
        </w:rPr>
        <w:t>.</w:t>
      </w:r>
      <w:r w:rsidR="000F0EED" w:rsidRPr="00212AEA">
        <w:rPr>
          <w:rFonts w:cstheme="minorHAnsi"/>
          <w:sz w:val="24"/>
          <w:szCs w:val="24"/>
        </w:rPr>
        <w:t xml:space="preserve"> 1 pkt 5 </w:t>
      </w:r>
      <w:r w:rsidR="00F31AC7" w:rsidRPr="00212AEA">
        <w:rPr>
          <w:rFonts w:cstheme="minorHAnsi"/>
          <w:sz w:val="24"/>
          <w:szCs w:val="24"/>
        </w:rPr>
        <w:t>Pzp</w:t>
      </w:r>
      <w:r w:rsidR="000F0EED" w:rsidRPr="00212AEA">
        <w:rPr>
          <w:rFonts w:cstheme="minorHAnsi"/>
          <w:sz w:val="24"/>
          <w:szCs w:val="24"/>
        </w:rPr>
        <w:t>, o braku</w:t>
      </w:r>
      <w:r w:rsidRPr="00212AEA">
        <w:rPr>
          <w:rFonts w:cstheme="minorHAnsi"/>
          <w:sz w:val="24"/>
          <w:szCs w:val="24"/>
        </w:rPr>
        <w:t xml:space="preserve"> </w:t>
      </w:r>
      <w:r w:rsidR="000F0EED" w:rsidRPr="00212AEA">
        <w:rPr>
          <w:rFonts w:cstheme="minorHAnsi"/>
          <w:sz w:val="24"/>
          <w:szCs w:val="24"/>
        </w:rPr>
        <w:t xml:space="preserve">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w:t>
      </w:r>
      <w:r w:rsidR="00DB48F0" w:rsidRPr="00212AEA">
        <w:rPr>
          <w:rFonts w:cstheme="minorHAnsi"/>
          <w:sz w:val="24"/>
          <w:szCs w:val="24"/>
        </w:rPr>
        <w:t>o</w:t>
      </w:r>
      <w:r w:rsidR="000F0EED" w:rsidRPr="00212AEA">
        <w:rPr>
          <w:rFonts w:cstheme="minorHAnsi"/>
          <w:sz w:val="24"/>
          <w:szCs w:val="24"/>
        </w:rPr>
        <w:t>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8F0" w:rsidRPr="00212AEA">
        <w:rPr>
          <w:rFonts w:cstheme="minorHAnsi"/>
          <w:sz w:val="24"/>
          <w:szCs w:val="24"/>
        </w:rPr>
        <w:t xml:space="preserve"> oraz </w:t>
      </w:r>
      <w:r w:rsidR="00F6283E" w:rsidRPr="00212AEA">
        <w:rPr>
          <w:rFonts w:cstheme="minorHAnsi"/>
          <w:sz w:val="24"/>
          <w:szCs w:val="24"/>
        </w:rPr>
        <w:t>oświadczenie</w:t>
      </w:r>
      <w:r w:rsidR="00F6283E" w:rsidRPr="00212AEA">
        <w:rPr>
          <w:sz w:val="24"/>
          <w:szCs w:val="24"/>
        </w:rPr>
        <w:t xml:space="preserve"> o </w:t>
      </w:r>
      <w:r w:rsidR="00F6283E" w:rsidRPr="00212AEA">
        <w:rPr>
          <w:rFonts w:cstheme="minorHAnsi"/>
          <w:sz w:val="24"/>
          <w:szCs w:val="24"/>
        </w:rPr>
        <w:t>braku porozumienia z innymi wykonawcami mającego na celu zakłócenie konkurencji</w:t>
      </w:r>
      <w:r w:rsidR="000F0EED" w:rsidRPr="00212AEA">
        <w:rPr>
          <w:rFonts w:cstheme="minorHAnsi"/>
          <w:sz w:val="24"/>
          <w:szCs w:val="24"/>
        </w:rPr>
        <w:t>.</w:t>
      </w:r>
    </w:p>
    <w:p w14:paraId="652EB3C1" w14:textId="1CA677B3" w:rsidR="000F0EED" w:rsidRPr="00C32B9E" w:rsidRDefault="000F0EED" w:rsidP="00212AEA">
      <w:pPr>
        <w:spacing w:after="0" w:line="360" w:lineRule="auto"/>
        <w:ind w:right="53"/>
        <w:contextualSpacing/>
        <w:rPr>
          <w:rFonts w:cstheme="minorHAnsi"/>
          <w:sz w:val="24"/>
          <w:szCs w:val="24"/>
        </w:rPr>
      </w:pPr>
      <w:r w:rsidRPr="00C32B9E">
        <w:rPr>
          <w:rFonts w:cstheme="minorHAnsi"/>
          <w:sz w:val="24"/>
          <w:szCs w:val="24"/>
        </w:rPr>
        <w:t xml:space="preserve">Wzór oświadczenia, o złożenie którego zostanie poproszony Wykonawca najwyżej oceniony – stanowi załącznik </w:t>
      </w:r>
      <w:r w:rsidRPr="000C7186">
        <w:rPr>
          <w:rFonts w:cstheme="minorHAnsi"/>
          <w:sz w:val="24"/>
          <w:szCs w:val="24"/>
        </w:rPr>
        <w:t xml:space="preserve">Nr </w:t>
      </w:r>
      <w:r w:rsidR="000C7186" w:rsidRPr="000C7186">
        <w:rPr>
          <w:rFonts w:cstheme="minorHAnsi"/>
          <w:sz w:val="24"/>
          <w:szCs w:val="24"/>
        </w:rPr>
        <w:t xml:space="preserve">7 </w:t>
      </w:r>
      <w:r w:rsidRPr="000C7186">
        <w:rPr>
          <w:rFonts w:cstheme="minorHAnsi"/>
          <w:sz w:val="24"/>
          <w:szCs w:val="24"/>
        </w:rPr>
        <w:t>do SWZ</w:t>
      </w:r>
      <w:r w:rsidR="000C7186" w:rsidRPr="000C7186">
        <w:rPr>
          <w:rFonts w:cstheme="minorHAnsi"/>
          <w:sz w:val="24"/>
          <w:szCs w:val="24"/>
        </w:rPr>
        <w:t>.</w:t>
      </w:r>
      <w:r w:rsidRPr="00C32B9E">
        <w:rPr>
          <w:rFonts w:cstheme="minorHAnsi"/>
          <w:sz w:val="24"/>
          <w:szCs w:val="24"/>
        </w:rPr>
        <w:t xml:space="preserve"> </w:t>
      </w:r>
    </w:p>
    <w:p w14:paraId="36991A7E" w14:textId="2C468185" w:rsidR="00994687" w:rsidRDefault="00212AEA" w:rsidP="00212AEA">
      <w:pPr>
        <w:spacing w:after="0" w:line="360" w:lineRule="auto"/>
        <w:ind w:right="53"/>
        <w:contextualSpacing/>
        <w:rPr>
          <w:rFonts w:cstheme="minorHAnsi"/>
          <w:sz w:val="24"/>
          <w:szCs w:val="24"/>
        </w:rPr>
      </w:pPr>
      <w:r>
        <w:rPr>
          <w:rFonts w:cstheme="minorHAnsi"/>
          <w:sz w:val="24"/>
          <w:szCs w:val="24"/>
        </w:rPr>
        <w:t>3.</w:t>
      </w:r>
      <w:r>
        <w:rPr>
          <w:rFonts w:cstheme="minorHAnsi"/>
          <w:sz w:val="24"/>
          <w:szCs w:val="24"/>
        </w:rPr>
        <w:tab/>
      </w:r>
      <w:r w:rsidR="000F0EED" w:rsidRPr="00F73748">
        <w:rPr>
          <w:rFonts w:cstheme="minorHAnsi"/>
          <w:sz w:val="24"/>
          <w:szCs w:val="24"/>
        </w:rPr>
        <w:t xml:space="preserve">Podmiotowe środki dowodowe oraz inne dokumenty lub oświadczenia należy przekazać Zamawiającemu przy użyciu środków komunikacji elektronicznej dopuszczonych </w:t>
      </w:r>
      <w:r w:rsidR="000F0EED" w:rsidRPr="00F73748">
        <w:rPr>
          <w:rFonts w:cstheme="minorHAnsi"/>
          <w:sz w:val="24"/>
          <w:szCs w:val="24"/>
        </w:rPr>
        <w:lastRenderedPageBreak/>
        <w:t>w SWZ,</w:t>
      </w:r>
      <w:r w:rsidR="00175141" w:rsidRPr="00F73748">
        <w:rPr>
          <w:rFonts w:cstheme="minorHAnsi"/>
          <w:sz w:val="24"/>
          <w:szCs w:val="24"/>
        </w:rPr>
        <w:t xml:space="preserve"> </w:t>
      </w:r>
      <w:r w:rsidR="000F0EED" w:rsidRPr="00F73748">
        <w:rPr>
          <w:rFonts w:cstheme="minorHAnsi"/>
          <w:sz w:val="24"/>
          <w:szCs w:val="24"/>
        </w:rPr>
        <w:t>w zakresie i w sposób określony w przepisach rozporządzenia wydanego na podstawie art. 70 Ustawy. Podmiotowe środki dowodowe sporządzone w języku obcym muszą być złożone wraz z tłumaczeniem na język polski.</w:t>
      </w:r>
    </w:p>
    <w:p w14:paraId="274CE8BF" w14:textId="356479E0" w:rsidR="00994687" w:rsidRDefault="00212AEA" w:rsidP="00212AEA">
      <w:pPr>
        <w:spacing w:after="0" w:line="360" w:lineRule="auto"/>
        <w:ind w:right="53"/>
        <w:contextualSpacing/>
        <w:rPr>
          <w:rFonts w:cstheme="minorHAnsi"/>
          <w:sz w:val="24"/>
          <w:szCs w:val="24"/>
        </w:rPr>
      </w:pPr>
      <w:r>
        <w:rPr>
          <w:rFonts w:cstheme="minorHAnsi"/>
          <w:color w:val="000000"/>
          <w:sz w:val="24"/>
          <w:szCs w:val="24"/>
        </w:rPr>
        <w:t>4.</w:t>
      </w:r>
      <w:r>
        <w:rPr>
          <w:rFonts w:cstheme="minorHAnsi"/>
          <w:color w:val="000000"/>
          <w:sz w:val="24"/>
          <w:szCs w:val="24"/>
        </w:rPr>
        <w:tab/>
      </w:r>
      <w:r w:rsidR="000F0EED" w:rsidRPr="00994687">
        <w:rPr>
          <w:rFonts w:cstheme="minorHAnsi"/>
          <w:color w:val="000000"/>
          <w:sz w:val="24"/>
          <w:szCs w:val="24"/>
        </w:rPr>
        <w:t>Jeżeli jest to niezbędne do zapewnienia odpowiedniego przebiegu postępowania</w:t>
      </w:r>
      <w:r>
        <w:rPr>
          <w:rFonts w:cstheme="minorHAnsi"/>
          <w:color w:val="000000"/>
          <w:sz w:val="24"/>
          <w:szCs w:val="24"/>
        </w:rPr>
        <w:t xml:space="preserve"> </w:t>
      </w:r>
      <w:r w:rsidR="000F0EED" w:rsidRPr="00994687">
        <w:rPr>
          <w:rFonts w:cstheme="minorHAnsi"/>
          <w:color w:val="000000"/>
          <w:sz w:val="24"/>
          <w:szCs w:val="24"/>
        </w:rPr>
        <w:t xml:space="preserve">o udzielenia zamówienia, Zamawiający może na każdym etapie postępowania wezwać Wykonawców do złożenia wszystkich lub niektórych podmiotowych środków dowodowych, aktualnych na dzień ich złożenia. </w:t>
      </w:r>
    </w:p>
    <w:p w14:paraId="0B8AEED5" w14:textId="24AB2D59" w:rsidR="00994687" w:rsidRPr="00212AEA" w:rsidRDefault="000F0EED" w:rsidP="00212AEA">
      <w:pPr>
        <w:pStyle w:val="Akapitzlist"/>
        <w:numPr>
          <w:ilvl w:val="0"/>
          <w:numId w:val="44"/>
        </w:numPr>
        <w:tabs>
          <w:tab w:val="clear" w:pos="1065"/>
          <w:tab w:val="num" w:pos="0"/>
        </w:tabs>
        <w:spacing w:after="0" w:line="360" w:lineRule="auto"/>
        <w:ind w:left="0" w:right="53" w:firstLine="0"/>
        <w:rPr>
          <w:rFonts w:cstheme="minorHAnsi"/>
          <w:sz w:val="24"/>
          <w:szCs w:val="24"/>
        </w:rPr>
      </w:pPr>
      <w:r w:rsidRPr="00212AEA">
        <w:rPr>
          <w:rFonts w:cstheme="minorHAnsi"/>
          <w:color w:val="000000"/>
          <w:sz w:val="24"/>
          <w:szCs w:val="24"/>
        </w:rPr>
        <w:t>Jeżeli Wykonawca nie złożył podmiotowych środków dowodowych</w:t>
      </w:r>
      <w:r w:rsidRPr="00212AEA">
        <w:rPr>
          <w:rFonts w:cstheme="minorHAnsi"/>
          <w:color w:val="FF0000"/>
          <w:sz w:val="24"/>
          <w:szCs w:val="24"/>
        </w:rPr>
        <w:t xml:space="preserve"> </w:t>
      </w:r>
      <w:r w:rsidRPr="00212AEA">
        <w:rPr>
          <w:rFonts w:cstheme="minorHAnsi"/>
          <w:color w:val="000000"/>
          <w:sz w:val="24"/>
          <w:szCs w:val="24"/>
        </w:rPr>
        <w:t xml:space="preserve">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D733097" w14:textId="77777777" w:rsidR="00994687" w:rsidRP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color w:val="000000"/>
          <w:sz w:val="24"/>
          <w:szCs w:val="24"/>
        </w:rPr>
        <w:t>Zamawiający może żądać od Wykonawców wyjaśnień dotyczących treści złożonych podmiotowych środków dowodowych.</w:t>
      </w:r>
    </w:p>
    <w:p w14:paraId="7A038F5D" w14:textId="77777777" w:rsid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color w:val="000000"/>
          <w:sz w:val="24"/>
          <w:szCs w:val="24"/>
        </w:rPr>
        <w:t xml:space="preserve">Jeżeli złożone przez Wykonawcę </w:t>
      </w:r>
      <w:r w:rsidR="00175141" w:rsidRPr="00994687">
        <w:rPr>
          <w:rFonts w:cstheme="minorHAnsi"/>
          <w:sz w:val="24"/>
          <w:szCs w:val="24"/>
        </w:rPr>
        <w:t>podmiotow</w:t>
      </w:r>
      <w:r w:rsidR="00CE6825" w:rsidRPr="00994687">
        <w:rPr>
          <w:rFonts w:cstheme="minorHAnsi"/>
          <w:sz w:val="24"/>
          <w:szCs w:val="24"/>
        </w:rPr>
        <w:t>e</w:t>
      </w:r>
      <w:r w:rsidR="00175141" w:rsidRPr="00994687">
        <w:rPr>
          <w:rFonts w:cstheme="minorHAnsi"/>
          <w:sz w:val="24"/>
          <w:szCs w:val="24"/>
        </w:rPr>
        <w:t xml:space="preserve"> środk</w:t>
      </w:r>
      <w:r w:rsidR="00CE6825" w:rsidRPr="00994687">
        <w:rPr>
          <w:rFonts w:cstheme="minorHAnsi"/>
          <w:sz w:val="24"/>
          <w:szCs w:val="24"/>
        </w:rPr>
        <w:t>i</w:t>
      </w:r>
      <w:r w:rsidR="00175141" w:rsidRPr="00994687">
        <w:rPr>
          <w:rFonts w:cstheme="minorHAnsi"/>
          <w:sz w:val="24"/>
          <w:szCs w:val="24"/>
        </w:rPr>
        <w:t xml:space="preserve"> dowodow</w:t>
      </w:r>
      <w:r w:rsidR="00CE6825" w:rsidRPr="00994687">
        <w:rPr>
          <w:rFonts w:cstheme="minorHAnsi"/>
          <w:sz w:val="24"/>
          <w:szCs w:val="24"/>
        </w:rPr>
        <w:t>e</w:t>
      </w:r>
      <w:r w:rsidRPr="00994687">
        <w:rPr>
          <w:rFonts w:cstheme="minorHAnsi"/>
          <w:color w:val="000000"/>
          <w:sz w:val="24"/>
          <w:szCs w:val="24"/>
        </w:rPr>
        <w:t>, może on zwrócić się bezpośrednio do podmiotu, który jest w posiadaniu informacji lub dokumentów istotnych w tym zakresie dla oceny spełniania przez Wykonawcę braku podstaw wykluczenia, o przedstawienie takich informacji lub dokumentów.</w:t>
      </w:r>
    </w:p>
    <w:p w14:paraId="46A0FCFF" w14:textId="7B8EE656" w:rsidR="000F0EED" w:rsidRP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sz w:val="24"/>
          <w:szCs w:val="24"/>
        </w:rPr>
        <w:t>Zgodnie z art. 274 ust</w:t>
      </w:r>
      <w:r w:rsidR="008C6E3D">
        <w:rPr>
          <w:rFonts w:cstheme="minorHAnsi"/>
          <w:sz w:val="24"/>
          <w:szCs w:val="24"/>
        </w:rPr>
        <w:t>.</w:t>
      </w:r>
      <w:r w:rsidRPr="00994687">
        <w:rPr>
          <w:rFonts w:cstheme="minorHAnsi"/>
          <w:sz w:val="24"/>
          <w:szCs w:val="24"/>
        </w:rPr>
        <w:t xml:space="preserve"> 4 Pzp, Zamawiający nie wzywa do złożenia podmiotowych środków dowodowych, jeżeli może je uzyskać za pomocą bezpłatnych</w:t>
      </w:r>
      <w:r w:rsidR="00175141" w:rsidRPr="00994687">
        <w:rPr>
          <w:rFonts w:cstheme="minorHAnsi"/>
          <w:sz w:val="24"/>
          <w:szCs w:val="24"/>
        </w:rPr>
        <w:br/>
      </w:r>
      <w:r w:rsidRPr="00994687">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w:t>
      </w:r>
      <w:r w:rsidR="008C6E3D">
        <w:rPr>
          <w:rFonts w:cstheme="minorHAnsi"/>
          <w:sz w:val="24"/>
          <w:szCs w:val="24"/>
        </w:rPr>
        <w:t>.</w:t>
      </w:r>
      <w:r w:rsidRPr="00994687">
        <w:rPr>
          <w:rFonts w:cstheme="minorHAnsi"/>
          <w:sz w:val="24"/>
          <w:szCs w:val="24"/>
        </w:rPr>
        <w:t xml:space="preserve"> 1 Pzp, składanym wraz z ofertą, dane umożliwiające dostęp do tych środków.</w:t>
      </w:r>
      <w:r w:rsidRPr="00994687">
        <w:rPr>
          <w:rFonts w:cstheme="minorHAnsi"/>
          <w:color w:val="FF0000"/>
          <w:sz w:val="24"/>
          <w:szCs w:val="24"/>
        </w:rPr>
        <w:t xml:space="preserve"> </w:t>
      </w:r>
    </w:p>
    <w:p w14:paraId="5021580B" w14:textId="2A3B75AA" w:rsidR="00175141" w:rsidRPr="00563343" w:rsidRDefault="00175141" w:rsidP="00175141">
      <w:pPr>
        <w:spacing w:after="0" w:line="360" w:lineRule="auto"/>
        <w:ind w:right="53"/>
        <w:contextualSpacing/>
        <w:rPr>
          <w:rFonts w:cstheme="minorHAnsi"/>
          <w:sz w:val="24"/>
          <w:szCs w:val="24"/>
        </w:rPr>
      </w:pP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3F374D29" w14:textId="22FC01F5" w:rsidR="00AC3E6D" w:rsidRPr="00F73748" w:rsidRDefault="00563343" w:rsidP="00496516">
      <w:pPr>
        <w:spacing w:after="0" w:line="360" w:lineRule="auto"/>
        <w:contextualSpacing/>
        <w:rPr>
          <w:rFonts w:cstheme="minorHAnsi"/>
          <w:sz w:val="24"/>
          <w:szCs w:val="24"/>
        </w:rPr>
      </w:pPr>
      <w:r>
        <w:rPr>
          <w:rFonts w:cstheme="minorHAnsi"/>
          <w:sz w:val="24"/>
          <w:szCs w:val="24"/>
        </w:rPr>
        <w:t xml:space="preserve">Postępowanie na pełnienie funkcji inspektora nadzoru inwestorskiego jest jedną z części </w:t>
      </w:r>
      <w:r w:rsidR="004954F0">
        <w:rPr>
          <w:rFonts w:cstheme="minorHAnsi"/>
          <w:sz w:val="24"/>
          <w:szCs w:val="24"/>
        </w:rPr>
        <w:t>zamówienia dotyczącego usług pełnienia funkcji inspektora nadzoru inwestorskiego w zakresie robót drogowych</w:t>
      </w:r>
      <w:r>
        <w:rPr>
          <w:rFonts w:cstheme="minorHAnsi"/>
          <w:sz w:val="24"/>
          <w:szCs w:val="24"/>
        </w:rPr>
        <w:t xml:space="preserve">, stanowiącą przedmiot odrębnego postępowania. W ramach niniejszego postępowania zamawiający nie dopuszcza składania ofert częściowych. </w:t>
      </w:r>
    </w:p>
    <w:p w14:paraId="02B06AF8" w14:textId="317F125C" w:rsidR="00175141" w:rsidRPr="00F73748" w:rsidRDefault="00175141" w:rsidP="004954F0">
      <w:pPr>
        <w:numPr>
          <w:ilvl w:val="0"/>
          <w:numId w:val="24"/>
        </w:numPr>
        <w:spacing w:after="0" w:line="360" w:lineRule="auto"/>
        <w:ind w:left="0" w:firstLine="0"/>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46366C0E" w14:textId="3789D76F"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3E1A912B" w14:textId="77777777" w:rsidR="003D26B2" w:rsidRPr="00F73748" w:rsidRDefault="003D26B2" w:rsidP="00175141">
      <w:pPr>
        <w:spacing w:after="0" w:line="360" w:lineRule="auto"/>
        <w:contextualSpacing/>
        <w:rPr>
          <w:rFonts w:cstheme="minorHAnsi"/>
          <w:sz w:val="24"/>
          <w:szCs w:val="24"/>
        </w:rPr>
      </w:pPr>
    </w:p>
    <w:p w14:paraId="371A6CBF" w14:textId="02363E54"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43352AED" w14:textId="4B7E5564" w:rsidR="00802122" w:rsidRPr="00802122" w:rsidRDefault="00802122" w:rsidP="00802122">
      <w:pPr>
        <w:spacing w:after="0" w:line="360" w:lineRule="auto"/>
        <w:rPr>
          <w:rFonts w:cstheme="minorHAnsi"/>
          <w:sz w:val="24"/>
          <w:szCs w:val="24"/>
        </w:rPr>
      </w:pPr>
      <w:r w:rsidRPr="00802122">
        <w:rPr>
          <w:rFonts w:cstheme="minorHAnsi"/>
          <w:sz w:val="24"/>
          <w:szCs w:val="24"/>
        </w:rPr>
        <w:t xml:space="preserve">Zamawiający nie określa wymagań dotyczących zatrudnienia osób związanych z realizacją niniejszego zamówienia na podstawie umowy o pracę ponieważ zakres czynności wykonywanych przez </w:t>
      </w:r>
      <w:r>
        <w:rPr>
          <w:rFonts w:cstheme="minorHAnsi"/>
          <w:sz w:val="24"/>
          <w:szCs w:val="24"/>
        </w:rPr>
        <w:t xml:space="preserve">inspektorów nadzoru </w:t>
      </w:r>
      <w:r w:rsidRPr="00802122">
        <w:rPr>
          <w:rFonts w:cstheme="minorHAnsi"/>
          <w:sz w:val="24"/>
          <w:szCs w:val="24"/>
        </w:rPr>
        <w:t xml:space="preserve">nie dotyczy czynności, o których mowa w art. 22 § 1 ustawy z dnia 26 czerwca 1974 r. – Kodeks pracy. </w:t>
      </w:r>
    </w:p>
    <w:p w14:paraId="059A827B" w14:textId="69BCA6D4" w:rsidR="00175141" w:rsidRPr="00F73748" w:rsidRDefault="00802122" w:rsidP="00802122">
      <w:pPr>
        <w:spacing w:after="0" w:line="360" w:lineRule="auto"/>
        <w:rPr>
          <w:rFonts w:cstheme="minorHAnsi"/>
          <w:sz w:val="24"/>
          <w:szCs w:val="24"/>
        </w:rPr>
      </w:pPr>
      <w:r w:rsidRPr="00802122">
        <w:rPr>
          <w:rFonts w:cstheme="minorHAnsi"/>
          <w:sz w:val="24"/>
          <w:szCs w:val="24"/>
        </w:rPr>
        <w:t xml:space="preserve">          *art. 22§1 ustawy z dnia 26 czerwca 1976r -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991AF82" w14:textId="62EFFBB2" w:rsidR="00175141" w:rsidRPr="00F73748" w:rsidRDefault="00CE6825"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2B382D43" w14:textId="77FDD1CE"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5F66C9CA"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079BCD9" w14:textId="77777777" w:rsidR="00ED7E11" w:rsidRPr="00F73748" w:rsidRDefault="00ED7E11" w:rsidP="00ED7E11">
      <w:pPr>
        <w:spacing w:after="0" w:line="360" w:lineRule="auto"/>
        <w:rPr>
          <w:rFonts w:eastAsia="Calibri" w:cstheme="minorHAnsi"/>
          <w:iCs/>
          <w:sz w:val="24"/>
          <w:szCs w:val="24"/>
        </w:rPr>
      </w:pPr>
    </w:p>
    <w:p w14:paraId="5EB59A47" w14:textId="322A0B9B"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CE5ADA0" w:rsidR="00ED7E11"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5242B847" w14:textId="69CBD79B" w:rsidR="003F3E1B" w:rsidRPr="00F73748" w:rsidRDefault="003F3E1B" w:rsidP="003F3E1B">
      <w:pPr>
        <w:spacing w:after="0" w:line="360" w:lineRule="auto"/>
        <w:contextualSpacing/>
        <w:rPr>
          <w:rFonts w:cstheme="minorHAnsi"/>
          <w:sz w:val="24"/>
          <w:szCs w:val="24"/>
        </w:rPr>
      </w:pPr>
      <w:r>
        <w:rPr>
          <w:rFonts w:cstheme="minorHAnsi"/>
          <w:sz w:val="24"/>
          <w:szCs w:val="24"/>
        </w:rPr>
        <w:t>Zamawiający nie wymaga wniesienia zabezpieczenia należytego wykonania umowy.</w:t>
      </w:r>
    </w:p>
    <w:p w14:paraId="4E1FA61C" w14:textId="77777777" w:rsidR="003F3E1B" w:rsidRDefault="003F3E1B" w:rsidP="00ED7E11">
      <w:pPr>
        <w:spacing w:after="0" w:line="360" w:lineRule="auto"/>
        <w:jc w:val="both"/>
        <w:rPr>
          <w:rFonts w:cstheme="minorHAnsi"/>
          <w:sz w:val="24"/>
          <w:szCs w:val="24"/>
        </w:rPr>
      </w:pPr>
    </w:p>
    <w:p w14:paraId="055A032E" w14:textId="77777777" w:rsidR="003F3E1B" w:rsidRDefault="003F3E1B" w:rsidP="00ED7E11">
      <w:pPr>
        <w:spacing w:after="0" w:line="360" w:lineRule="auto"/>
        <w:jc w:val="both"/>
        <w:rPr>
          <w:rFonts w:cstheme="minorHAnsi"/>
          <w:sz w:val="24"/>
          <w:szCs w:val="24"/>
        </w:rPr>
      </w:pPr>
    </w:p>
    <w:p w14:paraId="0C39DC15" w14:textId="2F3452D2"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B7C15">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B7C15">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w:t>
      </w:r>
      <w:r w:rsidRPr="00F73748">
        <w:rPr>
          <w:rFonts w:eastAsia="Times New Roman" w:cstheme="minorHAnsi"/>
          <w:kern w:val="3"/>
          <w:sz w:val="24"/>
          <w:szCs w:val="24"/>
          <w:lang w:eastAsia="pl-PL"/>
        </w:rPr>
        <w:lastRenderedPageBreak/>
        <w:t xml:space="preserve">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DD46608"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BD087B" w:rsidRPr="00BD087B">
        <w:rPr>
          <w:rFonts w:eastAsia="Times New Roman" w:cstheme="minorHAnsi"/>
          <w:kern w:val="3"/>
          <w:sz w:val="24"/>
          <w:szCs w:val="24"/>
          <w:lang w:eastAsia="pl-PL"/>
        </w:rPr>
        <w:t>Pełnienie nadzoru inwestorskiego nad robotami związanymi z zadaniem inwestycyjnym pn.: Rozbudowa drogi powiatowej Nr 1509N na odcinku Borki Wielkie- Kobułty wraz z budową chodnika”</w:t>
      </w:r>
      <w:r w:rsidR="00BD087B">
        <w:rPr>
          <w:rFonts w:cstheme="minorHAnsi"/>
          <w:sz w:val="24"/>
          <w:szCs w:val="24"/>
        </w:rPr>
        <w:t>.</w:t>
      </w:r>
    </w:p>
    <w:p w14:paraId="5CC220F7" w14:textId="385B1AAC"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13C8E">
        <w:rPr>
          <w:rFonts w:eastAsia="Times New Roman" w:cstheme="minorHAnsi"/>
          <w:kern w:val="3"/>
          <w:sz w:val="24"/>
          <w:szCs w:val="24"/>
          <w:lang w:eastAsia="pl-PL"/>
        </w:rPr>
        <w:t xml:space="preserve"> </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E13C8E">
        <w:rPr>
          <w:rFonts w:cstheme="minorHAnsi"/>
          <w:sz w:val="24"/>
          <w:szCs w:val="24"/>
        </w:rPr>
        <w:t>2</w:t>
      </w:r>
      <w:r w:rsidR="00E47365">
        <w:rPr>
          <w:rFonts w:cstheme="minorHAnsi"/>
          <w:sz w:val="24"/>
          <w:szCs w:val="24"/>
        </w:rPr>
        <w:t>3</w:t>
      </w:r>
      <w:r w:rsidR="00BD087B">
        <w:rPr>
          <w:rFonts w:cstheme="minorHAnsi"/>
          <w:sz w:val="24"/>
          <w:szCs w:val="24"/>
        </w:rPr>
        <w:t xml:space="preserve"> </w:t>
      </w:r>
      <w:r w:rsidRPr="00F73748">
        <w:rPr>
          <w:rFonts w:cstheme="minorHAnsi"/>
          <w:sz w:val="24"/>
          <w:szCs w:val="24"/>
        </w:rPr>
        <w:t>roku, poz.</w:t>
      </w:r>
      <w:r w:rsidR="00E47365">
        <w:rPr>
          <w:rFonts w:cstheme="minorHAnsi"/>
          <w:sz w:val="24"/>
          <w:szCs w:val="24"/>
        </w:rPr>
        <w:t>1605</w:t>
      </w:r>
      <w:r w:rsidRPr="00F73748">
        <w:rPr>
          <w:rFonts w:cstheme="minorHAnsi"/>
          <w:sz w:val="24"/>
          <w:szCs w:val="24"/>
        </w:rPr>
        <w:t>)</w:t>
      </w:r>
      <w:r w:rsidRPr="00F73748">
        <w:rPr>
          <w:rFonts w:eastAsia="Times New Roman" w:cstheme="minorHAnsi"/>
          <w:color w:val="000000"/>
          <w:kern w:val="3"/>
          <w:sz w:val="24"/>
          <w:szCs w:val="24"/>
          <w:lang w:eastAsia="pl-PL"/>
        </w:rPr>
        <w:t>.</w:t>
      </w:r>
    </w:p>
    <w:p w14:paraId="6C46971C" w14:textId="5A2106FB"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B7C15">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Pani/Pana dane nie będą przetwarzane w sposób zautomatyzowany i nie będą </w:t>
      </w:r>
      <w:r w:rsidRPr="00F73748">
        <w:rPr>
          <w:rFonts w:eastAsia="Times New Roman" w:cstheme="minorHAnsi"/>
          <w:kern w:val="3"/>
          <w:sz w:val="24"/>
          <w:szCs w:val="24"/>
          <w:lang w:eastAsia="pl-PL"/>
        </w:rPr>
        <w:lastRenderedPageBreak/>
        <w:t>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1B7C15">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711F3C80"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p>
    <w:p w14:paraId="38822AF8" w14:textId="50AEC168"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496516">
        <w:rPr>
          <w:rFonts w:eastAsia="Times New Roman" w:cstheme="minorHAnsi"/>
          <w:kern w:val="3"/>
          <w:sz w:val="24"/>
          <w:szCs w:val="24"/>
          <w:lang w:eastAsia="pl-PL"/>
        </w:rPr>
        <w:t>Pzp</w:t>
      </w:r>
    </w:p>
    <w:p w14:paraId="79897491" w14:textId="211C2AC3"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p>
    <w:p w14:paraId="50A13F40" w14:textId="057DB53E" w:rsid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p>
    <w:p w14:paraId="429ECA50" w14:textId="08E78585" w:rsidR="000C7186" w:rsidRDefault="000C7186"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wykaz wykonanych usług</w:t>
      </w:r>
    </w:p>
    <w:p w14:paraId="34FA053A" w14:textId="1F8A2067" w:rsidR="000C7186" w:rsidRPr="00320A93"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6 – wykaz osób</w:t>
      </w:r>
    </w:p>
    <w:p w14:paraId="2FCF273F" w14:textId="68A7B954" w:rsidR="00320A93" w:rsidRPr="004014B5"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0C7186">
        <w:rPr>
          <w:rFonts w:eastAsia="Times New Roman" w:cstheme="minorHAnsi"/>
          <w:kern w:val="3"/>
          <w:sz w:val="24"/>
          <w:szCs w:val="24"/>
          <w:lang w:eastAsia="pl-PL"/>
        </w:rPr>
        <w:t>7</w:t>
      </w:r>
      <w:r w:rsidRPr="004014B5">
        <w:rPr>
          <w:rFonts w:eastAsia="Times New Roman" w:cstheme="minorHAnsi"/>
          <w:kern w:val="3"/>
          <w:sz w:val="24"/>
          <w:szCs w:val="24"/>
          <w:lang w:eastAsia="pl-PL"/>
        </w:rPr>
        <w:t xml:space="preserve"> – Wzór oświadczenia w zakresie art. 108 ust. 5</w:t>
      </w:r>
      <w:r w:rsidR="00496516">
        <w:rPr>
          <w:rFonts w:eastAsia="Times New Roman" w:cstheme="minorHAnsi"/>
          <w:kern w:val="3"/>
          <w:sz w:val="24"/>
          <w:szCs w:val="24"/>
          <w:lang w:eastAsia="pl-PL"/>
        </w:rPr>
        <w:t xml:space="preserve"> Pzp</w:t>
      </w:r>
      <w:r w:rsidRPr="004014B5">
        <w:rPr>
          <w:rFonts w:eastAsia="Times New Roman" w:cstheme="minorHAnsi"/>
          <w:kern w:val="3"/>
          <w:sz w:val="24"/>
          <w:szCs w:val="24"/>
          <w:lang w:eastAsia="pl-PL"/>
        </w:rPr>
        <w:t xml:space="preserve"> (Oświadczenie jako podmiotowy środek dowodowy składane jest przez Wykonawcę na wezwanie Zamawiającego)</w:t>
      </w:r>
    </w:p>
    <w:p w14:paraId="4FDFDFC4" w14:textId="1A60C523" w:rsidR="00320A93"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8 – </w:t>
      </w:r>
      <w:r w:rsidR="00E33CE3">
        <w:rPr>
          <w:rFonts w:eastAsia="Times New Roman" w:cstheme="minorHAnsi"/>
          <w:kern w:val="3"/>
          <w:sz w:val="24"/>
          <w:szCs w:val="24"/>
          <w:lang w:eastAsia="pl-PL"/>
        </w:rPr>
        <w:t>wzór oświadczenia składanego na podstawie art. 117 ust 4 Pzp</w:t>
      </w:r>
    </w:p>
    <w:p w14:paraId="532C88AD" w14:textId="1195043F" w:rsidR="00621684" w:rsidRPr="004014B5"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9 - </w:t>
      </w:r>
      <w:r w:rsidR="00E33CE3">
        <w:rPr>
          <w:rFonts w:eastAsia="Times New Roman" w:cstheme="minorHAnsi"/>
          <w:kern w:val="3"/>
          <w:sz w:val="24"/>
          <w:szCs w:val="24"/>
          <w:lang w:eastAsia="pl-PL"/>
        </w:rPr>
        <w:t>wzór zobowiązania</w:t>
      </w:r>
    </w:p>
    <w:sectPr w:rsidR="00621684" w:rsidRPr="0040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249EB"/>
    <w:multiLevelType w:val="hybridMultilevel"/>
    <w:tmpl w:val="B9023908"/>
    <w:lvl w:ilvl="0" w:tplc="FFFFFFFF">
      <w:start w:val="1"/>
      <w:numFmt w:val="lowerLetter"/>
      <w:lvlText w:val="%1)"/>
      <w:lvlJc w:val="left"/>
      <w:pPr>
        <w:ind w:left="927" w:hanging="360"/>
      </w:pPr>
      <w:rPr>
        <w:rFonts w:hint="default"/>
        <w:i w:val="0"/>
        <w:i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9"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C10AC"/>
    <w:multiLevelType w:val="hybridMultilevel"/>
    <w:tmpl w:val="0E645C64"/>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CE40F30C">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82888"/>
    <w:multiLevelType w:val="hybridMultilevel"/>
    <w:tmpl w:val="07D26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9B830B0"/>
    <w:multiLevelType w:val="hybridMultilevel"/>
    <w:tmpl w:val="0332F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3"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BCE719E"/>
    <w:multiLevelType w:val="hybridMultilevel"/>
    <w:tmpl w:val="EC18EE88"/>
    <w:lvl w:ilvl="0" w:tplc="5628D042">
      <w:start w:val="2"/>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3375618">
    <w:abstractNumId w:val="13"/>
  </w:num>
  <w:num w:numId="2" w16cid:durableId="1766262405">
    <w:abstractNumId w:val="15"/>
  </w:num>
  <w:num w:numId="3" w16cid:durableId="1060521763">
    <w:abstractNumId w:val="14"/>
  </w:num>
  <w:num w:numId="4" w16cid:durableId="1667052998">
    <w:abstractNumId w:val="34"/>
  </w:num>
  <w:num w:numId="5" w16cid:durableId="1895660704">
    <w:abstractNumId w:val="25"/>
  </w:num>
  <w:num w:numId="6" w16cid:durableId="1134983393">
    <w:abstractNumId w:val="28"/>
  </w:num>
  <w:num w:numId="7" w16cid:durableId="1669333164">
    <w:abstractNumId w:val="38"/>
  </w:num>
  <w:num w:numId="8" w16cid:durableId="265426466">
    <w:abstractNumId w:val="4"/>
  </w:num>
  <w:num w:numId="9" w16cid:durableId="924805086">
    <w:abstractNumId w:val="9"/>
  </w:num>
  <w:num w:numId="10" w16cid:durableId="923687832">
    <w:abstractNumId w:val="37"/>
  </w:num>
  <w:num w:numId="11" w16cid:durableId="1647665817">
    <w:abstractNumId w:val="39"/>
  </w:num>
  <w:num w:numId="12" w16cid:durableId="1205218546">
    <w:abstractNumId w:val="6"/>
  </w:num>
  <w:num w:numId="13" w16cid:durableId="1566184113">
    <w:abstractNumId w:val="23"/>
  </w:num>
  <w:num w:numId="14" w16cid:durableId="538322518">
    <w:abstractNumId w:val="41"/>
  </w:num>
  <w:num w:numId="15" w16cid:durableId="651518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118735">
    <w:abstractNumId w:val="7"/>
  </w:num>
  <w:num w:numId="17" w16cid:durableId="472619">
    <w:abstractNumId w:val="26"/>
  </w:num>
  <w:num w:numId="18" w16cid:durableId="1017998558">
    <w:abstractNumId w:val="3"/>
  </w:num>
  <w:num w:numId="19" w16cid:durableId="903179604">
    <w:abstractNumId w:val="17"/>
  </w:num>
  <w:num w:numId="20" w16cid:durableId="642003660">
    <w:abstractNumId w:val="40"/>
  </w:num>
  <w:num w:numId="21" w16cid:durableId="2139109540">
    <w:abstractNumId w:val="32"/>
  </w:num>
  <w:num w:numId="22" w16cid:durableId="1897354992">
    <w:abstractNumId w:val="2"/>
  </w:num>
  <w:num w:numId="23" w16cid:durableId="310792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6630759">
    <w:abstractNumId w:val="20"/>
  </w:num>
  <w:num w:numId="25" w16cid:durableId="1172649843">
    <w:abstractNumId w:val="10"/>
  </w:num>
  <w:num w:numId="26" w16cid:durableId="1694529079">
    <w:abstractNumId w:val="12"/>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352458102">
    <w:abstractNumId w:val="12"/>
    <w:lvlOverride w:ilvl="0">
      <w:startOverride w:val="1"/>
    </w:lvlOverride>
  </w:num>
  <w:num w:numId="28" w16cid:durableId="389691574">
    <w:abstractNumId w:val="18"/>
  </w:num>
  <w:num w:numId="29" w16cid:durableId="401485204">
    <w:abstractNumId w:val="12"/>
  </w:num>
  <w:num w:numId="30" w16cid:durableId="1269894693">
    <w:abstractNumId w:val="44"/>
  </w:num>
  <w:num w:numId="31" w16cid:durableId="1275360488">
    <w:abstractNumId w:val="21"/>
  </w:num>
  <w:num w:numId="32" w16cid:durableId="851186568">
    <w:abstractNumId w:val="29"/>
  </w:num>
  <w:num w:numId="33" w16cid:durableId="1715081594">
    <w:abstractNumId w:val="36"/>
  </w:num>
  <w:num w:numId="34" w16cid:durableId="15929291">
    <w:abstractNumId w:val="24"/>
  </w:num>
  <w:num w:numId="35" w16cid:durableId="367728763">
    <w:abstractNumId w:val="43"/>
  </w:num>
  <w:num w:numId="36" w16cid:durableId="870344596">
    <w:abstractNumId w:val="27"/>
  </w:num>
  <w:num w:numId="37" w16cid:durableId="669678592">
    <w:abstractNumId w:val="35"/>
  </w:num>
  <w:num w:numId="38" w16cid:durableId="593249546">
    <w:abstractNumId w:val="5"/>
  </w:num>
  <w:num w:numId="39" w16cid:durableId="2065058098">
    <w:abstractNumId w:val="22"/>
  </w:num>
  <w:num w:numId="40" w16cid:durableId="1719740517">
    <w:abstractNumId w:val="1"/>
  </w:num>
  <w:num w:numId="41" w16cid:durableId="1052269993">
    <w:abstractNumId w:val="42"/>
  </w:num>
  <w:num w:numId="42" w16cid:durableId="385448848">
    <w:abstractNumId w:val="16"/>
  </w:num>
  <w:num w:numId="43" w16cid:durableId="1265108632">
    <w:abstractNumId w:val="30"/>
  </w:num>
  <w:num w:numId="44" w16cid:durableId="1332877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5411829">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61334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7ED"/>
    <w:rsid w:val="000375B4"/>
    <w:rsid w:val="000446FE"/>
    <w:rsid w:val="000732AF"/>
    <w:rsid w:val="0008219A"/>
    <w:rsid w:val="00093EA9"/>
    <w:rsid w:val="000B19F6"/>
    <w:rsid w:val="000C3E8E"/>
    <w:rsid w:val="000C7186"/>
    <w:rsid w:val="000E2192"/>
    <w:rsid w:val="000F09CF"/>
    <w:rsid w:val="000F0EED"/>
    <w:rsid w:val="000F1987"/>
    <w:rsid w:val="000F51D8"/>
    <w:rsid w:val="00112162"/>
    <w:rsid w:val="001450B5"/>
    <w:rsid w:val="001474C3"/>
    <w:rsid w:val="001613C2"/>
    <w:rsid w:val="00175141"/>
    <w:rsid w:val="00183386"/>
    <w:rsid w:val="001867A3"/>
    <w:rsid w:val="00194BAD"/>
    <w:rsid w:val="001B7C15"/>
    <w:rsid w:val="001C013A"/>
    <w:rsid w:val="001D0C85"/>
    <w:rsid w:val="001E1C14"/>
    <w:rsid w:val="00203F8F"/>
    <w:rsid w:val="00205B49"/>
    <w:rsid w:val="00206B29"/>
    <w:rsid w:val="00212AEA"/>
    <w:rsid w:val="00235880"/>
    <w:rsid w:val="0025749A"/>
    <w:rsid w:val="00295F17"/>
    <w:rsid w:val="00305982"/>
    <w:rsid w:val="00320A93"/>
    <w:rsid w:val="00330ABD"/>
    <w:rsid w:val="0034236E"/>
    <w:rsid w:val="00342CBF"/>
    <w:rsid w:val="0039243F"/>
    <w:rsid w:val="00397607"/>
    <w:rsid w:val="003A4367"/>
    <w:rsid w:val="003A5344"/>
    <w:rsid w:val="003B5F3B"/>
    <w:rsid w:val="003C43B2"/>
    <w:rsid w:val="003D26B2"/>
    <w:rsid w:val="003E06AA"/>
    <w:rsid w:val="003F0B04"/>
    <w:rsid w:val="003F3E1B"/>
    <w:rsid w:val="004014B5"/>
    <w:rsid w:val="004749CC"/>
    <w:rsid w:val="00475883"/>
    <w:rsid w:val="004954F0"/>
    <w:rsid w:val="00496277"/>
    <w:rsid w:val="00496516"/>
    <w:rsid w:val="004B164E"/>
    <w:rsid w:val="004B4EA9"/>
    <w:rsid w:val="004D4A9F"/>
    <w:rsid w:val="004F2FA6"/>
    <w:rsid w:val="00512529"/>
    <w:rsid w:val="00551D00"/>
    <w:rsid w:val="005563BE"/>
    <w:rsid w:val="00563343"/>
    <w:rsid w:val="005E2355"/>
    <w:rsid w:val="005F6360"/>
    <w:rsid w:val="005F6A1B"/>
    <w:rsid w:val="00600DE7"/>
    <w:rsid w:val="00601A5A"/>
    <w:rsid w:val="00601BDB"/>
    <w:rsid w:val="00602DA9"/>
    <w:rsid w:val="00612458"/>
    <w:rsid w:val="00617C5D"/>
    <w:rsid w:val="00621684"/>
    <w:rsid w:val="0065127F"/>
    <w:rsid w:val="00670E75"/>
    <w:rsid w:val="006B6360"/>
    <w:rsid w:val="006C2295"/>
    <w:rsid w:val="006D172E"/>
    <w:rsid w:val="006D22C1"/>
    <w:rsid w:val="006E2858"/>
    <w:rsid w:val="006E5006"/>
    <w:rsid w:val="00700B4E"/>
    <w:rsid w:val="00703894"/>
    <w:rsid w:val="00760732"/>
    <w:rsid w:val="007D72D0"/>
    <w:rsid w:val="007E59FB"/>
    <w:rsid w:val="007F72E7"/>
    <w:rsid w:val="008005BA"/>
    <w:rsid w:val="00802122"/>
    <w:rsid w:val="00811588"/>
    <w:rsid w:val="00840ED0"/>
    <w:rsid w:val="00843086"/>
    <w:rsid w:val="0089646A"/>
    <w:rsid w:val="00897A3C"/>
    <w:rsid w:val="008C0167"/>
    <w:rsid w:val="008C0EF6"/>
    <w:rsid w:val="008C17BA"/>
    <w:rsid w:val="008C6E3D"/>
    <w:rsid w:val="008D351A"/>
    <w:rsid w:val="008F4BA0"/>
    <w:rsid w:val="009200DE"/>
    <w:rsid w:val="009238D5"/>
    <w:rsid w:val="0092718B"/>
    <w:rsid w:val="009615E1"/>
    <w:rsid w:val="00963CD8"/>
    <w:rsid w:val="00965FE3"/>
    <w:rsid w:val="0099114D"/>
    <w:rsid w:val="00991F7D"/>
    <w:rsid w:val="00994687"/>
    <w:rsid w:val="009B62DC"/>
    <w:rsid w:val="009C3249"/>
    <w:rsid w:val="009C695F"/>
    <w:rsid w:val="009E0DDD"/>
    <w:rsid w:val="009E2237"/>
    <w:rsid w:val="009F4161"/>
    <w:rsid w:val="00A2126C"/>
    <w:rsid w:val="00A244ED"/>
    <w:rsid w:val="00A45A18"/>
    <w:rsid w:val="00A53A3B"/>
    <w:rsid w:val="00A73748"/>
    <w:rsid w:val="00A75498"/>
    <w:rsid w:val="00AA56E4"/>
    <w:rsid w:val="00AB7D2C"/>
    <w:rsid w:val="00AC067C"/>
    <w:rsid w:val="00AC3E6D"/>
    <w:rsid w:val="00AD64AE"/>
    <w:rsid w:val="00AF4B44"/>
    <w:rsid w:val="00B01D78"/>
    <w:rsid w:val="00B07032"/>
    <w:rsid w:val="00B34962"/>
    <w:rsid w:val="00B64D7D"/>
    <w:rsid w:val="00B74B31"/>
    <w:rsid w:val="00BC10E1"/>
    <w:rsid w:val="00BC421E"/>
    <w:rsid w:val="00BD087B"/>
    <w:rsid w:val="00BF54E7"/>
    <w:rsid w:val="00BF7478"/>
    <w:rsid w:val="00C04843"/>
    <w:rsid w:val="00C2038D"/>
    <w:rsid w:val="00C32B9E"/>
    <w:rsid w:val="00C3795E"/>
    <w:rsid w:val="00C846A1"/>
    <w:rsid w:val="00C855E4"/>
    <w:rsid w:val="00CA2F1B"/>
    <w:rsid w:val="00CA4705"/>
    <w:rsid w:val="00CB13BB"/>
    <w:rsid w:val="00CB22DC"/>
    <w:rsid w:val="00CB528F"/>
    <w:rsid w:val="00CB7CE0"/>
    <w:rsid w:val="00CC5EE0"/>
    <w:rsid w:val="00CD2876"/>
    <w:rsid w:val="00CE6825"/>
    <w:rsid w:val="00CF67AF"/>
    <w:rsid w:val="00D00A6E"/>
    <w:rsid w:val="00D37A71"/>
    <w:rsid w:val="00D50405"/>
    <w:rsid w:val="00D55C96"/>
    <w:rsid w:val="00D57152"/>
    <w:rsid w:val="00D8539E"/>
    <w:rsid w:val="00DA11CF"/>
    <w:rsid w:val="00DA1867"/>
    <w:rsid w:val="00DA5DF9"/>
    <w:rsid w:val="00DA7DFA"/>
    <w:rsid w:val="00DB48F0"/>
    <w:rsid w:val="00DB7BA1"/>
    <w:rsid w:val="00DD612E"/>
    <w:rsid w:val="00DE2731"/>
    <w:rsid w:val="00E13C8E"/>
    <w:rsid w:val="00E27228"/>
    <w:rsid w:val="00E30302"/>
    <w:rsid w:val="00E33CE3"/>
    <w:rsid w:val="00E3478B"/>
    <w:rsid w:val="00E47365"/>
    <w:rsid w:val="00E60C2D"/>
    <w:rsid w:val="00E64F20"/>
    <w:rsid w:val="00E75FE1"/>
    <w:rsid w:val="00EA638C"/>
    <w:rsid w:val="00EB4B38"/>
    <w:rsid w:val="00EC1332"/>
    <w:rsid w:val="00EC3A5B"/>
    <w:rsid w:val="00ED04C7"/>
    <w:rsid w:val="00ED08FA"/>
    <w:rsid w:val="00ED7E11"/>
    <w:rsid w:val="00EE448B"/>
    <w:rsid w:val="00F1010B"/>
    <w:rsid w:val="00F17799"/>
    <w:rsid w:val="00F31AC7"/>
    <w:rsid w:val="00F504ED"/>
    <w:rsid w:val="00F53E02"/>
    <w:rsid w:val="00F6283E"/>
    <w:rsid w:val="00F73748"/>
    <w:rsid w:val="00FA75CA"/>
    <w:rsid w:val="00FF0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customStyle="1" w:styleId="Default">
    <w:name w:val="Default"/>
    <w:rsid w:val="00CB13BB"/>
    <w:pPr>
      <w:suppressAutoHyphens/>
      <w:spacing w:after="0" w:line="100" w:lineRule="atLeast"/>
    </w:pPr>
    <w:rPr>
      <w:rFonts w:ascii="Arial" w:eastAsia="Calibri" w:hAnsi="Arial" w:cs="Arial"/>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3062">
      <w:bodyDiv w:val="1"/>
      <w:marLeft w:val="0"/>
      <w:marRight w:val="0"/>
      <w:marTop w:val="0"/>
      <w:marBottom w:val="0"/>
      <w:divBdr>
        <w:top w:val="none" w:sz="0" w:space="0" w:color="auto"/>
        <w:left w:val="none" w:sz="0" w:space="0" w:color="auto"/>
        <w:bottom w:val="none" w:sz="0" w:space="0" w:color="auto"/>
        <w:right w:val="none" w:sz="0" w:space="0" w:color="auto"/>
      </w:divBdr>
    </w:div>
    <w:div w:id="1449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892441"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7" Type="http://schemas.openxmlformats.org/officeDocument/2006/relationships/hyperlink" Target="https://platformazakupowa.pl/transakcja/892441"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sd@powiat-olsztynski.pl" TargetMode="Externa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89"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92441"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35</Pages>
  <Words>9735</Words>
  <Characters>58410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104</cp:revision>
  <cp:lastPrinted>2022-05-31T08:39:00Z</cp:lastPrinted>
  <dcterms:created xsi:type="dcterms:W3CDTF">2021-08-02T11:52:00Z</dcterms:created>
  <dcterms:modified xsi:type="dcterms:W3CDTF">2024-03-01T10:25:00Z</dcterms:modified>
</cp:coreProperties>
</file>