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26902" w14:textId="2A411360" w:rsidR="00314FAE" w:rsidRPr="00571916" w:rsidRDefault="00314FAE" w:rsidP="00B477F1">
      <w:pPr>
        <w:jc w:val="right"/>
        <w:rPr>
          <w:rFonts w:ascii="Arial" w:hAnsi="Arial" w:cs="Arial"/>
          <w:sz w:val="20"/>
        </w:rPr>
      </w:pPr>
      <w:r w:rsidRPr="00571916">
        <w:rPr>
          <w:rFonts w:ascii="Arial" w:hAnsi="Arial" w:cs="Arial"/>
          <w:sz w:val="20"/>
        </w:rPr>
        <w:t xml:space="preserve">Załącznik </w:t>
      </w:r>
      <w:r w:rsidR="00DD4FB6">
        <w:rPr>
          <w:rFonts w:ascii="Arial" w:hAnsi="Arial" w:cs="Arial"/>
          <w:sz w:val="20"/>
        </w:rPr>
        <w:t>nr 25 do SIWZ</w:t>
      </w:r>
    </w:p>
    <w:p w14:paraId="77C375BF" w14:textId="77777777" w:rsidR="00314FAE" w:rsidRDefault="00314FAE" w:rsidP="005211C0">
      <w:pPr>
        <w:jc w:val="both"/>
        <w:rPr>
          <w:rFonts w:ascii="Arial" w:hAnsi="Arial" w:cs="Arial"/>
          <w:sz w:val="22"/>
          <w:szCs w:val="22"/>
        </w:rPr>
      </w:pPr>
    </w:p>
    <w:p w14:paraId="208922B0" w14:textId="77777777" w:rsidR="00FB26D4" w:rsidRDefault="00314FAE" w:rsidP="00FB26D4">
      <w:pPr>
        <w:pStyle w:val="Tekstpodstawowy"/>
        <w:jc w:val="center"/>
        <w:rPr>
          <w:rFonts w:ascii="Arial" w:hAnsi="Arial" w:cs="Arial"/>
          <w:b/>
        </w:rPr>
      </w:pPr>
      <w:r w:rsidRPr="00FB26D4">
        <w:rPr>
          <w:rFonts w:ascii="Arial" w:hAnsi="Arial" w:cs="Arial"/>
          <w:b/>
        </w:rPr>
        <w:t>OPIS PRZEDMIOTU ZAMÓWIENIA</w:t>
      </w:r>
    </w:p>
    <w:p w14:paraId="48048EFB" w14:textId="77777777" w:rsidR="00314FAE" w:rsidRDefault="00314FAE" w:rsidP="005211C0">
      <w:pPr>
        <w:pStyle w:val="Tekstpodstawowy"/>
        <w:rPr>
          <w:rFonts w:ascii="Arial" w:hAnsi="Arial" w:cs="Arial"/>
          <w:b/>
          <w:i/>
          <w:sz w:val="22"/>
          <w:szCs w:val="22"/>
        </w:rPr>
      </w:pPr>
    </w:p>
    <w:p w14:paraId="71EE133D" w14:textId="77777777" w:rsidR="00314FAE" w:rsidRDefault="00314FAE" w:rsidP="005211C0">
      <w:pPr>
        <w:pStyle w:val="Tekstpodstawowy"/>
        <w:numPr>
          <w:ilvl w:val="0"/>
          <w:numId w:val="1"/>
        </w:numPr>
        <w:rPr>
          <w:rFonts w:ascii="Arial" w:hAnsi="Arial" w:cs="Arial"/>
          <w:b/>
          <w:sz w:val="22"/>
          <w:szCs w:val="22"/>
        </w:rPr>
      </w:pPr>
      <w:r w:rsidRPr="00494FAD">
        <w:rPr>
          <w:rFonts w:ascii="Arial" w:hAnsi="Arial" w:cs="Arial"/>
          <w:b/>
          <w:sz w:val="22"/>
          <w:szCs w:val="22"/>
        </w:rPr>
        <w:t>Przed</w:t>
      </w:r>
      <w:r w:rsidR="00FB26D4">
        <w:rPr>
          <w:rFonts w:ascii="Arial" w:hAnsi="Arial" w:cs="Arial"/>
          <w:b/>
          <w:sz w:val="22"/>
          <w:szCs w:val="22"/>
        </w:rPr>
        <w:t xml:space="preserve">miotem zamówienia jest </w:t>
      </w:r>
      <w:r w:rsidRPr="00494FAD">
        <w:rPr>
          <w:rFonts w:ascii="Arial" w:hAnsi="Arial" w:cs="Arial"/>
          <w:b/>
          <w:sz w:val="22"/>
          <w:szCs w:val="22"/>
        </w:rPr>
        <w:t>:</w:t>
      </w:r>
    </w:p>
    <w:p w14:paraId="5565061E" w14:textId="77777777" w:rsidR="00314FAE" w:rsidRPr="00494FAD" w:rsidRDefault="00FB26D4" w:rsidP="005211C0">
      <w:pPr>
        <w:pStyle w:val="Tekstpodstawowy"/>
        <w:rPr>
          <w:rFonts w:ascii="Arial" w:hAnsi="Arial" w:cs="Arial"/>
          <w:sz w:val="22"/>
          <w:szCs w:val="22"/>
        </w:rPr>
      </w:pPr>
      <w:r>
        <w:rPr>
          <w:rFonts w:ascii="Arial" w:hAnsi="Arial" w:cs="Arial"/>
          <w:sz w:val="22"/>
          <w:szCs w:val="22"/>
        </w:rPr>
        <w:t>wykonanie prac związanych z przygotowaniem dokumentacji projektowo-kosztorysowej, wykonanie robót budowlanych oraz pełnienie nadzoru autorskiego w systemie „Zaprojektuj i wybuduj”</w:t>
      </w:r>
      <w:r w:rsidR="00314FAE" w:rsidRPr="00494FAD">
        <w:rPr>
          <w:rFonts w:ascii="Arial" w:hAnsi="Arial" w:cs="Arial"/>
          <w:sz w:val="22"/>
          <w:szCs w:val="22"/>
        </w:rPr>
        <w:t xml:space="preserve"> </w:t>
      </w:r>
      <w:r w:rsidR="00314FAE">
        <w:rPr>
          <w:rFonts w:ascii="Arial" w:hAnsi="Arial" w:cs="Arial"/>
          <w:sz w:val="22"/>
          <w:szCs w:val="22"/>
        </w:rPr>
        <w:t xml:space="preserve">w ramach </w:t>
      </w:r>
      <w:r w:rsidR="00314FAE" w:rsidRPr="00494FAD">
        <w:rPr>
          <w:rFonts w:ascii="Arial" w:hAnsi="Arial" w:cs="Arial"/>
          <w:sz w:val="22"/>
          <w:szCs w:val="22"/>
        </w:rPr>
        <w:t>zadania</w:t>
      </w:r>
      <w:r>
        <w:rPr>
          <w:rFonts w:ascii="Arial" w:hAnsi="Arial" w:cs="Arial"/>
          <w:i/>
          <w:sz w:val="22"/>
          <w:szCs w:val="22"/>
        </w:rPr>
        <w:t xml:space="preserve"> </w:t>
      </w:r>
      <w:r w:rsidR="000C3249">
        <w:rPr>
          <w:rFonts w:ascii="Arial" w:hAnsi="Arial" w:cs="Arial"/>
          <w:sz w:val="22"/>
          <w:szCs w:val="22"/>
        </w:rPr>
        <w:t>nr 01768</w:t>
      </w:r>
      <w:r w:rsidR="00314FAE" w:rsidRPr="00494FAD">
        <w:rPr>
          <w:rFonts w:ascii="Arial" w:hAnsi="Arial" w:cs="Arial"/>
          <w:i/>
          <w:sz w:val="22"/>
          <w:szCs w:val="22"/>
        </w:rPr>
        <w:t xml:space="preserve"> </w:t>
      </w:r>
      <w:r w:rsidR="00314FAE" w:rsidRPr="00314FAE">
        <w:rPr>
          <w:rFonts w:ascii="Arial" w:hAnsi="Arial" w:cs="Arial"/>
          <w:b/>
        </w:rPr>
        <w:t>„</w:t>
      </w:r>
      <w:r w:rsidR="00314FAE" w:rsidRPr="005211C0">
        <w:rPr>
          <w:rFonts w:ascii="Arial" w:hAnsi="Arial" w:cs="Arial"/>
          <w:b/>
          <w:sz w:val="22"/>
          <w:szCs w:val="22"/>
        </w:rPr>
        <w:t xml:space="preserve">Przebudowa </w:t>
      </w:r>
      <w:r w:rsidR="000C3249">
        <w:rPr>
          <w:rFonts w:ascii="Arial" w:hAnsi="Arial" w:cs="Arial"/>
          <w:b/>
          <w:sz w:val="22"/>
          <w:szCs w:val="22"/>
        </w:rPr>
        <w:t xml:space="preserve">parkingów przy </w:t>
      </w:r>
      <w:r w:rsidR="00314FAE" w:rsidRPr="005211C0">
        <w:rPr>
          <w:rFonts w:ascii="Arial" w:hAnsi="Arial" w:cs="Arial"/>
          <w:b/>
          <w:sz w:val="22"/>
          <w:szCs w:val="22"/>
        </w:rPr>
        <w:t>Placu Marszałka J. Piłsudskiego w Warszawie”</w:t>
      </w:r>
    </w:p>
    <w:p w14:paraId="1FA88996" w14:textId="77777777" w:rsidR="00314FAE" w:rsidRPr="00494FAD" w:rsidRDefault="00314FAE" w:rsidP="005211C0">
      <w:pPr>
        <w:pStyle w:val="Tekstpodstawowy"/>
        <w:rPr>
          <w:rFonts w:ascii="Arial" w:hAnsi="Arial" w:cs="Arial"/>
          <w:b/>
          <w:sz w:val="22"/>
          <w:szCs w:val="22"/>
        </w:rPr>
      </w:pPr>
    </w:p>
    <w:p w14:paraId="1FB30D6B" w14:textId="77777777" w:rsidR="00D42F0D" w:rsidRPr="0089242C" w:rsidRDefault="00D42F0D" w:rsidP="00926C40">
      <w:pPr>
        <w:pStyle w:val="Nagwek2"/>
        <w:numPr>
          <w:ilvl w:val="1"/>
          <w:numId w:val="6"/>
        </w:numPr>
        <w:spacing w:before="0" w:line="240" w:lineRule="auto"/>
        <w:ind w:left="567" w:hanging="567"/>
        <w:rPr>
          <w:rFonts w:cs="Arial"/>
          <w:sz w:val="22"/>
          <w:szCs w:val="22"/>
        </w:rPr>
      </w:pPr>
      <w:r>
        <w:rPr>
          <w:rFonts w:cs="Arial"/>
          <w:sz w:val="22"/>
          <w:szCs w:val="22"/>
        </w:rPr>
        <w:t>Ogólne dane obiektu</w:t>
      </w:r>
      <w:r w:rsidRPr="0089242C">
        <w:rPr>
          <w:rFonts w:cs="Arial"/>
          <w:sz w:val="22"/>
          <w:szCs w:val="22"/>
        </w:rPr>
        <w:t>:</w:t>
      </w:r>
    </w:p>
    <w:p w14:paraId="3316981D" w14:textId="77777777" w:rsidR="000C3249" w:rsidRPr="0089242C" w:rsidRDefault="000C3249" w:rsidP="00D710DA">
      <w:pPr>
        <w:pStyle w:val="Akapitzlist"/>
        <w:ind w:left="567" w:right="-2"/>
        <w:jc w:val="both"/>
        <w:rPr>
          <w:rFonts w:ascii="Arial" w:hAnsi="Arial" w:cs="Arial"/>
          <w:sz w:val="22"/>
          <w:szCs w:val="22"/>
        </w:rPr>
      </w:pPr>
      <w:bookmarkStart w:id="0" w:name="_Toc4739004"/>
      <w:bookmarkStart w:id="1" w:name="_Toc23249400"/>
      <w:r w:rsidRPr="002763FC">
        <w:rPr>
          <w:rFonts w:ascii="Arial" w:hAnsi="Arial" w:cs="Arial"/>
          <w:sz w:val="22"/>
          <w:szCs w:val="22"/>
        </w:rPr>
        <w:t>Nieruchomość, na której planowana jest inwestycja, położona w W</w:t>
      </w:r>
      <w:bookmarkStart w:id="2" w:name="_GoBack"/>
      <w:bookmarkEnd w:id="2"/>
      <w:r w:rsidRPr="002763FC">
        <w:rPr>
          <w:rFonts w:ascii="Arial" w:hAnsi="Arial" w:cs="Arial"/>
          <w:sz w:val="22"/>
          <w:szCs w:val="22"/>
        </w:rPr>
        <w:t xml:space="preserve">arszawie </w:t>
      </w:r>
      <w:r w:rsidRPr="002763FC">
        <w:rPr>
          <w:rFonts w:ascii="Arial" w:hAnsi="Arial" w:cs="Arial"/>
          <w:sz w:val="22"/>
          <w:szCs w:val="22"/>
        </w:rPr>
        <w:br/>
        <w:t>Pl. Piłsudskiego, oznaczona w ewidencji gruntów jako działki ewidencyjne: nr 45/12 z obrębu 5-03-05 uregulowana w księdze wieczystej nr WA4M/00465258/5 oraz nr 45/14 i nr 45/15 z obrębu 5-03-05 uregulowane w księdze wieczystej nr WA4M/00465257/8, stanowi własność Skarbu Państwa w trwałym zarządzie Ministerstwa Obrony Narodowej, reprezentowanego przez Dyrektora Generalnego MON. Na podstawie umowy użyczenia została ona użyczona na rzecz Stołecznego Zarządu Infrastruktury na czas nieoznaczony.</w:t>
      </w:r>
      <w:r>
        <w:rPr>
          <w:rFonts w:ascii="Arial" w:hAnsi="Arial" w:cs="Arial"/>
          <w:sz w:val="22"/>
          <w:szCs w:val="22"/>
        </w:rPr>
        <w:t xml:space="preserve"> Teren kompleksu nr 8718 na podstawie obowiązujących przepisów – Decyzja nr 2/MSWiA z 04 01.2018 r. stanowi teren zamknięty oraz jest w trwałym zarządzie MON.</w:t>
      </w:r>
    </w:p>
    <w:p w14:paraId="04D66D00" w14:textId="77777777" w:rsidR="000C3249" w:rsidRPr="000C3249" w:rsidRDefault="000C3249" w:rsidP="00926C40">
      <w:pPr>
        <w:pStyle w:val="Akapitzlist"/>
        <w:ind w:left="567" w:right="-2"/>
        <w:jc w:val="both"/>
        <w:rPr>
          <w:rFonts w:ascii="Arial" w:hAnsi="Arial" w:cs="Arial"/>
          <w:sz w:val="22"/>
          <w:szCs w:val="22"/>
        </w:rPr>
      </w:pPr>
      <w:r w:rsidRPr="000C3249">
        <w:rPr>
          <w:rFonts w:ascii="Arial" w:hAnsi="Arial" w:cs="Arial"/>
          <w:sz w:val="22"/>
          <w:szCs w:val="22"/>
        </w:rPr>
        <w:t>Stołeczny Zarząd Infrastruktury w Warszawie posiada:</w:t>
      </w:r>
    </w:p>
    <w:p w14:paraId="31205206" w14:textId="77777777" w:rsidR="000C3249" w:rsidRPr="000C3249" w:rsidRDefault="000C3249" w:rsidP="00926C40">
      <w:pPr>
        <w:pStyle w:val="Akapitzlist"/>
        <w:ind w:left="567" w:right="-2"/>
        <w:jc w:val="both"/>
        <w:rPr>
          <w:rFonts w:ascii="Arial" w:hAnsi="Arial" w:cs="Arial"/>
          <w:sz w:val="22"/>
          <w:szCs w:val="22"/>
        </w:rPr>
      </w:pPr>
      <w:r w:rsidRPr="000C3249">
        <w:rPr>
          <w:rFonts w:ascii="Arial" w:hAnsi="Arial" w:cs="Arial"/>
          <w:sz w:val="22"/>
          <w:szCs w:val="22"/>
        </w:rPr>
        <w:t>- odpis z księgi wieczystej,</w:t>
      </w:r>
    </w:p>
    <w:p w14:paraId="3FF76C6C" w14:textId="77777777" w:rsidR="000C3249" w:rsidRPr="000C3249" w:rsidRDefault="000C3249" w:rsidP="00926C40">
      <w:pPr>
        <w:pStyle w:val="Akapitzlist"/>
        <w:ind w:left="567" w:right="-2"/>
        <w:jc w:val="both"/>
        <w:rPr>
          <w:rFonts w:ascii="Arial" w:hAnsi="Arial" w:cs="Arial"/>
          <w:sz w:val="22"/>
          <w:szCs w:val="22"/>
        </w:rPr>
      </w:pPr>
      <w:r w:rsidRPr="000C3249">
        <w:rPr>
          <w:rFonts w:ascii="Arial" w:hAnsi="Arial" w:cs="Arial"/>
          <w:sz w:val="22"/>
          <w:szCs w:val="22"/>
        </w:rPr>
        <w:t>- umowę użyczenia.</w:t>
      </w:r>
    </w:p>
    <w:p w14:paraId="12074693" w14:textId="77777777" w:rsidR="000C3249" w:rsidRDefault="000C3249" w:rsidP="00926C40">
      <w:pPr>
        <w:pStyle w:val="Akapitzlist"/>
        <w:ind w:left="567" w:right="-2"/>
        <w:jc w:val="both"/>
        <w:rPr>
          <w:rFonts w:ascii="Arial" w:hAnsi="Arial" w:cs="Arial"/>
          <w:color w:val="000000"/>
          <w:sz w:val="22"/>
          <w:szCs w:val="22"/>
        </w:rPr>
      </w:pPr>
      <w:r w:rsidRPr="002763FC">
        <w:rPr>
          <w:rFonts w:ascii="Arial" w:hAnsi="Arial" w:cs="Arial"/>
          <w:color w:val="000000"/>
          <w:sz w:val="22"/>
          <w:szCs w:val="22"/>
        </w:rPr>
        <w:t>Należy uzyskać zgodę właściciela/zarządcy działki 45/13 na przeprowadzenie instalacji teletechnicznej dla zasilania i sterowania zapór drogowych na terenie działki 45/12 (parking przed hotelem Europejskim).</w:t>
      </w:r>
    </w:p>
    <w:p w14:paraId="3C2B38FD" w14:textId="77777777" w:rsidR="00D710DA" w:rsidRDefault="00D710DA" w:rsidP="00926C40">
      <w:pPr>
        <w:pStyle w:val="Akapitzlist"/>
        <w:ind w:left="567" w:right="-2"/>
        <w:jc w:val="both"/>
        <w:rPr>
          <w:rFonts w:ascii="Arial" w:hAnsi="Arial" w:cs="Arial"/>
          <w:color w:val="000000"/>
          <w:sz w:val="22"/>
          <w:szCs w:val="22"/>
        </w:rPr>
      </w:pPr>
      <w:r>
        <w:rPr>
          <w:rFonts w:ascii="Arial" w:hAnsi="Arial" w:cs="Arial"/>
          <w:color w:val="000000"/>
          <w:sz w:val="22"/>
          <w:szCs w:val="22"/>
        </w:rPr>
        <w:t>Należy uzyskać zgodę właściciela/zarządcy działki 45/10 na przeprowadzenie instalacji wodociągowych dla nawadniania terenów trawiastych przed budynkiem DGW z sieci znajdującej się na działce miejskiej.</w:t>
      </w:r>
    </w:p>
    <w:p w14:paraId="6136159A" w14:textId="77777777" w:rsidR="00D710DA" w:rsidRDefault="00D710DA" w:rsidP="00926C40">
      <w:pPr>
        <w:pStyle w:val="Akapitzlist"/>
        <w:ind w:left="567" w:right="-2"/>
        <w:jc w:val="both"/>
        <w:rPr>
          <w:rFonts w:ascii="Arial" w:hAnsi="Arial" w:cs="Arial"/>
          <w:color w:val="000000"/>
          <w:sz w:val="22"/>
          <w:szCs w:val="22"/>
        </w:rPr>
      </w:pPr>
      <w:r>
        <w:rPr>
          <w:rFonts w:ascii="Arial" w:hAnsi="Arial" w:cs="Arial"/>
          <w:color w:val="000000"/>
          <w:sz w:val="22"/>
          <w:szCs w:val="22"/>
        </w:rPr>
        <w:t>Należy uzyskać zgodę właściciela/zarządcy działki 45/10 na przeprowadzenie instalacji kanalizacji deszczowej projektowanej przy pomniku Prezydenta Lecha Kaczyńskiego na obszarze parkingu przed budynkiem DGW do sieci znajdującej się na działce miejskiej.</w:t>
      </w:r>
    </w:p>
    <w:p w14:paraId="72E7B106" w14:textId="77777777" w:rsidR="00D710DA" w:rsidRPr="002763FC" w:rsidRDefault="00D710DA" w:rsidP="00926C40">
      <w:pPr>
        <w:pStyle w:val="Akapitzlist"/>
        <w:ind w:left="567" w:right="-2"/>
        <w:jc w:val="both"/>
        <w:rPr>
          <w:rFonts w:ascii="Arial" w:hAnsi="Arial" w:cs="Arial"/>
          <w:sz w:val="22"/>
          <w:szCs w:val="22"/>
        </w:rPr>
      </w:pPr>
      <w:r>
        <w:rPr>
          <w:rFonts w:ascii="Arial" w:hAnsi="Arial" w:cs="Arial"/>
          <w:color w:val="000000"/>
          <w:sz w:val="22"/>
          <w:szCs w:val="22"/>
        </w:rPr>
        <w:t xml:space="preserve">Teren objęty inwestycją nie jest objęty Miejscowym Planem Zagospodarowania Terenu. </w:t>
      </w:r>
    </w:p>
    <w:p w14:paraId="3D7F2B97" w14:textId="77777777" w:rsidR="000C3249" w:rsidRPr="002763FC" w:rsidRDefault="000C3249" w:rsidP="00926C40">
      <w:pPr>
        <w:pStyle w:val="Akapitzlist"/>
        <w:ind w:left="567"/>
        <w:jc w:val="both"/>
        <w:rPr>
          <w:rFonts w:ascii="Arial" w:hAnsi="Arial" w:cs="Arial"/>
          <w:sz w:val="22"/>
          <w:szCs w:val="22"/>
        </w:rPr>
      </w:pPr>
      <w:r w:rsidRPr="002763FC">
        <w:rPr>
          <w:rFonts w:ascii="Arial" w:hAnsi="Arial" w:cs="Arial"/>
          <w:sz w:val="22"/>
          <w:szCs w:val="22"/>
        </w:rPr>
        <w:t xml:space="preserve">W prowadzonej ewidencji Stołecznego Zarządu Infrastruktury dla wojskowych nieruchomości zabytkowych teren kompleksu 8718 znajduje się na terenie historycznego założenia urbanistycznego Pl. Piłsudskiego (daw. Pl. Zwycięstwa) wpisanego do rejestru zabytków pod nr rej 511/1 oraz położony jest w strefie uznanej za Pomnik historii wg zarządzenia Prezydenta RP z dn. 8-09-1994 MP nr 50 poz. 423.  </w:t>
      </w:r>
    </w:p>
    <w:p w14:paraId="52B815CC" w14:textId="77777777" w:rsidR="000C3249" w:rsidRDefault="000C3249" w:rsidP="00926C40">
      <w:pPr>
        <w:pStyle w:val="Akapitzlist"/>
        <w:ind w:left="567" w:right="-2"/>
        <w:jc w:val="both"/>
        <w:rPr>
          <w:rFonts w:ascii="Arial" w:hAnsi="Arial" w:cs="Arial"/>
          <w:sz w:val="22"/>
          <w:szCs w:val="22"/>
        </w:rPr>
      </w:pPr>
      <w:r w:rsidRPr="002763FC">
        <w:rPr>
          <w:rFonts w:ascii="Arial" w:hAnsi="Arial" w:cs="Arial"/>
          <w:sz w:val="22"/>
          <w:szCs w:val="22"/>
        </w:rPr>
        <w:t xml:space="preserve">Ponadto budynek nr 2 (m.in. siedziba DGW) oraz budynek nr 3, (m.in. siedziba Ordynariatu Polowego WP), które zlokalizowane są na terenie K-3598 znajdują się w gminnej ewidencji zabytków, jako daw. Gmach Sądów Wojskowych i gmach Komendy Miasta, a działka K-3598 o nr  </w:t>
      </w:r>
      <w:proofErr w:type="spellStart"/>
      <w:r w:rsidRPr="002763FC">
        <w:rPr>
          <w:rFonts w:ascii="Arial" w:hAnsi="Arial" w:cs="Arial"/>
          <w:sz w:val="22"/>
          <w:szCs w:val="22"/>
        </w:rPr>
        <w:t>ewid</w:t>
      </w:r>
      <w:proofErr w:type="spellEnd"/>
      <w:r w:rsidRPr="002763FC">
        <w:rPr>
          <w:rFonts w:ascii="Arial" w:hAnsi="Arial" w:cs="Arial"/>
          <w:sz w:val="22"/>
          <w:szCs w:val="22"/>
        </w:rPr>
        <w:t>. 53/3, obręb 5-03-05, jest  wpisana do rejestru zabytków, pod nr rej. 1521-A.</w:t>
      </w:r>
    </w:p>
    <w:p w14:paraId="7B291A0F" w14:textId="77777777" w:rsidR="00D42F0D" w:rsidRPr="001D0FD4" w:rsidRDefault="00D710DA" w:rsidP="001D0FD4">
      <w:pPr>
        <w:pStyle w:val="Akapitzlist"/>
        <w:ind w:left="567" w:right="-2"/>
        <w:jc w:val="both"/>
        <w:rPr>
          <w:rFonts w:ascii="Arial" w:hAnsi="Arial" w:cs="Arial"/>
          <w:i/>
          <w:sz w:val="22"/>
          <w:szCs w:val="22"/>
        </w:rPr>
      </w:pPr>
      <w:r>
        <w:rPr>
          <w:rFonts w:ascii="Arial" w:hAnsi="Arial" w:cs="Arial"/>
          <w:sz w:val="22"/>
          <w:szCs w:val="22"/>
        </w:rPr>
        <w:t xml:space="preserve">W związku z powyższym wszelkie działania przy obiektach o charakterze zabytkowym wraz z terenami objętymi wpisem do rejestru lub strefą ochrony konserwatorskiej winny być realizowane zgodnie z zasadami określonymi w uregulowaniach prawnych w szczególności w ustawie z dnia 23.07.2003r. o ochronie zabytków i opiece nad zabytkami oraz ustawie z dnia 07.07.1994r. Prawo budowlane wraz z przepisami wykonawczymi do ustaw. </w:t>
      </w:r>
    </w:p>
    <w:p w14:paraId="72D9A150" w14:textId="77777777" w:rsidR="0089242C" w:rsidRPr="0089242C" w:rsidRDefault="00E80BB0" w:rsidP="00926C40">
      <w:pPr>
        <w:pStyle w:val="Nagwek2"/>
        <w:numPr>
          <w:ilvl w:val="1"/>
          <w:numId w:val="6"/>
        </w:numPr>
        <w:spacing w:before="0" w:line="240" w:lineRule="auto"/>
        <w:ind w:left="567" w:hanging="567"/>
        <w:rPr>
          <w:rFonts w:cs="Arial"/>
          <w:sz w:val="22"/>
          <w:szCs w:val="22"/>
        </w:rPr>
      </w:pPr>
      <w:bookmarkStart w:id="3" w:name="_Toc4739005"/>
      <w:bookmarkStart w:id="4" w:name="_Toc23249401"/>
      <w:bookmarkEnd w:id="0"/>
      <w:bookmarkEnd w:id="1"/>
      <w:r>
        <w:rPr>
          <w:rFonts w:cs="Arial"/>
          <w:sz w:val="22"/>
          <w:szCs w:val="22"/>
        </w:rPr>
        <w:t>Planowany z</w:t>
      </w:r>
      <w:r w:rsidR="0089242C" w:rsidRPr="0089242C">
        <w:rPr>
          <w:rFonts w:cs="Arial"/>
          <w:sz w:val="22"/>
          <w:szCs w:val="22"/>
        </w:rPr>
        <w:t>akres rzeczowy inwestycji:</w:t>
      </w:r>
      <w:bookmarkEnd w:id="3"/>
      <w:bookmarkEnd w:id="4"/>
    </w:p>
    <w:p w14:paraId="220E819C" w14:textId="77777777" w:rsidR="0089242C" w:rsidRDefault="00926C40" w:rsidP="00926C40">
      <w:pPr>
        <w:pStyle w:val="mj2"/>
        <w:numPr>
          <w:ilvl w:val="0"/>
          <w:numId w:val="7"/>
        </w:numPr>
        <w:spacing w:line="240" w:lineRule="auto"/>
        <w:ind w:left="567" w:hanging="284"/>
        <w:rPr>
          <w:b/>
          <w:sz w:val="22"/>
          <w:szCs w:val="22"/>
        </w:rPr>
      </w:pPr>
      <w:r>
        <w:rPr>
          <w:b/>
          <w:sz w:val="22"/>
          <w:szCs w:val="22"/>
        </w:rPr>
        <w:t>teren K-8718</w:t>
      </w:r>
      <w:r w:rsidR="0089242C" w:rsidRPr="00D42F0D">
        <w:rPr>
          <w:b/>
          <w:sz w:val="22"/>
          <w:szCs w:val="22"/>
        </w:rPr>
        <w:t xml:space="preserve"> (</w:t>
      </w:r>
      <w:r>
        <w:rPr>
          <w:b/>
          <w:sz w:val="22"/>
          <w:szCs w:val="22"/>
        </w:rPr>
        <w:t>przed budynkiem DGW</w:t>
      </w:r>
      <w:r w:rsidR="0089242C" w:rsidRPr="00D42F0D">
        <w:rPr>
          <w:b/>
          <w:sz w:val="22"/>
          <w:szCs w:val="22"/>
        </w:rPr>
        <w:t>):</w:t>
      </w:r>
    </w:p>
    <w:p w14:paraId="218F07C7" w14:textId="77777777" w:rsidR="00926C40" w:rsidRPr="00926C40" w:rsidRDefault="00926C40" w:rsidP="00926C40">
      <w:pPr>
        <w:pStyle w:val="mj2"/>
        <w:numPr>
          <w:ilvl w:val="0"/>
          <w:numId w:val="20"/>
        </w:numPr>
        <w:spacing w:line="240" w:lineRule="auto"/>
        <w:ind w:left="1134"/>
        <w:rPr>
          <w:b/>
          <w:sz w:val="22"/>
          <w:szCs w:val="22"/>
        </w:rPr>
      </w:pPr>
      <w:r w:rsidRPr="00926C40">
        <w:rPr>
          <w:sz w:val="22"/>
          <w:szCs w:val="22"/>
        </w:rPr>
        <w:t>przeniesienie kiosku multimedialnego (wg. wskazanie lokalizacji w MWWO-U)</w:t>
      </w:r>
      <w:r>
        <w:rPr>
          <w:sz w:val="22"/>
          <w:szCs w:val="22"/>
        </w:rPr>
        <w:t>;</w:t>
      </w:r>
    </w:p>
    <w:p w14:paraId="072A296D" w14:textId="77777777" w:rsidR="00926C40" w:rsidRPr="00926C40" w:rsidRDefault="00926C40" w:rsidP="00926C40">
      <w:pPr>
        <w:pStyle w:val="mj2"/>
        <w:numPr>
          <w:ilvl w:val="0"/>
          <w:numId w:val="20"/>
        </w:numPr>
        <w:spacing w:line="240" w:lineRule="auto"/>
        <w:ind w:left="1134"/>
        <w:rPr>
          <w:b/>
          <w:sz w:val="22"/>
          <w:szCs w:val="22"/>
        </w:rPr>
      </w:pPr>
      <w:r>
        <w:rPr>
          <w:sz w:val="22"/>
          <w:szCs w:val="22"/>
        </w:rPr>
        <w:t>wykonanie punktów poboru energii elektrycznej na działce 45/15 dla potrzeb:</w:t>
      </w:r>
    </w:p>
    <w:p w14:paraId="7783DCB0" w14:textId="77777777" w:rsidR="00926C40" w:rsidRDefault="00926C40" w:rsidP="00D55970">
      <w:pPr>
        <w:pStyle w:val="mj2"/>
        <w:numPr>
          <w:ilvl w:val="0"/>
          <w:numId w:val="21"/>
        </w:numPr>
        <w:spacing w:line="240" w:lineRule="auto"/>
        <w:ind w:left="1418"/>
        <w:rPr>
          <w:sz w:val="22"/>
          <w:szCs w:val="22"/>
        </w:rPr>
      </w:pPr>
      <w:r w:rsidRPr="00926C40">
        <w:rPr>
          <w:sz w:val="22"/>
          <w:szCs w:val="22"/>
        </w:rPr>
        <w:lastRenderedPageBreak/>
        <w:t>nowej lokalizacji kiosku multimedialnego</w:t>
      </w:r>
      <w:r>
        <w:rPr>
          <w:sz w:val="22"/>
          <w:szCs w:val="22"/>
        </w:rPr>
        <w:t>,</w:t>
      </w:r>
    </w:p>
    <w:p w14:paraId="18B63E95" w14:textId="77777777" w:rsidR="00926C40" w:rsidRDefault="00926C40" w:rsidP="00D55970">
      <w:pPr>
        <w:pStyle w:val="mj2"/>
        <w:numPr>
          <w:ilvl w:val="0"/>
          <w:numId w:val="21"/>
        </w:numPr>
        <w:spacing w:line="240" w:lineRule="auto"/>
        <w:ind w:left="1418"/>
        <w:rPr>
          <w:sz w:val="22"/>
          <w:szCs w:val="22"/>
        </w:rPr>
      </w:pPr>
      <w:r>
        <w:rPr>
          <w:sz w:val="22"/>
          <w:szCs w:val="22"/>
        </w:rPr>
        <w:t>instalacji elektrycznej dla zlokalizowanych na terenie kompleksu K-8718 budowli oraz na zabezpieczenie okoliczności uroczystości, organizowanych przez jednostki organizacyjne RON,</w:t>
      </w:r>
    </w:p>
    <w:p w14:paraId="228B8A4F" w14:textId="77777777" w:rsidR="00926C40" w:rsidRDefault="002973E2" w:rsidP="00926C40">
      <w:pPr>
        <w:pStyle w:val="mj2"/>
        <w:numPr>
          <w:ilvl w:val="0"/>
          <w:numId w:val="22"/>
        </w:numPr>
        <w:spacing w:line="240" w:lineRule="auto"/>
        <w:ind w:left="1134"/>
        <w:rPr>
          <w:sz w:val="22"/>
          <w:szCs w:val="22"/>
        </w:rPr>
      </w:pPr>
      <w:r>
        <w:rPr>
          <w:sz w:val="22"/>
          <w:szCs w:val="22"/>
        </w:rPr>
        <w:t>odtworzenie miejsc postojowych przed budynkiem DGW w zakresie</w:t>
      </w:r>
      <w:r w:rsidR="00175CC2">
        <w:rPr>
          <w:sz w:val="22"/>
          <w:szCs w:val="22"/>
        </w:rPr>
        <w:t>:</w:t>
      </w:r>
    </w:p>
    <w:p w14:paraId="5E45CAAB" w14:textId="77777777" w:rsidR="00175CC2" w:rsidRDefault="00175CC2" w:rsidP="00D55970">
      <w:pPr>
        <w:pStyle w:val="mj2"/>
        <w:numPr>
          <w:ilvl w:val="0"/>
          <w:numId w:val="23"/>
        </w:numPr>
        <w:spacing w:line="240" w:lineRule="auto"/>
        <w:ind w:left="1418"/>
        <w:rPr>
          <w:sz w:val="22"/>
          <w:szCs w:val="22"/>
        </w:rPr>
      </w:pPr>
      <w:r>
        <w:rPr>
          <w:sz w:val="22"/>
          <w:szCs w:val="22"/>
        </w:rPr>
        <w:t>odtworzenia nawierzchni, która ma nawiązywać do nawierzchni asfaltowe i obrzeży granitowych dla miejsc postojowych przez Hotelem Europejskim, od strony Placu Piłsudskiego,</w:t>
      </w:r>
    </w:p>
    <w:p w14:paraId="367CF763" w14:textId="77777777" w:rsidR="00175CC2" w:rsidRDefault="00175CC2" w:rsidP="00D55970">
      <w:pPr>
        <w:pStyle w:val="mj2"/>
        <w:numPr>
          <w:ilvl w:val="0"/>
          <w:numId w:val="23"/>
        </w:numPr>
        <w:spacing w:line="240" w:lineRule="auto"/>
        <w:ind w:left="1418"/>
        <w:rPr>
          <w:sz w:val="22"/>
          <w:szCs w:val="22"/>
        </w:rPr>
      </w:pPr>
      <w:r>
        <w:rPr>
          <w:sz w:val="22"/>
          <w:szCs w:val="22"/>
        </w:rPr>
        <w:t>wykonania 26 miejsc postojowych, w tym 1 miejsce postojowe z przeznaczeniem dla osoby niepełnosprawnej,</w:t>
      </w:r>
    </w:p>
    <w:p w14:paraId="732B4EB4" w14:textId="77777777" w:rsidR="00175CC2" w:rsidRDefault="00175CC2" w:rsidP="00175CC2">
      <w:pPr>
        <w:pStyle w:val="mj2"/>
        <w:numPr>
          <w:ilvl w:val="0"/>
          <w:numId w:val="22"/>
        </w:numPr>
        <w:spacing w:line="240" w:lineRule="auto"/>
        <w:ind w:left="1134"/>
        <w:rPr>
          <w:sz w:val="22"/>
          <w:szCs w:val="22"/>
        </w:rPr>
      </w:pPr>
      <w:r>
        <w:rPr>
          <w:sz w:val="22"/>
          <w:szCs w:val="22"/>
        </w:rPr>
        <w:t>rozbudowa telewizyjnego systemu nadzoru o punkty zewnętrzne kontrolujące elewację frontową budynku nr 2 oraz miejsca postojowej przed budynkiem DGW oraz Hotelem Europejskim, polegająca na:</w:t>
      </w:r>
    </w:p>
    <w:p w14:paraId="5F774301" w14:textId="77777777" w:rsidR="00175CC2" w:rsidRDefault="00175CC2" w:rsidP="00D55970">
      <w:pPr>
        <w:pStyle w:val="mj2"/>
        <w:numPr>
          <w:ilvl w:val="0"/>
          <w:numId w:val="25"/>
        </w:numPr>
        <w:spacing w:line="240" w:lineRule="auto"/>
        <w:ind w:left="1418"/>
        <w:rPr>
          <w:sz w:val="22"/>
          <w:szCs w:val="22"/>
        </w:rPr>
      </w:pPr>
      <w:r>
        <w:rPr>
          <w:sz w:val="22"/>
          <w:szCs w:val="22"/>
        </w:rPr>
        <w:t>montażu 2 słupów z umieszczeniem trzech kamer telewizyjnych (2 stacjonarnych, 1 obrotowej), dualnych (dzień/noc) megapikselowych wraz z oprzyrządowaniem i licencjami, kompatybilnych z istniejącym systemem, umożliwiających ciągłą obserwację budynku DGW oraz miejsc postojowych przed Hotelem Europejskim,</w:t>
      </w:r>
    </w:p>
    <w:p w14:paraId="7D5261B0" w14:textId="77777777" w:rsidR="00175CC2" w:rsidRDefault="00175CC2" w:rsidP="00D55970">
      <w:pPr>
        <w:pStyle w:val="mj2"/>
        <w:numPr>
          <w:ilvl w:val="0"/>
          <w:numId w:val="25"/>
        </w:numPr>
        <w:spacing w:line="240" w:lineRule="auto"/>
        <w:ind w:left="1418"/>
        <w:rPr>
          <w:sz w:val="22"/>
          <w:szCs w:val="22"/>
        </w:rPr>
      </w:pPr>
      <w:r>
        <w:rPr>
          <w:sz w:val="22"/>
          <w:szCs w:val="22"/>
        </w:rPr>
        <w:t xml:space="preserve">rozbudowie macierzy dyskowej zapewniającej 90-dniowy ciągły zapis </w:t>
      </w:r>
      <w:r>
        <w:rPr>
          <w:sz w:val="22"/>
          <w:szCs w:val="22"/>
        </w:rPr>
        <w:br/>
        <w:t>z kamer</w:t>
      </w:r>
    </w:p>
    <w:p w14:paraId="5C7AA575" w14:textId="77777777" w:rsidR="00175CC2" w:rsidRPr="00175CC2" w:rsidRDefault="00175CC2" w:rsidP="00D55970">
      <w:pPr>
        <w:pStyle w:val="mj2"/>
        <w:numPr>
          <w:ilvl w:val="0"/>
          <w:numId w:val="22"/>
        </w:numPr>
        <w:spacing w:line="240" w:lineRule="auto"/>
        <w:ind w:left="1134"/>
        <w:rPr>
          <w:sz w:val="22"/>
          <w:szCs w:val="22"/>
        </w:rPr>
      </w:pPr>
      <w:r w:rsidRPr="00175CC2">
        <w:rPr>
          <w:sz w:val="22"/>
          <w:szCs w:val="22"/>
        </w:rPr>
        <w:t>wykonanie instalacji elektrycznej oświetlenia pomnika prezydenta Lecha Kaczyńskiego</w:t>
      </w:r>
      <w:r>
        <w:rPr>
          <w:sz w:val="22"/>
          <w:szCs w:val="22"/>
        </w:rPr>
        <w:t>.</w:t>
      </w:r>
    </w:p>
    <w:p w14:paraId="682A518B" w14:textId="77777777" w:rsidR="0089242C" w:rsidRPr="00D42F0D" w:rsidRDefault="00175CC2" w:rsidP="00926C40">
      <w:pPr>
        <w:pStyle w:val="mj2"/>
        <w:numPr>
          <w:ilvl w:val="0"/>
          <w:numId w:val="7"/>
        </w:numPr>
        <w:spacing w:line="240" w:lineRule="auto"/>
        <w:ind w:left="567" w:hanging="284"/>
        <w:rPr>
          <w:b/>
          <w:sz w:val="22"/>
          <w:szCs w:val="22"/>
        </w:rPr>
      </w:pPr>
      <w:r>
        <w:rPr>
          <w:b/>
          <w:sz w:val="22"/>
          <w:szCs w:val="22"/>
        </w:rPr>
        <w:t>teren K-8718</w:t>
      </w:r>
      <w:r w:rsidR="0089242C" w:rsidRPr="00D42F0D">
        <w:rPr>
          <w:b/>
          <w:sz w:val="22"/>
          <w:szCs w:val="22"/>
        </w:rPr>
        <w:t xml:space="preserve"> (</w:t>
      </w:r>
      <w:r>
        <w:rPr>
          <w:b/>
          <w:sz w:val="22"/>
          <w:szCs w:val="22"/>
        </w:rPr>
        <w:t>przed budynkiem DGW oraz przed Hotelem Europejskim</w:t>
      </w:r>
      <w:r w:rsidR="0089242C" w:rsidRPr="00D42F0D">
        <w:rPr>
          <w:b/>
          <w:sz w:val="22"/>
          <w:szCs w:val="22"/>
        </w:rPr>
        <w:t>):</w:t>
      </w:r>
    </w:p>
    <w:p w14:paraId="3A872BBF" w14:textId="77777777" w:rsidR="0089242C" w:rsidRDefault="00175CC2" w:rsidP="00926C40">
      <w:pPr>
        <w:pStyle w:val="Akapitzlist"/>
        <w:numPr>
          <w:ilvl w:val="0"/>
          <w:numId w:val="8"/>
        </w:numPr>
        <w:ind w:left="567" w:hanging="284"/>
        <w:jc w:val="both"/>
        <w:rPr>
          <w:rFonts w:ascii="Arial" w:hAnsi="Arial" w:cs="Arial"/>
          <w:sz w:val="22"/>
          <w:szCs w:val="22"/>
        </w:rPr>
      </w:pPr>
      <w:r>
        <w:rPr>
          <w:rFonts w:ascii="Arial" w:hAnsi="Arial" w:cs="Arial"/>
          <w:sz w:val="22"/>
          <w:szCs w:val="22"/>
        </w:rPr>
        <w:t>renowacja trawników przed budynkiem DGW z wykonaniem instalacji nawadniającej z odprowadzeniem wód z terenów utwardzonych do studzienki kanalizacji deszczowej,</w:t>
      </w:r>
    </w:p>
    <w:p w14:paraId="6EA60797" w14:textId="77777777" w:rsidR="00175CC2" w:rsidRPr="00B22024" w:rsidRDefault="00175CC2" w:rsidP="00926C40">
      <w:pPr>
        <w:pStyle w:val="Akapitzlist"/>
        <w:numPr>
          <w:ilvl w:val="0"/>
          <w:numId w:val="8"/>
        </w:numPr>
        <w:ind w:left="567" w:hanging="284"/>
        <w:jc w:val="both"/>
        <w:rPr>
          <w:rFonts w:ascii="Arial" w:hAnsi="Arial" w:cs="Arial"/>
          <w:sz w:val="22"/>
          <w:szCs w:val="22"/>
        </w:rPr>
      </w:pPr>
      <w:r>
        <w:rPr>
          <w:rFonts w:ascii="Arial" w:hAnsi="Arial" w:cs="Arial"/>
          <w:sz w:val="22"/>
          <w:szCs w:val="22"/>
        </w:rPr>
        <w:t xml:space="preserve">montaż zapór hydraulicznych przy wjeździe na parkingi przed budynkiem DGW </w:t>
      </w:r>
      <w:r>
        <w:rPr>
          <w:rFonts w:ascii="Arial" w:hAnsi="Arial" w:cs="Arial"/>
          <w:sz w:val="22"/>
          <w:szCs w:val="22"/>
        </w:rPr>
        <w:br/>
        <w:t xml:space="preserve">i Hotelem Europejskim. Zapory powinny być sterowane w technologii radiowo-kablowej, umożliwiającej sterowanie pilotem przez portiera oraz za pomocą przycisku dla dyżurnego LCN (należy przewidzieć ręczny sposób sterowania zaporami na wypadek awarii lub braku zasilania). Zasilanie zapór przewiduje </w:t>
      </w:r>
      <w:r>
        <w:rPr>
          <w:rFonts w:ascii="Arial" w:hAnsi="Arial" w:cs="Arial"/>
          <w:sz w:val="22"/>
          <w:szCs w:val="22"/>
        </w:rPr>
        <w:br/>
        <w:t xml:space="preserve">się z budynku DGW z najbliższej rozdzielni gwarantowanej. </w:t>
      </w:r>
    </w:p>
    <w:p w14:paraId="727E1773" w14:textId="77777777" w:rsidR="0089242C" w:rsidRDefault="0089242C" w:rsidP="005211C0">
      <w:pPr>
        <w:jc w:val="both"/>
        <w:rPr>
          <w:rFonts w:ascii="Arial" w:hAnsi="Arial" w:cs="Arial"/>
          <w:sz w:val="22"/>
          <w:szCs w:val="22"/>
        </w:rPr>
      </w:pPr>
    </w:p>
    <w:p w14:paraId="6A5690AF" w14:textId="77777777" w:rsidR="00FF7BA9" w:rsidRPr="001D0FD4" w:rsidRDefault="00314FAE" w:rsidP="001D0FD4">
      <w:pPr>
        <w:jc w:val="both"/>
        <w:rPr>
          <w:rFonts w:ascii="Arial" w:hAnsi="Arial" w:cs="Arial"/>
          <w:sz w:val="22"/>
          <w:szCs w:val="22"/>
        </w:rPr>
      </w:pPr>
      <w:r w:rsidRPr="001A36D9">
        <w:rPr>
          <w:rFonts w:ascii="Arial" w:hAnsi="Arial" w:cs="Arial"/>
          <w:sz w:val="22"/>
          <w:szCs w:val="22"/>
        </w:rPr>
        <w:t>Szczegółowy zakres rzeczowy opracowania projektowego określony został w zatwierdzonych Minimalnych Wojskowych Wymagania</w:t>
      </w:r>
      <w:r w:rsidR="003C002B">
        <w:rPr>
          <w:rFonts w:ascii="Arial" w:hAnsi="Arial" w:cs="Arial"/>
          <w:sz w:val="22"/>
          <w:szCs w:val="22"/>
        </w:rPr>
        <w:t>ch Organizacyjno-Użytkowych,</w:t>
      </w:r>
      <w:r w:rsidRPr="001A36D9">
        <w:rPr>
          <w:rFonts w:ascii="Arial" w:hAnsi="Arial" w:cs="Arial"/>
          <w:sz w:val="22"/>
          <w:szCs w:val="22"/>
        </w:rPr>
        <w:t xml:space="preserve"> zatwierdzonym Programie Inwestycji </w:t>
      </w:r>
      <w:r w:rsidR="003C002B">
        <w:rPr>
          <w:rFonts w:ascii="Arial" w:hAnsi="Arial" w:cs="Arial"/>
          <w:sz w:val="22"/>
          <w:szCs w:val="22"/>
        </w:rPr>
        <w:t xml:space="preserve">oraz w zatwierdzonym Programie Funkcjonalno-Użytkowym </w:t>
      </w:r>
      <w:r w:rsidRPr="001A36D9">
        <w:rPr>
          <w:rFonts w:ascii="Arial" w:hAnsi="Arial" w:cs="Arial"/>
          <w:sz w:val="22"/>
          <w:szCs w:val="22"/>
        </w:rPr>
        <w:t>– do wglądu w siedzibie Stołeczne</w:t>
      </w:r>
      <w:r w:rsidR="003C002B">
        <w:rPr>
          <w:rFonts w:ascii="Arial" w:hAnsi="Arial" w:cs="Arial"/>
          <w:sz w:val="22"/>
          <w:szCs w:val="22"/>
        </w:rPr>
        <w:t>go Zarządu Infrastruktury, p. 382</w:t>
      </w:r>
      <w:r w:rsidRPr="001A36D9">
        <w:rPr>
          <w:rFonts w:ascii="Arial" w:hAnsi="Arial" w:cs="Arial"/>
          <w:sz w:val="22"/>
          <w:szCs w:val="22"/>
        </w:rPr>
        <w:t xml:space="preserve">, </w:t>
      </w:r>
      <w:r w:rsidR="003C002B">
        <w:rPr>
          <w:rFonts w:ascii="Arial" w:hAnsi="Arial" w:cs="Arial"/>
          <w:sz w:val="22"/>
          <w:szCs w:val="22"/>
        </w:rPr>
        <w:br/>
      </w:r>
      <w:r w:rsidRPr="001A36D9">
        <w:rPr>
          <w:rFonts w:ascii="Arial" w:hAnsi="Arial" w:cs="Arial"/>
          <w:sz w:val="22"/>
          <w:szCs w:val="22"/>
        </w:rPr>
        <w:t xml:space="preserve">osoba do kontaktu p. </w:t>
      </w:r>
      <w:r w:rsidR="003C002B">
        <w:rPr>
          <w:rFonts w:ascii="Arial" w:hAnsi="Arial" w:cs="Arial"/>
          <w:sz w:val="22"/>
          <w:szCs w:val="22"/>
        </w:rPr>
        <w:t xml:space="preserve">Magdalena </w:t>
      </w:r>
      <w:proofErr w:type="spellStart"/>
      <w:r w:rsidR="003C002B">
        <w:rPr>
          <w:rFonts w:ascii="Arial" w:hAnsi="Arial" w:cs="Arial"/>
          <w:sz w:val="22"/>
          <w:szCs w:val="22"/>
        </w:rPr>
        <w:t>Niedzińska</w:t>
      </w:r>
      <w:proofErr w:type="spellEnd"/>
      <w:r w:rsidRPr="001A36D9">
        <w:rPr>
          <w:rFonts w:ascii="Arial" w:hAnsi="Arial" w:cs="Arial"/>
          <w:sz w:val="22"/>
          <w:szCs w:val="22"/>
        </w:rPr>
        <w:t xml:space="preserve"> tel. 261-84</w:t>
      </w:r>
      <w:r>
        <w:rPr>
          <w:rFonts w:ascii="Arial" w:hAnsi="Arial" w:cs="Arial"/>
          <w:sz w:val="22"/>
          <w:szCs w:val="22"/>
        </w:rPr>
        <w:t>9</w:t>
      </w:r>
      <w:r w:rsidRPr="001A36D9">
        <w:rPr>
          <w:rFonts w:ascii="Arial" w:hAnsi="Arial" w:cs="Arial"/>
          <w:sz w:val="22"/>
          <w:szCs w:val="22"/>
        </w:rPr>
        <w:t>-</w:t>
      </w:r>
      <w:r w:rsidR="003C002B">
        <w:rPr>
          <w:rFonts w:ascii="Arial" w:hAnsi="Arial" w:cs="Arial"/>
          <w:sz w:val="22"/>
          <w:szCs w:val="22"/>
        </w:rPr>
        <w:t>297</w:t>
      </w:r>
      <w:r w:rsidRPr="001A36D9">
        <w:rPr>
          <w:rFonts w:ascii="Arial" w:hAnsi="Arial" w:cs="Arial"/>
          <w:sz w:val="22"/>
          <w:szCs w:val="22"/>
        </w:rPr>
        <w:t xml:space="preserve">. </w:t>
      </w:r>
    </w:p>
    <w:p w14:paraId="15F977CC" w14:textId="77777777" w:rsidR="00FF7BA9" w:rsidRPr="000A7BA3" w:rsidRDefault="00FF7BA9" w:rsidP="00FF7BA9">
      <w:pPr>
        <w:pStyle w:val="mj2"/>
        <w:tabs>
          <w:tab w:val="left" w:pos="709"/>
        </w:tabs>
        <w:spacing w:line="240" w:lineRule="auto"/>
        <w:rPr>
          <w:sz w:val="22"/>
        </w:rPr>
      </w:pPr>
      <w:r w:rsidRPr="000A7BA3">
        <w:rPr>
          <w:sz w:val="22"/>
        </w:rPr>
        <w:t xml:space="preserve">Oferent może przed złożeniem oferty dokonać oględzin przedmiotu zamówienia, przeprowadzenia wizji lokalnej – celem zdobycia wszelkich niezbędnych informacji służących jej przygotowaniu. Osoba do kontaktu w sprawie wizji lokalnej: </w:t>
      </w:r>
      <w:r>
        <w:rPr>
          <w:sz w:val="22"/>
        </w:rPr>
        <w:t xml:space="preserve">Departament Administracyjny p. Joanna Kucharska tel. 261 840 033, 601 973 410, Dowództwo Garnizonu Warszawa p. Wiesława </w:t>
      </w:r>
      <w:proofErr w:type="spellStart"/>
      <w:r>
        <w:rPr>
          <w:sz w:val="22"/>
        </w:rPr>
        <w:t>Koszykowska</w:t>
      </w:r>
      <w:proofErr w:type="spellEnd"/>
      <w:r>
        <w:rPr>
          <w:sz w:val="22"/>
        </w:rPr>
        <w:t xml:space="preserve"> tel. 261 879 292</w:t>
      </w:r>
      <w:r w:rsidRPr="00241CEB">
        <w:rPr>
          <w:sz w:val="22"/>
        </w:rPr>
        <w:t>.</w:t>
      </w:r>
    </w:p>
    <w:p w14:paraId="1E758801" w14:textId="77777777" w:rsidR="00E80BB0" w:rsidRPr="00494FAD" w:rsidRDefault="00E80BB0" w:rsidP="005211C0">
      <w:pPr>
        <w:pStyle w:val="Tekstpodstawowy"/>
        <w:rPr>
          <w:rFonts w:ascii="Arial" w:hAnsi="Arial" w:cs="Arial"/>
          <w:sz w:val="22"/>
          <w:szCs w:val="22"/>
        </w:rPr>
      </w:pPr>
    </w:p>
    <w:p w14:paraId="1DEF5F5D" w14:textId="77777777" w:rsidR="00314FAE" w:rsidRDefault="00314FAE" w:rsidP="005211C0">
      <w:pPr>
        <w:pStyle w:val="Tekstpodstawowy"/>
        <w:numPr>
          <w:ilvl w:val="0"/>
          <w:numId w:val="1"/>
        </w:numPr>
        <w:rPr>
          <w:rFonts w:ascii="Arial" w:hAnsi="Arial" w:cs="Arial"/>
          <w:b/>
          <w:sz w:val="22"/>
          <w:szCs w:val="22"/>
        </w:rPr>
      </w:pPr>
      <w:r w:rsidRPr="00494FAD">
        <w:rPr>
          <w:rFonts w:ascii="Arial" w:hAnsi="Arial" w:cs="Arial"/>
          <w:b/>
          <w:sz w:val="22"/>
          <w:szCs w:val="22"/>
        </w:rPr>
        <w:t>Warunki dotyczące wykonania zadania.</w:t>
      </w:r>
    </w:p>
    <w:p w14:paraId="032A33D4" w14:textId="77777777" w:rsidR="00314FAE" w:rsidRPr="00494FAD" w:rsidRDefault="00314FAE" w:rsidP="005211C0">
      <w:pPr>
        <w:pStyle w:val="Tekstpodstawowy"/>
        <w:numPr>
          <w:ilvl w:val="1"/>
          <w:numId w:val="1"/>
        </w:numPr>
        <w:rPr>
          <w:rFonts w:ascii="Arial" w:hAnsi="Arial" w:cs="Arial"/>
          <w:b/>
          <w:sz w:val="22"/>
          <w:szCs w:val="22"/>
        </w:rPr>
      </w:pPr>
      <w:r w:rsidRPr="00494FAD">
        <w:rPr>
          <w:rFonts w:ascii="Arial" w:hAnsi="Arial" w:cs="Arial"/>
          <w:b/>
          <w:sz w:val="22"/>
          <w:szCs w:val="22"/>
        </w:rPr>
        <w:t>Podstawą do wykonania przedmiotow</w:t>
      </w:r>
      <w:r>
        <w:rPr>
          <w:rFonts w:ascii="Arial" w:hAnsi="Arial" w:cs="Arial"/>
          <w:b/>
          <w:sz w:val="22"/>
          <w:szCs w:val="22"/>
        </w:rPr>
        <w:t>ych</w:t>
      </w:r>
      <w:r w:rsidRPr="00494FAD">
        <w:rPr>
          <w:rFonts w:ascii="Arial" w:hAnsi="Arial" w:cs="Arial"/>
          <w:b/>
          <w:sz w:val="22"/>
          <w:szCs w:val="22"/>
        </w:rPr>
        <w:t xml:space="preserve"> </w:t>
      </w:r>
      <w:r>
        <w:rPr>
          <w:rFonts w:ascii="Arial" w:hAnsi="Arial" w:cs="Arial"/>
          <w:b/>
          <w:sz w:val="22"/>
          <w:szCs w:val="22"/>
        </w:rPr>
        <w:t>opracowań projektowych</w:t>
      </w:r>
      <w:r w:rsidRPr="00494FAD">
        <w:rPr>
          <w:rFonts w:ascii="Arial" w:hAnsi="Arial" w:cs="Arial"/>
          <w:b/>
          <w:sz w:val="22"/>
          <w:szCs w:val="22"/>
        </w:rPr>
        <w:t xml:space="preserve"> są:</w:t>
      </w:r>
    </w:p>
    <w:p w14:paraId="0512F29C" w14:textId="77777777" w:rsidR="00314FAE" w:rsidRDefault="00314FAE" w:rsidP="007D544E">
      <w:pPr>
        <w:pStyle w:val="Tekstpodstawowy"/>
        <w:numPr>
          <w:ilvl w:val="0"/>
          <w:numId w:val="3"/>
        </w:numPr>
        <w:rPr>
          <w:rFonts w:ascii="Arial" w:hAnsi="Arial" w:cs="Arial"/>
          <w:sz w:val="22"/>
          <w:szCs w:val="22"/>
        </w:rPr>
      </w:pPr>
      <w:r w:rsidRPr="00F96920">
        <w:rPr>
          <w:rFonts w:ascii="Arial" w:hAnsi="Arial" w:cs="Arial"/>
          <w:sz w:val="22"/>
          <w:szCs w:val="22"/>
        </w:rPr>
        <w:t xml:space="preserve">Zatwierdzone minimalne wojskowe wymagania organizacyjno-użytkowe </w:t>
      </w:r>
      <w:r>
        <w:rPr>
          <w:rFonts w:ascii="Arial" w:hAnsi="Arial" w:cs="Arial"/>
          <w:sz w:val="22"/>
          <w:szCs w:val="22"/>
        </w:rPr>
        <w:t>wraz ze wszystkimi załącznikami w postaci uzgodnień, opinii, zdjęć, szkiców</w:t>
      </w:r>
      <w:r w:rsidRPr="00F96920">
        <w:rPr>
          <w:rFonts w:ascii="Arial" w:hAnsi="Arial" w:cs="Arial"/>
          <w:sz w:val="22"/>
          <w:szCs w:val="22"/>
        </w:rPr>
        <w:t xml:space="preserve"> </w:t>
      </w:r>
      <w:r>
        <w:rPr>
          <w:rFonts w:ascii="Arial" w:hAnsi="Arial" w:cs="Arial"/>
          <w:sz w:val="22"/>
          <w:szCs w:val="22"/>
        </w:rPr>
        <w:t xml:space="preserve">itp. </w:t>
      </w:r>
    </w:p>
    <w:p w14:paraId="42F1ECB1" w14:textId="77777777" w:rsidR="00314FAE" w:rsidRDefault="00314FAE" w:rsidP="007D544E">
      <w:pPr>
        <w:pStyle w:val="Tekstpodstawowy"/>
        <w:numPr>
          <w:ilvl w:val="0"/>
          <w:numId w:val="3"/>
        </w:numPr>
        <w:rPr>
          <w:rFonts w:ascii="Arial" w:hAnsi="Arial" w:cs="Arial"/>
          <w:sz w:val="22"/>
          <w:szCs w:val="22"/>
        </w:rPr>
      </w:pPr>
      <w:r>
        <w:rPr>
          <w:rFonts w:ascii="Arial" w:hAnsi="Arial" w:cs="Arial"/>
          <w:sz w:val="22"/>
          <w:szCs w:val="22"/>
        </w:rPr>
        <w:t>Zatwierdzony</w:t>
      </w:r>
      <w:r w:rsidR="003C002B">
        <w:rPr>
          <w:rFonts w:ascii="Arial" w:hAnsi="Arial" w:cs="Arial"/>
          <w:sz w:val="22"/>
          <w:szCs w:val="22"/>
        </w:rPr>
        <w:t xml:space="preserve"> program inwestycji dla zadania,</w:t>
      </w:r>
    </w:p>
    <w:p w14:paraId="56121E9A" w14:textId="77777777" w:rsidR="003C002B" w:rsidRDefault="003C002B" w:rsidP="007D544E">
      <w:pPr>
        <w:pStyle w:val="Tekstpodstawowy"/>
        <w:numPr>
          <w:ilvl w:val="0"/>
          <w:numId w:val="3"/>
        </w:numPr>
        <w:rPr>
          <w:rFonts w:ascii="Arial" w:hAnsi="Arial" w:cs="Arial"/>
          <w:sz w:val="22"/>
          <w:szCs w:val="22"/>
        </w:rPr>
      </w:pPr>
      <w:r>
        <w:rPr>
          <w:rFonts w:ascii="Arial" w:hAnsi="Arial" w:cs="Arial"/>
          <w:sz w:val="22"/>
          <w:szCs w:val="22"/>
        </w:rPr>
        <w:t>Zatwierdzony program funkcjonalno-użytkowy,</w:t>
      </w:r>
    </w:p>
    <w:p w14:paraId="102CE279" w14:textId="18246B39" w:rsidR="00314FAE" w:rsidRPr="00364F7C" w:rsidRDefault="00314FAE" w:rsidP="007D544E">
      <w:pPr>
        <w:pStyle w:val="Tekstpodstawowy"/>
        <w:numPr>
          <w:ilvl w:val="0"/>
          <w:numId w:val="3"/>
        </w:numPr>
        <w:ind w:hanging="357"/>
        <w:rPr>
          <w:rFonts w:ascii="Arial" w:hAnsi="Arial" w:cs="Arial"/>
          <w:sz w:val="22"/>
          <w:szCs w:val="22"/>
        </w:rPr>
      </w:pPr>
      <w:r w:rsidRPr="00364F7C">
        <w:rPr>
          <w:rFonts w:ascii="Arial" w:hAnsi="Arial" w:cs="Arial"/>
          <w:b/>
          <w:sz w:val="22"/>
          <w:szCs w:val="22"/>
        </w:rPr>
        <w:t>Zamawiając</w:t>
      </w:r>
      <w:r w:rsidR="00F44BDF">
        <w:rPr>
          <w:rFonts w:ascii="Arial" w:hAnsi="Arial" w:cs="Arial"/>
          <w:b/>
          <w:sz w:val="22"/>
          <w:szCs w:val="22"/>
        </w:rPr>
        <w:t>y</w:t>
      </w:r>
      <w:r w:rsidRPr="00364F7C">
        <w:rPr>
          <w:rFonts w:ascii="Arial" w:hAnsi="Arial" w:cs="Arial"/>
          <w:b/>
          <w:sz w:val="22"/>
          <w:szCs w:val="22"/>
        </w:rPr>
        <w:t xml:space="preserve"> informuje, że w związku ze zleceniem zakresu prac projektowych </w:t>
      </w:r>
      <w:r w:rsidR="00364F7C" w:rsidRPr="00364F7C">
        <w:rPr>
          <w:rFonts w:ascii="Arial" w:hAnsi="Arial" w:cs="Arial"/>
          <w:b/>
          <w:sz w:val="22"/>
          <w:szCs w:val="22"/>
        </w:rPr>
        <w:t xml:space="preserve">dla </w:t>
      </w:r>
      <w:r w:rsidR="00364F7C" w:rsidRPr="001A6579">
        <w:rPr>
          <w:rFonts w:ascii="Arial" w:hAnsi="Arial" w:cs="Arial"/>
          <w:b/>
          <w:sz w:val="22"/>
          <w:szCs w:val="22"/>
          <w:u w:val="single"/>
        </w:rPr>
        <w:t>dwóch zadań związanych z terenem Placu Piłsudskiego</w:t>
      </w:r>
      <w:r w:rsidRPr="00364F7C">
        <w:rPr>
          <w:rFonts w:ascii="Arial" w:hAnsi="Arial" w:cs="Arial"/>
          <w:b/>
          <w:sz w:val="22"/>
          <w:szCs w:val="22"/>
        </w:rPr>
        <w:t>, należ</w:t>
      </w:r>
      <w:r w:rsidR="003C002B">
        <w:rPr>
          <w:rFonts w:ascii="Arial" w:hAnsi="Arial" w:cs="Arial"/>
          <w:b/>
          <w:sz w:val="22"/>
          <w:szCs w:val="22"/>
        </w:rPr>
        <w:t>y uzgodnić i skoordynować realizację</w:t>
      </w:r>
      <w:r w:rsidRPr="00364F7C">
        <w:rPr>
          <w:rFonts w:ascii="Arial" w:hAnsi="Arial" w:cs="Arial"/>
          <w:b/>
          <w:sz w:val="22"/>
          <w:szCs w:val="22"/>
        </w:rPr>
        <w:t xml:space="preserve"> w ramach prowadzonych inwestycji  na terenie kompleksu z właściwymi instytucjami w tym: z Inwestorem</w:t>
      </w:r>
      <w:r w:rsidR="00364F7C">
        <w:rPr>
          <w:rFonts w:ascii="Arial" w:hAnsi="Arial" w:cs="Arial"/>
          <w:b/>
          <w:sz w:val="22"/>
          <w:szCs w:val="22"/>
        </w:rPr>
        <w:t>, Administratorem/Użytkownikiem.</w:t>
      </w:r>
    </w:p>
    <w:p w14:paraId="24F8FE58" w14:textId="77777777" w:rsidR="00470DB2" w:rsidRDefault="00470DB2" w:rsidP="00B151F9">
      <w:pPr>
        <w:jc w:val="both"/>
        <w:rPr>
          <w:rFonts w:ascii="Arial" w:hAnsi="Arial" w:cs="Arial"/>
          <w:b/>
          <w:bCs/>
          <w:sz w:val="22"/>
          <w:szCs w:val="22"/>
        </w:rPr>
      </w:pPr>
    </w:p>
    <w:p w14:paraId="7F424D42" w14:textId="77777777" w:rsidR="00314FAE" w:rsidRPr="00494FAD" w:rsidRDefault="00470DB2" w:rsidP="00D026A4">
      <w:pPr>
        <w:numPr>
          <w:ilvl w:val="1"/>
          <w:numId w:val="1"/>
        </w:numPr>
        <w:tabs>
          <w:tab w:val="clear" w:pos="792"/>
          <w:tab w:val="num" w:pos="426"/>
        </w:tabs>
        <w:ind w:left="567" w:hanging="567"/>
        <w:jc w:val="both"/>
        <w:rPr>
          <w:rFonts w:ascii="Arial" w:hAnsi="Arial" w:cs="Arial"/>
          <w:b/>
          <w:bCs/>
          <w:sz w:val="22"/>
          <w:szCs w:val="22"/>
        </w:rPr>
      </w:pPr>
      <w:r>
        <w:rPr>
          <w:rFonts w:ascii="Arial" w:hAnsi="Arial" w:cs="Arial"/>
          <w:b/>
          <w:bCs/>
          <w:sz w:val="22"/>
          <w:szCs w:val="22"/>
        </w:rPr>
        <w:t>Zakres prac</w:t>
      </w:r>
      <w:r w:rsidR="00314FAE">
        <w:rPr>
          <w:rFonts w:ascii="Arial" w:hAnsi="Arial" w:cs="Arial"/>
          <w:b/>
          <w:bCs/>
          <w:sz w:val="22"/>
          <w:szCs w:val="22"/>
        </w:rPr>
        <w:t>:</w:t>
      </w:r>
    </w:p>
    <w:p w14:paraId="2D9ACE45" w14:textId="77777777" w:rsidR="00470DB2" w:rsidRPr="00470DB2" w:rsidRDefault="00470DB2" w:rsidP="007D544E">
      <w:pPr>
        <w:pStyle w:val="mj2"/>
        <w:numPr>
          <w:ilvl w:val="0"/>
          <w:numId w:val="12"/>
        </w:numPr>
        <w:ind w:left="426"/>
        <w:rPr>
          <w:sz w:val="22"/>
          <w:szCs w:val="22"/>
        </w:rPr>
      </w:pPr>
      <w:r w:rsidRPr="00470DB2">
        <w:rPr>
          <w:sz w:val="22"/>
          <w:szCs w:val="22"/>
        </w:rPr>
        <w:t>Projekty budowlane w wersji elektronicznej należy opracować przy użyciu programu AUTO CAD;</w:t>
      </w:r>
    </w:p>
    <w:p w14:paraId="26E7F91F" w14:textId="77777777" w:rsidR="00470DB2" w:rsidRPr="00470DB2" w:rsidRDefault="00470DB2" w:rsidP="007D544E">
      <w:pPr>
        <w:pStyle w:val="mj2"/>
        <w:numPr>
          <w:ilvl w:val="0"/>
          <w:numId w:val="12"/>
        </w:numPr>
        <w:tabs>
          <w:tab w:val="left" w:pos="709"/>
        </w:tabs>
        <w:ind w:left="426"/>
        <w:rPr>
          <w:sz w:val="22"/>
          <w:szCs w:val="22"/>
        </w:rPr>
      </w:pPr>
      <w:r w:rsidRPr="00470DB2">
        <w:rPr>
          <w:sz w:val="22"/>
          <w:szCs w:val="22"/>
        </w:rPr>
        <w:t xml:space="preserve">Projekty wykonawcze w wersji elektronicznej należy opracować przy użyciu programu AUTO CAD, przedmiary robót należy wykonać w oparciu </w:t>
      </w:r>
      <w:r w:rsidRPr="00470DB2">
        <w:rPr>
          <w:sz w:val="22"/>
          <w:szCs w:val="22"/>
        </w:rPr>
        <w:br/>
        <w:t>o program NORMA 3 lub w innych kompatybilnych z tymi programami;</w:t>
      </w:r>
    </w:p>
    <w:p w14:paraId="2C4CDBC0" w14:textId="77777777" w:rsidR="00470DB2" w:rsidRPr="00470DB2" w:rsidRDefault="00470DB2" w:rsidP="007D544E">
      <w:pPr>
        <w:pStyle w:val="mj2"/>
        <w:numPr>
          <w:ilvl w:val="0"/>
          <w:numId w:val="12"/>
        </w:numPr>
        <w:tabs>
          <w:tab w:val="left" w:pos="709"/>
        </w:tabs>
        <w:ind w:left="426"/>
        <w:rPr>
          <w:sz w:val="22"/>
          <w:szCs w:val="22"/>
        </w:rPr>
      </w:pPr>
      <w:r w:rsidRPr="00470DB2">
        <w:rPr>
          <w:sz w:val="22"/>
          <w:szCs w:val="22"/>
        </w:rPr>
        <w:t>Przedmiary robót winny być opracowane zgodnie z zasadami wykonania przedmiaru robót;</w:t>
      </w:r>
    </w:p>
    <w:p w14:paraId="1B972527" w14:textId="77777777" w:rsidR="00470DB2" w:rsidRPr="00470DB2" w:rsidRDefault="00470DB2" w:rsidP="007D544E">
      <w:pPr>
        <w:pStyle w:val="mj2"/>
        <w:numPr>
          <w:ilvl w:val="0"/>
          <w:numId w:val="12"/>
        </w:numPr>
        <w:tabs>
          <w:tab w:val="left" w:pos="709"/>
        </w:tabs>
        <w:ind w:left="426"/>
        <w:rPr>
          <w:sz w:val="22"/>
          <w:szCs w:val="22"/>
        </w:rPr>
      </w:pPr>
      <w:r w:rsidRPr="00470DB2">
        <w:rPr>
          <w:sz w:val="22"/>
          <w:szCs w:val="22"/>
        </w:rPr>
        <w:t xml:space="preserve">Kosztorysy inwestorskie należy wykonać zgodnie z Rozporządzeniem Ministra Infrastruktury z dnia 18 maja 2004 r. w sprawie metod i podstaw sporządzania kosztorysu inwestorskiego (Dz.U.2004.130.1389) metodą kalkulacji szczegółowej. Kosztorysy powinny być podpisane przez osobę sporządzającą kosztorys oraz przez projektanta. Specyfikacje techniczne wykonania i odbioru robót budowlanych należy opracować zgodnie z Rozporządzeniem Ministra Infrastruktury z dnia 02 września 2004 r. (Dz.U.2004.202.2072 z </w:t>
      </w:r>
      <w:proofErr w:type="spellStart"/>
      <w:r w:rsidRPr="00470DB2">
        <w:rPr>
          <w:sz w:val="22"/>
          <w:szCs w:val="22"/>
        </w:rPr>
        <w:t>późn</w:t>
      </w:r>
      <w:proofErr w:type="spellEnd"/>
      <w:r w:rsidRPr="00470DB2">
        <w:rPr>
          <w:sz w:val="22"/>
          <w:szCs w:val="22"/>
        </w:rPr>
        <w:t xml:space="preserve">. zm.). Informację BIOZ należy opracować zgodnie z Rozporządzeniem Ministra Infrastruktury z dnia 23.06.2003 r. </w:t>
      </w:r>
      <w:r w:rsidRPr="00470DB2">
        <w:rPr>
          <w:sz w:val="22"/>
          <w:szCs w:val="22"/>
        </w:rPr>
        <w:br/>
        <w:t>z późniejszymi zmianami w sprawie informacji dotyczącej bezpieczeństwa</w:t>
      </w:r>
      <w:r w:rsidRPr="00470DB2">
        <w:rPr>
          <w:sz w:val="22"/>
          <w:szCs w:val="22"/>
        </w:rPr>
        <w:br/>
        <w:t xml:space="preserve">i ochrony zdrowia oraz planu bezpieczeństwa i ochrony zdrowia (Dz.U.2003.120.1126); </w:t>
      </w:r>
    </w:p>
    <w:p w14:paraId="1078F8D3" w14:textId="77777777" w:rsidR="00470DB2" w:rsidRPr="00470DB2" w:rsidRDefault="00470DB2" w:rsidP="007D544E">
      <w:pPr>
        <w:pStyle w:val="mj2"/>
        <w:numPr>
          <w:ilvl w:val="0"/>
          <w:numId w:val="12"/>
        </w:numPr>
        <w:tabs>
          <w:tab w:val="left" w:pos="709"/>
        </w:tabs>
        <w:ind w:left="426"/>
        <w:rPr>
          <w:sz w:val="22"/>
          <w:szCs w:val="22"/>
        </w:rPr>
      </w:pPr>
      <w:r w:rsidRPr="00470DB2">
        <w:rPr>
          <w:sz w:val="22"/>
          <w:szCs w:val="22"/>
        </w:rPr>
        <w:t xml:space="preserve">Zestawienie Kosztów Zadania wraz z analizą porównawczą należy opracować wg wzoru Zamawiającego (zgodnie z Decyzją nr 202/MON </w:t>
      </w:r>
      <w:r w:rsidRPr="00470DB2">
        <w:rPr>
          <w:sz w:val="22"/>
          <w:szCs w:val="22"/>
        </w:rPr>
        <w:br/>
        <w:t xml:space="preserve">z dnia 23.06.2016 r. Dz.Urz.MON.2016.112 z </w:t>
      </w:r>
      <w:proofErr w:type="spellStart"/>
      <w:r w:rsidRPr="00470DB2">
        <w:rPr>
          <w:sz w:val="22"/>
          <w:szCs w:val="22"/>
        </w:rPr>
        <w:t>późn</w:t>
      </w:r>
      <w:proofErr w:type="spellEnd"/>
      <w:r w:rsidRPr="00470DB2">
        <w:rPr>
          <w:sz w:val="22"/>
          <w:szCs w:val="22"/>
        </w:rPr>
        <w:t>. zm.);</w:t>
      </w:r>
    </w:p>
    <w:p w14:paraId="0BEE7E36" w14:textId="77777777" w:rsidR="00470DB2" w:rsidRPr="00470DB2" w:rsidRDefault="00470DB2" w:rsidP="007D544E">
      <w:pPr>
        <w:pStyle w:val="mj2"/>
        <w:numPr>
          <w:ilvl w:val="0"/>
          <w:numId w:val="12"/>
        </w:numPr>
        <w:tabs>
          <w:tab w:val="left" w:pos="709"/>
        </w:tabs>
        <w:ind w:left="426"/>
        <w:rPr>
          <w:sz w:val="22"/>
          <w:szCs w:val="22"/>
        </w:rPr>
      </w:pPr>
      <w:r w:rsidRPr="00470DB2">
        <w:rPr>
          <w:sz w:val="22"/>
          <w:szCs w:val="22"/>
        </w:rPr>
        <w:t xml:space="preserve">Wykonać w formie elektronicznej edytowalnej harmonogram realizacji robót z ilością roboczogodzin i krzywą zatrudnienia opracowany metodą Gantta </w:t>
      </w:r>
      <w:r w:rsidRPr="00470DB2">
        <w:rPr>
          <w:sz w:val="22"/>
          <w:szCs w:val="22"/>
        </w:rPr>
        <w:br/>
        <w:t>w programie Micr</w:t>
      </w:r>
      <w:r>
        <w:rPr>
          <w:sz w:val="22"/>
          <w:szCs w:val="22"/>
        </w:rPr>
        <w:t>osoft Project lub kompatybilnym;</w:t>
      </w:r>
    </w:p>
    <w:p w14:paraId="576CA300" w14:textId="77777777" w:rsidR="00470DB2" w:rsidRPr="00470DB2" w:rsidRDefault="00470DB2" w:rsidP="007D544E">
      <w:pPr>
        <w:pStyle w:val="mj2"/>
        <w:numPr>
          <w:ilvl w:val="0"/>
          <w:numId w:val="12"/>
        </w:numPr>
        <w:tabs>
          <w:tab w:val="left" w:pos="709"/>
        </w:tabs>
        <w:ind w:left="426"/>
        <w:rPr>
          <w:sz w:val="22"/>
          <w:szCs w:val="22"/>
        </w:rPr>
      </w:pPr>
      <w:r w:rsidRPr="00470DB2">
        <w:rPr>
          <w:sz w:val="22"/>
          <w:szCs w:val="22"/>
        </w:rPr>
        <w:t xml:space="preserve">Projekty, kosztorysy, przedmiary oraz specyfikacje techniczne wykonania </w:t>
      </w:r>
      <w:r w:rsidRPr="00470DB2">
        <w:rPr>
          <w:sz w:val="22"/>
          <w:szCs w:val="22"/>
        </w:rPr>
        <w:br/>
        <w:t xml:space="preserve">i odbioru robót winny być wykonane w technice komputerowej, dostarczone </w:t>
      </w:r>
      <w:r w:rsidRPr="00470DB2">
        <w:rPr>
          <w:i/>
          <w:sz w:val="22"/>
          <w:szCs w:val="22"/>
        </w:rPr>
        <w:t>Zamawiającemu</w:t>
      </w:r>
      <w:r>
        <w:rPr>
          <w:sz w:val="22"/>
          <w:szCs w:val="22"/>
        </w:rPr>
        <w:t xml:space="preserve"> na 2</w:t>
      </w:r>
      <w:r w:rsidRPr="00470DB2">
        <w:rPr>
          <w:sz w:val="22"/>
          <w:szCs w:val="22"/>
        </w:rPr>
        <w:t xml:space="preserve"> płytach CD/DVD: </w:t>
      </w:r>
    </w:p>
    <w:p w14:paraId="7DB6187A" w14:textId="77777777" w:rsidR="00470DB2" w:rsidRPr="00470DB2" w:rsidRDefault="00470DB2" w:rsidP="007D544E">
      <w:pPr>
        <w:pStyle w:val="SZInumerki"/>
        <w:numPr>
          <w:ilvl w:val="1"/>
          <w:numId w:val="11"/>
        </w:numPr>
        <w:spacing w:line="276" w:lineRule="auto"/>
        <w:ind w:left="426" w:hanging="284"/>
        <w:rPr>
          <w:sz w:val="22"/>
          <w:szCs w:val="22"/>
        </w:rPr>
      </w:pPr>
      <w:r>
        <w:rPr>
          <w:sz w:val="22"/>
          <w:szCs w:val="22"/>
        </w:rPr>
        <w:t xml:space="preserve">Płyty mają zawierać </w:t>
      </w:r>
      <w:r w:rsidRPr="00470DB2">
        <w:rPr>
          <w:sz w:val="22"/>
          <w:szCs w:val="22"/>
        </w:rPr>
        <w:t>– projekty, przedmiary, specyfikacje techniczne wy</w:t>
      </w:r>
      <w:r>
        <w:rPr>
          <w:sz w:val="22"/>
          <w:szCs w:val="22"/>
        </w:rPr>
        <w:t xml:space="preserve">konania </w:t>
      </w:r>
      <w:r>
        <w:rPr>
          <w:sz w:val="22"/>
          <w:szCs w:val="22"/>
        </w:rPr>
        <w:br/>
        <w:t xml:space="preserve">i odbioru robót, </w:t>
      </w:r>
      <w:r w:rsidRPr="00470DB2">
        <w:rPr>
          <w:sz w:val="22"/>
          <w:szCs w:val="22"/>
        </w:rPr>
        <w:t>kosztorysy inwestorskie, ZKZ (pliki graficzne w formie pdf</w:t>
      </w:r>
      <w:r>
        <w:rPr>
          <w:sz w:val="22"/>
          <w:szCs w:val="22"/>
        </w:rPr>
        <w:t xml:space="preserve">, przedmiary w formacie </w:t>
      </w:r>
      <w:proofErr w:type="spellStart"/>
      <w:r>
        <w:rPr>
          <w:sz w:val="22"/>
          <w:szCs w:val="22"/>
        </w:rPr>
        <w:t>ath</w:t>
      </w:r>
      <w:proofErr w:type="spellEnd"/>
      <w:r>
        <w:rPr>
          <w:sz w:val="22"/>
          <w:szCs w:val="22"/>
        </w:rPr>
        <w:t xml:space="preserve"> oraz pdf</w:t>
      </w:r>
      <w:r w:rsidRPr="00470DB2">
        <w:rPr>
          <w:sz w:val="22"/>
          <w:szCs w:val="22"/>
        </w:rPr>
        <w:t xml:space="preserve">); </w:t>
      </w:r>
    </w:p>
    <w:p w14:paraId="4DD60C96" w14:textId="77777777" w:rsidR="00470DB2" w:rsidRPr="00470DB2" w:rsidRDefault="00470DB2" w:rsidP="007D544E">
      <w:pPr>
        <w:pStyle w:val="mj2"/>
        <w:numPr>
          <w:ilvl w:val="0"/>
          <w:numId w:val="13"/>
        </w:numPr>
        <w:tabs>
          <w:tab w:val="left" w:pos="709"/>
        </w:tabs>
        <w:ind w:left="426"/>
        <w:rPr>
          <w:sz w:val="22"/>
        </w:rPr>
      </w:pPr>
      <w:r w:rsidRPr="00470DB2">
        <w:rPr>
          <w:sz w:val="22"/>
        </w:rPr>
        <w:t>Dokumentację projektowo-kosztorysową należy opracować w następującej ilości egzemplarzy:</w:t>
      </w:r>
    </w:p>
    <w:p w14:paraId="27ADB188"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Projekt budowlany w 5 egz.;</w:t>
      </w:r>
    </w:p>
    <w:p w14:paraId="4D807C7B"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Projekty wykonawcze w 4 egz.;</w:t>
      </w:r>
      <w:r w:rsidR="00B151F9">
        <w:rPr>
          <w:sz w:val="22"/>
        </w:rPr>
        <w:t xml:space="preserve"> </w:t>
      </w:r>
      <w:r w:rsidR="00B151F9" w:rsidRPr="00B151F9">
        <w:rPr>
          <w:b/>
          <w:sz w:val="22"/>
        </w:rPr>
        <w:t>UWAGA</w:t>
      </w:r>
      <w:r w:rsidR="00B151F9">
        <w:rPr>
          <w:sz w:val="22"/>
        </w:rPr>
        <w:t xml:space="preserve"> </w:t>
      </w:r>
      <w:r w:rsidR="00B151F9" w:rsidRPr="00B151F9">
        <w:rPr>
          <w:i/>
          <w:sz w:val="22"/>
          <w:u w:val="single"/>
        </w:rPr>
        <w:t>Dokumentacja techniczna dotycząca Systemów Ochrony Technicznej powinna posiadać klauzulę „ZASTRZEŻONE”</w:t>
      </w:r>
    </w:p>
    <w:p w14:paraId="55345EDD"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Przedmiary robót w 3 egz.;</w:t>
      </w:r>
    </w:p>
    <w:p w14:paraId="55281881"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Kosztorysy inwestorskie w 2 egz.;</w:t>
      </w:r>
    </w:p>
    <w:p w14:paraId="7E40ECFE"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Harmonogram realizacji robót z ilością roboczogodzin i krzywą zatrudnienia opracowany metodą Gantta w 2 egz.;</w:t>
      </w:r>
    </w:p>
    <w:p w14:paraId="1BD0CE34"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 xml:space="preserve">Wykaz urządzeń i materiałów z określeniem parametrów technicznych, </w:t>
      </w:r>
      <w:r w:rsidRPr="00470DB2">
        <w:rPr>
          <w:sz w:val="22"/>
        </w:rPr>
        <w:br/>
        <w:t xml:space="preserve">w tym parametrów decydujących o równoważności urządzeń </w:t>
      </w:r>
      <w:r w:rsidRPr="00470DB2">
        <w:rPr>
          <w:sz w:val="22"/>
        </w:rPr>
        <w:br/>
        <w:t xml:space="preserve">i materiałów w 1 </w:t>
      </w:r>
      <w:proofErr w:type="spellStart"/>
      <w:r w:rsidRPr="00470DB2">
        <w:rPr>
          <w:sz w:val="22"/>
        </w:rPr>
        <w:t>egz</w:t>
      </w:r>
      <w:proofErr w:type="spellEnd"/>
      <w:r w:rsidRPr="00470DB2">
        <w:rPr>
          <w:sz w:val="22"/>
        </w:rPr>
        <w:t>;</w:t>
      </w:r>
    </w:p>
    <w:p w14:paraId="3483532B"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Specyfikacje techniczne wykonania i odbioru robót w 3 egz.;</w:t>
      </w:r>
    </w:p>
    <w:p w14:paraId="2D1A6DE4"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Zestawienie kosztów zadania (ZKZ) w 2 egz.</w:t>
      </w:r>
    </w:p>
    <w:p w14:paraId="69F6926D" w14:textId="77777777" w:rsidR="00470DB2" w:rsidRPr="00470DB2" w:rsidRDefault="00470DB2" w:rsidP="007D544E">
      <w:pPr>
        <w:pStyle w:val="mj2"/>
        <w:numPr>
          <w:ilvl w:val="0"/>
          <w:numId w:val="13"/>
        </w:numPr>
        <w:tabs>
          <w:tab w:val="left" w:pos="709"/>
        </w:tabs>
        <w:ind w:left="426"/>
        <w:rPr>
          <w:sz w:val="22"/>
        </w:rPr>
      </w:pPr>
      <w:r w:rsidRPr="00470DB2">
        <w:rPr>
          <w:sz w:val="22"/>
        </w:rPr>
        <w:t>Dostarczona dokumentacja projektowo-kosztorysowa ma zawierać:</w:t>
      </w:r>
    </w:p>
    <w:p w14:paraId="335C4E31"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uzgodnienia z użytkownikami;</w:t>
      </w:r>
    </w:p>
    <w:p w14:paraId="77308B88"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uzgodnienie z administratorem kompleksu;</w:t>
      </w:r>
    </w:p>
    <w:p w14:paraId="1C65E987"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lastRenderedPageBreak/>
        <w:t>uzgodnienie z właściwym Regionalnym Centrum Informatyki i właściwym Węzłem Łączności;</w:t>
      </w:r>
    </w:p>
    <w:p w14:paraId="0CBCA31B"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uzgodnienia z rzeczoznawcą ds. zabezpieczeń ppoż.</w:t>
      </w:r>
      <w:r w:rsidRPr="00470DB2">
        <w:rPr>
          <w:sz w:val="22"/>
          <w:vertAlign w:val="superscript"/>
        </w:rPr>
        <w:footnoteReference w:id="1"/>
      </w:r>
      <w:r w:rsidRPr="00470DB2">
        <w:rPr>
          <w:sz w:val="22"/>
        </w:rPr>
        <w:t>;</w:t>
      </w:r>
    </w:p>
    <w:p w14:paraId="3BCA0C17"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 xml:space="preserve">uzgodnienia z odpowiednimi instytucjami i organami wojskowymi oraz cywilnymi, w tym uzgodnienie z Ośrodkiem Dokumentacji Geodezyjnej </w:t>
      </w:r>
      <w:r w:rsidRPr="00470DB2">
        <w:rPr>
          <w:sz w:val="22"/>
        </w:rPr>
        <w:br/>
        <w:t>i Kartograficznej SZI dla terenów zamkniętych;</w:t>
      </w:r>
    </w:p>
    <w:p w14:paraId="513E9A8F" w14:textId="77777777" w:rsidR="00470DB2" w:rsidRPr="00470DB2" w:rsidRDefault="00470DB2" w:rsidP="007D544E">
      <w:pPr>
        <w:pStyle w:val="mj2"/>
        <w:numPr>
          <w:ilvl w:val="0"/>
          <w:numId w:val="13"/>
        </w:numPr>
        <w:tabs>
          <w:tab w:val="left" w:pos="709"/>
        </w:tabs>
        <w:ind w:left="426"/>
        <w:rPr>
          <w:sz w:val="22"/>
        </w:rPr>
      </w:pPr>
      <w:r w:rsidRPr="00470DB2">
        <w:rPr>
          <w:sz w:val="22"/>
        </w:rPr>
        <w:t>Projekty budowlane i wykonawcze w zakresie każdej z branż winny zawierać:</w:t>
      </w:r>
    </w:p>
    <w:p w14:paraId="69BC2F5F" w14:textId="77777777" w:rsidR="00470DB2" w:rsidRPr="00470DB2" w:rsidRDefault="00470DB2" w:rsidP="007D544E">
      <w:pPr>
        <w:pStyle w:val="mj2"/>
        <w:numPr>
          <w:ilvl w:val="0"/>
          <w:numId w:val="10"/>
        </w:numPr>
        <w:tabs>
          <w:tab w:val="left" w:pos="993"/>
        </w:tabs>
        <w:ind w:left="426" w:hanging="284"/>
        <w:rPr>
          <w:sz w:val="22"/>
        </w:rPr>
      </w:pPr>
      <w:r w:rsidRPr="00470DB2">
        <w:rPr>
          <w:sz w:val="22"/>
        </w:rPr>
        <w:t>Kopie dokumentów stwierdzających przynależność do właściwej Izby Inżynierów projektanta i sprawdzającego,</w:t>
      </w:r>
    </w:p>
    <w:p w14:paraId="73723E07" w14:textId="77777777" w:rsidR="00470DB2" w:rsidRPr="00470DB2" w:rsidRDefault="00470DB2" w:rsidP="007D544E">
      <w:pPr>
        <w:pStyle w:val="mj2"/>
        <w:numPr>
          <w:ilvl w:val="0"/>
          <w:numId w:val="10"/>
        </w:numPr>
        <w:tabs>
          <w:tab w:val="left" w:pos="993"/>
        </w:tabs>
        <w:ind w:left="426" w:hanging="284"/>
        <w:rPr>
          <w:sz w:val="22"/>
        </w:rPr>
      </w:pPr>
      <w:r w:rsidRPr="00470DB2">
        <w:rPr>
          <w:sz w:val="22"/>
        </w:rPr>
        <w:t>Kopie dokumentów stwierdzających posiadanie uprawnień do pełnienia samodzielnych funkcji w budownictwie w zakresie projektowania przez projektanta i sprawdzającego,</w:t>
      </w:r>
    </w:p>
    <w:p w14:paraId="00C28FAD" w14:textId="77777777" w:rsidR="00470DB2" w:rsidRPr="00470DB2" w:rsidRDefault="00470DB2" w:rsidP="007D544E">
      <w:pPr>
        <w:pStyle w:val="mj2"/>
        <w:numPr>
          <w:ilvl w:val="0"/>
          <w:numId w:val="10"/>
        </w:numPr>
        <w:tabs>
          <w:tab w:val="left" w:pos="993"/>
        </w:tabs>
        <w:ind w:left="426" w:hanging="284"/>
        <w:rPr>
          <w:sz w:val="22"/>
        </w:rPr>
      </w:pPr>
      <w:r w:rsidRPr="00470DB2">
        <w:rPr>
          <w:sz w:val="22"/>
        </w:rPr>
        <w:t>Uzgodnienia międzybranżowe obejmujące wszystkie branże współpracujące wykonane w formie tabelki umieszczonej na rzucie parteru w opracowaniach dotyczących obiektów kubaturowych oraz na planie zagospodarowania terenu,</w:t>
      </w:r>
    </w:p>
    <w:p w14:paraId="430EA083" w14:textId="77777777" w:rsidR="00470DB2" w:rsidRPr="00470DB2" w:rsidRDefault="00470DB2" w:rsidP="007D544E">
      <w:pPr>
        <w:pStyle w:val="mj2"/>
        <w:numPr>
          <w:ilvl w:val="0"/>
          <w:numId w:val="10"/>
        </w:numPr>
        <w:tabs>
          <w:tab w:val="left" w:pos="993"/>
        </w:tabs>
        <w:ind w:left="426" w:hanging="284"/>
        <w:rPr>
          <w:sz w:val="22"/>
        </w:rPr>
      </w:pPr>
      <w:r w:rsidRPr="00470DB2">
        <w:rPr>
          <w:sz w:val="22"/>
        </w:rPr>
        <w:t>Uzgodnienia rzeczoznawców umieszczone na rzucie parteru opracowań dotyczących obiektów kubaturowych oraz na planie zagospodarowania terenu sieci zewnętrznych,</w:t>
      </w:r>
    </w:p>
    <w:p w14:paraId="23309211" w14:textId="77777777" w:rsidR="00470DB2" w:rsidRPr="00470DB2" w:rsidRDefault="00470DB2" w:rsidP="007D544E">
      <w:pPr>
        <w:pStyle w:val="mj2"/>
        <w:numPr>
          <w:ilvl w:val="0"/>
          <w:numId w:val="10"/>
        </w:numPr>
        <w:tabs>
          <w:tab w:val="left" w:pos="993"/>
        </w:tabs>
        <w:ind w:left="426" w:hanging="284"/>
        <w:rPr>
          <w:sz w:val="22"/>
        </w:rPr>
      </w:pPr>
      <w:r w:rsidRPr="00470DB2">
        <w:rPr>
          <w:sz w:val="22"/>
        </w:rPr>
        <w:t xml:space="preserve">Oświadczenia projektanta i sprawdzającego o wykonaniu opracowania zgodnie z obowiązującymi przepisami i zasadami wiedzy technicznej oraz o kompletności </w:t>
      </w:r>
      <w:r>
        <w:rPr>
          <w:sz w:val="22"/>
        </w:rPr>
        <w:br/>
      </w:r>
      <w:r w:rsidRPr="00470DB2">
        <w:rPr>
          <w:sz w:val="22"/>
        </w:rPr>
        <w:t>z punktu widzenia celu, któremu ma służyć,</w:t>
      </w:r>
    </w:p>
    <w:p w14:paraId="19605844" w14:textId="77777777" w:rsidR="00470DB2" w:rsidRPr="00470DB2" w:rsidRDefault="00470DB2" w:rsidP="007D544E">
      <w:pPr>
        <w:pStyle w:val="mj2"/>
        <w:numPr>
          <w:ilvl w:val="0"/>
          <w:numId w:val="10"/>
        </w:numPr>
        <w:tabs>
          <w:tab w:val="left" w:pos="993"/>
        </w:tabs>
        <w:ind w:left="426" w:hanging="284"/>
        <w:rPr>
          <w:sz w:val="22"/>
        </w:rPr>
      </w:pPr>
      <w:r w:rsidRPr="00470DB2">
        <w:rPr>
          <w:sz w:val="22"/>
        </w:rPr>
        <w:t>Informację BIOZ sporządzoną zgodnie z Rozporządzeniem Ministra Infrastruktury.</w:t>
      </w:r>
    </w:p>
    <w:p w14:paraId="2026E420" w14:textId="77777777" w:rsidR="00470DB2" w:rsidRPr="00470DB2" w:rsidRDefault="00470DB2" w:rsidP="007D544E">
      <w:pPr>
        <w:pStyle w:val="mj2"/>
        <w:numPr>
          <w:ilvl w:val="0"/>
          <w:numId w:val="13"/>
        </w:numPr>
        <w:tabs>
          <w:tab w:val="left" w:pos="709"/>
        </w:tabs>
        <w:ind w:left="426"/>
        <w:rPr>
          <w:sz w:val="22"/>
        </w:rPr>
      </w:pPr>
      <w:r w:rsidRPr="00470DB2">
        <w:rPr>
          <w:sz w:val="22"/>
        </w:rPr>
        <w:t>opracowanie Harmonogramu finansowo – rzeczowego robót,</w:t>
      </w:r>
    </w:p>
    <w:p w14:paraId="0F0A54AD" w14:textId="77777777" w:rsidR="00470DB2" w:rsidRPr="00255F8E" w:rsidRDefault="00470DB2" w:rsidP="007D544E">
      <w:pPr>
        <w:pStyle w:val="mj2"/>
        <w:numPr>
          <w:ilvl w:val="0"/>
          <w:numId w:val="13"/>
        </w:numPr>
        <w:tabs>
          <w:tab w:val="left" w:pos="709"/>
        </w:tabs>
        <w:ind w:left="426"/>
        <w:rPr>
          <w:sz w:val="22"/>
        </w:rPr>
      </w:pPr>
      <w:r w:rsidRPr="00255F8E">
        <w:rPr>
          <w:sz w:val="22"/>
        </w:rPr>
        <w:t>opracowanie projektu technologii i organizacji budowy zawierającego:</w:t>
      </w:r>
    </w:p>
    <w:p w14:paraId="1A5F3B67" w14:textId="77777777" w:rsidR="00470DB2" w:rsidRPr="00255F8E" w:rsidRDefault="00470DB2" w:rsidP="007D544E">
      <w:pPr>
        <w:pStyle w:val="mj2"/>
        <w:numPr>
          <w:ilvl w:val="0"/>
          <w:numId w:val="10"/>
        </w:numPr>
        <w:tabs>
          <w:tab w:val="left" w:pos="993"/>
        </w:tabs>
        <w:ind w:left="426" w:firstLine="0"/>
        <w:rPr>
          <w:sz w:val="22"/>
        </w:rPr>
      </w:pPr>
      <w:r w:rsidRPr="00255F8E">
        <w:rPr>
          <w:sz w:val="22"/>
        </w:rPr>
        <w:t>dane i parametry punktu podłączenia wody dla potrzeb budowy,</w:t>
      </w:r>
    </w:p>
    <w:p w14:paraId="5276ADFE" w14:textId="77777777" w:rsidR="00470DB2" w:rsidRPr="00255F8E" w:rsidRDefault="00470DB2" w:rsidP="007D544E">
      <w:pPr>
        <w:pStyle w:val="mj2"/>
        <w:numPr>
          <w:ilvl w:val="0"/>
          <w:numId w:val="10"/>
        </w:numPr>
        <w:tabs>
          <w:tab w:val="left" w:pos="993"/>
        </w:tabs>
        <w:ind w:left="426" w:firstLine="0"/>
        <w:rPr>
          <w:sz w:val="22"/>
        </w:rPr>
      </w:pPr>
      <w:r w:rsidRPr="00255F8E">
        <w:rPr>
          <w:sz w:val="22"/>
        </w:rPr>
        <w:t>dane i parametry punktu podłączenia energii dla potrzeb budowy,</w:t>
      </w:r>
    </w:p>
    <w:p w14:paraId="2DFDBF5E" w14:textId="77777777" w:rsidR="00470DB2" w:rsidRPr="00255F8E" w:rsidRDefault="00470DB2" w:rsidP="007D544E">
      <w:pPr>
        <w:pStyle w:val="mj2"/>
        <w:numPr>
          <w:ilvl w:val="0"/>
          <w:numId w:val="10"/>
        </w:numPr>
        <w:tabs>
          <w:tab w:val="left" w:pos="993"/>
        </w:tabs>
        <w:ind w:left="426" w:hanging="284"/>
        <w:rPr>
          <w:sz w:val="22"/>
        </w:rPr>
      </w:pPr>
      <w:r w:rsidRPr="00255F8E">
        <w:rPr>
          <w:sz w:val="22"/>
        </w:rPr>
        <w:t>informacje i parametry dotyczące dróg dojazdowych i wewnętrznych terenu budowy oraz dróg pożarowych,</w:t>
      </w:r>
    </w:p>
    <w:p w14:paraId="7AA347AC" w14:textId="77777777" w:rsidR="00470DB2" w:rsidRPr="00470DB2" w:rsidRDefault="00470DB2" w:rsidP="00470DB2">
      <w:pPr>
        <w:pStyle w:val="mj2"/>
        <w:tabs>
          <w:tab w:val="left" w:pos="709"/>
        </w:tabs>
        <w:rPr>
          <w:b/>
          <w:sz w:val="22"/>
          <w:u w:val="single"/>
        </w:rPr>
      </w:pPr>
      <w:r w:rsidRPr="00470DB2">
        <w:rPr>
          <w:b/>
          <w:sz w:val="22"/>
          <w:u w:val="single"/>
        </w:rPr>
        <w:t>Wartość prac projektowych, wycenionych w wycenie ofertowej, nie może przekroczyć 7% wartości robót budowlanych.</w:t>
      </w:r>
    </w:p>
    <w:p w14:paraId="6501791C" w14:textId="77777777" w:rsidR="00314FAE" w:rsidRPr="00494FAD" w:rsidRDefault="00314FAE" w:rsidP="005211C0">
      <w:pPr>
        <w:ind w:left="900" w:hanging="284"/>
        <w:jc w:val="both"/>
        <w:rPr>
          <w:rFonts w:ascii="Arial" w:hAnsi="Arial" w:cs="Arial"/>
          <w:b/>
          <w:bCs/>
          <w:sz w:val="22"/>
          <w:szCs w:val="22"/>
        </w:rPr>
      </w:pPr>
    </w:p>
    <w:p w14:paraId="0490091B" w14:textId="77777777" w:rsidR="00314FAE" w:rsidRPr="00494FAD" w:rsidRDefault="00314FAE" w:rsidP="005211C0">
      <w:pPr>
        <w:numPr>
          <w:ilvl w:val="1"/>
          <w:numId w:val="1"/>
        </w:numPr>
        <w:jc w:val="both"/>
        <w:rPr>
          <w:rFonts w:ascii="Arial" w:hAnsi="Arial" w:cs="Arial"/>
          <w:b/>
          <w:bCs/>
          <w:sz w:val="22"/>
          <w:szCs w:val="22"/>
        </w:rPr>
      </w:pPr>
      <w:r w:rsidRPr="00494FAD">
        <w:rPr>
          <w:rFonts w:ascii="Arial" w:hAnsi="Arial" w:cs="Arial"/>
          <w:b/>
          <w:bCs/>
          <w:sz w:val="22"/>
          <w:szCs w:val="22"/>
        </w:rPr>
        <w:t>Materiały dostarczane przez Zamawiającego w trakcie procesu projektowego:</w:t>
      </w:r>
    </w:p>
    <w:p w14:paraId="24BA13CC" w14:textId="77777777" w:rsidR="00314FAE" w:rsidRPr="00774E52" w:rsidRDefault="00314FAE" w:rsidP="005211C0">
      <w:pPr>
        <w:numPr>
          <w:ilvl w:val="0"/>
          <w:numId w:val="2"/>
        </w:numPr>
        <w:ind w:hanging="180"/>
        <w:jc w:val="both"/>
        <w:rPr>
          <w:rFonts w:ascii="Arial" w:hAnsi="Arial" w:cs="Arial"/>
          <w:bCs/>
          <w:sz w:val="22"/>
          <w:szCs w:val="22"/>
        </w:rPr>
      </w:pPr>
      <w:r w:rsidRPr="00774E52">
        <w:rPr>
          <w:rFonts w:ascii="Arial" w:hAnsi="Arial" w:cs="Arial"/>
          <w:bCs/>
          <w:sz w:val="22"/>
          <w:szCs w:val="22"/>
        </w:rPr>
        <w:t xml:space="preserve">mapa </w:t>
      </w:r>
      <w:r w:rsidR="00774E52" w:rsidRPr="00774E52">
        <w:rPr>
          <w:rFonts w:ascii="Arial" w:hAnsi="Arial" w:cs="Arial"/>
          <w:bCs/>
          <w:sz w:val="22"/>
          <w:szCs w:val="22"/>
        </w:rPr>
        <w:t>do celów projektowych terenu</w:t>
      </w:r>
      <w:r w:rsidRPr="00774E52">
        <w:rPr>
          <w:rFonts w:ascii="Arial" w:hAnsi="Arial" w:cs="Arial"/>
          <w:bCs/>
          <w:sz w:val="22"/>
          <w:szCs w:val="22"/>
        </w:rPr>
        <w:t>,</w:t>
      </w:r>
    </w:p>
    <w:p w14:paraId="11963B6D" w14:textId="77777777" w:rsidR="006B44FF" w:rsidRPr="00774E52" w:rsidRDefault="00314FAE" w:rsidP="004B690F">
      <w:pPr>
        <w:numPr>
          <w:ilvl w:val="0"/>
          <w:numId w:val="2"/>
        </w:numPr>
        <w:ind w:hanging="180"/>
        <w:jc w:val="both"/>
        <w:rPr>
          <w:rFonts w:ascii="Arial" w:hAnsi="Arial" w:cs="Arial"/>
          <w:bCs/>
          <w:sz w:val="22"/>
          <w:szCs w:val="22"/>
        </w:rPr>
      </w:pPr>
      <w:r w:rsidRPr="00774E52">
        <w:rPr>
          <w:rFonts w:ascii="Arial" w:hAnsi="Arial" w:cs="Arial"/>
          <w:bCs/>
          <w:sz w:val="22"/>
          <w:szCs w:val="22"/>
        </w:rPr>
        <w:t>pełnomocnictwo do złożenia w imieniu SZI oświadczenia o prawie do dysponowania nieruchomością na cele budowlane,</w:t>
      </w:r>
      <w:r w:rsidR="00774E52" w:rsidRPr="00774E52">
        <w:rPr>
          <w:rFonts w:ascii="Arial" w:hAnsi="Arial" w:cs="Arial"/>
          <w:bCs/>
          <w:sz w:val="22"/>
          <w:szCs w:val="22"/>
        </w:rPr>
        <w:t xml:space="preserve">  na podstawie </w:t>
      </w:r>
      <w:r w:rsidR="00F10293">
        <w:rPr>
          <w:rFonts w:ascii="Arial" w:hAnsi="Arial" w:cs="Arial"/>
          <w:sz w:val="22"/>
          <w:szCs w:val="22"/>
        </w:rPr>
        <w:t>zgody</w:t>
      </w:r>
      <w:r w:rsidR="006B44FF" w:rsidRPr="00774E52">
        <w:rPr>
          <w:rFonts w:ascii="Arial" w:hAnsi="Arial" w:cs="Arial"/>
          <w:sz w:val="22"/>
          <w:szCs w:val="22"/>
        </w:rPr>
        <w:t xml:space="preserve"> i pełnomocnictw</w:t>
      </w:r>
      <w:r w:rsidR="00774E52" w:rsidRPr="00774E52">
        <w:rPr>
          <w:rFonts w:ascii="Arial" w:hAnsi="Arial" w:cs="Arial"/>
          <w:sz w:val="22"/>
          <w:szCs w:val="22"/>
        </w:rPr>
        <w:t>a</w:t>
      </w:r>
      <w:r w:rsidR="006B44FF" w:rsidRPr="00774E52">
        <w:rPr>
          <w:rFonts w:ascii="Arial" w:hAnsi="Arial" w:cs="Arial"/>
          <w:sz w:val="22"/>
          <w:szCs w:val="22"/>
        </w:rPr>
        <w:t xml:space="preserve">  trwałego zarządcy  </w:t>
      </w:r>
      <w:r w:rsidR="005211C0" w:rsidRPr="00774E52">
        <w:rPr>
          <w:rFonts w:ascii="Arial" w:hAnsi="Arial" w:cs="Arial"/>
          <w:sz w:val="22"/>
          <w:szCs w:val="22"/>
        </w:rPr>
        <w:t xml:space="preserve">- </w:t>
      </w:r>
      <w:r w:rsidR="006B44FF" w:rsidRPr="00774E52">
        <w:rPr>
          <w:rFonts w:ascii="Arial" w:hAnsi="Arial" w:cs="Arial"/>
          <w:sz w:val="22"/>
          <w:szCs w:val="22"/>
        </w:rPr>
        <w:t>Dyrektora Generalnego MON.</w:t>
      </w:r>
    </w:p>
    <w:p w14:paraId="4B726E8F" w14:textId="77777777" w:rsidR="00314FAE" w:rsidRPr="00494FAD" w:rsidRDefault="00314FAE" w:rsidP="005211C0">
      <w:pPr>
        <w:numPr>
          <w:ilvl w:val="0"/>
          <w:numId w:val="2"/>
        </w:numPr>
        <w:ind w:hanging="180"/>
        <w:jc w:val="both"/>
        <w:rPr>
          <w:rFonts w:ascii="Arial" w:hAnsi="Arial" w:cs="Arial"/>
          <w:bCs/>
          <w:sz w:val="22"/>
          <w:szCs w:val="22"/>
        </w:rPr>
      </w:pPr>
      <w:r w:rsidRPr="00494FAD">
        <w:rPr>
          <w:rFonts w:ascii="Arial" w:hAnsi="Arial" w:cs="Arial"/>
          <w:bCs/>
          <w:sz w:val="22"/>
          <w:szCs w:val="22"/>
        </w:rPr>
        <w:t>upoważnienia do reprezentowania SZI w sprawach związanych z uzyskaniem niezbędnych uzgodnień, dokumentów oraz decyzji administracyjnych um</w:t>
      </w:r>
      <w:r>
        <w:rPr>
          <w:rFonts w:ascii="Arial" w:hAnsi="Arial" w:cs="Arial"/>
          <w:bCs/>
          <w:sz w:val="22"/>
          <w:szCs w:val="22"/>
        </w:rPr>
        <w:t xml:space="preserve">ożliwiających opracowanie programu </w:t>
      </w:r>
      <w:r w:rsidR="004F54EA">
        <w:rPr>
          <w:rFonts w:ascii="Arial" w:hAnsi="Arial" w:cs="Arial"/>
          <w:bCs/>
          <w:sz w:val="22"/>
          <w:szCs w:val="22"/>
        </w:rPr>
        <w:t>funkcjonalno-użytkowego.</w:t>
      </w:r>
    </w:p>
    <w:p w14:paraId="00083301" w14:textId="77777777" w:rsidR="00314FAE" w:rsidRPr="00494FAD" w:rsidRDefault="00314FAE" w:rsidP="005211C0">
      <w:pPr>
        <w:ind w:left="540"/>
        <w:jc w:val="both"/>
        <w:rPr>
          <w:rFonts w:ascii="Arial" w:hAnsi="Arial" w:cs="Arial"/>
          <w:bCs/>
          <w:sz w:val="22"/>
          <w:szCs w:val="22"/>
        </w:rPr>
      </w:pPr>
    </w:p>
    <w:p w14:paraId="559952AD" w14:textId="77777777" w:rsidR="00314FAE" w:rsidRPr="00494FAD" w:rsidRDefault="00314FAE" w:rsidP="005211C0">
      <w:pPr>
        <w:numPr>
          <w:ilvl w:val="1"/>
          <w:numId w:val="1"/>
        </w:numPr>
        <w:jc w:val="both"/>
        <w:rPr>
          <w:rFonts w:ascii="Arial" w:hAnsi="Arial" w:cs="Arial"/>
          <w:b/>
          <w:bCs/>
          <w:sz w:val="22"/>
          <w:szCs w:val="22"/>
        </w:rPr>
      </w:pPr>
      <w:r w:rsidRPr="00494FAD">
        <w:rPr>
          <w:rFonts w:ascii="Arial" w:hAnsi="Arial" w:cs="Arial"/>
          <w:b/>
          <w:bCs/>
          <w:sz w:val="22"/>
          <w:szCs w:val="22"/>
        </w:rPr>
        <w:t xml:space="preserve">Materiały i inne dokumenty do pozyskania przez wykonawcę w ramach wykonywania zadania projektowego w odniesieniu do </w:t>
      </w:r>
      <w:r w:rsidR="007A1818">
        <w:rPr>
          <w:rFonts w:ascii="Arial" w:hAnsi="Arial" w:cs="Arial"/>
          <w:b/>
          <w:bCs/>
          <w:sz w:val="22"/>
          <w:szCs w:val="22"/>
        </w:rPr>
        <w:t>opracowań projektowo-kosztorysowych:</w:t>
      </w:r>
    </w:p>
    <w:p w14:paraId="7605A238" w14:textId="77777777" w:rsidR="007A1818" w:rsidRPr="007A1818" w:rsidRDefault="007A1818" w:rsidP="007D544E">
      <w:pPr>
        <w:pStyle w:val="mj2"/>
        <w:numPr>
          <w:ilvl w:val="0"/>
          <w:numId w:val="5"/>
        </w:numPr>
        <w:tabs>
          <w:tab w:val="left" w:pos="709"/>
        </w:tabs>
        <w:ind w:left="709" w:hanging="283"/>
        <w:rPr>
          <w:sz w:val="22"/>
          <w:szCs w:val="22"/>
        </w:rPr>
      </w:pPr>
      <w:r>
        <w:rPr>
          <w:sz w:val="22"/>
          <w:szCs w:val="22"/>
        </w:rPr>
        <w:t>Aktualizacja warunków dostawy wody dla potrzeb podlewania i odbioru wód deszczowych – MPWIK Warszawa;</w:t>
      </w:r>
    </w:p>
    <w:p w14:paraId="512D30FC" w14:textId="77777777" w:rsidR="007A1818" w:rsidRPr="007A1818" w:rsidRDefault="007A1818" w:rsidP="007D544E">
      <w:pPr>
        <w:pStyle w:val="mj2"/>
        <w:numPr>
          <w:ilvl w:val="0"/>
          <w:numId w:val="5"/>
        </w:numPr>
        <w:tabs>
          <w:tab w:val="left" w:pos="709"/>
        </w:tabs>
        <w:ind w:left="709" w:hanging="283"/>
        <w:rPr>
          <w:sz w:val="22"/>
          <w:szCs w:val="22"/>
        </w:rPr>
      </w:pPr>
      <w:r w:rsidRPr="007A1818">
        <w:rPr>
          <w:sz w:val="22"/>
          <w:szCs w:val="22"/>
        </w:rPr>
        <w:t xml:space="preserve">Decyzje administracyjne oraz inne dokumenty niezbędne na etapie projektowym oraz </w:t>
      </w:r>
      <w:r>
        <w:rPr>
          <w:sz w:val="22"/>
          <w:szCs w:val="22"/>
        </w:rPr>
        <w:t>do realizacji robót budowlanych;</w:t>
      </w:r>
    </w:p>
    <w:p w14:paraId="4DBD0A17" w14:textId="77777777" w:rsidR="007A1818" w:rsidRPr="007A1818" w:rsidRDefault="007A1818" w:rsidP="007D544E">
      <w:pPr>
        <w:pStyle w:val="mj2"/>
        <w:numPr>
          <w:ilvl w:val="0"/>
          <w:numId w:val="5"/>
        </w:numPr>
        <w:tabs>
          <w:tab w:val="left" w:pos="709"/>
        </w:tabs>
        <w:ind w:left="709" w:hanging="283"/>
        <w:rPr>
          <w:sz w:val="22"/>
          <w:szCs w:val="22"/>
        </w:rPr>
      </w:pPr>
      <w:r w:rsidRPr="007A1818">
        <w:rPr>
          <w:sz w:val="22"/>
          <w:szCs w:val="22"/>
        </w:rPr>
        <w:lastRenderedPageBreak/>
        <w:t>Mapy sytuacyjno-wysokościowe terenu zamkniętego</w:t>
      </w:r>
      <w:r>
        <w:rPr>
          <w:sz w:val="22"/>
          <w:szCs w:val="22"/>
        </w:rPr>
        <w:t xml:space="preserve"> oraz otwartego</w:t>
      </w:r>
      <w:r w:rsidRPr="007A1818">
        <w:rPr>
          <w:sz w:val="22"/>
          <w:szCs w:val="22"/>
        </w:rPr>
        <w:t xml:space="preserve"> do celów projektowych i opiniodawczych w skali 1: 500 i o ile jest to niezbędne dla realizacji zadania to również dla terenu otwartego. Plan zagospodarowania terenu musi być dodatkowo nałożony na skan mapy do celów projektowych przyjętej do </w:t>
      </w:r>
      <w:proofErr w:type="spellStart"/>
      <w:r w:rsidRPr="007A1818">
        <w:rPr>
          <w:sz w:val="22"/>
          <w:szCs w:val="22"/>
        </w:rPr>
        <w:t>ODGiK</w:t>
      </w:r>
      <w:proofErr w:type="spellEnd"/>
      <w:r w:rsidRPr="007A1818">
        <w:rPr>
          <w:sz w:val="22"/>
          <w:szCs w:val="22"/>
        </w:rPr>
        <w:t xml:space="preserve"> SZI z widocznymi cechami Ośrodka i złożony do Urzędu</w:t>
      </w:r>
      <w:r>
        <w:rPr>
          <w:sz w:val="22"/>
          <w:szCs w:val="22"/>
        </w:rPr>
        <w:t xml:space="preserve"> wraz z pozostałymi dokumentami;</w:t>
      </w:r>
    </w:p>
    <w:p w14:paraId="6838E653" w14:textId="77777777" w:rsidR="007A1818" w:rsidRPr="00DB5352" w:rsidRDefault="007A1818" w:rsidP="007D544E">
      <w:pPr>
        <w:pStyle w:val="mj2"/>
        <w:numPr>
          <w:ilvl w:val="0"/>
          <w:numId w:val="5"/>
        </w:numPr>
        <w:tabs>
          <w:tab w:val="left" w:pos="709"/>
        </w:tabs>
        <w:ind w:left="709" w:hanging="283"/>
        <w:rPr>
          <w:sz w:val="22"/>
          <w:szCs w:val="22"/>
        </w:rPr>
      </w:pPr>
      <w:r w:rsidRPr="00DB5352">
        <w:rPr>
          <w:sz w:val="22"/>
          <w:szCs w:val="22"/>
        </w:rPr>
        <w:t xml:space="preserve">Wypis i </w:t>
      </w:r>
      <w:proofErr w:type="spellStart"/>
      <w:r w:rsidRPr="00DB5352">
        <w:rPr>
          <w:sz w:val="22"/>
          <w:szCs w:val="22"/>
        </w:rPr>
        <w:t>wyrys</w:t>
      </w:r>
      <w:proofErr w:type="spellEnd"/>
      <w:r w:rsidRPr="00DB5352">
        <w:rPr>
          <w:sz w:val="22"/>
          <w:szCs w:val="22"/>
        </w:rPr>
        <w:t xml:space="preserve"> z rejestru gruntów dla terenu zamkniętego i otwartego, niezbędne opinie, uzgodnienia, sprawdzenia, zgody, pozwolenia i decyzje administracyjne, których obowiązek uzyskania wynika z przepisów na etapie dokumentacji technicznej;</w:t>
      </w:r>
    </w:p>
    <w:p w14:paraId="69E8F36A" w14:textId="77777777" w:rsidR="007A1818" w:rsidRDefault="007A1818" w:rsidP="007D544E">
      <w:pPr>
        <w:pStyle w:val="mj2"/>
        <w:numPr>
          <w:ilvl w:val="0"/>
          <w:numId w:val="5"/>
        </w:numPr>
        <w:tabs>
          <w:tab w:val="left" w:pos="709"/>
        </w:tabs>
        <w:ind w:left="709" w:hanging="283"/>
        <w:rPr>
          <w:sz w:val="22"/>
          <w:szCs w:val="22"/>
        </w:rPr>
      </w:pPr>
      <w:r w:rsidRPr="007A1818">
        <w:rPr>
          <w:sz w:val="22"/>
          <w:szCs w:val="22"/>
        </w:rPr>
        <w:t>Dokumenty techniczne z uzgodnień i z</w:t>
      </w:r>
      <w:r>
        <w:rPr>
          <w:sz w:val="22"/>
          <w:szCs w:val="22"/>
        </w:rPr>
        <w:t>atwierdzeń zadania projektowego;</w:t>
      </w:r>
    </w:p>
    <w:p w14:paraId="7E2BFE4A" w14:textId="3820013E" w:rsidR="00C7492E" w:rsidRDefault="00C7492E" w:rsidP="00C7492E">
      <w:pPr>
        <w:pStyle w:val="mj2"/>
        <w:numPr>
          <w:ilvl w:val="0"/>
          <w:numId w:val="5"/>
        </w:numPr>
        <w:tabs>
          <w:tab w:val="left" w:pos="709"/>
        </w:tabs>
        <w:ind w:left="851" w:hanging="425"/>
        <w:rPr>
          <w:sz w:val="22"/>
          <w:szCs w:val="22"/>
        </w:rPr>
      </w:pPr>
      <w:r>
        <w:rPr>
          <w:sz w:val="22"/>
          <w:szCs w:val="22"/>
        </w:rPr>
        <w:t xml:space="preserve"> Aktualizacja zaleceń Mazowieckiego Wojewódzkiego Konserwatora Zabytków </w:t>
      </w:r>
      <w:r>
        <w:rPr>
          <w:sz w:val="22"/>
          <w:szCs w:val="22"/>
        </w:rPr>
        <w:br/>
        <w:t>w przypadku wprowadzenia na etapie dokumentacji technicznej zmienionych rozwiązań projektowych – Zamawiający informuje, że jest na etapie uzyskiwania zaleceń Konserwatora Zabytków;</w:t>
      </w:r>
    </w:p>
    <w:p w14:paraId="2A4A0D4A" w14:textId="77777777" w:rsidR="007A1818" w:rsidRPr="007A1818" w:rsidRDefault="007A1818" w:rsidP="007D544E">
      <w:pPr>
        <w:pStyle w:val="mj2"/>
        <w:numPr>
          <w:ilvl w:val="0"/>
          <w:numId w:val="5"/>
        </w:numPr>
        <w:tabs>
          <w:tab w:val="left" w:pos="709"/>
        </w:tabs>
        <w:ind w:left="709" w:hanging="283"/>
        <w:rPr>
          <w:sz w:val="22"/>
          <w:szCs w:val="22"/>
        </w:rPr>
      </w:pPr>
      <w:r w:rsidRPr="007A1818">
        <w:rPr>
          <w:sz w:val="22"/>
          <w:szCs w:val="22"/>
        </w:rPr>
        <w:t xml:space="preserve">Oświadczenie o posiadanym prawie do dysponowania nieruchomością na cele budowlane </w:t>
      </w:r>
      <w:r>
        <w:rPr>
          <w:sz w:val="22"/>
          <w:szCs w:val="22"/>
        </w:rPr>
        <w:t>na podstawie pełnomocnictwa SZI.</w:t>
      </w:r>
    </w:p>
    <w:p w14:paraId="75EC8DC5" w14:textId="77777777" w:rsidR="00314FAE" w:rsidRPr="00494FAD" w:rsidRDefault="00314FAE" w:rsidP="005211C0">
      <w:pPr>
        <w:ind w:left="720"/>
        <w:jc w:val="both"/>
        <w:rPr>
          <w:rFonts w:ascii="Arial" w:hAnsi="Arial" w:cs="Arial"/>
          <w:bCs/>
          <w:sz w:val="22"/>
          <w:szCs w:val="22"/>
        </w:rPr>
      </w:pPr>
    </w:p>
    <w:p w14:paraId="0F07C01F" w14:textId="77777777" w:rsidR="00D026A4" w:rsidRPr="00D026A4" w:rsidRDefault="00D026A4" w:rsidP="00D026A4">
      <w:pPr>
        <w:pStyle w:val="Akapitzlist"/>
        <w:numPr>
          <w:ilvl w:val="1"/>
          <w:numId w:val="1"/>
        </w:numPr>
        <w:tabs>
          <w:tab w:val="left" w:pos="426"/>
        </w:tabs>
        <w:spacing w:line="276" w:lineRule="auto"/>
        <w:jc w:val="both"/>
        <w:rPr>
          <w:rFonts w:ascii="Arial" w:hAnsi="Arial" w:cs="Arial"/>
          <w:b/>
          <w:sz w:val="22"/>
          <w:szCs w:val="22"/>
        </w:rPr>
      </w:pPr>
      <w:r w:rsidRPr="00D026A4">
        <w:rPr>
          <w:rFonts w:ascii="Arial" w:hAnsi="Arial" w:cs="Arial"/>
          <w:b/>
          <w:sz w:val="22"/>
          <w:szCs w:val="22"/>
        </w:rPr>
        <w:t xml:space="preserve">W zakres przedmiotu zamówienia wchodzi (w odniesieniu do </w:t>
      </w:r>
      <w:r w:rsidR="00481803">
        <w:rPr>
          <w:rFonts w:ascii="Arial" w:hAnsi="Arial" w:cs="Arial"/>
          <w:b/>
          <w:sz w:val="22"/>
          <w:szCs w:val="22"/>
        </w:rPr>
        <w:t xml:space="preserve">etapu </w:t>
      </w:r>
      <w:r w:rsidRPr="00D026A4">
        <w:rPr>
          <w:rFonts w:ascii="Arial" w:hAnsi="Arial" w:cs="Arial"/>
          <w:b/>
          <w:sz w:val="22"/>
          <w:szCs w:val="22"/>
        </w:rPr>
        <w:t>realizacji robót):</w:t>
      </w:r>
    </w:p>
    <w:p w14:paraId="37621AFC" w14:textId="77777777" w:rsidR="00D026A4" w:rsidRPr="00D026A4" w:rsidRDefault="00D026A4" w:rsidP="007D544E">
      <w:pPr>
        <w:pStyle w:val="mj2"/>
        <w:numPr>
          <w:ilvl w:val="0"/>
          <w:numId w:val="5"/>
        </w:numPr>
        <w:tabs>
          <w:tab w:val="left" w:pos="709"/>
        </w:tabs>
        <w:ind w:left="426" w:firstLine="0"/>
        <w:rPr>
          <w:sz w:val="22"/>
          <w:szCs w:val="22"/>
        </w:rPr>
      </w:pPr>
      <w:r w:rsidRPr="00D026A4">
        <w:rPr>
          <w:sz w:val="22"/>
          <w:szCs w:val="22"/>
        </w:rPr>
        <w:t>zapewnienie kierownika budowy i kierowanie robotami budowlanymi,</w:t>
      </w:r>
    </w:p>
    <w:p w14:paraId="49B21874" w14:textId="77777777" w:rsidR="00D026A4" w:rsidRPr="00D026A4" w:rsidRDefault="00D026A4" w:rsidP="007D544E">
      <w:pPr>
        <w:pStyle w:val="mj2"/>
        <w:numPr>
          <w:ilvl w:val="0"/>
          <w:numId w:val="5"/>
        </w:numPr>
        <w:tabs>
          <w:tab w:val="left" w:pos="709"/>
        </w:tabs>
        <w:ind w:left="426" w:firstLine="0"/>
        <w:rPr>
          <w:sz w:val="22"/>
          <w:szCs w:val="22"/>
        </w:rPr>
      </w:pPr>
      <w:r w:rsidRPr="00D026A4">
        <w:rPr>
          <w:sz w:val="22"/>
          <w:szCs w:val="22"/>
        </w:rPr>
        <w:t>szkolenie pracowników Użytkownika i Administratora,</w:t>
      </w:r>
    </w:p>
    <w:p w14:paraId="5060EAFD"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przeprowadzenie niezbędnych prób sprawdzających prawidłowe funkcjonowanie instalacji, urządzeń, itp. wraz z udokumentowaniem ich wyników w obecności inspektora Inwestora i w razie potrzeby pracowników Użytkownika i Administratora,</w:t>
      </w:r>
    </w:p>
    <w:p w14:paraId="3123C560"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przeprowadzenie utylizacji odpadów,</w:t>
      </w:r>
    </w:p>
    <w:p w14:paraId="4457C912"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wykonanie wszystkich wymaganych pomiarów instalacji,</w:t>
      </w:r>
    </w:p>
    <w:p w14:paraId="76C97F2B"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wykonanie wszystkich prac/czynności towarzyszących koniecznych do prawidłowego zrealizowania umowy,</w:t>
      </w:r>
    </w:p>
    <w:p w14:paraId="2B208757"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wykonanie dokumentacji powykonawczej,</w:t>
      </w:r>
    </w:p>
    <w:p w14:paraId="19F4CBAE"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 xml:space="preserve">uzyskanie wszelkich decyzji, zawiadomień, pozwoleń, uzgodnień, oświadczeń, postanowień, niezbędnych do oddania obiektów do użytkowania, </w:t>
      </w:r>
    </w:p>
    <w:p w14:paraId="5F369917"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pełnienie nadzoru autorskiego,</w:t>
      </w:r>
    </w:p>
    <w:p w14:paraId="4C9C011D"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zapewnienie 12 miesięcznego serwisu gwarancyjnego i konserwacji po dokonaniu odbioru końcowego i przekazaniu do eksploatacji obiektu,</w:t>
      </w:r>
    </w:p>
    <w:p w14:paraId="17E395BF"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opracowanie dowodów urządzeń w uzgodnieniu z Użytkownikiem,</w:t>
      </w:r>
    </w:p>
    <w:p w14:paraId="10F47C8F"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opracowanie: instrukcji eksploatacji wykonanych instalacji,  instrukcji obsługi wszystkich elementów składowych instalacji,  instrukcji techniczno-ruchowej, niezbędnych schematów instalacyjnych w formie tablic oraz instrukcji postępowania na wypadek pożaru wraz z wykazem telefonów alarmowych (jeśli będzie wymagane),</w:t>
      </w:r>
    </w:p>
    <w:p w14:paraId="0E5B27F5" w14:textId="4C66B6CB"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 xml:space="preserve">uzgodnienie, skoordynowanie oraz umożliwienie realizacji planowanych robót </w:t>
      </w:r>
      <w:r w:rsidR="00D65C22">
        <w:rPr>
          <w:sz w:val="22"/>
          <w:szCs w:val="22"/>
        </w:rPr>
        <w:br/>
      </w:r>
      <w:r w:rsidRPr="00D026A4">
        <w:rPr>
          <w:sz w:val="22"/>
          <w:szCs w:val="22"/>
        </w:rPr>
        <w:t>w obiekcie lub dotyczących obiektu, a związanych z innymi inwestycjami (realizowanych na etapie dokumentacji lub robót budowlanych),</w:t>
      </w:r>
    </w:p>
    <w:p w14:paraId="5A18A9B6"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 xml:space="preserve">opracowanie wykazu środków trwałych w uzgodnieniu z Inwestorem </w:t>
      </w:r>
      <w:r w:rsidRPr="00D026A4">
        <w:rPr>
          <w:sz w:val="22"/>
          <w:szCs w:val="22"/>
        </w:rPr>
        <w:br/>
        <w:t>i Administratorem.</w:t>
      </w:r>
    </w:p>
    <w:p w14:paraId="7F337E6F" w14:textId="77777777" w:rsidR="00D026A4" w:rsidRPr="00D026A4" w:rsidRDefault="00D026A4" w:rsidP="00D026A4">
      <w:pPr>
        <w:pStyle w:val="Akapitzlist"/>
        <w:numPr>
          <w:ilvl w:val="0"/>
          <w:numId w:val="1"/>
        </w:numPr>
        <w:tabs>
          <w:tab w:val="left" w:pos="426"/>
        </w:tabs>
        <w:spacing w:line="276" w:lineRule="auto"/>
        <w:ind w:left="142" w:firstLine="0"/>
        <w:contextualSpacing w:val="0"/>
        <w:jc w:val="both"/>
        <w:rPr>
          <w:rFonts w:ascii="Arial" w:hAnsi="Arial" w:cs="Arial"/>
          <w:b/>
          <w:sz w:val="22"/>
          <w:szCs w:val="22"/>
        </w:rPr>
      </w:pPr>
      <w:r w:rsidRPr="00D026A4">
        <w:rPr>
          <w:rFonts w:ascii="Arial" w:hAnsi="Arial" w:cs="Arial"/>
          <w:b/>
          <w:sz w:val="22"/>
          <w:szCs w:val="22"/>
        </w:rPr>
        <w:t>Wymagania dodatkowe</w:t>
      </w:r>
    </w:p>
    <w:p w14:paraId="758667ED"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Inwentaryzacja powykonawcza:</w:t>
      </w:r>
    </w:p>
    <w:p w14:paraId="404DD5D3" w14:textId="77777777" w:rsidR="00D026A4" w:rsidRPr="00D026A4" w:rsidRDefault="00D026A4" w:rsidP="007D544E">
      <w:pPr>
        <w:pStyle w:val="mj2"/>
        <w:numPr>
          <w:ilvl w:val="0"/>
          <w:numId w:val="10"/>
        </w:numPr>
        <w:tabs>
          <w:tab w:val="left" w:pos="993"/>
        </w:tabs>
        <w:ind w:left="993" w:hanging="284"/>
        <w:rPr>
          <w:sz w:val="22"/>
          <w:szCs w:val="22"/>
        </w:rPr>
      </w:pPr>
      <w:r w:rsidRPr="00D026A4">
        <w:rPr>
          <w:sz w:val="22"/>
          <w:szCs w:val="22"/>
        </w:rPr>
        <w:lastRenderedPageBreak/>
        <w:t xml:space="preserve">inwentaryzacja powykonawcza powinna być sporządzona na podstawie rzeczywistych pomiarów wykonanych po zakończeniu prac budowlanych </w:t>
      </w:r>
      <w:r w:rsidRPr="00D026A4">
        <w:rPr>
          <w:sz w:val="22"/>
          <w:szCs w:val="22"/>
        </w:rPr>
        <w:br/>
        <w:t xml:space="preserve">w oparciu o Polską Normę – PN-ISO 9836:1997 i obejmować prawidłową </w:t>
      </w:r>
      <w:r w:rsidRPr="00D026A4">
        <w:rPr>
          <w:sz w:val="22"/>
          <w:szCs w:val="22"/>
        </w:rPr>
        <w:br/>
        <w:t>powierzchnię: ogólną, użytkową, usługową i podatkową.</w:t>
      </w:r>
    </w:p>
    <w:p w14:paraId="0510DAB2" w14:textId="77777777" w:rsidR="00D026A4" w:rsidRPr="00481803" w:rsidRDefault="00D026A4" w:rsidP="00CC4FF9">
      <w:pPr>
        <w:pStyle w:val="Akapitzlist"/>
        <w:numPr>
          <w:ilvl w:val="0"/>
          <w:numId w:val="1"/>
        </w:numPr>
        <w:tabs>
          <w:tab w:val="clear" w:pos="360"/>
          <w:tab w:val="num" w:pos="142"/>
        </w:tabs>
        <w:spacing w:before="240" w:line="276" w:lineRule="auto"/>
        <w:ind w:left="567"/>
        <w:contextualSpacing w:val="0"/>
        <w:jc w:val="both"/>
        <w:rPr>
          <w:rFonts w:ascii="Arial" w:hAnsi="Arial" w:cs="Arial"/>
          <w:sz w:val="22"/>
        </w:rPr>
      </w:pPr>
      <w:r w:rsidRPr="00481803">
        <w:rPr>
          <w:rFonts w:ascii="Arial" w:hAnsi="Arial" w:cs="Arial"/>
          <w:b/>
          <w:sz w:val="22"/>
        </w:rPr>
        <w:t>W</w:t>
      </w:r>
      <w:r w:rsidR="00481803" w:rsidRPr="00481803">
        <w:rPr>
          <w:rFonts w:ascii="Arial" w:hAnsi="Arial" w:cs="Arial"/>
          <w:b/>
          <w:sz w:val="22"/>
        </w:rPr>
        <w:t>ymagania ogólne</w:t>
      </w:r>
    </w:p>
    <w:p w14:paraId="72A28660" w14:textId="77777777" w:rsidR="00CC4FF9" w:rsidRDefault="00CC4FF9" w:rsidP="00CC4FF9">
      <w:pPr>
        <w:pStyle w:val="Akapitzlist"/>
        <w:spacing w:line="276" w:lineRule="auto"/>
        <w:ind w:left="426"/>
        <w:contextualSpacing w:val="0"/>
        <w:jc w:val="both"/>
        <w:rPr>
          <w:rFonts w:ascii="Arial" w:hAnsi="Arial" w:cs="Arial"/>
          <w:b/>
          <w:sz w:val="22"/>
        </w:rPr>
      </w:pPr>
    </w:p>
    <w:p w14:paraId="6009F50D" w14:textId="77777777" w:rsidR="00CC4FF9" w:rsidRPr="00CC4FF9" w:rsidRDefault="00CC4FF9" w:rsidP="004B2B81">
      <w:pPr>
        <w:pStyle w:val="Akapitzlist"/>
        <w:numPr>
          <w:ilvl w:val="1"/>
          <w:numId w:val="19"/>
        </w:numPr>
        <w:ind w:left="709"/>
        <w:jc w:val="both"/>
        <w:rPr>
          <w:rFonts w:ascii="Arial" w:hAnsi="Arial" w:cs="Arial"/>
          <w:b/>
          <w:sz w:val="22"/>
          <w:szCs w:val="22"/>
        </w:rPr>
      </w:pPr>
      <w:r w:rsidRPr="00CC4FF9">
        <w:rPr>
          <w:rFonts w:ascii="Arial" w:hAnsi="Arial" w:cs="Arial"/>
          <w:b/>
          <w:sz w:val="22"/>
          <w:szCs w:val="22"/>
        </w:rPr>
        <w:t xml:space="preserve">Na potwierdzenie posiadania kompetencji lub uprawnień do prowadzenia określonej działalności zawodowej, o ile wynika to </w:t>
      </w:r>
      <w:r w:rsidRPr="00CC4FF9">
        <w:rPr>
          <w:rFonts w:ascii="Arial" w:hAnsi="Arial" w:cs="Arial"/>
          <w:b/>
          <w:sz w:val="22"/>
          <w:szCs w:val="22"/>
        </w:rPr>
        <w:br/>
        <w:t xml:space="preserve">z odrębnych przepisów, Zamawiający żąda, aby Wykonawca posiadał: </w:t>
      </w:r>
    </w:p>
    <w:p w14:paraId="790AEE61" w14:textId="77777777" w:rsidR="00CC4FF9" w:rsidRPr="00CC4FF9" w:rsidRDefault="00CC4FF9" w:rsidP="004B2B81">
      <w:pPr>
        <w:pStyle w:val="Tekstpodstawowywcity"/>
        <w:numPr>
          <w:ilvl w:val="0"/>
          <w:numId w:val="14"/>
        </w:numPr>
        <w:spacing w:after="0"/>
        <w:ind w:left="709" w:hanging="283"/>
        <w:jc w:val="both"/>
        <w:rPr>
          <w:rFonts w:ascii="Arial" w:hAnsi="Arial" w:cs="Arial"/>
          <w:sz w:val="22"/>
          <w:szCs w:val="22"/>
        </w:rPr>
      </w:pPr>
      <w:r w:rsidRPr="00CC4FF9">
        <w:rPr>
          <w:rFonts w:ascii="Arial" w:eastAsia="ArialMT" w:hAnsi="Arial" w:cs="Arial"/>
          <w:b/>
          <w:sz w:val="22"/>
          <w:szCs w:val="22"/>
        </w:rPr>
        <w:t xml:space="preserve">kancelarię tajną </w:t>
      </w:r>
      <w:r w:rsidRPr="00CC4FF9">
        <w:rPr>
          <w:rFonts w:ascii="Arial" w:eastAsia="ArialMT" w:hAnsi="Arial" w:cs="Arial"/>
          <w:i/>
          <w:sz w:val="22"/>
          <w:szCs w:val="22"/>
        </w:rPr>
        <w:t>lub</w:t>
      </w:r>
      <w:r w:rsidRPr="00CC4FF9">
        <w:rPr>
          <w:rFonts w:ascii="Arial" w:eastAsia="ArialMT" w:hAnsi="Arial" w:cs="Arial"/>
          <w:sz w:val="22"/>
          <w:szCs w:val="22"/>
        </w:rPr>
        <w:t xml:space="preserve"> inną </w:t>
      </w:r>
      <w:r w:rsidRPr="00CC4FF9">
        <w:rPr>
          <w:rFonts w:ascii="Arial" w:eastAsia="ArialMT" w:hAnsi="Arial" w:cs="Arial"/>
          <w:bCs/>
          <w:iCs/>
          <w:sz w:val="22"/>
          <w:szCs w:val="22"/>
        </w:rPr>
        <w:t>niż kancelaria tajna</w:t>
      </w:r>
      <w:r w:rsidRPr="00CC4FF9">
        <w:rPr>
          <w:rFonts w:ascii="Arial" w:eastAsia="ArialMT" w:hAnsi="Arial" w:cs="Arial"/>
          <w:b/>
          <w:bCs/>
          <w:iCs/>
          <w:sz w:val="22"/>
          <w:szCs w:val="22"/>
        </w:rPr>
        <w:t xml:space="preserve"> </w:t>
      </w:r>
      <w:r w:rsidRPr="00CC4FF9">
        <w:rPr>
          <w:rFonts w:ascii="Arial" w:eastAsia="ArialMT" w:hAnsi="Arial" w:cs="Arial"/>
          <w:bCs/>
          <w:iCs/>
          <w:sz w:val="22"/>
          <w:szCs w:val="22"/>
        </w:rPr>
        <w:t xml:space="preserve">komórkę organizacyjną </w:t>
      </w:r>
      <w:r w:rsidRPr="00CC4FF9">
        <w:rPr>
          <w:rFonts w:ascii="Arial" w:eastAsia="ArialMT" w:hAnsi="Arial" w:cs="Arial"/>
          <w:sz w:val="22"/>
          <w:szCs w:val="22"/>
        </w:rPr>
        <w:t xml:space="preserve">odpowiedzialną za właściwe rejestrowanie, przechowywanie, obieg i wydawanie materiałów niejawnych uprawnionym osobom Wykonawcy, zorganizowaną </w:t>
      </w:r>
      <w:r>
        <w:rPr>
          <w:rFonts w:ascii="Arial" w:eastAsia="ArialMT" w:hAnsi="Arial" w:cs="Arial"/>
          <w:sz w:val="22"/>
          <w:szCs w:val="22"/>
        </w:rPr>
        <w:br/>
      </w:r>
      <w:r w:rsidRPr="00CC4FF9">
        <w:rPr>
          <w:rFonts w:ascii="Arial" w:eastAsia="ArialMT" w:hAnsi="Arial" w:cs="Arial"/>
          <w:sz w:val="22"/>
          <w:szCs w:val="22"/>
        </w:rPr>
        <w:t xml:space="preserve">i zabezpieczoną zgodnie z </w:t>
      </w:r>
      <w:r w:rsidRPr="00CC4FF9">
        <w:rPr>
          <w:rFonts w:ascii="Arial" w:eastAsia="ArialMT" w:hAnsi="Arial" w:cs="Arial"/>
          <w:bCs/>
          <w:sz w:val="22"/>
          <w:szCs w:val="22"/>
        </w:rPr>
        <w:t xml:space="preserve">rozporządzeniem Rady Ministrów </w:t>
      </w:r>
      <w:r w:rsidRPr="00CC4FF9">
        <w:rPr>
          <w:rFonts w:ascii="Arial" w:eastAsia="ArialMT" w:hAnsi="Arial" w:cs="Arial"/>
          <w:sz w:val="22"/>
          <w:szCs w:val="22"/>
        </w:rPr>
        <w:t>z dnia 22.02.2017r. zmieniającym</w:t>
      </w:r>
      <w:r>
        <w:rPr>
          <w:rFonts w:ascii="Arial" w:eastAsia="ArialMT" w:hAnsi="Arial" w:cs="Arial"/>
          <w:sz w:val="22"/>
          <w:szCs w:val="22"/>
        </w:rPr>
        <w:t xml:space="preserve"> </w:t>
      </w:r>
      <w:r w:rsidRPr="00CC4FF9">
        <w:rPr>
          <w:rFonts w:ascii="Arial" w:eastAsia="ArialMT" w:hAnsi="Arial" w:cs="Arial"/>
          <w:sz w:val="22"/>
          <w:szCs w:val="22"/>
        </w:rPr>
        <w:t xml:space="preserve">rozporządzenie </w:t>
      </w:r>
      <w:r w:rsidRPr="00CC4FF9">
        <w:rPr>
          <w:rFonts w:ascii="Arial" w:eastAsia="ArialMT" w:hAnsi="Arial" w:cs="Arial"/>
          <w:bCs/>
          <w:i/>
          <w:sz w:val="22"/>
          <w:szCs w:val="22"/>
        </w:rPr>
        <w:t>w sprawie środków bezpieczeństwa fizycznego stosowanych do zabezpieczania informacji niejawnych</w:t>
      </w:r>
      <w:r w:rsidRPr="00CC4FF9">
        <w:rPr>
          <w:rFonts w:ascii="Arial" w:eastAsia="ArialMT" w:hAnsi="Arial" w:cs="Arial"/>
          <w:bCs/>
          <w:sz w:val="22"/>
          <w:szCs w:val="22"/>
        </w:rPr>
        <w:t xml:space="preserve"> (Dz.U. z 2017 r., poz. 522) lub Zarządzenie 58/MON z dnia 11.12.2017 r. </w:t>
      </w:r>
      <w:r w:rsidRPr="00CC4FF9">
        <w:rPr>
          <w:rFonts w:ascii="Arial" w:eastAsia="ArialMT" w:hAnsi="Arial" w:cs="Arial"/>
          <w:bCs/>
          <w:sz w:val="22"/>
          <w:szCs w:val="22"/>
        </w:rPr>
        <w:br/>
        <w:t xml:space="preserve">(Dz. Urz. MON 2019 poz. 742) - </w:t>
      </w:r>
      <w:r w:rsidRPr="00CC4FF9">
        <w:rPr>
          <w:rFonts w:ascii="Arial" w:eastAsia="ArialMT" w:hAnsi="Arial" w:cs="Arial"/>
          <w:i/>
          <w:sz w:val="22"/>
          <w:szCs w:val="22"/>
        </w:rPr>
        <w:t>dotyczy wszystkich Wykonawców ubiegających się o zamówienie</w:t>
      </w:r>
      <w:r w:rsidRPr="00CC4FF9">
        <w:rPr>
          <w:rFonts w:ascii="Arial" w:hAnsi="Arial" w:cs="Arial"/>
          <w:sz w:val="22"/>
          <w:szCs w:val="22"/>
        </w:rPr>
        <w:t>.</w:t>
      </w:r>
    </w:p>
    <w:p w14:paraId="3367E657" w14:textId="77777777" w:rsidR="00CC4FF9" w:rsidRPr="00CC4FF9" w:rsidRDefault="00CC4FF9" w:rsidP="004B2B81">
      <w:pPr>
        <w:pStyle w:val="Tekstpodstawowywcity"/>
        <w:numPr>
          <w:ilvl w:val="0"/>
          <w:numId w:val="14"/>
        </w:numPr>
        <w:spacing w:after="0"/>
        <w:ind w:left="709" w:hanging="283"/>
        <w:jc w:val="both"/>
        <w:rPr>
          <w:rFonts w:ascii="Arial" w:hAnsi="Arial" w:cs="Arial"/>
          <w:sz w:val="22"/>
          <w:szCs w:val="22"/>
        </w:rPr>
      </w:pPr>
      <w:r w:rsidRPr="00CC4FF9">
        <w:rPr>
          <w:rFonts w:ascii="Arial" w:hAnsi="Arial" w:cs="Arial"/>
          <w:sz w:val="22"/>
          <w:szCs w:val="22"/>
        </w:rPr>
        <w:t xml:space="preserve">aktualną </w:t>
      </w:r>
      <w:r w:rsidRPr="00CC4FF9">
        <w:rPr>
          <w:rFonts w:ascii="Arial" w:hAnsi="Arial" w:cs="Arial"/>
          <w:b/>
          <w:sz w:val="22"/>
          <w:szCs w:val="22"/>
        </w:rPr>
        <w:t>koncesję wydaną przez MSW (MSWiA)</w:t>
      </w:r>
      <w:r w:rsidRPr="00CC4FF9">
        <w:rPr>
          <w:rFonts w:ascii="Arial" w:hAnsi="Arial" w:cs="Arial"/>
          <w:sz w:val="22"/>
          <w:szCs w:val="22"/>
        </w:rPr>
        <w:t xml:space="preserve"> na prowadzenie usług w zakresie ochrony osób i mienia w formie zabezpieczenia technicznego, zgodnie </w:t>
      </w:r>
      <w:r w:rsidRPr="00CC4FF9">
        <w:rPr>
          <w:rFonts w:ascii="Arial" w:hAnsi="Arial" w:cs="Arial"/>
          <w:sz w:val="22"/>
          <w:szCs w:val="22"/>
        </w:rPr>
        <w:br/>
        <w:t xml:space="preserve">z wymaganiami ustawy z dnia 22.08.1997 r. o ochronie osób i mienia </w:t>
      </w:r>
      <w:r>
        <w:rPr>
          <w:rFonts w:ascii="Arial" w:hAnsi="Arial" w:cs="Arial"/>
          <w:sz w:val="22"/>
          <w:szCs w:val="22"/>
        </w:rPr>
        <w:br/>
      </w:r>
      <w:r w:rsidRPr="00CC4FF9">
        <w:rPr>
          <w:rFonts w:ascii="Arial" w:hAnsi="Arial" w:cs="Arial"/>
          <w:sz w:val="22"/>
          <w:szCs w:val="22"/>
        </w:rPr>
        <w:t>(Dz.U. z 2018 r. poz. 2142).</w:t>
      </w:r>
    </w:p>
    <w:p w14:paraId="33FC6F0C" w14:textId="77777777" w:rsidR="00D026A4" w:rsidRDefault="00D026A4" w:rsidP="004B2B81">
      <w:pPr>
        <w:pStyle w:val="Akapitzlist"/>
        <w:numPr>
          <w:ilvl w:val="1"/>
          <w:numId w:val="19"/>
        </w:numPr>
        <w:spacing w:line="276" w:lineRule="auto"/>
        <w:ind w:left="709"/>
        <w:jc w:val="both"/>
        <w:rPr>
          <w:rFonts w:ascii="Arial" w:hAnsi="Arial" w:cs="Arial"/>
          <w:b/>
          <w:sz w:val="22"/>
        </w:rPr>
      </w:pPr>
      <w:r w:rsidRPr="00CC4FF9">
        <w:rPr>
          <w:rFonts w:ascii="Arial" w:hAnsi="Arial" w:cs="Arial"/>
          <w:b/>
          <w:sz w:val="22"/>
        </w:rPr>
        <w:t xml:space="preserve">Na potwierdzenie spełniania warunku posiadania zdolności technicznej lub zawodowej, Zamawiający żąda: </w:t>
      </w:r>
    </w:p>
    <w:p w14:paraId="763CF839" w14:textId="77777777" w:rsidR="00D22A58" w:rsidRPr="00D22A58" w:rsidRDefault="00D22A58" w:rsidP="007D544E">
      <w:pPr>
        <w:pStyle w:val="Tekstpodstawowywcity"/>
        <w:numPr>
          <w:ilvl w:val="0"/>
          <w:numId w:val="16"/>
        </w:numPr>
        <w:spacing w:after="0"/>
        <w:ind w:left="709" w:hanging="283"/>
        <w:jc w:val="both"/>
        <w:rPr>
          <w:rFonts w:ascii="Arial" w:hAnsi="Arial" w:cs="Arial"/>
          <w:bCs/>
          <w:iCs/>
          <w:sz w:val="22"/>
        </w:rPr>
      </w:pPr>
      <w:r w:rsidRPr="00D22A58">
        <w:rPr>
          <w:rFonts w:ascii="Arial" w:eastAsia="ArialMT" w:hAnsi="Arial" w:cs="Arial"/>
          <w:b/>
          <w:sz w:val="22"/>
        </w:rPr>
        <w:t>akredytacji</w:t>
      </w:r>
      <w:r w:rsidRPr="00D22A58">
        <w:rPr>
          <w:rFonts w:ascii="Arial" w:hAnsi="Arial" w:cs="Arial"/>
          <w:b/>
          <w:bCs/>
          <w:iCs/>
          <w:sz w:val="22"/>
        </w:rPr>
        <w:t xml:space="preserve"> systemu teleinformatycznego</w:t>
      </w:r>
      <w:r w:rsidRPr="00D22A58">
        <w:rPr>
          <w:rFonts w:ascii="Arial" w:hAnsi="Arial" w:cs="Arial"/>
          <w:bCs/>
          <w:iCs/>
          <w:sz w:val="22"/>
        </w:rPr>
        <w:t xml:space="preserve"> potwierdzającej zdolność do przetwarzania informacji niejawnych o klauzuli ZASTRZEŻONE </w:t>
      </w:r>
      <w:r w:rsidRPr="00D22A58">
        <w:rPr>
          <w:rFonts w:ascii="Arial" w:hAnsi="Arial" w:cs="Arial"/>
          <w:bCs/>
          <w:i/>
          <w:iCs/>
          <w:sz w:val="22"/>
        </w:rPr>
        <w:t xml:space="preserve">lub </w:t>
      </w:r>
      <w:r w:rsidRPr="00D22A58">
        <w:rPr>
          <w:rFonts w:ascii="Arial" w:hAnsi="Arial" w:cs="Arial"/>
          <w:bCs/>
          <w:iCs/>
          <w:sz w:val="22"/>
        </w:rPr>
        <w:t xml:space="preserve">świadectwa bezpieczeństwa przemysłowego pierwszego stopnia upoważniającego do </w:t>
      </w:r>
      <w:r w:rsidRPr="00D22A58">
        <w:rPr>
          <w:rFonts w:ascii="Arial" w:eastAsia="ArialMT" w:hAnsi="Arial" w:cs="Arial"/>
          <w:sz w:val="22"/>
        </w:rPr>
        <w:t>dostępu do informacji niejawnych o klauzuli POUFNE lub wyższej wraz z ważną</w:t>
      </w:r>
      <w:r w:rsidRPr="00D22A58">
        <w:rPr>
          <w:rFonts w:ascii="Arial" w:hAnsi="Arial" w:cs="Arial"/>
          <w:bCs/>
          <w:iCs/>
          <w:sz w:val="22"/>
        </w:rPr>
        <w:t xml:space="preserve"> akredytacją systemu teleinformatycznego</w:t>
      </w:r>
      <w:r w:rsidRPr="00D22A58">
        <w:rPr>
          <w:rFonts w:ascii="Arial" w:hAnsi="Arial" w:cs="Arial"/>
          <w:bCs/>
          <w:i/>
          <w:iCs/>
          <w:sz w:val="22"/>
        </w:rPr>
        <w:t xml:space="preserve"> </w:t>
      </w:r>
      <w:r w:rsidRPr="00D22A58">
        <w:rPr>
          <w:rFonts w:ascii="Arial" w:hAnsi="Arial" w:cs="Arial"/>
          <w:bCs/>
          <w:iCs/>
          <w:sz w:val="22"/>
        </w:rPr>
        <w:t xml:space="preserve">- </w:t>
      </w:r>
      <w:r w:rsidRPr="00D22A58">
        <w:rPr>
          <w:rFonts w:ascii="Arial" w:hAnsi="Arial" w:cs="Arial"/>
          <w:bCs/>
          <w:i/>
          <w:iCs/>
          <w:sz w:val="22"/>
        </w:rPr>
        <w:t>dotyczy wszystkich Wykonawców ubiegających się o zamówienie.</w:t>
      </w:r>
    </w:p>
    <w:p w14:paraId="1C0B8CE2" w14:textId="5468D108" w:rsidR="00D026A4" w:rsidRPr="00481803" w:rsidRDefault="00D026A4" w:rsidP="007D544E">
      <w:pPr>
        <w:pStyle w:val="Tekstpodstawowywcity"/>
        <w:numPr>
          <w:ilvl w:val="0"/>
          <w:numId w:val="16"/>
        </w:numPr>
        <w:spacing w:after="0" w:line="276" w:lineRule="auto"/>
        <w:ind w:left="709" w:hanging="283"/>
        <w:jc w:val="both"/>
        <w:rPr>
          <w:sz w:val="22"/>
        </w:rPr>
      </w:pPr>
      <w:r w:rsidRPr="00481803">
        <w:rPr>
          <w:rFonts w:ascii="Arial" w:hAnsi="Arial" w:cs="Arial"/>
          <w:b/>
          <w:sz w:val="22"/>
        </w:rPr>
        <w:t>wykazu prac projektowych i robót budowlanych</w:t>
      </w:r>
      <w:r w:rsidRPr="00481803">
        <w:rPr>
          <w:rFonts w:ascii="Arial" w:hAnsi="Arial" w:cs="Arial"/>
          <w:sz w:val="22"/>
        </w:rPr>
        <w:t xml:space="preserve"> wykonanych </w:t>
      </w:r>
      <w:r w:rsidRPr="00481803">
        <w:rPr>
          <w:rFonts w:ascii="Arial" w:eastAsia="Arial Unicode MS" w:hAnsi="Arial" w:cs="Arial"/>
          <w:sz w:val="22"/>
        </w:rPr>
        <w:t xml:space="preserve">w okresie ostatnich 5 lat przed upływem terminu składania ofert, a jeżeli okres prowadzenia działalności jest krótszy – w tym okresie, z informacją o wykonaniu co najmniej jednej pracy projektowej oraz roboty budowlanej o podobnym charakterze (zakresie) </w:t>
      </w:r>
      <w:r w:rsidR="00D55970">
        <w:rPr>
          <w:rFonts w:ascii="Arial" w:eastAsia="Arial Unicode MS" w:hAnsi="Arial" w:cs="Arial"/>
          <w:sz w:val="22"/>
        </w:rPr>
        <w:br/>
      </w:r>
      <w:r w:rsidRPr="00481803">
        <w:rPr>
          <w:rFonts w:ascii="Arial" w:eastAsia="Arial Unicode MS" w:hAnsi="Arial" w:cs="Arial"/>
          <w:sz w:val="22"/>
        </w:rPr>
        <w:t>tj. polegającej na budowie, lub przebudowie, lub rozbudowie</w:t>
      </w:r>
      <w:r w:rsidR="00CC4FF9">
        <w:rPr>
          <w:rFonts w:ascii="Arial" w:eastAsia="Arial Unicode MS" w:hAnsi="Arial" w:cs="Arial"/>
          <w:sz w:val="22"/>
        </w:rPr>
        <w:t xml:space="preserve"> parkingu lub nawierzchni</w:t>
      </w:r>
      <w:r w:rsidR="00D55970">
        <w:rPr>
          <w:rFonts w:ascii="Arial" w:eastAsia="Arial Unicode MS" w:hAnsi="Arial" w:cs="Arial"/>
          <w:sz w:val="22"/>
        </w:rPr>
        <w:t xml:space="preserve"> utwardzonej</w:t>
      </w:r>
      <w:r w:rsidRPr="00481803">
        <w:rPr>
          <w:rFonts w:ascii="Arial" w:eastAsia="Arial Unicode MS" w:hAnsi="Arial" w:cs="Arial"/>
          <w:sz w:val="22"/>
        </w:rPr>
        <w:t>, całość na kwotę co najmniej </w:t>
      </w:r>
      <w:r w:rsidR="00CC4FF9">
        <w:rPr>
          <w:rFonts w:ascii="Arial" w:eastAsia="Arial Unicode MS" w:hAnsi="Arial" w:cs="Arial"/>
          <w:b/>
          <w:sz w:val="22"/>
        </w:rPr>
        <w:t>700</w:t>
      </w:r>
      <w:r w:rsidRPr="00481803">
        <w:rPr>
          <w:rFonts w:ascii="Arial" w:eastAsia="Arial Unicode MS" w:hAnsi="Arial" w:cs="Arial"/>
          <w:b/>
          <w:sz w:val="22"/>
        </w:rPr>
        <w:t xml:space="preserve"> 000,00 zł brutto</w:t>
      </w:r>
      <w:r w:rsidRPr="00481803">
        <w:rPr>
          <w:rFonts w:ascii="Arial" w:eastAsia="Arial Unicode MS" w:hAnsi="Arial" w:cs="Arial"/>
          <w:sz w:val="22"/>
        </w:rPr>
        <w:t xml:space="preserve"> lub wykonanie prac projektowych na kwotę co najmniej </w:t>
      </w:r>
      <w:r w:rsidR="00CC4FF9" w:rsidRPr="00CC4FF9">
        <w:rPr>
          <w:rFonts w:ascii="Arial" w:eastAsia="Arial Unicode MS" w:hAnsi="Arial" w:cs="Arial"/>
          <w:b/>
          <w:sz w:val="22"/>
        </w:rPr>
        <w:t>6</w:t>
      </w:r>
      <w:r w:rsidRPr="00481803">
        <w:rPr>
          <w:rFonts w:ascii="Arial" w:eastAsia="Arial Unicode MS" w:hAnsi="Arial" w:cs="Arial"/>
          <w:b/>
          <w:sz w:val="22"/>
        </w:rPr>
        <w:t>0 000,00 zł brutto</w:t>
      </w:r>
      <w:r w:rsidRPr="00481803">
        <w:rPr>
          <w:rFonts w:ascii="Arial" w:eastAsia="Arial Unicode MS" w:hAnsi="Arial" w:cs="Arial"/>
          <w:sz w:val="22"/>
        </w:rPr>
        <w:t xml:space="preserve"> i robót budowlanych na kwotę </w:t>
      </w:r>
      <w:r w:rsidR="00CC4FF9">
        <w:rPr>
          <w:rFonts w:ascii="Arial" w:eastAsia="Arial Unicode MS" w:hAnsi="Arial" w:cs="Arial"/>
          <w:b/>
          <w:sz w:val="22"/>
        </w:rPr>
        <w:t>60</w:t>
      </w:r>
      <w:r w:rsidRPr="00481803">
        <w:rPr>
          <w:rFonts w:ascii="Arial" w:eastAsia="Arial Unicode MS" w:hAnsi="Arial" w:cs="Arial"/>
          <w:b/>
          <w:sz w:val="22"/>
        </w:rPr>
        <w:t>0 000,00 zł brutto</w:t>
      </w:r>
      <w:r w:rsidRPr="00481803">
        <w:rPr>
          <w:rFonts w:ascii="Arial" w:eastAsia="Arial Unicode MS" w:hAnsi="Arial" w:cs="Arial"/>
          <w:sz w:val="22"/>
        </w:rPr>
        <w:t xml:space="preserve"> na ww. prace </w:t>
      </w:r>
      <w:r w:rsidRPr="00481803">
        <w:rPr>
          <w:rFonts w:ascii="Arial" w:hAnsi="Arial" w:cs="Arial"/>
          <w:sz w:val="22"/>
        </w:rPr>
        <w:t>wraz z podaniem ich rodzaju, wartości, daty, miejsca wykonania i podmiotów, na rzecz których roboty te zostały wykonane, z załączeniem dowodów określających czy te roboty budowlane zostały wykonane, przy czym dowodami, o których mowa są referencje, bądź inne dokumenty wystawione przez podmiot, na rzecz którego prace projektowe i roboty budowlane były wykonywane, a jeżeli z uzasadnionej przyczyny o obiektywnym charakterze Wykonawca nie jest w stanie uzyskać tych dokumentów - inne dokumenty</w:t>
      </w:r>
      <w:r w:rsidRPr="00481803">
        <w:rPr>
          <w:rFonts w:ascii="Arial" w:hAnsi="Arial" w:cs="Arial"/>
          <w:i/>
          <w:sz w:val="22"/>
        </w:rPr>
        <w:t>.</w:t>
      </w:r>
    </w:p>
    <w:p w14:paraId="02287C6B" w14:textId="486D7FF0" w:rsidR="00D026A4" w:rsidRDefault="00D026A4" w:rsidP="00D026A4">
      <w:pPr>
        <w:pStyle w:val="NormalnyWeb"/>
        <w:widowControl w:val="0"/>
        <w:adjustRightInd w:val="0"/>
        <w:spacing w:before="0" w:beforeAutospacing="0" w:after="0" w:afterAutospacing="0" w:line="276" w:lineRule="auto"/>
        <w:ind w:left="709" w:firstLine="284"/>
        <w:textAlignment w:val="baseline"/>
        <w:rPr>
          <w:rFonts w:ascii="Arial" w:hAnsi="Arial" w:cs="Arial" w:hint="default"/>
          <w:sz w:val="22"/>
          <w:szCs w:val="24"/>
        </w:rPr>
      </w:pPr>
      <w:r w:rsidRPr="00481803">
        <w:rPr>
          <w:rFonts w:ascii="Arial" w:hAnsi="Arial" w:cs="Arial" w:hint="default"/>
          <w:sz w:val="22"/>
          <w:szCs w:val="24"/>
        </w:rPr>
        <w:t>W przypadku podania kwot w walucie obcej, Zamawiający dokona przeliczenia tej wartości na wartość w złotych według średniego kursu NBP dla danej waluty z dnia publikacji ogłoszenia o zamówieniu w Biuletynie Zamówień Publicznych. Jeżeli w dniu ukazania się ogłoszenia o zamówieniu, NBP nie opublikuje informacji o średnim kursie walut, Zamawiający dokona odpowiednich przeliczeń wg średniego kursu z pierwszego, kolejnego dnia, w którym NBP opublikuje ww. informacje.</w:t>
      </w:r>
    </w:p>
    <w:p w14:paraId="2BD1FC1F" w14:textId="77777777" w:rsidR="00D55970" w:rsidRPr="00481803" w:rsidRDefault="00D55970" w:rsidP="00D026A4">
      <w:pPr>
        <w:pStyle w:val="NormalnyWeb"/>
        <w:widowControl w:val="0"/>
        <w:adjustRightInd w:val="0"/>
        <w:spacing w:before="0" w:beforeAutospacing="0" w:after="0" w:afterAutospacing="0" w:line="276" w:lineRule="auto"/>
        <w:ind w:left="709" w:firstLine="284"/>
        <w:textAlignment w:val="baseline"/>
        <w:rPr>
          <w:rFonts w:ascii="Arial" w:hAnsi="Arial" w:cs="Arial" w:hint="default"/>
          <w:b/>
          <w:sz w:val="22"/>
          <w:szCs w:val="24"/>
        </w:rPr>
      </w:pPr>
    </w:p>
    <w:p w14:paraId="6639BED4" w14:textId="2B912CA3" w:rsidR="00D026A4" w:rsidRPr="00481803" w:rsidRDefault="00D026A4" w:rsidP="007D544E">
      <w:pPr>
        <w:pStyle w:val="Tekstpodstawowywcity"/>
        <w:numPr>
          <w:ilvl w:val="0"/>
          <w:numId w:val="16"/>
        </w:numPr>
        <w:spacing w:after="0" w:line="276" w:lineRule="auto"/>
        <w:ind w:left="709" w:hanging="283"/>
        <w:jc w:val="both"/>
        <w:rPr>
          <w:rFonts w:ascii="Arial" w:hAnsi="Arial" w:cs="Arial"/>
          <w:sz w:val="22"/>
        </w:rPr>
      </w:pPr>
      <w:r w:rsidRPr="00481803">
        <w:rPr>
          <w:rFonts w:ascii="Arial" w:hAnsi="Arial" w:cs="Arial"/>
          <w:b/>
          <w:sz w:val="22"/>
        </w:rPr>
        <w:t>wykazu osób</w:t>
      </w:r>
      <w:r w:rsidRPr="00481803">
        <w:rPr>
          <w:rFonts w:ascii="Arial" w:hAnsi="Arial" w:cs="Arial"/>
          <w:sz w:val="22"/>
        </w:rPr>
        <w:t xml:space="preserve"> skierowanych przez Wykonawcę do realizacji zamówienia publicznego, w szczególności odpowiedzialnych za prowadzenie oraz kierowanie robotami budowlanymi, wraz z informacjami na temat ich kwalifikacji zawodowych, uprawnień, doświadczenia i wykształcenia niezbędnego do wykonania zamówienia publicznego, zakresu wykonywanych przez nie czynności oraz informacją </w:t>
      </w:r>
      <w:r w:rsidR="00D65C22">
        <w:rPr>
          <w:rFonts w:ascii="Arial" w:hAnsi="Arial" w:cs="Arial"/>
          <w:sz w:val="22"/>
        </w:rPr>
        <w:br/>
      </w:r>
      <w:r w:rsidRPr="00481803">
        <w:rPr>
          <w:rFonts w:ascii="Arial" w:hAnsi="Arial" w:cs="Arial"/>
          <w:sz w:val="22"/>
        </w:rPr>
        <w:t>o podstawie dysponowania tymi osobami</w:t>
      </w:r>
      <w:r w:rsidRPr="00481803">
        <w:rPr>
          <w:rFonts w:ascii="Arial" w:hAnsi="Arial" w:cs="Arial"/>
          <w:i/>
          <w:sz w:val="22"/>
        </w:rPr>
        <w:t>.</w:t>
      </w:r>
    </w:p>
    <w:p w14:paraId="505AC06E" w14:textId="42195687" w:rsidR="00D026A4" w:rsidRPr="00481803" w:rsidRDefault="00D026A4" w:rsidP="007D544E">
      <w:pPr>
        <w:pStyle w:val="Tekstpodstawowywcity"/>
        <w:numPr>
          <w:ilvl w:val="0"/>
          <w:numId w:val="16"/>
        </w:numPr>
        <w:spacing w:after="0" w:line="276" w:lineRule="auto"/>
        <w:ind w:left="709" w:hanging="283"/>
        <w:jc w:val="both"/>
        <w:rPr>
          <w:rFonts w:ascii="Arial" w:hAnsi="Arial" w:cs="Arial"/>
          <w:b/>
          <w:sz w:val="22"/>
        </w:rPr>
      </w:pPr>
      <w:r w:rsidRPr="00481803">
        <w:rPr>
          <w:rFonts w:ascii="Arial" w:hAnsi="Arial" w:cs="Arial"/>
          <w:sz w:val="22"/>
        </w:rPr>
        <w:t xml:space="preserve">oświadczenia, że osoby, które będą uczestniczyć w wykonaniu zamówienia, posiadają wymagane uprawnienia </w:t>
      </w:r>
      <w:r w:rsidRPr="00481803">
        <w:rPr>
          <w:rFonts w:ascii="Arial" w:hAnsi="Arial" w:cs="Arial"/>
          <w:i/>
          <w:sz w:val="22"/>
        </w:rPr>
        <w:t>-</w:t>
      </w:r>
      <w:r w:rsidRPr="00481803">
        <w:rPr>
          <w:rFonts w:ascii="Arial" w:hAnsi="Arial" w:cs="Arial"/>
          <w:sz w:val="22"/>
        </w:rPr>
        <w:t xml:space="preserve"> </w:t>
      </w:r>
      <w:r w:rsidRPr="00481803">
        <w:rPr>
          <w:rFonts w:ascii="Arial" w:hAnsi="Arial" w:cs="Arial"/>
          <w:i/>
          <w:sz w:val="22"/>
          <w:u w:val="single"/>
        </w:rPr>
        <w:t>bez ograniczeń</w:t>
      </w:r>
      <w:r w:rsidRPr="00481803">
        <w:rPr>
          <w:rFonts w:ascii="Arial" w:hAnsi="Arial" w:cs="Arial"/>
          <w:sz w:val="22"/>
        </w:rPr>
        <w:t>, niezbędne do wykonania robót budowlanych i dokumen</w:t>
      </w:r>
      <w:r w:rsidR="006F5988">
        <w:rPr>
          <w:rFonts w:ascii="Arial" w:hAnsi="Arial" w:cs="Arial"/>
          <w:sz w:val="22"/>
        </w:rPr>
        <w:t xml:space="preserve">tacji projektowo-kosztorysowej </w:t>
      </w:r>
      <w:r w:rsidRPr="00481803">
        <w:rPr>
          <w:rFonts w:ascii="Arial" w:hAnsi="Arial" w:cs="Arial"/>
          <w:sz w:val="22"/>
        </w:rPr>
        <w:t xml:space="preserve">w zakresie odpowiadającym przedmiotowi zamówienia w specjalnościach: </w:t>
      </w:r>
    </w:p>
    <w:p w14:paraId="44951EA4" w14:textId="77777777" w:rsidR="00D026A4" w:rsidRPr="00481803" w:rsidRDefault="00D026A4" w:rsidP="007D544E">
      <w:pPr>
        <w:pStyle w:val="Tekstpodstawowy28"/>
        <w:numPr>
          <w:ilvl w:val="0"/>
          <w:numId w:val="15"/>
        </w:numPr>
        <w:spacing w:line="276" w:lineRule="auto"/>
        <w:ind w:left="993" w:hanging="284"/>
        <w:rPr>
          <w:rFonts w:cs="Arial"/>
          <w:b w:val="0"/>
          <w:sz w:val="22"/>
          <w:szCs w:val="24"/>
        </w:rPr>
      </w:pPr>
      <w:r w:rsidRPr="00481803">
        <w:rPr>
          <w:rFonts w:cs="Arial"/>
          <w:b w:val="0"/>
          <w:sz w:val="22"/>
          <w:szCs w:val="24"/>
        </w:rPr>
        <w:t>konstrukcyjno-budowlana,</w:t>
      </w:r>
    </w:p>
    <w:p w14:paraId="27C55BE3" w14:textId="77777777" w:rsidR="00D026A4" w:rsidRPr="00481803" w:rsidRDefault="00D026A4" w:rsidP="007D544E">
      <w:pPr>
        <w:pStyle w:val="Tekstpodstawowy28"/>
        <w:numPr>
          <w:ilvl w:val="0"/>
          <w:numId w:val="15"/>
        </w:numPr>
        <w:spacing w:line="276" w:lineRule="auto"/>
        <w:ind w:left="993" w:hanging="284"/>
        <w:rPr>
          <w:rFonts w:cs="Arial"/>
          <w:b w:val="0"/>
          <w:sz w:val="22"/>
          <w:szCs w:val="24"/>
        </w:rPr>
      </w:pPr>
      <w:r w:rsidRPr="00481803">
        <w:rPr>
          <w:rFonts w:cs="Arial"/>
          <w:b w:val="0"/>
          <w:sz w:val="22"/>
          <w:szCs w:val="24"/>
        </w:rPr>
        <w:t xml:space="preserve">instalacyjna w zakresie sieci, instalacji i urządzeń cieplnych, wentylacyjnych, gazowych, wodociągowych i kanalizacyjnych, </w:t>
      </w:r>
    </w:p>
    <w:p w14:paraId="5962D2EE" w14:textId="77777777" w:rsidR="00D026A4" w:rsidRPr="00481803" w:rsidRDefault="00D026A4" w:rsidP="007D544E">
      <w:pPr>
        <w:pStyle w:val="Tekstpodstawowy28"/>
        <w:numPr>
          <w:ilvl w:val="0"/>
          <w:numId w:val="15"/>
        </w:numPr>
        <w:spacing w:line="276" w:lineRule="auto"/>
        <w:ind w:left="993" w:hanging="284"/>
        <w:rPr>
          <w:rFonts w:cs="Arial"/>
          <w:b w:val="0"/>
          <w:sz w:val="22"/>
          <w:szCs w:val="24"/>
        </w:rPr>
      </w:pPr>
      <w:r w:rsidRPr="00481803">
        <w:rPr>
          <w:rFonts w:cs="Arial"/>
          <w:b w:val="0"/>
          <w:sz w:val="22"/>
          <w:szCs w:val="24"/>
        </w:rPr>
        <w:t xml:space="preserve">instalacyjna w zakresie sieci, instalacji i urządzeń elektrycznych </w:t>
      </w:r>
      <w:r w:rsidRPr="00481803">
        <w:rPr>
          <w:rFonts w:cs="Arial"/>
          <w:b w:val="0"/>
          <w:sz w:val="22"/>
          <w:szCs w:val="24"/>
        </w:rPr>
        <w:br/>
        <w:t>i elektroenergetycznych,</w:t>
      </w:r>
    </w:p>
    <w:p w14:paraId="3F42C888" w14:textId="77777777" w:rsidR="00D026A4" w:rsidRPr="00481803" w:rsidRDefault="00D026A4" w:rsidP="007D544E">
      <w:pPr>
        <w:pStyle w:val="Tekstpodstawowy28"/>
        <w:numPr>
          <w:ilvl w:val="0"/>
          <w:numId w:val="15"/>
        </w:numPr>
        <w:spacing w:line="276" w:lineRule="auto"/>
        <w:ind w:left="993" w:hanging="284"/>
        <w:rPr>
          <w:rFonts w:cs="Arial"/>
          <w:b w:val="0"/>
          <w:sz w:val="22"/>
          <w:szCs w:val="24"/>
        </w:rPr>
      </w:pPr>
      <w:r w:rsidRPr="00481803">
        <w:rPr>
          <w:rFonts w:cs="Arial"/>
          <w:b w:val="0"/>
          <w:sz w:val="22"/>
          <w:szCs w:val="24"/>
        </w:rPr>
        <w:t>telekomunikacyjna (teletechniczna).</w:t>
      </w:r>
    </w:p>
    <w:p w14:paraId="0013DB9B" w14:textId="77777777" w:rsidR="00D026A4" w:rsidRPr="00481803" w:rsidRDefault="00D026A4" w:rsidP="007D544E">
      <w:pPr>
        <w:pStyle w:val="Tekstpodstawowywcity"/>
        <w:numPr>
          <w:ilvl w:val="0"/>
          <w:numId w:val="16"/>
        </w:numPr>
        <w:spacing w:after="0" w:line="276" w:lineRule="auto"/>
        <w:ind w:left="709" w:hanging="283"/>
        <w:jc w:val="both"/>
        <w:rPr>
          <w:rFonts w:ascii="Arial" w:hAnsi="Arial" w:cs="Arial"/>
          <w:sz w:val="22"/>
        </w:rPr>
      </w:pPr>
      <w:r w:rsidRPr="00481803">
        <w:rPr>
          <w:rFonts w:ascii="Arial" w:hAnsi="Arial" w:cs="Arial"/>
          <w:sz w:val="22"/>
        </w:rPr>
        <w:t>dla projektantów wszystkich specjalności należy załączyć:</w:t>
      </w:r>
    </w:p>
    <w:p w14:paraId="14DC86C1" w14:textId="77777777" w:rsidR="00D026A4" w:rsidRPr="00481803" w:rsidRDefault="00D026A4" w:rsidP="007D544E">
      <w:pPr>
        <w:pStyle w:val="Tekstpodstawowy28"/>
        <w:numPr>
          <w:ilvl w:val="0"/>
          <w:numId w:val="15"/>
        </w:numPr>
        <w:spacing w:line="276" w:lineRule="auto"/>
        <w:ind w:left="993" w:hanging="284"/>
        <w:rPr>
          <w:rFonts w:cs="Arial"/>
          <w:b w:val="0"/>
          <w:sz w:val="22"/>
          <w:szCs w:val="24"/>
        </w:rPr>
      </w:pPr>
      <w:r w:rsidRPr="00481803">
        <w:rPr>
          <w:rFonts w:cs="Arial"/>
          <w:b w:val="0"/>
          <w:sz w:val="22"/>
          <w:szCs w:val="24"/>
        </w:rPr>
        <w:t>pisemne</w:t>
      </w:r>
      <w:r w:rsidRPr="00481803">
        <w:rPr>
          <w:rFonts w:cs="Arial"/>
          <w:sz w:val="22"/>
          <w:szCs w:val="24"/>
        </w:rPr>
        <w:t xml:space="preserve"> </w:t>
      </w:r>
      <w:r w:rsidRPr="00481803">
        <w:rPr>
          <w:rFonts w:cs="Arial"/>
          <w:b w:val="0"/>
          <w:sz w:val="22"/>
          <w:szCs w:val="24"/>
        </w:rPr>
        <w:t>upoważnienie kierownika jednostki organizacyjnej upoważniające do dostępu do informacji niejawnych o klauzuli „ZASTRZEŻONE” lub poświadczenie bezpieczeństwa,</w:t>
      </w:r>
    </w:p>
    <w:p w14:paraId="6B2A4B7D" w14:textId="77777777" w:rsidR="00D026A4" w:rsidRPr="00481803" w:rsidRDefault="00D026A4" w:rsidP="007D544E">
      <w:pPr>
        <w:pStyle w:val="Tekstpodstawowy28"/>
        <w:numPr>
          <w:ilvl w:val="0"/>
          <w:numId w:val="15"/>
        </w:numPr>
        <w:spacing w:line="276" w:lineRule="auto"/>
        <w:ind w:left="993" w:hanging="284"/>
        <w:rPr>
          <w:rFonts w:cs="Arial"/>
          <w:b w:val="0"/>
          <w:sz w:val="22"/>
        </w:rPr>
      </w:pPr>
      <w:r w:rsidRPr="00481803">
        <w:rPr>
          <w:rFonts w:cs="Arial"/>
          <w:b w:val="0"/>
          <w:sz w:val="22"/>
          <w:szCs w:val="24"/>
        </w:rPr>
        <w:t>aktualne</w:t>
      </w:r>
      <w:r w:rsidRPr="00481803">
        <w:rPr>
          <w:rFonts w:cs="Arial"/>
          <w:b w:val="0"/>
          <w:sz w:val="22"/>
        </w:rPr>
        <w:t xml:space="preserve"> zaświadczenie stwierdzające odbycie szkolenia  w zakresie ochrony informacji niejawnych.</w:t>
      </w:r>
    </w:p>
    <w:p w14:paraId="509EFCCE" w14:textId="77777777" w:rsidR="00D026A4" w:rsidRPr="00481803" w:rsidRDefault="00D026A4" w:rsidP="007D544E">
      <w:pPr>
        <w:pStyle w:val="Tekstpodstawowywcity"/>
        <w:numPr>
          <w:ilvl w:val="0"/>
          <w:numId w:val="16"/>
        </w:numPr>
        <w:spacing w:after="0" w:line="276" w:lineRule="auto"/>
        <w:ind w:left="709" w:hanging="283"/>
        <w:jc w:val="both"/>
        <w:rPr>
          <w:rFonts w:ascii="Arial" w:hAnsi="Arial" w:cs="Arial"/>
          <w:sz w:val="22"/>
        </w:rPr>
      </w:pPr>
      <w:r w:rsidRPr="00481803">
        <w:rPr>
          <w:rFonts w:ascii="Arial" w:hAnsi="Arial" w:cs="Arial"/>
          <w:sz w:val="22"/>
        </w:rPr>
        <w:t xml:space="preserve">dla </w:t>
      </w:r>
      <w:r w:rsidRPr="00481803">
        <w:rPr>
          <w:rFonts w:ascii="Arial" w:hAnsi="Arial" w:cs="Arial"/>
          <w:b/>
          <w:sz w:val="22"/>
        </w:rPr>
        <w:t xml:space="preserve">kierownika budowy oraz kierowników wyżej wymienionych branż </w:t>
      </w:r>
      <w:r w:rsidRPr="00481803">
        <w:rPr>
          <w:rFonts w:ascii="Arial" w:hAnsi="Arial" w:cs="Arial"/>
          <w:sz w:val="22"/>
        </w:rPr>
        <w:t xml:space="preserve">należy załączyć: </w:t>
      </w:r>
    </w:p>
    <w:p w14:paraId="7E553EFA" w14:textId="77777777" w:rsidR="00D026A4" w:rsidRPr="00481803" w:rsidRDefault="00D026A4" w:rsidP="007D544E">
      <w:pPr>
        <w:pStyle w:val="Tekstpodstawowy28"/>
        <w:numPr>
          <w:ilvl w:val="0"/>
          <w:numId w:val="15"/>
        </w:numPr>
        <w:spacing w:line="276" w:lineRule="auto"/>
        <w:ind w:left="993" w:hanging="284"/>
        <w:rPr>
          <w:rFonts w:cs="Arial"/>
          <w:b w:val="0"/>
          <w:sz w:val="22"/>
          <w:szCs w:val="24"/>
        </w:rPr>
      </w:pPr>
      <w:r w:rsidRPr="00481803">
        <w:rPr>
          <w:rFonts w:cs="Arial"/>
          <w:b w:val="0"/>
          <w:sz w:val="22"/>
          <w:szCs w:val="24"/>
        </w:rPr>
        <w:t>oświadczenie o posiadaniu aktualnego zaświadczenia z właściwego Oddziału Izby Architektów lub Inżynierów Budownictwa potwierdzające przynależność do tej izby i opłacania wymaganego ubezpieczenia od odpowiedzialności zawodowej</w:t>
      </w:r>
      <w:r w:rsidRPr="00481803">
        <w:rPr>
          <w:rFonts w:cs="Arial"/>
          <w:b w:val="0"/>
          <w:i/>
          <w:sz w:val="22"/>
          <w:szCs w:val="24"/>
        </w:rPr>
        <w:t>,</w:t>
      </w:r>
    </w:p>
    <w:p w14:paraId="275DFC5A" w14:textId="77777777" w:rsidR="00D026A4" w:rsidRPr="00481803" w:rsidRDefault="00D026A4" w:rsidP="007D544E">
      <w:pPr>
        <w:pStyle w:val="Tekstpodstawowy28"/>
        <w:numPr>
          <w:ilvl w:val="0"/>
          <w:numId w:val="15"/>
        </w:numPr>
        <w:spacing w:line="276" w:lineRule="auto"/>
        <w:ind w:left="993" w:hanging="284"/>
        <w:rPr>
          <w:rFonts w:cs="Arial"/>
          <w:b w:val="0"/>
          <w:sz w:val="22"/>
          <w:szCs w:val="24"/>
        </w:rPr>
      </w:pPr>
      <w:r w:rsidRPr="00481803">
        <w:rPr>
          <w:rFonts w:cs="Arial"/>
          <w:b w:val="0"/>
          <w:bCs/>
          <w:sz w:val="22"/>
          <w:szCs w:val="24"/>
        </w:rPr>
        <w:t xml:space="preserve">pisemne upoważnienie kierownika jednostki organizacyjnej </w:t>
      </w:r>
      <w:r w:rsidRPr="00481803">
        <w:rPr>
          <w:rFonts w:cs="Arial"/>
          <w:b w:val="0"/>
          <w:sz w:val="22"/>
          <w:szCs w:val="24"/>
        </w:rPr>
        <w:t>upoważniające</w:t>
      </w:r>
      <w:r w:rsidRPr="00481803">
        <w:rPr>
          <w:rFonts w:cs="Arial"/>
          <w:b w:val="0"/>
          <w:bCs/>
          <w:sz w:val="22"/>
          <w:szCs w:val="24"/>
        </w:rPr>
        <w:t xml:space="preserve"> do </w:t>
      </w:r>
      <w:r w:rsidRPr="00481803">
        <w:rPr>
          <w:rFonts w:cs="Arial"/>
          <w:b w:val="0"/>
          <w:sz w:val="22"/>
          <w:szCs w:val="24"/>
        </w:rPr>
        <w:t>dostępu do informacji niejawnych o klauzuli „ZASTRZEŻONE” lub poświadczenie bezpieczeństwa,</w:t>
      </w:r>
    </w:p>
    <w:p w14:paraId="5BA6C22A" w14:textId="77777777" w:rsidR="00D026A4" w:rsidRPr="00481803" w:rsidRDefault="00D026A4" w:rsidP="007D544E">
      <w:pPr>
        <w:pStyle w:val="Tekstpodstawowy28"/>
        <w:numPr>
          <w:ilvl w:val="0"/>
          <w:numId w:val="15"/>
        </w:numPr>
        <w:spacing w:line="276" w:lineRule="auto"/>
        <w:ind w:left="993" w:hanging="284"/>
        <w:rPr>
          <w:rFonts w:cs="Arial"/>
          <w:b w:val="0"/>
          <w:sz w:val="22"/>
          <w:szCs w:val="24"/>
        </w:rPr>
      </w:pPr>
      <w:r w:rsidRPr="00481803">
        <w:rPr>
          <w:rFonts w:cs="Arial"/>
          <w:b w:val="0"/>
          <w:sz w:val="22"/>
          <w:szCs w:val="24"/>
        </w:rPr>
        <w:t>aktualne zaświadczenie stwierdzające odbycie szkolenia w zakresie ochrony informacji niejawnych.</w:t>
      </w:r>
    </w:p>
    <w:p w14:paraId="2773AB50" w14:textId="77777777" w:rsidR="00D026A4" w:rsidRPr="00481803" w:rsidRDefault="00D026A4" w:rsidP="007D544E">
      <w:pPr>
        <w:pStyle w:val="Tekstpodstawowywcity"/>
        <w:numPr>
          <w:ilvl w:val="0"/>
          <w:numId w:val="16"/>
        </w:numPr>
        <w:spacing w:after="0" w:line="276" w:lineRule="auto"/>
        <w:ind w:left="709" w:hanging="283"/>
        <w:jc w:val="both"/>
        <w:rPr>
          <w:rFonts w:ascii="Arial" w:hAnsi="Arial" w:cs="Arial"/>
          <w:sz w:val="22"/>
        </w:rPr>
      </w:pPr>
      <w:r w:rsidRPr="00481803">
        <w:rPr>
          <w:rFonts w:ascii="Arial" w:hAnsi="Arial" w:cs="Arial"/>
          <w:sz w:val="22"/>
        </w:rPr>
        <w:t xml:space="preserve">dla </w:t>
      </w:r>
      <w:r w:rsidRPr="00481803">
        <w:rPr>
          <w:rFonts w:ascii="Arial" w:hAnsi="Arial" w:cs="Arial"/>
          <w:b/>
          <w:sz w:val="22"/>
        </w:rPr>
        <w:t xml:space="preserve">kierownika kancelarii </w:t>
      </w:r>
      <w:r w:rsidRPr="00481803">
        <w:rPr>
          <w:rFonts w:ascii="Arial" w:hAnsi="Arial" w:cs="Arial"/>
          <w:i/>
          <w:sz w:val="22"/>
        </w:rPr>
        <w:t>lub</w:t>
      </w:r>
      <w:r w:rsidRPr="00481803">
        <w:rPr>
          <w:rFonts w:ascii="Arial" w:hAnsi="Arial" w:cs="Arial"/>
          <w:sz w:val="22"/>
        </w:rPr>
        <w:t xml:space="preserve"> innej osoby odpowiedzialnej za przechowywanie, obieg i ewidencję materiałów niejawnych należy załączyć: </w:t>
      </w:r>
    </w:p>
    <w:p w14:paraId="1B7FDEAD" w14:textId="77777777" w:rsidR="00D026A4" w:rsidRPr="00481803" w:rsidRDefault="00D026A4" w:rsidP="007D544E">
      <w:pPr>
        <w:pStyle w:val="Tekstpodstawowy28"/>
        <w:numPr>
          <w:ilvl w:val="0"/>
          <w:numId w:val="15"/>
        </w:numPr>
        <w:spacing w:line="276" w:lineRule="auto"/>
        <w:ind w:left="993" w:hanging="284"/>
        <w:rPr>
          <w:rFonts w:cs="Arial"/>
          <w:b w:val="0"/>
          <w:sz w:val="22"/>
          <w:szCs w:val="24"/>
        </w:rPr>
      </w:pPr>
      <w:r w:rsidRPr="00481803">
        <w:rPr>
          <w:rFonts w:cs="Arial"/>
          <w:b w:val="0"/>
          <w:sz w:val="22"/>
          <w:szCs w:val="24"/>
        </w:rPr>
        <w:t>pisemne upoważnienie kierownika jednostki organizacyjnej upoważniające do dostępu do informacji niejawnych o klauzuli ZASTRZEŻONE lub poświadczenie bezpieczeństwa,</w:t>
      </w:r>
    </w:p>
    <w:p w14:paraId="138E58AF" w14:textId="77777777" w:rsidR="00D026A4" w:rsidRPr="00481803" w:rsidRDefault="00D026A4" w:rsidP="007D544E">
      <w:pPr>
        <w:pStyle w:val="Tekstpodstawowy28"/>
        <w:numPr>
          <w:ilvl w:val="0"/>
          <w:numId w:val="15"/>
        </w:numPr>
        <w:spacing w:line="276" w:lineRule="auto"/>
        <w:ind w:left="993" w:hanging="284"/>
        <w:rPr>
          <w:rFonts w:cs="Arial"/>
          <w:bCs/>
          <w:sz w:val="22"/>
          <w:szCs w:val="24"/>
          <w:u w:val="single"/>
        </w:rPr>
      </w:pPr>
      <w:r w:rsidRPr="00481803">
        <w:rPr>
          <w:rFonts w:cs="Arial"/>
          <w:b w:val="0"/>
          <w:sz w:val="22"/>
          <w:szCs w:val="24"/>
        </w:rPr>
        <w:t>aktualne zaświadczenie stwierdzające odbycie szkolenia w zakresie ochrony informacji</w:t>
      </w:r>
      <w:r w:rsidRPr="00481803">
        <w:rPr>
          <w:rFonts w:cs="Arial"/>
          <w:sz w:val="22"/>
          <w:szCs w:val="24"/>
        </w:rPr>
        <w:t xml:space="preserve"> niejawnych.</w:t>
      </w:r>
    </w:p>
    <w:p w14:paraId="56ECF023" w14:textId="77777777" w:rsidR="00D026A4" w:rsidRPr="00481803" w:rsidRDefault="00D026A4" w:rsidP="007D544E">
      <w:pPr>
        <w:pStyle w:val="Tekstpodstawowywcity"/>
        <w:numPr>
          <w:ilvl w:val="0"/>
          <w:numId w:val="16"/>
        </w:numPr>
        <w:spacing w:after="0" w:line="276" w:lineRule="auto"/>
        <w:ind w:left="709" w:hanging="283"/>
        <w:jc w:val="both"/>
        <w:rPr>
          <w:rFonts w:ascii="Arial" w:hAnsi="Arial" w:cs="Arial"/>
          <w:bCs/>
          <w:sz w:val="22"/>
        </w:rPr>
      </w:pPr>
      <w:r w:rsidRPr="00481803">
        <w:rPr>
          <w:rFonts w:ascii="Arial" w:hAnsi="Arial" w:cs="Arial"/>
          <w:bCs/>
          <w:sz w:val="22"/>
        </w:rPr>
        <w:t xml:space="preserve">dla </w:t>
      </w:r>
      <w:r w:rsidRPr="00481803">
        <w:rPr>
          <w:rFonts w:ascii="Arial" w:hAnsi="Arial" w:cs="Arial"/>
          <w:b/>
          <w:sz w:val="22"/>
        </w:rPr>
        <w:t>inspektora</w:t>
      </w:r>
      <w:r w:rsidRPr="00481803">
        <w:rPr>
          <w:rFonts w:ascii="Arial" w:hAnsi="Arial" w:cs="Arial"/>
          <w:b/>
          <w:bCs/>
          <w:sz w:val="22"/>
        </w:rPr>
        <w:t xml:space="preserve"> bezpieczeństwa teleinformatycznego </w:t>
      </w:r>
      <w:r w:rsidRPr="00481803">
        <w:rPr>
          <w:rFonts w:ascii="Arial" w:hAnsi="Arial" w:cs="Arial"/>
          <w:bCs/>
          <w:sz w:val="22"/>
        </w:rPr>
        <w:t>oraz</w:t>
      </w:r>
      <w:r w:rsidRPr="00481803">
        <w:rPr>
          <w:rFonts w:ascii="Arial" w:hAnsi="Arial" w:cs="Arial"/>
          <w:b/>
          <w:bCs/>
          <w:sz w:val="22"/>
        </w:rPr>
        <w:t xml:space="preserve"> administratora systemów teleinformatycznych </w:t>
      </w:r>
      <w:r w:rsidRPr="00481803">
        <w:rPr>
          <w:rFonts w:ascii="Arial" w:hAnsi="Arial" w:cs="Arial"/>
          <w:bCs/>
          <w:sz w:val="22"/>
        </w:rPr>
        <w:t xml:space="preserve">należy załączyć:  </w:t>
      </w:r>
    </w:p>
    <w:p w14:paraId="5AC56241" w14:textId="77777777" w:rsidR="00D026A4" w:rsidRPr="00481803" w:rsidRDefault="00D026A4" w:rsidP="007D544E">
      <w:pPr>
        <w:pStyle w:val="Tekstpodstawowy28"/>
        <w:numPr>
          <w:ilvl w:val="0"/>
          <w:numId w:val="15"/>
        </w:numPr>
        <w:spacing w:line="276" w:lineRule="auto"/>
        <w:ind w:left="993" w:hanging="284"/>
        <w:rPr>
          <w:rFonts w:cs="Arial"/>
          <w:b w:val="0"/>
          <w:sz w:val="22"/>
          <w:szCs w:val="24"/>
        </w:rPr>
      </w:pPr>
      <w:r w:rsidRPr="00481803">
        <w:rPr>
          <w:rFonts w:cs="Arial"/>
          <w:b w:val="0"/>
          <w:sz w:val="22"/>
          <w:szCs w:val="24"/>
        </w:rPr>
        <w:t>pisemne upoważnienie kierownika jednostki organizacyjnej do dostępu do informacji niejawnych o klauzuli ZASTRZEŻONE lub poświadczenie bezpieczeństwa,</w:t>
      </w:r>
    </w:p>
    <w:p w14:paraId="615734E6" w14:textId="77777777" w:rsidR="00D026A4" w:rsidRPr="00481803" w:rsidRDefault="00D026A4" w:rsidP="007D544E">
      <w:pPr>
        <w:pStyle w:val="Tekstpodstawowy28"/>
        <w:numPr>
          <w:ilvl w:val="0"/>
          <w:numId w:val="15"/>
        </w:numPr>
        <w:spacing w:line="276" w:lineRule="auto"/>
        <w:ind w:left="993" w:hanging="284"/>
        <w:rPr>
          <w:rFonts w:cs="Arial"/>
          <w:b w:val="0"/>
          <w:sz w:val="22"/>
          <w:szCs w:val="24"/>
        </w:rPr>
      </w:pPr>
      <w:r w:rsidRPr="00481803">
        <w:rPr>
          <w:rFonts w:cs="Arial"/>
          <w:b w:val="0"/>
          <w:sz w:val="22"/>
          <w:szCs w:val="24"/>
        </w:rPr>
        <w:t>aktualne zaświadczenie stwierdzające odbycie szkolenia w zakresie ochrony informacji niejawnych,</w:t>
      </w:r>
    </w:p>
    <w:p w14:paraId="69953ADC" w14:textId="051B0ACA" w:rsidR="00D026A4" w:rsidRPr="00D55970" w:rsidRDefault="00D026A4" w:rsidP="007D544E">
      <w:pPr>
        <w:pStyle w:val="Tekstpodstawowy28"/>
        <w:numPr>
          <w:ilvl w:val="0"/>
          <w:numId w:val="15"/>
        </w:numPr>
        <w:spacing w:line="276" w:lineRule="auto"/>
        <w:ind w:left="993" w:hanging="284"/>
        <w:rPr>
          <w:rFonts w:cs="Arial"/>
          <w:bCs/>
          <w:sz w:val="22"/>
          <w:szCs w:val="24"/>
          <w:u w:val="single"/>
        </w:rPr>
      </w:pPr>
      <w:r w:rsidRPr="00481803">
        <w:rPr>
          <w:rFonts w:cs="Arial"/>
          <w:b w:val="0"/>
          <w:sz w:val="22"/>
          <w:szCs w:val="24"/>
        </w:rPr>
        <w:lastRenderedPageBreak/>
        <w:t xml:space="preserve">zaświadczenie stwierdzające odbycie specjalistycznego szkolenia </w:t>
      </w:r>
      <w:r w:rsidRPr="00481803">
        <w:rPr>
          <w:rFonts w:cs="Arial"/>
          <w:b w:val="0"/>
          <w:sz w:val="22"/>
          <w:szCs w:val="24"/>
        </w:rPr>
        <w:br/>
        <w:t>w zakresie</w:t>
      </w:r>
      <w:r w:rsidRPr="00481803">
        <w:rPr>
          <w:rFonts w:cs="Arial"/>
          <w:bCs/>
          <w:iCs/>
          <w:sz w:val="22"/>
          <w:szCs w:val="24"/>
        </w:rPr>
        <w:t xml:space="preserve"> </w:t>
      </w:r>
      <w:r w:rsidRPr="005F3B9D">
        <w:rPr>
          <w:rFonts w:cs="Arial"/>
          <w:b w:val="0"/>
          <w:bCs/>
          <w:iCs/>
          <w:sz w:val="22"/>
          <w:szCs w:val="24"/>
        </w:rPr>
        <w:t>ochrony informacji niejawnych w systemach teleinformatycznych</w:t>
      </w:r>
      <w:r w:rsidR="005F3B9D" w:rsidRPr="005F3B9D">
        <w:rPr>
          <w:rFonts w:cs="Arial"/>
          <w:b w:val="0"/>
          <w:bCs/>
          <w:iCs/>
          <w:sz w:val="22"/>
          <w:szCs w:val="24"/>
        </w:rPr>
        <w:t xml:space="preserve"> wydane przez ABW lub SKW.</w:t>
      </w:r>
    </w:p>
    <w:p w14:paraId="79E720CB" w14:textId="77777777" w:rsidR="00D55970" w:rsidRPr="000C035D" w:rsidRDefault="00D55970" w:rsidP="00D55970">
      <w:pPr>
        <w:pStyle w:val="Tekstpodstawowy28"/>
        <w:numPr>
          <w:ilvl w:val="0"/>
          <w:numId w:val="16"/>
        </w:numPr>
        <w:ind w:left="709"/>
        <w:rPr>
          <w:rFonts w:cs="Arial"/>
          <w:bCs/>
          <w:sz w:val="22"/>
          <w:szCs w:val="24"/>
          <w:u w:val="single"/>
        </w:rPr>
      </w:pPr>
      <w:r>
        <w:rPr>
          <w:rFonts w:cs="Arial"/>
          <w:b w:val="0"/>
          <w:bCs/>
          <w:sz w:val="22"/>
          <w:szCs w:val="24"/>
        </w:rPr>
        <w:t>pracownika (kierownika robót) posiadającego doświadczenie w zakresie realizacji robót w obiektach zabytkowych (przedstawić zaświadczenie o praktyce zawodowej przy remontach i przebudowach obiektów zabytkowych)</w:t>
      </w:r>
    </w:p>
    <w:p w14:paraId="79798B58" w14:textId="168CE190" w:rsidR="00D55970" w:rsidRPr="00D55970" w:rsidRDefault="00D55970" w:rsidP="00D55970">
      <w:pPr>
        <w:pStyle w:val="Tekstpodstawowy28"/>
        <w:numPr>
          <w:ilvl w:val="0"/>
          <w:numId w:val="16"/>
        </w:numPr>
        <w:ind w:left="709"/>
        <w:rPr>
          <w:rFonts w:cs="Arial"/>
          <w:bCs/>
          <w:sz w:val="22"/>
          <w:szCs w:val="24"/>
          <w:u w:val="single"/>
        </w:rPr>
      </w:pPr>
      <w:r>
        <w:rPr>
          <w:rFonts w:cs="Arial"/>
          <w:b w:val="0"/>
          <w:bCs/>
          <w:sz w:val="22"/>
          <w:szCs w:val="24"/>
        </w:rPr>
        <w:t>oświadczenie dla kierownika budowy, który posiada wymagane uprawnienia budowlane w odpowiedniej specjalności wymóg art. 12 ust. 7 ustawy – Prawo budowlane raz wymóg wykonywania prac konserwatorskich przy obiektach zabytkowych zgodnie z ustawą z dnia 23 lipca 2003 r. o ochronie zabytków i opiece nad zabytkami, kierujący robotami budowlanymi, który powinien spełniać wymagania, o których mowa w art. 37 c ww. ustawy;</w:t>
      </w:r>
    </w:p>
    <w:p w14:paraId="1D000BED" w14:textId="77777777" w:rsidR="00D026A4" w:rsidRPr="00481803" w:rsidRDefault="00D026A4" w:rsidP="007D544E">
      <w:pPr>
        <w:pStyle w:val="Akapitzlist"/>
        <w:numPr>
          <w:ilvl w:val="0"/>
          <w:numId w:val="19"/>
        </w:numPr>
        <w:spacing w:line="276" w:lineRule="auto"/>
        <w:ind w:left="426" w:hanging="284"/>
        <w:contextualSpacing w:val="0"/>
        <w:jc w:val="both"/>
        <w:rPr>
          <w:rFonts w:ascii="Arial" w:hAnsi="Arial" w:cs="Arial"/>
          <w:b/>
          <w:sz w:val="22"/>
        </w:rPr>
      </w:pPr>
      <w:r w:rsidRPr="00481803">
        <w:rPr>
          <w:rFonts w:ascii="Arial" w:hAnsi="Arial" w:cs="Arial"/>
          <w:b/>
          <w:sz w:val="22"/>
        </w:rPr>
        <w:t>Niniejsze zamówienie będzie realizowane na terenie zamkniętym w rozumieniu ustawy prawo geodezyjne, w godzinach 7.30 do 15.30, w dni robocze, co związane jest ze złożeniem przez Wykonawcę najpóźniej w dniu podpisania umowy dokumentów koniecznych do uzyskania przepustek okresowych, uprawniających do wejścia pracowników i wjazd samochodów dostawczych na obiekt, tj.:</w:t>
      </w:r>
    </w:p>
    <w:p w14:paraId="25D63C32" w14:textId="77777777" w:rsidR="00D026A4" w:rsidRPr="00481803" w:rsidRDefault="00D026A4" w:rsidP="007D544E">
      <w:pPr>
        <w:pStyle w:val="Tekstpodstawowy28"/>
        <w:numPr>
          <w:ilvl w:val="0"/>
          <w:numId w:val="15"/>
        </w:numPr>
        <w:spacing w:line="276" w:lineRule="auto"/>
        <w:ind w:left="709" w:hanging="283"/>
        <w:rPr>
          <w:rFonts w:cs="Arial"/>
          <w:b w:val="0"/>
          <w:sz w:val="22"/>
          <w:szCs w:val="24"/>
        </w:rPr>
      </w:pPr>
      <w:r w:rsidRPr="00481803">
        <w:rPr>
          <w:rFonts w:cs="Arial"/>
          <w:b w:val="0"/>
          <w:sz w:val="22"/>
          <w:szCs w:val="24"/>
        </w:rPr>
        <w:t>wykazu osób wraz z dołączonymi ich zdjęciami, nr PESEL i nr dowodu osobistego,</w:t>
      </w:r>
    </w:p>
    <w:p w14:paraId="26D00D60" w14:textId="77777777" w:rsidR="00D026A4" w:rsidRPr="00481803" w:rsidRDefault="00D026A4" w:rsidP="007D544E">
      <w:pPr>
        <w:pStyle w:val="Tekstpodstawowy28"/>
        <w:numPr>
          <w:ilvl w:val="0"/>
          <w:numId w:val="15"/>
        </w:numPr>
        <w:spacing w:line="276" w:lineRule="auto"/>
        <w:ind w:left="709" w:hanging="283"/>
        <w:rPr>
          <w:rFonts w:cs="Arial"/>
          <w:b w:val="0"/>
          <w:sz w:val="22"/>
          <w:szCs w:val="24"/>
        </w:rPr>
      </w:pPr>
      <w:r w:rsidRPr="00481803">
        <w:rPr>
          <w:rFonts w:cs="Arial"/>
          <w:b w:val="0"/>
          <w:sz w:val="22"/>
          <w:szCs w:val="24"/>
        </w:rPr>
        <w:t xml:space="preserve">wykaz pojazdów dostawczych wraz z numerem rejestracyjnym pojazdu i jego marką. </w:t>
      </w:r>
    </w:p>
    <w:p w14:paraId="169DF318" w14:textId="77777777" w:rsidR="00D026A4" w:rsidRPr="00481803" w:rsidRDefault="00D026A4" w:rsidP="007D544E">
      <w:pPr>
        <w:pStyle w:val="Akapitzlist"/>
        <w:numPr>
          <w:ilvl w:val="0"/>
          <w:numId w:val="19"/>
        </w:numPr>
        <w:spacing w:line="276" w:lineRule="auto"/>
        <w:ind w:left="426" w:hanging="284"/>
        <w:contextualSpacing w:val="0"/>
        <w:jc w:val="both"/>
        <w:rPr>
          <w:rFonts w:ascii="Arial" w:hAnsi="Arial" w:cs="Arial"/>
          <w:b/>
          <w:sz w:val="22"/>
        </w:rPr>
      </w:pPr>
      <w:r w:rsidRPr="00481803">
        <w:rPr>
          <w:rFonts w:ascii="Arial" w:hAnsi="Arial" w:cs="Arial"/>
          <w:b/>
          <w:sz w:val="22"/>
        </w:rPr>
        <w:t xml:space="preserve">Zamawiający dopuszcza możliwość wykonania zamówienia przez podwykonawców po wcześniejszym ich zgłoszeniu do Inwestora </w:t>
      </w:r>
      <w:r w:rsidRPr="00481803">
        <w:rPr>
          <w:rFonts w:ascii="Arial" w:hAnsi="Arial" w:cs="Arial"/>
          <w:b/>
          <w:sz w:val="22"/>
        </w:rPr>
        <w:br/>
        <w:t>i uzyskaniu jego zgody.</w:t>
      </w:r>
    </w:p>
    <w:p w14:paraId="4483A3AE" w14:textId="77777777" w:rsidR="00D026A4" w:rsidRPr="00481803" w:rsidRDefault="00D026A4" w:rsidP="007D544E">
      <w:pPr>
        <w:pStyle w:val="Akapitzlist"/>
        <w:numPr>
          <w:ilvl w:val="0"/>
          <w:numId w:val="19"/>
        </w:numPr>
        <w:spacing w:line="276" w:lineRule="auto"/>
        <w:ind w:left="426" w:hanging="284"/>
        <w:contextualSpacing w:val="0"/>
        <w:jc w:val="both"/>
        <w:rPr>
          <w:rFonts w:ascii="Arial" w:hAnsi="Arial" w:cs="Arial"/>
          <w:b/>
          <w:sz w:val="22"/>
        </w:rPr>
      </w:pPr>
      <w:r w:rsidRPr="00481803">
        <w:rPr>
          <w:rFonts w:ascii="Arial" w:hAnsi="Arial" w:cs="Arial"/>
          <w:b/>
          <w:sz w:val="22"/>
        </w:rPr>
        <w:t>Zamawiający dopuszcza możliwość nie wykonania pełnego zakresu rzeczowego zamówienia i z tego tytułu Wykonawcy nie przysługują żadne roszczenia finansowe.</w:t>
      </w:r>
    </w:p>
    <w:p w14:paraId="092B1A63" w14:textId="77777777" w:rsidR="00D026A4" w:rsidRPr="00481803" w:rsidRDefault="00D026A4" w:rsidP="007D544E">
      <w:pPr>
        <w:pStyle w:val="Akapitzlist"/>
        <w:numPr>
          <w:ilvl w:val="0"/>
          <w:numId w:val="19"/>
        </w:numPr>
        <w:spacing w:line="276" w:lineRule="auto"/>
        <w:ind w:left="426" w:hanging="284"/>
        <w:contextualSpacing w:val="0"/>
        <w:jc w:val="both"/>
        <w:rPr>
          <w:rFonts w:ascii="Arial" w:hAnsi="Arial" w:cs="Arial"/>
          <w:b/>
          <w:sz w:val="22"/>
        </w:rPr>
      </w:pPr>
      <w:r w:rsidRPr="00481803">
        <w:rPr>
          <w:rFonts w:ascii="Arial" w:hAnsi="Arial" w:cs="Arial"/>
          <w:b/>
          <w:sz w:val="22"/>
        </w:rPr>
        <w:t>Wykonawca nie może użyć do realizacji zamówienia wyrobów budowlanych o gorszych parametrach technicznych i jakościowych niż te, wskazane w specyfikacji technicznej warunków wykonania i odbioru robót lub w dokumentacji projektowej.</w:t>
      </w:r>
    </w:p>
    <w:p w14:paraId="55A00914" w14:textId="77777777" w:rsidR="00D026A4" w:rsidRPr="00481803" w:rsidRDefault="00D026A4" w:rsidP="00D026A4">
      <w:pPr>
        <w:pStyle w:val="Akapitzlist"/>
        <w:ind w:left="426" w:firstLine="283"/>
        <w:contextualSpacing w:val="0"/>
        <w:jc w:val="both"/>
        <w:rPr>
          <w:rFonts w:ascii="Arial" w:hAnsi="Arial" w:cs="Arial"/>
          <w:sz w:val="22"/>
        </w:rPr>
      </w:pPr>
      <w:r w:rsidRPr="00481803">
        <w:rPr>
          <w:rFonts w:ascii="Arial" w:hAnsi="Arial" w:cs="Arial"/>
          <w:sz w:val="22"/>
        </w:rPr>
        <w:t>Zamawiający dopuszcza zmianę przez Wykonawcę zastosowanych w projekcie technologii wykonania robót oraz urządzeń pod warunkiem uzgodnienia tychże zmian z Inwestorem w trybie art. 20 ust. 1 pkt. 4b Prawa budowlanego.</w:t>
      </w:r>
    </w:p>
    <w:p w14:paraId="7789182F" w14:textId="77777777" w:rsidR="00D026A4" w:rsidRPr="00481803" w:rsidRDefault="00D026A4" w:rsidP="007D544E">
      <w:pPr>
        <w:pStyle w:val="Akapitzlist"/>
        <w:numPr>
          <w:ilvl w:val="0"/>
          <w:numId w:val="19"/>
        </w:numPr>
        <w:spacing w:line="276" w:lineRule="auto"/>
        <w:ind w:left="426" w:hanging="284"/>
        <w:contextualSpacing w:val="0"/>
        <w:jc w:val="both"/>
        <w:rPr>
          <w:rFonts w:ascii="Arial" w:hAnsi="Arial" w:cs="Arial"/>
          <w:b/>
          <w:sz w:val="22"/>
        </w:rPr>
      </w:pPr>
      <w:r w:rsidRPr="00481803">
        <w:rPr>
          <w:rFonts w:ascii="Arial" w:hAnsi="Arial" w:cs="Arial"/>
          <w:b/>
          <w:sz w:val="22"/>
        </w:rPr>
        <w:t>Zatrudnienie pracowników:</w:t>
      </w:r>
    </w:p>
    <w:p w14:paraId="6171ADB2"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rPr>
      </w:pPr>
      <w:r w:rsidRPr="00481803">
        <w:rPr>
          <w:rFonts w:ascii="Arial" w:hAnsi="Arial" w:cs="Arial"/>
          <w:i/>
          <w:sz w:val="22"/>
        </w:rPr>
        <w:t>Wykonawca/</w:t>
      </w:r>
      <w:r w:rsidRPr="00481803">
        <w:rPr>
          <w:rFonts w:ascii="Arial" w:hAnsi="Arial" w:cs="Arial"/>
          <w:sz w:val="22"/>
        </w:rPr>
        <w:t xml:space="preserve">Podwykonawca jest odpowiedzialny za skierowanie do realizacji przedmiotu umowy wyłącznie osoby zatrudnione na podstawie umowy o pracę </w:t>
      </w:r>
      <w:r w:rsidRPr="00481803">
        <w:rPr>
          <w:rFonts w:ascii="Arial" w:hAnsi="Arial" w:cs="Arial"/>
          <w:sz w:val="22"/>
        </w:rPr>
        <w:br/>
        <w:t xml:space="preserve">tj. w rozumieniu przepisów ustawy z dnia 26 czerwca 1974 r. – Kodeks pracy </w:t>
      </w:r>
      <w:r w:rsidRPr="00481803">
        <w:rPr>
          <w:rFonts w:ascii="Arial" w:hAnsi="Arial" w:cs="Arial"/>
          <w:sz w:val="22"/>
        </w:rPr>
        <w:br/>
        <w:t>(Dz.U. 2014.1502 z </w:t>
      </w:r>
      <w:proofErr w:type="spellStart"/>
      <w:r w:rsidRPr="00481803">
        <w:rPr>
          <w:rFonts w:ascii="Arial" w:hAnsi="Arial" w:cs="Arial"/>
          <w:sz w:val="22"/>
        </w:rPr>
        <w:t>późn</w:t>
      </w:r>
      <w:proofErr w:type="spellEnd"/>
      <w:r w:rsidRPr="00481803">
        <w:rPr>
          <w:rFonts w:ascii="Arial" w:hAnsi="Arial" w:cs="Arial"/>
          <w:sz w:val="22"/>
        </w:rPr>
        <w:t>. zm.), zgodnie z oświadczeniem załączonym do oferty.</w:t>
      </w:r>
    </w:p>
    <w:p w14:paraId="612171C9"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rPr>
      </w:pPr>
      <w:r w:rsidRPr="00481803">
        <w:rPr>
          <w:rFonts w:ascii="Arial" w:hAnsi="Arial" w:cs="Arial"/>
          <w:sz w:val="22"/>
        </w:rPr>
        <w:t xml:space="preserve">W trakcie realizacji zamówienia </w:t>
      </w:r>
      <w:r w:rsidRPr="00481803">
        <w:rPr>
          <w:rFonts w:ascii="Arial" w:hAnsi="Arial" w:cs="Arial"/>
          <w:i/>
          <w:sz w:val="22"/>
        </w:rPr>
        <w:t>Zamawiający</w:t>
      </w:r>
      <w:r w:rsidRPr="00481803">
        <w:rPr>
          <w:rFonts w:ascii="Arial" w:hAnsi="Arial" w:cs="Arial"/>
          <w:sz w:val="22"/>
        </w:rPr>
        <w:t xml:space="preserve"> uprawniony jest do wykonywania czynności kontrolnych wobec </w:t>
      </w:r>
      <w:r w:rsidRPr="00481803">
        <w:rPr>
          <w:rFonts w:ascii="Arial" w:hAnsi="Arial" w:cs="Arial"/>
          <w:i/>
          <w:sz w:val="22"/>
        </w:rPr>
        <w:t>Wykonawcy</w:t>
      </w:r>
      <w:r w:rsidRPr="00481803">
        <w:rPr>
          <w:rFonts w:ascii="Arial" w:hAnsi="Arial" w:cs="Arial"/>
          <w:sz w:val="22"/>
        </w:rPr>
        <w:t xml:space="preserve"> odnośnie spełniania przez </w:t>
      </w:r>
      <w:r w:rsidRPr="00481803">
        <w:rPr>
          <w:rFonts w:ascii="Arial" w:hAnsi="Arial" w:cs="Arial"/>
          <w:i/>
          <w:sz w:val="22"/>
        </w:rPr>
        <w:t>Wykonawcę</w:t>
      </w:r>
      <w:r w:rsidRPr="00481803">
        <w:rPr>
          <w:rFonts w:ascii="Arial" w:hAnsi="Arial" w:cs="Arial"/>
          <w:sz w:val="22"/>
        </w:rPr>
        <w:t xml:space="preserve"> lub podwykonawcę wymogu zatrudnienia na podstawie umowy o pracę osób wykonujących roboty budowlane. </w:t>
      </w:r>
      <w:r w:rsidRPr="00481803">
        <w:rPr>
          <w:rFonts w:ascii="Arial" w:hAnsi="Arial" w:cs="Arial"/>
          <w:i/>
          <w:sz w:val="22"/>
        </w:rPr>
        <w:t>Zamawiający</w:t>
      </w:r>
      <w:r w:rsidRPr="00481803">
        <w:rPr>
          <w:rFonts w:ascii="Arial" w:hAnsi="Arial" w:cs="Arial"/>
          <w:sz w:val="22"/>
        </w:rPr>
        <w:t xml:space="preserve"> uprawniony jest w szczególności do:</w:t>
      </w:r>
    </w:p>
    <w:p w14:paraId="5B1709FA" w14:textId="77777777" w:rsidR="00D026A4" w:rsidRPr="00481803" w:rsidRDefault="00D026A4" w:rsidP="007D544E">
      <w:pPr>
        <w:pStyle w:val="Tekstpodstawowy"/>
        <w:numPr>
          <w:ilvl w:val="1"/>
          <w:numId w:val="17"/>
        </w:numPr>
        <w:overflowPunct w:val="0"/>
        <w:autoSpaceDE w:val="0"/>
        <w:autoSpaceDN w:val="0"/>
        <w:adjustRightInd w:val="0"/>
        <w:spacing w:line="276" w:lineRule="auto"/>
        <w:ind w:left="1134" w:hanging="425"/>
        <w:textAlignment w:val="baseline"/>
        <w:rPr>
          <w:rFonts w:ascii="Arial" w:hAnsi="Arial" w:cs="Arial"/>
          <w:sz w:val="22"/>
        </w:rPr>
      </w:pPr>
      <w:r w:rsidRPr="00481803">
        <w:rPr>
          <w:rFonts w:ascii="Arial" w:hAnsi="Arial" w:cs="Arial"/>
          <w:sz w:val="22"/>
        </w:rPr>
        <w:t>żądania oświadczeń i dokumentów w zakresie potwierdzenia spełniania ww. wymogów i dokonywania ich oceny;</w:t>
      </w:r>
    </w:p>
    <w:p w14:paraId="1DE6B37C" w14:textId="77777777" w:rsidR="00D026A4" w:rsidRPr="00481803" w:rsidRDefault="00D026A4" w:rsidP="007D544E">
      <w:pPr>
        <w:pStyle w:val="Tekstpodstawowy"/>
        <w:numPr>
          <w:ilvl w:val="1"/>
          <w:numId w:val="17"/>
        </w:numPr>
        <w:overflowPunct w:val="0"/>
        <w:autoSpaceDE w:val="0"/>
        <w:autoSpaceDN w:val="0"/>
        <w:adjustRightInd w:val="0"/>
        <w:spacing w:line="276" w:lineRule="auto"/>
        <w:ind w:left="1134" w:hanging="425"/>
        <w:textAlignment w:val="baseline"/>
        <w:rPr>
          <w:rFonts w:ascii="Arial" w:hAnsi="Arial" w:cs="Arial"/>
          <w:sz w:val="22"/>
        </w:rPr>
      </w:pPr>
      <w:r w:rsidRPr="00481803">
        <w:rPr>
          <w:rFonts w:ascii="Arial" w:hAnsi="Arial" w:cs="Arial"/>
          <w:sz w:val="22"/>
        </w:rPr>
        <w:t>żądania wyjaśnień w przypadku wątpliwości w zakresie potwierdzenia spełniania ww. wymogów;</w:t>
      </w:r>
    </w:p>
    <w:p w14:paraId="36805298" w14:textId="77777777" w:rsidR="00D026A4" w:rsidRPr="00481803" w:rsidRDefault="00D026A4" w:rsidP="007D544E">
      <w:pPr>
        <w:pStyle w:val="Tekstpodstawowy"/>
        <w:numPr>
          <w:ilvl w:val="1"/>
          <w:numId w:val="17"/>
        </w:numPr>
        <w:overflowPunct w:val="0"/>
        <w:autoSpaceDE w:val="0"/>
        <w:autoSpaceDN w:val="0"/>
        <w:adjustRightInd w:val="0"/>
        <w:spacing w:line="276" w:lineRule="auto"/>
        <w:ind w:left="1134" w:hanging="425"/>
        <w:textAlignment w:val="baseline"/>
        <w:rPr>
          <w:rFonts w:ascii="Arial" w:hAnsi="Arial" w:cs="Arial"/>
          <w:sz w:val="22"/>
        </w:rPr>
      </w:pPr>
      <w:r w:rsidRPr="00481803">
        <w:rPr>
          <w:rFonts w:ascii="Arial" w:hAnsi="Arial" w:cs="Arial"/>
          <w:sz w:val="22"/>
        </w:rPr>
        <w:t>przeprowadzania kontroli na miejscu wykonywania świadczenia.</w:t>
      </w:r>
    </w:p>
    <w:p w14:paraId="73ED740C"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rPr>
      </w:pPr>
      <w:r w:rsidRPr="00481803">
        <w:rPr>
          <w:rFonts w:ascii="Arial" w:hAnsi="Arial" w:cs="Arial"/>
          <w:sz w:val="22"/>
        </w:rPr>
        <w:lastRenderedPageBreak/>
        <w:t xml:space="preserve">W trakcie realizacji zamówienia na każde wezwanie </w:t>
      </w:r>
      <w:r w:rsidRPr="00481803">
        <w:rPr>
          <w:rFonts w:ascii="Arial" w:hAnsi="Arial" w:cs="Arial"/>
          <w:i/>
          <w:sz w:val="22"/>
        </w:rPr>
        <w:t>Zamawiającego</w:t>
      </w:r>
      <w:r w:rsidRPr="00481803">
        <w:rPr>
          <w:rFonts w:ascii="Arial" w:hAnsi="Arial" w:cs="Arial"/>
          <w:sz w:val="22"/>
        </w:rPr>
        <w:t xml:space="preserve"> w wyznaczonym w tym wezwaniu terminie </w:t>
      </w:r>
      <w:r w:rsidRPr="00481803">
        <w:rPr>
          <w:rFonts w:ascii="Arial" w:hAnsi="Arial" w:cs="Arial"/>
          <w:i/>
          <w:sz w:val="22"/>
        </w:rPr>
        <w:t>Wykonawca</w:t>
      </w:r>
      <w:r w:rsidRPr="00481803">
        <w:rPr>
          <w:rFonts w:ascii="Arial" w:hAnsi="Arial" w:cs="Arial"/>
          <w:sz w:val="22"/>
        </w:rPr>
        <w:t xml:space="preserve"> przedłoży </w:t>
      </w:r>
      <w:r w:rsidRPr="00481803">
        <w:rPr>
          <w:rFonts w:ascii="Arial" w:hAnsi="Arial" w:cs="Arial"/>
          <w:i/>
          <w:sz w:val="22"/>
        </w:rPr>
        <w:t>Zamawiającemu</w:t>
      </w:r>
      <w:r w:rsidRPr="00481803">
        <w:rPr>
          <w:rFonts w:ascii="Arial" w:hAnsi="Arial" w:cs="Arial"/>
          <w:sz w:val="22"/>
        </w:rPr>
        <w:t xml:space="preserve"> wybrane spośród wskazanych poniżej dowody w celu potwierdzenia spełnienia wymogu zatrudnienia na podstawie umowy o pracę przez </w:t>
      </w:r>
      <w:r w:rsidRPr="00481803">
        <w:rPr>
          <w:rFonts w:ascii="Arial" w:hAnsi="Arial" w:cs="Arial"/>
          <w:i/>
          <w:sz w:val="22"/>
        </w:rPr>
        <w:t>Wykonawcę</w:t>
      </w:r>
      <w:r w:rsidRPr="00481803">
        <w:rPr>
          <w:rFonts w:ascii="Arial" w:hAnsi="Arial" w:cs="Arial"/>
          <w:sz w:val="22"/>
        </w:rPr>
        <w:t xml:space="preserve"> lub podwykonawcę osób wykonujących roboty budowlane w trakcie realizacji zamówienia:</w:t>
      </w:r>
    </w:p>
    <w:p w14:paraId="7789E099" w14:textId="77777777" w:rsidR="00D026A4" w:rsidRPr="00481803" w:rsidRDefault="00D026A4" w:rsidP="007D544E">
      <w:pPr>
        <w:pStyle w:val="Tekstpodstawowy"/>
        <w:numPr>
          <w:ilvl w:val="1"/>
          <w:numId w:val="17"/>
        </w:numPr>
        <w:overflowPunct w:val="0"/>
        <w:autoSpaceDE w:val="0"/>
        <w:autoSpaceDN w:val="0"/>
        <w:adjustRightInd w:val="0"/>
        <w:spacing w:line="276" w:lineRule="auto"/>
        <w:ind w:left="1134" w:hanging="425"/>
        <w:textAlignment w:val="baseline"/>
        <w:rPr>
          <w:rFonts w:ascii="Arial" w:hAnsi="Arial" w:cs="Arial"/>
          <w:sz w:val="22"/>
        </w:rPr>
      </w:pPr>
      <w:r w:rsidRPr="00481803">
        <w:rPr>
          <w:rFonts w:ascii="Arial" w:hAnsi="Arial" w:cs="Arial"/>
          <w:sz w:val="22"/>
        </w:rPr>
        <w:t xml:space="preserve">oświadczenie </w:t>
      </w:r>
      <w:r w:rsidRPr="00481803">
        <w:rPr>
          <w:rFonts w:ascii="Arial" w:hAnsi="Arial" w:cs="Arial"/>
          <w:i/>
          <w:sz w:val="22"/>
        </w:rPr>
        <w:t>Wykonawcy</w:t>
      </w:r>
      <w:r w:rsidRPr="00481803">
        <w:rPr>
          <w:rFonts w:ascii="Arial" w:hAnsi="Arial" w:cs="Arial"/>
          <w:sz w:val="22"/>
        </w:rPr>
        <w:t xml:space="preserve"> lub podwykonawcy o zatrudnieniu na podstawie umowy o pracę osób wykonujących czynności, których dotyczy wezwanie </w:t>
      </w:r>
      <w:r w:rsidRPr="00481803">
        <w:rPr>
          <w:rFonts w:ascii="Arial" w:hAnsi="Arial" w:cs="Arial"/>
          <w:i/>
          <w:sz w:val="22"/>
        </w:rPr>
        <w:t>Zamawiającego</w:t>
      </w:r>
      <w:r w:rsidRPr="00481803">
        <w:rPr>
          <w:rFonts w:ascii="Arial" w:hAnsi="Arial" w:cs="Arial"/>
          <w:sz w:val="22"/>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Pr="00481803">
        <w:rPr>
          <w:rFonts w:ascii="Arial" w:hAnsi="Arial" w:cs="Arial"/>
          <w:i/>
          <w:sz w:val="22"/>
        </w:rPr>
        <w:t>Wykonawcy</w:t>
      </w:r>
      <w:r w:rsidRPr="00481803">
        <w:rPr>
          <w:rFonts w:ascii="Arial" w:hAnsi="Arial" w:cs="Arial"/>
          <w:sz w:val="22"/>
        </w:rPr>
        <w:t xml:space="preserve"> lub podwykonawcy;</w:t>
      </w:r>
    </w:p>
    <w:p w14:paraId="7F7A51AD" w14:textId="77777777" w:rsidR="00D026A4" w:rsidRPr="00481803" w:rsidRDefault="00D026A4" w:rsidP="007D544E">
      <w:pPr>
        <w:pStyle w:val="Tekstpodstawowy"/>
        <w:numPr>
          <w:ilvl w:val="1"/>
          <w:numId w:val="17"/>
        </w:numPr>
        <w:overflowPunct w:val="0"/>
        <w:autoSpaceDE w:val="0"/>
        <w:autoSpaceDN w:val="0"/>
        <w:adjustRightInd w:val="0"/>
        <w:spacing w:line="276" w:lineRule="auto"/>
        <w:ind w:left="1134" w:hanging="425"/>
        <w:textAlignment w:val="baseline"/>
        <w:rPr>
          <w:rFonts w:ascii="Arial" w:hAnsi="Arial" w:cs="Arial"/>
          <w:sz w:val="22"/>
          <w:szCs w:val="22"/>
        </w:rPr>
      </w:pPr>
      <w:r w:rsidRPr="00481803">
        <w:rPr>
          <w:rFonts w:ascii="Arial" w:hAnsi="Arial" w:cs="Arial"/>
          <w:sz w:val="22"/>
        </w:rPr>
        <w:t xml:space="preserve">poświadczoną za zgodność z oryginałem odpowiednio przez </w:t>
      </w:r>
      <w:r w:rsidRPr="00481803">
        <w:rPr>
          <w:rFonts w:ascii="Arial" w:hAnsi="Arial" w:cs="Arial"/>
          <w:i/>
          <w:sz w:val="22"/>
        </w:rPr>
        <w:t>Wykonawcę</w:t>
      </w:r>
      <w:r w:rsidRPr="00481803">
        <w:rPr>
          <w:rFonts w:ascii="Arial" w:hAnsi="Arial" w:cs="Arial"/>
          <w:sz w:val="22"/>
        </w:rPr>
        <w:t xml:space="preserve"> lub podwykonawcę kopię umowy/umów o pracę osób wykonujących w trakcie realizacji zamówienia czynności, których dotyczy ww. oświadczenie </w:t>
      </w:r>
      <w:r w:rsidRPr="00481803">
        <w:rPr>
          <w:rFonts w:ascii="Arial" w:hAnsi="Arial" w:cs="Arial"/>
          <w:i/>
          <w:sz w:val="22"/>
        </w:rPr>
        <w:t>Wykonawcy</w:t>
      </w:r>
      <w:r w:rsidRPr="00481803">
        <w:rPr>
          <w:rFonts w:ascii="Arial" w:hAnsi="Arial" w:cs="Arial"/>
          <w:sz w:val="22"/>
        </w:rPr>
        <w:t xml:space="preserve"> lub podwykonawcy (wraz z dokumentem regulującym zakres </w:t>
      </w:r>
      <w:r w:rsidRPr="00481803">
        <w:rPr>
          <w:rFonts w:ascii="Arial" w:hAnsi="Arial" w:cs="Arial"/>
          <w:sz w:val="22"/>
          <w:szCs w:val="22"/>
        </w:rPr>
        <w:t>obowiązków, jeżeli został sporządzony). Kopia umowy/umów powinna zostać zanonimizowana w sposób zapewniający ochronę danych osobowych pracowników, zgodnie z przepisami ustawy z dnia 29 sierpnia 1997 r. o ochronie danych osobowych (tj. w szczególności</w:t>
      </w:r>
      <w:r w:rsidRPr="00481803">
        <w:rPr>
          <w:rFonts w:ascii="Arial" w:hAnsi="Arial" w:cs="Arial"/>
          <w:sz w:val="22"/>
          <w:szCs w:val="22"/>
          <w:vertAlign w:val="superscript"/>
        </w:rPr>
        <w:footnoteReference w:id="2"/>
      </w:r>
      <w:r w:rsidRPr="00481803">
        <w:rPr>
          <w:rFonts w:ascii="Arial" w:hAnsi="Arial" w:cs="Arial"/>
          <w:sz w:val="22"/>
          <w:szCs w:val="22"/>
        </w:rPr>
        <w:t xml:space="preserve"> bez, adresów, nr PESEL pracowników). Informacje takie jak: data zawarcia umowy, rodzaj umowy o pracę i wymiar etatu powinny być możliwe di zidentyfikowania. Imię i nazwisko pracownika nie podlega </w:t>
      </w:r>
      <w:proofErr w:type="spellStart"/>
      <w:r w:rsidRPr="00481803">
        <w:rPr>
          <w:rFonts w:ascii="Arial" w:hAnsi="Arial" w:cs="Arial"/>
          <w:sz w:val="22"/>
          <w:szCs w:val="22"/>
        </w:rPr>
        <w:t>anonimizacji</w:t>
      </w:r>
      <w:proofErr w:type="spellEnd"/>
      <w:r w:rsidRPr="00481803">
        <w:rPr>
          <w:rFonts w:ascii="Arial" w:hAnsi="Arial" w:cs="Arial"/>
          <w:sz w:val="22"/>
          <w:szCs w:val="22"/>
        </w:rPr>
        <w:t>;</w:t>
      </w:r>
    </w:p>
    <w:p w14:paraId="129C630B" w14:textId="77777777" w:rsidR="00D026A4" w:rsidRPr="00481803" w:rsidRDefault="00D026A4" w:rsidP="007D544E">
      <w:pPr>
        <w:pStyle w:val="Tekstpodstawowy"/>
        <w:numPr>
          <w:ilvl w:val="1"/>
          <w:numId w:val="17"/>
        </w:numPr>
        <w:overflowPunct w:val="0"/>
        <w:autoSpaceDE w:val="0"/>
        <w:autoSpaceDN w:val="0"/>
        <w:adjustRightInd w:val="0"/>
        <w:spacing w:line="276" w:lineRule="auto"/>
        <w:ind w:left="1134" w:hanging="425"/>
        <w:textAlignment w:val="baseline"/>
        <w:rPr>
          <w:rFonts w:ascii="Arial" w:hAnsi="Arial" w:cs="Arial"/>
          <w:sz w:val="22"/>
          <w:szCs w:val="22"/>
        </w:rPr>
      </w:pPr>
      <w:r w:rsidRPr="00481803">
        <w:rPr>
          <w:rFonts w:ascii="Arial" w:hAnsi="Arial" w:cs="Arial"/>
          <w:sz w:val="22"/>
          <w:szCs w:val="22"/>
        </w:rPr>
        <w:t xml:space="preserve">zaświadczenie właściwego oddziału ZUS, potwierdzające opłacanie przez </w:t>
      </w:r>
      <w:r w:rsidRPr="00481803">
        <w:rPr>
          <w:rFonts w:ascii="Arial" w:hAnsi="Arial" w:cs="Arial"/>
          <w:i/>
          <w:sz w:val="22"/>
          <w:szCs w:val="22"/>
        </w:rPr>
        <w:t>Wykonawcę</w:t>
      </w:r>
      <w:r w:rsidRPr="00481803">
        <w:rPr>
          <w:rFonts w:ascii="Arial" w:hAnsi="Arial" w:cs="Arial"/>
          <w:sz w:val="22"/>
          <w:szCs w:val="22"/>
        </w:rPr>
        <w:t xml:space="preserve"> lub podwykonawcę składek na ubezpieczenia społeczne i zdrowotne </w:t>
      </w:r>
      <w:r w:rsidRPr="00481803">
        <w:rPr>
          <w:rFonts w:ascii="Arial" w:hAnsi="Arial" w:cs="Arial"/>
          <w:sz w:val="22"/>
          <w:szCs w:val="22"/>
        </w:rPr>
        <w:br/>
        <w:t>z tytułu zatrudnienia na podstawie umów o pracę za ostatni okres rozliczeniowy;</w:t>
      </w:r>
    </w:p>
    <w:p w14:paraId="149066F4" w14:textId="77777777" w:rsidR="00D026A4" w:rsidRPr="00481803" w:rsidRDefault="00D026A4" w:rsidP="007D544E">
      <w:pPr>
        <w:pStyle w:val="Tekstpodstawowy"/>
        <w:numPr>
          <w:ilvl w:val="1"/>
          <w:numId w:val="17"/>
        </w:numPr>
        <w:overflowPunct w:val="0"/>
        <w:autoSpaceDE w:val="0"/>
        <w:autoSpaceDN w:val="0"/>
        <w:adjustRightInd w:val="0"/>
        <w:spacing w:line="276" w:lineRule="auto"/>
        <w:ind w:left="1134" w:hanging="425"/>
        <w:textAlignment w:val="baseline"/>
        <w:rPr>
          <w:rFonts w:ascii="Arial" w:hAnsi="Arial" w:cs="Arial"/>
          <w:sz w:val="22"/>
          <w:szCs w:val="22"/>
        </w:rPr>
      </w:pPr>
      <w:r w:rsidRPr="00481803">
        <w:rPr>
          <w:rFonts w:ascii="Arial" w:hAnsi="Arial" w:cs="Arial"/>
          <w:sz w:val="22"/>
          <w:szCs w:val="22"/>
        </w:rPr>
        <w:t xml:space="preserve">poświadczoną za zgodność z oryginałem odpowiednio przez </w:t>
      </w:r>
      <w:r w:rsidRPr="00481803">
        <w:rPr>
          <w:rFonts w:ascii="Arial" w:hAnsi="Arial" w:cs="Arial"/>
          <w:i/>
          <w:sz w:val="22"/>
          <w:szCs w:val="22"/>
        </w:rPr>
        <w:t>Wykonawcę</w:t>
      </w:r>
      <w:r w:rsidRPr="00481803">
        <w:rPr>
          <w:rFonts w:ascii="Arial" w:hAnsi="Arial" w:cs="Arial"/>
          <w:sz w:val="22"/>
          <w:szCs w:val="22"/>
        </w:rPr>
        <w:t xml:space="preserve"> lub podwykonawcę kopię dowodu potwierdzającego zgłoszenie pracownika przez pracodawcę do ubezpieczeń, zanonimizowaną w sposób zapewniający ochronę danych osobowych pracowników. Imię i nazwisko pracownika nie podlega </w:t>
      </w:r>
      <w:proofErr w:type="spellStart"/>
      <w:r w:rsidRPr="00481803">
        <w:rPr>
          <w:rFonts w:ascii="Arial" w:hAnsi="Arial" w:cs="Arial"/>
          <w:sz w:val="22"/>
          <w:szCs w:val="22"/>
        </w:rPr>
        <w:t>anonimizacji</w:t>
      </w:r>
      <w:proofErr w:type="spellEnd"/>
      <w:r w:rsidRPr="00481803">
        <w:rPr>
          <w:rFonts w:ascii="Arial" w:hAnsi="Arial" w:cs="Arial"/>
          <w:sz w:val="22"/>
          <w:szCs w:val="22"/>
        </w:rPr>
        <w:t>.</w:t>
      </w:r>
    </w:p>
    <w:p w14:paraId="02CA5CD6"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sz w:val="22"/>
          <w:szCs w:val="22"/>
        </w:rPr>
        <w:t xml:space="preserve">Z tytułu niespełnienia przez </w:t>
      </w:r>
      <w:r w:rsidRPr="00481803">
        <w:rPr>
          <w:rFonts w:ascii="Arial" w:hAnsi="Arial" w:cs="Arial"/>
          <w:i/>
          <w:sz w:val="22"/>
          <w:szCs w:val="22"/>
        </w:rPr>
        <w:t>Wykonawcę</w:t>
      </w:r>
      <w:r w:rsidRPr="00481803">
        <w:rPr>
          <w:rFonts w:ascii="Arial" w:hAnsi="Arial" w:cs="Arial"/>
          <w:sz w:val="22"/>
          <w:szCs w:val="22"/>
        </w:rPr>
        <w:t xml:space="preserve"> lub podwykonawcę wymogu zatrudnienia na podstawie umowy o pracę osób wykonujących roboty budowlane zamawiający odstąpi od umowy z winy </w:t>
      </w:r>
      <w:r w:rsidRPr="00481803">
        <w:rPr>
          <w:rFonts w:ascii="Arial" w:hAnsi="Arial" w:cs="Arial"/>
          <w:i/>
          <w:sz w:val="22"/>
          <w:szCs w:val="22"/>
        </w:rPr>
        <w:t>Wykonawcy</w:t>
      </w:r>
      <w:r w:rsidRPr="00481803">
        <w:rPr>
          <w:rFonts w:ascii="Arial" w:hAnsi="Arial" w:cs="Arial"/>
          <w:sz w:val="22"/>
          <w:szCs w:val="22"/>
        </w:rPr>
        <w:t xml:space="preserve">. Niezłożenie przez </w:t>
      </w:r>
      <w:r w:rsidRPr="00481803">
        <w:rPr>
          <w:rFonts w:ascii="Arial" w:hAnsi="Arial" w:cs="Arial"/>
          <w:i/>
          <w:sz w:val="22"/>
          <w:szCs w:val="22"/>
        </w:rPr>
        <w:t>Wykonawcę</w:t>
      </w:r>
      <w:r w:rsidRPr="00481803">
        <w:rPr>
          <w:rFonts w:ascii="Arial" w:hAnsi="Arial" w:cs="Arial"/>
          <w:sz w:val="22"/>
          <w:szCs w:val="22"/>
        </w:rPr>
        <w:t xml:space="preserve"> w wyznaczonym przez </w:t>
      </w:r>
      <w:r w:rsidRPr="00481803">
        <w:rPr>
          <w:rFonts w:ascii="Arial" w:hAnsi="Arial" w:cs="Arial"/>
          <w:i/>
          <w:sz w:val="22"/>
          <w:szCs w:val="22"/>
        </w:rPr>
        <w:t>Zamawiającego</w:t>
      </w:r>
      <w:r w:rsidRPr="00481803">
        <w:rPr>
          <w:rFonts w:ascii="Arial" w:hAnsi="Arial" w:cs="Arial"/>
          <w:sz w:val="22"/>
          <w:szCs w:val="22"/>
        </w:rPr>
        <w:t xml:space="preserve"> terminie żądanych przez </w:t>
      </w:r>
      <w:r w:rsidRPr="00481803">
        <w:rPr>
          <w:rFonts w:ascii="Arial" w:hAnsi="Arial" w:cs="Arial"/>
          <w:i/>
          <w:sz w:val="22"/>
          <w:szCs w:val="22"/>
        </w:rPr>
        <w:t>Zamawiającego</w:t>
      </w:r>
      <w:r w:rsidRPr="00481803">
        <w:rPr>
          <w:rFonts w:ascii="Arial" w:hAnsi="Arial" w:cs="Arial"/>
          <w:sz w:val="22"/>
          <w:szCs w:val="22"/>
        </w:rPr>
        <w:t xml:space="preserve"> dowodów w celu potwierdzenia spełnienia przez </w:t>
      </w:r>
      <w:r w:rsidRPr="00481803">
        <w:rPr>
          <w:rFonts w:ascii="Arial" w:hAnsi="Arial" w:cs="Arial"/>
          <w:i/>
          <w:sz w:val="22"/>
          <w:szCs w:val="22"/>
        </w:rPr>
        <w:t>Wykonawcę</w:t>
      </w:r>
      <w:r w:rsidRPr="00481803">
        <w:rPr>
          <w:rFonts w:ascii="Arial" w:hAnsi="Arial" w:cs="Arial"/>
          <w:sz w:val="22"/>
          <w:szCs w:val="22"/>
        </w:rPr>
        <w:t xml:space="preserve"> lub podwykonawcę wymogu zatrudnienia na podstawie umowy o pracę traktowane będzie jako niespełnienie przez </w:t>
      </w:r>
      <w:r w:rsidRPr="00481803">
        <w:rPr>
          <w:rFonts w:ascii="Arial" w:hAnsi="Arial" w:cs="Arial"/>
          <w:i/>
          <w:sz w:val="22"/>
          <w:szCs w:val="22"/>
        </w:rPr>
        <w:t>Wykonawcę</w:t>
      </w:r>
      <w:r w:rsidRPr="00481803">
        <w:rPr>
          <w:rFonts w:ascii="Arial" w:hAnsi="Arial" w:cs="Arial"/>
          <w:sz w:val="22"/>
          <w:szCs w:val="22"/>
        </w:rPr>
        <w:t xml:space="preserve"> lub podwykonawcę wymogu zatrudnienia na podstawie umowy o pracę osób wykonujących roboty budowlane.</w:t>
      </w:r>
    </w:p>
    <w:p w14:paraId="28582814"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sz w:val="22"/>
          <w:szCs w:val="22"/>
        </w:rPr>
        <w:t xml:space="preserve">W przypadku uzasadnionych wątpliwości co do przestrzegania prawa pracy przez </w:t>
      </w:r>
      <w:r w:rsidRPr="00481803">
        <w:rPr>
          <w:rFonts w:ascii="Arial" w:hAnsi="Arial" w:cs="Arial"/>
          <w:i/>
          <w:sz w:val="22"/>
          <w:szCs w:val="22"/>
        </w:rPr>
        <w:t>Wykonawcę</w:t>
      </w:r>
      <w:r w:rsidRPr="00481803">
        <w:rPr>
          <w:rFonts w:ascii="Arial" w:hAnsi="Arial" w:cs="Arial"/>
          <w:sz w:val="22"/>
          <w:szCs w:val="22"/>
        </w:rPr>
        <w:t xml:space="preserve"> lub podwykonawcę, </w:t>
      </w:r>
      <w:r w:rsidRPr="00481803">
        <w:rPr>
          <w:rFonts w:ascii="Arial" w:hAnsi="Arial" w:cs="Arial"/>
          <w:i/>
          <w:sz w:val="22"/>
          <w:szCs w:val="22"/>
        </w:rPr>
        <w:t>Zamawiający</w:t>
      </w:r>
      <w:r w:rsidRPr="00481803">
        <w:rPr>
          <w:rFonts w:ascii="Arial" w:hAnsi="Arial" w:cs="Arial"/>
          <w:sz w:val="22"/>
          <w:szCs w:val="22"/>
        </w:rPr>
        <w:t xml:space="preserve"> może zwrócić się o przeprowadzenie kontroli przez Państwową Inspekcję Pracy.</w:t>
      </w:r>
    </w:p>
    <w:p w14:paraId="590652CB"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i/>
          <w:sz w:val="22"/>
          <w:szCs w:val="22"/>
        </w:rPr>
        <w:lastRenderedPageBreak/>
        <w:t>Wykonawca</w:t>
      </w:r>
      <w:r w:rsidRPr="00481803">
        <w:rPr>
          <w:rFonts w:ascii="Arial" w:hAnsi="Arial" w:cs="Arial"/>
          <w:sz w:val="22"/>
          <w:szCs w:val="22"/>
        </w:rPr>
        <w:t xml:space="preserve"> zobowiązuje się, że pracownikami wykonującymi przedmiot zamówienia będą osoby, które nie figurują w Krajowym Rejestrze Karnym, co zostanie potwierdzone oświadczeniem </w:t>
      </w:r>
      <w:r w:rsidRPr="00481803">
        <w:rPr>
          <w:rFonts w:ascii="Arial" w:hAnsi="Arial" w:cs="Arial"/>
          <w:i/>
          <w:sz w:val="22"/>
          <w:szCs w:val="22"/>
        </w:rPr>
        <w:t>Wykonawcy</w:t>
      </w:r>
      <w:r w:rsidRPr="00481803">
        <w:rPr>
          <w:rFonts w:ascii="Arial" w:hAnsi="Arial" w:cs="Arial"/>
          <w:sz w:val="22"/>
          <w:szCs w:val="22"/>
        </w:rPr>
        <w:t>.</w:t>
      </w:r>
    </w:p>
    <w:p w14:paraId="62A32A2F"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i/>
          <w:sz w:val="22"/>
          <w:szCs w:val="22"/>
        </w:rPr>
        <w:t>Wykonawca</w:t>
      </w:r>
      <w:r w:rsidRPr="00481803">
        <w:rPr>
          <w:rFonts w:ascii="Arial" w:hAnsi="Arial" w:cs="Arial"/>
          <w:sz w:val="22"/>
          <w:szCs w:val="22"/>
        </w:rPr>
        <w:t xml:space="preserve"> zobowiązuje się do zapewnienia pracownikom odzieży ochronnej, odzieży roboczej i środków ochrony osobistej zgodnie z przepisami BHP.</w:t>
      </w:r>
    </w:p>
    <w:p w14:paraId="28963141"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i/>
          <w:sz w:val="22"/>
          <w:szCs w:val="22"/>
        </w:rPr>
        <w:t>Wykonawca</w:t>
      </w:r>
      <w:r w:rsidRPr="00481803">
        <w:rPr>
          <w:rFonts w:ascii="Arial" w:hAnsi="Arial" w:cs="Arial"/>
          <w:sz w:val="22"/>
          <w:szCs w:val="22"/>
        </w:rPr>
        <w:t xml:space="preserve"> oświadcza, że wszystkie osoby wyznaczone przez niego do realizacji zamówienia posiadają odpowiednie kwalifikacje oraz przeszkolenie i uprawnienia wymagane przepisami prawa, w szczególności przepisami BHP.</w:t>
      </w:r>
    </w:p>
    <w:p w14:paraId="24EC5ED6"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sz w:val="22"/>
          <w:szCs w:val="22"/>
        </w:rPr>
        <w:t>Pracownicy powinni być w czasie wykonywania przedmiotu umowy jednolicie ubrani i posiadać identyfikatory umieszczone w widocznym miejscu.</w:t>
      </w:r>
    </w:p>
    <w:p w14:paraId="1AFEF184"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i/>
          <w:sz w:val="22"/>
          <w:szCs w:val="22"/>
        </w:rPr>
        <w:t>Wykonawca</w:t>
      </w:r>
      <w:r w:rsidRPr="00481803">
        <w:rPr>
          <w:rFonts w:ascii="Arial" w:hAnsi="Arial" w:cs="Arial"/>
          <w:sz w:val="22"/>
          <w:szCs w:val="22"/>
        </w:rPr>
        <w:t xml:space="preserve"> ponosi odpowiedzialność za prawidłowe wyposażenie pracowników oraz za ich bezpieczeństwo w trakcie wykonywania przedmiotu umowy.</w:t>
      </w:r>
    </w:p>
    <w:p w14:paraId="41840A27"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i/>
          <w:sz w:val="22"/>
          <w:szCs w:val="22"/>
        </w:rPr>
        <w:t>Wykonawca</w:t>
      </w:r>
      <w:r w:rsidRPr="00481803">
        <w:rPr>
          <w:rFonts w:ascii="Arial" w:hAnsi="Arial" w:cs="Arial"/>
          <w:sz w:val="22"/>
          <w:szCs w:val="22"/>
        </w:rPr>
        <w:t xml:space="preserve"> zobowiązuje się, że pracownicy wykonujący przedmiot zamówienia będą posiadali aktualne badania lekarskie, niezbędne do wykonania powierzonych im obowiązków.</w:t>
      </w:r>
    </w:p>
    <w:p w14:paraId="018652AA"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sz w:val="22"/>
          <w:szCs w:val="22"/>
        </w:rPr>
        <w:t>Pracownicy zobowiązani są do stosowania się do obowiązujących u </w:t>
      </w:r>
      <w:r w:rsidRPr="00481803">
        <w:rPr>
          <w:rFonts w:ascii="Arial" w:hAnsi="Arial" w:cs="Arial"/>
          <w:i/>
          <w:sz w:val="22"/>
          <w:szCs w:val="22"/>
        </w:rPr>
        <w:t>Zamawiającego</w:t>
      </w:r>
      <w:r w:rsidRPr="00481803">
        <w:rPr>
          <w:rFonts w:ascii="Arial" w:hAnsi="Arial" w:cs="Arial"/>
          <w:sz w:val="22"/>
          <w:szCs w:val="22"/>
        </w:rPr>
        <w:t xml:space="preserve"> przepisów wewnętrznych, w zakresie niezbędnym do realizacji przedmiotu </w:t>
      </w:r>
      <w:r w:rsidRPr="00481803">
        <w:rPr>
          <w:rFonts w:ascii="Arial" w:hAnsi="Arial" w:cs="Arial"/>
          <w:i/>
          <w:sz w:val="22"/>
          <w:szCs w:val="22"/>
        </w:rPr>
        <w:t>Umowy</w:t>
      </w:r>
      <w:r w:rsidRPr="00481803">
        <w:rPr>
          <w:rFonts w:ascii="Arial" w:hAnsi="Arial" w:cs="Arial"/>
          <w:sz w:val="22"/>
          <w:szCs w:val="22"/>
        </w:rPr>
        <w:t>.</w:t>
      </w:r>
    </w:p>
    <w:p w14:paraId="191DE4BB"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sz w:val="22"/>
          <w:szCs w:val="22"/>
        </w:rPr>
        <w:t>Zmiana pracownika wykonującego zakres przedmiotu zamówienia możliwa jest w następującej sytuacji:</w:t>
      </w:r>
    </w:p>
    <w:p w14:paraId="2ADC8A6A"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sz w:val="22"/>
          <w:szCs w:val="22"/>
        </w:rPr>
        <w:t xml:space="preserve">na żądanie </w:t>
      </w:r>
      <w:r w:rsidRPr="00481803">
        <w:rPr>
          <w:rFonts w:ascii="Arial" w:hAnsi="Arial" w:cs="Arial"/>
          <w:i/>
          <w:sz w:val="22"/>
          <w:szCs w:val="22"/>
        </w:rPr>
        <w:t>Zamawiającego</w:t>
      </w:r>
      <w:r w:rsidRPr="00481803">
        <w:rPr>
          <w:rFonts w:ascii="Arial" w:hAnsi="Arial" w:cs="Arial"/>
          <w:sz w:val="22"/>
          <w:szCs w:val="22"/>
        </w:rPr>
        <w:t xml:space="preserve"> w przypadku nienależytego wykonywania przez niego robót;</w:t>
      </w:r>
    </w:p>
    <w:p w14:paraId="69B6D77D"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sz w:val="22"/>
          <w:szCs w:val="22"/>
        </w:rPr>
        <w:t xml:space="preserve">na wniosek </w:t>
      </w:r>
      <w:r w:rsidRPr="00481803">
        <w:rPr>
          <w:rFonts w:ascii="Arial" w:hAnsi="Arial" w:cs="Arial"/>
          <w:i/>
          <w:sz w:val="22"/>
          <w:szCs w:val="22"/>
        </w:rPr>
        <w:t>Wykonawcy</w:t>
      </w:r>
      <w:r w:rsidRPr="00481803">
        <w:rPr>
          <w:rFonts w:ascii="Arial" w:hAnsi="Arial" w:cs="Arial"/>
          <w:sz w:val="22"/>
          <w:szCs w:val="22"/>
        </w:rPr>
        <w:t xml:space="preserve"> uzasadniony obiektywnymi okolicznościami.</w:t>
      </w:r>
    </w:p>
    <w:p w14:paraId="2675C9D7"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sz w:val="22"/>
          <w:szCs w:val="22"/>
        </w:rPr>
        <w:t xml:space="preserve">W przypadku zmiany pracownika wykonującego roboty, </w:t>
      </w:r>
      <w:r w:rsidRPr="00481803">
        <w:rPr>
          <w:rFonts w:ascii="Arial" w:hAnsi="Arial" w:cs="Arial"/>
          <w:i/>
          <w:sz w:val="22"/>
          <w:szCs w:val="22"/>
        </w:rPr>
        <w:t>Wykonawca</w:t>
      </w:r>
      <w:r w:rsidRPr="00481803">
        <w:rPr>
          <w:rFonts w:ascii="Arial" w:hAnsi="Arial" w:cs="Arial"/>
          <w:sz w:val="22"/>
          <w:szCs w:val="22"/>
        </w:rPr>
        <w:t xml:space="preserve"> zobowiązany będzie do potwierdzenia, iż nowa osoba spełnia wymagania określone w Specyfikacji Istotnych Warunków Zamówienia oraz postanowieniach umowy.</w:t>
      </w:r>
    </w:p>
    <w:p w14:paraId="0FCCFCCC"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sz w:val="22"/>
          <w:szCs w:val="22"/>
        </w:rPr>
        <w:t xml:space="preserve">Zmiana pracowników wykonującego roboty dokonywana jest poprzez pisemne powiadomienia </w:t>
      </w:r>
      <w:r w:rsidRPr="00481803">
        <w:rPr>
          <w:rFonts w:ascii="Arial" w:hAnsi="Arial" w:cs="Arial"/>
          <w:i/>
          <w:sz w:val="22"/>
          <w:szCs w:val="22"/>
        </w:rPr>
        <w:t>Zmawiającego</w:t>
      </w:r>
      <w:r w:rsidRPr="00481803">
        <w:rPr>
          <w:rFonts w:ascii="Arial" w:hAnsi="Arial" w:cs="Arial"/>
          <w:sz w:val="22"/>
          <w:szCs w:val="22"/>
        </w:rPr>
        <w:t xml:space="preserve"> przez </w:t>
      </w:r>
      <w:r w:rsidRPr="00481803">
        <w:rPr>
          <w:rFonts w:ascii="Arial" w:hAnsi="Arial" w:cs="Arial"/>
          <w:i/>
          <w:sz w:val="22"/>
          <w:szCs w:val="22"/>
        </w:rPr>
        <w:t>Wykonawcę</w:t>
      </w:r>
      <w:r w:rsidRPr="00481803">
        <w:rPr>
          <w:rFonts w:ascii="Arial" w:hAnsi="Arial" w:cs="Arial"/>
          <w:sz w:val="22"/>
          <w:szCs w:val="22"/>
        </w:rPr>
        <w:t xml:space="preserve"> co najmniej na 14 dni robocze przed zamiarem dokonania zmiany, po uprzednim przedstawieniu i zaakceptowaniu przez </w:t>
      </w:r>
      <w:r w:rsidRPr="00481803">
        <w:rPr>
          <w:rFonts w:ascii="Arial" w:hAnsi="Arial" w:cs="Arial"/>
          <w:i/>
          <w:sz w:val="22"/>
          <w:szCs w:val="22"/>
        </w:rPr>
        <w:t>Zamawiającego</w:t>
      </w:r>
      <w:r w:rsidRPr="00481803">
        <w:rPr>
          <w:rFonts w:ascii="Arial" w:hAnsi="Arial" w:cs="Arial"/>
          <w:sz w:val="22"/>
          <w:szCs w:val="22"/>
        </w:rPr>
        <w:t xml:space="preserve"> kandydatury innej osoby spełniającej wymagania w Specyfikacji Istotnych Warunków Zamówienia oraz postanowieniach umowy. Zmiana pracownika nie wymaga zawierania przez strony aneksu do </w:t>
      </w:r>
      <w:r w:rsidRPr="00481803">
        <w:rPr>
          <w:rFonts w:ascii="Arial" w:hAnsi="Arial" w:cs="Arial"/>
          <w:i/>
          <w:sz w:val="22"/>
          <w:szCs w:val="22"/>
        </w:rPr>
        <w:t>Umowy</w:t>
      </w:r>
      <w:r w:rsidRPr="00481803">
        <w:rPr>
          <w:rFonts w:ascii="Arial" w:hAnsi="Arial" w:cs="Arial"/>
          <w:sz w:val="22"/>
          <w:szCs w:val="22"/>
        </w:rPr>
        <w:t>.</w:t>
      </w:r>
    </w:p>
    <w:p w14:paraId="460AE0B8" w14:textId="77777777" w:rsidR="00D026A4" w:rsidRPr="00481803" w:rsidRDefault="00D026A4" w:rsidP="00D026A4">
      <w:pPr>
        <w:pStyle w:val="Tekstpodstawowy"/>
        <w:tabs>
          <w:tab w:val="left" w:pos="426"/>
        </w:tabs>
        <w:overflowPunct w:val="0"/>
        <w:autoSpaceDE w:val="0"/>
        <w:autoSpaceDN w:val="0"/>
        <w:adjustRightInd w:val="0"/>
        <w:spacing w:line="276" w:lineRule="auto"/>
        <w:ind w:left="720"/>
        <w:textAlignment w:val="baseline"/>
        <w:rPr>
          <w:rFonts w:ascii="Arial" w:hAnsi="Arial" w:cs="Arial"/>
          <w:sz w:val="22"/>
          <w:szCs w:val="22"/>
        </w:rPr>
      </w:pPr>
    </w:p>
    <w:p w14:paraId="2A5BDF0B" w14:textId="77777777" w:rsidR="00D026A4" w:rsidRPr="00481803" w:rsidRDefault="00D026A4" w:rsidP="007D544E">
      <w:pPr>
        <w:pStyle w:val="Akapitzlist"/>
        <w:numPr>
          <w:ilvl w:val="0"/>
          <w:numId w:val="19"/>
        </w:numPr>
        <w:tabs>
          <w:tab w:val="left" w:pos="142"/>
        </w:tabs>
        <w:spacing w:before="240" w:after="240" w:line="276" w:lineRule="auto"/>
        <w:ind w:left="142" w:hanging="142"/>
        <w:contextualSpacing w:val="0"/>
        <w:jc w:val="both"/>
        <w:rPr>
          <w:rFonts w:ascii="Arial" w:hAnsi="Arial" w:cs="Arial"/>
          <w:b/>
          <w:sz w:val="22"/>
          <w:szCs w:val="22"/>
        </w:rPr>
      </w:pPr>
      <w:r w:rsidRPr="00481803">
        <w:rPr>
          <w:rFonts w:ascii="Arial" w:hAnsi="Arial" w:cs="Arial"/>
          <w:b/>
          <w:sz w:val="22"/>
          <w:szCs w:val="22"/>
        </w:rPr>
        <w:t>MOŻLIWOŚĆ DOKONANIA ZMIAN POSTANOWIEŃ ZAWARTEJ UMOWY:</w:t>
      </w:r>
    </w:p>
    <w:p w14:paraId="21886790" w14:textId="77777777" w:rsidR="00D026A4" w:rsidRPr="00481803" w:rsidRDefault="00D026A4" w:rsidP="007D544E">
      <w:pPr>
        <w:pStyle w:val="Tekstpodstawowy"/>
        <w:numPr>
          <w:ilvl w:val="0"/>
          <w:numId w:val="18"/>
        </w:numPr>
        <w:tabs>
          <w:tab w:val="left" w:pos="284"/>
        </w:tabs>
        <w:overflowPunct w:val="0"/>
        <w:autoSpaceDE w:val="0"/>
        <w:autoSpaceDN w:val="0"/>
        <w:adjustRightInd w:val="0"/>
        <w:spacing w:line="276" w:lineRule="auto"/>
        <w:ind w:left="284" w:hanging="284"/>
        <w:textAlignment w:val="baseline"/>
        <w:rPr>
          <w:rFonts w:ascii="Arial" w:hAnsi="Arial" w:cs="Arial"/>
          <w:sz w:val="22"/>
          <w:szCs w:val="22"/>
        </w:rPr>
      </w:pPr>
      <w:r w:rsidRPr="00481803">
        <w:rPr>
          <w:rFonts w:ascii="Arial" w:hAnsi="Arial" w:cs="Arial"/>
          <w:sz w:val="22"/>
          <w:szCs w:val="22"/>
        </w:rPr>
        <w:t xml:space="preserve">Uzupełnienie i zmiany niniejszej </w:t>
      </w:r>
      <w:r w:rsidRPr="00481803">
        <w:rPr>
          <w:rFonts w:ascii="Arial" w:hAnsi="Arial" w:cs="Arial"/>
          <w:i/>
          <w:sz w:val="22"/>
          <w:szCs w:val="22"/>
        </w:rPr>
        <w:t>Umowy</w:t>
      </w:r>
      <w:r w:rsidRPr="00481803">
        <w:rPr>
          <w:rFonts w:ascii="Arial" w:hAnsi="Arial" w:cs="Arial"/>
          <w:sz w:val="22"/>
          <w:szCs w:val="22"/>
        </w:rPr>
        <w:t xml:space="preserve"> mogą być dokonywane jedynie za zgodą obu stron i dla swej ważności wymagają formy pisemnej w postaci aneksu do umowy z zastrzeżeniem art. 144 ustawy Prawo zamówień publicznych.</w:t>
      </w:r>
    </w:p>
    <w:p w14:paraId="08F9CC7E" w14:textId="77777777" w:rsidR="00D026A4" w:rsidRPr="00481803" w:rsidRDefault="00D026A4" w:rsidP="007D544E">
      <w:pPr>
        <w:pStyle w:val="Tekstpodstawowy"/>
        <w:numPr>
          <w:ilvl w:val="0"/>
          <w:numId w:val="18"/>
        </w:numPr>
        <w:tabs>
          <w:tab w:val="left" w:pos="284"/>
        </w:tabs>
        <w:overflowPunct w:val="0"/>
        <w:autoSpaceDE w:val="0"/>
        <w:autoSpaceDN w:val="0"/>
        <w:adjustRightInd w:val="0"/>
        <w:spacing w:line="276" w:lineRule="auto"/>
        <w:ind w:left="284" w:hanging="284"/>
        <w:textAlignment w:val="baseline"/>
        <w:rPr>
          <w:rFonts w:ascii="Arial" w:hAnsi="Arial" w:cs="Arial"/>
          <w:sz w:val="22"/>
          <w:szCs w:val="22"/>
        </w:rPr>
      </w:pPr>
      <w:r w:rsidRPr="00481803">
        <w:rPr>
          <w:rFonts w:ascii="Arial" w:hAnsi="Arial" w:cs="Arial"/>
          <w:i/>
          <w:sz w:val="22"/>
          <w:szCs w:val="22"/>
        </w:rPr>
        <w:t>Zamawiający</w:t>
      </w:r>
      <w:r w:rsidRPr="00481803">
        <w:rPr>
          <w:rFonts w:ascii="Arial" w:hAnsi="Arial" w:cs="Arial"/>
          <w:sz w:val="22"/>
          <w:szCs w:val="22"/>
        </w:rPr>
        <w:t xml:space="preserve"> dopuszcza możliwość dokonania zmian (zgodnie z art. 144 PZP) postanowień zawartej umowy w następujących przypadkach:</w:t>
      </w:r>
    </w:p>
    <w:p w14:paraId="7226B4B1" w14:textId="77777777" w:rsidR="00D026A4" w:rsidRPr="00481803" w:rsidRDefault="00D026A4" w:rsidP="007D544E">
      <w:pPr>
        <w:pStyle w:val="Akapitzlist"/>
        <w:numPr>
          <w:ilvl w:val="1"/>
          <w:numId w:val="18"/>
        </w:numPr>
        <w:tabs>
          <w:tab w:val="left" w:pos="851"/>
        </w:tabs>
        <w:spacing w:line="276" w:lineRule="auto"/>
        <w:ind w:left="851" w:hanging="567"/>
        <w:jc w:val="both"/>
        <w:rPr>
          <w:rFonts w:ascii="Arial" w:hAnsi="Arial" w:cs="Arial"/>
          <w:sz w:val="22"/>
          <w:szCs w:val="22"/>
        </w:rPr>
      </w:pPr>
      <w:r w:rsidRPr="00481803">
        <w:rPr>
          <w:rFonts w:ascii="Arial" w:hAnsi="Arial" w:cs="Arial"/>
          <w:b/>
          <w:bCs/>
          <w:sz w:val="22"/>
          <w:szCs w:val="22"/>
        </w:rPr>
        <w:t>zmiany danych dotyczących stron umowy</w:t>
      </w:r>
      <w:r w:rsidRPr="00481803">
        <w:rPr>
          <w:rFonts w:ascii="Arial" w:hAnsi="Arial" w:cs="Arial"/>
          <w:sz w:val="22"/>
          <w:szCs w:val="22"/>
        </w:rPr>
        <w:t xml:space="preserve">, jak zmiana nazwy (jeśli nie oznacza przekształcenia podmiotowego lub przedmiotowego) siedziby, adresu, numeru konta bankowego np. w przypadku zmian wpisów </w:t>
      </w:r>
      <w:r w:rsidRPr="00481803">
        <w:rPr>
          <w:rFonts w:ascii="Arial" w:hAnsi="Arial" w:cs="Arial"/>
          <w:sz w:val="22"/>
          <w:szCs w:val="22"/>
        </w:rPr>
        <w:br/>
        <w:t>w ewidencji działalności gospodarczej lub KRS,</w:t>
      </w:r>
    </w:p>
    <w:p w14:paraId="51EEEFF9" w14:textId="77777777" w:rsidR="00D026A4" w:rsidRPr="00481803" w:rsidRDefault="00D026A4" w:rsidP="007D544E">
      <w:pPr>
        <w:pStyle w:val="Akapitzlist"/>
        <w:numPr>
          <w:ilvl w:val="1"/>
          <w:numId w:val="18"/>
        </w:numPr>
        <w:tabs>
          <w:tab w:val="left" w:pos="851"/>
        </w:tabs>
        <w:spacing w:line="276" w:lineRule="auto"/>
        <w:ind w:left="851" w:hanging="567"/>
        <w:jc w:val="both"/>
        <w:rPr>
          <w:rFonts w:ascii="Arial" w:hAnsi="Arial" w:cs="Arial"/>
          <w:sz w:val="22"/>
          <w:szCs w:val="22"/>
        </w:rPr>
      </w:pPr>
      <w:r w:rsidRPr="00481803">
        <w:rPr>
          <w:rFonts w:ascii="Arial" w:hAnsi="Arial" w:cs="Arial"/>
          <w:b/>
          <w:bCs/>
          <w:sz w:val="22"/>
          <w:szCs w:val="22"/>
        </w:rPr>
        <w:t>osób upoważnionych</w:t>
      </w:r>
      <w:r w:rsidRPr="00481803">
        <w:rPr>
          <w:rFonts w:ascii="Arial" w:hAnsi="Arial" w:cs="Arial"/>
          <w:sz w:val="22"/>
          <w:szCs w:val="22"/>
        </w:rPr>
        <w:t xml:space="preserve">, jako przedstawiciele stron, itp. w przypadku nieprzewidzianych zdarzeń losowych m.in. takich jak choroba, śmierć, ustanie stosunku pracy, zmiana pełnomocnictwa do nadzorowania </w:t>
      </w:r>
      <w:r w:rsidRPr="00481803">
        <w:rPr>
          <w:rFonts w:ascii="Arial" w:hAnsi="Arial" w:cs="Arial"/>
          <w:sz w:val="22"/>
          <w:szCs w:val="22"/>
        </w:rPr>
        <w:br/>
        <w:t>i koordynowania,</w:t>
      </w:r>
    </w:p>
    <w:p w14:paraId="5678FF18" w14:textId="77777777" w:rsidR="00D026A4" w:rsidRPr="00481803" w:rsidRDefault="00D026A4" w:rsidP="007D544E">
      <w:pPr>
        <w:pStyle w:val="Akapitzlist"/>
        <w:numPr>
          <w:ilvl w:val="1"/>
          <w:numId w:val="18"/>
        </w:numPr>
        <w:tabs>
          <w:tab w:val="left" w:pos="851"/>
        </w:tabs>
        <w:spacing w:line="276" w:lineRule="auto"/>
        <w:ind w:left="851" w:hanging="567"/>
        <w:jc w:val="both"/>
        <w:rPr>
          <w:rFonts w:ascii="Arial" w:hAnsi="Arial" w:cs="Arial"/>
          <w:sz w:val="22"/>
          <w:szCs w:val="22"/>
        </w:rPr>
      </w:pPr>
      <w:r w:rsidRPr="00481803">
        <w:rPr>
          <w:rFonts w:ascii="Arial" w:hAnsi="Arial" w:cs="Arial"/>
          <w:b/>
          <w:bCs/>
          <w:sz w:val="22"/>
          <w:szCs w:val="22"/>
        </w:rPr>
        <w:lastRenderedPageBreak/>
        <w:t>zmiany podwykonawcy lub wprowadzenie nowego podwykonawcy</w:t>
      </w:r>
      <w:r w:rsidRPr="00481803">
        <w:rPr>
          <w:rFonts w:ascii="Arial" w:hAnsi="Arial" w:cs="Arial"/>
          <w:sz w:val="22"/>
          <w:szCs w:val="22"/>
        </w:rPr>
        <w:t xml:space="preserve"> wymagana jest zgoda Zamawiającego. Zamawiający zaakceptuje i wyda zgodę na zmianę podwykonawcy jeżeli otrzyma potwierdzenie rozliczenia się Wykonawcy z poprzednim podwykonawcą oraz dochowa procedury określonej dla zawarcia umowy o podwykonawstwo (zgodnie z zapisami umownymi) w tym:</w:t>
      </w:r>
    </w:p>
    <w:p w14:paraId="7ADF1B2D" w14:textId="77777777" w:rsidR="00D026A4" w:rsidRPr="00481803" w:rsidRDefault="00D026A4" w:rsidP="007D544E">
      <w:pPr>
        <w:pStyle w:val="Akapitzlist"/>
        <w:numPr>
          <w:ilvl w:val="2"/>
          <w:numId w:val="18"/>
        </w:numPr>
        <w:tabs>
          <w:tab w:val="left" w:pos="1560"/>
        </w:tabs>
        <w:spacing w:line="276" w:lineRule="auto"/>
        <w:ind w:left="851" w:firstLine="0"/>
        <w:jc w:val="both"/>
        <w:rPr>
          <w:rFonts w:ascii="Arial" w:hAnsi="Arial" w:cs="Arial"/>
          <w:sz w:val="22"/>
          <w:szCs w:val="22"/>
        </w:rPr>
      </w:pPr>
      <w:r w:rsidRPr="00481803">
        <w:rPr>
          <w:rFonts w:ascii="Arial" w:hAnsi="Arial" w:cs="Arial"/>
          <w:sz w:val="22"/>
          <w:szCs w:val="22"/>
        </w:rPr>
        <w:t>rezygnacja z podwykonawstwa,</w:t>
      </w:r>
    </w:p>
    <w:p w14:paraId="5C2276EC" w14:textId="77777777" w:rsidR="00D026A4" w:rsidRPr="00481803" w:rsidRDefault="00D026A4" w:rsidP="007D544E">
      <w:pPr>
        <w:pStyle w:val="Akapitzlist"/>
        <w:numPr>
          <w:ilvl w:val="2"/>
          <w:numId w:val="18"/>
        </w:numPr>
        <w:tabs>
          <w:tab w:val="left" w:pos="1560"/>
        </w:tabs>
        <w:spacing w:line="276" w:lineRule="auto"/>
        <w:ind w:left="851" w:firstLine="0"/>
        <w:jc w:val="both"/>
        <w:rPr>
          <w:rFonts w:ascii="Arial" w:hAnsi="Arial" w:cs="Arial"/>
          <w:sz w:val="22"/>
          <w:szCs w:val="22"/>
        </w:rPr>
      </w:pPr>
      <w:r w:rsidRPr="00481803">
        <w:rPr>
          <w:rFonts w:ascii="Arial" w:hAnsi="Arial" w:cs="Arial"/>
          <w:sz w:val="22"/>
          <w:szCs w:val="22"/>
        </w:rPr>
        <w:t>zmiana zakresu podwykonawstwa.</w:t>
      </w:r>
    </w:p>
    <w:p w14:paraId="31391307" w14:textId="77777777" w:rsidR="00D026A4" w:rsidRPr="00481803" w:rsidRDefault="00D026A4" w:rsidP="007D544E">
      <w:pPr>
        <w:pStyle w:val="Akapitzlist"/>
        <w:numPr>
          <w:ilvl w:val="1"/>
          <w:numId w:val="18"/>
        </w:numPr>
        <w:tabs>
          <w:tab w:val="left" w:pos="851"/>
        </w:tabs>
        <w:spacing w:line="276" w:lineRule="auto"/>
        <w:ind w:left="851" w:hanging="567"/>
        <w:jc w:val="both"/>
        <w:rPr>
          <w:rFonts w:ascii="Arial" w:hAnsi="Arial" w:cs="Arial"/>
          <w:sz w:val="22"/>
          <w:szCs w:val="22"/>
        </w:rPr>
      </w:pPr>
      <w:r w:rsidRPr="00481803">
        <w:rPr>
          <w:rFonts w:ascii="Arial" w:hAnsi="Arial" w:cs="Arial"/>
          <w:b/>
          <w:bCs/>
          <w:sz w:val="22"/>
          <w:szCs w:val="22"/>
        </w:rPr>
        <w:t>zmiana wykonawcy</w:t>
      </w:r>
      <w:r w:rsidRPr="00481803">
        <w:rPr>
          <w:rFonts w:ascii="Arial" w:hAnsi="Arial" w:cs="Arial"/>
          <w:sz w:val="22"/>
          <w:szCs w:val="22"/>
        </w:rPr>
        <w:t xml:space="preserve"> - </w:t>
      </w:r>
      <w:r w:rsidRPr="00481803">
        <w:rPr>
          <w:rFonts w:ascii="Arial" w:hAnsi="Arial" w:cs="Arial"/>
          <w:i/>
          <w:sz w:val="22"/>
          <w:szCs w:val="22"/>
        </w:rPr>
        <w:t>Zamawiający</w:t>
      </w:r>
      <w:r w:rsidRPr="00481803">
        <w:rPr>
          <w:rFonts w:ascii="Arial" w:hAnsi="Arial" w:cs="Arial"/>
          <w:sz w:val="22"/>
          <w:szCs w:val="22"/>
        </w:rPr>
        <w:t xml:space="preserve"> zaakceptuje i wyda zgodę na zmianę wykonawcy w przypadku:</w:t>
      </w:r>
    </w:p>
    <w:p w14:paraId="759BBE78" w14:textId="77777777" w:rsidR="00D026A4" w:rsidRPr="00481803" w:rsidRDefault="00D026A4" w:rsidP="007D544E">
      <w:pPr>
        <w:pStyle w:val="Akapitzlist"/>
        <w:numPr>
          <w:ilvl w:val="2"/>
          <w:numId w:val="18"/>
        </w:numPr>
        <w:tabs>
          <w:tab w:val="left" w:pos="1560"/>
        </w:tabs>
        <w:spacing w:line="276" w:lineRule="auto"/>
        <w:ind w:left="851" w:firstLine="0"/>
        <w:jc w:val="both"/>
        <w:rPr>
          <w:rFonts w:ascii="Arial" w:hAnsi="Arial" w:cs="Arial"/>
          <w:sz w:val="22"/>
          <w:szCs w:val="22"/>
        </w:rPr>
      </w:pPr>
      <w:r w:rsidRPr="00481803">
        <w:rPr>
          <w:rFonts w:ascii="Arial" w:hAnsi="Arial" w:cs="Arial"/>
          <w:sz w:val="22"/>
          <w:szCs w:val="22"/>
        </w:rPr>
        <w:t xml:space="preserve">spełnienia postanowień umownych </w:t>
      </w:r>
      <w:r w:rsidRPr="00481803">
        <w:rPr>
          <w:rFonts w:ascii="Arial" w:hAnsi="Arial" w:cs="Arial"/>
          <w:i/>
          <w:sz w:val="22"/>
          <w:szCs w:val="22"/>
        </w:rPr>
        <w:t>Zamawiającego</w:t>
      </w:r>
      <w:r w:rsidRPr="00481803">
        <w:rPr>
          <w:rFonts w:ascii="Arial" w:hAnsi="Arial" w:cs="Arial"/>
          <w:sz w:val="22"/>
          <w:szCs w:val="22"/>
        </w:rPr>
        <w:t>,</w:t>
      </w:r>
    </w:p>
    <w:p w14:paraId="72E6F402" w14:textId="77777777" w:rsidR="00D026A4" w:rsidRPr="00481803" w:rsidRDefault="00D026A4" w:rsidP="007D544E">
      <w:pPr>
        <w:pStyle w:val="Akapitzlist"/>
        <w:numPr>
          <w:ilvl w:val="2"/>
          <w:numId w:val="18"/>
        </w:numPr>
        <w:tabs>
          <w:tab w:val="left" w:pos="1560"/>
        </w:tabs>
        <w:spacing w:line="276" w:lineRule="auto"/>
        <w:ind w:left="1560" w:hanging="709"/>
        <w:jc w:val="both"/>
        <w:rPr>
          <w:rFonts w:ascii="Arial" w:hAnsi="Arial" w:cs="Arial"/>
          <w:sz w:val="22"/>
          <w:szCs w:val="22"/>
        </w:rPr>
      </w:pPr>
      <w:r w:rsidRPr="00481803">
        <w:rPr>
          <w:rFonts w:ascii="Arial" w:hAnsi="Arial" w:cs="Arial"/>
          <w:sz w:val="22"/>
          <w:szCs w:val="22"/>
        </w:rPr>
        <w:t>wyniku przejęcia przez zamawiającego zobowiązań wykonawcy względem jego podwykonawców,</w:t>
      </w:r>
    </w:p>
    <w:p w14:paraId="212BD8A8" w14:textId="77777777" w:rsidR="00D026A4" w:rsidRPr="00481803" w:rsidRDefault="00D026A4" w:rsidP="007D544E">
      <w:pPr>
        <w:pStyle w:val="Akapitzlist"/>
        <w:numPr>
          <w:ilvl w:val="2"/>
          <w:numId w:val="18"/>
        </w:numPr>
        <w:tabs>
          <w:tab w:val="left" w:pos="1560"/>
        </w:tabs>
        <w:spacing w:line="276" w:lineRule="auto"/>
        <w:ind w:left="1560" w:hanging="709"/>
        <w:jc w:val="both"/>
        <w:rPr>
          <w:rFonts w:ascii="Arial" w:hAnsi="Arial" w:cs="Arial"/>
          <w:sz w:val="22"/>
          <w:szCs w:val="22"/>
        </w:rPr>
      </w:pPr>
      <w:r w:rsidRPr="00481803">
        <w:rPr>
          <w:rFonts w:ascii="Arial" w:hAnsi="Arial" w:cs="Arial"/>
          <w:sz w:val="22"/>
          <w:szCs w:val="22"/>
        </w:rPr>
        <w:t xml:space="preserve">w wyniku połączenia, podziału, przekształcenia, upadłości, restrukturyzacji lub nabycia dotychczasowego wykonawcy lub jego przedsiębiorstwa, o ile nowy wykonawca spełnia warunki udziału </w:t>
      </w:r>
      <w:r w:rsidRPr="00481803">
        <w:rPr>
          <w:rFonts w:ascii="Arial" w:hAnsi="Arial" w:cs="Arial"/>
          <w:sz w:val="22"/>
          <w:szCs w:val="22"/>
        </w:rPr>
        <w:br/>
        <w:t>w postępowaniu, nie zachodzą wobec niego podstawy wykluczenia oraz nie pociąga to za sobą innych istotnych zmian umowy.</w:t>
      </w:r>
    </w:p>
    <w:p w14:paraId="2A23561C" w14:textId="11CA3412" w:rsidR="00D026A4" w:rsidRPr="00481803" w:rsidRDefault="00D026A4" w:rsidP="007D544E">
      <w:pPr>
        <w:pStyle w:val="Akapitzlist"/>
        <w:numPr>
          <w:ilvl w:val="1"/>
          <w:numId w:val="18"/>
        </w:numPr>
        <w:tabs>
          <w:tab w:val="left" w:pos="851"/>
        </w:tabs>
        <w:spacing w:line="276" w:lineRule="auto"/>
        <w:ind w:left="851" w:hanging="567"/>
        <w:jc w:val="both"/>
        <w:rPr>
          <w:rFonts w:ascii="Arial" w:hAnsi="Arial" w:cs="Arial"/>
          <w:sz w:val="22"/>
          <w:szCs w:val="22"/>
        </w:rPr>
      </w:pPr>
      <w:r w:rsidRPr="00481803">
        <w:rPr>
          <w:rFonts w:ascii="Arial" w:hAnsi="Arial" w:cs="Arial"/>
          <w:b/>
          <w:bCs/>
          <w:sz w:val="22"/>
          <w:szCs w:val="22"/>
        </w:rPr>
        <w:t>zmiana finansowania</w:t>
      </w:r>
      <w:r w:rsidRPr="00481803">
        <w:rPr>
          <w:rFonts w:ascii="Arial" w:hAnsi="Arial" w:cs="Arial"/>
          <w:sz w:val="22"/>
          <w:szCs w:val="22"/>
        </w:rPr>
        <w:t xml:space="preserve"> zamówienia na skutek ewentualnego braku płynności finansowania robót lub zmiany wielkości limitu finansowego określonego </w:t>
      </w:r>
      <w:r w:rsidR="006F5988">
        <w:rPr>
          <w:rFonts w:ascii="Arial" w:hAnsi="Arial" w:cs="Arial"/>
          <w:sz w:val="22"/>
          <w:szCs w:val="22"/>
        </w:rPr>
        <w:br/>
      </w:r>
      <w:r w:rsidRPr="00481803">
        <w:rPr>
          <w:rFonts w:ascii="Arial" w:hAnsi="Arial" w:cs="Arial"/>
          <w:sz w:val="22"/>
          <w:szCs w:val="22"/>
        </w:rPr>
        <w:t>w zatwierdzonym Centralnym Planie Inwestycji Budowlanych resortu Obrony Narodowej na dany rok budżetowy, tj. zmian, które nastąpiły po dniu podpisania umowy;</w:t>
      </w:r>
    </w:p>
    <w:p w14:paraId="28AB490A" w14:textId="77777777" w:rsidR="00D026A4" w:rsidRPr="00481803" w:rsidRDefault="00D026A4" w:rsidP="007D544E">
      <w:pPr>
        <w:pStyle w:val="Akapitzlist"/>
        <w:numPr>
          <w:ilvl w:val="1"/>
          <w:numId w:val="18"/>
        </w:numPr>
        <w:tabs>
          <w:tab w:val="left" w:pos="851"/>
        </w:tabs>
        <w:spacing w:line="276" w:lineRule="auto"/>
        <w:ind w:left="851" w:hanging="567"/>
        <w:jc w:val="both"/>
        <w:rPr>
          <w:rFonts w:ascii="Arial" w:hAnsi="Arial" w:cs="Arial"/>
          <w:sz w:val="22"/>
          <w:szCs w:val="22"/>
        </w:rPr>
      </w:pPr>
      <w:r w:rsidRPr="00481803">
        <w:rPr>
          <w:rFonts w:ascii="Arial" w:hAnsi="Arial" w:cs="Arial"/>
          <w:b/>
          <w:bCs/>
          <w:sz w:val="22"/>
          <w:szCs w:val="22"/>
        </w:rPr>
        <w:t>zmiany terminu</w:t>
      </w:r>
      <w:r w:rsidRPr="00481803">
        <w:rPr>
          <w:rFonts w:ascii="Arial" w:hAnsi="Arial" w:cs="Arial"/>
          <w:sz w:val="22"/>
          <w:szCs w:val="22"/>
        </w:rPr>
        <w:t xml:space="preserve"> </w:t>
      </w:r>
      <w:r w:rsidRPr="00481803">
        <w:rPr>
          <w:rFonts w:ascii="Arial" w:hAnsi="Arial" w:cs="Arial"/>
          <w:b/>
          <w:sz w:val="22"/>
          <w:szCs w:val="22"/>
        </w:rPr>
        <w:t>realizacji i wynagrodzenia</w:t>
      </w:r>
      <w:r w:rsidRPr="00481803">
        <w:rPr>
          <w:rFonts w:ascii="Arial" w:hAnsi="Arial" w:cs="Arial"/>
          <w:sz w:val="22"/>
          <w:szCs w:val="22"/>
        </w:rPr>
        <w:t xml:space="preserve"> zamówienia w przypadku:</w:t>
      </w:r>
    </w:p>
    <w:p w14:paraId="4E1DC871" w14:textId="33ACE9C5" w:rsidR="00D026A4" w:rsidRPr="00481803" w:rsidRDefault="00D026A4" w:rsidP="007D544E">
      <w:pPr>
        <w:pStyle w:val="Akapitzlist"/>
        <w:numPr>
          <w:ilvl w:val="2"/>
          <w:numId w:val="18"/>
        </w:numPr>
        <w:tabs>
          <w:tab w:val="left" w:pos="1701"/>
        </w:tabs>
        <w:spacing w:line="276" w:lineRule="auto"/>
        <w:ind w:left="1701" w:hanging="708"/>
        <w:jc w:val="both"/>
        <w:rPr>
          <w:rFonts w:ascii="Arial" w:hAnsi="Arial" w:cs="Arial"/>
          <w:sz w:val="22"/>
          <w:szCs w:val="22"/>
        </w:rPr>
      </w:pPr>
      <w:r w:rsidRPr="00481803">
        <w:rPr>
          <w:rFonts w:ascii="Arial" w:hAnsi="Arial" w:cs="Arial"/>
          <w:sz w:val="22"/>
          <w:szCs w:val="22"/>
        </w:rPr>
        <w:t xml:space="preserve">wstrzymania wykonywania przedmiotu umowy przez </w:t>
      </w:r>
      <w:r w:rsidRPr="00481803">
        <w:rPr>
          <w:rFonts w:ascii="Arial" w:hAnsi="Arial" w:cs="Arial"/>
          <w:i/>
          <w:sz w:val="22"/>
          <w:szCs w:val="22"/>
        </w:rPr>
        <w:t>Zamawiającego</w:t>
      </w:r>
      <w:r w:rsidRPr="00481803">
        <w:rPr>
          <w:rFonts w:ascii="Arial" w:hAnsi="Arial" w:cs="Arial"/>
          <w:sz w:val="22"/>
          <w:szCs w:val="22"/>
        </w:rPr>
        <w:t xml:space="preserve"> </w:t>
      </w:r>
      <w:r w:rsidR="006F5988">
        <w:rPr>
          <w:rFonts w:ascii="Arial" w:hAnsi="Arial" w:cs="Arial"/>
          <w:sz w:val="22"/>
          <w:szCs w:val="22"/>
        </w:rPr>
        <w:br/>
      </w:r>
      <w:r w:rsidRPr="00481803">
        <w:rPr>
          <w:rFonts w:ascii="Arial" w:hAnsi="Arial" w:cs="Arial"/>
          <w:sz w:val="22"/>
          <w:szCs w:val="22"/>
        </w:rPr>
        <w:t xml:space="preserve">z przyczyn leżących po stronie </w:t>
      </w:r>
      <w:r w:rsidRPr="00481803">
        <w:rPr>
          <w:rFonts w:ascii="Arial" w:hAnsi="Arial" w:cs="Arial"/>
          <w:i/>
          <w:sz w:val="22"/>
          <w:szCs w:val="22"/>
        </w:rPr>
        <w:t>Zamawiającego</w:t>
      </w:r>
      <w:r w:rsidRPr="00481803">
        <w:rPr>
          <w:rFonts w:ascii="Arial" w:hAnsi="Arial" w:cs="Arial"/>
          <w:sz w:val="22"/>
          <w:szCs w:val="22"/>
        </w:rPr>
        <w:t xml:space="preserve"> termin wykonania umowy może ulec przesunięciu o okres nie dłuższy niż okres wstrzymania robót,</w:t>
      </w:r>
    </w:p>
    <w:p w14:paraId="679F7FA6" w14:textId="412D6B6A" w:rsidR="00D026A4" w:rsidRPr="00481803" w:rsidRDefault="00D026A4" w:rsidP="007D544E">
      <w:pPr>
        <w:pStyle w:val="Akapitzlist"/>
        <w:numPr>
          <w:ilvl w:val="2"/>
          <w:numId w:val="18"/>
        </w:numPr>
        <w:tabs>
          <w:tab w:val="left" w:pos="1701"/>
        </w:tabs>
        <w:spacing w:line="276" w:lineRule="auto"/>
        <w:ind w:left="1701" w:hanging="708"/>
        <w:jc w:val="both"/>
        <w:rPr>
          <w:rFonts w:ascii="Arial" w:hAnsi="Arial" w:cs="Arial"/>
          <w:sz w:val="22"/>
          <w:szCs w:val="22"/>
        </w:rPr>
      </w:pPr>
      <w:r w:rsidRPr="00481803">
        <w:rPr>
          <w:rFonts w:ascii="Arial" w:hAnsi="Arial" w:cs="Arial"/>
          <w:sz w:val="22"/>
          <w:szCs w:val="22"/>
        </w:rPr>
        <w:t xml:space="preserve">wystąpienia siły wyższej (zdarzenia, któremu nie mogły przewidzieć, któremu </w:t>
      </w:r>
      <w:r w:rsidRPr="00481803">
        <w:rPr>
          <w:rFonts w:ascii="Arial" w:hAnsi="Arial" w:cs="Arial"/>
          <w:b/>
          <w:bCs/>
          <w:sz w:val="22"/>
          <w:szCs w:val="22"/>
        </w:rPr>
        <w:t xml:space="preserve">nie mogły zapobiec, ani któremu nie mogą przeciwdziałać, </w:t>
      </w:r>
      <w:r w:rsidR="006F5988">
        <w:rPr>
          <w:rFonts w:ascii="Arial" w:hAnsi="Arial" w:cs="Arial"/>
          <w:b/>
          <w:bCs/>
          <w:sz w:val="22"/>
          <w:szCs w:val="22"/>
        </w:rPr>
        <w:br/>
      </w:r>
      <w:r w:rsidRPr="00481803">
        <w:rPr>
          <w:rFonts w:ascii="Arial" w:hAnsi="Arial" w:cs="Arial"/>
          <w:b/>
          <w:bCs/>
          <w:sz w:val="22"/>
          <w:szCs w:val="22"/>
        </w:rPr>
        <w:t>a które uniemożliwia</w:t>
      </w:r>
      <w:r w:rsidRPr="00481803">
        <w:rPr>
          <w:rFonts w:ascii="Arial" w:hAnsi="Arial" w:cs="Arial"/>
          <w:sz w:val="22"/>
          <w:szCs w:val="22"/>
        </w:rPr>
        <w:t xml:space="preserve"> </w:t>
      </w:r>
      <w:r w:rsidRPr="00481803">
        <w:rPr>
          <w:rFonts w:ascii="Arial" w:hAnsi="Arial" w:cs="Arial"/>
          <w:i/>
          <w:sz w:val="22"/>
          <w:szCs w:val="22"/>
        </w:rPr>
        <w:t>Wykonawcy</w:t>
      </w:r>
      <w:r w:rsidR="00D65C22">
        <w:rPr>
          <w:rFonts w:ascii="Arial" w:hAnsi="Arial" w:cs="Arial"/>
          <w:sz w:val="22"/>
          <w:szCs w:val="22"/>
        </w:rPr>
        <w:t xml:space="preserve"> wykonanie </w:t>
      </w:r>
      <w:r w:rsidRPr="00481803">
        <w:rPr>
          <w:rFonts w:ascii="Arial" w:hAnsi="Arial" w:cs="Arial"/>
          <w:sz w:val="22"/>
          <w:szCs w:val="22"/>
        </w:rPr>
        <w:t xml:space="preserve">w całości lub części jego zobowiązań) lub innych okoliczności niezależnych od Wykonawcy lub których Wykonawca przy zachowaniu należnej staranności nie był </w:t>
      </w:r>
      <w:r w:rsidR="00D65C22">
        <w:rPr>
          <w:rFonts w:ascii="Arial" w:hAnsi="Arial" w:cs="Arial"/>
          <w:sz w:val="22"/>
          <w:szCs w:val="22"/>
        </w:rPr>
        <w:br/>
      </w:r>
      <w:r w:rsidRPr="00481803">
        <w:rPr>
          <w:rFonts w:ascii="Arial" w:hAnsi="Arial" w:cs="Arial"/>
          <w:sz w:val="22"/>
          <w:szCs w:val="22"/>
        </w:rPr>
        <w:t>w stanie uniknąć lub przewidzieć, jak również i</w:t>
      </w:r>
      <w:r w:rsidR="00D65C22">
        <w:rPr>
          <w:rFonts w:ascii="Arial" w:hAnsi="Arial" w:cs="Arial"/>
          <w:sz w:val="22"/>
          <w:szCs w:val="22"/>
        </w:rPr>
        <w:t xml:space="preserve">nne przeszkody lub utrudnienia </w:t>
      </w:r>
      <w:r w:rsidRPr="00481803">
        <w:rPr>
          <w:rFonts w:ascii="Arial" w:hAnsi="Arial" w:cs="Arial"/>
          <w:sz w:val="22"/>
          <w:szCs w:val="22"/>
        </w:rPr>
        <w:t>w wykonaniu przedmiotu umowy spowodowane przez osobę trzecią – o czas działania siły wyższej oraz czas potrzebny do usunięcia skutków jej działania oraz usunięcia przeszkód,</w:t>
      </w:r>
    </w:p>
    <w:p w14:paraId="6CF0F305" w14:textId="77777777" w:rsidR="00D026A4" w:rsidRPr="00481803" w:rsidRDefault="00D026A4" w:rsidP="007D544E">
      <w:pPr>
        <w:pStyle w:val="Akapitzlist"/>
        <w:numPr>
          <w:ilvl w:val="2"/>
          <w:numId w:val="18"/>
        </w:numPr>
        <w:tabs>
          <w:tab w:val="left" w:pos="1701"/>
        </w:tabs>
        <w:spacing w:line="276" w:lineRule="auto"/>
        <w:ind w:left="1701" w:hanging="708"/>
        <w:jc w:val="both"/>
        <w:rPr>
          <w:rFonts w:ascii="Arial" w:hAnsi="Arial" w:cs="Arial"/>
          <w:sz w:val="22"/>
          <w:szCs w:val="22"/>
        </w:rPr>
      </w:pPr>
      <w:r w:rsidRPr="00481803">
        <w:rPr>
          <w:rFonts w:ascii="Arial" w:hAnsi="Arial" w:cs="Arial"/>
          <w:sz w:val="22"/>
          <w:szCs w:val="22"/>
        </w:rPr>
        <w:t>w szczególności z powodu zmian w zakresie rzeczowym przedmiotu zamówienia, które warunkują wykonanie całości zamówienia (w tym zmian materiałowych), wykonania zamiennych bądź zwiększających zakres przedmiotu umowy prac i robót, wynikających z narad technicznych, inwentaryzacji stanu istniejącego, aktualizacji dokumentacji projektowej na podstawie aneksu do minimalnych wojskowych wymagań organizacyjno-użytkowych (dalej MWWO-U) dla zadania, bieżącej realizacji robót itp.,</w:t>
      </w:r>
    </w:p>
    <w:p w14:paraId="72A80059" w14:textId="003FA119" w:rsidR="00D026A4" w:rsidRPr="00481803" w:rsidRDefault="00D026A4" w:rsidP="007D544E">
      <w:pPr>
        <w:pStyle w:val="Akapitzlist"/>
        <w:numPr>
          <w:ilvl w:val="2"/>
          <w:numId w:val="18"/>
        </w:numPr>
        <w:tabs>
          <w:tab w:val="left" w:pos="1701"/>
        </w:tabs>
        <w:spacing w:line="276" w:lineRule="auto"/>
        <w:ind w:left="1701" w:hanging="708"/>
        <w:jc w:val="both"/>
        <w:rPr>
          <w:rFonts w:ascii="Arial" w:hAnsi="Arial" w:cs="Arial"/>
          <w:sz w:val="22"/>
          <w:szCs w:val="22"/>
        </w:rPr>
      </w:pPr>
      <w:r w:rsidRPr="00481803">
        <w:rPr>
          <w:rFonts w:ascii="Arial" w:hAnsi="Arial" w:cs="Arial"/>
          <w:sz w:val="22"/>
          <w:szCs w:val="22"/>
        </w:rPr>
        <w:t xml:space="preserve">wykonanie dodatkowych prac projektowych lub robót koniecznych </w:t>
      </w:r>
      <w:r w:rsidR="006F5988">
        <w:rPr>
          <w:rFonts w:ascii="Arial" w:hAnsi="Arial" w:cs="Arial"/>
          <w:sz w:val="22"/>
          <w:szCs w:val="22"/>
        </w:rPr>
        <w:br/>
      </w:r>
      <w:r w:rsidRPr="00481803">
        <w:rPr>
          <w:rFonts w:ascii="Arial" w:hAnsi="Arial" w:cs="Arial"/>
          <w:sz w:val="22"/>
          <w:szCs w:val="22"/>
        </w:rPr>
        <w:t>do prawidłowego wykonania realizowanego zamówienia,</w:t>
      </w:r>
    </w:p>
    <w:p w14:paraId="32224826" w14:textId="21E417E1" w:rsidR="00D026A4" w:rsidRPr="00481803" w:rsidRDefault="00D026A4" w:rsidP="007D544E">
      <w:pPr>
        <w:pStyle w:val="Akapitzlist"/>
        <w:numPr>
          <w:ilvl w:val="2"/>
          <w:numId w:val="18"/>
        </w:numPr>
        <w:tabs>
          <w:tab w:val="left" w:pos="1701"/>
        </w:tabs>
        <w:spacing w:line="276" w:lineRule="auto"/>
        <w:ind w:left="1701" w:hanging="708"/>
        <w:jc w:val="both"/>
        <w:rPr>
          <w:rFonts w:ascii="Arial" w:hAnsi="Arial" w:cs="Arial"/>
          <w:sz w:val="22"/>
          <w:szCs w:val="22"/>
        </w:rPr>
      </w:pPr>
      <w:r w:rsidRPr="00481803">
        <w:rPr>
          <w:rFonts w:ascii="Arial" w:hAnsi="Arial" w:cs="Arial"/>
          <w:sz w:val="22"/>
          <w:szCs w:val="22"/>
        </w:rPr>
        <w:t xml:space="preserve">zmiany harmonogramu realizacji robót lub finansowania zamówienia </w:t>
      </w:r>
      <w:r w:rsidR="00D65C22">
        <w:rPr>
          <w:rFonts w:ascii="Arial" w:hAnsi="Arial" w:cs="Arial"/>
          <w:sz w:val="22"/>
          <w:szCs w:val="22"/>
        </w:rPr>
        <w:br/>
      </w:r>
      <w:r w:rsidRPr="00481803">
        <w:rPr>
          <w:rFonts w:ascii="Arial" w:hAnsi="Arial" w:cs="Arial"/>
          <w:sz w:val="22"/>
          <w:szCs w:val="22"/>
        </w:rPr>
        <w:t>w przypadku określonym w pkt. § 19 ust. 2 pkt 2.3,</w:t>
      </w:r>
    </w:p>
    <w:p w14:paraId="6836B058" w14:textId="77777777" w:rsidR="00D026A4" w:rsidRPr="00481803" w:rsidRDefault="00D026A4" w:rsidP="007D544E">
      <w:pPr>
        <w:pStyle w:val="Akapitzlist"/>
        <w:numPr>
          <w:ilvl w:val="2"/>
          <w:numId w:val="18"/>
        </w:numPr>
        <w:tabs>
          <w:tab w:val="left" w:pos="1701"/>
        </w:tabs>
        <w:spacing w:line="276" w:lineRule="auto"/>
        <w:ind w:left="1701" w:hanging="708"/>
        <w:jc w:val="both"/>
        <w:rPr>
          <w:rFonts w:ascii="Arial" w:hAnsi="Arial" w:cs="Arial"/>
          <w:sz w:val="22"/>
          <w:szCs w:val="22"/>
        </w:rPr>
      </w:pPr>
      <w:r w:rsidRPr="00481803">
        <w:rPr>
          <w:rFonts w:ascii="Arial" w:hAnsi="Arial" w:cs="Arial"/>
          <w:sz w:val="22"/>
          <w:szCs w:val="22"/>
        </w:rPr>
        <w:t>konieczności skoordynowania prac projektowych i robót z innymi inwestycjami realizowanymi na terenie kompleksu,</w:t>
      </w:r>
    </w:p>
    <w:p w14:paraId="1518184E" w14:textId="77777777" w:rsidR="00D026A4" w:rsidRPr="00481803" w:rsidRDefault="00D026A4" w:rsidP="007D544E">
      <w:pPr>
        <w:pStyle w:val="Akapitzlist"/>
        <w:numPr>
          <w:ilvl w:val="2"/>
          <w:numId w:val="18"/>
        </w:numPr>
        <w:tabs>
          <w:tab w:val="left" w:pos="1701"/>
        </w:tabs>
        <w:spacing w:line="276" w:lineRule="auto"/>
        <w:ind w:left="1701" w:hanging="708"/>
        <w:jc w:val="both"/>
        <w:rPr>
          <w:rFonts w:ascii="Arial" w:hAnsi="Arial" w:cs="Arial"/>
          <w:sz w:val="22"/>
          <w:szCs w:val="22"/>
        </w:rPr>
      </w:pPr>
      <w:r w:rsidRPr="00481803">
        <w:rPr>
          <w:rFonts w:ascii="Arial" w:hAnsi="Arial" w:cs="Arial"/>
          <w:sz w:val="22"/>
          <w:szCs w:val="22"/>
        </w:rPr>
        <w:lastRenderedPageBreak/>
        <w:t>z powodu innych przyczyn związanych z realizacją przedmiotu zamówienia, a niezależnych od stron m.in.:</w:t>
      </w:r>
    </w:p>
    <w:p w14:paraId="5869373C" w14:textId="77777777" w:rsidR="00D026A4" w:rsidRPr="00481803" w:rsidRDefault="00D026A4" w:rsidP="007D544E">
      <w:pPr>
        <w:pStyle w:val="Akapitzlist"/>
        <w:numPr>
          <w:ilvl w:val="3"/>
          <w:numId w:val="18"/>
        </w:numPr>
        <w:tabs>
          <w:tab w:val="left" w:pos="2694"/>
        </w:tabs>
        <w:spacing w:line="276" w:lineRule="auto"/>
        <w:ind w:left="2694" w:hanging="993"/>
        <w:jc w:val="both"/>
        <w:rPr>
          <w:rFonts w:ascii="Arial" w:hAnsi="Arial" w:cs="Arial"/>
          <w:sz w:val="22"/>
          <w:szCs w:val="22"/>
        </w:rPr>
      </w:pPr>
      <w:r w:rsidRPr="00481803">
        <w:rPr>
          <w:rFonts w:ascii="Arial" w:hAnsi="Arial" w:cs="Arial"/>
          <w:sz w:val="22"/>
          <w:szCs w:val="22"/>
        </w:rPr>
        <w:t>występowania niesprzyjających warunków atmosferycznych, archeologicznych, geologicznych, hydrogeologicznych lub zaistnienia kolizji z sieciami infrastruktury podziemnej lub obiektów infrastrukturalnych nieprzewidzianych w SIWZ,</w:t>
      </w:r>
    </w:p>
    <w:p w14:paraId="5778DCE6" w14:textId="77777777" w:rsidR="00D026A4" w:rsidRPr="00481803" w:rsidRDefault="00D026A4" w:rsidP="007D544E">
      <w:pPr>
        <w:pStyle w:val="Akapitzlist"/>
        <w:numPr>
          <w:ilvl w:val="3"/>
          <w:numId w:val="18"/>
        </w:numPr>
        <w:tabs>
          <w:tab w:val="left" w:pos="2694"/>
        </w:tabs>
        <w:spacing w:line="276" w:lineRule="auto"/>
        <w:ind w:left="2694" w:hanging="993"/>
        <w:jc w:val="both"/>
        <w:rPr>
          <w:rFonts w:ascii="Arial" w:hAnsi="Arial" w:cs="Arial"/>
          <w:sz w:val="22"/>
          <w:szCs w:val="22"/>
        </w:rPr>
      </w:pPr>
      <w:r w:rsidRPr="00481803">
        <w:rPr>
          <w:rFonts w:ascii="Arial" w:hAnsi="Arial" w:cs="Arial"/>
          <w:sz w:val="22"/>
          <w:szCs w:val="22"/>
        </w:rPr>
        <w:t xml:space="preserve">konieczności usuwania błędów lub wprowadzenia zmian </w:t>
      </w:r>
      <w:r w:rsidRPr="00481803">
        <w:rPr>
          <w:rFonts w:ascii="Arial" w:hAnsi="Arial" w:cs="Arial"/>
          <w:sz w:val="22"/>
          <w:szCs w:val="22"/>
        </w:rPr>
        <w:br/>
        <w:t>w dokumentacji projektowej,</w:t>
      </w:r>
    </w:p>
    <w:p w14:paraId="52BF572B" w14:textId="77777777" w:rsidR="00D026A4" w:rsidRPr="00481803" w:rsidRDefault="00D026A4" w:rsidP="007D544E">
      <w:pPr>
        <w:pStyle w:val="Akapitzlist"/>
        <w:numPr>
          <w:ilvl w:val="3"/>
          <w:numId w:val="18"/>
        </w:numPr>
        <w:tabs>
          <w:tab w:val="left" w:pos="2694"/>
        </w:tabs>
        <w:spacing w:line="276" w:lineRule="auto"/>
        <w:ind w:left="2694" w:hanging="993"/>
        <w:jc w:val="both"/>
        <w:rPr>
          <w:rFonts w:ascii="Arial" w:hAnsi="Arial" w:cs="Arial"/>
          <w:sz w:val="22"/>
          <w:szCs w:val="22"/>
        </w:rPr>
      </w:pPr>
      <w:r w:rsidRPr="00481803">
        <w:rPr>
          <w:rFonts w:ascii="Arial" w:hAnsi="Arial" w:cs="Arial"/>
          <w:sz w:val="22"/>
          <w:szCs w:val="22"/>
        </w:rPr>
        <w:t>ujawnieniem niezinwentaryzowanych lub o odmiennym przebiegu niezgodnych z inwentaryzacją podziemnych sieci, instalacji lub urządzeń obcych i konieczności wykonania robót związanych i ich zabezpieczeniem lub usunięciem kolizji;</w:t>
      </w:r>
    </w:p>
    <w:p w14:paraId="117FF0E1" w14:textId="77777777" w:rsidR="00D026A4" w:rsidRPr="00481803" w:rsidRDefault="00D026A4" w:rsidP="007D544E">
      <w:pPr>
        <w:pStyle w:val="Akapitzlist"/>
        <w:numPr>
          <w:ilvl w:val="3"/>
          <w:numId w:val="18"/>
        </w:numPr>
        <w:tabs>
          <w:tab w:val="left" w:pos="2694"/>
        </w:tabs>
        <w:spacing w:line="276" w:lineRule="auto"/>
        <w:ind w:left="2694" w:hanging="993"/>
        <w:jc w:val="both"/>
        <w:rPr>
          <w:rFonts w:ascii="Arial" w:hAnsi="Arial" w:cs="Arial"/>
          <w:sz w:val="22"/>
          <w:szCs w:val="22"/>
        </w:rPr>
      </w:pPr>
      <w:r w:rsidRPr="00481803">
        <w:rPr>
          <w:rFonts w:ascii="Arial" w:hAnsi="Arial" w:cs="Arial"/>
          <w:sz w:val="22"/>
          <w:szCs w:val="22"/>
        </w:rPr>
        <w:t>zawieszenia robót przez zamawiającego z przyczyn niezależnych od wykonawcy,</w:t>
      </w:r>
    </w:p>
    <w:p w14:paraId="74489C8F" w14:textId="77777777" w:rsidR="00D026A4" w:rsidRPr="00481803" w:rsidRDefault="00D026A4" w:rsidP="007D544E">
      <w:pPr>
        <w:pStyle w:val="Akapitzlist"/>
        <w:numPr>
          <w:ilvl w:val="3"/>
          <w:numId w:val="18"/>
        </w:numPr>
        <w:tabs>
          <w:tab w:val="left" w:pos="2694"/>
        </w:tabs>
        <w:spacing w:line="276" w:lineRule="auto"/>
        <w:ind w:left="2694" w:hanging="993"/>
        <w:jc w:val="both"/>
        <w:rPr>
          <w:rFonts w:ascii="Arial" w:hAnsi="Arial" w:cs="Arial"/>
          <w:sz w:val="22"/>
          <w:szCs w:val="22"/>
        </w:rPr>
      </w:pPr>
      <w:r w:rsidRPr="00481803">
        <w:rPr>
          <w:rFonts w:ascii="Arial" w:hAnsi="Arial" w:cs="Arial"/>
          <w:sz w:val="22"/>
          <w:szCs w:val="22"/>
        </w:rPr>
        <w:t>konieczności przesunięcia terminu przekazania terenu budowy,</w:t>
      </w:r>
    </w:p>
    <w:p w14:paraId="20AB1C54" w14:textId="77777777" w:rsidR="00D026A4" w:rsidRPr="00481803" w:rsidRDefault="00D026A4" w:rsidP="007D544E">
      <w:pPr>
        <w:pStyle w:val="Akapitzlist"/>
        <w:numPr>
          <w:ilvl w:val="3"/>
          <w:numId w:val="18"/>
        </w:numPr>
        <w:tabs>
          <w:tab w:val="left" w:pos="2694"/>
        </w:tabs>
        <w:spacing w:line="276" w:lineRule="auto"/>
        <w:ind w:left="2694" w:hanging="993"/>
        <w:jc w:val="both"/>
        <w:rPr>
          <w:rFonts w:ascii="Arial" w:hAnsi="Arial" w:cs="Arial"/>
          <w:sz w:val="22"/>
          <w:szCs w:val="22"/>
        </w:rPr>
      </w:pPr>
      <w:r w:rsidRPr="00481803">
        <w:rPr>
          <w:rFonts w:ascii="Arial" w:hAnsi="Arial" w:cs="Arial"/>
          <w:sz w:val="22"/>
          <w:szCs w:val="22"/>
        </w:rPr>
        <w:t>konieczności uzyskania przez zamawiającego dodatkowych porozumień, zgód, zmian decyzji umożliwiających realizację robót itp.,</w:t>
      </w:r>
    </w:p>
    <w:p w14:paraId="5F6A7816" w14:textId="77777777" w:rsidR="00D026A4" w:rsidRPr="00481803" w:rsidRDefault="00D026A4" w:rsidP="007D544E">
      <w:pPr>
        <w:pStyle w:val="Akapitzlist"/>
        <w:numPr>
          <w:ilvl w:val="3"/>
          <w:numId w:val="18"/>
        </w:numPr>
        <w:tabs>
          <w:tab w:val="left" w:pos="2694"/>
        </w:tabs>
        <w:spacing w:line="276" w:lineRule="auto"/>
        <w:ind w:left="2694" w:hanging="993"/>
        <w:jc w:val="both"/>
        <w:rPr>
          <w:rFonts w:ascii="Arial" w:hAnsi="Arial" w:cs="Arial"/>
          <w:sz w:val="22"/>
          <w:szCs w:val="22"/>
        </w:rPr>
      </w:pPr>
      <w:r w:rsidRPr="00481803">
        <w:rPr>
          <w:rFonts w:ascii="Arial" w:hAnsi="Arial" w:cs="Arial"/>
          <w:sz w:val="22"/>
          <w:szCs w:val="22"/>
        </w:rPr>
        <w:t>niewypały i niewybuchy, zagrożenie tąpnięciami, wybuchem,</w:t>
      </w:r>
    </w:p>
    <w:p w14:paraId="128DDF54" w14:textId="77777777" w:rsidR="00D026A4" w:rsidRPr="00481803" w:rsidRDefault="00D026A4" w:rsidP="007D544E">
      <w:pPr>
        <w:pStyle w:val="Akapitzlist"/>
        <w:numPr>
          <w:ilvl w:val="3"/>
          <w:numId w:val="18"/>
        </w:numPr>
        <w:tabs>
          <w:tab w:val="left" w:pos="2694"/>
        </w:tabs>
        <w:spacing w:line="276" w:lineRule="auto"/>
        <w:ind w:left="2694" w:hanging="993"/>
        <w:jc w:val="both"/>
        <w:rPr>
          <w:rFonts w:ascii="Arial" w:hAnsi="Arial" w:cs="Arial"/>
          <w:sz w:val="22"/>
          <w:szCs w:val="22"/>
        </w:rPr>
      </w:pPr>
      <w:r w:rsidRPr="00481803">
        <w:rPr>
          <w:rFonts w:ascii="Arial" w:hAnsi="Arial" w:cs="Arial"/>
          <w:sz w:val="22"/>
          <w:szCs w:val="22"/>
        </w:rPr>
        <w:t xml:space="preserve">wydanie postanowienia o wstrzymaniu robót budowlanych </w:t>
      </w:r>
      <w:r w:rsidRPr="00481803">
        <w:rPr>
          <w:rFonts w:ascii="Arial" w:hAnsi="Arial" w:cs="Arial"/>
          <w:sz w:val="22"/>
          <w:szCs w:val="22"/>
        </w:rPr>
        <w:br/>
        <w:t xml:space="preserve">z przyczyn innych niż zawinione przez </w:t>
      </w:r>
      <w:r w:rsidRPr="00481803">
        <w:rPr>
          <w:rFonts w:ascii="Arial" w:hAnsi="Arial" w:cs="Arial"/>
          <w:i/>
          <w:sz w:val="22"/>
          <w:szCs w:val="22"/>
        </w:rPr>
        <w:t>Wykonawcę</w:t>
      </w:r>
      <w:r w:rsidRPr="00481803">
        <w:rPr>
          <w:rFonts w:ascii="Arial" w:hAnsi="Arial" w:cs="Arial"/>
          <w:sz w:val="22"/>
          <w:szCs w:val="22"/>
        </w:rPr>
        <w:t xml:space="preserve"> </w:t>
      </w:r>
      <w:r w:rsidRPr="00481803">
        <w:rPr>
          <w:rFonts w:ascii="Arial" w:hAnsi="Arial" w:cs="Arial"/>
          <w:sz w:val="22"/>
          <w:szCs w:val="22"/>
        </w:rPr>
        <w:br/>
        <w:t>w przypadku, o którym mowa w art. 50 ust.1 pkt.4 Prawa budowlanego,</w:t>
      </w:r>
    </w:p>
    <w:p w14:paraId="67BD4C3D" w14:textId="77777777" w:rsidR="00D026A4" w:rsidRPr="00481803" w:rsidRDefault="00D026A4" w:rsidP="007D544E">
      <w:pPr>
        <w:pStyle w:val="Akapitzlist"/>
        <w:numPr>
          <w:ilvl w:val="3"/>
          <w:numId w:val="18"/>
        </w:numPr>
        <w:tabs>
          <w:tab w:val="left" w:pos="2694"/>
        </w:tabs>
        <w:spacing w:line="276" w:lineRule="auto"/>
        <w:ind w:left="2694" w:hanging="993"/>
        <w:jc w:val="both"/>
        <w:rPr>
          <w:rFonts w:ascii="Arial" w:hAnsi="Arial" w:cs="Arial"/>
          <w:sz w:val="22"/>
          <w:szCs w:val="22"/>
        </w:rPr>
      </w:pPr>
      <w:r w:rsidRPr="00481803">
        <w:rPr>
          <w:rFonts w:ascii="Arial" w:hAnsi="Arial" w:cs="Arial"/>
          <w:sz w:val="22"/>
          <w:szCs w:val="22"/>
        </w:rPr>
        <w:t>konieczność uzyskania wyroku sądowego, lub innego orzeczenia sądu lub organu, którego konieczności nie przewidywano przy zawieraniu umowy,</w:t>
      </w:r>
    </w:p>
    <w:p w14:paraId="6422BF3D" w14:textId="77777777" w:rsidR="00D026A4" w:rsidRPr="00481803" w:rsidRDefault="00D026A4" w:rsidP="007D544E">
      <w:pPr>
        <w:pStyle w:val="Akapitzlist"/>
        <w:numPr>
          <w:ilvl w:val="3"/>
          <w:numId w:val="18"/>
        </w:numPr>
        <w:tabs>
          <w:tab w:val="left" w:pos="2694"/>
        </w:tabs>
        <w:spacing w:line="276" w:lineRule="auto"/>
        <w:ind w:left="2694" w:hanging="993"/>
        <w:jc w:val="both"/>
        <w:rPr>
          <w:rFonts w:ascii="Arial" w:hAnsi="Arial" w:cs="Arial"/>
          <w:sz w:val="22"/>
          <w:szCs w:val="22"/>
        </w:rPr>
      </w:pPr>
      <w:r w:rsidRPr="00481803">
        <w:rPr>
          <w:rFonts w:ascii="Arial" w:hAnsi="Arial" w:cs="Arial"/>
          <w:sz w:val="22"/>
          <w:szCs w:val="22"/>
        </w:rPr>
        <w:t>uzyskania opinii, zezwoleń, opracowań, których nie przewidywano przy zawieraniu umowy.</w:t>
      </w:r>
    </w:p>
    <w:p w14:paraId="240F6366" w14:textId="77777777" w:rsidR="00D026A4" w:rsidRPr="00481803" w:rsidRDefault="00D026A4" w:rsidP="007D544E">
      <w:pPr>
        <w:pStyle w:val="Akapitzlist"/>
        <w:numPr>
          <w:ilvl w:val="1"/>
          <w:numId w:val="18"/>
        </w:numPr>
        <w:tabs>
          <w:tab w:val="left" w:pos="851"/>
        </w:tabs>
        <w:spacing w:line="276" w:lineRule="auto"/>
        <w:ind w:left="284" w:firstLine="0"/>
        <w:jc w:val="both"/>
        <w:rPr>
          <w:rFonts w:ascii="Arial" w:hAnsi="Arial" w:cs="Arial"/>
          <w:sz w:val="22"/>
          <w:szCs w:val="22"/>
        </w:rPr>
      </w:pPr>
      <w:r w:rsidRPr="00481803">
        <w:rPr>
          <w:rFonts w:ascii="Arial" w:hAnsi="Arial" w:cs="Arial"/>
          <w:b/>
          <w:bCs/>
          <w:sz w:val="22"/>
          <w:szCs w:val="22"/>
        </w:rPr>
        <w:t>zmniejszenie</w:t>
      </w:r>
      <w:r w:rsidRPr="00481803">
        <w:rPr>
          <w:rFonts w:ascii="Arial" w:hAnsi="Arial" w:cs="Arial"/>
          <w:sz w:val="22"/>
          <w:szCs w:val="22"/>
        </w:rPr>
        <w:t xml:space="preserve"> </w:t>
      </w:r>
      <w:r w:rsidRPr="00481803">
        <w:rPr>
          <w:rFonts w:ascii="Arial" w:hAnsi="Arial" w:cs="Arial"/>
          <w:b/>
          <w:bCs/>
          <w:sz w:val="22"/>
          <w:szCs w:val="22"/>
        </w:rPr>
        <w:t>zakresu umowy</w:t>
      </w:r>
      <w:r w:rsidRPr="00481803">
        <w:rPr>
          <w:rFonts w:ascii="Arial" w:hAnsi="Arial" w:cs="Arial"/>
          <w:sz w:val="22"/>
          <w:szCs w:val="22"/>
        </w:rPr>
        <w:t xml:space="preserve"> w przypadku:</w:t>
      </w:r>
    </w:p>
    <w:p w14:paraId="7D650A88" w14:textId="77777777" w:rsidR="00D026A4" w:rsidRPr="00481803" w:rsidRDefault="00D026A4" w:rsidP="007D544E">
      <w:pPr>
        <w:pStyle w:val="Akapitzlist"/>
        <w:numPr>
          <w:ilvl w:val="2"/>
          <w:numId w:val="18"/>
        </w:numPr>
        <w:spacing w:line="276" w:lineRule="auto"/>
        <w:ind w:hanging="680"/>
        <w:jc w:val="both"/>
        <w:rPr>
          <w:rFonts w:ascii="Arial" w:hAnsi="Arial" w:cs="Arial"/>
          <w:sz w:val="22"/>
          <w:szCs w:val="22"/>
        </w:rPr>
      </w:pPr>
      <w:r w:rsidRPr="00481803">
        <w:rPr>
          <w:rFonts w:ascii="Arial" w:hAnsi="Arial" w:cs="Arial"/>
          <w:sz w:val="22"/>
          <w:szCs w:val="22"/>
        </w:rPr>
        <w:t>zmiany przeznaczenia obiektu;</w:t>
      </w:r>
    </w:p>
    <w:p w14:paraId="2851F260" w14:textId="77777777" w:rsidR="00D026A4" w:rsidRPr="00481803" w:rsidRDefault="00D026A4" w:rsidP="007D544E">
      <w:pPr>
        <w:pStyle w:val="Akapitzlist"/>
        <w:numPr>
          <w:ilvl w:val="2"/>
          <w:numId w:val="18"/>
        </w:numPr>
        <w:spacing w:line="276" w:lineRule="auto"/>
        <w:ind w:hanging="680"/>
        <w:jc w:val="both"/>
        <w:rPr>
          <w:rFonts w:ascii="Arial" w:hAnsi="Arial" w:cs="Arial"/>
          <w:sz w:val="22"/>
          <w:szCs w:val="22"/>
        </w:rPr>
      </w:pPr>
      <w:r w:rsidRPr="00481803">
        <w:rPr>
          <w:rFonts w:ascii="Arial" w:hAnsi="Arial" w:cs="Arial"/>
          <w:sz w:val="22"/>
          <w:szCs w:val="22"/>
        </w:rPr>
        <w:t xml:space="preserve">zmian organizacyjnych </w:t>
      </w:r>
      <w:r w:rsidRPr="00481803">
        <w:rPr>
          <w:rFonts w:ascii="Arial" w:hAnsi="Arial" w:cs="Arial"/>
          <w:i/>
          <w:sz w:val="22"/>
          <w:szCs w:val="22"/>
        </w:rPr>
        <w:t>Zamawiającego</w:t>
      </w:r>
      <w:r w:rsidRPr="00481803">
        <w:rPr>
          <w:rFonts w:ascii="Arial" w:hAnsi="Arial" w:cs="Arial"/>
          <w:sz w:val="22"/>
          <w:szCs w:val="22"/>
        </w:rPr>
        <w:t>;</w:t>
      </w:r>
    </w:p>
    <w:p w14:paraId="6ACC2729" w14:textId="77777777" w:rsidR="00D026A4" w:rsidRPr="00481803" w:rsidRDefault="00D026A4" w:rsidP="007D544E">
      <w:pPr>
        <w:pStyle w:val="Akapitzlist"/>
        <w:numPr>
          <w:ilvl w:val="2"/>
          <w:numId w:val="18"/>
        </w:numPr>
        <w:spacing w:line="276" w:lineRule="auto"/>
        <w:ind w:hanging="680"/>
        <w:jc w:val="both"/>
        <w:rPr>
          <w:rFonts w:ascii="Arial" w:hAnsi="Arial" w:cs="Arial"/>
          <w:sz w:val="22"/>
          <w:szCs w:val="22"/>
        </w:rPr>
      </w:pPr>
      <w:r w:rsidRPr="00481803">
        <w:rPr>
          <w:rFonts w:ascii="Arial" w:hAnsi="Arial" w:cs="Arial"/>
          <w:sz w:val="22"/>
          <w:szCs w:val="22"/>
        </w:rPr>
        <w:t xml:space="preserve">nie przyznania środków finansowych w kolejnym roku realizacji umowy lub przyznania ich w ograniczonym zakresie w planie finansowym </w:t>
      </w:r>
      <w:r w:rsidRPr="00481803">
        <w:rPr>
          <w:rFonts w:ascii="Arial" w:hAnsi="Arial" w:cs="Arial"/>
          <w:i/>
          <w:sz w:val="22"/>
          <w:szCs w:val="22"/>
        </w:rPr>
        <w:t>Zamawiającego</w:t>
      </w:r>
      <w:r w:rsidRPr="00481803">
        <w:rPr>
          <w:rFonts w:ascii="Arial" w:hAnsi="Arial" w:cs="Arial"/>
          <w:sz w:val="22"/>
          <w:szCs w:val="22"/>
        </w:rPr>
        <w:t>.</w:t>
      </w:r>
    </w:p>
    <w:p w14:paraId="35074B61" w14:textId="77777777" w:rsidR="00D026A4" w:rsidRPr="00481803" w:rsidRDefault="00D026A4" w:rsidP="007D544E">
      <w:pPr>
        <w:pStyle w:val="Akapitzlist"/>
        <w:numPr>
          <w:ilvl w:val="1"/>
          <w:numId w:val="18"/>
        </w:numPr>
        <w:tabs>
          <w:tab w:val="left" w:pos="851"/>
        </w:tabs>
        <w:spacing w:line="276" w:lineRule="auto"/>
        <w:ind w:left="851" w:hanging="567"/>
        <w:jc w:val="both"/>
        <w:rPr>
          <w:rFonts w:ascii="Arial" w:hAnsi="Arial" w:cs="Arial"/>
          <w:sz w:val="22"/>
          <w:szCs w:val="22"/>
        </w:rPr>
      </w:pPr>
      <w:r w:rsidRPr="00481803">
        <w:rPr>
          <w:rFonts w:ascii="Arial" w:hAnsi="Arial" w:cs="Arial"/>
          <w:b/>
          <w:bCs/>
          <w:sz w:val="22"/>
          <w:szCs w:val="22"/>
        </w:rPr>
        <w:t>zmiany polegającej na rozszerzeniu zakresu ubezpieczenia</w:t>
      </w:r>
      <w:r w:rsidRPr="00481803">
        <w:rPr>
          <w:rFonts w:ascii="Arial" w:hAnsi="Arial" w:cs="Arial"/>
          <w:sz w:val="22"/>
          <w:szCs w:val="22"/>
        </w:rPr>
        <w:t xml:space="preserve"> na wniosek </w:t>
      </w:r>
      <w:r w:rsidRPr="00481803">
        <w:rPr>
          <w:rFonts w:ascii="Arial" w:hAnsi="Arial" w:cs="Arial"/>
          <w:i/>
          <w:sz w:val="22"/>
          <w:szCs w:val="22"/>
        </w:rPr>
        <w:t>Zamawiającego</w:t>
      </w:r>
      <w:r w:rsidRPr="00481803">
        <w:rPr>
          <w:rFonts w:ascii="Arial" w:hAnsi="Arial" w:cs="Arial"/>
          <w:sz w:val="22"/>
          <w:szCs w:val="22"/>
        </w:rPr>
        <w:t xml:space="preserve"> i za zgoda </w:t>
      </w:r>
      <w:r w:rsidRPr="00481803">
        <w:rPr>
          <w:rFonts w:ascii="Arial" w:hAnsi="Arial" w:cs="Arial"/>
          <w:i/>
          <w:sz w:val="22"/>
          <w:szCs w:val="22"/>
        </w:rPr>
        <w:t>Wykonawcy</w:t>
      </w:r>
      <w:r w:rsidRPr="00481803">
        <w:rPr>
          <w:rFonts w:ascii="Arial" w:hAnsi="Arial" w:cs="Arial"/>
          <w:sz w:val="22"/>
          <w:szCs w:val="22"/>
        </w:rPr>
        <w:t xml:space="preserve"> w przypadku ujawnienia się bądź powstania nowego ryzyka ubezpieczeniowego;</w:t>
      </w:r>
    </w:p>
    <w:p w14:paraId="73E388E6" w14:textId="77777777" w:rsidR="00D026A4" w:rsidRPr="00481803" w:rsidRDefault="00D026A4" w:rsidP="007D544E">
      <w:pPr>
        <w:pStyle w:val="Akapitzlist"/>
        <w:numPr>
          <w:ilvl w:val="1"/>
          <w:numId w:val="18"/>
        </w:numPr>
        <w:tabs>
          <w:tab w:val="left" w:pos="851"/>
        </w:tabs>
        <w:spacing w:line="276" w:lineRule="auto"/>
        <w:ind w:left="851" w:hanging="567"/>
        <w:jc w:val="both"/>
        <w:rPr>
          <w:rFonts w:ascii="Arial" w:hAnsi="Arial" w:cs="Arial"/>
          <w:sz w:val="22"/>
          <w:szCs w:val="22"/>
        </w:rPr>
      </w:pPr>
      <w:r w:rsidRPr="00481803">
        <w:rPr>
          <w:rFonts w:ascii="Arial" w:hAnsi="Arial" w:cs="Arial"/>
          <w:b/>
          <w:bCs/>
          <w:sz w:val="22"/>
          <w:szCs w:val="22"/>
        </w:rPr>
        <w:t>zmiany materiałowe i zmiany funkcji pomieszczeń</w:t>
      </w:r>
      <w:r w:rsidRPr="00481803">
        <w:rPr>
          <w:rFonts w:ascii="Arial" w:hAnsi="Arial" w:cs="Arial"/>
          <w:sz w:val="22"/>
          <w:szCs w:val="22"/>
        </w:rPr>
        <w:t xml:space="preserve"> wynikające </w:t>
      </w:r>
      <w:r w:rsidRPr="00481803">
        <w:rPr>
          <w:rFonts w:ascii="Arial" w:hAnsi="Arial" w:cs="Arial"/>
          <w:sz w:val="22"/>
          <w:szCs w:val="22"/>
        </w:rPr>
        <w:br/>
        <w:t>z aktualizacji dokumentacji projektowej na podstawie aneksu do MWWO-U dla zadania;</w:t>
      </w:r>
    </w:p>
    <w:p w14:paraId="7B07D663" w14:textId="77777777" w:rsidR="00D026A4" w:rsidRPr="00481803" w:rsidRDefault="00D026A4" w:rsidP="007D544E">
      <w:pPr>
        <w:pStyle w:val="Akapitzlist"/>
        <w:numPr>
          <w:ilvl w:val="1"/>
          <w:numId w:val="18"/>
        </w:numPr>
        <w:tabs>
          <w:tab w:val="left" w:pos="993"/>
        </w:tabs>
        <w:spacing w:line="276" w:lineRule="auto"/>
        <w:ind w:left="851" w:hanging="709"/>
        <w:jc w:val="both"/>
        <w:rPr>
          <w:rFonts w:ascii="Arial" w:hAnsi="Arial" w:cs="Arial"/>
          <w:sz w:val="22"/>
          <w:szCs w:val="22"/>
        </w:rPr>
      </w:pPr>
      <w:r w:rsidRPr="00481803">
        <w:rPr>
          <w:rFonts w:ascii="Arial" w:hAnsi="Arial" w:cs="Arial"/>
          <w:b/>
          <w:bCs/>
          <w:sz w:val="22"/>
          <w:szCs w:val="22"/>
        </w:rPr>
        <w:t>zmiana wysokości wynagrodzenia ryczałtowego (zmniejszenie lub zwiększenie) w przypadku gdy:</w:t>
      </w:r>
    </w:p>
    <w:p w14:paraId="76B89776" w14:textId="77777777" w:rsidR="00D026A4" w:rsidRPr="00481803" w:rsidRDefault="00D026A4" w:rsidP="007D544E">
      <w:pPr>
        <w:pStyle w:val="Akapitzlist"/>
        <w:numPr>
          <w:ilvl w:val="2"/>
          <w:numId w:val="18"/>
        </w:numPr>
        <w:tabs>
          <w:tab w:val="left" w:pos="1843"/>
        </w:tabs>
        <w:spacing w:line="276" w:lineRule="auto"/>
        <w:ind w:left="1701" w:hanging="850"/>
        <w:jc w:val="both"/>
        <w:rPr>
          <w:rFonts w:ascii="Arial" w:hAnsi="Arial" w:cs="Arial"/>
          <w:sz w:val="22"/>
          <w:szCs w:val="22"/>
        </w:rPr>
      </w:pPr>
      <w:r w:rsidRPr="00481803">
        <w:rPr>
          <w:rFonts w:ascii="Arial" w:hAnsi="Arial" w:cs="Arial"/>
          <w:sz w:val="22"/>
          <w:szCs w:val="22"/>
        </w:rPr>
        <w:t>zmiana dotyczy realizacji dodatkowych prac projektowych lub robót budowlanych nieobjętych zamówieniem podstawowym, o ile zostały spełnione łącznie następujące warunki:</w:t>
      </w:r>
    </w:p>
    <w:p w14:paraId="229781AE" w14:textId="77777777" w:rsidR="00D026A4" w:rsidRPr="00481803" w:rsidRDefault="00D026A4" w:rsidP="007D544E">
      <w:pPr>
        <w:pStyle w:val="Akapitzlist"/>
        <w:numPr>
          <w:ilvl w:val="3"/>
          <w:numId w:val="18"/>
        </w:numPr>
        <w:tabs>
          <w:tab w:val="left" w:pos="2977"/>
        </w:tabs>
        <w:spacing w:line="276" w:lineRule="auto"/>
        <w:ind w:left="2835" w:hanging="1134"/>
        <w:jc w:val="both"/>
        <w:rPr>
          <w:rFonts w:ascii="Arial" w:hAnsi="Arial" w:cs="Arial"/>
          <w:sz w:val="22"/>
          <w:szCs w:val="22"/>
        </w:rPr>
      </w:pPr>
      <w:r w:rsidRPr="00481803">
        <w:rPr>
          <w:rFonts w:ascii="Arial" w:hAnsi="Arial" w:cs="Arial"/>
          <w:sz w:val="22"/>
          <w:szCs w:val="22"/>
        </w:rPr>
        <w:t xml:space="preserve">zmiana wykonawcy nie może zostać dokonana </w:t>
      </w:r>
      <w:r w:rsidRPr="00481803">
        <w:rPr>
          <w:rFonts w:ascii="Arial" w:hAnsi="Arial" w:cs="Arial"/>
          <w:sz w:val="22"/>
          <w:szCs w:val="22"/>
        </w:rPr>
        <w:br/>
        <w:t xml:space="preserve">z powodów ekonomicznych lub technicznych, </w:t>
      </w:r>
      <w:r w:rsidRPr="00481803">
        <w:rPr>
          <w:rFonts w:ascii="Arial" w:hAnsi="Arial" w:cs="Arial"/>
          <w:sz w:val="22"/>
          <w:szCs w:val="22"/>
        </w:rPr>
        <w:br/>
        <w:t xml:space="preserve">w szczególności dotyczących zamienności lub </w:t>
      </w:r>
      <w:r w:rsidRPr="00481803">
        <w:rPr>
          <w:rFonts w:ascii="Arial" w:hAnsi="Arial" w:cs="Arial"/>
          <w:sz w:val="22"/>
          <w:szCs w:val="22"/>
        </w:rPr>
        <w:lastRenderedPageBreak/>
        <w:t>interoperacyjności sprzętu, usług lub instalacji, zamówionych w ramach zamówienia podstawowego,</w:t>
      </w:r>
    </w:p>
    <w:p w14:paraId="2956B4C6" w14:textId="77777777" w:rsidR="00D026A4" w:rsidRPr="00481803" w:rsidRDefault="00D026A4" w:rsidP="007D544E">
      <w:pPr>
        <w:pStyle w:val="Akapitzlist"/>
        <w:numPr>
          <w:ilvl w:val="3"/>
          <w:numId w:val="18"/>
        </w:numPr>
        <w:tabs>
          <w:tab w:val="left" w:pos="2977"/>
        </w:tabs>
        <w:spacing w:line="276" w:lineRule="auto"/>
        <w:ind w:left="2835" w:hanging="1134"/>
        <w:jc w:val="both"/>
        <w:rPr>
          <w:rFonts w:ascii="Arial" w:hAnsi="Arial" w:cs="Arial"/>
          <w:sz w:val="22"/>
          <w:szCs w:val="22"/>
        </w:rPr>
      </w:pPr>
      <w:r w:rsidRPr="00481803">
        <w:rPr>
          <w:rFonts w:ascii="Arial" w:hAnsi="Arial" w:cs="Arial"/>
          <w:sz w:val="22"/>
          <w:szCs w:val="22"/>
        </w:rPr>
        <w:t xml:space="preserve">zmiana wykonawcy spowodowałaby istotną niezgodność lub znaczne zwiększenie kosztów dla </w:t>
      </w:r>
      <w:r w:rsidRPr="00481803">
        <w:rPr>
          <w:rFonts w:ascii="Arial" w:hAnsi="Arial" w:cs="Arial"/>
          <w:i/>
          <w:sz w:val="22"/>
          <w:szCs w:val="22"/>
        </w:rPr>
        <w:t>Zamawiającego</w:t>
      </w:r>
      <w:r w:rsidRPr="00481803">
        <w:rPr>
          <w:rFonts w:ascii="Arial" w:hAnsi="Arial" w:cs="Arial"/>
          <w:sz w:val="22"/>
          <w:szCs w:val="22"/>
        </w:rPr>
        <w:t>,</w:t>
      </w:r>
    </w:p>
    <w:p w14:paraId="7E61CB1F" w14:textId="77777777" w:rsidR="00D026A4" w:rsidRPr="00481803" w:rsidRDefault="00D026A4" w:rsidP="007D544E">
      <w:pPr>
        <w:pStyle w:val="Akapitzlist"/>
        <w:numPr>
          <w:ilvl w:val="3"/>
          <w:numId w:val="18"/>
        </w:numPr>
        <w:tabs>
          <w:tab w:val="left" w:pos="2977"/>
        </w:tabs>
        <w:spacing w:line="276" w:lineRule="auto"/>
        <w:ind w:left="2835" w:hanging="1134"/>
        <w:jc w:val="both"/>
        <w:rPr>
          <w:rFonts w:ascii="Arial" w:hAnsi="Arial" w:cs="Arial"/>
          <w:sz w:val="22"/>
          <w:szCs w:val="22"/>
        </w:rPr>
      </w:pPr>
      <w:r w:rsidRPr="00481803">
        <w:rPr>
          <w:rFonts w:ascii="Arial" w:hAnsi="Arial" w:cs="Arial"/>
          <w:sz w:val="22"/>
          <w:szCs w:val="22"/>
        </w:rPr>
        <w:t>wartość każdej kolejnej zmiany nie przekracza 50% wartości zamówienia określonej pierwotnie w umowie.</w:t>
      </w:r>
    </w:p>
    <w:p w14:paraId="08BA5123" w14:textId="77777777" w:rsidR="00D026A4" w:rsidRPr="00481803" w:rsidRDefault="00D026A4" w:rsidP="007D544E">
      <w:pPr>
        <w:pStyle w:val="Akapitzlist"/>
        <w:numPr>
          <w:ilvl w:val="1"/>
          <w:numId w:val="18"/>
        </w:numPr>
        <w:tabs>
          <w:tab w:val="left" w:pos="993"/>
        </w:tabs>
        <w:spacing w:line="276" w:lineRule="auto"/>
        <w:ind w:left="851" w:hanging="709"/>
        <w:jc w:val="both"/>
        <w:rPr>
          <w:rFonts w:ascii="Arial" w:hAnsi="Arial" w:cs="Arial"/>
          <w:sz w:val="22"/>
          <w:szCs w:val="22"/>
        </w:rPr>
      </w:pPr>
      <w:r w:rsidRPr="00481803">
        <w:rPr>
          <w:rFonts w:ascii="Arial" w:hAnsi="Arial" w:cs="Arial"/>
          <w:bCs/>
          <w:sz w:val="22"/>
          <w:szCs w:val="22"/>
        </w:rPr>
        <w:t>zostały</w:t>
      </w:r>
      <w:r w:rsidRPr="00481803">
        <w:rPr>
          <w:rFonts w:ascii="Arial" w:hAnsi="Arial" w:cs="Arial"/>
          <w:sz w:val="22"/>
          <w:szCs w:val="22"/>
        </w:rPr>
        <w:t xml:space="preserve"> spełnione łącznie następujące warunki:</w:t>
      </w:r>
    </w:p>
    <w:p w14:paraId="6EC75C57" w14:textId="77777777" w:rsidR="00D026A4" w:rsidRPr="00481803" w:rsidRDefault="00D026A4" w:rsidP="007D544E">
      <w:pPr>
        <w:pStyle w:val="Akapitzlist"/>
        <w:numPr>
          <w:ilvl w:val="2"/>
          <w:numId w:val="18"/>
        </w:numPr>
        <w:tabs>
          <w:tab w:val="left" w:pos="1843"/>
        </w:tabs>
        <w:spacing w:line="276" w:lineRule="auto"/>
        <w:ind w:left="1843" w:hanging="850"/>
        <w:jc w:val="both"/>
        <w:rPr>
          <w:rFonts w:ascii="Arial" w:hAnsi="Arial" w:cs="Arial"/>
          <w:sz w:val="22"/>
          <w:szCs w:val="22"/>
        </w:rPr>
      </w:pPr>
      <w:r w:rsidRPr="00481803">
        <w:rPr>
          <w:rFonts w:ascii="Arial" w:hAnsi="Arial" w:cs="Arial"/>
          <w:sz w:val="22"/>
          <w:szCs w:val="22"/>
        </w:rPr>
        <w:t xml:space="preserve">konieczność zmiany </w:t>
      </w:r>
      <w:r w:rsidRPr="00481803">
        <w:rPr>
          <w:rFonts w:ascii="Arial" w:hAnsi="Arial" w:cs="Arial"/>
          <w:i/>
          <w:sz w:val="22"/>
          <w:szCs w:val="22"/>
        </w:rPr>
        <w:t>Umowy</w:t>
      </w:r>
      <w:r w:rsidRPr="00481803">
        <w:rPr>
          <w:rFonts w:ascii="Arial" w:hAnsi="Arial" w:cs="Arial"/>
          <w:sz w:val="22"/>
          <w:szCs w:val="22"/>
        </w:rPr>
        <w:t xml:space="preserve"> spowodowana jest okolicznościami, których </w:t>
      </w:r>
      <w:r w:rsidRPr="00481803">
        <w:rPr>
          <w:rFonts w:ascii="Arial" w:hAnsi="Arial" w:cs="Arial"/>
          <w:i/>
          <w:sz w:val="22"/>
          <w:szCs w:val="22"/>
        </w:rPr>
        <w:t>Zamawiający</w:t>
      </w:r>
      <w:r w:rsidRPr="00481803">
        <w:rPr>
          <w:rFonts w:ascii="Arial" w:hAnsi="Arial" w:cs="Arial"/>
          <w:sz w:val="22"/>
          <w:szCs w:val="22"/>
        </w:rPr>
        <w:t>, działając z należytą starannością, nie mógł przewidzieć;</w:t>
      </w:r>
    </w:p>
    <w:p w14:paraId="712E7162" w14:textId="77777777" w:rsidR="00D026A4" w:rsidRPr="00481803" w:rsidRDefault="00D026A4" w:rsidP="007D544E">
      <w:pPr>
        <w:pStyle w:val="Akapitzlist"/>
        <w:numPr>
          <w:ilvl w:val="2"/>
          <w:numId w:val="18"/>
        </w:numPr>
        <w:tabs>
          <w:tab w:val="left" w:pos="1843"/>
        </w:tabs>
        <w:spacing w:line="276" w:lineRule="auto"/>
        <w:ind w:left="1843" w:hanging="850"/>
        <w:jc w:val="both"/>
        <w:rPr>
          <w:rFonts w:ascii="Arial" w:hAnsi="Arial" w:cs="Arial"/>
          <w:sz w:val="22"/>
          <w:szCs w:val="22"/>
        </w:rPr>
      </w:pPr>
      <w:r w:rsidRPr="00481803">
        <w:rPr>
          <w:rFonts w:ascii="Arial" w:hAnsi="Arial" w:cs="Arial"/>
          <w:sz w:val="22"/>
          <w:szCs w:val="22"/>
        </w:rPr>
        <w:t>wartość zmiany nie przekracza łącznie 50% wartości zamówienia określonej pierwotnie w umowie,</w:t>
      </w:r>
    </w:p>
    <w:p w14:paraId="1DC0BF81" w14:textId="5C6FC6BF" w:rsidR="00D026A4" w:rsidRPr="00481803" w:rsidRDefault="00D026A4" w:rsidP="007D544E">
      <w:pPr>
        <w:pStyle w:val="Akapitzlist"/>
        <w:numPr>
          <w:ilvl w:val="1"/>
          <w:numId w:val="18"/>
        </w:numPr>
        <w:tabs>
          <w:tab w:val="left" w:pos="993"/>
        </w:tabs>
        <w:spacing w:line="276" w:lineRule="auto"/>
        <w:ind w:left="851" w:hanging="709"/>
        <w:jc w:val="both"/>
        <w:rPr>
          <w:rFonts w:ascii="Arial" w:hAnsi="Arial" w:cs="Arial"/>
          <w:sz w:val="22"/>
          <w:szCs w:val="22"/>
        </w:rPr>
      </w:pPr>
      <w:r w:rsidRPr="00481803">
        <w:rPr>
          <w:rFonts w:ascii="Arial" w:hAnsi="Arial" w:cs="Arial"/>
          <w:bCs/>
          <w:sz w:val="22"/>
          <w:szCs w:val="22"/>
        </w:rPr>
        <w:t>zachodzi</w:t>
      </w:r>
      <w:r w:rsidRPr="00481803">
        <w:rPr>
          <w:rFonts w:ascii="Arial" w:hAnsi="Arial" w:cs="Arial"/>
          <w:sz w:val="22"/>
          <w:szCs w:val="22"/>
        </w:rPr>
        <w:t xml:space="preserve"> potrzeba zaniechania części prac projektowych i robót lub wykonania prac projektowych i robót zamiennych. </w:t>
      </w:r>
      <w:r w:rsidRPr="00481803">
        <w:rPr>
          <w:rFonts w:ascii="Arial" w:hAnsi="Arial" w:cs="Arial"/>
          <w:i/>
          <w:sz w:val="22"/>
          <w:szCs w:val="22"/>
        </w:rPr>
        <w:t>Wykonawca</w:t>
      </w:r>
      <w:r w:rsidRPr="00481803">
        <w:rPr>
          <w:rFonts w:ascii="Arial" w:hAnsi="Arial" w:cs="Arial"/>
          <w:sz w:val="22"/>
          <w:szCs w:val="22"/>
        </w:rPr>
        <w:t xml:space="preserve"> zobowiązany jest wykonać</w:t>
      </w:r>
      <w:r w:rsidR="006F5988">
        <w:rPr>
          <w:rFonts w:ascii="Arial" w:hAnsi="Arial" w:cs="Arial"/>
          <w:sz w:val="22"/>
          <w:szCs w:val="22"/>
        </w:rPr>
        <w:t xml:space="preserve"> roboty w zakresie uzgodnionym </w:t>
      </w:r>
      <w:r w:rsidRPr="00481803">
        <w:rPr>
          <w:rFonts w:ascii="Arial" w:hAnsi="Arial" w:cs="Arial"/>
          <w:sz w:val="22"/>
          <w:szCs w:val="22"/>
        </w:rPr>
        <w:t xml:space="preserve">z </w:t>
      </w:r>
      <w:r w:rsidRPr="00481803">
        <w:rPr>
          <w:rFonts w:ascii="Arial" w:hAnsi="Arial" w:cs="Arial"/>
          <w:i/>
          <w:sz w:val="22"/>
          <w:szCs w:val="22"/>
        </w:rPr>
        <w:t>Zamawiającym</w:t>
      </w:r>
      <w:r w:rsidRPr="00481803">
        <w:rPr>
          <w:rFonts w:ascii="Arial" w:hAnsi="Arial" w:cs="Arial"/>
          <w:sz w:val="22"/>
          <w:szCs w:val="22"/>
        </w:rPr>
        <w:t>. Niezb</w:t>
      </w:r>
      <w:r w:rsidR="006F5988">
        <w:rPr>
          <w:rFonts w:ascii="Arial" w:hAnsi="Arial" w:cs="Arial"/>
          <w:sz w:val="22"/>
          <w:szCs w:val="22"/>
        </w:rPr>
        <w:t xml:space="preserve">ędne jest wyrażenie zgody przez </w:t>
      </w:r>
      <w:r w:rsidRPr="00481803">
        <w:rPr>
          <w:rFonts w:ascii="Arial" w:hAnsi="Arial" w:cs="Arial"/>
          <w:i/>
          <w:sz w:val="22"/>
          <w:szCs w:val="22"/>
        </w:rPr>
        <w:t>Zamawiającego</w:t>
      </w:r>
      <w:r w:rsidR="006F5988">
        <w:rPr>
          <w:rFonts w:ascii="Arial" w:hAnsi="Arial" w:cs="Arial"/>
          <w:sz w:val="22"/>
          <w:szCs w:val="22"/>
        </w:rPr>
        <w:t xml:space="preserve"> </w:t>
      </w:r>
      <w:r w:rsidRPr="00481803">
        <w:rPr>
          <w:rFonts w:ascii="Arial" w:hAnsi="Arial" w:cs="Arial"/>
          <w:sz w:val="22"/>
          <w:szCs w:val="22"/>
        </w:rPr>
        <w:t>w formie zatwierdzonego protokołu konieczności,</w:t>
      </w:r>
    </w:p>
    <w:p w14:paraId="067F77EE" w14:textId="77777777" w:rsidR="00D026A4" w:rsidRPr="00481803" w:rsidRDefault="00D026A4" w:rsidP="007D544E">
      <w:pPr>
        <w:pStyle w:val="Akapitzlist"/>
        <w:numPr>
          <w:ilvl w:val="1"/>
          <w:numId w:val="18"/>
        </w:numPr>
        <w:tabs>
          <w:tab w:val="left" w:pos="993"/>
        </w:tabs>
        <w:spacing w:line="276" w:lineRule="auto"/>
        <w:ind w:left="851" w:hanging="709"/>
        <w:jc w:val="both"/>
        <w:rPr>
          <w:rFonts w:ascii="Arial" w:hAnsi="Arial" w:cs="Arial"/>
          <w:sz w:val="22"/>
          <w:szCs w:val="22"/>
        </w:rPr>
      </w:pPr>
      <w:r w:rsidRPr="00481803">
        <w:rPr>
          <w:rFonts w:ascii="Arial" w:hAnsi="Arial" w:cs="Arial"/>
          <w:bCs/>
          <w:sz w:val="22"/>
          <w:szCs w:val="22"/>
        </w:rPr>
        <w:t>zachodzi</w:t>
      </w:r>
      <w:r w:rsidRPr="00481803">
        <w:rPr>
          <w:rFonts w:ascii="Arial" w:hAnsi="Arial" w:cs="Arial"/>
          <w:sz w:val="22"/>
          <w:szCs w:val="22"/>
        </w:rPr>
        <w:t xml:space="preserve"> potrzeba zmiany technologii danego zakresu robót określonego w dokumentacji projektowej ,pod warunkiem iż nie spowodują one obniżenia jakości wykonania zamówienia,</w:t>
      </w:r>
    </w:p>
    <w:p w14:paraId="6328A48C" w14:textId="0CE77291" w:rsidR="00D026A4" w:rsidRPr="00481803" w:rsidRDefault="00D026A4" w:rsidP="007D544E">
      <w:pPr>
        <w:pStyle w:val="Akapitzlist"/>
        <w:numPr>
          <w:ilvl w:val="1"/>
          <w:numId w:val="18"/>
        </w:numPr>
        <w:tabs>
          <w:tab w:val="left" w:pos="993"/>
        </w:tabs>
        <w:spacing w:line="276" w:lineRule="auto"/>
        <w:ind w:left="851" w:hanging="709"/>
        <w:jc w:val="both"/>
        <w:rPr>
          <w:rFonts w:ascii="Arial" w:hAnsi="Arial" w:cs="Arial"/>
          <w:sz w:val="22"/>
          <w:szCs w:val="22"/>
        </w:rPr>
      </w:pPr>
      <w:r w:rsidRPr="00481803">
        <w:rPr>
          <w:rFonts w:ascii="Arial" w:hAnsi="Arial" w:cs="Arial"/>
          <w:sz w:val="22"/>
          <w:szCs w:val="22"/>
        </w:rPr>
        <w:t>zostały zmienione przepisy prawa, powodujące konieczność realizowania inwestycji przy zastosowaniu</w:t>
      </w:r>
      <w:r w:rsidR="006F5988">
        <w:rPr>
          <w:rFonts w:ascii="Arial" w:hAnsi="Arial" w:cs="Arial"/>
          <w:sz w:val="22"/>
          <w:szCs w:val="22"/>
        </w:rPr>
        <w:t xml:space="preserve"> innych rozwiązań technicznych </w:t>
      </w:r>
      <w:r w:rsidRPr="00481803">
        <w:rPr>
          <w:rFonts w:ascii="Arial" w:hAnsi="Arial" w:cs="Arial"/>
          <w:sz w:val="22"/>
          <w:szCs w:val="22"/>
        </w:rPr>
        <w:t>i materiałowych,</w:t>
      </w:r>
    </w:p>
    <w:p w14:paraId="293D8CD1" w14:textId="27BC786E" w:rsidR="00D026A4" w:rsidRPr="00481803" w:rsidRDefault="00D026A4" w:rsidP="007D544E">
      <w:pPr>
        <w:pStyle w:val="Akapitzlist"/>
        <w:numPr>
          <w:ilvl w:val="1"/>
          <w:numId w:val="18"/>
        </w:numPr>
        <w:tabs>
          <w:tab w:val="left" w:pos="993"/>
        </w:tabs>
        <w:spacing w:line="276" w:lineRule="auto"/>
        <w:ind w:left="851" w:hanging="709"/>
        <w:jc w:val="both"/>
        <w:rPr>
          <w:rFonts w:ascii="Arial" w:hAnsi="Arial" w:cs="Arial"/>
          <w:sz w:val="22"/>
          <w:szCs w:val="22"/>
        </w:rPr>
      </w:pPr>
      <w:r w:rsidRPr="00481803">
        <w:rPr>
          <w:rFonts w:ascii="Arial" w:hAnsi="Arial" w:cs="Arial"/>
          <w:b/>
          <w:bCs/>
          <w:sz w:val="22"/>
          <w:szCs w:val="22"/>
        </w:rPr>
        <w:t>zmiany technologii</w:t>
      </w:r>
      <w:r w:rsidRPr="00481803">
        <w:rPr>
          <w:rFonts w:ascii="Arial" w:hAnsi="Arial" w:cs="Arial"/>
          <w:sz w:val="22"/>
          <w:szCs w:val="22"/>
        </w:rPr>
        <w:t xml:space="preserve"> </w:t>
      </w:r>
      <w:r w:rsidRPr="00481803">
        <w:rPr>
          <w:rFonts w:ascii="Arial" w:hAnsi="Arial" w:cs="Arial"/>
          <w:b/>
          <w:sz w:val="22"/>
          <w:szCs w:val="22"/>
        </w:rPr>
        <w:t>wykonania</w:t>
      </w:r>
      <w:r w:rsidRPr="00481803">
        <w:rPr>
          <w:rFonts w:ascii="Arial" w:hAnsi="Arial" w:cs="Arial"/>
          <w:sz w:val="22"/>
          <w:szCs w:val="22"/>
        </w:rPr>
        <w:t xml:space="preserve"> </w:t>
      </w:r>
      <w:r w:rsidRPr="00481803">
        <w:rPr>
          <w:rFonts w:ascii="Arial" w:hAnsi="Arial" w:cs="Arial"/>
          <w:b/>
          <w:bCs/>
          <w:sz w:val="22"/>
          <w:szCs w:val="22"/>
        </w:rPr>
        <w:t xml:space="preserve">danego zakresu robót określonego w dokumentacji projektowej pod </w:t>
      </w:r>
      <w:r w:rsidR="006F5988">
        <w:rPr>
          <w:rFonts w:ascii="Arial" w:hAnsi="Arial" w:cs="Arial"/>
          <w:b/>
          <w:bCs/>
          <w:sz w:val="22"/>
          <w:szCs w:val="22"/>
        </w:rPr>
        <w:t xml:space="preserve">warunkiem, że nie spowodują one </w:t>
      </w:r>
      <w:r w:rsidRPr="00481803">
        <w:rPr>
          <w:rFonts w:ascii="Arial" w:hAnsi="Arial" w:cs="Arial"/>
          <w:b/>
          <w:bCs/>
          <w:sz w:val="22"/>
          <w:szCs w:val="22"/>
        </w:rPr>
        <w:t>obniżenia jakości wykonania zamówienia,</w:t>
      </w:r>
    </w:p>
    <w:p w14:paraId="394FEE5D" w14:textId="69753EC2" w:rsidR="00D026A4" w:rsidRPr="00481803" w:rsidRDefault="00D026A4" w:rsidP="007D544E">
      <w:pPr>
        <w:pStyle w:val="Akapitzlist"/>
        <w:numPr>
          <w:ilvl w:val="1"/>
          <w:numId w:val="18"/>
        </w:numPr>
        <w:tabs>
          <w:tab w:val="left" w:pos="993"/>
        </w:tabs>
        <w:spacing w:line="276" w:lineRule="auto"/>
        <w:ind w:left="851" w:hanging="709"/>
        <w:jc w:val="both"/>
        <w:rPr>
          <w:rFonts w:ascii="Arial" w:hAnsi="Arial" w:cs="Arial"/>
          <w:sz w:val="22"/>
          <w:szCs w:val="22"/>
        </w:rPr>
      </w:pPr>
      <w:r w:rsidRPr="00481803">
        <w:rPr>
          <w:rFonts w:ascii="Arial" w:hAnsi="Arial" w:cs="Arial"/>
          <w:b/>
          <w:bCs/>
          <w:sz w:val="22"/>
          <w:szCs w:val="22"/>
        </w:rPr>
        <w:t>zmiany inne</w:t>
      </w:r>
      <w:r w:rsidRPr="00481803">
        <w:rPr>
          <w:rFonts w:ascii="Arial" w:hAnsi="Arial" w:cs="Arial"/>
          <w:sz w:val="22"/>
          <w:szCs w:val="22"/>
        </w:rPr>
        <w:t xml:space="preserve"> w przypadku zmian w prawie budowlanym, ustawach </w:t>
      </w:r>
      <w:r w:rsidRPr="00481803">
        <w:rPr>
          <w:rFonts w:ascii="Arial" w:hAnsi="Arial" w:cs="Arial"/>
          <w:sz w:val="22"/>
          <w:szCs w:val="22"/>
        </w:rPr>
        <w:br/>
        <w:t>i rozporządzeniach, które nastąpiły po dniu otwarcia ofert oraz na skutek innych przyczyn związanych z re</w:t>
      </w:r>
      <w:r w:rsidR="006F5988">
        <w:rPr>
          <w:rFonts w:ascii="Arial" w:hAnsi="Arial" w:cs="Arial"/>
          <w:sz w:val="22"/>
          <w:szCs w:val="22"/>
        </w:rPr>
        <w:t xml:space="preserve">alizacją przedmiotu zamówienia </w:t>
      </w:r>
      <w:r w:rsidRPr="00481803">
        <w:rPr>
          <w:rFonts w:ascii="Arial" w:hAnsi="Arial" w:cs="Arial"/>
          <w:sz w:val="22"/>
          <w:szCs w:val="22"/>
        </w:rPr>
        <w:t>a niezależnych od stron,</w:t>
      </w:r>
    </w:p>
    <w:p w14:paraId="4A7847B7" w14:textId="77777777" w:rsidR="00D026A4" w:rsidRPr="00481803" w:rsidRDefault="00D026A4" w:rsidP="007D544E">
      <w:pPr>
        <w:pStyle w:val="Akapitzlist"/>
        <w:numPr>
          <w:ilvl w:val="1"/>
          <w:numId w:val="18"/>
        </w:numPr>
        <w:tabs>
          <w:tab w:val="left" w:pos="993"/>
        </w:tabs>
        <w:spacing w:line="276" w:lineRule="auto"/>
        <w:ind w:left="851" w:hanging="709"/>
        <w:jc w:val="both"/>
        <w:rPr>
          <w:rFonts w:ascii="Arial" w:hAnsi="Arial" w:cs="Arial"/>
          <w:color w:val="000000" w:themeColor="text1"/>
          <w:sz w:val="22"/>
          <w:szCs w:val="22"/>
        </w:rPr>
      </w:pPr>
      <w:r w:rsidRPr="00481803">
        <w:rPr>
          <w:rFonts w:ascii="Arial" w:hAnsi="Arial" w:cs="Arial"/>
          <w:sz w:val="22"/>
          <w:szCs w:val="22"/>
        </w:rPr>
        <w:t>łączna</w:t>
      </w:r>
      <w:r w:rsidRPr="00481803">
        <w:rPr>
          <w:rFonts w:ascii="Arial" w:hAnsi="Arial" w:cs="Arial"/>
          <w:color w:val="000000" w:themeColor="text1"/>
          <w:sz w:val="22"/>
          <w:szCs w:val="22"/>
        </w:rPr>
        <w:t xml:space="preserve"> wartość zmian jest mniejsza niż kwoty określone w przepisach wydanych na podstawie art. 11 ust. 8 ustawy o PZP i jest mniejsza od 10% wartości zamówienia określonej pierwotnie w umowie w przypadku zamówień na usługi lub dostawy albo, w przypadku zamówień na roboty budowlane – jest mniejsza od 15% wartości zamówienia określonej pierwotnie w umowie.</w:t>
      </w:r>
    </w:p>
    <w:p w14:paraId="036420D5" w14:textId="77777777" w:rsidR="00D026A4" w:rsidRPr="00481803" w:rsidRDefault="00D026A4" w:rsidP="007D544E">
      <w:pPr>
        <w:pStyle w:val="Tekstpodstawowy"/>
        <w:numPr>
          <w:ilvl w:val="0"/>
          <w:numId w:val="18"/>
        </w:numPr>
        <w:tabs>
          <w:tab w:val="left" w:pos="284"/>
        </w:tabs>
        <w:overflowPunct w:val="0"/>
        <w:autoSpaceDE w:val="0"/>
        <w:autoSpaceDN w:val="0"/>
        <w:adjustRightInd w:val="0"/>
        <w:spacing w:line="276" w:lineRule="auto"/>
        <w:ind w:left="284" w:hanging="284"/>
        <w:textAlignment w:val="baseline"/>
        <w:rPr>
          <w:rFonts w:ascii="Arial" w:hAnsi="Arial" w:cs="Arial"/>
          <w:sz w:val="22"/>
          <w:szCs w:val="22"/>
        </w:rPr>
      </w:pPr>
      <w:r w:rsidRPr="00481803">
        <w:rPr>
          <w:rFonts w:ascii="Arial" w:hAnsi="Arial" w:cs="Arial"/>
          <w:sz w:val="22"/>
          <w:szCs w:val="22"/>
        </w:rPr>
        <w:t>Zmiany w wyżej opisanym zakresie mogą być dokonane w zawartej umowie wyłącznie w formie pisemnej, w postaci aneksu do umowy, pod rygorem nieważności wprowadzonych zmian.</w:t>
      </w:r>
    </w:p>
    <w:p w14:paraId="334C4DB1" w14:textId="77777777" w:rsidR="00D026A4" w:rsidRPr="00481803" w:rsidRDefault="00D026A4" w:rsidP="007D544E">
      <w:pPr>
        <w:pStyle w:val="Tekstpodstawowy"/>
        <w:numPr>
          <w:ilvl w:val="0"/>
          <w:numId w:val="18"/>
        </w:numPr>
        <w:tabs>
          <w:tab w:val="left" w:pos="284"/>
        </w:tabs>
        <w:overflowPunct w:val="0"/>
        <w:autoSpaceDE w:val="0"/>
        <w:autoSpaceDN w:val="0"/>
        <w:adjustRightInd w:val="0"/>
        <w:spacing w:line="276" w:lineRule="auto"/>
        <w:ind w:left="284" w:hanging="284"/>
        <w:textAlignment w:val="baseline"/>
        <w:rPr>
          <w:rFonts w:ascii="Arial" w:hAnsi="Arial" w:cs="Arial"/>
          <w:sz w:val="22"/>
          <w:szCs w:val="22"/>
        </w:rPr>
      </w:pPr>
      <w:r w:rsidRPr="00481803">
        <w:rPr>
          <w:rFonts w:ascii="Arial" w:hAnsi="Arial" w:cs="Arial"/>
          <w:sz w:val="22"/>
          <w:szCs w:val="22"/>
        </w:rPr>
        <w:t>Zmiana umowy dokonana z naruszeniem § 19 ust. 1 jest nieważna.</w:t>
      </w:r>
    </w:p>
    <w:p w14:paraId="114D4FA1" w14:textId="77777777" w:rsidR="00D026A4" w:rsidRPr="00481803" w:rsidRDefault="00D026A4" w:rsidP="007D544E">
      <w:pPr>
        <w:pStyle w:val="Tekstpodstawowy"/>
        <w:numPr>
          <w:ilvl w:val="0"/>
          <w:numId w:val="18"/>
        </w:numPr>
        <w:tabs>
          <w:tab w:val="left" w:pos="284"/>
        </w:tabs>
        <w:overflowPunct w:val="0"/>
        <w:autoSpaceDE w:val="0"/>
        <w:autoSpaceDN w:val="0"/>
        <w:adjustRightInd w:val="0"/>
        <w:spacing w:line="276" w:lineRule="auto"/>
        <w:ind w:left="284" w:hanging="284"/>
        <w:textAlignment w:val="baseline"/>
        <w:rPr>
          <w:rFonts w:ascii="Arial" w:hAnsi="Arial" w:cs="Arial"/>
          <w:sz w:val="22"/>
          <w:szCs w:val="22"/>
        </w:rPr>
      </w:pPr>
      <w:r w:rsidRPr="00481803">
        <w:rPr>
          <w:rFonts w:ascii="Arial" w:hAnsi="Arial" w:cs="Arial"/>
          <w:sz w:val="22"/>
          <w:szCs w:val="22"/>
        </w:rPr>
        <w:t xml:space="preserve">Jeżeli w trakcie realizacji przedmiotu </w:t>
      </w:r>
      <w:r w:rsidRPr="00481803">
        <w:rPr>
          <w:rFonts w:ascii="Arial" w:hAnsi="Arial" w:cs="Arial"/>
          <w:i/>
          <w:sz w:val="22"/>
          <w:szCs w:val="22"/>
        </w:rPr>
        <w:t>Umowy</w:t>
      </w:r>
      <w:r w:rsidRPr="00481803">
        <w:rPr>
          <w:rFonts w:ascii="Arial" w:hAnsi="Arial" w:cs="Arial"/>
          <w:sz w:val="22"/>
          <w:szCs w:val="22"/>
        </w:rPr>
        <w:t xml:space="preserve"> powstanie konieczność: zaniechania części robót i prac projektowych, wykonania robót zamiennych lub robót dodatkowych (nie wynikających z winy </w:t>
      </w:r>
      <w:r w:rsidRPr="00481803">
        <w:rPr>
          <w:rFonts w:ascii="Arial" w:hAnsi="Arial" w:cs="Arial"/>
          <w:i/>
          <w:sz w:val="22"/>
          <w:szCs w:val="22"/>
        </w:rPr>
        <w:t>Wykonawcy</w:t>
      </w:r>
      <w:r w:rsidRPr="00481803">
        <w:rPr>
          <w:rFonts w:ascii="Arial" w:hAnsi="Arial" w:cs="Arial"/>
          <w:sz w:val="22"/>
          <w:szCs w:val="22"/>
        </w:rPr>
        <w:t>, powstanie konieczność zmiany technologii lub w związku ze zmianą przepisów prawa powstanie konieczność zrealizowania inwestycji przy zastosowaniu innych rozwiązań technicznych lub materiałowych, wpływających na zmniejszenie lub zwiększenie wartości umownej to wykonawca zobowiązany jest wykonać roboty w zakresie uzgodnionym z </w:t>
      </w:r>
      <w:r w:rsidRPr="00481803">
        <w:rPr>
          <w:rFonts w:ascii="Arial" w:hAnsi="Arial" w:cs="Arial"/>
          <w:i/>
          <w:sz w:val="22"/>
          <w:szCs w:val="22"/>
        </w:rPr>
        <w:t>Zamawiającym</w:t>
      </w:r>
      <w:r w:rsidRPr="00481803">
        <w:rPr>
          <w:rFonts w:ascii="Arial" w:hAnsi="Arial" w:cs="Arial"/>
          <w:sz w:val="22"/>
          <w:szCs w:val="22"/>
        </w:rPr>
        <w:t xml:space="preserve">. Niezbędne jest wyrażenie zgody przez </w:t>
      </w:r>
      <w:r w:rsidRPr="00481803">
        <w:rPr>
          <w:rFonts w:ascii="Arial" w:hAnsi="Arial" w:cs="Arial"/>
          <w:i/>
          <w:sz w:val="22"/>
          <w:szCs w:val="22"/>
        </w:rPr>
        <w:t>Zamawiającego</w:t>
      </w:r>
      <w:r w:rsidRPr="00481803">
        <w:rPr>
          <w:rFonts w:ascii="Arial" w:hAnsi="Arial" w:cs="Arial"/>
          <w:sz w:val="22"/>
          <w:szCs w:val="22"/>
        </w:rPr>
        <w:t xml:space="preserve"> w formie zatwierdzonego protokołu konieczności.</w:t>
      </w:r>
    </w:p>
    <w:p w14:paraId="5DF47C2C" w14:textId="1CAACE44" w:rsidR="00D026A4" w:rsidRPr="00481803" w:rsidRDefault="00D026A4" w:rsidP="007D544E">
      <w:pPr>
        <w:pStyle w:val="Tekstpodstawowy"/>
        <w:numPr>
          <w:ilvl w:val="0"/>
          <w:numId w:val="18"/>
        </w:numPr>
        <w:tabs>
          <w:tab w:val="left" w:pos="284"/>
        </w:tabs>
        <w:overflowPunct w:val="0"/>
        <w:autoSpaceDE w:val="0"/>
        <w:autoSpaceDN w:val="0"/>
        <w:adjustRightInd w:val="0"/>
        <w:spacing w:line="276" w:lineRule="auto"/>
        <w:ind w:left="284" w:hanging="284"/>
        <w:textAlignment w:val="baseline"/>
        <w:rPr>
          <w:rFonts w:ascii="Arial" w:hAnsi="Arial" w:cs="Arial"/>
          <w:sz w:val="22"/>
          <w:szCs w:val="22"/>
        </w:rPr>
      </w:pPr>
      <w:r w:rsidRPr="00481803">
        <w:rPr>
          <w:rFonts w:ascii="Arial" w:hAnsi="Arial" w:cs="Arial"/>
          <w:sz w:val="22"/>
          <w:szCs w:val="22"/>
        </w:rPr>
        <w:t xml:space="preserve">W przypadku wystąpienia okoliczności o których mowa w § 19 ust. 5 rozliczenie ich nastąpi na podstawie wykonanego przez </w:t>
      </w:r>
      <w:r w:rsidRPr="00481803">
        <w:rPr>
          <w:rFonts w:ascii="Arial" w:hAnsi="Arial" w:cs="Arial"/>
          <w:i/>
          <w:sz w:val="22"/>
          <w:szCs w:val="22"/>
        </w:rPr>
        <w:t>Wykonawcę</w:t>
      </w:r>
      <w:r w:rsidRPr="00481803">
        <w:rPr>
          <w:rFonts w:ascii="Arial" w:hAnsi="Arial" w:cs="Arial"/>
          <w:sz w:val="22"/>
          <w:szCs w:val="22"/>
        </w:rPr>
        <w:t xml:space="preserve"> zaakceptowanego przez zamawiającego kosztorysu różnicowego lub kosztorysu ofertowego </w:t>
      </w:r>
      <w:r w:rsidRPr="00481803">
        <w:rPr>
          <w:rFonts w:ascii="Arial" w:hAnsi="Arial" w:cs="Arial"/>
          <w:sz w:val="22"/>
          <w:szCs w:val="22"/>
        </w:rPr>
        <w:br/>
        <w:t xml:space="preserve">(w przypadku robót dodatkowych). Zamawiający może wnieść sugestie i uwagi, które po uzgodnieniu przez strony powinny zostać uwzględnione w kosztorysie. Wykonawca do </w:t>
      </w:r>
      <w:r w:rsidRPr="00481803">
        <w:rPr>
          <w:rFonts w:ascii="Arial" w:hAnsi="Arial" w:cs="Arial"/>
          <w:sz w:val="22"/>
          <w:szCs w:val="22"/>
        </w:rPr>
        <w:lastRenderedPageBreak/>
        <w:t xml:space="preserve">wyceny stosuje średnie ceny (bez kosztów zakupu materiałów) publikowane </w:t>
      </w:r>
      <w:r w:rsidR="00D65C22">
        <w:rPr>
          <w:rFonts w:ascii="Arial" w:hAnsi="Arial" w:cs="Arial"/>
          <w:sz w:val="22"/>
          <w:szCs w:val="22"/>
        </w:rPr>
        <w:br/>
      </w:r>
      <w:r w:rsidRPr="00481803">
        <w:rPr>
          <w:rFonts w:ascii="Arial" w:hAnsi="Arial" w:cs="Arial"/>
          <w:sz w:val="22"/>
          <w:szCs w:val="22"/>
        </w:rPr>
        <w:t>w wydawnictwie SEKOCENBUD, obowiązujące w dniu sporządzenia kosztorysu.</w:t>
      </w:r>
    </w:p>
    <w:p w14:paraId="074C9607" w14:textId="13F3BD76" w:rsidR="00D026A4" w:rsidRPr="00481803" w:rsidRDefault="00D026A4" w:rsidP="007D544E">
      <w:pPr>
        <w:pStyle w:val="Tekstpodstawowy"/>
        <w:numPr>
          <w:ilvl w:val="0"/>
          <w:numId w:val="18"/>
        </w:numPr>
        <w:tabs>
          <w:tab w:val="left" w:pos="284"/>
        </w:tabs>
        <w:overflowPunct w:val="0"/>
        <w:autoSpaceDE w:val="0"/>
        <w:autoSpaceDN w:val="0"/>
        <w:adjustRightInd w:val="0"/>
        <w:spacing w:line="276" w:lineRule="auto"/>
        <w:ind w:left="284" w:hanging="426"/>
        <w:textAlignment w:val="baseline"/>
        <w:rPr>
          <w:rFonts w:ascii="Arial" w:hAnsi="Arial" w:cs="Arial"/>
          <w:sz w:val="22"/>
          <w:szCs w:val="22"/>
        </w:rPr>
      </w:pPr>
      <w:r w:rsidRPr="00481803">
        <w:rPr>
          <w:rFonts w:ascii="Arial" w:hAnsi="Arial" w:cs="Arial"/>
          <w:sz w:val="22"/>
          <w:szCs w:val="22"/>
        </w:rPr>
        <w:t xml:space="preserve">W przypadku wystąpienia konieczności, realizacji dodatkowych lub zamiennych robót budowlanych lub prac projektowych(z winy </w:t>
      </w:r>
      <w:r w:rsidRPr="00481803">
        <w:rPr>
          <w:rFonts w:ascii="Arial" w:hAnsi="Arial" w:cs="Arial"/>
          <w:i/>
          <w:sz w:val="22"/>
          <w:szCs w:val="22"/>
        </w:rPr>
        <w:t>Wykonawcy</w:t>
      </w:r>
      <w:r w:rsidRPr="00481803">
        <w:rPr>
          <w:rFonts w:ascii="Arial" w:hAnsi="Arial" w:cs="Arial"/>
          <w:sz w:val="22"/>
          <w:szCs w:val="22"/>
        </w:rPr>
        <w:t xml:space="preserve">), rozliczenie ich nastąpi na podstawie wykonanego przez </w:t>
      </w:r>
      <w:r w:rsidRPr="00481803">
        <w:rPr>
          <w:rFonts w:ascii="Arial" w:hAnsi="Arial" w:cs="Arial"/>
          <w:i/>
          <w:sz w:val="22"/>
          <w:szCs w:val="22"/>
        </w:rPr>
        <w:t>Wykonawcę</w:t>
      </w:r>
      <w:r w:rsidRPr="00481803">
        <w:rPr>
          <w:rFonts w:ascii="Arial" w:hAnsi="Arial" w:cs="Arial"/>
          <w:sz w:val="22"/>
          <w:szCs w:val="22"/>
        </w:rPr>
        <w:t xml:space="preserve">, zaakceptowanego przez zamawiającego kosztorysu ofertowego. </w:t>
      </w:r>
      <w:r w:rsidRPr="00481803">
        <w:rPr>
          <w:rFonts w:ascii="Arial" w:hAnsi="Arial" w:cs="Arial"/>
          <w:i/>
          <w:sz w:val="22"/>
          <w:szCs w:val="22"/>
        </w:rPr>
        <w:t>Zamawiający</w:t>
      </w:r>
      <w:r w:rsidR="006F5988">
        <w:rPr>
          <w:rFonts w:ascii="Arial" w:hAnsi="Arial" w:cs="Arial"/>
          <w:sz w:val="22"/>
          <w:szCs w:val="22"/>
        </w:rPr>
        <w:t xml:space="preserve"> może wnieść sugestie </w:t>
      </w:r>
      <w:r w:rsidRPr="00481803">
        <w:rPr>
          <w:rFonts w:ascii="Arial" w:hAnsi="Arial" w:cs="Arial"/>
          <w:sz w:val="22"/>
          <w:szCs w:val="22"/>
        </w:rPr>
        <w:t>i uwagi, które po uzgodnieniu przez strony powinny zostać uwzględnio</w:t>
      </w:r>
      <w:r w:rsidR="006F5988">
        <w:rPr>
          <w:rFonts w:ascii="Arial" w:hAnsi="Arial" w:cs="Arial"/>
          <w:sz w:val="22"/>
          <w:szCs w:val="22"/>
        </w:rPr>
        <w:t xml:space="preserve">ne </w:t>
      </w:r>
      <w:r w:rsidRPr="00481803">
        <w:rPr>
          <w:rFonts w:ascii="Arial" w:hAnsi="Arial" w:cs="Arial"/>
          <w:sz w:val="22"/>
          <w:szCs w:val="22"/>
        </w:rPr>
        <w:t xml:space="preserve">w kosztorysie. </w:t>
      </w:r>
      <w:r w:rsidRPr="00481803">
        <w:rPr>
          <w:rFonts w:ascii="Arial" w:hAnsi="Arial" w:cs="Arial"/>
          <w:i/>
          <w:sz w:val="22"/>
          <w:szCs w:val="22"/>
        </w:rPr>
        <w:t>Wykonawca</w:t>
      </w:r>
      <w:r w:rsidRPr="00481803">
        <w:rPr>
          <w:rFonts w:ascii="Arial" w:hAnsi="Arial" w:cs="Arial"/>
          <w:sz w:val="22"/>
          <w:szCs w:val="22"/>
        </w:rPr>
        <w:t xml:space="preserve"> do wyceny stosuje średnie ceny (bez kosztów zakupu materiałów) publikowane </w:t>
      </w:r>
      <w:r w:rsidR="006F5988">
        <w:rPr>
          <w:rFonts w:ascii="Arial" w:hAnsi="Arial" w:cs="Arial"/>
          <w:sz w:val="22"/>
          <w:szCs w:val="22"/>
        </w:rPr>
        <w:br/>
      </w:r>
      <w:r w:rsidRPr="00481803">
        <w:rPr>
          <w:rFonts w:ascii="Arial" w:hAnsi="Arial" w:cs="Arial"/>
          <w:sz w:val="22"/>
          <w:szCs w:val="22"/>
        </w:rPr>
        <w:t xml:space="preserve">w wydawnictwie SEKOCENBUD, obowiązujące w dniu sporządzenia kosztorysu. Niezbędne jest wyrażenie zgody przez </w:t>
      </w:r>
      <w:r w:rsidRPr="00481803">
        <w:rPr>
          <w:rFonts w:ascii="Arial" w:hAnsi="Arial" w:cs="Arial"/>
          <w:i/>
          <w:sz w:val="22"/>
          <w:szCs w:val="22"/>
        </w:rPr>
        <w:t>Zamawiającego</w:t>
      </w:r>
      <w:r w:rsidR="006F5988">
        <w:rPr>
          <w:rFonts w:ascii="Arial" w:hAnsi="Arial" w:cs="Arial"/>
          <w:sz w:val="22"/>
          <w:szCs w:val="22"/>
        </w:rPr>
        <w:t xml:space="preserve"> </w:t>
      </w:r>
      <w:r w:rsidRPr="00481803">
        <w:rPr>
          <w:rFonts w:ascii="Arial" w:hAnsi="Arial" w:cs="Arial"/>
          <w:sz w:val="22"/>
          <w:szCs w:val="22"/>
        </w:rPr>
        <w:t>w formie zatwierdzonego protokołu konieczności.</w:t>
      </w:r>
    </w:p>
    <w:p w14:paraId="20244F8E" w14:textId="77777777" w:rsidR="00D026A4" w:rsidRPr="00481803" w:rsidRDefault="00D026A4" w:rsidP="007D544E">
      <w:pPr>
        <w:pStyle w:val="Tekstpodstawowy"/>
        <w:numPr>
          <w:ilvl w:val="0"/>
          <w:numId w:val="18"/>
        </w:numPr>
        <w:tabs>
          <w:tab w:val="left" w:pos="284"/>
        </w:tabs>
        <w:overflowPunct w:val="0"/>
        <w:autoSpaceDE w:val="0"/>
        <w:autoSpaceDN w:val="0"/>
        <w:adjustRightInd w:val="0"/>
        <w:spacing w:line="276" w:lineRule="auto"/>
        <w:ind w:left="284" w:hanging="426"/>
        <w:textAlignment w:val="baseline"/>
        <w:rPr>
          <w:rFonts w:ascii="Arial" w:hAnsi="Arial" w:cs="Arial"/>
          <w:sz w:val="22"/>
          <w:szCs w:val="22"/>
        </w:rPr>
      </w:pPr>
      <w:r w:rsidRPr="00481803">
        <w:rPr>
          <w:rFonts w:ascii="Arial" w:hAnsi="Arial" w:cs="Arial"/>
          <w:sz w:val="22"/>
          <w:szCs w:val="22"/>
        </w:rPr>
        <w:t xml:space="preserve">Do wprowadzenia jakichkolwiek zmian ustalonego zakresu robót, prac projektowych, zmian technicznych i proceduralnych, zmian wysokości wynagrodzenia, niezbędne jest wyrażenie zgody przez </w:t>
      </w:r>
      <w:r w:rsidRPr="00481803">
        <w:rPr>
          <w:rFonts w:ascii="Arial" w:hAnsi="Arial" w:cs="Arial"/>
          <w:i/>
          <w:sz w:val="22"/>
          <w:szCs w:val="22"/>
        </w:rPr>
        <w:t>Zamawiającego</w:t>
      </w:r>
      <w:r w:rsidRPr="00481803">
        <w:rPr>
          <w:rFonts w:ascii="Arial" w:hAnsi="Arial" w:cs="Arial"/>
          <w:sz w:val="22"/>
          <w:szCs w:val="22"/>
        </w:rPr>
        <w:t xml:space="preserve"> w formie zatwierdzonego protokołu konieczności oraz podpisania stosownego aneksu do niniejszej </w:t>
      </w:r>
      <w:r w:rsidRPr="00481803">
        <w:rPr>
          <w:rFonts w:ascii="Arial" w:hAnsi="Arial" w:cs="Arial"/>
          <w:i/>
          <w:sz w:val="22"/>
          <w:szCs w:val="22"/>
        </w:rPr>
        <w:t>Umowy</w:t>
      </w:r>
      <w:r w:rsidRPr="00481803">
        <w:rPr>
          <w:rFonts w:ascii="Arial" w:hAnsi="Arial" w:cs="Arial"/>
          <w:sz w:val="22"/>
          <w:szCs w:val="22"/>
        </w:rPr>
        <w:t>.</w:t>
      </w:r>
    </w:p>
    <w:p w14:paraId="2C0CB93A" w14:textId="77777777" w:rsidR="00D026A4" w:rsidRDefault="00D026A4" w:rsidP="00D026A4">
      <w:pPr>
        <w:spacing w:before="240"/>
        <w:jc w:val="both"/>
        <w:rPr>
          <w:rFonts w:ascii="Arial" w:hAnsi="Arial" w:cs="Arial"/>
        </w:rPr>
      </w:pPr>
      <w:r w:rsidRPr="00257F2F">
        <w:rPr>
          <w:rFonts w:ascii="Arial" w:hAnsi="Arial" w:cs="Arial"/>
          <w:b/>
        </w:rPr>
        <w:t>Sporządził</w:t>
      </w:r>
      <w:r w:rsidRPr="00257F2F">
        <w:rPr>
          <w:rFonts w:ascii="Arial" w:hAnsi="Arial" w:cs="Arial"/>
        </w:rPr>
        <w:t xml:space="preserve"> </w:t>
      </w:r>
      <w:r>
        <w:rPr>
          <w:rFonts w:ascii="Arial" w:hAnsi="Arial" w:cs="Arial"/>
        </w:rPr>
        <w:t>:</w:t>
      </w:r>
    </w:p>
    <w:p w14:paraId="7F2ABA36" w14:textId="77777777" w:rsidR="00D026A4" w:rsidRPr="00257F2F" w:rsidRDefault="00D026A4" w:rsidP="00D026A4">
      <w:pPr>
        <w:spacing w:before="240" w:after="720"/>
        <w:jc w:val="both"/>
        <w:rPr>
          <w:rFonts w:ascii="Arial" w:hAnsi="Arial" w:cs="Arial"/>
        </w:rPr>
      </w:pPr>
      <w:r w:rsidRPr="00257F2F">
        <w:rPr>
          <w:rFonts w:ascii="Arial" w:hAnsi="Arial" w:cs="Arial"/>
        </w:rPr>
        <w:t>…………………………………</w:t>
      </w:r>
    </w:p>
    <w:tbl>
      <w:tblPr>
        <w:tblStyle w:val="Tabela-Siatka"/>
        <w:tblpPr w:leftFromText="141" w:rightFromText="141" w:vertAnchor="text" w:horzAnchor="page" w:tblpX="2029" w:tblpY="271"/>
        <w:tblOverlap w:val="never"/>
        <w:tblW w:w="8080" w:type="dxa"/>
        <w:tblLook w:val="04A0" w:firstRow="1" w:lastRow="0" w:firstColumn="1" w:lastColumn="0" w:noHBand="0" w:noVBand="1"/>
      </w:tblPr>
      <w:tblGrid>
        <w:gridCol w:w="3823"/>
        <w:gridCol w:w="4257"/>
      </w:tblGrid>
      <w:tr w:rsidR="00D026A4" w:rsidRPr="001F50AE" w14:paraId="1E797F3B" w14:textId="77777777" w:rsidTr="00346CFD">
        <w:trPr>
          <w:trHeight w:val="377"/>
        </w:trPr>
        <w:tc>
          <w:tcPr>
            <w:tcW w:w="3823" w:type="dxa"/>
            <w:tcBorders>
              <w:top w:val="nil"/>
              <w:left w:val="nil"/>
              <w:bottom w:val="nil"/>
              <w:right w:val="nil"/>
            </w:tcBorders>
            <w:vAlign w:val="center"/>
          </w:tcPr>
          <w:p w14:paraId="2536A926" w14:textId="77777777" w:rsidR="00D026A4" w:rsidRPr="001F50AE" w:rsidRDefault="00D026A4" w:rsidP="00346CFD">
            <w:pPr>
              <w:spacing w:line="276" w:lineRule="auto"/>
              <w:jc w:val="center"/>
              <w:rPr>
                <w:rFonts w:ascii="Arial" w:hAnsi="Arial" w:cs="Arial"/>
              </w:rPr>
            </w:pPr>
          </w:p>
        </w:tc>
        <w:tc>
          <w:tcPr>
            <w:tcW w:w="4257" w:type="dxa"/>
            <w:tcBorders>
              <w:top w:val="nil"/>
              <w:left w:val="nil"/>
              <w:bottom w:val="nil"/>
              <w:right w:val="nil"/>
            </w:tcBorders>
            <w:shd w:val="clear" w:color="auto" w:fill="auto"/>
            <w:vAlign w:val="center"/>
          </w:tcPr>
          <w:p w14:paraId="3D03D046" w14:textId="77777777" w:rsidR="00D026A4" w:rsidRPr="001F50AE" w:rsidRDefault="00D026A4" w:rsidP="00346CFD">
            <w:pPr>
              <w:spacing w:line="276" w:lineRule="auto"/>
              <w:jc w:val="center"/>
              <w:rPr>
                <w:rFonts w:ascii="Arial" w:hAnsi="Arial" w:cs="Arial"/>
                <w:b/>
              </w:rPr>
            </w:pPr>
            <w:r w:rsidRPr="001F50AE">
              <w:rPr>
                <w:rFonts w:ascii="Arial" w:hAnsi="Arial" w:cs="Arial"/>
                <w:b/>
              </w:rPr>
              <w:t>Szef</w:t>
            </w:r>
          </w:p>
          <w:p w14:paraId="5659F37B" w14:textId="77777777" w:rsidR="00D026A4" w:rsidRPr="001F50AE" w:rsidRDefault="00D026A4" w:rsidP="00346CFD">
            <w:pPr>
              <w:spacing w:after="720" w:line="276" w:lineRule="auto"/>
              <w:jc w:val="center"/>
              <w:rPr>
                <w:rFonts w:ascii="Arial" w:hAnsi="Arial" w:cs="Arial"/>
                <w:b/>
              </w:rPr>
            </w:pPr>
            <w:r w:rsidRPr="001F50AE">
              <w:rPr>
                <w:rFonts w:ascii="Arial" w:hAnsi="Arial" w:cs="Arial"/>
                <w:b/>
              </w:rPr>
              <w:t xml:space="preserve">Wydziału </w:t>
            </w:r>
            <w:r>
              <w:rPr>
                <w:rFonts w:ascii="Arial" w:hAnsi="Arial" w:cs="Arial"/>
                <w:b/>
              </w:rPr>
              <w:t>Inwestycji Budowlanych</w:t>
            </w:r>
          </w:p>
          <w:p w14:paraId="53DE9EA8" w14:textId="77777777" w:rsidR="00D026A4" w:rsidRPr="001F50AE" w:rsidRDefault="00D026A4" w:rsidP="00346CFD">
            <w:pPr>
              <w:spacing w:line="276" w:lineRule="auto"/>
              <w:jc w:val="center"/>
              <w:rPr>
                <w:rFonts w:ascii="Arial" w:hAnsi="Arial" w:cs="Arial"/>
              </w:rPr>
            </w:pPr>
            <w:r w:rsidRPr="001F50AE">
              <w:rPr>
                <w:rFonts w:ascii="Arial" w:hAnsi="Arial" w:cs="Arial"/>
              </w:rPr>
              <w:t xml:space="preserve"> ..…………………</w:t>
            </w:r>
            <w:r>
              <w:rPr>
                <w:rFonts w:ascii="Arial" w:hAnsi="Arial" w:cs="Arial"/>
              </w:rPr>
              <w:t>……...</w:t>
            </w:r>
            <w:r w:rsidRPr="001F50AE">
              <w:rPr>
                <w:rFonts w:ascii="Arial" w:hAnsi="Arial" w:cs="Arial"/>
              </w:rPr>
              <w:t>……………..</w:t>
            </w:r>
          </w:p>
        </w:tc>
      </w:tr>
    </w:tbl>
    <w:p w14:paraId="3612B900" w14:textId="77777777" w:rsidR="00482F37" w:rsidRDefault="00482F37" w:rsidP="005211C0">
      <w:pPr>
        <w:jc w:val="both"/>
      </w:pPr>
    </w:p>
    <w:sectPr w:rsidR="00482F37" w:rsidSect="00D026A4">
      <w:footerReference w:type="default" r:id="rId8"/>
      <w:pgSz w:w="11906" w:h="16838"/>
      <w:pgMar w:top="1134"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2D131" w14:textId="77777777" w:rsidR="00F377AD" w:rsidRDefault="00F377AD">
      <w:r>
        <w:separator/>
      </w:r>
    </w:p>
  </w:endnote>
  <w:endnote w:type="continuationSeparator" w:id="0">
    <w:p w14:paraId="71DB39BC" w14:textId="77777777" w:rsidR="00F377AD" w:rsidRDefault="00F3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F6297" w14:textId="3ED4D5EA" w:rsidR="00383B00" w:rsidRPr="00CC0530" w:rsidRDefault="003E46C0">
    <w:pPr>
      <w:pStyle w:val="Stopka"/>
      <w:jc w:val="right"/>
      <w:rPr>
        <w:rFonts w:ascii="Cambria" w:hAnsi="Cambria"/>
        <w:sz w:val="22"/>
        <w:szCs w:val="22"/>
      </w:rPr>
    </w:pPr>
    <w:r w:rsidRPr="00CC0530">
      <w:rPr>
        <w:rFonts w:ascii="Cambria" w:hAnsi="Cambria"/>
        <w:sz w:val="22"/>
        <w:szCs w:val="22"/>
      </w:rPr>
      <w:t xml:space="preserve">str. </w:t>
    </w:r>
    <w:r w:rsidRPr="00CC0530">
      <w:rPr>
        <w:rFonts w:ascii="Calibri" w:hAnsi="Calibri"/>
        <w:sz w:val="22"/>
        <w:szCs w:val="22"/>
      </w:rPr>
      <w:fldChar w:fldCharType="begin"/>
    </w:r>
    <w:r w:rsidRPr="00CC0530">
      <w:rPr>
        <w:sz w:val="22"/>
        <w:szCs w:val="22"/>
      </w:rPr>
      <w:instrText>PAGE    \* MERGEFORMAT</w:instrText>
    </w:r>
    <w:r w:rsidRPr="00CC0530">
      <w:rPr>
        <w:rFonts w:ascii="Calibri" w:hAnsi="Calibri"/>
        <w:sz w:val="22"/>
        <w:szCs w:val="22"/>
      </w:rPr>
      <w:fldChar w:fldCharType="separate"/>
    </w:r>
    <w:r w:rsidR="00885E2D" w:rsidRPr="00885E2D">
      <w:rPr>
        <w:rFonts w:ascii="Cambria" w:hAnsi="Cambria"/>
        <w:noProof/>
        <w:sz w:val="22"/>
        <w:szCs w:val="22"/>
      </w:rPr>
      <w:t>14</w:t>
    </w:r>
    <w:r w:rsidRPr="00CC0530">
      <w:rPr>
        <w:rFonts w:ascii="Cambria" w:hAnsi="Cambria"/>
        <w:sz w:val="22"/>
        <w:szCs w:val="22"/>
      </w:rPr>
      <w:fldChar w:fldCharType="end"/>
    </w:r>
  </w:p>
  <w:p w14:paraId="6B76015C" w14:textId="77777777" w:rsidR="00383B00" w:rsidRDefault="00F377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D6C84" w14:textId="77777777" w:rsidR="00F377AD" w:rsidRDefault="00F377AD">
      <w:r>
        <w:separator/>
      </w:r>
    </w:p>
  </w:footnote>
  <w:footnote w:type="continuationSeparator" w:id="0">
    <w:p w14:paraId="244CC3B0" w14:textId="77777777" w:rsidR="00F377AD" w:rsidRDefault="00F377AD">
      <w:r>
        <w:continuationSeparator/>
      </w:r>
    </w:p>
  </w:footnote>
  <w:footnote w:id="1">
    <w:p w14:paraId="4373DEC3" w14:textId="77777777" w:rsidR="00470DB2" w:rsidRPr="00B84F03" w:rsidRDefault="00470DB2" w:rsidP="00470DB2">
      <w:pPr>
        <w:pStyle w:val="Tekstprzypisudolnego"/>
        <w:rPr>
          <w:rFonts w:ascii="Arial" w:hAnsi="Arial" w:cs="Arial"/>
        </w:rPr>
      </w:pPr>
      <w:r w:rsidRPr="00B151BC">
        <w:rPr>
          <w:rStyle w:val="Odwoanieprzypisudolnego"/>
          <w:rFonts w:ascii="Arial" w:hAnsi="Arial" w:cs="Arial"/>
        </w:rPr>
        <w:footnoteRef/>
      </w:r>
      <w:r w:rsidRPr="00B151BC">
        <w:rPr>
          <w:rFonts w:ascii="Arial" w:hAnsi="Arial" w:cs="Arial"/>
        </w:rPr>
        <w:t xml:space="preserve"> </w:t>
      </w:r>
      <w:r w:rsidRPr="00B84F03">
        <w:rPr>
          <w:rFonts w:ascii="Arial" w:hAnsi="Arial" w:cs="Arial"/>
        </w:rPr>
        <w:t>Rozporządzenie Ministra Spraw Wewnętrznych i Administracji z dnia 07.06.2010 roku w sprawie ochrony przeciwpożarowej budynków, innych obiektów budowlanych i</w:t>
      </w:r>
      <w:r>
        <w:rPr>
          <w:rFonts w:ascii="Arial" w:hAnsi="Arial" w:cs="Arial"/>
        </w:rPr>
        <w:t xml:space="preserve"> terenów (Dz.U.</w:t>
      </w:r>
      <w:r w:rsidRPr="00B84F03">
        <w:rPr>
          <w:rFonts w:ascii="Arial" w:hAnsi="Arial" w:cs="Arial"/>
        </w:rPr>
        <w:t>2010.109.719 z późn. zm.).</w:t>
      </w:r>
    </w:p>
  </w:footnote>
  <w:footnote w:id="2">
    <w:p w14:paraId="4F35C4D1" w14:textId="77777777" w:rsidR="00D026A4" w:rsidRDefault="00D026A4" w:rsidP="00D026A4">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w:t>
      </w:r>
      <w:r w:rsidRPr="003E3878">
        <w:rPr>
          <w:rFonts w:ascii="Arial" w:hAnsi="Arial" w:cs="Arial"/>
          <w:i/>
          <w:sz w:val="16"/>
          <w:szCs w:val="16"/>
        </w:rPr>
        <w:t>o ochronie danych osobowych</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3"/>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 w15:restartNumberingAfterBreak="0">
    <w:nsid w:val="0000000D"/>
    <w:multiLevelType w:val="multilevel"/>
    <w:tmpl w:val="0000000D"/>
    <w:name w:val="WW8Num14"/>
    <w:lvl w:ilvl="0">
      <w:start w:val="1"/>
      <w:numFmt w:val="lowerLetter"/>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B777C82"/>
    <w:multiLevelType w:val="hybridMultilevel"/>
    <w:tmpl w:val="D352A7DA"/>
    <w:lvl w:ilvl="0" w:tplc="880E186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0E7A036B"/>
    <w:multiLevelType w:val="hybridMultilevel"/>
    <w:tmpl w:val="BE50B3B8"/>
    <w:lvl w:ilvl="0" w:tplc="880E186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0F4B5F23"/>
    <w:multiLevelType w:val="hybridMultilevel"/>
    <w:tmpl w:val="31306B7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10CC0F80"/>
    <w:multiLevelType w:val="hybridMultilevel"/>
    <w:tmpl w:val="B76EAC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4D5427"/>
    <w:multiLevelType w:val="hybridMultilevel"/>
    <w:tmpl w:val="AD26FFE0"/>
    <w:lvl w:ilvl="0" w:tplc="04150011">
      <w:start w:val="1"/>
      <w:numFmt w:val="decimal"/>
      <w:lvlText w:val="%1)"/>
      <w:lvlJc w:val="left"/>
      <w:pPr>
        <w:ind w:left="720" w:hanging="360"/>
      </w:pPr>
      <w:rPr>
        <w:rFonts w:hint="default"/>
        <w:b w:val="0"/>
      </w:rPr>
    </w:lvl>
    <w:lvl w:ilvl="1" w:tplc="10E8CF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D4799"/>
    <w:multiLevelType w:val="hybridMultilevel"/>
    <w:tmpl w:val="E7C06BCC"/>
    <w:lvl w:ilvl="0" w:tplc="04150001">
      <w:start w:val="1"/>
      <w:numFmt w:val="bullet"/>
      <w:lvlText w:val=""/>
      <w:lvlJc w:val="left"/>
      <w:pPr>
        <w:ind w:left="644" w:hanging="360"/>
      </w:pPr>
      <w:rPr>
        <w:rFonts w:ascii="Symbol" w:hAnsi="Symbol" w:hint="default"/>
        <w:b w:val="0"/>
      </w:rPr>
    </w:lvl>
    <w:lvl w:ilvl="1" w:tplc="04150003">
      <w:start w:val="1"/>
      <w:numFmt w:val="bullet"/>
      <w:lvlText w:val="o"/>
      <w:lvlJc w:val="left"/>
      <w:pPr>
        <w:ind w:left="1724" w:hanging="360"/>
      </w:pPr>
      <w:rPr>
        <w:rFonts w:ascii="Courier New" w:hAnsi="Courier New" w:cs="Courier New" w:hint="default"/>
      </w:rPr>
    </w:lvl>
    <w:lvl w:ilvl="2" w:tplc="04150001">
      <w:start w:val="1"/>
      <w:numFmt w:val="bullet"/>
      <w:lvlText w:val=""/>
      <w:lvlJc w:val="left"/>
      <w:pPr>
        <w:ind w:left="2444" w:hanging="360"/>
      </w:pPr>
      <w:rPr>
        <w:rFonts w:ascii="Symbol" w:hAnsi="Symbol"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6EB3AC2"/>
    <w:multiLevelType w:val="multilevel"/>
    <w:tmpl w:val="59E06F94"/>
    <w:lvl w:ilvl="0">
      <w:start w:val="1"/>
      <w:numFmt w:val="decimal"/>
      <w:lvlText w:val="%1."/>
      <w:lvlJc w:val="left"/>
      <w:pPr>
        <w:ind w:left="720" w:hanging="360"/>
      </w:pPr>
      <w:rPr>
        <w:rFonts w:asciiTheme="majorHAnsi" w:eastAsia="Times New Roman" w:hAnsiTheme="majorHAnsi" w:cstheme="majorHAnsi"/>
        <w:b/>
        <w:color w:val="auto"/>
      </w:rPr>
    </w:lvl>
    <w:lvl w:ilvl="1">
      <w:start w:val="1"/>
      <w:numFmt w:val="decimal"/>
      <w:isLgl/>
      <w:lvlText w:val="%1.%2."/>
      <w:lvlJc w:val="left"/>
      <w:pPr>
        <w:ind w:left="108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8A032B2"/>
    <w:multiLevelType w:val="hybridMultilevel"/>
    <w:tmpl w:val="2AB6EE3E"/>
    <w:lvl w:ilvl="0" w:tplc="880E186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2A0F3DAD"/>
    <w:multiLevelType w:val="hybridMultilevel"/>
    <w:tmpl w:val="5FA0042A"/>
    <w:lvl w:ilvl="0" w:tplc="FD4C08CA">
      <w:start w:val="1"/>
      <w:numFmt w:val="lowerLetter"/>
      <w:lvlText w:val="%1)"/>
      <w:lvlJc w:val="left"/>
      <w:pPr>
        <w:ind w:left="1800" w:hanging="360"/>
      </w:pPr>
      <w:rPr>
        <w:rFonts w:ascii="Arial" w:hAnsi="Arial" w:cs="Arial" w:hint="default"/>
        <w:b w:val="0"/>
        <w:sz w:val="24"/>
        <w:szCs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CE0388E"/>
    <w:multiLevelType w:val="hybridMultilevel"/>
    <w:tmpl w:val="475AAA0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F24397"/>
    <w:multiLevelType w:val="hybridMultilevel"/>
    <w:tmpl w:val="A08484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77956"/>
    <w:multiLevelType w:val="hybridMultilevel"/>
    <w:tmpl w:val="4C8E4A0E"/>
    <w:lvl w:ilvl="0" w:tplc="04150003">
      <w:start w:val="1"/>
      <w:numFmt w:val="bullet"/>
      <w:lvlText w:val="o"/>
      <w:lvlJc w:val="left"/>
      <w:pPr>
        <w:ind w:left="1571" w:hanging="360"/>
      </w:pPr>
      <w:rPr>
        <w:rFonts w:ascii="Courier New" w:hAnsi="Courier New" w:cs="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15:restartNumberingAfterBreak="0">
    <w:nsid w:val="38DD383D"/>
    <w:multiLevelType w:val="multilevel"/>
    <w:tmpl w:val="8B4666C6"/>
    <w:lvl w:ilvl="0">
      <w:start w:val="1"/>
      <w:numFmt w:val="decimal"/>
      <w:lvlText w:val="%1."/>
      <w:lvlJc w:val="left"/>
      <w:pPr>
        <w:ind w:left="2487"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862AE1"/>
    <w:multiLevelType w:val="multilevel"/>
    <w:tmpl w:val="65B6639C"/>
    <w:lvl w:ilvl="0">
      <w:start w:val="1"/>
      <w:numFmt w:val="decimal"/>
      <w:pStyle w:val="SZInumerki"/>
      <w:lvlText w:val="%1."/>
      <w:lvlJc w:val="left"/>
      <w:pPr>
        <w:ind w:left="360" w:hanging="360"/>
      </w:pPr>
      <w:rPr>
        <w:b w:val="0"/>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677E01"/>
    <w:multiLevelType w:val="hybridMultilevel"/>
    <w:tmpl w:val="EC2E2DD4"/>
    <w:lvl w:ilvl="0" w:tplc="C928A3F2">
      <w:numFmt w:val="bullet"/>
      <w:lvlText w:val="-"/>
      <w:lvlJc w:val="left"/>
      <w:pPr>
        <w:ind w:left="1364" w:hanging="360"/>
      </w:pPr>
      <w:rPr>
        <w:rFonts w:ascii="Times New Roman" w:eastAsia="Times New Roman" w:hAnsi="Times New Roman" w:cs="Times New Roman"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7" w15:restartNumberingAfterBreak="0">
    <w:nsid w:val="484124A3"/>
    <w:multiLevelType w:val="hybridMultilevel"/>
    <w:tmpl w:val="792850FA"/>
    <w:lvl w:ilvl="0" w:tplc="14C42B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AC122CD"/>
    <w:multiLevelType w:val="multilevel"/>
    <w:tmpl w:val="B03A4B12"/>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D0329FB"/>
    <w:multiLevelType w:val="hybridMultilevel"/>
    <w:tmpl w:val="818A201E"/>
    <w:lvl w:ilvl="0" w:tplc="880E186C">
      <w:start w:val="1"/>
      <w:numFmt w:val="bullet"/>
      <w:lvlText w:val=""/>
      <w:lvlJc w:val="left"/>
      <w:pPr>
        <w:ind w:left="1854" w:hanging="360"/>
      </w:pPr>
      <w:rPr>
        <w:rFonts w:ascii="Symbol" w:hAnsi="Symbol" w:hint="default"/>
        <w:b w:val="0"/>
        <w:color w:val="auto"/>
        <w:sz w:val="22"/>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4ECD6645"/>
    <w:multiLevelType w:val="hybridMultilevel"/>
    <w:tmpl w:val="1DDAA89E"/>
    <w:lvl w:ilvl="0" w:tplc="880E18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513D609E"/>
    <w:multiLevelType w:val="hybridMultilevel"/>
    <w:tmpl w:val="DAA46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536739"/>
    <w:multiLevelType w:val="hybridMultilevel"/>
    <w:tmpl w:val="7A8A8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947FF8"/>
    <w:multiLevelType w:val="hybridMultilevel"/>
    <w:tmpl w:val="0A385BEC"/>
    <w:lvl w:ilvl="0" w:tplc="880E186C">
      <w:start w:val="1"/>
      <w:numFmt w:val="bullet"/>
      <w:lvlText w:val=""/>
      <w:lvlJc w:val="left"/>
      <w:pPr>
        <w:ind w:left="928"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64450331"/>
    <w:multiLevelType w:val="multilevel"/>
    <w:tmpl w:val="A040455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800"/>
        </w:tabs>
        <w:ind w:left="158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5F162B"/>
    <w:multiLevelType w:val="hybridMultilevel"/>
    <w:tmpl w:val="E1645DB8"/>
    <w:lvl w:ilvl="0" w:tplc="880E18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7A0A32BE"/>
    <w:multiLevelType w:val="hybridMultilevel"/>
    <w:tmpl w:val="0A2224E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24"/>
  </w:num>
  <w:num w:numId="2">
    <w:abstractNumId w:val="12"/>
  </w:num>
  <w:num w:numId="3">
    <w:abstractNumId w:val="11"/>
  </w:num>
  <w:num w:numId="4">
    <w:abstractNumId w:val="16"/>
  </w:num>
  <w:num w:numId="5">
    <w:abstractNumId w:val="23"/>
  </w:num>
  <w:num w:numId="6">
    <w:abstractNumId w:val="8"/>
  </w:num>
  <w:num w:numId="7">
    <w:abstractNumId w:val="17"/>
  </w:num>
  <w:num w:numId="8">
    <w:abstractNumId w:val="21"/>
  </w:num>
  <w:num w:numId="9">
    <w:abstractNumId w:val="13"/>
  </w:num>
  <w:num w:numId="10">
    <w:abstractNumId w:val="7"/>
  </w:num>
  <w:num w:numId="11">
    <w:abstractNumId w:val="15"/>
  </w:num>
  <w:num w:numId="12">
    <w:abstractNumId w:val="25"/>
  </w:num>
  <w:num w:numId="13">
    <w:abstractNumId w:val="20"/>
  </w:num>
  <w:num w:numId="14">
    <w:abstractNumId w:val="26"/>
  </w:num>
  <w:num w:numId="15">
    <w:abstractNumId w:val="19"/>
  </w:num>
  <w:num w:numId="16">
    <w:abstractNumId w:val="10"/>
  </w:num>
  <w:num w:numId="17">
    <w:abstractNumId w:val="6"/>
  </w:num>
  <w:num w:numId="18">
    <w:abstractNumId w:val="14"/>
  </w:num>
  <w:num w:numId="19">
    <w:abstractNumId w:val="18"/>
  </w:num>
  <w:num w:numId="20">
    <w:abstractNumId w:val="4"/>
  </w:num>
  <w:num w:numId="21">
    <w:abstractNumId w:val="9"/>
  </w:num>
  <w:num w:numId="22">
    <w:abstractNumId w:val="22"/>
  </w:num>
  <w:num w:numId="23">
    <w:abstractNumId w:val="2"/>
  </w:num>
  <w:num w:numId="24">
    <w:abstractNumId w:val="5"/>
  </w:num>
  <w:num w:numId="25">
    <w:abstractNumId w:val="3"/>
  </w:num>
  <w:num w:numId="2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AE"/>
    <w:rsid w:val="000209B5"/>
    <w:rsid w:val="00093559"/>
    <w:rsid w:val="000A7F01"/>
    <w:rsid w:val="000C1227"/>
    <w:rsid w:val="000C3249"/>
    <w:rsid w:val="000C3A1E"/>
    <w:rsid w:val="00112FC7"/>
    <w:rsid w:val="0012728B"/>
    <w:rsid w:val="00175CC2"/>
    <w:rsid w:val="001A32D7"/>
    <w:rsid w:val="001A6579"/>
    <w:rsid w:val="001D0FD4"/>
    <w:rsid w:val="002100B6"/>
    <w:rsid w:val="00246E53"/>
    <w:rsid w:val="00255F8E"/>
    <w:rsid w:val="002973E2"/>
    <w:rsid w:val="002A4323"/>
    <w:rsid w:val="002D2221"/>
    <w:rsid w:val="00314FAE"/>
    <w:rsid w:val="00364F7C"/>
    <w:rsid w:val="003C002B"/>
    <w:rsid w:val="003E46C0"/>
    <w:rsid w:val="004278C4"/>
    <w:rsid w:val="00470DB2"/>
    <w:rsid w:val="00481803"/>
    <w:rsid w:val="00482F37"/>
    <w:rsid w:val="004B2B81"/>
    <w:rsid w:val="004F1484"/>
    <w:rsid w:val="004F54EA"/>
    <w:rsid w:val="00510C8F"/>
    <w:rsid w:val="005211C0"/>
    <w:rsid w:val="005921F3"/>
    <w:rsid w:val="005F3B9D"/>
    <w:rsid w:val="00686D0A"/>
    <w:rsid w:val="0069319F"/>
    <w:rsid w:val="006B44FF"/>
    <w:rsid w:val="006D2CED"/>
    <w:rsid w:val="006E7050"/>
    <w:rsid w:val="006F5988"/>
    <w:rsid w:val="00716F67"/>
    <w:rsid w:val="00774E52"/>
    <w:rsid w:val="007A1818"/>
    <w:rsid w:val="007D1DC4"/>
    <w:rsid w:val="007D544E"/>
    <w:rsid w:val="007F5BBA"/>
    <w:rsid w:val="0082680A"/>
    <w:rsid w:val="00835F25"/>
    <w:rsid w:val="00864DBC"/>
    <w:rsid w:val="00866C2C"/>
    <w:rsid w:val="00885E2D"/>
    <w:rsid w:val="0089242C"/>
    <w:rsid w:val="008B581C"/>
    <w:rsid w:val="00902D22"/>
    <w:rsid w:val="00926C40"/>
    <w:rsid w:val="00973182"/>
    <w:rsid w:val="009D1812"/>
    <w:rsid w:val="009E49D5"/>
    <w:rsid w:val="009F6AE5"/>
    <w:rsid w:val="00A73CAD"/>
    <w:rsid w:val="00A846B1"/>
    <w:rsid w:val="00A867C5"/>
    <w:rsid w:val="00AA3DC1"/>
    <w:rsid w:val="00B11C66"/>
    <w:rsid w:val="00B151F9"/>
    <w:rsid w:val="00B22024"/>
    <w:rsid w:val="00B477F1"/>
    <w:rsid w:val="00B52BFF"/>
    <w:rsid w:val="00B744A3"/>
    <w:rsid w:val="00BA066C"/>
    <w:rsid w:val="00BE088C"/>
    <w:rsid w:val="00C7492E"/>
    <w:rsid w:val="00CC4FF9"/>
    <w:rsid w:val="00D026A4"/>
    <w:rsid w:val="00D142A4"/>
    <w:rsid w:val="00D22A58"/>
    <w:rsid w:val="00D42F0D"/>
    <w:rsid w:val="00D55970"/>
    <w:rsid w:val="00D65C22"/>
    <w:rsid w:val="00D710DA"/>
    <w:rsid w:val="00D76D05"/>
    <w:rsid w:val="00DB5352"/>
    <w:rsid w:val="00DD4BB1"/>
    <w:rsid w:val="00DD4FB6"/>
    <w:rsid w:val="00E80BB0"/>
    <w:rsid w:val="00EC6B28"/>
    <w:rsid w:val="00ED1C11"/>
    <w:rsid w:val="00F10293"/>
    <w:rsid w:val="00F377AD"/>
    <w:rsid w:val="00F426D2"/>
    <w:rsid w:val="00F44BDF"/>
    <w:rsid w:val="00F73594"/>
    <w:rsid w:val="00F819D5"/>
    <w:rsid w:val="00FB26D4"/>
    <w:rsid w:val="00FC174F"/>
    <w:rsid w:val="00FD0047"/>
    <w:rsid w:val="00FF7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87D9"/>
  <w15:docId w15:val="{A21D8624-73D4-4456-801C-D8EBB4FB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4FA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89242C"/>
    <w:pPr>
      <w:keepNext/>
      <w:keepLines/>
      <w:spacing w:before="200" w:line="276" w:lineRule="auto"/>
      <w:jc w:val="both"/>
      <w:outlineLvl w:val="1"/>
    </w:pPr>
    <w:rPr>
      <w:rFonts w:ascii="Arial" w:eastAsiaTheme="majorEastAsia" w:hAnsi="Arial" w:cstheme="majorBidi"/>
      <w:b/>
      <w:bCs/>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14FAE"/>
    <w:pPr>
      <w:jc w:val="both"/>
    </w:pPr>
  </w:style>
  <w:style w:type="character" w:customStyle="1" w:styleId="TekstpodstawowyZnak">
    <w:name w:val="Tekst podstawowy Znak"/>
    <w:basedOn w:val="Domylnaczcionkaakapitu"/>
    <w:link w:val="Tekstpodstawowy"/>
    <w:rsid w:val="00314FA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14FAE"/>
    <w:pPr>
      <w:spacing w:after="120" w:line="480" w:lineRule="auto"/>
    </w:pPr>
  </w:style>
  <w:style w:type="character" w:customStyle="1" w:styleId="Tekstpodstawowy2Znak">
    <w:name w:val="Tekst podstawowy 2 Znak"/>
    <w:basedOn w:val="Domylnaczcionkaakapitu"/>
    <w:link w:val="Tekstpodstawowy2"/>
    <w:rsid w:val="00314FA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314FAE"/>
    <w:pPr>
      <w:spacing w:after="120"/>
      <w:ind w:left="283"/>
    </w:pPr>
  </w:style>
  <w:style w:type="character" w:customStyle="1" w:styleId="TekstpodstawowywcityZnak">
    <w:name w:val="Tekst podstawowy wcięty Znak"/>
    <w:basedOn w:val="Domylnaczcionkaakapitu"/>
    <w:link w:val="Tekstpodstawowywcity"/>
    <w:rsid w:val="00314FA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14FAE"/>
    <w:pPr>
      <w:tabs>
        <w:tab w:val="center" w:pos="4536"/>
        <w:tab w:val="right" w:pos="9072"/>
      </w:tabs>
    </w:pPr>
  </w:style>
  <w:style w:type="character" w:customStyle="1" w:styleId="StopkaZnak">
    <w:name w:val="Stopka Znak"/>
    <w:basedOn w:val="Domylnaczcionkaakapitu"/>
    <w:link w:val="Stopka"/>
    <w:uiPriority w:val="99"/>
    <w:rsid w:val="00314FAE"/>
    <w:rPr>
      <w:rFonts w:ascii="Times New Roman" w:eastAsia="Times New Roman" w:hAnsi="Times New Roman" w:cs="Times New Roman"/>
      <w:sz w:val="24"/>
      <w:szCs w:val="24"/>
      <w:lang w:eastAsia="pl-PL"/>
    </w:rPr>
  </w:style>
  <w:style w:type="paragraph" w:styleId="Akapitzlist">
    <w:name w:val="List Paragraph"/>
    <w:aliases w:val="normalny tekst,CW_Lista"/>
    <w:basedOn w:val="Normalny"/>
    <w:link w:val="AkapitzlistZnak"/>
    <w:uiPriority w:val="34"/>
    <w:qFormat/>
    <w:rsid w:val="00314FAE"/>
    <w:pPr>
      <w:ind w:left="720"/>
      <w:contextualSpacing/>
    </w:pPr>
  </w:style>
  <w:style w:type="paragraph" w:customStyle="1" w:styleId="Tekstpodstawowy31">
    <w:name w:val="Tekst podstawowy 31"/>
    <w:basedOn w:val="Normalny"/>
    <w:rsid w:val="00314FAE"/>
    <w:pPr>
      <w:suppressAutoHyphens/>
      <w:spacing w:line="360" w:lineRule="auto"/>
      <w:jc w:val="both"/>
    </w:pPr>
    <w:rPr>
      <w:color w:val="00000A"/>
      <w:kern w:val="1"/>
    </w:rPr>
  </w:style>
  <w:style w:type="paragraph" w:customStyle="1" w:styleId="Akapitzlist2">
    <w:name w:val="Akapit z listą2"/>
    <w:basedOn w:val="Normalny"/>
    <w:rsid w:val="00314FAE"/>
    <w:pPr>
      <w:suppressAutoHyphens/>
      <w:spacing w:line="100" w:lineRule="atLeast"/>
      <w:ind w:left="720"/>
    </w:pPr>
    <w:rPr>
      <w:color w:val="00000A"/>
      <w:kern w:val="2"/>
    </w:rPr>
  </w:style>
  <w:style w:type="character" w:customStyle="1" w:styleId="FontStyle16">
    <w:name w:val="Font Style16"/>
    <w:rsid w:val="00314FAE"/>
    <w:rPr>
      <w:rFonts w:ascii="Times New Roman" w:hAnsi="Times New Roman" w:cs="Times New Roman"/>
      <w:sz w:val="22"/>
      <w:szCs w:val="22"/>
    </w:rPr>
  </w:style>
  <w:style w:type="paragraph" w:styleId="Tekstkomentarza">
    <w:name w:val="annotation text"/>
    <w:basedOn w:val="Normalny"/>
    <w:link w:val="TekstkomentarzaZnak"/>
    <w:uiPriority w:val="99"/>
    <w:unhideWhenUsed/>
    <w:rsid w:val="00314FAE"/>
    <w:pPr>
      <w:suppressAutoHyphens/>
    </w:pPr>
    <w:rPr>
      <w:color w:val="00000A"/>
      <w:kern w:val="1"/>
      <w:sz w:val="20"/>
      <w:szCs w:val="20"/>
    </w:rPr>
  </w:style>
  <w:style w:type="character" w:customStyle="1" w:styleId="TekstkomentarzaZnak">
    <w:name w:val="Tekst komentarza Znak"/>
    <w:basedOn w:val="Domylnaczcionkaakapitu"/>
    <w:link w:val="Tekstkomentarza"/>
    <w:uiPriority w:val="99"/>
    <w:rsid w:val="00314FAE"/>
    <w:rPr>
      <w:rFonts w:ascii="Times New Roman" w:eastAsia="Times New Roman" w:hAnsi="Times New Roman" w:cs="Times New Roman"/>
      <w:color w:val="00000A"/>
      <w:kern w:val="1"/>
      <w:sz w:val="20"/>
      <w:szCs w:val="20"/>
      <w:lang w:eastAsia="pl-PL"/>
    </w:rPr>
  </w:style>
  <w:style w:type="paragraph" w:customStyle="1" w:styleId="SZI">
    <w:name w:val="SZI"/>
    <w:basedOn w:val="Normalny"/>
    <w:link w:val="SZIZnak"/>
    <w:qFormat/>
    <w:rsid w:val="0069319F"/>
    <w:pPr>
      <w:suppressAutoHyphens/>
      <w:jc w:val="center"/>
    </w:pPr>
    <w:rPr>
      <w:rFonts w:ascii="Arial" w:hAnsi="Arial"/>
      <w:color w:val="00000A"/>
      <w:kern w:val="1"/>
      <w:szCs w:val="20"/>
      <w:lang w:eastAsia="ar-SA"/>
    </w:rPr>
  </w:style>
  <w:style w:type="character" w:customStyle="1" w:styleId="SZIZnak">
    <w:name w:val="SZI Znak"/>
    <w:basedOn w:val="Domylnaczcionkaakapitu"/>
    <w:link w:val="SZI"/>
    <w:rsid w:val="0069319F"/>
    <w:rPr>
      <w:rFonts w:ascii="Arial" w:eastAsia="Times New Roman" w:hAnsi="Arial" w:cs="Times New Roman"/>
      <w:color w:val="00000A"/>
      <w:kern w:val="1"/>
      <w:sz w:val="24"/>
      <w:szCs w:val="20"/>
      <w:lang w:eastAsia="ar-SA"/>
    </w:rPr>
  </w:style>
  <w:style w:type="character" w:customStyle="1" w:styleId="Nagwek2Znak">
    <w:name w:val="Nagłówek 2 Znak"/>
    <w:basedOn w:val="Domylnaczcionkaakapitu"/>
    <w:link w:val="Nagwek2"/>
    <w:uiPriority w:val="9"/>
    <w:rsid w:val="0089242C"/>
    <w:rPr>
      <w:rFonts w:ascii="Arial" w:eastAsiaTheme="majorEastAsia" w:hAnsi="Arial" w:cstheme="majorBidi"/>
      <w:b/>
      <w:bCs/>
      <w:sz w:val="24"/>
      <w:szCs w:val="26"/>
    </w:rPr>
  </w:style>
  <w:style w:type="paragraph" w:customStyle="1" w:styleId="mj2">
    <w:name w:val="mój2"/>
    <w:basedOn w:val="Normalny"/>
    <w:link w:val="mj2Znak"/>
    <w:qFormat/>
    <w:rsid w:val="0089242C"/>
    <w:pPr>
      <w:spacing w:line="276" w:lineRule="auto"/>
      <w:jc w:val="both"/>
    </w:pPr>
    <w:rPr>
      <w:rFonts w:ascii="Arial" w:eastAsiaTheme="minorHAnsi" w:hAnsi="Arial" w:cs="Arial"/>
      <w:lang w:eastAsia="en-US"/>
    </w:rPr>
  </w:style>
  <w:style w:type="character" w:customStyle="1" w:styleId="mj2Znak">
    <w:name w:val="mój2 Znak"/>
    <w:basedOn w:val="Domylnaczcionkaakapitu"/>
    <w:link w:val="mj2"/>
    <w:rsid w:val="0089242C"/>
    <w:rPr>
      <w:rFonts w:ascii="Arial" w:hAnsi="Arial" w:cs="Arial"/>
      <w:sz w:val="24"/>
      <w:szCs w:val="24"/>
    </w:rPr>
  </w:style>
  <w:style w:type="paragraph" w:styleId="Tekstprzypisudolnego">
    <w:name w:val="footnote text"/>
    <w:basedOn w:val="Normalny"/>
    <w:link w:val="TekstprzypisudolnegoZnak"/>
    <w:unhideWhenUsed/>
    <w:rsid w:val="00470DB2"/>
    <w:rPr>
      <w:sz w:val="20"/>
      <w:szCs w:val="20"/>
    </w:rPr>
  </w:style>
  <w:style w:type="character" w:customStyle="1" w:styleId="TekstprzypisudolnegoZnak">
    <w:name w:val="Tekst przypisu dolnego Znak"/>
    <w:basedOn w:val="Domylnaczcionkaakapitu"/>
    <w:link w:val="Tekstprzypisudolnego"/>
    <w:rsid w:val="00470DB2"/>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470DB2"/>
    <w:rPr>
      <w:vertAlign w:val="superscript"/>
    </w:rPr>
  </w:style>
  <w:style w:type="paragraph" w:customStyle="1" w:styleId="SZInumerki">
    <w:name w:val="SZI numerki"/>
    <w:basedOn w:val="Normalny"/>
    <w:link w:val="SZInumerkiZnak"/>
    <w:qFormat/>
    <w:rsid w:val="00470DB2"/>
    <w:pPr>
      <w:numPr>
        <w:numId w:val="11"/>
      </w:numPr>
      <w:suppressAutoHyphens/>
      <w:spacing w:line="360" w:lineRule="auto"/>
      <w:jc w:val="both"/>
    </w:pPr>
    <w:rPr>
      <w:rFonts w:ascii="Arial" w:hAnsi="Arial"/>
      <w:szCs w:val="20"/>
      <w:lang w:eastAsia="ar-SA"/>
    </w:rPr>
  </w:style>
  <w:style w:type="character" w:customStyle="1" w:styleId="SZInumerkiZnak">
    <w:name w:val="SZI numerki Znak"/>
    <w:basedOn w:val="Domylnaczcionkaakapitu"/>
    <w:link w:val="SZInumerki"/>
    <w:rsid w:val="00470DB2"/>
    <w:rPr>
      <w:rFonts w:ascii="Arial" w:eastAsia="Times New Roman" w:hAnsi="Arial" w:cs="Times New Roman"/>
      <w:sz w:val="24"/>
      <w:szCs w:val="20"/>
      <w:lang w:eastAsia="ar-SA"/>
    </w:rPr>
  </w:style>
  <w:style w:type="paragraph" w:styleId="NormalnyWeb">
    <w:name w:val="Normal (Web)"/>
    <w:basedOn w:val="Normalny"/>
    <w:rsid w:val="00D026A4"/>
    <w:pPr>
      <w:spacing w:before="100" w:beforeAutospacing="1" w:after="100" w:afterAutospacing="1"/>
      <w:jc w:val="both"/>
    </w:pPr>
    <w:rPr>
      <w:rFonts w:ascii="Arial Unicode MS" w:eastAsia="Arial Unicode MS" w:hAnsi="Arial Unicode MS" w:cs="Arial Unicode MS" w:hint="eastAsia"/>
      <w:sz w:val="20"/>
      <w:szCs w:val="20"/>
    </w:rPr>
  </w:style>
  <w:style w:type="paragraph" w:customStyle="1" w:styleId="Tekstpodstawowy28">
    <w:name w:val="Tekst podstawowy 28"/>
    <w:basedOn w:val="Normalny"/>
    <w:rsid w:val="00D026A4"/>
    <w:pPr>
      <w:overflowPunct w:val="0"/>
      <w:autoSpaceDE w:val="0"/>
      <w:autoSpaceDN w:val="0"/>
      <w:adjustRightInd w:val="0"/>
      <w:jc w:val="both"/>
      <w:textAlignment w:val="baseline"/>
    </w:pPr>
    <w:rPr>
      <w:rFonts w:ascii="Arial" w:hAnsi="Arial"/>
      <w:b/>
      <w:szCs w:val="20"/>
    </w:rPr>
  </w:style>
  <w:style w:type="character" w:customStyle="1" w:styleId="AkapitzlistZnak">
    <w:name w:val="Akapit z listą Znak"/>
    <w:aliases w:val="normalny tekst Znak,CW_Lista Znak"/>
    <w:link w:val="Akapitzlist"/>
    <w:uiPriority w:val="34"/>
    <w:locked/>
    <w:rsid w:val="00D026A4"/>
    <w:rPr>
      <w:rFonts w:ascii="Times New Roman" w:eastAsia="Times New Roman" w:hAnsi="Times New Roman" w:cs="Times New Roman"/>
      <w:sz w:val="24"/>
      <w:szCs w:val="24"/>
      <w:lang w:eastAsia="pl-PL"/>
    </w:rPr>
  </w:style>
  <w:style w:type="table" w:styleId="Tabela-Siatka">
    <w:name w:val="Table Grid"/>
    <w:basedOn w:val="Standardowy"/>
    <w:uiPriority w:val="39"/>
    <w:rsid w:val="00D026A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D0F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0FD4"/>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BE088C"/>
    <w:rPr>
      <w:sz w:val="16"/>
      <w:szCs w:val="16"/>
    </w:rPr>
  </w:style>
  <w:style w:type="paragraph" w:styleId="Tematkomentarza">
    <w:name w:val="annotation subject"/>
    <w:basedOn w:val="Tekstkomentarza"/>
    <w:next w:val="Tekstkomentarza"/>
    <w:link w:val="TematkomentarzaZnak"/>
    <w:uiPriority w:val="99"/>
    <w:semiHidden/>
    <w:unhideWhenUsed/>
    <w:rsid w:val="00BE088C"/>
    <w:pPr>
      <w:suppressAutoHyphens w:val="0"/>
    </w:pPr>
    <w:rPr>
      <w:b/>
      <w:bCs/>
      <w:color w:val="auto"/>
      <w:kern w:val="0"/>
    </w:rPr>
  </w:style>
  <w:style w:type="character" w:customStyle="1" w:styleId="TematkomentarzaZnak">
    <w:name w:val="Temat komentarza Znak"/>
    <w:basedOn w:val="TekstkomentarzaZnak"/>
    <w:link w:val="Tematkomentarza"/>
    <w:uiPriority w:val="99"/>
    <w:semiHidden/>
    <w:rsid w:val="00BE088C"/>
    <w:rPr>
      <w:rFonts w:ascii="Times New Roman" w:eastAsia="Times New Roman" w:hAnsi="Times New Roman" w:cs="Times New Roman"/>
      <w:b/>
      <w:bCs/>
      <w:color w:val="00000A"/>
      <w:kern w:val="1"/>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65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C732E-BBD4-4C80-8EFD-9D4C156E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5571</Words>
  <Characters>33430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dc:creator>
  <cp:lastModifiedBy>Fordos Agnieszka</cp:lastModifiedBy>
  <cp:revision>9</cp:revision>
  <cp:lastPrinted>2020-10-19T06:52:00Z</cp:lastPrinted>
  <dcterms:created xsi:type="dcterms:W3CDTF">2020-08-14T06:56:00Z</dcterms:created>
  <dcterms:modified xsi:type="dcterms:W3CDTF">2020-11-23T12:03:00Z</dcterms:modified>
</cp:coreProperties>
</file>