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67779" w14:textId="119F06A2" w:rsidR="00A97B6E" w:rsidRDefault="001B7301" w:rsidP="009B275A">
      <w:pPr>
        <w:jc w:val="both"/>
        <w:rPr>
          <w:rFonts w:ascii="Arial" w:hAnsi="Arial" w:cs="Arial"/>
        </w:rPr>
      </w:pPr>
      <w:r w:rsidRPr="009B275A">
        <w:rPr>
          <w:rFonts w:ascii="Arial" w:hAnsi="Arial" w:cs="Arial"/>
        </w:rPr>
        <w:t>WP.321</w:t>
      </w:r>
      <w:r w:rsidR="00CF06B4" w:rsidRPr="009B275A">
        <w:rPr>
          <w:rFonts w:ascii="Arial" w:hAnsi="Arial" w:cs="Arial"/>
        </w:rPr>
        <w:t>1.</w:t>
      </w:r>
      <w:r w:rsidR="009D3037">
        <w:rPr>
          <w:rFonts w:ascii="Arial" w:hAnsi="Arial" w:cs="Arial"/>
        </w:rPr>
        <w:t>11</w:t>
      </w:r>
      <w:r w:rsidR="00063E10" w:rsidRPr="009B275A">
        <w:rPr>
          <w:rFonts w:ascii="Arial" w:hAnsi="Arial" w:cs="Arial"/>
        </w:rPr>
        <w:t>.2024</w:t>
      </w:r>
      <w:r w:rsidR="00224F76" w:rsidRPr="009B275A">
        <w:rPr>
          <w:rFonts w:ascii="Arial" w:hAnsi="Arial" w:cs="Arial"/>
        </w:rPr>
        <w:t>- odp.</w:t>
      </w:r>
      <w:r w:rsidR="000A5BF2">
        <w:rPr>
          <w:rFonts w:ascii="Arial" w:hAnsi="Arial" w:cs="Arial"/>
        </w:rPr>
        <w:t>1</w:t>
      </w:r>
      <w:r w:rsidR="00224F76" w:rsidRPr="009B275A">
        <w:rPr>
          <w:rFonts w:ascii="Arial" w:hAnsi="Arial" w:cs="Arial"/>
        </w:rPr>
        <w:tab/>
      </w:r>
      <w:r w:rsidR="00A97B6E" w:rsidRPr="009B275A">
        <w:rPr>
          <w:rFonts w:ascii="Arial" w:hAnsi="Arial" w:cs="Arial"/>
        </w:rPr>
        <w:tab/>
      </w:r>
      <w:r w:rsidR="00A97B6E" w:rsidRPr="009B275A">
        <w:rPr>
          <w:rFonts w:ascii="Arial" w:hAnsi="Arial" w:cs="Arial"/>
        </w:rPr>
        <w:tab/>
        <w:t xml:space="preserve">      </w:t>
      </w:r>
      <w:r w:rsidR="005038B0" w:rsidRPr="009B275A">
        <w:rPr>
          <w:rFonts w:ascii="Arial" w:hAnsi="Arial" w:cs="Arial"/>
        </w:rPr>
        <w:t xml:space="preserve">            </w:t>
      </w:r>
      <w:r w:rsidR="00A97B6E" w:rsidRPr="009B275A">
        <w:rPr>
          <w:rFonts w:ascii="Arial" w:hAnsi="Arial" w:cs="Arial"/>
        </w:rPr>
        <w:t xml:space="preserve">   </w:t>
      </w:r>
      <w:r w:rsidR="005038B0" w:rsidRPr="009B275A">
        <w:rPr>
          <w:rFonts w:ascii="Arial" w:hAnsi="Arial" w:cs="Arial"/>
        </w:rPr>
        <w:t xml:space="preserve">         </w:t>
      </w:r>
      <w:r w:rsidR="00A97B6E" w:rsidRPr="009B275A">
        <w:rPr>
          <w:rFonts w:ascii="Arial" w:hAnsi="Arial" w:cs="Arial"/>
        </w:rPr>
        <w:t xml:space="preserve">  </w:t>
      </w:r>
      <w:r w:rsidR="009D3037">
        <w:rPr>
          <w:rFonts w:ascii="Arial" w:hAnsi="Arial" w:cs="Arial"/>
        </w:rPr>
        <w:t xml:space="preserve">   </w:t>
      </w:r>
      <w:r w:rsidR="00A97B6E" w:rsidRPr="009B275A">
        <w:rPr>
          <w:rFonts w:ascii="Arial" w:hAnsi="Arial" w:cs="Arial"/>
        </w:rPr>
        <w:t>Opole</w:t>
      </w:r>
      <w:r w:rsidR="00BB3A81" w:rsidRPr="009B275A">
        <w:rPr>
          <w:rFonts w:ascii="Arial" w:hAnsi="Arial" w:cs="Arial"/>
        </w:rPr>
        <w:t xml:space="preserve">, </w:t>
      </w:r>
      <w:r w:rsidR="009D3037">
        <w:rPr>
          <w:rFonts w:ascii="Arial" w:hAnsi="Arial" w:cs="Arial"/>
        </w:rPr>
        <w:t>02</w:t>
      </w:r>
      <w:r w:rsidR="00063E10" w:rsidRPr="009B275A">
        <w:rPr>
          <w:rFonts w:ascii="Arial" w:hAnsi="Arial" w:cs="Arial"/>
        </w:rPr>
        <w:t>.0</w:t>
      </w:r>
      <w:r w:rsidR="009D3037">
        <w:rPr>
          <w:rFonts w:ascii="Arial" w:hAnsi="Arial" w:cs="Arial"/>
        </w:rPr>
        <w:t>4</w:t>
      </w:r>
      <w:r w:rsidR="00063E10" w:rsidRPr="009B275A">
        <w:rPr>
          <w:rFonts w:ascii="Arial" w:hAnsi="Arial" w:cs="Arial"/>
        </w:rPr>
        <w:t>.2024</w:t>
      </w:r>
      <w:r w:rsidR="00A97B6E" w:rsidRPr="009B275A">
        <w:rPr>
          <w:rFonts w:ascii="Arial" w:hAnsi="Arial" w:cs="Arial"/>
        </w:rPr>
        <w:t xml:space="preserve"> r.</w:t>
      </w:r>
    </w:p>
    <w:p w14:paraId="245E39A7" w14:textId="77777777" w:rsidR="0066231C" w:rsidRPr="009B275A" w:rsidRDefault="0066231C" w:rsidP="009B275A">
      <w:pPr>
        <w:jc w:val="both"/>
        <w:rPr>
          <w:rFonts w:ascii="Arial" w:hAnsi="Arial" w:cs="Arial"/>
        </w:rPr>
      </w:pPr>
    </w:p>
    <w:p w14:paraId="6E0FAD9F" w14:textId="77777777" w:rsidR="002036C8" w:rsidRPr="009B275A" w:rsidRDefault="002036C8" w:rsidP="002D1039">
      <w:pPr>
        <w:rPr>
          <w:rFonts w:ascii="Arial" w:hAnsi="Arial" w:cs="Arial"/>
        </w:rPr>
      </w:pPr>
    </w:p>
    <w:p w14:paraId="4B022395" w14:textId="77777777" w:rsidR="0066231C" w:rsidRPr="00AE7ECF" w:rsidRDefault="002036C8" w:rsidP="0066231C">
      <w:pPr>
        <w:jc w:val="center"/>
        <w:rPr>
          <w:rFonts w:ascii="Arial" w:hAnsi="Arial" w:cs="Arial"/>
          <w:b/>
        </w:rPr>
      </w:pPr>
      <w:r w:rsidRPr="00AE7ECF">
        <w:rPr>
          <w:rFonts w:ascii="Arial" w:hAnsi="Arial" w:cs="Arial"/>
          <w:b/>
        </w:rPr>
        <w:t xml:space="preserve">PISMO DO WSZYSTKICH POBIERAJĄCYCH SPECYFIKACJĘ </w:t>
      </w:r>
    </w:p>
    <w:p w14:paraId="29D17648" w14:textId="5EDC785B" w:rsidR="009B275A" w:rsidRPr="00AE7ECF" w:rsidRDefault="002036C8" w:rsidP="0066231C">
      <w:pPr>
        <w:jc w:val="center"/>
        <w:rPr>
          <w:rFonts w:ascii="Arial" w:hAnsi="Arial" w:cs="Arial"/>
          <w:b/>
        </w:rPr>
      </w:pPr>
      <w:r w:rsidRPr="00AE7ECF">
        <w:rPr>
          <w:rFonts w:ascii="Arial" w:hAnsi="Arial" w:cs="Arial"/>
          <w:b/>
        </w:rPr>
        <w:t>WARUNKÓW ZAMÓWIENIA</w:t>
      </w:r>
    </w:p>
    <w:p w14:paraId="7EE00579" w14:textId="77777777" w:rsidR="002036C8" w:rsidRPr="00AE7ECF" w:rsidRDefault="002036C8" w:rsidP="009B275A">
      <w:pPr>
        <w:jc w:val="both"/>
        <w:rPr>
          <w:rFonts w:ascii="Arial" w:hAnsi="Arial" w:cs="Arial"/>
        </w:rPr>
      </w:pPr>
    </w:p>
    <w:p w14:paraId="733EF4A8" w14:textId="77777777" w:rsidR="002036C8" w:rsidRPr="00AE7ECF" w:rsidRDefault="002036C8" w:rsidP="009B275A">
      <w:pPr>
        <w:jc w:val="both"/>
        <w:rPr>
          <w:rFonts w:ascii="Arial" w:hAnsi="Arial" w:cs="Arial"/>
        </w:rPr>
      </w:pPr>
    </w:p>
    <w:p w14:paraId="47625DF6" w14:textId="77777777" w:rsidR="009D3037" w:rsidRDefault="009D3037" w:rsidP="009D3037">
      <w:pPr>
        <w:tabs>
          <w:tab w:val="left" w:pos="1134"/>
        </w:tabs>
        <w:ind w:left="1134" w:right="66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36C8" w:rsidRPr="00AE7ECF">
        <w:rPr>
          <w:rFonts w:ascii="Arial" w:hAnsi="Arial" w:cs="Arial"/>
        </w:rPr>
        <w:t>Zarząd Dróg  Wojewódzkich  w  Opolu w odpowiedzi na pytani</w:t>
      </w:r>
      <w:r w:rsidR="00930632" w:rsidRPr="00AE7ECF">
        <w:rPr>
          <w:rFonts w:ascii="Arial" w:hAnsi="Arial" w:cs="Arial"/>
        </w:rPr>
        <w:t>a</w:t>
      </w:r>
      <w:r w:rsidR="002036C8" w:rsidRPr="00AE7ECF">
        <w:rPr>
          <w:rFonts w:ascii="Arial" w:hAnsi="Arial" w:cs="Arial"/>
        </w:rPr>
        <w:t xml:space="preserve"> zadane </w:t>
      </w:r>
    </w:p>
    <w:p w14:paraId="2159855C" w14:textId="312A85F9" w:rsidR="009D3037" w:rsidRDefault="002036C8" w:rsidP="009D3037">
      <w:pPr>
        <w:tabs>
          <w:tab w:val="left" w:pos="1134"/>
        </w:tabs>
        <w:ind w:left="1134" w:right="66" w:hanging="992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>przez wykonawc</w:t>
      </w:r>
      <w:r w:rsidR="009D3037">
        <w:rPr>
          <w:rFonts w:ascii="Arial" w:hAnsi="Arial" w:cs="Arial"/>
        </w:rPr>
        <w:t>ów</w:t>
      </w:r>
      <w:r w:rsidRPr="00AE7ECF">
        <w:rPr>
          <w:rFonts w:ascii="Arial" w:hAnsi="Arial" w:cs="Arial"/>
        </w:rPr>
        <w:t xml:space="preserve"> do postępowania  o  udzielenie zamówienia   publicznego  na: </w:t>
      </w:r>
    </w:p>
    <w:p w14:paraId="513CBB0E" w14:textId="4DC3FF95" w:rsidR="002036C8" w:rsidRPr="00D52754" w:rsidRDefault="00D52754" w:rsidP="00D52754">
      <w:pPr>
        <w:rPr>
          <w:rFonts w:ascii="Arial" w:hAnsi="Arial" w:cs="Arial"/>
        </w:rPr>
      </w:pPr>
      <w:r w:rsidRPr="00D52754">
        <w:rPr>
          <w:rFonts w:ascii="Arial" w:hAnsi="Arial" w:cs="Arial"/>
          <w:b/>
        </w:rPr>
        <w:t>„WYKONANIE  PROJEKTU BUDOWLANEGO I WYKONAWCZEGO DLA ZADANIA:</w:t>
      </w:r>
      <w:bookmarkStart w:id="0" w:name="_Hlk81987837"/>
      <w:bookmarkStart w:id="1" w:name="_Hlk84229944"/>
      <w:r>
        <w:rPr>
          <w:rFonts w:ascii="Arial" w:hAnsi="Arial" w:cs="Arial"/>
          <w:b/>
        </w:rPr>
        <w:t xml:space="preserve"> </w:t>
      </w:r>
      <w:r w:rsidRPr="00D52754">
        <w:rPr>
          <w:rFonts w:ascii="Arial" w:hAnsi="Arial" w:cs="Arial"/>
          <w:b/>
          <w:bCs/>
        </w:rPr>
        <w:t>„Rozbudowa drogi wojewódzkiej nr 408 na odcinku Kotlarnia – Goszyce – granica województwa”</w:t>
      </w:r>
      <w:bookmarkEnd w:id="0"/>
      <w:bookmarkEnd w:id="1"/>
      <w:r>
        <w:rPr>
          <w:rFonts w:ascii="Arial" w:hAnsi="Arial" w:cs="Arial"/>
        </w:rPr>
        <w:t>,</w:t>
      </w:r>
      <w:r w:rsidR="00711C99">
        <w:rPr>
          <w:rFonts w:ascii="Arial" w:hAnsi="Arial" w:cs="Arial"/>
        </w:rPr>
        <w:t xml:space="preserve"> </w:t>
      </w:r>
      <w:r w:rsidR="002036C8" w:rsidRPr="00AE7ECF">
        <w:rPr>
          <w:rFonts w:ascii="Arial" w:hAnsi="Arial" w:cs="Arial"/>
          <w:bCs/>
        </w:rPr>
        <w:t xml:space="preserve">wyjaśnia poniżej. </w:t>
      </w:r>
      <w:r w:rsidR="002036C8" w:rsidRPr="00AE7ECF">
        <w:rPr>
          <w:rFonts w:ascii="Arial" w:hAnsi="Arial" w:cs="Arial"/>
        </w:rPr>
        <w:t xml:space="preserve"> </w:t>
      </w:r>
    </w:p>
    <w:p w14:paraId="21E0E2D4" w14:textId="77777777" w:rsidR="002036C8" w:rsidRPr="00AE7ECF" w:rsidRDefault="002036C8" w:rsidP="009B275A">
      <w:pPr>
        <w:jc w:val="both"/>
        <w:rPr>
          <w:rFonts w:ascii="Arial" w:hAnsi="Arial" w:cs="Arial"/>
          <w:bCs/>
        </w:rPr>
      </w:pPr>
    </w:p>
    <w:p w14:paraId="63C76ED5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1:</w:t>
      </w:r>
    </w:p>
    <w:p w14:paraId="74F3CEFF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>Zgodnie z pkt. 9.2 SWZ do zakresu zlecenie należy przygotowanie „materiałów do wniosku o dofinansowanie inwestycji drogowej z środków Unii Europejskiej”. Prosimy o wskazanie programu z którego Inwestor będzie się ubiegał o dofinansowanie żeby właściwie ustalić zakres potrzebnych prac</w:t>
      </w:r>
    </w:p>
    <w:p w14:paraId="485902E0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19D01721" w14:textId="77777777" w:rsidR="00D52754" w:rsidRPr="00711C99" w:rsidRDefault="00D52754" w:rsidP="00D52754">
      <w:pPr>
        <w:jc w:val="both"/>
        <w:rPr>
          <w:rFonts w:ascii="Arial" w:hAnsi="Arial" w:cs="Arial"/>
          <w:i/>
          <w:iCs/>
        </w:rPr>
      </w:pPr>
      <w:r w:rsidRPr="00711C99">
        <w:rPr>
          <w:rFonts w:ascii="Arial" w:hAnsi="Arial" w:cs="Arial"/>
        </w:rPr>
        <w:t xml:space="preserve">Zamawiający na chwilę obecną nie jest w stanie wskazać programu z którego będzie ubiegał się o dofinansowanie na realizacje inwestycji, jednakże w pkt. 9.5.6.2.1 SWZ wskazany jest zakres prac jaki należy wykonać opracowując </w:t>
      </w:r>
      <w:r w:rsidRPr="00711C99">
        <w:rPr>
          <w:rFonts w:ascii="Arial" w:hAnsi="Arial" w:cs="Arial"/>
          <w:i/>
          <w:iCs/>
        </w:rPr>
        <w:t xml:space="preserve">„Materiały do wniosku o dofinansowanie z środków Unii </w:t>
      </w:r>
      <w:proofErr w:type="spellStart"/>
      <w:r w:rsidRPr="00711C99">
        <w:rPr>
          <w:rFonts w:ascii="Arial" w:hAnsi="Arial" w:cs="Arial"/>
          <w:i/>
          <w:iCs/>
        </w:rPr>
        <w:t>Europiejskiej</w:t>
      </w:r>
      <w:proofErr w:type="spellEnd"/>
      <w:r w:rsidRPr="00711C99">
        <w:rPr>
          <w:rFonts w:ascii="Arial" w:hAnsi="Arial" w:cs="Arial"/>
          <w:i/>
          <w:iCs/>
        </w:rPr>
        <w:t>”.</w:t>
      </w:r>
    </w:p>
    <w:p w14:paraId="5F1418F7" w14:textId="77777777" w:rsidR="00D52754" w:rsidRPr="00711C99" w:rsidRDefault="00D52754" w:rsidP="00D52754">
      <w:pPr>
        <w:jc w:val="both"/>
        <w:rPr>
          <w:rFonts w:ascii="Arial" w:hAnsi="Arial" w:cs="Arial"/>
          <w:i/>
          <w:iCs/>
        </w:rPr>
      </w:pPr>
    </w:p>
    <w:p w14:paraId="210E9C9D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2:</w:t>
      </w:r>
    </w:p>
    <w:p w14:paraId="489B078E" w14:textId="77777777" w:rsidR="00D52754" w:rsidRPr="00711C99" w:rsidRDefault="00D52754" w:rsidP="00D52754">
      <w:pPr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>Czy opracowanie obejmuje swoim zakresem przebudowę / rozbudowę obiektu nad DW 408 w ok km 20+680?</w:t>
      </w:r>
    </w:p>
    <w:p w14:paraId="7E7DA83A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35ABAA83" w14:textId="395AB8DC" w:rsidR="00D52754" w:rsidRPr="00711C99" w:rsidRDefault="00D52754" w:rsidP="00D52754">
      <w:pPr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>Zamawiający nie przewiduje przebudowy/rozbudowy obiektu nad DW 408</w:t>
      </w:r>
      <w:r w:rsidR="0094799E">
        <w:rPr>
          <w:rFonts w:ascii="Arial" w:hAnsi="Arial" w:cs="Arial"/>
        </w:rPr>
        <w:t>.</w:t>
      </w:r>
    </w:p>
    <w:p w14:paraId="15B93DBB" w14:textId="77777777" w:rsidR="00D52754" w:rsidRPr="00711C99" w:rsidRDefault="00D52754" w:rsidP="00D52754">
      <w:pPr>
        <w:jc w:val="both"/>
        <w:rPr>
          <w:rFonts w:ascii="Arial" w:hAnsi="Arial" w:cs="Arial"/>
        </w:rPr>
      </w:pPr>
    </w:p>
    <w:p w14:paraId="7E81F61D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3:</w:t>
      </w:r>
    </w:p>
    <w:p w14:paraId="5ACBA5CD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 xml:space="preserve">Czy zamawiający dopuszcza wykonanie odwodnienia drogi z wykorzystaniem urządzeń chłonnych (rowy, studnie, etc.) w miejscach gdzie grawitacyjnie nie jest możliwe odprowadzenie wód opadowych do naturalnych odbiorników a budowa geologiczna umożliwia wykonanie urządzeń chłonnych?   </w:t>
      </w:r>
    </w:p>
    <w:p w14:paraId="51A49FA2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338CF4DA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 xml:space="preserve">W szczególnych przypadkach zamawiający dopuszcza wykonanie urządzeń chłonnych jeśli warunki terenowe pozwalają na takie rozwiązania. Jednocześnie informuje się, iż wszystkie rozwiązania projektowe podlegają zatwierdzeniu ze strony Zamawiającego. </w:t>
      </w:r>
    </w:p>
    <w:p w14:paraId="53F6B47D" w14:textId="77777777" w:rsidR="00D52754" w:rsidRPr="00711C99" w:rsidRDefault="00D52754" w:rsidP="00D52754">
      <w:pPr>
        <w:jc w:val="both"/>
        <w:rPr>
          <w:rFonts w:ascii="Arial" w:hAnsi="Arial" w:cs="Arial"/>
        </w:rPr>
      </w:pPr>
    </w:p>
    <w:p w14:paraId="3A7710B4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4:</w:t>
      </w:r>
    </w:p>
    <w:p w14:paraId="04C89572" w14:textId="77777777" w:rsidR="00D52754" w:rsidRDefault="00D52754" w:rsidP="00D52754">
      <w:pPr>
        <w:pStyle w:val="Tekstpodstawowy"/>
        <w:rPr>
          <w:rFonts w:ascii="Arial" w:hAnsi="Arial" w:cs="Arial"/>
        </w:rPr>
      </w:pPr>
      <w:r w:rsidRPr="00711C99">
        <w:rPr>
          <w:rFonts w:ascii="Arial" w:hAnsi="Arial" w:cs="Arial"/>
        </w:rPr>
        <w:t>Czy w obrębie opracowania (w istniejącym pasie drogowym) występuje sieć gazowa wysokiego ciśnienia</w:t>
      </w:r>
    </w:p>
    <w:p w14:paraId="106C0096" w14:textId="77777777" w:rsidR="0094799E" w:rsidRDefault="0094799E" w:rsidP="00D52754">
      <w:pPr>
        <w:pStyle w:val="Tekstpodstawowy"/>
        <w:rPr>
          <w:rFonts w:ascii="Arial" w:hAnsi="Arial" w:cs="Arial"/>
        </w:rPr>
      </w:pPr>
    </w:p>
    <w:p w14:paraId="0F640ABC" w14:textId="77777777" w:rsidR="00410F39" w:rsidRPr="00711C99" w:rsidRDefault="00410F39" w:rsidP="00D52754">
      <w:pPr>
        <w:pStyle w:val="Tekstpodstawowy"/>
        <w:rPr>
          <w:rFonts w:ascii="Arial" w:hAnsi="Arial" w:cs="Arial"/>
        </w:rPr>
      </w:pPr>
    </w:p>
    <w:p w14:paraId="1E19F7E7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lastRenderedPageBreak/>
        <w:t>Odpowiedź:</w:t>
      </w:r>
    </w:p>
    <w:p w14:paraId="65482950" w14:textId="77777777" w:rsidR="00D52754" w:rsidRPr="00711C99" w:rsidRDefault="00D52754" w:rsidP="00D52754">
      <w:pPr>
        <w:jc w:val="both"/>
        <w:rPr>
          <w:rFonts w:ascii="Arial" w:hAnsi="Arial" w:cs="Arial"/>
          <w:i/>
          <w:iCs/>
        </w:rPr>
      </w:pPr>
      <w:r w:rsidRPr="00711C99">
        <w:rPr>
          <w:rFonts w:ascii="Arial" w:hAnsi="Arial" w:cs="Arial"/>
          <w:color w:val="000000"/>
        </w:rPr>
        <w:t xml:space="preserve">Zgodnie z zapisami SWZ punkt 9.5.1 </w:t>
      </w:r>
      <w:r w:rsidRPr="00711C99">
        <w:rPr>
          <w:rFonts w:ascii="Arial" w:hAnsi="Arial" w:cs="Arial"/>
          <w:b/>
          <w:bCs/>
          <w:i/>
          <w:iCs/>
          <w:color w:val="000000"/>
        </w:rPr>
        <w:t>Opracowanie dokumentacji projektowej „</w:t>
      </w:r>
      <w:r w:rsidRPr="00711C99">
        <w:rPr>
          <w:rFonts w:ascii="Arial" w:hAnsi="Arial" w:cs="Arial"/>
          <w:i/>
          <w:iCs/>
          <w:spacing w:val="-2"/>
        </w:rPr>
        <w:t xml:space="preserve">Zakres projektowy zadania obejmuje całość tematu, począwszy od zabezpieczenia przez Jednostkę Projektową materiałów geodezyjnych, rozpoznania aktualnego stanu obiektu i uzbrojenia terenu.” </w:t>
      </w:r>
      <w:r w:rsidRPr="00711C99">
        <w:rPr>
          <w:rFonts w:ascii="Arial" w:hAnsi="Arial" w:cs="Arial"/>
          <w:color w:val="000000"/>
        </w:rPr>
        <w:t>W związku z powyższym</w:t>
      </w:r>
      <w:r w:rsidRPr="00711C99">
        <w:rPr>
          <w:rFonts w:ascii="Arial" w:hAnsi="Arial" w:cs="Arial"/>
          <w:i/>
          <w:iCs/>
          <w:spacing w:val="-2"/>
        </w:rPr>
        <w:t xml:space="preserve"> </w:t>
      </w:r>
      <w:r w:rsidRPr="00711C99">
        <w:rPr>
          <w:rFonts w:ascii="Arial" w:hAnsi="Arial" w:cs="Arial"/>
          <w:color w:val="000000"/>
        </w:rPr>
        <w:t xml:space="preserve">Zadaniem Jednostki Projektującej jest analiza terenu objętego opracowaniem. </w:t>
      </w:r>
    </w:p>
    <w:p w14:paraId="1C65DE72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</w:p>
    <w:p w14:paraId="0B1382F9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5:</w:t>
      </w:r>
    </w:p>
    <w:p w14:paraId="06944FD8" w14:textId="77777777" w:rsidR="00D52754" w:rsidRPr="00711C99" w:rsidRDefault="00D52754" w:rsidP="00D52754">
      <w:pPr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>Czy w obrębie opracowania (w istniejącym pasie drogowym) występuje sieć energetyczna wysokiego napięcia?</w:t>
      </w:r>
    </w:p>
    <w:p w14:paraId="02C7CC97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46007C65" w14:textId="77777777" w:rsidR="00D52754" w:rsidRPr="00711C99" w:rsidRDefault="00D52754" w:rsidP="00D52754">
      <w:pPr>
        <w:jc w:val="both"/>
        <w:rPr>
          <w:rFonts w:ascii="Arial" w:hAnsi="Arial" w:cs="Arial"/>
          <w:i/>
          <w:iCs/>
        </w:rPr>
      </w:pPr>
      <w:r w:rsidRPr="00711C99">
        <w:rPr>
          <w:rFonts w:ascii="Arial" w:hAnsi="Arial" w:cs="Arial"/>
          <w:color w:val="000000"/>
        </w:rPr>
        <w:t xml:space="preserve">Zgodnie z zapisami SWZ punkt 9.5.1 </w:t>
      </w:r>
      <w:r w:rsidRPr="00711C99">
        <w:rPr>
          <w:rFonts w:ascii="Arial" w:hAnsi="Arial" w:cs="Arial"/>
          <w:b/>
          <w:bCs/>
          <w:i/>
          <w:iCs/>
          <w:color w:val="000000"/>
        </w:rPr>
        <w:t>Opracowanie dokumentacji projektowej „</w:t>
      </w:r>
      <w:r w:rsidRPr="00711C99">
        <w:rPr>
          <w:rFonts w:ascii="Arial" w:hAnsi="Arial" w:cs="Arial"/>
          <w:i/>
          <w:iCs/>
          <w:spacing w:val="-2"/>
        </w:rPr>
        <w:t xml:space="preserve">Zakres projektowy zadania obejmuje całość tematu, począwszy od zabezpieczenia przez Jednostkę Projektową materiałów geodezyjnych, rozpoznania aktualnego stanu obiektu i uzbrojenia terenu.” </w:t>
      </w:r>
      <w:r w:rsidRPr="00711C99">
        <w:rPr>
          <w:rFonts w:ascii="Arial" w:hAnsi="Arial" w:cs="Arial"/>
          <w:color w:val="000000"/>
        </w:rPr>
        <w:t>W związku z powyższym</w:t>
      </w:r>
      <w:r w:rsidRPr="00711C99">
        <w:rPr>
          <w:rFonts w:ascii="Arial" w:hAnsi="Arial" w:cs="Arial"/>
          <w:i/>
          <w:iCs/>
          <w:spacing w:val="-2"/>
        </w:rPr>
        <w:t xml:space="preserve"> </w:t>
      </w:r>
      <w:r w:rsidRPr="00711C99">
        <w:rPr>
          <w:rFonts w:ascii="Arial" w:hAnsi="Arial" w:cs="Arial"/>
          <w:color w:val="000000"/>
        </w:rPr>
        <w:t xml:space="preserve">Zadaniem Jednostki Projektującej jest analiza terenu objętego opracowaniem. </w:t>
      </w:r>
    </w:p>
    <w:p w14:paraId="1BB109BC" w14:textId="77777777" w:rsidR="00D52754" w:rsidRPr="00711C99" w:rsidRDefault="00D52754" w:rsidP="00D52754">
      <w:pPr>
        <w:jc w:val="both"/>
        <w:rPr>
          <w:rFonts w:ascii="Arial" w:hAnsi="Arial" w:cs="Arial"/>
        </w:rPr>
      </w:pPr>
    </w:p>
    <w:p w14:paraId="71CF3002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6:</w:t>
      </w:r>
    </w:p>
    <w:p w14:paraId="3471BE34" w14:textId="77777777" w:rsidR="00D52754" w:rsidRPr="00711C99" w:rsidRDefault="00D52754" w:rsidP="00D52754">
      <w:pPr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>Zgodnie z pkt. 9.5.1 SWZ wymagane jest uzgodnienie z Zamawiającym dokumentacji składanej do instytucji branżowych. Proszę o wskazanie terminu w jakim Zamawiający dokona sprawdzenia dokumentacji</w:t>
      </w:r>
    </w:p>
    <w:p w14:paraId="0A9AA5F0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69DCA1E1" w14:textId="77777777" w:rsidR="00D52754" w:rsidRPr="00711C99" w:rsidRDefault="00D52754" w:rsidP="00D52754">
      <w:pPr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>Tak jak wskazano w pkt. 9.7.3.1</w:t>
      </w:r>
      <w:r w:rsidRPr="00711C99">
        <w:rPr>
          <w:rFonts w:ascii="Arial" w:hAnsi="Arial" w:cs="Arial"/>
          <w:i/>
          <w:iCs/>
        </w:rPr>
        <w:t xml:space="preserve"> „ … termin dostarczenia materiałów i opracowań projektowych do Zamawiającego powinien uwzględniać czas potrzebny na ich weryfikację w tut. Zarządzie tj. </w:t>
      </w:r>
      <w:r w:rsidRPr="00711C99">
        <w:rPr>
          <w:rFonts w:ascii="Arial" w:hAnsi="Arial" w:cs="Arial"/>
          <w:b/>
          <w:i/>
          <w:iCs/>
        </w:rPr>
        <w:t>21 dni</w:t>
      </w:r>
      <w:r w:rsidRPr="00711C99">
        <w:rPr>
          <w:rFonts w:ascii="Arial" w:hAnsi="Arial" w:cs="Arial"/>
          <w:i/>
          <w:iCs/>
        </w:rPr>
        <w:t>.”</w:t>
      </w:r>
    </w:p>
    <w:p w14:paraId="503B2FB2" w14:textId="77777777" w:rsidR="00D52754" w:rsidRPr="00711C99" w:rsidRDefault="00D52754" w:rsidP="00D52754">
      <w:pPr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 xml:space="preserve">Niemniej jednak zamawiający stara się dokonywać jak najszybszej weryfikacji przedstawionych materiałów, jednakże na uwadze należy mieć również stopień skomplikowania sprawy. </w:t>
      </w:r>
    </w:p>
    <w:p w14:paraId="09A19C47" w14:textId="77777777" w:rsidR="00D52754" w:rsidRPr="00711C99" w:rsidRDefault="00D52754" w:rsidP="00D52754">
      <w:pPr>
        <w:jc w:val="both"/>
        <w:rPr>
          <w:rFonts w:ascii="Arial" w:hAnsi="Arial" w:cs="Arial"/>
          <w:color w:val="FF0000"/>
        </w:rPr>
      </w:pPr>
    </w:p>
    <w:p w14:paraId="17F516C1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7:</w:t>
      </w:r>
    </w:p>
    <w:p w14:paraId="30769E1D" w14:textId="77777777" w:rsidR="00D52754" w:rsidRPr="00711C99" w:rsidRDefault="00D52754" w:rsidP="00D52754">
      <w:pPr>
        <w:spacing w:before="120"/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>W pkt 9.5.1.2 SWZ Zamawiający wskazał jako podstawę wykonania Rozporządzenie Ministra Transportu i Gospodarki Morskiej z dnia 30 maja 2000 r. w sprawie warunków technicznych, jakim powinny odpowiadać drogowe obiekty inżynierskie i ich usytuowanie. Wymienione rozporządzenie zostało uchylone i nie jest obowiązujące. Proszę o wykreślenie wspomnianego aktu prawnego</w:t>
      </w:r>
    </w:p>
    <w:p w14:paraId="519C9A9F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7FE4A8AA" w14:textId="77777777" w:rsidR="00D52754" w:rsidRPr="00711C99" w:rsidRDefault="00D52754" w:rsidP="00D52754">
      <w:pPr>
        <w:ind w:right="66"/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 xml:space="preserve">Zamawiający wykreślna z SWZ wyżej wspomniany akt prawny. </w:t>
      </w:r>
    </w:p>
    <w:p w14:paraId="022778F9" w14:textId="77777777" w:rsidR="00D52754" w:rsidRPr="00711C99" w:rsidRDefault="00D52754" w:rsidP="00D52754">
      <w:pPr>
        <w:ind w:right="66"/>
        <w:jc w:val="both"/>
        <w:rPr>
          <w:rFonts w:ascii="Arial" w:hAnsi="Arial" w:cs="Arial"/>
        </w:rPr>
      </w:pPr>
    </w:p>
    <w:p w14:paraId="3F589BA2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8:</w:t>
      </w:r>
    </w:p>
    <w:p w14:paraId="45577204" w14:textId="77777777" w:rsidR="00D52754" w:rsidRPr="00711C99" w:rsidRDefault="00D52754" w:rsidP="00D52754">
      <w:pPr>
        <w:jc w:val="both"/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 xml:space="preserve">Czy zamawiający wymaga wykonania pomiarów oraz analiz ruchu i jego prognozy w miejscach występowania rozbudowywanych skrzyżowań? </w:t>
      </w:r>
    </w:p>
    <w:p w14:paraId="46BDDDF7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7CF936C0" w14:textId="77777777" w:rsidR="00D52754" w:rsidRPr="00711C99" w:rsidRDefault="00D52754" w:rsidP="00D527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>Zamawiający informuje, że kwestie dotyczące pomiarów, analiz i prognozy ruchu są zawarte w treści SWZ w punkcie 9.5.2.1.</w:t>
      </w:r>
    </w:p>
    <w:p w14:paraId="7FB664C6" w14:textId="77777777" w:rsidR="00D52754" w:rsidRPr="00711C99" w:rsidRDefault="00D52754" w:rsidP="00D52754">
      <w:pPr>
        <w:jc w:val="both"/>
        <w:rPr>
          <w:rFonts w:ascii="Arial" w:hAnsi="Arial" w:cs="Arial"/>
          <w:color w:val="000000"/>
        </w:rPr>
      </w:pPr>
    </w:p>
    <w:p w14:paraId="1344F80B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9:</w:t>
      </w:r>
    </w:p>
    <w:p w14:paraId="57EC7810" w14:textId="77777777" w:rsidR="00D52754" w:rsidRPr="00711C99" w:rsidRDefault="00D52754" w:rsidP="00D52754">
      <w:pPr>
        <w:jc w:val="both"/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Zgodne z obowiązującym rozporządzeniem Ministra Infrastruktury z dnia 24 czerwca 2022 r. w sprawie przepisów techniczno-budowlanych dotyczących dróg publicznych standardowa prędkość do projektowania dla drogi klasy G wynosi 100km/h. Na jaką prędkość do projektowania należy opracować dokumentację projektową?</w:t>
      </w:r>
      <w:r w:rsidRPr="00711C99">
        <w:rPr>
          <w:rFonts w:ascii="Arial" w:hAnsi="Arial" w:cs="Arial"/>
        </w:rPr>
        <w:t xml:space="preserve"> </w:t>
      </w:r>
      <w:r w:rsidRPr="00711C99">
        <w:rPr>
          <w:rFonts w:ascii="Arial" w:hAnsi="Arial" w:cs="Arial"/>
          <w:color w:val="000000"/>
        </w:rPr>
        <w:t xml:space="preserve"> </w:t>
      </w:r>
    </w:p>
    <w:p w14:paraId="25C6F540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lastRenderedPageBreak/>
        <w:t>Odpowiedź:</w:t>
      </w:r>
    </w:p>
    <w:p w14:paraId="5CBB6041" w14:textId="77777777" w:rsidR="00D52754" w:rsidRPr="00711C99" w:rsidRDefault="00D52754" w:rsidP="00D5275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bookmarkStart w:id="2" w:name="_Hlk144105265"/>
      <w:bookmarkStart w:id="3" w:name="_Hlk144192861"/>
      <w:r w:rsidRPr="00711C99">
        <w:rPr>
          <w:rFonts w:ascii="Arial" w:hAnsi="Arial" w:cs="Arial"/>
          <w:color w:val="000000"/>
        </w:rPr>
        <w:t xml:space="preserve">Zgodnie z zapisami SWZ punkt 9.5.1.2 </w:t>
      </w:r>
      <w:bookmarkStart w:id="4" w:name="_Hlk144103232"/>
      <w:bookmarkEnd w:id="2"/>
      <w:r w:rsidRPr="00711C99">
        <w:rPr>
          <w:rFonts w:ascii="Arial" w:hAnsi="Arial" w:cs="Arial"/>
          <w:color w:val="000000"/>
        </w:rPr>
        <w:t xml:space="preserve">opracowana dokumentacja projektowa powinna być wykonana </w:t>
      </w:r>
      <w:bookmarkStart w:id="5" w:name="_Hlk144101206"/>
      <w:r w:rsidRPr="00711C99">
        <w:rPr>
          <w:rFonts w:ascii="Arial" w:hAnsi="Arial" w:cs="Arial"/>
          <w:color w:val="000000"/>
        </w:rPr>
        <w:t xml:space="preserve">zgodnie z obowiązującymi przepisami, w tym zgodnie z Rozporządzeniem Ministra Infrastruktury z dnia 24 czerwca 2022 r. </w:t>
      </w:r>
      <w:r w:rsidRPr="00711C99">
        <w:rPr>
          <w:rFonts w:ascii="Arial" w:hAnsi="Arial" w:cs="Arial"/>
          <w:i/>
          <w:iCs/>
          <w:color w:val="000000"/>
        </w:rPr>
        <w:t xml:space="preserve">w sprawie przepisów techniczno-budowlanych dotyczących dróg publicznych. </w:t>
      </w:r>
    </w:p>
    <w:bookmarkEnd w:id="3"/>
    <w:bookmarkEnd w:id="4"/>
    <w:bookmarkEnd w:id="5"/>
    <w:p w14:paraId="1B688CCF" w14:textId="77777777" w:rsidR="00D52754" w:rsidRPr="00711C99" w:rsidRDefault="00D52754" w:rsidP="00D52754">
      <w:pPr>
        <w:jc w:val="both"/>
        <w:rPr>
          <w:rFonts w:ascii="Arial" w:hAnsi="Arial" w:cs="Arial"/>
          <w:color w:val="000000"/>
        </w:rPr>
      </w:pPr>
    </w:p>
    <w:p w14:paraId="14EEA9F5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10:</w:t>
      </w:r>
    </w:p>
    <w:p w14:paraId="22FADDCB" w14:textId="77777777" w:rsidR="00D52754" w:rsidRPr="00711C99" w:rsidRDefault="00D52754" w:rsidP="00D52754">
      <w:pPr>
        <w:jc w:val="both"/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 xml:space="preserve">Czy w ramach zadania należy przewidzieć budowę dodatkowych jezdni w celu ograniczenia do dostępności do drogi głównej? </w:t>
      </w:r>
    </w:p>
    <w:p w14:paraId="0D1B7AA8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723D4490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color w:val="000000"/>
        </w:rPr>
        <w:t>Zamawiający nie przewiduje zaprojektowania dodatkowych jezdni.</w:t>
      </w:r>
    </w:p>
    <w:p w14:paraId="337C37BB" w14:textId="77777777" w:rsidR="00D52754" w:rsidRPr="00711C99" w:rsidRDefault="00D52754" w:rsidP="00D52754">
      <w:pPr>
        <w:rPr>
          <w:rFonts w:ascii="Arial" w:hAnsi="Arial" w:cs="Arial"/>
          <w:color w:val="000000"/>
        </w:rPr>
      </w:pPr>
    </w:p>
    <w:p w14:paraId="3F72DEAB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11:</w:t>
      </w:r>
    </w:p>
    <w:p w14:paraId="34D528E1" w14:textId="77777777" w:rsidR="00D52754" w:rsidRPr="00711C99" w:rsidRDefault="00D52754" w:rsidP="00D52754">
      <w:pPr>
        <w:pStyle w:val="Tekstpodstawowy"/>
        <w:rPr>
          <w:rFonts w:ascii="Arial" w:hAnsi="Arial" w:cs="Arial"/>
          <w:bCs/>
        </w:rPr>
      </w:pPr>
      <w:r w:rsidRPr="00711C99">
        <w:rPr>
          <w:rFonts w:ascii="Arial" w:hAnsi="Arial" w:cs="Arial"/>
          <w:bCs/>
        </w:rPr>
        <w:t>Czy Inwestor wymaga zaprojektowania zjazdu do każdej działki (nawet jeśli w stanie istniejącym działka nie posiadała zjazdu?</w:t>
      </w:r>
    </w:p>
    <w:p w14:paraId="708E02A6" w14:textId="77777777" w:rsidR="00D52754" w:rsidRPr="00711C99" w:rsidRDefault="00D52754" w:rsidP="00D52754">
      <w:pPr>
        <w:pStyle w:val="Tekstpodstawowy"/>
        <w:rPr>
          <w:rFonts w:ascii="Arial" w:hAnsi="Arial" w:cs="Arial"/>
          <w:bCs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13087C04" w14:textId="77777777" w:rsidR="00D52754" w:rsidRPr="00711C99" w:rsidRDefault="00D52754" w:rsidP="00D5275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711C99">
        <w:rPr>
          <w:rFonts w:ascii="Arial" w:hAnsi="Arial" w:cs="Arial"/>
          <w:color w:val="000000"/>
        </w:rPr>
        <w:t xml:space="preserve">Zamawiający </w:t>
      </w:r>
      <w:r w:rsidRPr="00711C99">
        <w:rPr>
          <w:rFonts w:ascii="Arial" w:hAnsi="Arial" w:cs="Arial"/>
        </w:rPr>
        <w:t>wymaga odtworzenia istniejących zjazdów dla działek, które w chwili obecnej posiadają połączenie z drogą publiczną.</w:t>
      </w:r>
    </w:p>
    <w:p w14:paraId="478A5389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</w:rPr>
      </w:pPr>
    </w:p>
    <w:p w14:paraId="20B37D72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12:</w:t>
      </w:r>
    </w:p>
    <w:p w14:paraId="20E04D9E" w14:textId="77777777" w:rsidR="00D52754" w:rsidRPr="00711C99" w:rsidRDefault="00D52754" w:rsidP="00D52754">
      <w:pPr>
        <w:jc w:val="both"/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Czy pomiary ruchu drogowego należy wykonać zgodnie z WR-D-12?</w:t>
      </w:r>
    </w:p>
    <w:p w14:paraId="580E59A6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3992186F" w14:textId="77777777" w:rsidR="00D52754" w:rsidRPr="00711C99" w:rsidRDefault="00D52754" w:rsidP="00D52754">
      <w:pPr>
        <w:jc w:val="both"/>
        <w:rPr>
          <w:rFonts w:ascii="Arial" w:hAnsi="Arial" w:cs="Arial"/>
          <w:iCs/>
        </w:rPr>
      </w:pPr>
      <w:r w:rsidRPr="00711C99">
        <w:rPr>
          <w:rFonts w:ascii="Arial" w:hAnsi="Arial" w:cs="Arial"/>
          <w:color w:val="000000"/>
        </w:rPr>
        <w:t>Zgodnie z zapisami SWZ pkt. 9.5.1.2 „</w:t>
      </w:r>
      <w:r w:rsidRPr="00711C99">
        <w:rPr>
          <w:rFonts w:ascii="Arial" w:hAnsi="Arial" w:cs="Arial"/>
          <w:i/>
          <w:iCs/>
        </w:rPr>
        <w:t xml:space="preserve">Obiekty budowlane należy projektować w sposób określony w przepisach (w tym przepisach </w:t>
      </w:r>
      <w:proofErr w:type="spellStart"/>
      <w:r w:rsidRPr="00711C99">
        <w:rPr>
          <w:rFonts w:ascii="Arial" w:hAnsi="Arial" w:cs="Arial"/>
          <w:i/>
          <w:iCs/>
        </w:rPr>
        <w:t>techniczno</w:t>
      </w:r>
      <w:proofErr w:type="spellEnd"/>
      <w:r w:rsidRPr="00711C99">
        <w:rPr>
          <w:rFonts w:ascii="Arial" w:hAnsi="Arial" w:cs="Arial"/>
          <w:i/>
          <w:iCs/>
        </w:rPr>
        <w:t>–budowlanych) oraz zgodnie z zasadami wiedzy technicznej zawartej w szczególności we wzorcach i standardach (</w:t>
      </w:r>
      <w:proofErr w:type="spellStart"/>
      <w:r w:rsidRPr="00711C99">
        <w:rPr>
          <w:rFonts w:ascii="Arial" w:hAnsi="Arial" w:cs="Arial"/>
          <w:i/>
          <w:iCs/>
        </w:rPr>
        <w:t>WiS</w:t>
      </w:r>
      <w:proofErr w:type="spellEnd"/>
      <w:r w:rsidRPr="00711C99">
        <w:rPr>
          <w:rFonts w:ascii="Arial" w:hAnsi="Arial" w:cs="Arial"/>
          <w:i/>
          <w:iCs/>
        </w:rPr>
        <w:t>) rekomendowanych przez Ministra Infrastruktury: WR-D, WR-M oraz w Polskich Normach.”</w:t>
      </w:r>
    </w:p>
    <w:p w14:paraId="34C04014" w14:textId="77777777" w:rsidR="00D52754" w:rsidRPr="00711C99" w:rsidRDefault="00D52754" w:rsidP="00D52754">
      <w:pPr>
        <w:jc w:val="both"/>
        <w:rPr>
          <w:rFonts w:ascii="Arial" w:hAnsi="Arial" w:cs="Arial"/>
          <w:i/>
          <w:iCs/>
        </w:rPr>
      </w:pPr>
    </w:p>
    <w:p w14:paraId="4E670C5E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13:</w:t>
      </w:r>
    </w:p>
    <w:p w14:paraId="62524877" w14:textId="77777777" w:rsidR="00D52754" w:rsidRPr="00711C99" w:rsidRDefault="00D52754" w:rsidP="00D52754">
      <w:pPr>
        <w:jc w:val="both"/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Czy analizy i prognozy ruchu drogowego na drogach należy wykonać zgodnie z WR-D-13 (jeśli zostaną opublikowane)?</w:t>
      </w:r>
    </w:p>
    <w:p w14:paraId="09B2E0AA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2E618EA9" w14:textId="77777777" w:rsidR="00D52754" w:rsidRPr="00711C99" w:rsidRDefault="00D52754" w:rsidP="00D52754">
      <w:pPr>
        <w:jc w:val="both"/>
        <w:rPr>
          <w:rFonts w:ascii="Arial" w:hAnsi="Arial" w:cs="Arial"/>
          <w:iCs/>
        </w:rPr>
      </w:pPr>
      <w:r w:rsidRPr="00711C99">
        <w:rPr>
          <w:rFonts w:ascii="Arial" w:hAnsi="Arial" w:cs="Arial"/>
          <w:color w:val="000000"/>
        </w:rPr>
        <w:t>Zgodnie z zapisami SWZ pkt. 9.5.1.2 „</w:t>
      </w:r>
      <w:r w:rsidRPr="00711C99">
        <w:rPr>
          <w:rFonts w:ascii="Arial" w:hAnsi="Arial" w:cs="Arial"/>
          <w:i/>
          <w:iCs/>
        </w:rPr>
        <w:t xml:space="preserve">Obiekty budowlane należy projektować w sposób określony w przepisach (w tym przepisach </w:t>
      </w:r>
      <w:proofErr w:type="spellStart"/>
      <w:r w:rsidRPr="00711C99">
        <w:rPr>
          <w:rFonts w:ascii="Arial" w:hAnsi="Arial" w:cs="Arial"/>
          <w:i/>
          <w:iCs/>
        </w:rPr>
        <w:t>techniczno</w:t>
      </w:r>
      <w:proofErr w:type="spellEnd"/>
      <w:r w:rsidRPr="00711C99">
        <w:rPr>
          <w:rFonts w:ascii="Arial" w:hAnsi="Arial" w:cs="Arial"/>
          <w:i/>
          <w:iCs/>
        </w:rPr>
        <w:t>–budowlanych) oraz zgodnie z zasadami wiedzy technicznej zawartej w szczególności we wzorcach i standardach (</w:t>
      </w:r>
      <w:proofErr w:type="spellStart"/>
      <w:r w:rsidRPr="00711C99">
        <w:rPr>
          <w:rFonts w:ascii="Arial" w:hAnsi="Arial" w:cs="Arial"/>
          <w:i/>
          <w:iCs/>
        </w:rPr>
        <w:t>WiS</w:t>
      </w:r>
      <w:proofErr w:type="spellEnd"/>
      <w:r w:rsidRPr="00711C99">
        <w:rPr>
          <w:rFonts w:ascii="Arial" w:hAnsi="Arial" w:cs="Arial"/>
          <w:i/>
          <w:iCs/>
        </w:rPr>
        <w:t>) rekomendowanych przez Ministra Infrastruktury: WR-D, WR-M oraz w Polskich Normach.”</w:t>
      </w:r>
    </w:p>
    <w:p w14:paraId="00AF98E9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</w:p>
    <w:p w14:paraId="6B89D19F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14:</w:t>
      </w:r>
    </w:p>
    <w:p w14:paraId="213BBCB2" w14:textId="77777777" w:rsidR="00D52754" w:rsidRPr="00711C99" w:rsidRDefault="00D52754" w:rsidP="00D52754">
      <w:pPr>
        <w:pStyle w:val="Tekstpodstawowy"/>
        <w:rPr>
          <w:rFonts w:ascii="Arial" w:hAnsi="Arial" w:cs="Arial"/>
          <w:bCs/>
        </w:rPr>
      </w:pPr>
      <w:r w:rsidRPr="00711C99">
        <w:rPr>
          <w:rFonts w:ascii="Arial" w:hAnsi="Arial" w:cs="Arial"/>
          <w:bCs/>
        </w:rPr>
        <w:t xml:space="preserve">Czy w ofercie należy ująć przeprowadzenie ponownej oceny oddziaływania przedsięwzięcia na środowisko w ramach postepowania o wydanie decyzji ZRID ? </w:t>
      </w:r>
    </w:p>
    <w:p w14:paraId="0BC2C851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4A8B8220" w14:textId="77777777" w:rsidR="00D52754" w:rsidRPr="00711C99" w:rsidRDefault="00D52754" w:rsidP="00D52754">
      <w:pPr>
        <w:jc w:val="both"/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 xml:space="preserve">Zgodnie z zapisami 9.5.3.3.1 – Opracowanie z zakresu ochrony środowiska </w:t>
      </w:r>
      <w:r w:rsidRPr="00711C99">
        <w:rPr>
          <w:rFonts w:ascii="Arial" w:hAnsi="Arial" w:cs="Arial"/>
          <w:i/>
          <w:iCs/>
          <w:color w:val="000000"/>
        </w:rPr>
        <w:t>„</w:t>
      </w:r>
      <w:r w:rsidRPr="00711C99">
        <w:rPr>
          <w:rFonts w:ascii="Arial" w:hAnsi="Arial" w:cs="Arial"/>
          <w:i/>
          <w:iCs/>
        </w:rPr>
        <w:t xml:space="preserve">Jednostka Projektująca zobowiązana jest do wykonania opracowań z zakresu ochrony środowiska wymaganych na podstawie przepisów szczegółowych i wymogów nałożonych przez właściwe rzeczowo i przedmiotowo jednostki administracji publicznej lub wynikających z obowiązujących przepisów /Ustawa z dnia 3 października  2008 r. (tekst jednolity Dz. U. z 2022 r. poz. 1029 z </w:t>
      </w:r>
      <w:proofErr w:type="spellStart"/>
      <w:r w:rsidRPr="00711C99">
        <w:rPr>
          <w:rFonts w:ascii="Arial" w:hAnsi="Arial" w:cs="Arial"/>
          <w:i/>
          <w:iCs/>
        </w:rPr>
        <w:t>późn</w:t>
      </w:r>
      <w:proofErr w:type="spellEnd"/>
      <w:r w:rsidRPr="00711C99">
        <w:rPr>
          <w:rFonts w:ascii="Arial" w:hAnsi="Arial" w:cs="Arial"/>
          <w:i/>
          <w:iCs/>
        </w:rPr>
        <w:t xml:space="preserve">. zm.) o udostępnianiu informacji o środowisku i jego ochronie, udziale społeczeństwa w ochronie środowiska oraz o ocenach oddziaływania na środowisko. Celem niniejszych opracowań jest uzyskanie </w:t>
      </w:r>
      <w:r w:rsidRPr="00711C99">
        <w:rPr>
          <w:rFonts w:ascii="Arial" w:hAnsi="Arial" w:cs="Arial"/>
          <w:i/>
          <w:iCs/>
        </w:rPr>
        <w:lastRenderedPageBreak/>
        <w:t>decyzji o środowiskowych uwarunkowaniach. W cenie ofertowej należy uwzględnić odpowiednie zapasy kosztów, gdyż cena ofertowa nie będzie korygowana ze względu na większy zakres potrzebnych prac dotyczących oceny oddziaływania na środowisko.”</w:t>
      </w:r>
    </w:p>
    <w:p w14:paraId="650BD007" w14:textId="77777777" w:rsidR="00D52754" w:rsidRPr="00711C99" w:rsidRDefault="00D52754" w:rsidP="00D52754">
      <w:pPr>
        <w:jc w:val="both"/>
        <w:rPr>
          <w:rFonts w:ascii="Arial" w:hAnsi="Arial" w:cs="Arial"/>
          <w:color w:val="000000"/>
        </w:rPr>
      </w:pPr>
    </w:p>
    <w:p w14:paraId="1138848C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15:</w:t>
      </w:r>
    </w:p>
    <w:p w14:paraId="4041A6D5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Czy Zamawiający oczekuje w ramach opracowania wykonania analizy poszerzenia</w:t>
      </w:r>
    </w:p>
    <w:p w14:paraId="31AA0728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projektowanej drogi o dodatkowe pasy ruchu zgodnie z metodologią i zakresem</w:t>
      </w:r>
    </w:p>
    <w:p w14:paraId="62E151D6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 xml:space="preserve">wskazanym we wzorcach i standardach (tzw. </w:t>
      </w:r>
      <w:proofErr w:type="spellStart"/>
      <w:r w:rsidRPr="00711C99">
        <w:rPr>
          <w:rFonts w:ascii="Arial" w:hAnsi="Arial" w:cs="Arial"/>
          <w:color w:val="000000"/>
        </w:rPr>
        <w:t>WiS</w:t>
      </w:r>
      <w:proofErr w:type="spellEnd"/>
      <w:r w:rsidRPr="00711C99">
        <w:rPr>
          <w:rFonts w:ascii="Arial" w:hAnsi="Arial" w:cs="Arial"/>
          <w:color w:val="000000"/>
        </w:rPr>
        <w:t>) WR-D-23 opublikowanych przez</w:t>
      </w:r>
    </w:p>
    <w:p w14:paraId="790D6371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Ministerstwo Infrastruktury?</w:t>
      </w:r>
    </w:p>
    <w:p w14:paraId="11ACEB0D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31C21516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Nie, Zamawiający nie oczekuje opracowania wykonania analizy poszerzenia projektowanej drogi o dodatkowe pasy ruchu.</w:t>
      </w:r>
    </w:p>
    <w:p w14:paraId="7DAFABC7" w14:textId="77777777" w:rsidR="00D52754" w:rsidRPr="00711C99" w:rsidRDefault="00D52754" w:rsidP="00D52754">
      <w:pPr>
        <w:rPr>
          <w:rFonts w:ascii="Arial" w:hAnsi="Arial" w:cs="Arial"/>
          <w:color w:val="000000"/>
        </w:rPr>
      </w:pPr>
    </w:p>
    <w:p w14:paraId="575DF9BC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16:</w:t>
      </w:r>
    </w:p>
    <w:p w14:paraId="4B4298A8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Czy Zamawiający dopuszcza w uzasadnionych przypadkach przyjęcie tzw. trudnych</w:t>
      </w:r>
    </w:p>
    <w:p w14:paraId="486C0B46" w14:textId="7047E365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warunków ruchu zgodnie z rozporządzeniem Ministra Infrastruktury z dnia 24 czerwca</w:t>
      </w:r>
      <w:r w:rsidR="00410F39">
        <w:rPr>
          <w:rFonts w:ascii="Arial" w:hAnsi="Arial" w:cs="Arial"/>
          <w:color w:val="000000"/>
        </w:rPr>
        <w:t xml:space="preserve"> </w:t>
      </w:r>
      <w:r w:rsidRPr="00711C99">
        <w:rPr>
          <w:rFonts w:ascii="Arial" w:hAnsi="Arial" w:cs="Arial"/>
          <w:color w:val="000000"/>
        </w:rPr>
        <w:t>2022 r. w sprawie przepisów techniczno-budowlanych dotyczących dróg publicznych?</w:t>
      </w:r>
    </w:p>
    <w:p w14:paraId="73F96B2C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429162A8" w14:textId="77777777" w:rsidR="00D52754" w:rsidRPr="00711C99" w:rsidRDefault="00D52754" w:rsidP="00D52754">
      <w:pPr>
        <w:rPr>
          <w:rFonts w:ascii="Arial" w:hAnsi="Arial" w:cs="Arial"/>
          <w:i/>
          <w:iCs/>
          <w:color w:val="000000"/>
        </w:rPr>
      </w:pPr>
      <w:r w:rsidRPr="00711C99">
        <w:rPr>
          <w:rFonts w:ascii="Arial" w:hAnsi="Arial" w:cs="Arial"/>
          <w:color w:val="000000"/>
        </w:rPr>
        <w:t xml:space="preserve">Tak, jeśli wynika to z  istniejącego ukształtowania lub zagospodarowania terenu, bądź innych czynników zgodnie z Rozporządzeniem Ministra Infrastruktury z dnia 24 czerwca 2022 r. </w:t>
      </w:r>
      <w:r w:rsidRPr="00711C99">
        <w:rPr>
          <w:rFonts w:ascii="Arial" w:hAnsi="Arial" w:cs="Arial"/>
          <w:i/>
          <w:iCs/>
          <w:color w:val="000000"/>
        </w:rPr>
        <w:t xml:space="preserve">w sprawie przepisów techniczno-budowlanych dotyczących dróg publicznych </w:t>
      </w:r>
      <w:r w:rsidRPr="00711C99">
        <w:rPr>
          <w:rFonts w:ascii="Arial" w:hAnsi="Arial" w:cs="Arial"/>
          <w:color w:val="000000"/>
        </w:rPr>
        <w:t>(Dz.U. 2022 poz.</w:t>
      </w:r>
    </w:p>
    <w:p w14:paraId="5E82A19E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1518)</w:t>
      </w:r>
    </w:p>
    <w:p w14:paraId="547F1B64" w14:textId="77777777" w:rsidR="00D52754" w:rsidRPr="00711C99" w:rsidRDefault="00D52754" w:rsidP="00D52754">
      <w:pPr>
        <w:jc w:val="both"/>
        <w:rPr>
          <w:rFonts w:ascii="Arial" w:hAnsi="Arial" w:cs="Arial"/>
          <w:color w:val="000000"/>
        </w:rPr>
      </w:pPr>
    </w:p>
    <w:p w14:paraId="2B4AA1DF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17:</w:t>
      </w:r>
    </w:p>
    <w:p w14:paraId="6930B9FB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Czy dodatkowe jezdnie zostaną docelowo przekazane jednostce samorządu</w:t>
      </w:r>
    </w:p>
    <w:p w14:paraId="0D5BC773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terytorialnego i należy to uwzględnić na etapie projektu?</w:t>
      </w:r>
    </w:p>
    <w:p w14:paraId="14FF4485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1FF46F92" w14:textId="77777777" w:rsidR="00D52754" w:rsidRPr="00711C99" w:rsidRDefault="00D52754" w:rsidP="00D527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>Zamawiający informuje, że zgodnie z SWZ nie zakłada przekazania dodatkowych jezdni jednostce samorządu terytorialnego.</w:t>
      </w:r>
    </w:p>
    <w:p w14:paraId="7F68F1ED" w14:textId="77777777" w:rsidR="00D52754" w:rsidRPr="00711C99" w:rsidRDefault="00D52754" w:rsidP="00D52754">
      <w:pPr>
        <w:rPr>
          <w:rFonts w:ascii="Arial" w:hAnsi="Arial" w:cs="Arial"/>
          <w:color w:val="000000"/>
        </w:rPr>
      </w:pPr>
    </w:p>
    <w:p w14:paraId="781612A5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18:</w:t>
      </w:r>
    </w:p>
    <w:p w14:paraId="01D64665" w14:textId="77777777" w:rsidR="00D52754" w:rsidRPr="00711C99" w:rsidRDefault="00D52754" w:rsidP="00D52754">
      <w:pPr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>Czy w przypadku konieczności wykonania większej ilości otworów geologicznych (lub ich głębokości i rodzaju (np. rdzeniowe) Zamawiający przewiduje rozliczenie obmiarowe po cenach jednostkowych przyjętych do wyceny wskazanego zakresu robót geologicznych w OPZ?</w:t>
      </w:r>
    </w:p>
    <w:p w14:paraId="14574D50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743DA784" w14:textId="158C3FC7" w:rsidR="00D52754" w:rsidRPr="00711C99" w:rsidRDefault="00D52754" w:rsidP="00D527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>Tak, w przypadku konieczności wykonania większej ilości otworów geologicznych zgodnie z uwagą zawartą w załączniku nr 18 do SWZ „</w:t>
      </w:r>
      <w:r w:rsidR="00B354F3">
        <w:rPr>
          <w:rFonts w:ascii="Arial" w:hAnsi="Arial" w:cs="Arial"/>
        </w:rPr>
        <w:t>Wykaz p</w:t>
      </w:r>
      <w:r w:rsidRPr="00711C99">
        <w:rPr>
          <w:rFonts w:ascii="Arial" w:hAnsi="Arial" w:cs="Arial"/>
        </w:rPr>
        <w:t>arametr</w:t>
      </w:r>
      <w:r w:rsidR="00B354F3">
        <w:rPr>
          <w:rFonts w:ascii="Arial" w:hAnsi="Arial" w:cs="Arial"/>
        </w:rPr>
        <w:t>ów</w:t>
      </w:r>
      <w:r w:rsidRPr="00711C99">
        <w:rPr>
          <w:rFonts w:ascii="Arial" w:hAnsi="Arial" w:cs="Arial"/>
        </w:rPr>
        <w:t xml:space="preserve"> </w:t>
      </w:r>
      <w:r w:rsidR="00B354F3">
        <w:rPr>
          <w:rFonts w:ascii="Arial" w:hAnsi="Arial" w:cs="Arial"/>
        </w:rPr>
        <w:t xml:space="preserve">wykonania </w:t>
      </w:r>
      <w:r w:rsidRPr="00711C99">
        <w:rPr>
          <w:rFonts w:ascii="Arial" w:hAnsi="Arial" w:cs="Arial"/>
        </w:rPr>
        <w:t>odwiertów</w:t>
      </w:r>
      <w:r w:rsidR="00B354F3">
        <w:rPr>
          <w:rFonts w:ascii="Arial" w:hAnsi="Arial" w:cs="Arial"/>
        </w:rPr>
        <w:t xml:space="preserve"> geologicznych(…) </w:t>
      </w:r>
      <w:r w:rsidRPr="00711C99">
        <w:rPr>
          <w:rFonts w:ascii="Arial" w:hAnsi="Arial" w:cs="Arial"/>
        </w:rPr>
        <w:t>”,  Zamawiający przewiduje rozliczenie obmiarowe po cenach jednostkowych</w:t>
      </w:r>
      <w:bookmarkStart w:id="6" w:name="_Hlk144291146"/>
      <w:r w:rsidRPr="00711C99">
        <w:rPr>
          <w:rFonts w:ascii="Arial" w:hAnsi="Arial" w:cs="Arial"/>
        </w:rPr>
        <w:t>.</w:t>
      </w:r>
    </w:p>
    <w:bookmarkEnd w:id="6"/>
    <w:p w14:paraId="7C505F4C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Cs/>
          <w:color w:val="FF0000"/>
        </w:rPr>
      </w:pPr>
    </w:p>
    <w:p w14:paraId="3264D9A0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19:</w:t>
      </w:r>
    </w:p>
    <w:p w14:paraId="61FDA212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Czy Audyt BRD ma być wykonany przez Zleceniobiorcę czy też Inwestor zleci go</w:t>
      </w:r>
    </w:p>
    <w:p w14:paraId="5A3F694D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niezależnej firmie/osobie?</w:t>
      </w:r>
    </w:p>
    <w:p w14:paraId="4DB783DE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0FF93B68" w14:textId="632B1D88" w:rsidR="00D52754" w:rsidRPr="00C65429" w:rsidRDefault="00D52754" w:rsidP="00C65429">
      <w:pPr>
        <w:ind w:right="68"/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>Zamawiający informuje, że zgodnie z SWZ przedmiot zamówienia nie obejmuje wykonania audytu BRD.</w:t>
      </w:r>
    </w:p>
    <w:p w14:paraId="6768BA47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lastRenderedPageBreak/>
        <w:t>Pytanie 20:</w:t>
      </w:r>
    </w:p>
    <w:p w14:paraId="3B2C018B" w14:textId="15853832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Czy czas potrzebny na przeprowadzenie ewentualnych konsultacji społecznych będzie</w:t>
      </w:r>
      <w:r w:rsidR="00C65429">
        <w:rPr>
          <w:rFonts w:ascii="Arial" w:hAnsi="Arial" w:cs="Arial"/>
          <w:color w:val="000000"/>
        </w:rPr>
        <w:t xml:space="preserve"> </w:t>
      </w:r>
      <w:r w:rsidRPr="00711C99">
        <w:rPr>
          <w:rFonts w:ascii="Arial" w:hAnsi="Arial" w:cs="Arial"/>
          <w:color w:val="000000"/>
        </w:rPr>
        <w:t>wyłączony z czasu trwania umowy? Biorąc pod uwagę konieczność udostępnienia</w:t>
      </w:r>
      <w:r w:rsidR="00C65429">
        <w:rPr>
          <w:rFonts w:ascii="Arial" w:hAnsi="Arial" w:cs="Arial"/>
          <w:color w:val="000000"/>
        </w:rPr>
        <w:t xml:space="preserve"> </w:t>
      </w:r>
      <w:r w:rsidRPr="00711C99">
        <w:rPr>
          <w:rFonts w:ascii="Arial" w:hAnsi="Arial" w:cs="Arial"/>
          <w:color w:val="000000"/>
        </w:rPr>
        <w:t>materiałów, przeprowadzenie spotkań z mieszkańcami oraz czas na spłynięcie</w:t>
      </w:r>
      <w:r w:rsidR="00C65429">
        <w:rPr>
          <w:rFonts w:ascii="Arial" w:hAnsi="Arial" w:cs="Arial"/>
          <w:color w:val="000000"/>
        </w:rPr>
        <w:t xml:space="preserve"> </w:t>
      </w:r>
      <w:r w:rsidRPr="00711C99">
        <w:rPr>
          <w:rFonts w:ascii="Arial" w:hAnsi="Arial" w:cs="Arial"/>
          <w:color w:val="000000"/>
        </w:rPr>
        <w:t>i opracowanie ewentualnych uwag konsultacje będą trwały min. 2</w:t>
      </w:r>
      <w:r w:rsidR="00C65429">
        <w:rPr>
          <w:rFonts w:ascii="Arial" w:hAnsi="Arial" w:cs="Arial"/>
          <w:color w:val="000000"/>
        </w:rPr>
        <w:t xml:space="preserve"> </w:t>
      </w:r>
      <w:r w:rsidRPr="00711C99">
        <w:rPr>
          <w:rFonts w:ascii="Arial" w:hAnsi="Arial" w:cs="Arial"/>
          <w:color w:val="000000"/>
        </w:rPr>
        <w:t>miesiące.</w:t>
      </w:r>
    </w:p>
    <w:p w14:paraId="224410BB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2842AA9B" w14:textId="77777777" w:rsidR="00D52754" w:rsidRPr="00711C99" w:rsidRDefault="00D52754" w:rsidP="00D52754">
      <w:pPr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>Zgodnie z treścią SWZ Zamawiający wymaga, aby przedmiot zamówienia został zrealizowany, zgodnie z umową i powszechnie obowiązującymi w tym zakresie przepisami prawa z zachowaniem terminów wykonania umowy.</w:t>
      </w:r>
    </w:p>
    <w:p w14:paraId="2097B987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Cs/>
          <w:color w:val="FF0000"/>
        </w:rPr>
      </w:pPr>
    </w:p>
    <w:p w14:paraId="77B532E0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21:</w:t>
      </w:r>
    </w:p>
    <w:p w14:paraId="7D6DBC79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Czy w przypadku narzucenia przez Wojewódzkiego Konserwatora Zabytków</w:t>
      </w:r>
    </w:p>
    <w:p w14:paraId="75E46CF5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konieczności wykonania archeologicznych badań powierzchniowych i analizy danych</w:t>
      </w:r>
    </w:p>
    <w:p w14:paraId="5734EEB6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LIDAR będzie zobowiązany do ich wykonania własnym staraniem</w:t>
      </w:r>
    </w:p>
    <w:p w14:paraId="24B691C3" w14:textId="77777777" w:rsidR="00D52754" w:rsidRPr="00711C99" w:rsidRDefault="00D52754" w:rsidP="00D52754">
      <w:pPr>
        <w:ind w:right="66"/>
        <w:jc w:val="both"/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i kosztem? Czy czas na ich przeprowadzenie będzie wyłączony z czasu trwania umowy?</w:t>
      </w:r>
    </w:p>
    <w:p w14:paraId="0B02B0EC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014A015D" w14:textId="77777777" w:rsidR="00D52754" w:rsidRPr="00711C99" w:rsidRDefault="00D52754" w:rsidP="00D5275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711C99">
        <w:rPr>
          <w:rFonts w:ascii="Arial" w:hAnsi="Arial" w:cs="Arial"/>
          <w:color w:val="000000"/>
        </w:rPr>
        <w:t>Zgodnie z zapisami SWZ punkt 9.7.4.2 „</w:t>
      </w:r>
      <w:r w:rsidRPr="00711C99">
        <w:rPr>
          <w:rFonts w:ascii="Arial" w:hAnsi="Arial" w:cs="Arial"/>
          <w:i/>
          <w:iCs/>
          <w:color w:val="000000"/>
        </w:rPr>
        <w:t>Jednostka Projektująca ponosi wszystkie koszty, z tytułu zakupu, transportu, wykorzystania materiałów i inne jakie okażą się potrzebne w związku z wykonywaniem badań i innych prac projektowych.”</w:t>
      </w:r>
    </w:p>
    <w:p w14:paraId="0F230609" w14:textId="77777777" w:rsidR="00D52754" w:rsidRPr="00711C99" w:rsidRDefault="00D52754" w:rsidP="00D5275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711C99">
        <w:rPr>
          <w:rFonts w:ascii="Arial" w:hAnsi="Arial" w:cs="Arial"/>
          <w:color w:val="000000"/>
        </w:rPr>
        <w:t xml:space="preserve">Zgodnie z SWZ punkt 9.5.1 </w:t>
      </w:r>
      <w:r w:rsidRPr="00711C99">
        <w:rPr>
          <w:rFonts w:ascii="Arial" w:hAnsi="Arial" w:cs="Arial"/>
          <w:b/>
          <w:bCs/>
          <w:i/>
          <w:iCs/>
          <w:color w:val="000000"/>
        </w:rPr>
        <w:t>Opracowanie dokumentacji projektowej</w:t>
      </w:r>
      <w:r w:rsidRPr="00711C99">
        <w:rPr>
          <w:rFonts w:ascii="Arial" w:hAnsi="Arial" w:cs="Arial"/>
          <w:i/>
          <w:iCs/>
          <w:color w:val="000000"/>
        </w:rPr>
        <w:t xml:space="preserve"> </w:t>
      </w:r>
      <w:r w:rsidRPr="00711C99">
        <w:rPr>
          <w:rFonts w:ascii="Arial" w:hAnsi="Arial" w:cs="Arial"/>
          <w:color w:val="000000"/>
        </w:rPr>
        <w:t>„</w:t>
      </w:r>
      <w:r w:rsidRPr="00711C99">
        <w:rPr>
          <w:rFonts w:ascii="Arial" w:hAnsi="Arial" w:cs="Arial"/>
          <w:i/>
          <w:iCs/>
          <w:color w:val="000000"/>
        </w:rPr>
        <w:t xml:space="preserve">Jednostka Projektowa zobowiązana jest do uzyskania wszystkich niezbędnych opinii, uzgodnień, zatwierdzeń, pozwoleń i sprawdzeń rozwiązań projektowych, (…) Powyższe materiały należy uzyskać w zakresie wymaganym zarówno na potrzeby dokumentacji projektowej jak i realizacji inwestycji (budowy). Równocześnie Zamawiający wymaga, aby ostateczne rozwiązania przedstawione w dokumentacji technicznej dla obiektów budowlanych posiadały stosowne uzgodnienia branżowe. (…) Wszystkie powyżej wymienione materiały Jednostka Projektująca uzyska na swój koszt. ” </w:t>
      </w:r>
      <w:r w:rsidRPr="00711C99">
        <w:rPr>
          <w:rFonts w:ascii="Arial" w:hAnsi="Arial" w:cs="Arial"/>
        </w:rPr>
        <w:t>Zamawiający wymaga, aby przedmiot zamówienia został zrealizowany, zgodnie z umową i powszechnie obowiązującymi w tym zakresie przepisami prawa z zachowaniem terminów wykonania umowy.</w:t>
      </w:r>
    </w:p>
    <w:p w14:paraId="4DAB320E" w14:textId="77777777" w:rsidR="00D52754" w:rsidRPr="00711C99" w:rsidRDefault="00D52754" w:rsidP="00D52754">
      <w:pPr>
        <w:jc w:val="both"/>
        <w:rPr>
          <w:rFonts w:ascii="Arial" w:hAnsi="Arial" w:cs="Arial"/>
          <w:color w:val="000000"/>
        </w:rPr>
      </w:pPr>
    </w:p>
    <w:p w14:paraId="3BAC1D90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22:</w:t>
      </w:r>
    </w:p>
    <w:p w14:paraId="54F6F0A2" w14:textId="77777777" w:rsidR="00D52754" w:rsidRPr="00711C99" w:rsidRDefault="00D52754" w:rsidP="00D52754">
      <w:pPr>
        <w:pStyle w:val="Tekstpodstawowy"/>
        <w:rPr>
          <w:rFonts w:ascii="Arial" w:hAnsi="Arial" w:cs="Arial"/>
        </w:rPr>
      </w:pPr>
      <w:r w:rsidRPr="00711C99">
        <w:rPr>
          <w:rFonts w:ascii="Arial" w:hAnsi="Arial" w:cs="Arial"/>
        </w:rPr>
        <w:t xml:space="preserve">Czy w przypadku uzyskania w terminie realizacji umowy decyzji pozwalającej na realizację robót z rygorem natychmiastowej wykonalności to nawet w przypadku braku prawomocności Zamawiający uzna zadanie za właściwie zrealizowane? Inaczej mówiąc czy zamawiający wymaga prawomocności decyzji w okresie przewidzianym na realizację zadania? </w:t>
      </w:r>
    </w:p>
    <w:p w14:paraId="207A5018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0F5F6903" w14:textId="77777777" w:rsidR="00D52754" w:rsidRPr="00711C99" w:rsidRDefault="00D52754" w:rsidP="00D52754">
      <w:pPr>
        <w:pStyle w:val="Tekstpodstawowywcity"/>
        <w:ind w:left="0"/>
        <w:rPr>
          <w:rFonts w:ascii="Arial" w:hAnsi="Arial" w:cs="Arial"/>
          <w:i/>
          <w:iCs/>
        </w:rPr>
      </w:pPr>
      <w:r w:rsidRPr="00711C99">
        <w:rPr>
          <w:rFonts w:ascii="Arial" w:hAnsi="Arial" w:cs="Arial"/>
          <w:color w:val="000000"/>
        </w:rPr>
        <w:t xml:space="preserve">Zamawiający informuje, że zgodnie z SWZ pkt  12 </w:t>
      </w:r>
      <w:r w:rsidRPr="00711C99">
        <w:rPr>
          <w:rFonts w:ascii="Arial" w:hAnsi="Arial" w:cs="Arial"/>
          <w:b/>
          <w:bCs/>
          <w:color w:val="000000"/>
        </w:rPr>
        <w:t>Termin wykonania umowy „</w:t>
      </w:r>
      <w:r w:rsidRPr="00711C99">
        <w:rPr>
          <w:rFonts w:ascii="Arial" w:hAnsi="Arial" w:cs="Arial"/>
          <w:i/>
          <w:iCs/>
        </w:rPr>
        <w:t xml:space="preserve">termin uzyskania zezwolenia na realizację inwestycji drogowej oraz dostarczenia projektów wykonawczych wraz z częścią kosztorysową: </w:t>
      </w:r>
      <w:r w:rsidRPr="00711C99">
        <w:rPr>
          <w:rFonts w:ascii="Arial" w:hAnsi="Arial" w:cs="Arial"/>
          <w:b/>
          <w:bCs/>
          <w:i/>
          <w:iCs/>
        </w:rPr>
        <w:t>do</w:t>
      </w:r>
      <w:r w:rsidRPr="00711C99">
        <w:rPr>
          <w:rFonts w:ascii="Arial" w:hAnsi="Arial" w:cs="Arial"/>
          <w:i/>
          <w:iCs/>
        </w:rPr>
        <w:t xml:space="preserve"> </w:t>
      </w:r>
      <w:r w:rsidRPr="00711C99">
        <w:rPr>
          <w:rFonts w:ascii="Arial" w:hAnsi="Arial" w:cs="Arial"/>
          <w:b/>
          <w:bCs/>
          <w:i/>
          <w:iCs/>
        </w:rPr>
        <w:t>30 miesięcy od podpisania umowy</w:t>
      </w:r>
      <w:r w:rsidRPr="00711C99">
        <w:rPr>
          <w:rFonts w:ascii="Arial" w:hAnsi="Arial" w:cs="Arial"/>
          <w:i/>
          <w:iCs/>
        </w:rPr>
        <w:t>”.</w:t>
      </w:r>
    </w:p>
    <w:p w14:paraId="5A4C45B8" w14:textId="77777777" w:rsidR="00D52754" w:rsidRPr="00711C99" w:rsidRDefault="00D52754" w:rsidP="00D52754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  <w:r w:rsidRPr="00711C99">
        <w:rPr>
          <w:rFonts w:ascii="Arial" w:hAnsi="Arial" w:cs="Arial"/>
        </w:rPr>
        <w:t xml:space="preserve">Ponadto, zgodnie z SWZ punkt 9.3.1 </w:t>
      </w:r>
      <w:r w:rsidRPr="00711C99">
        <w:rPr>
          <w:rFonts w:ascii="Arial" w:hAnsi="Arial" w:cs="Arial"/>
          <w:i/>
          <w:iCs/>
        </w:rPr>
        <w:t>Elementy dokumentacji projektowej (…)</w:t>
      </w:r>
    </w:p>
    <w:p w14:paraId="3B1B9570" w14:textId="77777777" w:rsidR="00D52754" w:rsidRPr="00711C99" w:rsidRDefault="00D52754" w:rsidP="00D52754">
      <w:pPr>
        <w:jc w:val="both"/>
        <w:rPr>
          <w:rFonts w:ascii="Arial" w:hAnsi="Arial" w:cs="Arial"/>
          <w:i/>
          <w:iCs/>
        </w:rPr>
      </w:pPr>
      <w:r w:rsidRPr="00711C99">
        <w:rPr>
          <w:rFonts w:ascii="Arial" w:hAnsi="Arial" w:cs="Arial"/>
          <w:i/>
          <w:iCs/>
        </w:rPr>
        <w:t>Materiały do regulacji stanu prawnego nieruchomości określonych w decyzji o zezwoleniu na realizację inwestycji.</w:t>
      </w:r>
    </w:p>
    <w:p w14:paraId="2C40AB40" w14:textId="77777777" w:rsidR="00D52754" w:rsidRPr="00711C99" w:rsidRDefault="00D52754" w:rsidP="00D52754">
      <w:pPr>
        <w:pStyle w:val="Tekstpodstawowywcity"/>
        <w:ind w:left="0"/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>Zamawiający informuje, że zgodnie z treścią SWZ, Jednostka Projektująca zobowiązana jest do wykonania trwałej stabilizacji nowych granic pasa drogowego.</w:t>
      </w:r>
    </w:p>
    <w:p w14:paraId="47F68D9E" w14:textId="77777777" w:rsidR="00D52754" w:rsidRPr="00711C99" w:rsidRDefault="00D52754" w:rsidP="00D527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lastRenderedPageBreak/>
        <w:t>Z powyższego wynika, że zrealizowanie wyżej wymienionych zobowiązań możliwe jest po uprawomocnieniu decyzji o zezwoleniu na realizację inwestycji drogowej.</w:t>
      </w:r>
    </w:p>
    <w:p w14:paraId="58A3B84B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</w:p>
    <w:p w14:paraId="1BE2038B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23:</w:t>
      </w:r>
    </w:p>
    <w:p w14:paraId="48AEAD5C" w14:textId="77777777" w:rsidR="00D52754" w:rsidRPr="00711C99" w:rsidRDefault="00D52754" w:rsidP="00D52754">
      <w:pPr>
        <w:pStyle w:val="Tekstpodstawowy"/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 xml:space="preserve">Zamawiający wymaga rozpoznania występowania sieci drenarskich  - czy Zamawiający oczekuje ustalenia powyższego na bazie ogólnodostępnych danych czy tez wykonania przekopów kontrolnych. Z doświadczenia bowiem trzeba stwierdzić że dane dotyczące sieci drenarskich są często szczątkowe i nie pozwalają na jednoznaczne określenie wpływu projektowanej inwestycji na obszary zdrenowane. </w:t>
      </w:r>
    </w:p>
    <w:p w14:paraId="703D6F4C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7FE39E62" w14:textId="77777777" w:rsidR="00D52754" w:rsidRPr="00711C99" w:rsidRDefault="00D52754" w:rsidP="00D52754">
      <w:pPr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>Zamawiający informuje, że zgodnie z SWZ przedmiot zamówienia nie obejmuje rozpoznania sieci drenarskich.</w:t>
      </w:r>
    </w:p>
    <w:p w14:paraId="5A400578" w14:textId="77777777" w:rsidR="00D52754" w:rsidRPr="00711C99" w:rsidRDefault="00D52754" w:rsidP="00D52754">
      <w:pPr>
        <w:jc w:val="both"/>
        <w:rPr>
          <w:rFonts w:ascii="Arial" w:hAnsi="Arial" w:cs="Arial"/>
          <w:color w:val="000000"/>
        </w:rPr>
      </w:pPr>
    </w:p>
    <w:p w14:paraId="651EADC6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24:</w:t>
      </w:r>
    </w:p>
    <w:p w14:paraId="6A8AB64F" w14:textId="179DA5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Czy badanie nośności konstrukcji nawierzchni drogi należy wykonać na całej długości</w:t>
      </w:r>
      <w:r w:rsidR="004E4D1C">
        <w:rPr>
          <w:rFonts w:ascii="Arial" w:hAnsi="Arial" w:cs="Arial"/>
          <w:color w:val="000000"/>
        </w:rPr>
        <w:t xml:space="preserve"> </w:t>
      </w:r>
      <w:r w:rsidRPr="00711C99">
        <w:rPr>
          <w:rFonts w:ascii="Arial" w:hAnsi="Arial" w:cs="Arial"/>
          <w:color w:val="000000"/>
        </w:rPr>
        <w:t>odcinka objętego opracowaniem?</w:t>
      </w:r>
    </w:p>
    <w:p w14:paraId="6680E7A3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7A434A7A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 xml:space="preserve">Tak, Zamawiający zaleca wykonanie badania nośności konstrukcji nawierzchni drogi na całej długości opracowania. </w:t>
      </w:r>
    </w:p>
    <w:p w14:paraId="028D2A9A" w14:textId="77777777" w:rsidR="00D52754" w:rsidRPr="00711C99" w:rsidRDefault="00D52754" w:rsidP="00D52754">
      <w:pPr>
        <w:rPr>
          <w:rFonts w:ascii="Arial" w:hAnsi="Arial" w:cs="Arial"/>
          <w:color w:val="000000"/>
        </w:rPr>
      </w:pPr>
    </w:p>
    <w:p w14:paraId="7CA80838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25:</w:t>
      </w:r>
    </w:p>
    <w:p w14:paraId="03E62781" w14:textId="078DD4D7" w:rsidR="00D52754" w:rsidRPr="00711C99" w:rsidRDefault="00D52754" w:rsidP="004E4D1C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Czy Zamawiający wymaga wykonania badania nośności konstrukcji nawierzchni drogi</w:t>
      </w:r>
      <w:r w:rsidR="004E4D1C">
        <w:rPr>
          <w:rFonts w:ascii="Arial" w:hAnsi="Arial" w:cs="Arial"/>
          <w:color w:val="000000"/>
        </w:rPr>
        <w:t xml:space="preserve"> </w:t>
      </w:r>
      <w:r w:rsidRPr="00711C99">
        <w:rPr>
          <w:rFonts w:ascii="Arial" w:hAnsi="Arial" w:cs="Arial"/>
          <w:color w:val="000000"/>
        </w:rPr>
        <w:t xml:space="preserve">w oparciu o belkę </w:t>
      </w:r>
      <w:proofErr w:type="spellStart"/>
      <w:r w:rsidRPr="00711C99">
        <w:rPr>
          <w:rFonts w:ascii="Arial" w:hAnsi="Arial" w:cs="Arial"/>
          <w:color w:val="000000"/>
        </w:rPr>
        <w:t>Benkelmana</w:t>
      </w:r>
      <w:proofErr w:type="spellEnd"/>
      <w:r w:rsidRPr="00711C99">
        <w:rPr>
          <w:rFonts w:ascii="Arial" w:hAnsi="Arial" w:cs="Arial"/>
          <w:color w:val="000000"/>
        </w:rPr>
        <w:t xml:space="preserve"> czy w oparciu o FWD?</w:t>
      </w:r>
    </w:p>
    <w:p w14:paraId="2F861FA2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4778644A" w14:textId="77777777" w:rsidR="00D52754" w:rsidRPr="00711C99" w:rsidRDefault="00D52754" w:rsidP="00D52754">
      <w:pPr>
        <w:ind w:right="66"/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 xml:space="preserve">Zamawiający nie narzuca metody wykonania badań nośności konstrukcji. </w:t>
      </w:r>
    </w:p>
    <w:p w14:paraId="70AC4DEF" w14:textId="77777777" w:rsidR="00D52754" w:rsidRPr="00711C99" w:rsidRDefault="00D52754" w:rsidP="00D52754">
      <w:pPr>
        <w:ind w:right="66"/>
        <w:jc w:val="both"/>
        <w:rPr>
          <w:rFonts w:ascii="Arial" w:hAnsi="Arial" w:cs="Arial"/>
        </w:rPr>
      </w:pPr>
    </w:p>
    <w:p w14:paraId="1D36CEF9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26:</w:t>
      </w:r>
    </w:p>
    <w:p w14:paraId="5AAEF7C1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Czy w ramach przygotowania Karty Informacyjnej Przedsięwzięcia Zamawiający</w:t>
      </w:r>
    </w:p>
    <w:p w14:paraId="05638407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wymaga wariantowania trasy drogi? Jeśli tak to proszę wskazać w jakim zakresie/na</w:t>
      </w:r>
    </w:p>
    <w:p w14:paraId="55CCBD02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jakich odcinkach.</w:t>
      </w:r>
    </w:p>
    <w:p w14:paraId="2A7BE5F9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6E3238AD" w14:textId="5A15B463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Tak, ze wskazaniem wariantu preferowanego przez Zmawiającego. Na etapie prac koncepcyjnych Jednostka Projektująca powinna przedstawić min. 2 rozwiązania wariantowe</w:t>
      </w:r>
      <w:r w:rsidR="00B354F3">
        <w:rPr>
          <w:rFonts w:ascii="Arial" w:hAnsi="Arial" w:cs="Arial"/>
          <w:color w:val="000000"/>
        </w:rPr>
        <w:t>.</w:t>
      </w:r>
    </w:p>
    <w:p w14:paraId="17B54008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Dokładny zakres zostanie doprecyzowany z Jednostka Projektującą na etapie prac projektowych.</w:t>
      </w:r>
    </w:p>
    <w:p w14:paraId="3067A668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</w:p>
    <w:p w14:paraId="1367BF46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27:</w:t>
      </w:r>
    </w:p>
    <w:p w14:paraId="0E218B97" w14:textId="77777777" w:rsidR="00D52754" w:rsidRPr="00711C99" w:rsidRDefault="00D52754" w:rsidP="00D52754">
      <w:pPr>
        <w:rPr>
          <w:rFonts w:ascii="Arial" w:hAnsi="Arial" w:cs="Arial"/>
          <w:color w:val="000000"/>
        </w:rPr>
      </w:pPr>
      <w:r w:rsidRPr="00711C99">
        <w:rPr>
          <w:rFonts w:ascii="Arial" w:hAnsi="Arial" w:cs="Arial"/>
          <w:color w:val="000000"/>
        </w:rPr>
        <w:t>Czy w obszarze inwestycji znajdują się tereny zalewowe lub zagrożone powodzią?</w:t>
      </w:r>
    </w:p>
    <w:p w14:paraId="37F4EB4F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49F40C2B" w14:textId="77777777" w:rsidR="00D52754" w:rsidRPr="00711C99" w:rsidRDefault="00D52754" w:rsidP="00D5275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pacing w:val="-2"/>
        </w:rPr>
      </w:pPr>
      <w:r w:rsidRPr="00711C99">
        <w:rPr>
          <w:rFonts w:ascii="Arial" w:hAnsi="Arial" w:cs="Arial"/>
          <w:color w:val="000000"/>
        </w:rPr>
        <w:t xml:space="preserve">Zgodnie z zapisami SWZ punkt 9.5.1 </w:t>
      </w:r>
      <w:r w:rsidRPr="00711C99">
        <w:rPr>
          <w:rFonts w:ascii="Arial" w:hAnsi="Arial" w:cs="Arial"/>
          <w:b/>
          <w:bCs/>
          <w:i/>
          <w:iCs/>
          <w:color w:val="000000"/>
        </w:rPr>
        <w:t>Opracowanie dokumentacji projektowej „</w:t>
      </w:r>
      <w:r w:rsidRPr="00711C99">
        <w:rPr>
          <w:rFonts w:ascii="Arial" w:hAnsi="Arial" w:cs="Arial"/>
          <w:i/>
          <w:iCs/>
          <w:spacing w:val="-2"/>
        </w:rPr>
        <w:t xml:space="preserve">Zakres projektowy zadania obejmuje całość tematu, począwszy od zabezpieczenia przez Jednostkę Projektową materiałów geodezyjnych, rozpoznania aktualnego stanu obiektu i uzbrojenia terenu.” </w:t>
      </w:r>
      <w:r w:rsidRPr="00711C99">
        <w:rPr>
          <w:rFonts w:ascii="Arial" w:hAnsi="Arial" w:cs="Arial"/>
          <w:color w:val="000000"/>
        </w:rPr>
        <w:t>W związku z powyższym</w:t>
      </w:r>
      <w:r w:rsidRPr="00711C99">
        <w:rPr>
          <w:rFonts w:ascii="Arial" w:hAnsi="Arial" w:cs="Arial"/>
          <w:i/>
          <w:iCs/>
          <w:spacing w:val="-2"/>
        </w:rPr>
        <w:t xml:space="preserve"> </w:t>
      </w:r>
      <w:r w:rsidRPr="00711C99">
        <w:rPr>
          <w:rFonts w:ascii="Arial" w:hAnsi="Arial" w:cs="Arial"/>
          <w:color w:val="000000"/>
        </w:rPr>
        <w:t xml:space="preserve">Zadaniem Jednostki Projektującej jest analiza terenu objętego opracowaniem, Wykonawca powinien stwierdzić czy teren położony jest na obszarze zalewowym lub zagrożonym powodzią. </w:t>
      </w:r>
    </w:p>
    <w:p w14:paraId="43CC7344" w14:textId="77777777" w:rsidR="00B354F3" w:rsidRPr="00711C99" w:rsidRDefault="00B354F3" w:rsidP="00D52754">
      <w:pPr>
        <w:pStyle w:val="Tekstpodstawowy"/>
        <w:rPr>
          <w:rFonts w:ascii="Arial" w:hAnsi="Arial" w:cs="Arial"/>
          <w:b/>
          <w:u w:val="single"/>
        </w:rPr>
      </w:pPr>
    </w:p>
    <w:p w14:paraId="1E67A19F" w14:textId="7CC22A7E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28:</w:t>
      </w:r>
    </w:p>
    <w:p w14:paraId="08B00B96" w14:textId="77777777" w:rsidR="00D52754" w:rsidRPr="00711C99" w:rsidRDefault="00D52754" w:rsidP="00D52754">
      <w:pPr>
        <w:autoSpaceDE w:val="0"/>
        <w:autoSpaceDN w:val="0"/>
        <w:adjustRightInd w:val="0"/>
        <w:rPr>
          <w:rFonts w:ascii="Arial" w:hAnsi="Arial" w:cs="Arial"/>
        </w:rPr>
      </w:pPr>
      <w:r w:rsidRPr="00711C99">
        <w:rPr>
          <w:rFonts w:ascii="Arial" w:hAnsi="Arial" w:cs="Arial"/>
        </w:rPr>
        <w:t xml:space="preserve">Zamawiający wymaga od Wykonawcy dysponowania m.in. Geodetą posiadającym odpowiednie uprawnienia zawodowe oraz doświadczenie w opracowaniu o min. </w:t>
      </w:r>
      <w:r w:rsidRPr="00711C99">
        <w:rPr>
          <w:rFonts w:ascii="Arial" w:hAnsi="Arial" w:cs="Arial"/>
        </w:rPr>
        <w:lastRenderedPageBreak/>
        <w:t>dwóch dokumentacji projektowych. Prosimy o wyjaśnienie jakie rodzaje dokumentacji Zamawiający uzna za spełniające wymagania.</w:t>
      </w:r>
    </w:p>
    <w:p w14:paraId="64B91D28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41084A4F" w14:textId="641F2F7C" w:rsidR="00D52754" w:rsidRPr="00711C99" w:rsidRDefault="00D52754" w:rsidP="00B27735">
      <w:pPr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>Zamawiający wskazuje w SWZ pkt. 4.4.2</w:t>
      </w:r>
      <w:r w:rsidR="00F1071A">
        <w:rPr>
          <w:rFonts w:ascii="Arial" w:hAnsi="Arial" w:cs="Arial"/>
        </w:rPr>
        <w:t>. podpunkt c</w:t>
      </w:r>
      <w:r w:rsidRPr="00711C99">
        <w:rPr>
          <w:rFonts w:ascii="Arial" w:hAnsi="Arial" w:cs="Arial"/>
        </w:rPr>
        <w:t xml:space="preserve"> - </w:t>
      </w:r>
      <w:r w:rsidRPr="00711C99">
        <w:rPr>
          <w:rFonts w:ascii="Arial" w:hAnsi="Arial" w:cs="Arial"/>
          <w:b/>
          <w:u w:val="single"/>
        </w:rPr>
        <w:t>geodeta</w:t>
      </w:r>
      <w:r w:rsidRPr="00711C99">
        <w:rPr>
          <w:rFonts w:ascii="Arial" w:hAnsi="Arial" w:cs="Arial"/>
        </w:rPr>
        <w:t xml:space="preserve"> </w:t>
      </w:r>
      <w:r w:rsidRPr="00711C99">
        <w:rPr>
          <w:rFonts w:ascii="Arial" w:hAnsi="Arial" w:cs="Arial"/>
          <w:i/>
          <w:iCs/>
        </w:rPr>
        <w:t xml:space="preserve">posiadający uprawnienia geodezyjne, uprawnienia zawodowe w </w:t>
      </w:r>
      <w:r w:rsidRPr="00711C99">
        <w:rPr>
          <w:rFonts w:ascii="Arial" w:hAnsi="Arial" w:cs="Arial"/>
          <w:i/>
          <w:iCs/>
          <w:u w:val="single"/>
        </w:rPr>
        <w:t>zakresie 1 i 2</w:t>
      </w:r>
      <w:r w:rsidRPr="00711C99">
        <w:rPr>
          <w:rFonts w:ascii="Arial" w:hAnsi="Arial" w:cs="Arial"/>
          <w:i/>
          <w:iCs/>
        </w:rPr>
        <w:t xml:space="preserve"> zgodne z rozdziałem 8 ustawy Prawo geodezyjne i kartograficzne oraz doświadczenie uczestniczenia w opracowaniu, po uzyskaniu uprawnień, minimum </w:t>
      </w:r>
      <w:r w:rsidRPr="00711C99">
        <w:rPr>
          <w:rFonts w:ascii="Arial" w:hAnsi="Arial" w:cs="Arial"/>
          <w:i/>
          <w:iCs/>
          <w:u w:val="single"/>
        </w:rPr>
        <w:t>dwóch dokumentacji projektowych</w:t>
      </w:r>
      <w:r w:rsidRPr="00711C99">
        <w:rPr>
          <w:rFonts w:ascii="Arial" w:hAnsi="Arial" w:cs="Arial"/>
          <w:i/>
          <w:iCs/>
        </w:rPr>
        <w:t xml:space="preserve"> </w:t>
      </w:r>
      <w:r w:rsidRPr="00711C99">
        <w:rPr>
          <w:rFonts w:ascii="Arial" w:hAnsi="Arial" w:cs="Arial"/>
        </w:rPr>
        <w:t xml:space="preserve">– </w:t>
      </w:r>
      <w:r w:rsidR="00F1071A">
        <w:rPr>
          <w:rFonts w:ascii="Arial" w:hAnsi="Arial" w:cs="Arial"/>
        </w:rPr>
        <w:t>1 osoba. D</w:t>
      </w:r>
      <w:r w:rsidRPr="00711C99">
        <w:rPr>
          <w:rFonts w:ascii="Arial" w:hAnsi="Arial" w:cs="Arial"/>
        </w:rPr>
        <w:t>okumentacja powinna być zgodna z zakresem przedmiotowego zadania tj. dotyczyć rozbudowy</w:t>
      </w:r>
      <w:r w:rsidR="00F1071A">
        <w:rPr>
          <w:rFonts w:ascii="Arial" w:hAnsi="Arial" w:cs="Arial"/>
        </w:rPr>
        <w:t xml:space="preserve"> lub </w:t>
      </w:r>
      <w:r w:rsidRPr="00711C99">
        <w:rPr>
          <w:rFonts w:ascii="Arial" w:hAnsi="Arial" w:cs="Arial"/>
        </w:rPr>
        <w:t xml:space="preserve">budowy drogi dla której uzyskano decyzje ZRID. </w:t>
      </w:r>
    </w:p>
    <w:p w14:paraId="76179156" w14:textId="77777777" w:rsidR="00D52754" w:rsidRPr="00711C99" w:rsidRDefault="00D52754" w:rsidP="00D52754">
      <w:pPr>
        <w:jc w:val="both"/>
        <w:rPr>
          <w:rFonts w:ascii="Arial" w:hAnsi="Arial" w:cs="Arial"/>
        </w:rPr>
      </w:pPr>
    </w:p>
    <w:p w14:paraId="012F8BE1" w14:textId="3FE52600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29:</w:t>
      </w:r>
    </w:p>
    <w:p w14:paraId="1815DF21" w14:textId="77777777" w:rsidR="00D52754" w:rsidRPr="00711C99" w:rsidRDefault="00D52754" w:rsidP="00D52754">
      <w:pPr>
        <w:autoSpaceDE w:val="0"/>
        <w:autoSpaceDN w:val="0"/>
        <w:adjustRightInd w:val="0"/>
        <w:rPr>
          <w:rFonts w:ascii="Arial" w:hAnsi="Arial" w:cs="Arial"/>
        </w:rPr>
      </w:pPr>
      <w:r w:rsidRPr="00711C99">
        <w:rPr>
          <w:rFonts w:ascii="Arial" w:hAnsi="Arial" w:cs="Arial"/>
        </w:rPr>
        <w:t>Zamawiający wymaga wykonania mapy do celów projektowych, podziałów działek oraz stabilizacji pasa drogowego.</w:t>
      </w:r>
    </w:p>
    <w:p w14:paraId="1A1DA4CC" w14:textId="77777777" w:rsidR="00D52754" w:rsidRPr="00711C99" w:rsidRDefault="00D52754" w:rsidP="00D52754">
      <w:pPr>
        <w:autoSpaceDE w:val="0"/>
        <w:autoSpaceDN w:val="0"/>
        <w:adjustRightInd w:val="0"/>
        <w:rPr>
          <w:rFonts w:ascii="Arial" w:hAnsi="Arial" w:cs="Arial"/>
        </w:rPr>
      </w:pPr>
      <w:r w:rsidRPr="00711C99">
        <w:rPr>
          <w:rFonts w:ascii="Arial" w:hAnsi="Arial" w:cs="Arial"/>
        </w:rPr>
        <w:t>Zwracamy się z prośbą o określenie ilościowe powyższych elementów (nie ryczałtowe) w celu przygotowania rzetelnej i rzeczowej wyceny odpowiadającej przedmiotowi zamówienia.</w:t>
      </w:r>
    </w:p>
    <w:p w14:paraId="7E47E0BD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2685A4D1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711C99">
        <w:rPr>
          <w:rFonts w:ascii="Arial" w:hAnsi="Arial" w:cs="Arial"/>
        </w:rPr>
        <w:t>Zamawiający informuje, że to Jednostka Projektująca powinna oszacować ilości podziałów działek potrzebnych  do zrealizowania zadania oraz koszty związane z stabilizacją pasa drogowego, mając na uwadze obowiązujące przepisy prawa jak i warunki terenowe występujące na danym terenie. Zgodnie z pkt. 9.4.2. SWZ Zamawiający informuje, iż w cenie ofertowej należy uwzględnić odpowiednie zapasy kosztów prac geodezyjnych, gdyż cena ofertowa nie będzie korygowana ze względu na większy zakres potrzebnych prac geodezyjnych.</w:t>
      </w:r>
    </w:p>
    <w:p w14:paraId="7010A23E" w14:textId="77777777" w:rsidR="00D52754" w:rsidRPr="00711C99" w:rsidRDefault="00D52754" w:rsidP="00D52754">
      <w:pPr>
        <w:jc w:val="both"/>
        <w:rPr>
          <w:rFonts w:ascii="Arial" w:hAnsi="Arial" w:cs="Arial"/>
        </w:rPr>
      </w:pPr>
    </w:p>
    <w:p w14:paraId="492D06D4" w14:textId="54EF9C26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30:</w:t>
      </w:r>
    </w:p>
    <w:p w14:paraId="5F6BD8D7" w14:textId="77777777" w:rsidR="00D52754" w:rsidRPr="00711C99" w:rsidRDefault="00D52754" w:rsidP="00D52754">
      <w:pPr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 xml:space="preserve">Zamawiający określił ilości metrów wierceń z zachowaniem rozróżniania na głębokości po poszczególne elementy obiektu budowlanego. </w:t>
      </w:r>
    </w:p>
    <w:p w14:paraId="476AAA8A" w14:textId="77777777" w:rsidR="00D52754" w:rsidRPr="00711C99" w:rsidRDefault="00D52754" w:rsidP="00D52754">
      <w:pPr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 xml:space="preserve">Zwracamy się z prośbą aby podział i rozliczenie obmiarowe uwzględnić w tabeli elementów rozliczeniowych. Rozliczenie elementów policzalnych ryczałtowe może spowodować sztuczne zawyżenie cen przez oferentów z uwagi na konieczność uwzględnienia ryzyka za te elementy zamówienia. Zatem rozliczenie obmiarowe pozwoli zamawiającemu otrzymać rzetelne wyceny zgodne ze stanem faktycznym. </w:t>
      </w:r>
    </w:p>
    <w:p w14:paraId="621D4254" w14:textId="77777777" w:rsidR="00D52754" w:rsidRPr="00711C99" w:rsidRDefault="00D52754" w:rsidP="00D52754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17867453" w14:textId="77777777" w:rsidR="00D52754" w:rsidRPr="00711C99" w:rsidRDefault="00D52754" w:rsidP="00D527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1C99">
        <w:rPr>
          <w:rFonts w:ascii="Arial" w:hAnsi="Arial" w:cs="Arial"/>
        </w:rPr>
        <w:t xml:space="preserve">Zamawiający nie widzi konieczności uwzględniania podziału i rozliczenia obmiarowego w tabeli elementów rozliczeniowych, Zakres SWZ a także załącznik nr 18 do SWZ pozwala w pełni na obmiarową wycenę odwiertów geologicznych. </w:t>
      </w:r>
    </w:p>
    <w:p w14:paraId="3ACD04AA" w14:textId="77777777" w:rsidR="00711C99" w:rsidRPr="00711C99" w:rsidRDefault="00711C99" w:rsidP="00D5275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65D40C7" w14:textId="21AF9B2C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Pytanie 31:</w:t>
      </w:r>
    </w:p>
    <w:p w14:paraId="728B1258" w14:textId="77777777" w:rsidR="00D52754" w:rsidRPr="00711C99" w:rsidRDefault="00D52754" w:rsidP="00D52754">
      <w:pPr>
        <w:pStyle w:val="Tekstpodstawowy"/>
        <w:rPr>
          <w:rFonts w:ascii="Arial" w:hAnsi="Arial" w:cs="Arial"/>
          <w:bCs/>
        </w:rPr>
      </w:pPr>
      <w:r w:rsidRPr="00711C99">
        <w:rPr>
          <w:rFonts w:ascii="Arial" w:hAnsi="Arial" w:cs="Arial"/>
          <w:bCs/>
        </w:rPr>
        <w:t xml:space="preserve">Zamawiający w zapisach SWZ opisał konieczność wykonania pomiarów ruchu. Prosimy o podanie przybliżonej lokalizacji punktów badawczych w celu przygotowania wyceny w sposób prawidłowy. </w:t>
      </w:r>
    </w:p>
    <w:p w14:paraId="5C4BA424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53B5796F" w14:textId="1B6DA52E" w:rsidR="00D52754" w:rsidRPr="00711C99" w:rsidRDefault="00D52754" w:rsidP="00D52754">
      <w:pPr>
        <w:pStyle w:val="Tekstpodstawowy"/>
        <w:rPr>
          <w:rFonts w:ascii="Arial" w:hAnsi="Arial" w:cs="Arial"/>
          <w:bCs/>
        </w:rPr>
      </w:pPr>
      <w:r w:rsidRPr="00711C99">
        <w:rPr>
          <w:rFonts w:ascii="Arial" w:hAnsi="Arial" w:cs="Arial"/>
          <w:bCs/>
        </w:rPr>
        <w:t xml:space="preserve">Zamawiający oczekuje wykonania jednego punktu pomiarowego w zakresie inwestycji, dokładna lokalizacja punktu zostanie określona na etapie prac projektowych. Jednocześnie informuje się, iż zgodnie z zapisami SWZ pkt. 9.5.2.1 Zamawiający dopuszcza odstąpienie od powyższego.  </w:t>
      </w:r>
    </w:p>
    <w:p w14:paraId="74008CBC" w14:textId="36C10040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 xml:space="preserve">Pytanie </w:t>
      </w:r>
      <w:r w:rsidR="00314CCD" w:rsidRPr="00711C99">
        <w:rPr>
          <w:rFonts w:ascii="Arial" w:hAnsi="Arial" w:cs="Arial"/>
          <w:b/>
          <w:u w:val="single"/>
        </w:rPr>
        <w:t>32</w:t>
      </w:r>
      <w:r w:rsidRPr="00711C99">
        <w:rPr>
          <w:rFonts w:ascii="Arial" w:hAnsi="Arial" w:cs="Arial"/>
          <w:b/>
          <w:u w:val="single"/>
        </w:rPr>
        <w:t>:</w:t>
      </w:r>
    </w:p>
    <w:p w14:paraId="76651067" w14:textId="77777777" w:rsidR="003F74C8" w:rsidRDefault="003F74C8" w:rsidP="00D52754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</w:t>
      </w:r>
      <w:r w:rsidR="00D52754" w:rsidRPr="00711C99">
        <w:rPr>
          <w:rFonts w:ascii="Arial" w:hAnsi="Arial" w:cs="Arial"/>
          <w:bCs/>
        </w:rPr>
        <w:t xml:space="preserve">roszę o określenie ilości obiektów inżynierskich, pod które należy rozpoznać warunki </w:t>
      </w:r>
    </w:p>
    <w:p w14:paraId="5423FA56" w14:textId="2CE921DC" w:rsidR="00D52754" w:rsidRPr="00711C99" w:rsidRDefault="003F74C8" w:rsidP="00D52754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D52754" w:rsidRPr="00711C99">
        <w:rPr>
          <w:rFonts w:ascii="Arial" w:hAnsi="Arial" w:cs="Arial"/>
          <w:bCs/>
        </w:rPr>
        <w:t xml:space="preserve">gruntowo-wodne. </w:t>
      </w:r>
    </w:p>
    <w:p w14:paraId="42C7B3DB" w14:textId="77777777" w:rsidR="003F74C8" w:rsidRDefault="003F74C8" w:rsidP="00D52754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 p</w:t>
      </w:r>
      <w:r w:rsidR="00D52754" w:rsidRPr="00711C99">
        <w:rPr>
          <w:rFonts w:ascii="Arial" w:hAnsi="Arial" w:cs="Arial"/>
          <w:bCs/>
        </w:rPr>
        <w:t>roszę o określenie metody wiercenia otworów geologicznych/geologiczno-</w:t>
      </w:r>
    </w:p>
    <w:p w14:paraId="0347A0C5" w14:textId="2AEE3CE9" w:rsidR="00D52754" w:rsidRPr="00711C99" w:rsidRDefault="003F74C8" w:rsidP="00D52754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D52754" w:rsidRPr="00711C99">
        <w:rPr>
          <w:rFonts w:ascii="Arial" w:hAnsi="Arial" w:cs="Arial"/>
          <w:bCs/>
        </w:rPr>
        <w:t>inżynierskich.</w:t>
      </w:r>
    </w:p>
    <w:p w14:paraId="6DEF4BC7" w14:textId="7BE8A952" w:rsidR="00D52754" w:rsidRPr="00711C99" w:rsidRDefault="003F74C8" w:rsidP="00D52754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w </w:t>
      </w:r>
      <w:r w:rsidR="00D52754" w:rsidRPr="00711C99">
        <w:rPr>
          <w:rFonts w:ascii="Arial" w:hAnsi="Arial" w:cs="Arial"/>
          <w:bCs/>
        </w:rPr>
        <w:t xml:space="preserve">punkcie 9.5.4. widnieje zapis „Niżej podane metody badań, ilości i powierzchnie są wielkościami orientacyjnymi” Niestety nie zostały podane żadne ilości badań. Proszę o określenie ich orientacyjnej ilości. </w:t>
      </w:r>
    </w:p>
    <w:p w14:paraId="103B0390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  <w:r w:rsidRPr="00711C99">
        <w:rPr>
          <w:rFonts w:ascii="Arial" w:hAnsi="Arial" w:cs="Arial"/>
          <w:b/>
          <w:u w:val="single"/>
        </w:rPr>
        <w:t>Odpowiedź:</w:t>
      </w:r>
    </w:p>
    <w:p w14:paraId="430475DE" w14:textId="77777777" w:rsidR="00D52754" w:rsidRPr="00711C99" w:rsidRDefault="00D52754" w:rsidP="00D52754">
      <w:pPr>
        <w:pStyle w:val="Tekstpodstawowy"/>
        <w:rPr>
          <w:rFonts w:ascii="Arial" w:hAnsi="Arial" w:cs="Arial"/>
          <w:bCs/>
        </w:rPr>
      </w:pPr>
      <w:r w:rsidRPr="00711C99">
        <w:rPr>
          <w:rFonts w:ascii="Arial" w:hAnsi="Arial" w:cs="Arial"/>
          <w:bCs/>
        </w:rPr>
        <w:t xml:space="preserve">Obiekty inżynierskie pod które należy rozpoznać warunki gruntowo-wodne zostały opisane w pkt. 9.3.1 </w:t>
      </w:r>
      <w:proofErr w:type="spellStart"/>
      <w:r w:rsidRPr="00711C99">
        <w:rPr>
          <w:rFonts w:ascii="Arial" w:hAnsi="Arial" w:cs="Arial"/>
          <w:bCs/>
        </w:rPr>
        <w:t>ppkt</w:t>
      </w:r>
      <w:proofErr w:type="spellEnd"/>
      <w:r w:rsidRPr="00711C99">
        <w:rPr>
          <w:rFonts w:ascii="Arial" w:hAnsi="Arial" w:cs="Arial"/>
          <w:bCs/>
        </w:rPr>
        <w:t xml:space="preserve">. 3 – obiekt mostowy, </w:t>
      </w:r>
      <w:proofErr w:type="spellStart"/>
      <w:r w:rsidRPr="00711C99">
        <w:rPr>
          <w:rFonts w:ascii="Arial" w:hAnsi="Arial" w:cs="Arial"/>
          <w:bCs/>
        </w:rPr>
        <w:t>ppkt</w:t>
      </w:r>
      <w:proofErr w:type="spellEnd"/>
      <w:r w:rsidRPr="00711C99">
        <w:rPr>
          <w:rFonts w:ascii="Arial" w:hAnsi="Arial" w:cs="Arial"/>
          <w:bCs/>
        </w:rPr>
        <w:t>. 4 – przepusty.</w:t>
      </w:r>
    </w:p>
    <w:p w14:paraId="1D2A953A" w14:textId="77777777" w:rsidR="00D52754" w:rsidRPr="00711C99" w:rsidRDefault="00D52754" w:rsidP="00D52754">
      <w:pPr>
        <w:pStyle w:val="Tekstpodstawowy"/>
        <w:rPr>
          <w:rFonts w:ascii="Arial" w:hAnsi="Arial" w:cs="Arial"/>
          <w:bCs/>
        </w:rPr>
      </w:pPr>
      <w:r w:rsidRPr="00711C99">
        <w:rPr>
          <w:rFonts w:ascii="Arial" w:hAnsi="Arial" w:cs="Arial"/>
          <w:bCs/>
        </w:rPr>
        <w:t xml:space="preserve">Zamawiający nie narzuca metody wiercenia odwiertów geologicznych/ geologiczno-inżynierskich, powinny one posłużyć do precyzyjnego określenia warunków gruntowych na danym terenie i opracowania dokumentacji geologicznej zgodnie z zapisami SWZ pkt. 9.5.4.2 </w:t>
      </w:r>
    </w:p>
    <w:p w14:paraId="05AB81CE" w14:textId="77777777" w:rsidR="00D52754" w:rsidRDefault="00D52754" w:rsidP="00D52754">
      <w:pPr>
        <w:pStyle w:val="Tekstpodstawowy"/>
        <w:rPr>
          <w:rFonts w:ascii="Arial" w:hAnsi="Arial" w:cs="Arial"/>
          <w:bCs/>
        </w:rPr>
      </w:pPr>
      <w:r w:rsidRPr="00711C99">
        <w:rPr>
          <w:rFonts w:ascii="Arial" w:hAnsi="Arial" w:cs="Arial"/>
          <w:bCs/>
        </w:rPr>
        <w:t xml:space="preserve">Zamawiający dołączył do SWZ wykaz parametrów wykonania odwiertów geologicznych (Załącznik nr 18) – minimalna ilość odwiertów do wykonania – 66 szt. </w:t>
      </w:r>
    </w:p>
    <w:p w14:paraId="2B67E917" w14:textId="77777777" w:rsidR="00711C99" w:rsidRDefault="00711C99" w:rsidP="00D52754">
      <w:pPr>
        <w:pStyle w:val="Tekstpodstawowy"/>
        <w:rPr>
          <w:rFonts w:ascii="Arial" w:hAnsi="Arial" w:cs="Arial"/>
          <w:bCs/>
        </w:rPr>
      </w:pPr>
    </w:p>
    <w:p w14:paraId="4D387DF5" w14:textId="77777777" w:rsidR="003F74C8" w:rsidRDefault="003F74C8" w:rsidP="00D52754">
      <w:pPr>
        <w:pStyle w:val="Tekstpodstawowy"/>
        <w:rPr>
          <w:rFonts w:ascii="Arial" w:hAnsi="Arial" w:cs="Arial"/>
          <w:bCs/>
        </w:rPr>
      </w:pPr>
    </w:p>
    <w:p w14:paraId="708AC121" w14:textId="77777777" w:rsidR="003F74C8" w:rsidRDefault="003F74C8" w:rsidP="00D52754">
      <w:pPr>
        <w:pStyle w:val="Tekstpodstawowy"/>
        <w:rPr>
          <w:rFonts w:ascii="Arial" w:hAnsi="Arial" w:cs="Arial"/>
          <w:bCs/>
        </w:rPr>
      </w:pPr>
    </w:p>
    <w:p w14:paraId="56329AB1" w14:textId="77777777" w:rsidR="004429A8" w:rsidRPr="00AE7ECF" w:rsidRDefault="004429A8" w:rsidP="004429A8">
      <w:pPr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>W związku z powyższym zamawiający zamieścił na stronie internetowej prowadzonego postępowania:</w:t>
      </w:r>
    </w:p>
    <w:p w14:paraId="6E655642" w14:textId="66160504" w:rsidR="004429A8" w:rsidRPr="00AE7ECF" w:rsidRDefault="004429A8" w:rsidP="004429A8">
      <w:pPr>
        <w:pStyle w:val="Tekstpodstawowy"/>
        <w:ind w:left="142" w:hanging="142"/>
        <w:outlineLvl w:val="0"/>
        <w:rPr>
          <w:rFonts w:ascii="Arial" w:hAnsi="Arial" w:cs="Arial"/>
          <w:color w:val="FF0000"/>
        </w:rPr>
      </w:pPr>
      <w:r w:rsidRPr="00AE7ECF">
        <w:rPr>
          <w:rFonts w:ascii="Arial" w:hAnsi="Arial" w:cs="Arial"/>
        </w:rPr>
        <w:t xml:space="preserve">1) </w:t>
      </w:r>
      <w:r w:rsidRPr="00AE7ECF">
        <w:rPr>
          <w:rFonts w:ascii="Arial" w:hAnsi="Arial" w:cs="Arial"/>
          <w:b/>
          <w:bCs/>
        </w:rPr>
        <w:t>now</w:t>
      </w:r>
      <w:r>
        <w:rPr>
          <w:rFonts w:ascii="Arial" w:hAnsi="Arial" w:cs="Arial"/>
          <w:b/>
          <w:bCs/>
        </w:rPr>
        <w:t>ą</w:t>
      </w:r>
      <w:r w:rsidRPr="00AE7ECF">
        <w:rPr>
          <w:rFonts w:ascii="Arial" w:hAnsi="Arial" w:cs="Arial"/>
        </w:rPr>
        <w:t xml:space="preserve"> stro</w:t>
      </w:r>
      <w:r>
        <w:rPr>
          <w:rFonts w:ascii="Arial" w:hAnsi="Arial" w:cs="Arial"/>
        </w:rPr>
        <w:t xml:space="preserve">nę nr 26 </w:t>
      </w:r>
      <w:r w:rsidRPr="00AE7ECF">
        <w:rPr>
          <w:rFonts w:ascii="Arial" w:hAnsi="Arial" w:cs="Arial"/>
        </w:rPr>
        <w:t>specyfikacji warunków zamówienia</w:t>
      </w:r>
      <w:r>
        <w:rPr>
          <w:rFonts w:ascii="Arial" w:hAnsi="Arial" w:cs="Arial"/>
        </w:rPr>
        <w:t>.</w:t>
      </w:r>
    </w:p>
    <w:p w14:paraId="67161BBA" w14:textId="77777777" w:rsidR="004429A8" w:rsidRDefault="004429A8" w:rsidP="00D52754">
      <w:pPr>
        <w:pStyle w:val="Tekstpodstawowy"/>
        <w:rPr>
          <w:rFonts w:ascii="Arial" w:hAnsi="Arial" w:cs="Arial"/>
          <w:bCs/>
        </w:rPr>
      </w:pPr>
    </w:p>
    <w:p w14:paraId="7E027B69" w14:textId="77777777" w:rsidR="00711C99" w:rsidRDefault="00711C99" w:rsidP="00D52754">
      <w:pPr>
        <w:pStyle w:val="Tekstpodstawowy"/>
        <w:rPr>
          <w:rFonts w:ascii="Arial" w:hAnsi="Arial" w:cs="Arial"/>
          <w:bCs/>
        </w:rPr>
      </w:pPr>
    </w:p>
    <w:p w14:paraId="411773CF" w14:textId="5DAA2457" w:rsidR="00711C99" w:rsidRPr="00711C99" w:rsidRDefault="00711C99" w:rsidP="00D52754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Powyższe odpowiedzi stanowią integralną część specyfikacji warunków zamówienia.</w:t>
      </w:r>
    </w:p>
    <w:p w14:paraId="1F9F6400" w14:textId="77777777" w:rsidR="00D52754" w:rsidRDefault="00D52754" w:rsidP="00D52754">
      <w:pPr>
        <w:pStyle w:val="Tekstpodstawowy"/>
        <w:rPr>
          <w:rFonts w:ascii="Arial" w:hAnsi="Arial" w:cs="Arial"/>
          <w:bCs/>
        </w:rPr>
      </w:pPr>
    </w:p>
    <w:p w14:paraId="46582074" w14:textId="77777777" w:rsidR="009C5492" w:rsidRDefault="009C5492" w:rsidP="00D52754">
      <w:pPr>
        <w:pStyle w:val="Tekstpodstawowy"/>
        <w:rPr>
          <w:rFonts w:ascii="Arial" w:hAnsi="Arial" w:cs="Arial"/>
          <w:bCs/>
        </w:rPr>
      </w:pPr>
    </w:p>
    <w:p w14:paraId="1BE9678F" w14:textId="77777777" w:rsidR="009C5492" w:rsidRPr="00711C99" w:rsidRDefault="009C5492" w:rsidP="00D52754">
      <w:pPr>
        <w:pStyle w:val="Tekstpodstawowy"/>
        <w:rPr>
          <w:rFonts w:ascii="Arial" w:hAnsi="Arial" w:cs="Arial"/>
          <w:bCs/>
        </w:rPr>
      </w:pPr>
    </w:p>
    <w:p w14:paraId="5905C42D" w14:textId="77777777" w:rsidR="009C5492" w:rsidRPr="00976ABA" w:rsidRDefault="009C5492" w:rsidP="009C5492">
      <w:pPr>
        <w:ind w:left="4956" w:firstLine="708"/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>Dokument podpisany przez:</w:t>
      </w:r>
    </w:p>
    <w:p w14:paraId="102D998C" w14:textId="77777777" w:rsidR="00D52754" w:rsidRPr="00711C99" w:rsidRDefault="00D52754" w:rsidP="00D52754">
      <w:pPr>
        <w:jc w:val="both"/>
        <w:rPr>
          <w:rFonts w:ascii="Arial" w:hAnsi="Arial" w:cs="Arial"/>
        </w:rPr>
      </w:pPr>
    </w:p>
    <w:p w14:paraId="63EAACF7" w14:textId="4A39DF1C" w:rsidR="009C5492" w:rsidRPr="00976ABA" w:rsidRDefault="009C5492" w:rsidP="009C5492">
      <w:pPr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                </w:t>
      </w:r>
      <w:r w:rsidRPr="00976ABA">
        <w:rPr>
          <w:rFonts w:ascii="Arial" w:hAnsi="Arial" w:cs="Arial"/>
        </w:rPr>
        <w:t xml:space="preserve">   Dyrektora Zarządu Dróg Wojewódzkich</w:t>
      </w:r>
    </w:p>
    <w:p w14:paraId="3CFA7033" w14:textId="77777777" w:rsidR="009C5492" w:rsidRPr="00976ABA" w:rsidRDefault="009C5492" w:rsidP="009C5492">
      <w:pPr>
        <w:tabs>
          <w:tab w:val="left" w:pos="7500"/>
        </w:tabs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 xml:space="preserve">                                                                                                   w Opolu</w:t>
      </w:r>
      <w:r w:rsidRPr="00976ABA">
        <w:rPr>
          <w:rFonts w:ascii="Arial" w:hAnsi="Arial" w:cs="Arial"/>
        </w:rPr>
        <w:tab/>
      </w:r>
    </w:p>
    <w:p w14:paraId="6EAF20A7" w14:textId="77777777" w:rsidR="009C5492" w:rsidRPr="00976ABA" w:rsidRDefault="009C5492" w:rsidP="009C5492">
      <w:pPr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</w:p>
    <w:p w14:paraId="4F84957C" w14:textId="77777777" w:rsidR="009C5492" w:rsidRPr="00976ABA" w:rsidRDefault="009C5492" w:rsidP="009C5492">
      <w:pPr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  <w:t xml:space="preserve">                     Bartłomieja </w:t>
      </w:r>
      <w:proofErr w:type="spellStart"/>
      <w:r w:rsidRPr="00976ABA">
        <w:rPr>
          <w:rFonts w:ascii="Arial" w:hAnsi="Arial" w:cs="Arial"/>
        </w:rPr>
        <w:t>Horaczuka</w:t>
      </w:r>
      <w:proofErr w:type="spellEnd"/>
    </w:p>
    <w:p w14:paraId="2C67A8C3" w14:textId="77777777" w:rsidR="009C5492" w:rsidRPr="00976ABA" w:rsidRDefault="009C5492" w:rsidP="009C5492">
      <w:pPr>
        <w:rPr>
          <w:rFonts w:ascii="Arial" w:hAnsi="Arial" w:cs="Arial"/>
        </w:rPr>
      </w:pPr>
    </w:p>
    <w:p w14:paraId="1E28CDB0" w14:textId="77777777" w:rsidR="00D52754" w:rsidRPr="00711C99" w:rsidRDefault="00D52754" w:rsidP="00D52754">
      <w:pPr>
        <w:pStyle w:val="Tekstpodstawowy"/>
        <w:rPr>
          <w:rFonts w:ascii="Arial" w:hAnsi="Arial" w:cs="Arial"/>
          <w:b/>
          <w:u w:val="single"/>
        </w:rPr>
      </w:pPr>
    </w:p>
    <w:sectPr w:rsidR="00D52754" w:rsidRPr="00711C99" w:rsidSect="00145007">
      <w:footerReference w:type="default" r:id="rId7"/>
      <w:headerReference w:type="first" r:id="rId8"/>
      <w:footerReference w:type="firs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7C83A" w14:textId="77777777" w:rsidR="00145007" w:rsidRDefault="00145007" w:rsidP="00DB29DA">
      <w:r>
        <w:separator/>
      </w:r>
    </w:p>
  </w:endnote>
  <w:endnote w:type="continuationSeparator" w:id="0">
    <w:p w14:paraId="58E38E34" w14:textId="77777777" w:rsidR="00145007" w:rsidRDefault="00145007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1486068"/>
      <w:docPartObj>
        <w:docPartGallery w:val="Page Numbers (Bottom of Page)"/>
        <w:docPartUnique/>
      </w:docPartObj>
    </w:sdtPr>
    <w:sdtContent>
      <w:p w14:paraId="4A90659A" w14:textId="4F0B430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3</w:t>
        </w:r>
        <w:r>
          <w:fldChar w:fldCharType="end"/>
        </w:r>
      </w:p>
    </w:sdtContent>
  </w:sdt>
  <w:p w14:paraId="09D44EB1" w14:textId="77777777" w:rsidR="00930632" w:rsidRDefault="00930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9223521"/>
      <w:docPartObj>
        <w:docPartGallery w:val="Page Numbers (Bottom of Page)"/>
        <w:docPartUnique/>
      </w:docPartObj>
    </w:sdtPr>
    <w:sdtContent>
      <w:p w14:paraId="4F200380" w14:textId="385CC63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1</w:t>
        </w:r>
        <w:r>
          <w:fldChar w:fldCharType="end"/>
        </w:r>
      </w:p>
    </w:sdtContent>
  </w:sdt>
  <w:p w14:paraId="4F2B6720" w14:textId="77777777" w:rsidR="00930632" w:rsidRDefault="00930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585BB" w14:textId="77777777" w:rsidR="00145007" w:rsidRDefault="00145007" w:rsidP="00DB29DA">
      <w:r>
        <w:separator/>
      </w:r>
    </w:p>
  </w:footnote>
  <w:footnote w:type="continuationSeparator" w:id="0">
    <w:p w14:paraId="6F9C1515" w14:textId="77777777" w:rsidR="00145007" w:rsidRDefault="00145007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F4F82" w14:textId="4AF052D4" w:rsidR="00DB29DA" w:rsidRPr="00373DAE" w:rsidRDefault="00641B26" w:rsidP="00373DAE">
    <w:pPr>
      <w:pStyle w:val="Nagwek"/>
    </w:pPr>
    <w:r>
      <w:rPr>
        <w:noProof/>
      </w:rPr>
      <w:drawing>
        <wp:inline distT="0" distB="0" distL="0" distR="0" wp14:anchorId="421BBB24" wp14:editId="23C4AB67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533"/>
    <w:multiLevelType w:val="hybridMultilevel"/>
    <w:tmpl w:val="3ACE6554"/>
    <w:lvl w:ilvl="0" w:tplc="5BE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5A32"/>
    <w:multiLevelType w:val="hybridMultilevel"/>
    <w:tmpl w:val="5CF248D2"/>
    <w:lvl w:ilvl="0" w:tplc="0E3E9BE4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0BA3C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8AB26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89A3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E0C8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04B7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E1B0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AAC1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E249E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F537A18"/>
    <w:multiLevelType w:val="hybridMultilevel"/>
    <w:tmpl w:val="89864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3DB"/>
    <w:multiLevelType w:val="hybridMultilevel"/>
    <w:tmpl w:val="41583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208C"/>
    <w:multiLevelType w:val="hybridMultilevel"/>
    <w:tmpl w:val="41B05CD0"/>
    <w:lvl w:ilvl="0" w:tplc="0D1E7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7FBB"/>
    <w:multiLevelType w:val="hybridMultilevel"/>
    <w:tmpl w:val="DA5EF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F6DA5"/>
    <w:multiLevelType w:val="hybridMultilevel"/>
    <w:tmpl w:val="39CE087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97E0B"/>
    <w:multiLevelType w:val="hybridMultilevel"/>
    <w:tmpl w:val="8ACC2B4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DE55C3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56A532F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D352D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E7252"/>
    <w:multiLevelType w:val="multilevel"/>
    <w:tmpl w:val="F2F2B5B2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43A00405"/>
    <w:multiLevelType w:val="hybridMultilevel"/>
    <w:tmpl w:val="F290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2" w15:restartNumberingAfterBreak="0">
    <w:nsid w:val="4A3B77E7"/>
    <w:multiLevelType w:val="hybridMultilevel"/>
    <w:tmpl w:val="3CB69D14"/>
    <w:lvl w:ilvl="0" w:tplc="5A9ED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100FBB"/>
    <w:multiLevelType w:val="hybridMultilevel"/>
    <w:tmpl w:val="70CE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5E6148A"/>
    <w:multiLevelType w:val="hybridMultilevel"/>
    <w:tmpl w:val="26260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778"/>
    <w:multiLevelType w:val="multilevel"/>
    <w:tmpl w:val="093CBB50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A873934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91C0A"/>
    <w:multiLevelType w:val="hybridMultilevel"/>
    <w:tmpl w:val="E37EF9CA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7A1550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21655"/>
    <w:multiLevelType w:val="hybridMultilevel"/>
    <w:tmpl w:val="D3FC226E"/>
    <w:lvl w:ilvl="0" w:tplc="0000000D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33" w15:restartNumberingAfterBreak="0">
    <w:nsid w:val="75CA0B73"/>
    <w:multiLevelType w:val="hybridMultilevel"/>
    <w:tmpl w:val="6CB83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C132F"/>
    <w:multiLevelType w:val="hybridMultilevel"/>
    <w:tmpl w:val="44EA4B0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ACC3EB9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D1122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0826">
    <w:abstractNumId w:val="17"/>
  </w:num>
  <w:num w:numId="2" w16cid:durableId="2017463382">
    <w:abstractNumId w:val="25"/>
  </w:num>
  <w:num w:numId="3" w16cid:durableId="2113552643">
    <w:abstractNumId w:val="11"/>
  </w:num>
  <w:num w:numId="4" w16cid:durableId="1894808179">
    <w:abstractNumId w:val="24"/>
  </w:num>
  <w:num w:numId="5" w16cid:durableId="2027058489">
    <w:abstractNumId w:val="32"/>
  </w:num>
  <w:num w:numId="6" w16cid:durableId="241834169">
    <w:abstractNumId w:val="5"/>
  </w:num>
  <w:num w:numId="7" w16cid:durableId="1050299609">
    <w:abstractNumId w:val="3"/>
  </w:num>
  <w:num w:numId="8" w16cid:durableId="709456956">
    <w:abstractNumId w:val="35"/>
  </w:num>
  <w:num w:numId="9" w16cid:durableId="309481165">
    <w:abstractNumId w:val="4"/>
  </w:num>
  <w:num w:numId="10" w16cid:durableId="466437837">
    <w:abstractNumId w:val="21"/>
  </w:num>
  <w:num w:numId="11" w16cid:durableId="706881258">
    <w:abstractNumId w:val="15"/>
  </w:num>
  <w:num w:numId="12" w16cid:durableId="16653538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25219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814859">
    <w:abstractNumId w:val="6"/>
  </w:num>
  <w:num w:numId="15" w16cid:durableId="1186091103">
    <w:abstractNumId w:val="26"/>
  </w:num>
  <w:num w:numId="16" w16cid:durableId="1012100573">
    <w:abstractNumId w:val="27"/>
  </w:num>
  <w:num w:numId="17" w16cid:durableId="134176720">
    <w:abstractNumId w:val="19"/>
  </w:num>
  <w:num w:numId="18" w16cid:durableId="510872240">
    <w:abstractNumId w:val="1"/>
  </w:num>
  <w:num w:numId="19" w16cid:durableId="651520197">
    <w:abstractNumId w:val="31"/>
  </w:num>
  <w:num w:numId="20" w16cid:durableId="83192268">
    <w:abstractNumId w:val="9"/>
  </w:num>
  <w:num w:numId="21" w16cid:durableId="1804230977">
    <w:abstractNumId w:val="29"/>
  </w:num>
  <w:num w:numId="22" w16cid:durableId="653070300">
    <w:abstractNumId w:val="0"/>
  </w:num>
  <w:num w:numId="23" w16cid:durableId="240525692">
    <w:abstractNumId w:val="23"/>
  </w:num>
  <w:num w:numId="24" w16cid:durableId="1265187601">
    <w:abstractNumId w:val="8"/>
  </w:num>
  <w:num w:numId="25" w16cid:durableId="1715738813">
    <w:abstractNumId w:val="37"/>
  </w:num>
  <w:num w:numId="26" w16cid:durableId="1959213798">
    <w:abstractNumId w:val="13"/>
  </w:num>
  <w:num w:numId="27" w16cid:durableId="178279814">
    <w:abstractNumId w:val="36"/>
  </w:num>
  <w:num w:numId="28" w16cid:durableId="1611663640">
    <w:abstractNumId w:val="18"/>
  </w:num>
  <w:num w:numId="29" w16cid:durableId="1401367045">
    <w:abstractNumId w:val="30"/>
  </w:num>
  <w:num w:numId="30" w16cid:durableId="1194415903">
    <w:abstractNumId w:val="28"/>
  </w:num>
  <w:num w:numId="31" w16cid:durableId="1793596299">
    <w:abstractNumId w:val="16"/>
  </w:num>
  <w:num w:numId="32" w16cid:durableId="161047389">
    <w:abstractNumId w:val="33"/>
  </w:num>
  <w:num w:numId="33" w16cid:durableId="465122885">
    <w:abstractNumId w:val="10"/>
  </w:num>
  <w:num w:numId="34" w16cid:durableId="759563089">
    <w:abstractNumId w:val="22"/>
  </w:num>
  <w:num w:numId="35" w16cid:durableId="1822504748">
    <w:abstractNumId w:val="12"/>
  </w:num>
  <w:num w:numId="36" w16cid:durableId="32192378">
    <w:abstractNumId w:val="34"/>
  </w:num>
  <w:num w:numId="37" w16cid:durableId="892086292">
    <w:abstractNumId w:val="2"/>
  </w:num>
  <w:num w:numId="38" w16cid:durableId="438254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2346"/>
    <w:rsid w:val="00003F20"/>
    <w:rsid w:val="00006CC9"/>
    <w:rsid w:val="0001017B"/>
    <w:rsid w:val="00010BFD"/>
    <w:rsid w:val="00013A3D"/>
    <w:rsid w:val="00013DE3"/>
    <w:rsid w:val="000201DE"/>
    <w:rsid w:val="00021A9E"/>
    <w:rsid w:val="000225C8"/>
    <w:rsid w:val="00023715"/>
    <w:rsid w:val="00034EF2"/>
    <w:rsid w:val="00036501"/>
    <w:rsid w:val="000368CF"/>
    <w:rsid w:val="00040CAC"/>
    <w:rsid w:val="00054674"/>
    <w:rsid w:val="000617A4"/>
    <w:rsid w:val="00063E10"/>
    <w:rsid w:val="0006513F"/>
    <w:rsid w:val="00067205"/>
    <w:rsid w:val="000674A0"/>
    <w:rsid w:val="00071808"/>
    <w:rsid w:val="000719EF"/>
    <w:rsid w:val="00072E02"/>
    <w:rsid w:val="0007333D"/>
    <w:rsid w:val="000840C3"/>
    <w:rsid w:val="00085625"/>
    <w:rsid w:val="0008650B"/>
    <w:rsid w:val="00087055"/>
    <w:rsid w:val="00087703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5BF2"/>
    <w:rsid w:val="000A702D"/>
    <w:rsid w:val="000B27E3"/>
    <w:rsid w:val="000C08A4"/>
    <w:rsid w:val="000C0A81"/>
    <w:rsid w:val="000C4F7F"/>
    <w:rsid w:val="000C51D0"/>
    <w:rsid w:val="000C59A1"/>
    <w:rsid w:val="000C6530"/>
    <w:rsid w:val="000C6DEA"/>
    <w:rsid w:val="000E35E9"/>
    <w:rsid w:val="000E3CB4"/>
    <w:rsid w:val="000E59C1"/>
    <w:rsid w:val="000E6234"/>
    <w:rsid w:val="000F05EC"/>
    <w:rsid w:val="000F102E"/>
    <w:rsid w:val="000F26AE"/>
    <w:rsid w:val="000F4501"/>
    <w:rsid w:val="000F4908"/>
    <w:rsid w:val="000F62E4"/>
    <w:rsid w:val="001044FC"/>
    <w:rsid w:val="00104DD4"/>
    <w:rsid w:val="00107DCA"/>
    <w:rsid w:val="00111A70"/>
    <w:rsid w:val="001166C6"/>
    <w:rsid w:val="00121641"/>
    <w:rsid w:val="00125179"/>
    <w:rsid w:val="0012536C"/>
    <w:rsid w:val="00127368"/>
    <w:rsid w:val="001328B1"/>
    <w:rsid w:val="0013659F"/>
    <w:rsid w:val="00141044"/>
    <w:rsid w:val="001442B4"/>
    <w:rsid w:val="00145007"/>
    <w:rsid w:val="001456C2"/>
    <w:rsid w:val="00145F4B"/>
    <w:rsid w:val="00147FF1"/>
    <w:rsid w:val="001550C3"/>
    <w:rsid w:val="00155BBB"/>
    <w:rsid w:val="00160F2D"/>
    <w:rsid w:val="0016182D"/>
    <w:rsid w:val="0016260B"/>
    <w:rsid w:val="00162FC4"/>
    <w:rsid w:val="00162FC8"/>
    <w:rsid w:val="00163987"/>
    <w:rsid w:val="00164657"/>
    <w:rsid w:val="0016559C"/>
    <w:rsid w:val="00165C88"/>
    <w:rsid w:val="00165CA5"/>
    <w:rsid w:val="00171F04"/>
    <w:rsid w:val="001764CA"/>
    <w:rsid w:val="00177DFF"/>
    <w:rsid w:val="0018062D"/>
    <w:rsid w:val="001846C7"/>
    <w:rsid w:val="00185E93"/>
    <w:rsid w:val="001866A9"/>
    <w:rsid w:val="001876D9"/>
    <w:rsid w:val="001910D9"/>
    <w:rsid w:val="00192EC6"/>
    <w:rsid w:val="001935AC"/>
    <w:rsid w:val="001A2000"/>
    <w:rsid w:val="001A35B0"/>
    <w:rsid w:val="001A441A"/>
    <w:rsid w:val="001A5631"/>
    <w:rsid w:val="001A5880"/>
    <w:rsid w:val="001B0642"/>
    <w:rsid w:val="001B0D14"/>
    <w:rsid w:val="001B730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1E0"/>
    <w:rsid w:val="001E4AAE"/>
    <w:rsid w:val="001E63C5"/>
    <w:rsid w:val="001F28E6"/>
    <w:rsid w:val="001F750C"/>
    <w:rsid w:val="001F7F38"/>
    <w:rsid w:val="001F7F82"/>
    <w:rsid w:val="00200217"/>
    <w:rsid w:val="00200376"/>
    <w:rsid w:val="00200CA9"/>
    <w:rsid w:val="002036C8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4F76"/>
    <w:rsid w:val="002262E3"/>
    <w:rsid w:val="002301B1"/>
    <w:rsid w:val="00232F63"/>
    <w:rsid w:val="002334AB"/>
    <w:rsid w:val="0023600F"/>
    <w:rsid w:val="00240A8F"/>
    <w:rsid w:val="00240AC0"/>
    <w:rsid w:val="0024248F"/>
    <w:rsid w:val="002437EB"/>
    <w:rsid w:val="00246C62"/>
    <w:rsid w:val="00252CCE"/>
    <w:rsid w:val="002537D0"/>
    <w:rsid w:val="00254A4A"/>
    <w:rsid w:val="00256713"/>
    <w:rsid w:val="00257D43"/>
    <w:rsid w:val="002612BA"/>
    <w:rsid w:val="00264B08"/>
    <w:rsid w:val="002657BD"/>
    <w:rsid w:val="00266228"/>
    <w:rsid w:val="002700CE"/>
    <w:rsid w:val="00272524"/>
    <w:rsid w:val="0027445E"/>
    <w:rsid w:val="00277196"/>
    <w:rsid w:val="002776A8"/>
    <w:rsid w:val="00280F21"/>
    <w:rsid w:val="0028112D"/>
    <w:rsid w:val="0028333C"/>
    <w:rsid w:val="00283B7D"/>
    <w:rsid w:val="00284FBD"/>
    <w:rsid w:val="0028561B"/>
    <w:rsid w:val="00286937"/>
    <w:rsid w:val="002916EE"/>
    <w:rsid w:val="00291CC5"/>
    <w:rsid w:val="00293DE0"/>
    <w:rsid w:val="00295425"/>
    <w:rsid w:val="0029546C"/>
    <w:rsid w:val="00295E9E"/>
    <w:rsid w:val="00296542"/>
    <w:rsid w:val="00296950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039"/>
    <w:rsid w:val="002D1A9A"/>
    <w:rsid w:val="002D2F1E"/>
    <w:rsid w:val="002D302C"/>
    <w:rsid w:val="002D3470"/>
    <w:rsid w:val="002D5479"/>
    <w:rsid w:val="002D5EAC"/>
    <w:rsid w:val="002D7A3D"/>
    <w:rsid w:val="002E0C90"/>
    <w:rsid w:val="002E2977"/>
    <w:rsid w:val="002E4FC5"/>
    <w:rsid w:val="002E5AAA"/>
    <w:rsid w:val="002F3725"/>
    <w:rsid w:val="002F4922"/>
    <w:rsid w:val="002F634D"/>
    <w:rsid w:val="002F6EDB"/>
    <w:rsid w:val="00301221"/>
    <w:rsid w:val="00301743"/>
    <w:rsid w:val="00304007"/>
    <w:rsid w:val="003042D6"/>
    <w:rsid w:val="003049C8"/>
    <w:rsid w:val="00306E0C"/>
    <w:rsid w:val="00313641"/>
    <w:rsid w:val="00314CCD"/>
    <w:rsid w:val="003157F3"/>
    <w:rsid w:val="00317D40"/>
    <w:rsid w:val="00320D1C"/>
    <w:rsid w:val="003252F9"/>
    <w:rsid w:val="0032636C"/>
    <w:rsid w:val="0033169C"/>
    <w:rsid w:val="003323A3"/>
    <w:rsid w:val="00332874"/>
    <w:rsid w:val="0033434D"/>
    <w:rsid w:val="00334D89"/>
    <w:rsid w:val="00340075"/>
    <w:rsid w:val="00341468"/>
    <w:rsid w:val="00341BF3"/>
    <w:rsid w:val="00343EF7"/>
    <w:rsid w:val="003448AA"/>
    <w:rsid w:val="00345322"/>
    <w:rsid w:val="00346331"/>
    <w:rsid w:val="00350C84"/>
    <w:rsid w:val="00350F29"/>
    <w:rsid w:val="0035324A"/>
    <w:rsid w:val="00353745"/>
    <w:rsid w:val="00355239"/>
    <w:rsid w:val="00357EA1"/>
    <w:rsid w:val="00360889"/>
    <w:rsid w:val="003610A5"/>
    <w:rsid w:val="003625C9"/>
    <w:rsid w:val="003635A4"/>
    <w:rsid w:val="0036385F"/>
    <w:rsid w:val="00365D5A"/>
    <w:rsid w:val="00366855"/>
    <w:rsid w:val="00366A9C"/>
    <w:rsid w:val="003674EC"/>
    <w:rsid w:val="003715F1"/>
    <w:rsid w:val="003726EC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09C2"/>
    <w:rsid w:val="003B114A"/>
    <w:rsid w:val="003B1F2D"/>
    <w:rsid w:val="003B379E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51DA"/>
    <w:rsid w:val="003E1E33"/>
    <w:rsid w:val="003E1F84"/>
    <w:rsid w:val="003F16AB"/>
    <w:rsid w:val="003F2BB9"/>
    <w:rsid w:val="003F74C8"/>
    <w:rsid w:val="0040105F"/>
    <w:rsid w:val="00401A48"/>
    <w:rsid w:val="00402A95"/>
    <w:rsid w:val="00403FD3"/>
    <w:rsid w:val="0040491D"/>
    <w:rsid w:val="0040579A"/>
    <w:rsid w:val="00410F39"/>
    <w:rsid w:val="004114FF"/>
    <w:rsid w:val="00413378"/>
    <w:rsid w:val="00413F85"/>
    <w:rsid w:val="004153A5"/>
    <w:rsid w:val="00415E60"/>
    <w:rsid w:val="00421776"/>
    <w:rsid w:val="00421BBE"/>
    <w:rsid w:val="004225CF"/>
    <w:rsid w:val="004260FA"/>
    <w:rsid w:val="004302F4"/>
    <w:rsid w:val="004323E8"/>
    <w:rsid w:val="00434CA5"/>
    <w:rsid w:val="0043768F"/>
    <w:rsid w:val="004425EA"/>
    <w:rsid w:val="004429A8"/>
    <w:rsid w:val="00443B0E"/>
    <w:rsid w:val="0045220E"/>
    <w:rsid w:val="00453EA9"/>
    <w:rsid w:val="0045593E"/>
    <w:rsid w:val="00455E3A"/>
    <w:rsid w:val="0045704D"/>
    <w:rsid w:val="00457359"/>
    <w:rsid w:val="00457E9F"/>
    <w:rsid w:val="004604B0"/>
    <w:rsid w:val="0046334C"/>
    <w:rsid w:val="0047187A"/>
    <w:rsid w:val="00473F6A"/>
    <w:rsid w:val="004760A3"/>
    <w:rsid w:val="00476525"/>
    <w:rsid w:val="00476655"/>
    <w:rsid w:val="00477AB5"/>
    <w:rsid w:val="00482C44"/>
    <w:rsid w:val="00484986"/>
    <w:rsid w:val="00487E59"/>
    <w:rsid w:val="004918A9"/>
    <w:rsid w:val="00491B1F"/>
    <w:rsid w:val="00491C32"/>
    <w:rsid w:val="00491D46"/>
    <w:rsid w:val="00492F02"/>
    <w:rsid w:val="00493D53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C10F2"/>
    <w:rsid w:val="004C5B74"/>
    <w:rsid w:val="004C6571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E4D1C"/>
    <w:rsid w:val="004E50D7"/>
    <w:rsid w:val="004F02B3"/>
    <w:rsid w:val="004F1DA2"/>
    <w:rsid w:val="004F38B7"/>
    <w:rsid w:val="004F4FFE"/>
    <w:rsid w:val="004F67C9"/>
    <w:rsid w:val="004F67CD"/>
    <w:rsid w:val="004F6B85"/>
    <w:rsid w:val="004F6DC7"/>
    <w:rsid w:val="00500AA3"/>
    <w:rsid w:val="00502C91"/>
    <w:rsid w:val="005038B0"/>
    <w:rsid w:val="005050DC"/>
    <w:rsid w:val="00506A84"/>
    <w:rsid w:val="00507175"/>
    <w:rsid w:val="00512795"/>
    <w:rsid w:val="00513E2D"/>
    <w:rsid w:val="00516765"/>
    <w:rsid w:val="00516816"/>
    <w:rsid w:val="00516D35"/>
    <w:rsid w:val="0052186F"/>
    <w:rsid w:val="00522D58"/>
    <w:rsid w:val="00524648"/>
    <w:rsid w:val="00526A30"/>
    <w:rsid w:val="005275B2"/>
    <w:rsid w:val="005304B9"/>
    <w:rsid w:val="005323A2"/>
    <w:rsid w:val="00532DFF"/>
    <w:rsid w:val="00533126"/>
    <w:rsid w:val="005343DF"/>
    <w:rsid w:val="00536897"/>
    <w:rsid w:val="005434F6"/>
    <w:rsid w:val="00543BEB"/>
    <w:rsid w:val="00544C07"/>
    <w:rsid w:val="00546C14"/>
    <w:rsid w:val="005522D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4E16"/>
    <w:rsid w:val="0058735B"/>
    <w:rsid w:val="005878BA"/>
    <w:rsid w:val="00590266"/>
    <w:rsid w:val="005947E7"/>
    <w:rsid w:val="00594970"/>
    <w:rsid w:val="00595997"/>
    <w:rsid w:val="005A0A02"/>
    <w:rsid w:val="005A2394"/>
    <w:rsid w:val="005A4CE4"/>
    <w:rsid w:val="005A66FF"/>
    <w:rsid w:val="005B0E09"/>
    <w:rsid w:val="005B2A64"/>
    <w:rsid w:val="005B2B03"/>
    <w:rsid w:val="005B49E4"/>
    <w:rsid w:val="005B6C55"/>
    <w:rsid w:val="005B6F43"/>
    <w:rsid w:val="005B7034"/>
    <w:rsid w:val="005C2873"/>
    <w:rsid w:val="005C384E"/>
    <w:rsid w:val="005C4027"/>
    <w:rsid w:val="005C4192"/>
    <w:rsid w:val="005C4B01"/>
    <w:rsid w:val="005C5D88"/>
    <w:rsid w:val="005D198E"/>
    <w:rsid w:val="005D40BB"/>
    <w:rsid w:val="005D4AC3"/>
    <w:rsid w:val="005D5C96"/>
    <w:rsid w:val="005D6C93"/>
    <w:rsid w:val="005D71E5"/>
    <w:rsid w:val="005E10DB"/>
    <w:rsid w:val="005E30FB"/>
    <w:rsid w:val="005E5A69"/>
    <w:rsid w:val="005F1B47"/>
    <w:rsid w:val="005F4E00"/>
    <w:rsid w:val="005F51F4"/>
    <w:rsid w:val="005F5CC3"/>
    <w:rsid w:val="00601A5F"/>
    <w:rsid w:val="00602FF6"/>
    <w:rsid w:val="006039D3"/>
    <w:rsid w:val="00604C00"/>
    <w:rsid w:val="0060533D"/>
    <w:rsid w:val="00614607"/>
    <w:rsid w:val="0061495F"/>
    <w:rsid w:val="00626BF6"/>
    <w:rsid w:val="00630E3B"/>
    <w:rsid w:val="00632DBE"/>
    <w:rsid w:val="00633C04"/>
    <w:rsid w:val="006368F1"/>
    <w:rsid w:val="0064162C"/>
    <w:rsid w:val="006419CC"/>
    <w:rsid w:val="00641B26"/>
    <w:rsid w:val="00642CE9"/>
    <w:rsid w:val="00643A15"/>
    <w:rsid w:val="006441F9"/>
    <w:rsid w:val="00647177"/>
    <w:rsid w:val="00651AFC"/>
    <w:rsid w:val="00652592"/>
    <w:rsid w:val="00655D29"/>
    <w:rsid w:val="00655D64"/>
    <w:rsid w:val="006562AE"/>
    <w:rsid w:val="00656B2C"/>
    <w:rsid w:val="0066231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750C"/>
    <w:rsid w:val="006A4CE8"/>
    <w:rsid w:val="006A7449"/>
    <w:rsid w:val="006C1751"/>
    <w:rsid w:val="006C4CCD"/>
    <w:rsid w:val="006C5B95"/>
    <w:rsid w:val="006D0739"/>
    <w:rsid w:val="006D6348"/>
    <w:rsid w:val="006D6573"/>
    <w:rsid w:val="006E18E3"/>
    <w:rsid w:val="006E1F73"/>
    <w:rsid w:val="006E506C"/>
    <w:rsid w:val="006E5186"/>
    <w:rsid w:val="006E7040"/>
    <w:rsid w:val="006E706B"/>
    <w:rsid w:val="006F2AFE"/>
    <w:rsid w:val="006F60D8"/>
    <w:rsid w:val="006F65E3"/>
    <w:rsid w:val="006F7415"/>
    <w:rsid w:val="006F7B4B"/>
    <w:rsid w:val="007036B0"/>
    <w:rsid w:val="00706F30"/>
    <w:rsid w:val="007115B7"/>
    <w:rsid w:val="00711C99"/>
    <w:rsid w:val="007122B9"/>
    <w:rsid w:val="007123F2"/>
    <w:rsid w:val="0071580C"/>
    <w:rsid w:val="00715B7D"/>
    <w:rsid w:val="00720F6F"/>
    <w:rsid w:val="007228D0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35B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61EC"/>
    <w:rsid w:val="00787316"/>
    <w:rsid w:val="00787F1E"/>
    <w:rsid w:val="00793A48"/>
    <w:rsid w:val="007943F5"/>
    <w:rsid w:val="00796F2E"/>
    <w:rsid w:val="0079755F"/>
    <w:rsid w:val="007A2145"/>
    <w:rsid w:val="007A2575"/>
    <w:rsid w:val="007A27A4"/>
    <w:rsid w:val="007A5FA7"/>
    <w:rsid w:val="007C28DD"/>
    <w:rsid w:val="007C427A"/>
    <w:rsid w:val="007C6590"/>
    <w:rsid w:val="007D1E19"/>
    <w:rsid w:val="007D20C4"/>
    <w:rsid w:val="007D3828"/>
    <w:rsid w:val="007D590C"/>
    <w:rsid w:val="007D6F64"/>
    <w:rsid w:val="007E081E"/>
    <w:rsid w:val="007E5ED2"/>
    <w:rsid w:val="007E7DFA"/>
    <w:rsid w:val="007E7EC9"/>
    <w:rsid w:val="007F067E"/>
    <w:rsid w:val="007F2389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A57"/>
    <w:rsid w:val="008150FB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4CD4"/>
    <w:rsid w:val="008352A6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67650"/>
    <w:rsid w:val="00871D05"/>
    <w:rsid w:val="00873593"/>
    <w:rsid w:val="00875FD2"/>
    <w:rsid w:val="008770B7"/>
    <w:rsid w:val="008775CD"/>
    <w:rsid w:val="00877B9D"/>
    <w:rsid w:val="008805D8"/>
    <w:rsid w:val="00880D7E"/>
    <w:rsid w:val="008854B6"/>
    <w:rsid w:val="00885988"/>
    <w:rsid w:val="00885E20"/>
    <w:rsid w:val="00891589"/>
    <w:rsid w:val="00891D06"/>
    <w:rsid w:val="0089301D"/>
    <w:rsid w:val="008947C9"/>
    <w:rsid w:val="008A088F"/>
    <w:rsid w:val="008A0F01"/>
    <w:rsid w:val="008A171B"/>
    <w:rsid w:val="008A1D4A"/>
    <w:rsid w:val="008A37CD"/>
    <w:rsid w:val="008A407D"/>
    <w:rsid w:val="008A4EA2"/>
    <w:rsid w:val="008B19A4"/>
    <w:rsid w:val="008B33C2"/>
    <w:rsid w:val="008B3ED6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1F8"/>
    <w:rsid w:val="008F1B2A"/>
    <w:rsid w:val="008F1EEB"/>
    <w:rsid w:val="008F25CB"/>
    <w:rsid w:val="008F3D59"/>
    <w:rsid w:val="0090000E"/>
    <w:rsid w:val="00902562"/>
    <w:rsid w:val="0090435D"/>
    <w:rsid w:val="009048CE"/>
    <w:rsid w:val="00904A3C"/>
    <w:rsid w:val="00904DDB"/>
    <w:rsid w:val="009074BB"/>
    <w:rsid w:val="0091133B"/>
    <w:rsid w:val="009122DC"/>
    <w:rsid w:val="009139C9"/>
    <w:rsid w:val="009163D1"/>
    <w:rsid w:val="00917133"/>
    <w:rsid w:val="00917983"/>
    <w:rsid w:val="00921EC2"/>
    <w:rsid w:val="00922327"/>
    <w:rsid w:val="0092619C"/>
    <w:rsid w:val="00930632"/>
    <w:rsid w:val="00931F6C"/>
    <w:rsid w:val="00935CBA"/>
    <w:rsid w:val="00937BF3"/>
    <w:rsid w:val="009413BF"/>
    <w:rsid w:val="0094336B"/>
    <w:rsid w:val="0094465F"/>
    <w:rsid w:val="009473AE"/>
    <w:rsid w:val="0094799E"/>
    <w:rsid w:val="009502E2"/>
    <w:rsid w:val="009529F7"/>
    <w:rsid w:val="00953827"/>
    <w:rsid w:val="009553F6"/>
    <w:rsid w:val="009632AF"/>
    <w:rsid w:val="00973742"/>
    <w:rsid w:val="00975416"/>
    <w:rsid w:val="00975FDE"/>
    <w:rsid w:val="00977DFB"/>
    <w:rsid w:val="00982B9C"/>
    <w:rsid w:val="009837C5"/>
    <w:rsid w:val="00990788"/>
    <w:rsid w:val="009925B7"/>
    <w:rsid w:val="00993B33"/>
    <w:rsid w:val="00993CAC"/>
    <w:rsid w:val="00995CBF"/>
    <w:rsid w:val="009966FA"/>
    <w:rsid w:val="009967C6"/>
    <w:rsid w:val="00997399"/>
    <w:rsid w:val="009A4E7B"/>
    <w:rsid w:val="009A5307"/>
    <w:rsid w:val="009A7802"/>
    <w:rsid w:val="009A7C5D"/>
    <w:rsid w:val="009B0DB7"/>
    <w:rsid w:val="009B26FC"/>
    <w:rsid w:val="009B275A"/>
    <w:rsid w:val="009B38AA"/>
    <w:rsid w:val="009B5AA2"/>
    <w:rsid w:val="009B76B1"/>
    <w:rsid w:val="009C0C68"/>
    <w:rsid w:val="009C1098"/>
    <w:rsid w:val="009C2987"/>
    <w:rsid w:val="009C509E"/>
    <w:rsid w:val="009C5492"/>
    <w:rsid w:val="009C78F4"/>
    <w:rsid w:val="009D1109"/>
    <w:rsid w:val="009D3037"/>
    <w:rsid w:val="009D326A"/>
    <w:rsid w:val="009D4A3B"/>
    <w:rsid w:val="009E1CF4"/>
    <w:rsid w:val="009E33C3"/>
    <w:rsid w:val="009E4147"/>
    <w:rsid w:val="009F1C2A"/>
    <w:rsid w:val="009F53EB"/>
    <w:rsid w:val="009F5FB5"/>
    <w:rsid w:val="009F783E"/>
    <w:rsid w:val="00A049F2"/>
    <w:rsid w:val="00A04A72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5EF9"/>
    <w:rsid w:val="00A47E24"/>
    <w:rsid w:val="00A50C46"/>
    <w:rsid w:val="00A50F34"/>
    <w:rsid w:val="00A52E5B"/>
    <w:rsid w:val="00A565B2"/>
    <w:rsid w:val="00A569CA"/>
    <w:rsid w:val="00A62A0A"/>
    <w:rsid w:val="00A62B7E"/>
    <w:rsid w:val="00A653E4"/>
    <w:rsid w:val="00A65992"/>
    <w:rsid w:val="00A66026"/>
    <w:rsid w:val="00A70DA5"/>
    <w:rsid w:val="00A71DF2"/>
    <w:rsid w:val="00A7549B"/>
    <w:rsid w:val="00A75AE8"/>
    <w:rsid w:val="00A76665"/>
    <w:rsid w:val="00A77B8E"/>
    <w:rsid w:val="00A81FF1"/>
    <w:rsid w:val="00A83A00"/>
    <w:rsid w:val="00A841A2"/>
    <w:rsid w:val="00A848F5"/>
    <w:rsid w:val="00A86981"/>
    <w:rsid w:val="00A957DA"/>
    <w:rsid w:val="00A97B6E"/>
    <w:rsid w:val="00AA20FF"/>
    <w:rsid w:val="00AB342A"/>
    <w:rsid w:val="00AB41D6"/>
    <w:rsid w:val="00AB747E"/>
    <w:rsid w:val="00AC1B7A"/>
    <w:rsid w:val="00AC4922"/>
    <w:rsid w:val="00AC7526"/>
    <w:rsid w:val="00AC7A51"/>
    <w:rsid w:val="00AD0F58"/>
    <w:rsid w:val="00AD5B9A"/>
    <w:rsid w:val="00AE28B7"/>
    <w:rsid w:val="00AE7ECF"/>
    <w:rsid w:val="00AE7F78"/>
    <w:rsid w:val="00AF137A"/>
    <w:rsid w:val="00AF3201"/>
    <w:rsid w:val="00AF3FE5"/>
    <w:rsid w:val="00AF456B"/>
    <w:rsid w:val="00AF499D"/>
    <w:rsid w:val="00AF4D69"/>
    <w:rsid w:val="00B00904"/>
    <w:rsid w:val="00B02D17"/>
    <w:rsid w:val="00B03B1E"/>
    <w:rsid w:val="00B04B37"/>
    <w:rsid w:val="00B056C4"/>
    <w:rsid w:val="00B05957"/>
    <w:rsid w:val="00B06523"/>
    <w:rsid w:val="00B10E84"/>
    <w:rsid w:val="00B12C50"/>
    <w:rsid w:val="00B13FB1"/>
    <w:rsid w:val="00B142AA"/>
    <w:rsid w:val="00B1579A"/>
    <w:rsid w:val="00B229AC"/>
    <w:rsid w:val="00B25D0C"/>
    <w:rsid w:val="00B26930"/>
    <w:rsid w:val="00B27735"/>
    <w:rsid w:val="00B27ACF"/>
    <w:rsid w:val="00B33C3E"/>
    <w:rsid w:val="00B33F8B"/>
    <w:rsid w:val="00B354F3"/>
    <w:rsid w:val="00B35DD2"/>
    <w:rsid w:val="00B36AFB"/>
    <w:rsid w:val="00B42A9D"/>
    <w:rsid w:val="00B4374E"/>
    <w:rsid w:val="00B451FE"/>
    <w:rsid w:val="00B4530E"/>
    <w:rsid w:val="00B46A8B"/>
    <w:rsid w:val="00B476E0"/>
    <w:rsid w:val="00B51EF5"/>
    <w:rsid w:val="00B5389C"/>
    <w:rsid w:val="00B55363"/>
    <w:rsid w:val="00B5597A"/>
    <w:rsid w:val="00B5731E"/>
    <w:rsid w:val="00B61D3E"/>
    <w:rsid w:val="00B61E2F"/>
    <w:rsid w:val="00B63096"/>
    <w:rsid w:val="00B63CDA"/>
    <w:rsid w:val="00B64A56"/>
    <w:rsid w:val="00B64B12"/>
    <w:rsid w:val="00B64CD8"/>
    <w:rsid w:val="00B65FDD"/>
    <w:rsid w:val="00B74C67"/>
    <w:rsid w:val="00B75CF4"/>
    <w:rsid w:val="00B7783B"/>
    <w:rsid w:val="00B77F28"/>
    <w:rsid w:val="00B822BF"/>
    <w:rsid w:val="00B8257E"/>
    <w:rsid w:val="00B84F09"/>
    <w:rsid w:val="00B92803"/>
    <w:rsid w:val="00B95D98"/>
    <w:rsid w:val="00BA31FD"/>
    <w:rsid w:val="00BA511A"/>
    <w:rsid w:val="00BA6A04"/>
    <w:rsid w:val="00BB0D10"/>
    <w:rsid w:val="00BB3A81"/>
    <w:rsid w:val="00BB792D"/>
    <w:rsid w:val="00BC0164"/>
    <w:rsid w:val="00BC0537"/>
    <w:rsid w:val="00BC14C3"/>
    <w:rsid w:val="00BC43FE"/>
    <w:rsid w:val="00BC442B"/>
    <w:rsid w:val="00BC5CB2"/>
    <w:rsid w:val="00BC6A5D"/>
    <w:rsid w:val="00BC78A1"/>
    <w:rsid w:val="00BD1E02"/>
    <w:rsid w:val="00BD1F65"/>
    <w:rsid w:val="00BD3D0F"/>
    <w:rsid w:val="00BD5BD9"/>
    <w:rsid w:val="00BD6C80"/>
    <w:rsid w:val="00BD7262"/>
    <w:rsid w:val="00BE0965"/>
    <w:rsid w:val="00BE12B9"/>
    <w:rsid w:val="00BE15BD"/>
    <w:rsid w:val="00BE383A"/>
    <w:rsid w:val="00BE429F"/>
    <w:rsid w:val="00BE7CCF"/>
    <w:rsid w:val="00BF0E41"/>
    <w:rsid w:val="00BF268E"/>
    <w:rsid w:val="00BF6246"/>
    <w:rsid w:val="00BF6846"/>
    <w:rsid w:val="00BF6D11"/>
    <w:rsid w:val="00C00139"/>
    <w:rsid w:val="00C00B4A"/>
    <w:rsid w:val="00C01236"/>
    <w:rsid w:val="00C01864"/>
    <w:rsid w:val="00C03D88"/>
    <w:rsid w:val="00C0570D"/>
    <w:rsid w:val="00C1235C"/>
    <w:rsid w:val="00C16F4C"/>
    <w:rsid w:val="00C236A6"/>
    <w:rsid w:val="00C2566C"/>
    <w:rsid w:val="00C25740"/>
    <w:rsid w:val="00C274A4"/>
    <w:rsid w:val="00C27DED"/>
    <w:rsid w:val="00C3012D"/>
    <w:rsid w:val="00C3073B"/>
    <w:rsid w:val="00C345B9"/>
    <w:rsid w:val="00C3478B"/>
    <w:rsid w:val="00C376B4"/>
    <w:rsid w:val="00C406FC"/>
    <w:rsid w:val="00C40C95"/>
    <w:rsid w:val="00C411EC"/>
    <w:rsid w:val="00C412D4"/>
    <w:rsid w:val="00C4393B"/>
    <w:rsid w:val="00C43E8C"/>
    <w:rsid w:val="00C44162"/>
    <w:rsid w:val="00C46D98"/>
    <w:rsid w:val="00C47C0B"/>
    <w:rsid w:val="00C53E32"/>
    <w:rsid w:val="00C63C93"/>
    <w:rsid w:val="00C65429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0A3"/>
    <w:rsid w:val="00C923B8"/>
    <w:rsid w:val="00C92463"/>
    <w:rsid w:val="00C948B5"/>
    <w:rsid w:val="00CA031C"/>
    <w:rsid w:val="00CA16AF"/>
    <w:rsid w:val="00CA43E8"/>
    <w:rsid w:val="00CA555E"/>
    <w:rsid w:val="00CA699C"/>
    <w:rsid w:val="00CA6A39"/>
    <w:rsid w:val="00CA7974"/>
    <w:rsid w:val="00CB0783"/>
    <w:rsid w:val="00CB1374"/>
    <w:rsid w:val="00CB2F56"/>
    <w:rsid w:val="00CB3FA1"/>
    <w:rsid w:val="00CB5B18"/>
    <w:rsid w:val="00CB653C"/>
    <w:rsid w:val="00CC0E18"/>
    <w:rsid w:val="00CD2264"/>
    <w:rsid w:val="00CD5D15"/>
    <w:rsid w:val="00CD6063"/>
    <w:rsid w:val="00CE08DA"/>
    <w:rsid w:val="00CE0939"/>
    <w:rsid w:val="00CE0D23"/>
    <w:rsid w:val="00CE2D6E"/>
    <w:rsid w:val="00CE4513"/>
    <w:rsid w:val="00CE50FF"/>
    <w:rsid w:val="00CE528D"/>
    <w:rsid w:val="00CE5F5A"/>
    <w:rsid w:val="00CE664C"/>
    <w:rsid w:val="00CE6FBD"/>
    <w:rsid w:val="00CF06B4"/>
    <w:rsid w:val="00CF309C"/>
    <w:rsid w:val="00CF30AC"/>
    <w:rsid w:val="00CF6EC4"/>
    <w:rsid w:val="00D00187"/>
    <w:rsid w:val="00D014D5"/>
    <w:rsid w:val="00D03498"/>
    <w:rsid w:val="00D1043A"/>
    <w:rsid w:val="00D130A8"/>
    <w:rsid w:val="00D1375C"/>
    <w:rsid w:val="00D1578F"/>
    <w:rsid w:val="00D16A70"/>
    <w:rsid w:val="00D171C2"/>
    <w:rsid w:val="00D17C4A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684D"/>
    <w:rsid w:val="00D46AB2"/>
    <w:rsid w:val="00D472C2"/>
    <w:rsid w:val="00D5228A"/>
    <w:rsid w:val="00D52535"/>
    <w:rsid w:val="00D5253A"/>
    <w:rsid w:val="00D52754"/>
    <w:rsid w:val="00D538C5"/>
    <w:rsid w:val="00D54BBC"/>
    <w:rsid w:val="00D5536C"/>
    <w:rsid w:val="00D56FBB"/>
    <w:rsid w:val="00D62B1F"/>
    <w:rsid w:val="00D64AB1"/>
    <w:rsid w:val="00D67BFA"/>
    <w:rsid w:val="00D73A9F"/>
    <w:rsid w:val="00D77898"/>
    <w:rsid w:val="00D77BE1"/>
    <w:rsid w:val="00D80A8E"/>
    <w:rsid w:val="00D819BB"/>
    <w:rsid w:val="00D81FEA"/>
    <w:rsid w:val="00D82486"/>
    <w:rsid w:val="00D83304"/>
    <w:rsid w:val="00D83942"/>
    <w:rsid w:val="00D85AA1"/>
    <w:rsid w:val="00D86099"/>
    <w:rsid w:val="00D861E0"/>
    <w:rsid w:val="00D9442F"/>
    <w:rsid w:val="00D96217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1C1"/>
    <w:rsid w:val="00DC0208"/>
    <w:rsid w:val="00DC2408"/>
    <w:rsid w:val="00DC3BF1"/>
    <w:rsid w:val="00DC4254"/>
    <w:rsid w:val="00DC6D97"/>
    <w:rsid w:val="00DD09DA"/>
    <w:rsid w:val="00DD110D"/>
    <w:rsid w:val="00DD2606"/>
    <w:rsid w:val="00DD3363"/>
    <w:rsid w:val="00DD58B2"/>
    <w:rsid w:val="00DD75CD"/>
    <w:rsid w:val="00DE17F8"/>
    <w:rsid w:val="00DE2A40"/>
    <w:rsid w:val="00DE4561"/>
    <w:rsid w:val="00DF0C4E"/>
    <w:rsid w:val="00DF1659"/>
    <w:rsid w:val="00DF3485"/>
    <w:rsid w:val="00DF4A57"/>
    <w:rsid w:val="00DF5D35"/>
    <w:rsid w:val="00DF6AC9"/>
    <w:rsid w:val="00DF6B88"/>
    <w:rsid w:val="00DF76A2"/>
    <w:rsid w:val="00E022B3"/>
    <w:rsid w:val="00E03699"/>
    <w:rsid w:val="00E053EE"/>
    <w:rsid w:val="00E057A6"/>
    <w:rsid w:val="00E101F7"/>
    <w:rsid w:val="00E12AFD"/>
    <w:rsid w:val="00E14FEB"/>
    <w:rsid w:val="00E20F41"/>
    <w:rsid w:val="00E253FF"/>
    <w:rsid w:val="00E26898"/>
    <w:rsid w:val="00E33E80"/>
    <w:rsid w:val="00E35F01"/>
    <w:rsid w:val="00E372C4"/>
    <w:rsid w:val="00E37EDF"/>
    <w:rsid w:val="00E4424B"/>
    <w:rsid w:val="00E44790"/>
    <w:rsid w:val="00E47DE7"/>
    <w:rsid w:val="00E517D3"/>
    <w:rsid w:val="00E536CF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4F83"/>
    <w:rsid w:val="00E75796"/>
    <w:rsid w:val="00E81045"/>
    <w:rsid w:val="00E8115C"/>
    <w:rsid w:val="00E83016"/>
    <w:rsid w:val="00E83800"/>
    <w:rsid w:val="00E85A0A"/>
    <w:rsid w:val="00E86AC6"/>
    <w:rsid w:val="00E879F8"/>
    <w:rsid w:val="00E87DE2"/>
    <w:rsid w:val="00E90E82"/>
    <w:rsid w:val="00E92920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6BF0"/>
    <w:rsid w:val="00EB7F25"/>
    <w:rsid w:val="00EC0737"/>
    <w:rsid w:val="00EC3658"/>
    <w:rsid w:val="00EC42CD"/>
    <w:rsid w:val="00ED019A"/>
    <w:rsid w:val="00ED02FE"/>
    <w:rsid w:val="00ED7317"/>
    <w:rsid w:val="00EE1E48"/>
    <w:rsid w:val="00EE2024"/>
    <w:rsid w:val="00EE2065"/>
    <w:rsid w:val="00EE2532"/>
    <w:rsid w:val="00EE3213"/>
    <w:rsid w:val="00EE36DF"/>
    <w:rsid w:val="00EE40BE"/>
    <w:rsid w:val="00EF6ADD"/>
    <w:rsid w:val="00F01C5C"/>
    <w:rsid w:val="00F01E68"/>
    <w:rsid w:val="00F046B2"/>
    <w:rsid w:val="00F05799"/>
    <w:rsid w:val="00F07789"/>
    <w:rsid w:val="00F10372"/>
    <w:rsid w:val="00F1071A"/>
    <w:rsid w:val="00F118CD"/>
    <w:rsid w:val="00F11FE2"/>
    <w:rsid w:val="00F157D0"/>
    <w:rsid w:val="00F16A21"/>
    <w:rsid w:val="00F16C3D"/>
    <w:rsid w:val="00F1715A"/>
    <w:rsid w:val="00F20D8E"/>
    <w:rsid w:val="00F20F2E"/>
    <w:rsid w:val="00F25193"/>
    <w:rsid w:val="00F257D0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56854"/>
    <w:rsid w:val="00F66C47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1498"/>
    <w:rsid w:val="00F93B97"/>
    <w:rsid w:val="00F9596C"/>
    <w:rsid w:val="00FA2935"/>
    <w:rsid w:val="00FA3013"/>
    <w:rsid w:val="00FA722A"/>
    <w:rsid w:val="00FB31F6"/>
    <w:rsid w:val="00FB3D9D"/>
    <w:rsid w:val="00FB536F"/>
    <w:rsid w:val="00FC08EA"/>
    <w:rsid w:val="00FC1B1C"/>
    <w:rsid w:val="00FC7FE4"/>
    <w:rsid w:val="00FD52BA"/>
    <w:rsid w:val="00FE0731"/>
    <w:rsid w:val="00FE138A"/>
    <w:rsid w:val="00FE6565"/>
    <w:rsid w:val="00FE69F8"/>
    <w:rsid w:val="00FE7766"/>
    <w:rsid w:val="00FF1703"/>
    <w:rsid w:val="00FF3DE8"/>
    <w:rsid w:val="00FF425D"/>
    <w:rsid w:val="00FF484B"/>
    <w:rsid w:val="00FF50B5"/>
    <w:rsid w:val="00FF5586"/>
    <w:rsid w:val="00FF635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03485"/>
  <w15:chartTrackingRefBased/>
  <w15:docId w15:val="{3B430E5A-2383-4802-9709-BE4EA3E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OdpofertZnak">
    <w:name w:val="Odp ofert Znak"/>
    <w:link w:val="Odpofert"/>
    <w:locked/>
    <w:rsid w:val="00A97B6E"/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customStyle="1" w:styleId="Odpofert">
    <w:name w:val="Odp ofert"/>
    <w:basedOn w:val="Normalny"/>
    <w:link w:val="OdpofertZnak"/>
    <w:qFormat/>
    <w:rsid w:val="00A97B6E"/>
    <w:pPr>
      <w:tabs>
        <w:tab w:val="left" w:pos="851"/>
      </w:tabs>
      <w:spacing w:before="120" w:after="120"/>
      <w:ind w:left="851" w:hanging="567"/>
    </w:pPr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styleId="Akapitzlist">
    <w:name w:val="List Paragraph"/>
    <w:aliases w:val="Obiekt,List Paragraph1,podpunkt,Eko punkty,Akapit z listą1,Akapit z listą2,Akapit z listą3,Akapit z listą31,Akapit z listą4,normalny tekst,test ciągły,Numerowanie,BulletC,Wyliczanie,Akapit z listą11,Bullets,Punktator,List Paragraph"/>
    <w:basedOn w:val="Normalny"/>
    <w:uiPriority w:val="34"/>
    <w:qFormat/>
    <w:rsid w:val="00160F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036C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036C8"/>
    <w:rPr>
      <w:b/>
      <w:bCs/>
      <w:sz w:val="28"/>
      <w:szCs w:val="24"/>
    </w:rPr>
  </w:style>
  <w:style w:type="paragraph" w:styleId="NormalnyWeb">
    <w:name w:val="Normal (Web)"/>
    <w:basedOn w:val="Normalny"/>
    <w:semiHidden/>
    <w:unhideWhenUsed/>
    <w:rsid w:val="000C0A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2633</Words>
  <Characters>15803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53</cp:revision>
  <cp:lastPrinted>2024-04-02T10:07:00Z</cp:lastPrinted>
  <dcterms:created xsi:type="dcterms:W3CDTF">2024-02-06T09:25:00Z</dcterms:created>
  <dcterms:modified xsi:type="dcterms:W3CDTF">2024-04-02T12:17:00Z</dcterms:modified>
</cp:coreProperties>
</file>