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3439B" w14:textId="5A07F6A5" w:rsidR="00BD49C4" w:rsidRDefault="001C7C25" w:rsidP="001C7C25">
      <w:pPr>
        <w:jc w:val="right"/>
      </w:pPr>
      <w:r>
        <w:t>Załącznik nr 1</w:t>
      </w:r>
      <w:r w:rsidR="007D3E7E">
        <w:t xml:space="preserve"> do SWZ</w:t>
      </w:r>
    </w:p>
    <w:p w14:paraId="712D0769" w14:textId="67822E78" w:rsidR="001C7C25" w:rsidRDefault="001C7C25" w:rsidP="001C7C25">
      <w:pPr>
        <w:jc w:val="right"/>
      </w:pPr>
    </w:p>
    <w:p w14:paraId="083D9E05" w14:textId="3EE3D2EC" w:rsidR="001C7C25" w:rsidRDefault="001C7C25" w:rsidP="001C7C25">
      <w:pPr>
        <w:jc w:val="right"/>
      </w:pPr>
    </w:p>
    <w:p w14:paraId="451F8EE9" w14:textId="7C7BD50D" w:rsidR="001C7C25" w:rsidRPr="00E77CB2" w:rsidRDefault="001C7C25" w:rsidP="001C7C25">
      <w:pPr>
        <w:jc w:val="center"/>
        <w:rPr>
          <w:b/>
          <w:bCs/>
          <w:sz w:val="24"/>
          <w:szCs w:val="24"/>
        </w:rPr>
      </w:pPr>
      <w:r w:rsidRPr="00E77CB2">
        <w:rPr>
          <w:b/>
          <w:bCs/>
          <w:sz w:val="24"/>
          <w:szCs w:val="24"/>
        </w:rPr>
        <w:t>FORMULARZ OFERTOWY</w:t>
      </w:r>
    </w:p>
    <w:p w14:paraId="35A96084" w14:textId="3DE8671E" w:rsidR="001C7C25" w:rsidRDefault="001C7C25" w:rsidP="001C7C25">
      <w:pPr>
        <w:jc w:val="center"/>
      </w:pPr>
    </w:p>
    <w:p w14:paraId="34BB196D" w14:textId="77777777" w:rsidR="001C7C25" w:rsidRPr="00A34310" w:rsidRDefault="001C7C25" w:rsidP="001C7C25">
      <w:pPr>
        <w:tabs>
          <w:tab w:val="left" w:pos="3516"/>
        </w:tabs>
        <w:spacing w:line="360" w:lineRule="auto"/>
        <w:rPr>
          <w:rFonts w:ascii="Times New Roman" w:hAnsi="Times New Roman"/>
        </w:rPr>
      </w:pPr>
      <w:r w:rsidRPr="00A34310">
        <w:rPr>
          <w:rFonts w:cs="Calibri"/>
        </w:rPr>
        <w:t>DANE DOTYCZĄCE WYKONAWCY: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6090"/>
      </w:tblGrid>
      <w:tr w:rsidR="001C7C25" w:rsidRPr="00A34310" w14:paraId="0F1F8A59" w14:textId="77777777" w:rsidTr="001C7C25">
        <w:tc>
          <w:tcPr>
            <w:tcW w:w="1640" w:type="pct"/>
            <w:shd w:val="clear" w:color="auto" w:fill="auto"/>
          </w:tcPr>
          <w:p w14:paraId="08CB2C17" w14:textId="77777777" w:rsidR="001C7C25" w:rsidRPr="00A34310" w:rsidRDefault="001C7C25" w:rsidP="00275F68">
            <w:pPr>
              <w:tabs>
                <w:tab w:val="left" w:pos="3516"/>
              </w:tabs>
              <w:rPr>
                <w:rFonts w:cs="Calibri"/>
              </w:rPr>
            </w:pPr>
            <w:bookmarkStart w:id="0" w:name="_Hlk89774237"/>
            <w:r w:rsidRPr="00A34310">
              <w:rPr>
                <w:rFonts w:cs="Calibri"/>
              </w:rPr>
              <w:t>Nazwa</w:t>
            </w:r>
          </w:p>
        </w:tc>
        <w:tc>
          <w:tcPr>
            <w:tcW w:w="3360" w:type="pct"/>
            <w:shd w:val="clear" w:color="auto" w:fill="auto"/>
          </w:tcPr>
          <w:p w14:paraId="75671863" w14:textId="77777777" w:rsidR="001C7C25" w:rsidRPr="00A34310" w:rsidRDefault="001C7C25" w:rsidP="00275F68">
            <w:pPr>
              <w:tabs>
                <w:tab w:val="left" w:pos="3516"/>
              </w:tabs>
              <w:rPr>
                <w:rFonts w:cs="Calibri"/>
              </w:rPr>
            </w:pPr>
          </w:p>
        </w:tc>
      </w:tr>
      <w:tr w:rsidR="001C7C25" w:rsidRPr="00A34310" w14:paraId="5219A019" w14:textId="77777777" w:rsidTr="001C7C25">
        <w:tc>
          <w:tcPr>
            <w:tcW w:w="1640" w:type="pct"/>
            <w:shd w:val="clear" w:color="auto" w:fill="auto"/>
          </w:tcPr>
          <w:p w14:paraId="480B3FE3" w14:textId="77777777" w:rsidR="001C7C25" w:rsidRPr="00A34310" w:rsidRDefault="001C7C25" w:rsidP="00275F68">
            <w:pPr>
              <w:tabs>
                <w:tab w:val="left" w:pos="3516"/>
              </w:tabs>
              <w:rPr>
                <w:rFonts w:cs="Calibri"/>
              </w:rPr>
            </w:pPr>
            <w:r w:rsidRPr="00A34310">
              <w:rPr>
                <w:rFonts w:cs="Calibri"/>
              </w:rPr>
              <w:t>Adres</w:t>
            </w:r>
          </w:p>
        </w:tc>
        <w:tc>
          <w:tcPr>
            <w:tcW w:w="3360" w:type="pct"/>
            <w:shd w:val="clear" w:color="auto" w:fill="auto"/>
          </w:tcPr>
          <w:p w14:paraId="729ED335" w14:textId="77777777" w:rsidR="001C7C25" w:rsidRPr="00A34310" w:rsidRDefault="001C7C25" w:rsidP="00275F68">
            <w:pPr>
              <w:tabs>
                <w:tab w:val="left" w:pos="3516"/>
              </w:tabs>
              <w:rPr>
                <w:rFonts w:cs="Calibri"/>
              </w:rPr>
            </w:pPr>
          </w:p>
        </w:tc>
      </w:tr>
      <w:tr w:rsidR="001C7C25" w:rsidRPr="00A34310" w14:paraId="52E5FC75" w14:textId="77777777" w:rsidTr="001C7C25">
        <w:tc>
          <w:tcPr>
            <w:tcW w:w="1640" w:type="pct"/>
            <w:shd w:val="clear" w:color="auto" w:fill="auto"/>
          </w:tcPr>
          <w:p w14:paraId="3C1FC50F" w14:textId="77777777" w:rsidR="001C7C25" w:rsidRPr="00A34310" w:rsidRDefault="001C7C25" w:rsidP="00275F68">
            <w:pPr>
              <w:tabs>
                <w:tab w:val="left" w:pos="3516"/>
              </w:tabs>
              <w:rPr>
                <w:rFonts w:cs="Calibri"/>
              </w:rPr>
            </w:pPr>
            <w:r w:rsidRPr="00A34310">
              <w:rPr>
                <w:rFonts w:cs="Calibri"/>
              </w:rPr>
              <w:t>Nr KRS/ REGON/ NIP</w:t>
            </w:r>
          </w:p>
        </w:tc>
        <w:tc>
          <w:tcPr>
            <w:tcW w:w="3360" w:type="pct"/>
            <w:shd w:val="clear" w:color="auto" w:fill="auto"/>
          </w:tcPr>
          <w:p w14:paraId="29D7B275" w14:textId="77777777" w:rsidR="001C7C25" w:rsidRPr="00A34310" w:rsidRDefault="001C7C25" w:rsidP="00275F68">
            <w:pPr>
              <w:tabs>
                <w:tab w:val="left" w:pos="3516"/>
              </w:tabs>
              <w:rPr>
                <w:rFonts w:cs="Calibri"/>
              </w:rPr>
            </w:pPr>
          </w:p>
        </w:tc>
      </w:tr>
      <w:tr w:rsidR="001C7C25" w:rsidRPr="00A34310" w14:paraId="3FA5CE55" w14:textId="77777777" w:rsidTr="001C7C25">
        <w:tc>
          <w:tcPr>
            <w:tcW w:w="1640" w:type="pct"/>
            <w:shd w:val="clear" w:color="auto" w:fill="auto"/>
          </w:tcPr>
          <w:p w14:paraId="5C12F90E" w14:textId="77777777" w:rsidR="001C7C25" w:rsidRPr="00A34310" w:rsidRDefault="001C7C25" w:rsidP="00275F68">
            <w:pPr>
              <w:tabs>
                <w:tab w:val="left" w:pos="3516"/>
              </w:tabs>
              <w:rPr>
                <w:rFonts w:cs="Calibri"/>
              </w:rPr>
            </w:pPr>
            <w:r w:rsidRPr="00A34310">
              <w:rPr>
                <w:rFonts w:cs="Calibri"/>
              </w:rPr>
              <w:t>Imię i nazwisko reprezentanta</w:t>
            </w:r>
          </w:p>
        </w:tc>
        <w:tc>
          <w:tcPr>
            <w:tcW w:w="3360" w:type="pct"/>
            <w:shd w:val="clear" w:color="auto" w:fill="auto"/>
          </w:tcPr>
          <w:p w14:paraId="5EE98525" w14:textId="77777777" w:rsidR="001C7C25" w:rsidRPr="00A34310" w:rsidRDefault="001C7C25" w:rsidP="00275F68">
            <w:pPr>
              <w:tabs>
                <w:tab w:val="left" w:pos="3516"/>
              </w:tabs>
              <w:rPr>
                <w:rFonts w:cs="Calibri"/>
              </w:rPr>
            </w:pPr>
          </w:p>
        </w:tc>
      </w:tr>
      <w:tr w:rsidR="001C7C25" w:rsidRPr="00A34310" w14:paraId="4ADA9C18" w14:textId="77777777" w:rsidTr="001C7C25">
        <w:tc>
          <w:tcPr>
            <w:tcW w:w="1640" w:type="pct"/>
            <w:shd w:val="clear" w:color="auto" w:fill="auto"/>
          </w:tcPr>
          <w:p w14:paraId="56E97050" w14:textId="77777777" w:rsidR="001C7C25" w:rsidRPr="00A34310" w:rsidRDefault="001C7C25" w:rsidP="00275F68">
            <w:pPr>
              <w:tabs>
                <w:tab w:val="left" w:pos="3516"/>
              </w:tabs>
              <w:rPr>
                <w:rFonts w:cs="Calibri"/>
              </w:rPr>
            </w:pPr>
            <w:r w:rsidRPr="00A34310">
              <w:rPr>
                <w:rFonts w:cs="Calibri"/>
              </w:rPr>
              <w:t>Podstawa do reprezentowania</w:t>
            </w:r>
          </w:p>
        </w:tc>
        <w:tc>
          <w:tcPr>
            <w:tcW w:w="3360" w:type="pct"/>
            <w:shd w:val="clear" w:color="auto" w:fill="auto"/>
          </w:tcPr>
          <w:p w14:paraId="54869A4F" w14:textId="77777777" w:rsidR="001C7C25" w:rsidRPr="00A34310" w:rsidRDefault="001C7C25" w:rsidP="00275F68">
            <w:pPr>
              <w:tabs>
                <w:tab w:val="left" w:pos="3516"/>
              </w:tabs>
              <w:rPr>
                <w:rFonts w:cs="Calibri"/>
              </w:rPr>
            </w:pPr>
          </w:p>
        </w:tc>
      </w:tr>
      <w:bookmarkEnd w:id="0"/>
    </w:tbl>
    <w:p w14:paraId="34AC9CEE" w14:textId="639D32EF" w:rsidR="00845C7E" w:rsidRDefault="00845C7E" w:rsidP="00EF3F04"/>
    <w:p w14:paraId="337C6B96" w14:textId="73F9D387" w:rsidR="002B3D9F" w:rsidRDefault="00845C7E" w:rsidP="00382B85">
      <w:pPr>
        <w:jc w:val="both"/>
      </w:pPr>
      <w:r>
        <w:t>Składa</w:t>
      </w:r>
      <w:r w:rsidR="002B3D9F">
        <w:t>m</w:t>
      </w:r>
      <w:r>
        <w:t xml:space="preserve"> ofertę w postępowaniu w sprawie udzielenia zamówienia publicznego prowadzo</w:t>
      </w:r>
      <w:r w:rsidR="00A15DF8">
        <w:t>nego</w:t>
      </w:r>
      <w:r>
        <w:t xml:space="preserve"> w trybie </w:t>
      </w:r>
      <w:r w:rsidR="00A1262B">
        <w:t>podstawowym</w:t>
      </w:r>
      <w:r>
        <w:t xml:space="preserve"> pn. </w:t>
      </w:r>
      <w:r w:rsidR="00D16D3C" w:rsidRPr="00D16D3C">
        <w:t>Konserwacja i bieżące utrzymanie oświetlenia drogowego znajdującego się na terenie Gminy Warta Bolesławiecka od lutego 2024 do stycznia 2027</w:t>
      </w:r>
      <w:r w:rsidR="00797535">
        <w:t xml:space="preserve">, </w:t>
      </w:r>
      <w:r>
        <w:t>oferujemy wykonanie niniejszego zamówienia zgodnie z opisem przedmiotu zamówienia i wymaganiami zawartymi w SWZ, na warunkach określonych w istotnych postanowieniach umowy</w:t>
      </w:r>
      <w:r w:rsidR="002B3D9F">
        <w:t xml:space="preserve"> na poniższych warunkach</w:t>
      </w:r>
      <w:r w:rsidR="00A1262B">
        <w:t>:</w:t>
      </w:r>
    </w:p>
    <w:p w14:paraId="326BDB3C" w14:textId="0E489F09" w:rsidR="00A1262B" w:rsidRDefault="00A1262B" w:rsidP="00A1262B">
      <w:pPr>
        <w:pStyle w:val="Akapitzlist"/>
        <w:numPr>
          <w:ilvl w:val="0"/>
          <w:numId w:val="5"/>
        </w:numPr>
        <w:spacing w:after="0"/>
        <w:ind w:left="426"/>
        <w:jc w:val="both"/>
      </w:pPr>
      <w:r>
        <w:t>Cena ofertowa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2"/>
        <w:gridCol w:w="1147"/>
        <w:gridCol w:w="1037"/>
        <w:gridCol w:w="1296"/>
        <w:gridCol w:w="1473"/>
        <w:gridCol w:w="1573"/>
        <w:gridCol w:w="1484"/>
      </w:tblGrid>
      <w:tr w:rsidR="00D16D3C" w:rsidRPr="00F15B69" w14:paraId="066DADED" w14:textId="77777777" w:rsidTr="000C0A55">
        <w:tc>
          <w:tcPr>
            <w:tcW w:w="580" w:type="pct"/>
            <w:vMerge w:val="restart"/>
            <w:shd w:val="clear" w:color="auto" w:fill="auto"/>
            <w:vAlign w:val="center"/>
          </w:tcPr>
          <w:p w14:paraId="23D07B39" w14:textId="77777777" w:rsidR="00D16D3C" w:rsidRPr="00F15B69" w:rsidRDefault="00D16D3C" w:rsidP="000C0A55">
            <w:pPr>
              <w:pStyle w:val="Akapitzlist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cs="Calibri"/>
                <w:b/>
                <w:sz w:val="18"/>
                <w:szCs w:val="18"/>
              </w:rPr>
            </w:pPr>
            <w:bookmarkStart w:id="1" w:name="_Hlk86409904"/>
            <w:r w:rsidRPr="00F15B69">
              <w:rPr>
                <w:rFonts w:cs="Calibri"/>
                <w:b/>
                <w:sz w:val="18"/>
                <w:szCs w:val="18"/>
              </w:rPr>
              <w:t xml:space="preserve">Cena netto dla 1 </w:t>
            </w:r>
            <w:r>
              <w:rPr>
                <w:rFonts w:cs="Calibri"/>
                <w:b/>
                <w:sz w:val="18"/>
                <w:szCs w:val="18"/>
              </w:rPr>
              <w:t>punktu</w:t>
            </w:r>
          </w:p>
        </w:tc>
        <w:tc>
          <w:tcPr>
            <w:tcW w:w="633" w:type="pct"/>
            <w:vMerge w:val="restart"/>
            <w:shd w:val="clear" w:color="auto" w:fill="auto"/>
            <w:vAlign w:val="center"/>
          </w:tcPr>
          <w:p w14:paraId="1013FF18" w14:textId="77777777" w:rsidR="00D16D3C" w:rsidRPr="00F15B69" w:rsidRDefault="00D16D3C" w:rsidP="000C0A55">
            <w:pPr>
              <w:pStyle w:val="Akapitzlist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cs="Calibri"/>
                <w:b/>
                <w:sz w:val="18"/>
                <w:szCs w:val="18"/>
              </w:rPr>
            </w:pPr>
            <w:r w:rsidRPr="00F15B69">
              <w:rPr>
                <w:rFonts w:cs="Calibri"/>
                <w:b/>
                <w:sz w:val="18"/>
                <w:szCs w:val="18"/>
              </w:rPr>
              <w:t xml:space="preserve">Podatek VAT dla 1 </w:t>
            </w:r>
            <w:r>
              <w:rPr>
                <w:rFonts w:cs="Calibri"/>
                <w:b/>
                <w:sz w:val="18"/>
                <w:szCs w:val="18"/>
              </w:rPr>
              <w:t>punktu</w:t>
            </w:r>
          </w:p>
        </w:tc>
        <w:tc>
          <w:tcPr>
            <w:tcW w:w="572" w:type="pct"/>
            <w:vMerge w:val="restart"/>
            <w:shd w:val="clear" w:color="auto" w:fill="auto"/>
            <w:vAlign w:val="center"/>
          </w:tcPr>
          <w:p w14:paraId="6A2DF6D6" w14:textId="77777777" w:rsidR="00D16D3C" w:rsidRPr="00F15B69" w:rsidRDefault="00D16D3C" w:rsidP="000C0A55">
            <w:pPr>
              <w:pStyle w:val="Akapitzlist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cs="Calibri"/>
                <w:b/>
                <w:sz w:val="18"/>
                <w:szCs w:val="18"/>
              </w:rPr>
            </w:pPr>
            <w:r w:rsidRPr="00F15B69">
              <w:rPr>
                <w:rFonts w:cs="Calibri"/>
                <w:b/>
                <w:sz w:val="18"/>
                <w:szCs w:val="18"/>
              </w:rPr>
              <w:t xml:space="preserve">Cena brutto dla </w:t>
            </w:r>
            <w:r>
              <w:rPr>
                <w:rFonts w:cs="Calibri"/>
                <w:b/>
                <w:sz w:val="18"/>
                <w:szCs w:val="18"/>
              </w:rPr>
              <w:t>punktu</w:t>
            </w:r>
          </w:p>
        </w:tc>
        <w:tc>
          <w:tcPr>
            <w:tcW w:w="715" w:type="pct"/>
            <w:vMerge w:val="restart"/>
            <w:shd w:val="clear" w:color="auto" w:fill="auto"/>
            <w:vAlign w:val="center"/>
          </w:tcPr>
          <w:p w14:paraId="006355A6" w14:textId="77777777" w:rsidR="00D16D3C" w:rsidRPr="00F15B69" w:rsidRDefault="00D16D3C" w:rsidP="000C0A55">
            <w:pPr>
              <w:pStyle w:val="Akapitzlist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cs="Calibri"/>
                <w:b/>
                <w:sz w:val="18"/>
                <w:szCs w:val="18"/>
              </w:rPr>
            </w:pPr>
            <w:r w:rsidRPr="00F15B69">
              <w:rPr>
                <w:rFonts w:cs="Calibri"/>
                <w:b/>
                <w:sz w:val="18"/>
                <w:szCs w:val="18"/>
              </w:rPr>
              <w:t>Liczba punktów świetlnych</w:t>
            </w:r>
          </w:p>
        </w:tc>
        <w:tc>
          <w:tcPr>
            <w:tcW w:w="813" w:type="pct"/>
            <w:shd w:val="clear" w:color="auto" w:fill="auto"/>
            <w:vAlign w:val="center"/>
          </w:tcPr>
          <w:p w14:paraId="7DD975FA" w14:textId="77777777" w:rsidR="00D16D3C" w:rsidRPr="00F15B69" w:rsidRDefault="00D16D3C" w:rsidP="000C0A55">
            <w:pPr>
              <w:pStyle w:val="Akapitzlist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cs="Calibri"/>
                <w:b/>
                <w:sz w:val="18"/>
                <w:szCs w:val="18"/>
              </w:rPr>
            </w:pPr>
            <w:r w:rsidRPr="00F15B69">
              <w:rPr>
                <w:rFonts w:cs="Calibri"/>
                <w:b/>
                <w:sz w:val="18"/>
                <w:szCs w:val="18"/>
              </w:rPr>
              <w:t>Wartość zamówienia netto</w:t>
            </w:r>
          </w:p>
        </w:tc>
        <w:tc>
          <w:tcPr>
            <w:tcW w:w="868" w:type="pct"/>
            <w:vMerge w:val="restart"/>
            <w:shd w:val="clear" w:color="auto" w:fill="auto"/>
            <w:vAlign w:val="center"/>
          </w:tcPr>
          <w:p w14:paraId="1A8FEC43" w14:textId="77777777" w:rsidR="00D16D3C" w:rsidRPr="00F15B69" w:rsidRDefault="00D16D3C" w:rsidP="000C0A55">
            <w:pPr>
              <w:pStyle w:val="Akapitzlist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cs="Calibri"/>
                <w:b/>
                <w:sz w:val="18"/>
                <w:szCs w:val="18"/>
              </w:rPr>
            </w:pPr>
            <w:r w:rsidRPr="00F15B69">
              <w:rPr>
                <w:rFonts w:cs="Calibri"/>
                <w:b/>
                <w:sz w:val="18"/>
                <w:szCs w:val="18"/>
              </w:rPr>
              <w:t>Podatek VAT od wartości zamówienia</w:t>
            </w:r>
          </w:p>
        </w:tc>
        <w:tc>
          <w:tcPr>
            <w:tcW w:w="820" w:type="pct"/>
            <w:shd w:val="clear" w:color="auto" w:fill="auto"/>
            <w:vAlign w:val="center"/>
          </w:tcPr>
          <w:p w14:paraId="1E67928B" w14:textId="77777777" w:rsidR="00D16D3C" w:rsidRPr="00F15B69" w:rsidRDefault="00D16D3C" w:rsidP="000C0A55">
            <w:pPr>
              <w:pStyle w:val="Akapitzlist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cs="Calibri"/>
                <w:b/>
                <w:sz w:val="18"/>
                <w:szCs w:val="18"/>
              </w:rPr>
            </w:pPr>
            <w:r w:rsidRPr="00F15B69">
              <w:rPr>
                <w:rFonts w:cs="Calibri"/>
                <w:b/>
                <w:sz w:val="18"/>
                <w:szCs w:val="18"/>
              </w:rPr>
              <w:t>Wartość zamówienia brutto</w:t>
            </w:r>
          </w:p>
        </w:tc>
      </w:tr>
      <w:tr w:rsidR="00D16D3C" w:rsidRPr="00F15B69" w14:paraId="52097C9C" w14:textId="77777777" w:rsidTr="000C0A55">
        <w:tc>
          <w:tcPr>
            <w:tcW w:w="580" w:type="pct"/>
            <w:vMerge/>
            <w:shd w:val="clear" w:color="auto" w:fill="auto"/>
          </w:tcPr>
          <w:p w14:paraId="38B5FEE4" w14:textId="77777777" w:rsidR="00D16D3C" w:rsidRPr="00F15B69" w:rsidRDefault="00D16D3C" w:rsidP="000C0A55">
            <w:pPr>
              <w:pStyle w:val="Akapitzlist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633" w:type="pct"/>
            <w:vMerge/>
            <w:shd w:val="clear" w:color="auto" w:fill="auto"/>
          </w:tcPr>
          <w:p w14:paraId="39004799" w14:textId="77777777" w:rsidR="00D16D3C" w:rsidRPr="00F15B69" w:rsidRDefault="00D16D3C" w:rsidP="000C0A55">
            <w:pPr>
              <w:pStyle w:val="Akapitzlist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572" w:type="pct"/>
            <w:vMerge/>
            <w:shd w:val="clear" w:color="auto" w:fill="auto"/>
          </w:tcPr>
          <w:p w14:paraId="5AC77918" w14:textId="77777777" w:rsidR="00D16D3C" w:rsidRPr="00F15B69" w:rsidRDefault="00D16D3C" w:rsidP="000C0A55">
            <w:pPr>
              <w:pStyle w:val="Akapitzlist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715" w:type="pct"/>
            <w:vMerge/>
            <w:shd w:val="clear" w:color="auto" w:fill="auto"/>
          </w:tcPr>
          <w:p w14:paraId="317D769F" w14:textId="77777777" w:rsidR="00D16D3C" w:rsidRPr="00F15B69" w:rsidRDefault="00D16D3C" w:rsidP="000C0A55">
            <w:pPr>
              <w:pStyle w:val="Akapitzlist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813" w:type="pct"/>
            <w:shd w:val="clear" w:color="auto" w:fill="auto"/>
          </w:tcPr>
          <w:p w14:paraId="353C70A1" w14:textId="5FC4818A" w:rsidR="00D16D3C" w:rsidRPr="00F15B69" w:rsidRDefault="00D16D3C" w:rsidP="000C0A55">
            <w:pPr>
              <w:pStyle w:val="Akapitzlist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cs="Calibri"/>
                <w:bCs/>
                <w:sz w:val="18"/>
                <w:szCs w:val="18"/>
              </w:rPr>
            </w:pPr>
            <w:r w:rsidRPr="00F15B69">
              <w:rPr>
                <w:rFonts w:cs="Calibri"/>
                <w:bCs/>
                <w:sz w:val="14"/>
                <w:szCs w:val="14"/>
              </w:rPr>
              <w:t xml:space="preserve">(cena netto dla </w:t>
            </w:r>
            <w:r>
              <w:rPr>
                <w:rFonts w:cs="Calibri"/>
                <w:bCs/>
                <w:sz w:val="14"/>
                <w:szCs w:val="14"/>
              </w:rPr>
              <w:t>1 pkt</w:t>
            </w:r>
            <w:r w:rsidRPr="00F15B69">
              <w:rPr>
                <w:rFonts w:cs="Calibri"/>
                <w:bCs/>
                <w:sz w:val="14"/>
                <w:szCs w:val="14"/>
              </w:rPr>
              <w:t xml:space="preserve"> x </w:t>
            </w:r>
            <w:r>
              <w:rPr>
                <w:rFonts w:cs="Calibri"/>
                <w:bCs/>
                <w:sz w:val="14"/>
                <w:szCs w:val="14"/>
              </w:rPr>
              <w:t>1287</w:t>
            </w:r>
            <w:r w:rsidRPr="00F15B69">
              <w:rPr>
                <w:rFonts w:cs="Calibri"/>
                <w:bCs/>
                <w:sz w:val="14"/>
                <w:szCs w:val="14"/>
              </w:rPr>
              <w:t xml:space="preserve"> x </w:t>
            </w:r>
            <w:r>
              <w:rPr>
                <w:rFonts w:cs="Calibri"/>
                <w:bCs/>
                <w:sz w:val="14"/>
                <w:szCs w:val="14"/>
              </w:rPr>
              <w:t>36</w:t>
            </w:r>
            <w:r w:rsidRPr="00F15B69">
              <w:rPr>
                <w:rFonts w:cs="Calibri"/>
                <w:bCs/>
                <w:sz w:val="14"/>
                <w:szCs w:val="14"/>
              </w:rPr>
              <w:t xml:space="preserve"> miesięcy)</w:t>
            </w:r>
          </w:p>
        </w:tc>
        <w:tc>
          <w:tcPr>
            <w:tcW w:w="868" w:type="pct"/>
            <w:vMerge/>
            <w:shd w:val="clear" w:color="auto" w:fill="auto"/>
          </w:tcPr>
          <w:p w14:paraId="6AB9932C" w14:textId="77777777" w:rsidR="00D16D3C" w:rsidRPr="00F15B69" w:rsidRDefault="00D16D3C" w:rsidP="000C0A55">
            <w:pPr>
              <w:pStyle w:val="Akapitzlist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820" w:type="pct"/>
            <w:shd w:val="clear" w:color="auto" w:fill="auto"/>
          </w:tcPr>
          <w:p w14:paraId="6C4FF226" w14:textId="1857C4B5" w:rsidR="00D16D3C" w:rsidRPr="00F15B69" w:rsidRDefault="00D16D3C" w:rsidP="000C0A55">
            <w:pPr>
              <w:pStyle w:val="Akapitzlist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cs="Calibri"/>
                <w:bCs/>
                <w:sz w:val="18"/>
                <w:szCs w:val="18"/>
              </w:rPr>
            </w:pPr>
            <w:r w:rsidRPr="00F15B69">
              <w:rPr>
                <w:rFonts w:cs="Calibri"/>
                <w:bCs/>
                <w:sz w:val="14"/>
                <w:szCs w:val="14"/>
              </w:rPr>
              <w:t>(cena brutto dla 1</w:t>
            </w:r>
            <w:r>
              <w:rPr>
                <w:rFonts w:cs="Calibri"/>
                <w:bCs/>
                <w:sz w:val="14"/>
                <w:szCs w:val="14"/>
              </w:rPr>
              <w:t xml:space="preserve"> pkt</w:t>
            </w:r>
            <w:r w:rsidRPr="00F15B69">
              <w:rPr>
                <w:rFonts w:cs="Calibri"/>
                <w:bCs/>
                <w:sz w:val="14"/>
                <w:szCs w:val="14"/>
              </w:rPr>
              <w:t xml:space="preserve"> x </w:t>
            </w:r>
            <w:r>
              <w:rPr>
                <w:rFonts w:cs="Calibri"/>
                <w:bCs/>
                <w:sz w:val="14"/>
                <w:szCs w:val="14"/>
              </w:rPr>
              <w:t>1287</w:t>
            </w:r>
            <w:r w:rsidRPr="00F15B69">
              <w:rPr>
                <w:rFonts w:cs="Calibri"/>
                <w:bCs/>
                <w:sz w:val="14"/>
                <w:szCs w:val="14"/>
              </w:rPr>
              <w:t xml:space="preserve"> x </w:t>
            </w:r>
            <w:r>
              <w:rPr>
                <w:rFonts w:cs="Calibri"/>
                <w:bCs/>
                <w:sz w:val="14"/>
                <w:szCs w:val="14"/>
              </w:rPr>
              <w:t>36</w:t>
            </w:r>
            <w:r w:rsidRPr="00F15B69">
              <w:rPr>
                <w:rFonts w:cs="Calibri"/>
                <w:bCs/>
                <w:sz w:val="14"/>
                <w:szCs w:val="14"/>
              </w:rPr>
              <w:t xml:space="preserve"> miesięcy)</w:t>
            </w:r>
          </w:p>
        </w:tc>
      </w:tr>
      <w:tr w:rsidR="00D16D3C" w:rsidRPr="00F15B69" w14:paraId="3C633422" w14:textId="77777777" w:rsidTr="000C0A55">
        <w:tc>
          <w:tcPr>
            <w:tcW w:w="580" w:type="pct"/>
            <w:shd w:val="clear" w:color="auto" w:fill="auto"/>
          </w:tcPr>
          <w:p w14:paraId="50FE6096" w14:textId="77777777" w:rsidR="00D16D3C" w:rsidRPr="00F15B69" w:rsidRDefault="00D16D3C" w:rsidP="000C0A55">
            <w:pPr>
              <w:pStyle w:val="Akapitzlist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633" w:type="pct"/>
            <w:shd w:val="clear" w:color="auto" w:fill="auto"/>
          </w:tcPr>
          <w:p w14:paraId="49CC3442" w14:textId="77777777" w:rsidR="00D16D3C" w:rsidRPr="00F15B69" w:rsidRDefault="00D16D3C" w:rsidP="000C0A55">
            <w:pPr>
              <w:pStyle w:val="Akapitzlist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572" w:type="pct"/>
            <w:shd w:val="clear" w:color="auto" w:fill="auto"/>
          </w:tcPr>
          <w:p w14:paraId="39FD92AE" w14:textId="77777777" w:rsidR="00D16D3C" w:rsidRPr="00F15B69" w:rsidRDefault="00D16D3C" w:rsidP="000C0A55">
            <w:pPr>
              <w:pStyle w:val="Akapitzlist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715" w:type="pct"/>
            <w:shd w:val="clear" w:color="auto" w:fill="auto"/>
          </w:tcPr>
          <w:p w14:paraId="4FF0FAB9" w14:textId="2E4D89A9" w:rsidR="00D16D3C" w:rsidRPr="00FE1CAE" w:rsidRDefault="00D16D3C" w:rsidP="000C0A55">
            <w:pPr>
              <w:pStyle w:val="Akapitzlist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1287</w:t>
            </w:r>
          </w:p>
        </w:tc>
        <w:tc>
          <w:tcPr>
            <w:tcW w:w="813" w:type="pct"/>
            <w:shd w:val="clear" w:color="auto" w:fill="auto"/>
          </w:tcPr>
          <w:p w14:paraId="6ACF590E" w14:textId="77777777" w:rsidR="00D16D3C" w:rsidRPr="00F15B69" w:rsidRDefault="00D16D3C" w:rsidP="000C0A55">
            <w:pPr>
              <w:pStyle w:val="Akapitzlist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868" w:type="pct"/>
            <w:shd w:val="clear" w:color="auto" w:fill="auto"/>
          </w:tcPr>
          <w:p w14:paraId="2F9863BA" w14:textId="77777777" w:rsidR="00D16D3C" w:rsidRPr="00F15B69" w:rsidRDefault="00D16D3C" w:rsidP="000C0A55">
            <w:pPr>
              <w:pStyle w:val="Akapitzlist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820" w:type="pct"/>
            <w:shd w:val="clear" w:color="auto" w:fill="auto"/>
          </w:tcPr>
          <w:p w14:paraId="043690F2" w14:textId="77777777" w:rsidR="00D16D3C" w:rsidRPr="00F15B69" w:rsidRDefault="00D16D3C" w:rsidP="000C0A55">
            <w:pPr>
              <w:pStyle w:val="Akapitzlist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cs="Calibri"/>
                <w:bCs/>
                <w:sz w:val="18"/>
                <w:szCs w:val="18"/>
              </w:rPr>
            </w:pPr>
          </w:p>
        </w:tc>
      </w:tr>
      <w:bookmarkEnd w:id="1"/>
    </w:tbl>
    <w:p w14:paraId="09CCDAC9" w14:textId="77777777" w:rsidR="00770D78" w:rsidRDefault="00770D78" w:rsidP="00770D78">
      <w:pPr>
        <w:pStyle w:val="Akapitzlist"/>
        <w:jc w:val="both"/>
      </w:pPr>
    </w:p>
    <w:p w14:paraId="40FA07E0" w14:textId="490EFB8A" w:rsidR="002B3D9F" w:rsidRDefault="00D16D3C" w:rsidP="00845C7E">
      <w:pPr>
        <w:pStyle w:val="Akapitzlist"/>
        <w:numPr>
          <w:ilvl w:val="0"/>
          <w:numId w:val="5"/>
        </w:numPr>
        <w:ind w:left="426"/>
        <w:jc w:val="both"/>
      </w:pPr>
      <w:r>
        <w:t xml:space="preserve">Oferuję czas likwidacji usterek oświetlenia w wymiarze </w:t>
      </w:r>
      <w:r w:rsidRPr="00D16D3C">
        <w:rPr>
          <w:b/>
          <w:bCs/>
        </w:rPr>
        <w:t>do …… godzin</w:t>
      </w:r>
      <w:r>
        <w:t xml:space="preserve"> </w:t>
      </w:r>
      <w:r w:rsidRPr="00D16D3C">
        <w:t>od stwierdzenia przez Wykonawcę lub skutecznego zgłoszenia przez Zamawiającego niesprawności punktów świetlnych</w:t>
      </w:r>
    </w:p>
    <w:p w14:paraId="4553DC7B" w14:textId="461A2D7B" w:rsidR="00382B85" w:rsidRDefault="002B3D9F" w:rsidP="00770D78">
      <w:pPr>
        <w:pStyle w:val="Akapitzlist"/>
        <w:numPr>
          <w:ilvl w:val="0"/>
          <w:numId w:val="5"/>
        </w:numPr>
        <w:ind w:left="426"/>
        <w:jc w:val="both"/>
      </w:pPr>
      <w:r>
        <w:t xml:space="preserve">Oświadczam że </w:t>
      </w:r>
    </w:p>
    <w:p w14:paraId="19F5C697" w14:textId="1391D439" w:rsidR="002B3D9F" w:rsidRDefault="002B3D9F" w:rsidP="00382B85">
      <w:pPr>
        <w:pStyle w:val="Akapitzlist"/>
        <w:numPr>
          <w:ilvl w:val="0"/>
          <w:numId w:val="1"/>
        </w:numPr>
        <w:ind w:left="426"/>
        <w:jc w:val="both"/>
      </w:pPr>
      <w:r>
        <w:t>jestem</w:t>
      </w:r>
      <w:r w:rsidR="00382B85">
        <w:t>/ nie jestem</w:t>
      </w:r>
      <w:r>
        <w:t xml:space="preserve"> mikroprzedsiębiorstwem/ małym prz</w:t>
      </w:r>
      <w:r w:rsidR="00382B85">
        <w:t>edsiębiorstwem/ średnim przedsiębiorstwem</w:t>
      </w:r>
      <w:r w:rsidR="00382B85">
        <w:rPr>
          <w:rStyle w:val="Odwoanieprzypisudolnego"/>
        </w:rPr>
        <w:footnoteReference w:id="1"/>
      </w:r>
    </w:p>
    <w:p w14:paraId="5C87397D" w14:textId="2CBA53C2" w:rsidR="00382B85" w:rsidRDefault="00382B85" w:rsidP="00382B85">
      <w:pPr>
        <w:pStyle w:val="Akapitzlist"/>
        <w:numPr>
          <w:ilvl w:val="0"/>
          <w:numId w:val="1"/>
        </w:numPr>
        <w:ind w:left="426"/>
        <w:jc w:val="both"/>
      </w:pPr>
      <w:r w:rsidRPr="00382B85">
        <w:t>wypełniłem obowiązki informacyjne przewidziane w art. 13 lub art. 14 RODO wobec osób fizycznych, od których dane osobowe bezpośrednio lub pośrednio pozyskałem w celu ubiegania się o udzielenie zamówienia publicznego w niniejszy postępowaniu</w:t>
      </w:r>
    </w:p>
    <w:p w14:paraId="7D6FA288" w14:textId="1C120A06" w:rsidR="00382B85" w:rsidRDefault="00382B85" w:rsidP="00382B85">
      <w:pPr>
        <w:pStyle w:val="Akapitzlist"/>
        <w:numPr>
          <w:ilvl w:val="0"/>
          <w:numId w:val="1"/>
        </w:numPr>
        <w:ind w:left="426"/>
        <w:jc w:val="both"/>
      </w:pPr>
      <w:r w:rsidRPr="00382B85">
        <w:t>akceptuj</w:t>
      </w:r>
      <w:r w:rsidR="00DA4D42">
        <w:t>ę</w:t>
      </w:r>
      <w:r w:rsidRPr="00382B85">
        <w:t xml:space="preserve"> warunki płatności</w:t>
      </w:r>
    </w:p>
    <w:p w14:paraId="272FF880" w14:textId="40350356" w:rsidR="00382B85" w:rsidRDefault="00382B85" w:rsidP="00382B85">
      <w:pPr>
        <w:pStyle w:val="Akapitzlist"/>
        <w:numPr>
          <w:ilvl w:val="0"/>
          <w:numId w:val="1"/>
        </w:numPr>
        <w:ind w:left="426"/>
        <w:jc w:val="both"/>
      </w:pPr>
      <w:r>
        <w:t>zapozna</w:t>
      </w:r>
      <w:r w:rsidR="00DA4D42">
        <w:t>łem</w:t>
      </w:r>
      <w:r>
        <w:t xml:space="preserve"> się z warunkami podanymi przez Zamawiającego w SWZ i załączonej dokumentacji i nie wnos</w:t>
      </w:r>
      <w:r w:rsidR="00DA4D42">
        <w:t>zę</w:t>
      </w:r>
      <w:r>
        <w:t xml:space="preserve"> do nich żadnych zastrzeżeń</w:t>
      </w:r>
    </w:p>
    <w:p w14:paraId="61498C69" w14:textId="775C2B8C" w:rsidR="001F68C1" w:rsidRDefault="001F68C1" w:rsidP="00382B85">
      <w:pPr>
        <w:pStyle w:val="Akapitzlist"/>
        <w:numPr>
          <w:ilvl w:val="0"/>
          <w:numId w:val="1"/>
        </w:numPr>
        <w:ind w:left="426"/>
        <w:jc w:val="both"/>
      </w:pPr>
      <w:r w:rsidRPr="001F68C1">
        <w:lastRenderedPageBreak/>
        <w:t>w cenie</w:t>
      </w:r>
      <w:r>
        <w:t xml:space="preserve"> </w:t>
      </w:r>
      <w:r w:rsidRPr="001F68C1">
        <w:t>oferty zostały uwzględnione wszystkie koszty wykonania zamówienia w zakresie określonym w SWZ wraz z załącznikami</w:t>
      </w:r>
    </w:p>
    <w:p w14:paraId="61BDABB7" w14:textId="40BA1447" w:rsidR="00382B85" w:rsidRDefault="00382B85" w:rsidP="00382B85">
      <w:pPr>
        <w:pStyle w:val="Akapitzlist"/>
        <w:numPr>
          <w:ilvl w:val="0"/>
          <w:numId w:val="1"/>
        </w:numPr>
        <w:ind w:left="426"/>
        <w:jc w:val="both"/>
      </w:pPr>
      <w:r w:rsidRPr="00382B85">
        <w:t>uzyska</w:t>
      </w:r>
      <w:r w:rsidR="00DA4D42">
        <w:t>łem</w:t>
      </w:r>
      <w:r w:rsidRPr="00382B85">
        <w:t xml:space="preserve"> wszelkie niezbędne informacje do przygotowania oferty i wykonania zamówienia</w:t>
      </w:r>
    </w:p>
    <w:p w14:paraId="1F0C8191" w14:textId="41122E83" w:rsidR="00382B85" w:rsidRDefault="00382B85" w:rsidP="00382B85">
      <w:pPr>
        <w:pStyle w:val="Akapitzlist"/>
        <w:numPr>
          <w:ilvl w:val="0"/>
          <w:numId w:val="1"/>
        </w:numPr>
        <w:ind w:left="426"/>
        <w:jc w:val="both"/>
      </w:pPr>
      <w:r w:rsidRPr="00382B85">
        <w:t>akceptuj</w:t>
      </w:r>
      <w:r w:rsidR="00DA4D42">
        <w:t>ę</w:t>
      </w:r>
      <w:r w:rsidRPr="00382B85">
        <w:t xml:space="preserve"> warunki umowy oraz termin realizacji przedmiotu zamówienia podany przez Zamawiającego</w:t>
      </w:r>
    </w:p>
    <w:p w14:paraId="430194BC" w14:textId="6784186A" w:rsidR="001F68C1" w:rsidRDefault="00382B85" w:rsidP="001F68C1">
      <w:pPr>
        <w:pStyle w:val="Akapitzlist"/>
        <w:numPr>
          <w:ilvl w:val="0"/>
          <w:numId w:val="1"/>
        </w:numPr>
        <w:ind w:left="426"/>
        <w:jc w:val="both"/>
      </w:pPr>
      <w:r w:rsidRPr="00382B85">
        <w:t>uważam</w:t>
      </w:r>
      <w:r w:rsidR="00DA4D42">
        <w:t xml:space="preserve"> </w:t>
      </w:r>
      <w:r w:rsidRPr="00382B85">
        <w:t>się za związan</w:t>
      </w:r>
      <w:r w:rsidR="00DA4D42">
        <w:t>ego</w:t>
      </w:r>
      <w:r w:rsidRPr="00382B85">
        <w:t xml:space="preserve"> niniejszą ofertą przez </w:t>
      </w:r>
      <w:r w:rsidR="00A1262B">
        <w:t>3</w:t>
      </w:r>
      <w:r w:rsidRPr="00382B85">
        <w:t>0 dni od dnia upływu terminu składania ofert</w:t>
      </w:r>
    </w:p>
    <w:p w14:paraId="7A3F6890" w14:textId="1F3E39CC" w:rsidR="001F68C1" w:rsidRDefault="001F68C1" w:rsidP="00845C7E">
      <w:pPr>
        <w:pStyle w:val="Akapitzlist"/>
        <w:numPr>
          <w:ilvl w:val="0"/>
          <w:numId w:val="1"/>
        </w:numPr>
        <w:ind w:left="426"/>
        <w:jc w:val="both"/>
      </w:pPr>
      <w:r>
        <w:t>w przypadku udzielenia zamówienia zobowiązuj</w:t>
      </w:r>
      <w:r w:rsidR="00DA4D42">
        <w:t>ę</w:t>
      </w:r>
      <w:r>
        <w:t xml:space="preserve"> się do zawarcia umowy w miejscu i terminie wskazanym przez Zamawiającego</w:t>
      </w:r>
    </w:p>
    <w:p w14:paraId="1B5EBD5C" w14:textId="4EDD8971" w:rsidR="007D3E7E" w:rsidRDefault="007D3E7E" w:rsidP="00845C7E">
      <w:pPr>
        <w:pStyle w:val="Akapitzlist"/>
        <w:numPr>
          <w:ilvl w:val="0"/>
          <w:numId w:val="1"/>
        </w:numPr>
        <w:ind w:left="426"/>
        <w:jc w:val="both"/>
      </w:pPr>
      <w:r w:rsidRPr="007D3E7E">
        <w:t xml:space="preserve">osoby wykonujące czynności związane z realizacją zamówienia określone w SWZ, będą zatrudnione na podstawie umowy o pracę przez cały okres realizacji zamówienia </w:t>
      </w:r>
    </w:p>
    <w:p w14:paraId="23EE9F93" w14:textId="0599E132" w:rsidR="00D732FD" w:rsidRDefault="00D732FD" w:rsidP="00D732FD">
      <w:pPr>
        <w:pStyle w:val="Akapitzlist"/>
        <w:numPr>
          <w:ilvl w:val="0"/>
          <w:numId w:val="1"/>
        </w:numPr>
        <w:ind w:left="426"/>
        <w:jc w:val="both"/>
      </w:pPr>
      <w:r>
        <w:t>zabezpieczenie należytego wykonania umowy wniesiemy w formie (wskazać jedną z form określoną w art. 450 PZP): ………………………………………………………..</w:t>
      </w:r>
    </w:p>
    <w:p w14:paraId="426A1953" w14:textId="1234C179" w:rsidR="00FB173A" w:rsidRDefault="00FB173A" w:rsidP="00845C7E">
      <w:pPr>
        <w:pStyle w:val="Akapitzlist"/>
        <w:numPr>
          <w:ilvl w:val="0"/>
          <w:numId w:val="1"/>
        </w:numPr>
        <w:ind w:left="426"/>
        <w:jc w:val="both"/>
      </w:pPr>
      <w:r w:rsidRPr="00FB173A">
        <w:t>Oświadczam, że nie zachodzą w stosunku do mnie przesłanki wykluczenia o jakich mowa w ustaw</w:t>
      </w:r>
      <w:r w:rsidR="00A1262B">
        <w:t>ie</w:t>
      </w:r>
      <w:r w:rsidRPr="00FB173A">
        <w:t xml:space="preserve"> z dnia 13 kwietnia 2022 r. o szczególnych rozwiązaniach w zakresie przeciwdziałania wspieraniu agresji na Ukrainę oraz służących ochronie bezpieczeństwa narodowego (Dz.U.2022.835 z dnia 2022.04.15) w zakresie podstaw wykluczenia z postępowania wskazanych w art. 7 ust. 1 przywołanej ustawy.</w:t>
      </w:r>
    </w:p>
    <w:p w14:paraId="253248E7" w14:textId="1CA5B007" w:rsidR="001F68C1" w:rsidRDefault="001F68C1" w:rsidP="00845C7E">
      <w:pPr>
        <w:pStyle w:val="Akapitzlist"/>
        <w:numPr>
          <w:ilvl w:val="0"/>
          <w:numId w:val="1"/>
        </w:numPr>
        <w:ind w:left="426"/>
        <w:jc w:val="both"/>
      </w:pPr>
      <w:r>
        <w:t>Do oferty dołączono następujące dokumenty:</w:t>
      </w:r>
    </w:p>
    <w:p w14:paraId="4FE145A1" w14:textId="7DC7C749" w:rsidR="001F68C1" w:rsidRDefault="001F68C1" w:rsidP="001F68C1">
      <w:pPr>
        <w:ind w:left="426"/>
        <w:jc w:val="both"/>
      </w:pPr>
      <w:r>
        <w:t>-  …………………………………………………………………………………………………………………………………………………</w:t>
      </w:r>
    </w:p>
    <w:p w14:paraId="39B9B486" w14:textId="77777777" w:rsidR="001F68C1" w:rsidRDefault="001F68C1" w:rsidP="001F68C1">
      <w:pPr>
        <w:ind w:left="426"/>
        <w:jc w:val="both"/>
      </w:pPr>
      <w:r>
        <w:t>-  …………………………………………………………………………………………………………………………………………………</w:t>
      </w:r>
    </w:p>
    <w:p w14:paraId="1E678F54" w14:textId="77777777" w:rsidR="001F68C1" w:rsidRDefault="001F68C1" w:rsidP="001F68C1">
      <w:pPr>
        <w:ind w:left="426"/>
        <w:jc w:val="both"/>
      </w:pPr>
      <w:r>
        <w:t>-  …………………………………………………………………………………………………………………………………………………</w:t>
      </w:r>
    </w:p>
    <w:p w14:paraId="05F23CEC" w14:textId="77777777" w:rsidR="001F68C1" w:rsidRDefault="001F68C1" w:rsidP="001F68C1">
      <w:pPr>
        <w:ind w:left="426"/>
        <w:jc w:val="both"/>
      </w:pPr>
      <w:r>
        <w:t>-  …………………………………………………………………………………………………………………………………………………</w:t>
      </w:r>
    </w:p>
    <w:p w14:paraId="1029607F" w14:textId="77777777" w:rsidR="001F68C1" w:rsidRDefault="001F68C1" w:rsidP="001F68C1">
      <w:pPr>
        <w:ind w:left="426"/>
        <w:jc w:val="both"/>
      </w:pPr>
    </w:p>
    <w:p w14:paraId="447C4954" w14:textId="77777777" w:rsidR="002B3D9F" w:rsidRDefault="002B3D9F" w:rsidP="00845C7E">
      <w:pPr>
        <w:jc w:val="both"/>
      </w:pPr>
    </w:p>
    <w:p w14:paraId="518F7B9E" w14:textId="10D90C3F" w:rsidR="00E77CB2" w:rsidRPr="00E77CB2" w:rsidRDefault="00E77CB2" w:rsidP="005D3D08"/>
    <w:sectPr w:rsidR="00E77CB2" w:rsidRPr="00E77CB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004A4" w14:textId="77777777" w:rsidR="004178A2" w:rsidRDefault="004178A2" w:rsidP="001C7C25">
      <w:pPr>
        <w:spacing w:after="0" w:line="240" w:lineRule="auto"/>
      </w:pPr>
      <w:r>
        <w:separator/>
      </w:r>
    </w:p>
  </w:endnote>
  <w:endnote w:type="continuationSeparator" w:id="0">
    <w:p w14:paraId="495DD496" w14:textId="77777777" w:rsidR="004178A2" w:rsidRDefault="004178A2" w:rsidP="001C7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0B81E" w14:textId="77777777" w:rsidR="004178A2" w:rsidRDefault="004178A2" w:rsidP="001C7C25">
      <w:pPr>
        <w:spacing w:after="0" w:line="240" w:lineRule="auto"/>
      </w:pPr>
      <w:r>
        <w:separator/>
      </w:r>
    </w:p>
  </w:footnote>
  <w:footnote w:type="continuationSeparator" w:id="0">
    <w:p w14:paraId="4466203B" w14:textId="77777777" w:rsidR="004178A2" w:rsidRDefault="004178A2" w:rsidP="001C7C25">
      <w:pPr>
        <w:spacing w:after="0" w:line="240" w:lineRule="auto"/>
      </w:pPr>
      <w:r>
        <w:continuationSeparator/>
      </w:r>
    </w:p>
  </w:footnote>
  <w:footnote w:id="1">
    <w:p w14:paraId="323A51EC" w14:textId="14A2B719" w:rsidR="00382B85" w:rsidRDefault="00382B85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A0AF2" w14:textId="77777777" w:rsidR="00D16D3C" w:rsidRPr="001D3384" w:rsidRDefault="00D16D3C" w:rsidP="00D16D3C">
    <w:pPr>
      <w:pStyle w:val="Nagwek"/>
      <w:rPr>
        <w:sz w:val="18"/>
        <w:szCs w:val="18"/>
      </w:rPr>
    </w:pPr>
    <w:bookmarkStart w:id="2" w:name="_Hlk102035013"/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F2B9AE" wp14:editId="59CA4B42">
              <wp:simplePos x="0" y="0"/>
              <wp:positionH relativeFrom="column">
                <wp:posOffset>-109220</wp:posOffset>
              </wp:positionH>
              <wp:positionV relativeFrom="paragraph">
                <wp:posOffset>427355</wp:posOffset>
              </wp:positionV>
              <wp:extent cx="5762625" cy="0"/>
              <wp:effectExtent l="0" t="0" r="0" b="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26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2C5CCB8" id="Łącznik prosty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6pt,33.65pt" to="445.15pt,3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" strokecolor="black [3200]" strokeweight=".5pt">
              <v:stroke joinstyle="miter"/>
            </v:line>
          </w:pict>
        </mc:Fallback>
      </mc:AlternateContent>
    </w:r>
    <w:bookmarkEnd w:id="2"/>
    <w:r w:rsidRPr="00C71700">
      <w:rPr>
        <w:sz w:val="18"/>
        <w:szCs w:val="18"/>
      </w:rPr>
      <w:t>RZK-VII.271.1</w:t>
    </w:r>
    <w:r>
      <w:rPr>
        <w:sz w:val="18"/>
        <w:szCs w:val="18"/>
      </w:rPr>
      <w:t>9</w:t>
    </w:r>
    <w:r w:rsidRPr="00C71700">
      <w:rPr>
        <w:sz w:val="18"/>
        <w:szCs w:val="18"/>
      </w:rPr>
      <w:t>.202</w:t>
    </w:r>
    <w:r>
      <w:rPr>
        <w:sz w:val="18"/>
        <w:szCs w:val="18"/>
      </w:rPr>
      <w:t xml:space="preserve">3 </w:t>
    </w:r>
    <w:r w:rsidRPr="00905CC3">
      <w:rPr>
        <w:sz w:val="18"/>
        <w:szCs w:val="18"/>
      </w:rPr>
      <w:t>Konserwacja i bieżące utrzymanie oświetlenia drogowego znajdującego się na terenie Gminy Warta Bolesławiecka od lutego 2024 do stycznia 2027</w:t>
    </w:r>
  </w:p>
  <w:p w14:paraId="1A65BE60" w14:textId="1EA5A7FB" w:rsidR="001C7C25" w:rsidRPr="00D16D3C" w:rsidRDefault="001C7C25" w:rsidP="00D16D3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6"/>
    <w:multiLevelType w:val="singleLevel"/>
    <w:tmpl w:val="8FD0A498"/>
    <w:name w:val="WW8Num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</w:abstractNum>
  <w:abstractNum w:abstractNumId="1" w15:restartNumberingAfterBreak="0">
    <w:nsid w:val="011C5061"/>
    <w:multiLevelType w:val="hybridMultilevel"/>
    <w:tmpl w:val="DDDA73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D1B8C"/>
    <w:multiLevelType w:val="hybridMultilevel"/>
    <w:tmpl w:val="2618D300"/>
    <w:lvl w:ilvl="0" w:tplc="FFFFFFFF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A25EE5"/>
    <w:multiLevelType w:val="hybridMultilevel"/>
    <w:tmpl w:val="B594685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478F79DE"/>
    <w:multiLevelType w:val="hybridMultilevel"/>
    <w:tmpl w:val="FB2C77C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4BCC047A"/>
    <w:multiLevelType w:val="hybridMultilevel"/>
    <w:tmpl w:val="F27C48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124E84"/>
    <w:multiLevelType w:val="hybridMultilevel"/>
    <w:tmpl w:val="BBC049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FA3AFA"/>
    <w:multiLevelType w:val="hybridMultilevel"/>
    <w:tmpl w:val="701A2AD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730A160C"/>
    <w:multiLevelType w:val="hybridMultilevel"/>
    <w:tmpl w:val="0F6C094C"/>
    <w:lvl w:ilvl="0" w:tplc="FA3C9A0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F42E40"/>
    <w:multiLevelType w:val="hybridMultilevel"/>
    <w:tmpl w:val="83A0F9CA"/>
    <w:lvl w:ilvl="0" w:tplc="CD60928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EB399E"/>
    <w:multiLevelType w:val="hybridMultilevel"/>
    <w:tmpl w:val="4A24A5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6262747">
    <w:abstractNumId w:val="5"/>
  </w:num>
  <w:num w:numId="2" w16cid:durableId="893932139">
    <w:abstractNumId w:val="2"/>
  </w:num>
  <w:num w:numId="3" w16cid:durableId="496116934">
    <w:abstractNumId w:val="10"/>
  </w:num>
  <w:num w:numId="4" w16cid:durableId="1984652089">
    <w:abstractNumId w:val="0"/>
  </w:num>
  <w:num w:numId="5" w16cid:durableId="881669989">
    <w:abstractNumId w:val="6"/>
  </w:num>
  <w:num w:numId="6" w16cid:durableId="293871912">
    <w:abstractNumId w:val="3"/>
  </w:num>
  <w:num w:numId="7" w16cid:durableId="1477138577">
    <w:abstractNumId w:val="1"/>
  </w:num>
  <w:num w:numId="8" w16cid:durableId="1518616611">
    <w:abstractNumId w:val="4"/>
  </w:num>
  <w:num w:numId="9" w16cid:durableId="1132601415">
    <w:abstractNumId w:val="8"/>
  </w:num>
  <w:num w:numId="10" w16cid:durableId="11763106">
    <w:abstractNumId w:val="9"/>
  </w:num>
  <w:num w:numId="11" w16cid:durableId="91320568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EF4"/>
    <w:rsid w:val="000E3DEB"/>
    <w:rsid w:val="00137A0F"/>
    <w:rsid w:val="00181125"/>
    <w:rsid w:val="001C7C25"/>
    <w:rsid w:val="001E4E13"/>
    <w:rsid w:val="001F4CA3"/>
    <w:rsid w:val="001F68C1"/>
    <w:rsid w:val="00215191"/>
    <w:rsid w:val="002B3D9F"/>
    <w:rsid w:val="002B7AE0"/>
    <w:rsid w:val="002F471C"/>
    <w:rsid w:val="00341624"/>
    <w:rsid w:val="00350ED9"/>
    <w:rsid w:val="00382B85"/>
    <w:rsid w:val="004178A2"/>
    <w:rsid w:val="00436A16"/>
    <w:rsid w:val="00487971"/>
    <w:rsid w:val="004C4E45"/>
    <w:rsid w:val="0051142D"/>
    <w:rsid w:val="00555F95"/>
    <w:rsid w:val="005B525C"/>
    <w:rsid w:val="005B756D"/>
    <w:rsid w:val="005D3D08"/>
    <w:rsid w:val="00617D54"/>
    <w:rsid w:val="00643EF4"/>
    <w:rsid w:val="006731F9"/>
    <w:rsid w:val="00704689"/>
    <w:rsid w:val="0071059C"/>
    <w:rsid w:val="00770D78"/>
    <w:rsid w:val="00797535"/>
    <w:rsid w:val="007D3E7E"/>
    <w:rsid w:val="007E6CD4"/>
    <w:rsid w:val="007F6926"/>
    <w:rsid w:val="00845C7E"/>
    <w:rsid w:val="008D0E85"/>
    <w:rsid w:val="0099773B"/>
    <w:rsid w:val="00A1262B"/>
    <w:rsid w:val="00A15DF8"/>
    <w:rsid w:val="00AD2D3E"/>
    <w:rsid w:val="00AE5316"/>
    <w:rsid w:val="00AF54BA"/>
    <w:rsid w:val="00B1586C"/>
    <w:rsid w:val="00B70CC8"/>
    <w:rsid w:val="00BD49C4"/>
    <w:rsid w:val="00D16D3C"/>
    <w:rsid w:val="00D732FD"/>
    <w:rsid w:val="00DA4D42"/>
    <w:rsid w:val="00E30862"/>
    <w:rsid w:val="00E34C6F"/>
    <w:rsid w:val="00E77CB2"/>
    <w:rsid w:val="00EF3F04"/>
    <w:rsid w:val="00FB173A"/>
    <w:rsid w:val="00FD1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B04480"/>
  <w15:chartTrackingRefBased/>
  <w15:docId w15:val="{4CA815F1-23EC-4366-8730-701DB6F67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C7C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7C25"/>
  </w:style>
  <w:style w:type="paragraph" w:styleId="Stopka">
    <w:name w:val="footer"/>
    <w:basedOn w:val="Normalny"/>
    <w:link w:val="StopkaZnak"/>
    <w:uiPriority w:val="99"/>
    <w:unhideWhenUsed/>
    <w:rsid w:val="001C7C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7C25"/>
  </w:style>
  <w:style w:type="table" w:styleId="Tabela-Siatka">
    <w:name w:val="Table Grid"/>
    <w:basedOn w:val="Standardowy"/>
    <w:uiPriority w:val="59"/>
    <w:rsid w:val="00845C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B8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B8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B85"/>
    <w:rPr>
      <w:vertAlign w:val="superscript"/>
    </w:rPr>
  </w:style>
  <w:style w:type="paragraph" w:styleId="Tekstprzypisudolnego">
    <w:name w:val="footnote text"/>
    <w:basedOn w:val="Normalny"/>
    <w:link w:val="TekstprzypisudolnegoZnak"/>
    <w:unhideWhenUsed/>
    <w:rsid w:val="00382B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82B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B85"/>
    <w:rPr>
      <w:vertAlign w:val="superscript"/>
    </w:rPr>
  </w:style>
  <w:style w:type="paragraph" w:styleId="Akapitzlist">
    <w:name w:val="List Paragraph"/>
    <w:aliases w:val="Numerowanie,List Paragraph,Akapit z listą BS,sw tekst,Kolorowa lista — akcent 11,normalny tekst,L1,Akapit z listą5,CW_Lista"/>
    <w:basedOn w:val="Normalny"/>
    <w:link w:val="AkapitzlistZnak"/>
    <w:uiPriority w:val="34"/>
    <w:qFormat/>
    <w:rsid w:val="00382B85"/>
    <w:pPr>
      <w:ind w:left="720"/>
      <w:contextualSpacing/>
    </w:pPr>
  </w:style>
  <w:style w:type="character" w:customStyle="1" w:styleId="AkapitzlistZnak">
    <w:name w:val="Akapit z listą Znak"/>
    <w:aliases w:val="Numerowanie Znak,List Paragraph Znak,Akapit z listą BS Znak,sw tekst Znak,Kolorowa lista — akcent 11 Znak,normalny tekst Znak,L1 Znak,Akapit z listą5 Znak,CW_Lista Znak"/>
    <w:link w:val="Akapitzlist"/>
    <w:uiPriority w:val="34"/>
    <w:qFormat/>
    <w:rsid w:val="00D16D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1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63A408-0B06-4E59-B0D5-A22928BD1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442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Iwińska</dc:creator>
  <cp:keywords/>
  <dc:description/>
  <cp:lastModifiedBy>Dorota Iwińska</cp:lastModifiedBy>
  <cp:revision>16</cp:revision>
  <dcterms:created xsi:type="dcterms:W3CDTF">2022-04-29T06:41:00Z</dcterms:created>
  <dcterms:modified xsi:type="dcterms:W3CDTF">2023-11-24T07:14:00Z</dcterms:modified>
</cp:coreProperties>
</file>