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AE296" w14:textId="77777777" w:rsidR="00A403CE" w:rsidRPr="00915B90" w:rsidRDefault="00A403CE" w:rsidP="00A403C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15B90">
        <w:rPr>
          <w:rFonts w:asciiTheme="minorHAnsi" w:hAnsiTheme="minorHAnsi" w:cstheme="minorHAnsi"/>
          <w:b/>
          <w:bCs/>
          <w:sz w:val="28"/>
          <w:szCs w:val="28"/>
        </w:rPr>
        <w:t>Opis przedmiotu zamówienia</w:t>
      </w:r>
    </w:p>
    <w:p w14:paraId="7913450B" w14:textId="0770B6AE" w:rsidR="00A403CE" w:rsidRDefault="00A403CE" w:rsidP="00A403CE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monokular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termowizyjny o niżej wymienionych minimalnych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paramatrach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734CABCE" w14:textId="2DB8C6CB" w:rsidR="00A403CE" w:rsidRPr="00915B90" w:rsidRDefault="00A403CE" w:rsidP="00A403CE">
      <w:pPr>
        <w:pStyle w:val="Standard"/>
        <w:rPr>
          <w:rFonts w:cs="Times New Roman"/>
        </w:rPr>
      </w:pPr>
      <w:r w:rsidRPr="00915B90">
        <w:rPr>
          <w:rFonts w:asciiTheme="minorHAnsi" w:hAnsiTheme="minorHAnsi" w:cstheme="minorHAnsi"/>
        </w:rPr>
        <w:t xml:space="preserve">Przedmiotem zamówienia </w:t>
      </w:r>
      <w:r w:rsidRPr="00915B90">
        <w:rPr>
          <w:rFonts w:cs="Times New Roman"/>
        </w:rPr>
        <w:t xml:space="preserve">jest zakup wraz z dostawą </w:t>
      </w:r>
      <w:proofErr w:type="spellStart"/>
      <w:r>
        <w:rPr>
          <w:rFonts w:cs="Times New Roman"/>
        </w:rPr>
        <w:t>monokular</w:t>
      </w:r>
      <w:proofErr w:type="spellEnd"/>
      <w:r>
        <w:rPr>
          <w:rFonts w:cs="Times New Roman"/>
        </w:rPr>
        <w:t xml:space="preserve"> termowizyjny</w:t>
      </w:r>
      <w:r w:rsidRPr="00915B90">
        <w:rPr>
          <w:rFonts w:cs="Times New Roman"/>
        </w:rPr>
        <w:t xml:space="preserve"> o niżej wymienionych minimalnych parametrach:</w:t>
      </w:r>
    </w:p>
    <w:p w14:paraId="16D18029" w14:textId="77777777" w:rsidR="00DE0751" w:rsidRDefault="00DE0751"/>
    <w:p w14:paraId="66FFFC09" w14:textId="7FE1F3EF" w:rsidR="00A403CE" w:rsidRDefault="00A403CE">
      <w:r>
        <w:t xml:space="preserve">Rozdzielczość sensora: </w:t>
      </w:r>
      <w:r>
        <w:tab/>
      </w:r>
      <w:r>
        <w:tab/>
      </w:r>
      <w:r>
        <w:tab/>
        <w:t xml:space="preserve">640x480 </w:t>
      </w:r>
      <w:proofErr w:type="spellStart"/>
      <w:r>
        <w:t>px</w:t>
      </w:r>
      <w:proofErr w:type="spellEnd"/>
    </w:p>
    <w:p w14:paraId="131F0A2B" w14:textId="5580A874" w:rsidR="00A403CE" w:rsidRDefault="00A403CE">
      <w:r>
        <w:t xml:space="preserve">Liniowe pole widzenia na 100m </w:t>
      </w:r>
      <w:r>
        <w:tab/>
        <w:t>21x16 m</w:t>
      </w:r>
    </w:p>
    <w:p w14:paraId="67214FAF" w14:textId="1FC08049" w:rsidR="00A403CE" w:rsidRDefault="00A403CE">
      <w:r>
        <w:t>kątowe pole widzenia</w:t>
      </w:r>
      <w:r>
        <w:tab/>
      </w:r>
      <w:r>
        <w:tab/>
      </w:r>
      <w:r>
        <w:tab/>
        <w:t>12,4x9,3°</w:t>
      </w:r>
    </w:p>
    <w:p w14:paraId="4628045C" w14:textId="6766505B" w:rsidR="00A403CE" w:rsidRDefault="00A403CE">
      <w:r>
        <w:t>Waga max.</w:t>
      </w:r>
      <w:r>
        <w:tab/>
      </w:r>
      <w:r>
        <w:tab/>
      </w:r>
      <w:r>
        <w:tab/>
      </w:r>
      <w:r>
        <w:tab/>
        <w:t>700 g</w:t>
      </w:r>
    </w:p>
    <w:p w14:paraId="4FB42A83" w14:textId="5B83A35E" w:rsidR="00A403CE" w:rsidRDefault="00A403CE">
      <w:r>
        <w:t>Regulacja dioptrii</w:t>
      </w:r>
      <w:r>
        <w:tab/>
      </w:r>
      <w:r>
        <w:tab/>
      </w:r>
      <w:r>
        <w:tab/>
        <w:t>+/- 5</w:t>
      </w:r>
    </w:p>
    <w:p w14:paraId="1BA5D862" w14:textId="033E1083" w:rsidR="00A403CE" w:rsidRDefault="00A403CE">
      <w:r>
        <w:t xml:space="preserve">Zasięg obserwacji </w:t>
      </w:r>
      <w:r>
        <w:tab/>
      </w:r>
      <w:r>
        <w:tab/>
      </w:r>
      <w:r>
        <w:tab/>
        <w:t>1800 m</w:t>
      </w:r>
    </w:p>
    <w:p w14:paraId="0FD17089" w14:textId="6DBBD74B" w:rsidR="00A403CE" w:rsidRDefault="00A403CE">
      <w:r>
        <w:t xml:space="preserve">Rozmiar </w:t>
      </w:r>
      <w:proofErr w:type="spellStart"/>
      <w:r>
        <w:t>pixela</w:t>
      </w:r>
      <w:proofErr w:type="spellEnd"/>
      <w:r>
        <w:t xml:space="preserve"> max.</w:t>
      </w:r>
      <w:r>
        <w:tab/>
      </w:r>
      <w:r>
        <w:tab/>
      </w:r>
      <w:r>
        <w:tab/>
        <w:t>17µm</w:t>
      </w:r>
    </w:p>
    <w:p w14:paraId="47DE2BCE" w14:textId="3772C79C" w:rsidR="00A403CE" w:rsidRDefault="00A403CE">
      <w:r>
        <w:t>Czułość termiczna max.</w:t>
      </w:r>
      <w:r>
        <w:tab/>
      </w:r>
      <w:r>
        <w:tab/>
      </w:r>
      <w:r>
        <w:tab/>
      </w:r>
      <w:r w:rsidR="00650B6B">
        <w:t>18</w:t>
      </w:r>
      <w:r>
        <w:t>mK</w:t>
      </w:r>
    </w:p>
    <w:p w14:paraId="52C756E8" w14:textId="10BD04CC" w:rsidR="00A403CE" w:rsidRDefault="00A403CE">
      <w:r>
        <w:t>Wyświetlacz</w:t>
      </w:r>
      <w:r>
        <w:tab/>
      </w:r>
      <w:r>
        <w:tab/>
      </w:r>
      <w:r>
        <w:tab/>
      </w:r>
      <w:r>
        <w:tab/>
      </w:r>
      <w:proofErr w:type="spellStart"/>
      <w:r>
        <w:t>Amoled</w:t>
      </w:r>
      <w:proofErr w:type="spellEnd"/>
      <w:r>
        <w:t xml:space="preserve"> HD</w:t>
      </w:r>
    </w:p>
    <w:p w14:paraId="418EDCC8" w14:textId="358D366F" w:rsidR="00A403CE" w:rsidRDefault="00A403CE">
      <w:r>
        <w:t>Rozdzielczość wyświetlacza</w:t>
      </w:r>
      <w:r>
        <w:tab/>
      </w:r>
      <w:r>
        <w:tab/>
        <w:t>1024x768 pikseli</w:t>
      </w:r>
    </w:p>
    <w:p w14:paraId="683719BC" w14:textId="68B90B39" w:rsidR="00A403CE" w:rsidRDefault="00A403CE">
      <w:r>
        <w:t>Obiektyw</w:t>
      </w:r>
      <w:r>
        <w:tab/>
      </w:r>
      <w:r>
        <w:tab/>
      </w:r>
      <w:r>
        <w:tab/>
      </w:r>
      <w:r>
        <w:tab/>
        <w:t>50mm F/1,0</w:t>
      </w:r>
    </w:p>
    <w:p w14:paraId="628A6CF4" w14:textId="7939F5FD" w:rsidR="00A403CE" w:rsidRDefault="00A403CE">
      <w:r>
        <w:t xml:space="preserve">Klasa wodoszczelności </w:t>
      </w:r>
      <w:r>
        <w:tab/>
      </w:r>
      <w:r>
        <w:tab/>
      </w:r>
      <w:r>
        <w:tab/>
        <w:t>IPX 7</w:t>
      </w:r>
    </w:p>
    <w:p w14:paraId="4FA5BE29" w14:textId="5796E83E" w:rsidR="00A403CE" w:rsidRDefault="00A403CE">
      <w:r>
        <w:t xml:space="preserve">Pamięć </w:t>
      </w:r>
      <w:proofErr w:type="spellStart"/>
      <w:r>
        <w:t>wewn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  <w:t>64GB</w:t>
      </w:r>
    </w:p>
    <w:p w14:paraId="06584E63" w14:textId="0E351212" w:rsidR="00A403CE" w:rsidRDefault="00A403CE">
      <w:r>
        <w:t>Wbudowany moduł Wi-Fi</w:t>
      </w:r>
      <w:r>
        <w:tab/>
      </w:r>
      <w:r>
        <w:tab/>
        <w:t>tak</w:t>
      </w:r>
    </w:p>
    <w:p w14:paraId="7AAAD30C" w14:textId="3A72AA0A" w:rsidR="00A403CE" w:rsidRDefault="00A403CE">
      <w:r>
        <w:t xml:space="preserve">Możliwość </w:t>
      </w:r>
      <w:proofErr w:type="spellStart"/>
      <w:r>
        <w:t>rejstracji</w:t>
      </w:r>
      <w:proofErr w:type="spellEnd"/>
      <w:r>
        <w:t xml:space="preserve"> zdjęć i filmów</w:t>
      </w:r>
      <w:r>
        <w:tab/>
        <w:t>tak</w:t>
      </w:r>
    </w:p>
    <w:p w14:paraId="6EB6696D" w14:textId="446CE022" w:rsidR="00A403CE" w:rsidRDefault="00A403CE">
      <w:r>
        <w:t>Minimalne powiększenie max</w:t>
      </w:r>
      <w:r>
        <w:tab/>
      </w:r>
      <w:r>
        <w:tab/>
        <w:t>2,5x</w:t>
      </w:r>
    </w:p>
    <w:p w14:paraId="562FEA29" w14:textId="68AD759E" w:rsidR="00A403CE" w:rsidRDefault="00A403CE">
      <w:r>
        <w:t>Maksymalne powiększenie min.</w:t>
      </w:r>
      <w:r>
        <w:tab/>
        <w:t>10x</w:t>
      </w:r>
    </w:p>
    <w:p w14:paraId="7197540F" w14:textId="13B5E535" w:rsidR="00A403CE" w:rsidRDefault="00A403CE">
      <w:r>
        <w:t>Częstotliwość odświeżania</w:t>
      </w:r>
      <w:r>
        <w:tab/>
      </w:r>
      <w:r>
        <w:tab/>
        <w:t>50Hz</w:t>
      </w:r>
    </w:p>
    <w:p w14:paraId="1F7AE8C6" w14:textId="35981B61" w:rsidR="00A403CE" w:rsidRDefault="00A403CE">
      <w:r>
        <w:t>Kolorystyka obrazu</w:t>
      </w:r>
      <w:r>
        <w:tab/>
      </w:r>
      <w:r>
        <w:tab/>
      </w:r>
      <w:r>
        <w:tab/>
        <w:t>8 palet barwnych</w:t>
      </w:r>
    </w:p>
    <w:p w14:paraId="0AC612CB" w14:textId="4DC02C84" w:rsidR="00A403CE" w:rsidRDefault="00A403CE">
      <w:r>
        <w:t>Port USB - C</w:t>
      </w:r>
      <w:r>
        <w:tab/>
      </w:r>
      <w:r>
        <w:tab/>
      </w:r>
      <w:r>
        <w:tab/>
      </w:r>
      <w:r>
        <w:tab/>
        <w:t>tak</w:t>
      </w:r>
    </w:p>
    <w:p w14:paraId="32A00E06" w14:textId="32CA2CE4" w:rsidR="00A403CE" w:rsidRDefault="001B2B2A">
      <w:r>
        <w:t>Czas pracy</w:t>
      </w:r>
      <w:r>
        <w:tab/>
      </w:r>
      <w:r>
        <w:tab/>
      </w:r>
      <w:r>
        <w:tab/>
      </w:r>
      <w:r>
        <w:tab/>
        <w:t>&lt;8H</w:t>
      </w:r>
    </w:p>
    <w:p w14:paraId="5F5A0B29" w14:textId="2D361268" w:rsidR="00A403CE" w:rsidRDefault="001B2B2A">
      <w:r>
        <w:t>możliwość zasilania zewnętrznego</w:t>
      </w:r>
      <w:r>
        <w:tab/>
        <w:t>5V</w:t>
      </w:r>
    </w:p>
    <w:p w14:paraId="0574BD27" w14:textId="5D71F78B" w:rsidR="001B2B2A" w:rsidRDefault="001B2B2A">
      <w:r>
        <w:t xml:space="preserve">Gwarancja </w:t>
      </w:r>
      <w:r>
        <w:tab/>
      </w:r>
      <w:r>
        <w:tab/>
      </w:r>
      <w:r>
        <w:tab/>
      </w:r>
      <w:r>
        <w:tab/>
        <w:t>36 m-</w:t>
      </w:r>
      <w:proofErr w:type="spellStart"/>
      <w:r>
        <w:t>cy</w:t>
      </w:r>
      <w:proofErr w:type="spellEnd"/>
    </w:p>
    <w:p w14:paraId="440DB6BD" w14:textId="6A4DCEAA" w:rsidR="001B2B2A" w:rsidRDefault="001B2B2A">
      <w:r>
        <w:t>Możliwość wymiany akumulatora przez użytkownika</w:t>
      </w:r>
      <w:r>
        <w:tab/>
        <w:t>tak</w:t>
      </w:r>
    </w:p>
    <w:p w14:paraId="444C3035" w14:textId="77777777" w:rsidR="001B2B2A" w:rsidRDefault="001B2B2A"/>
    <w:p w14:paraId="38F32305" w14:textId="7802208D" w:rsidR="001B2B2A" w:rsidRDefault="001B2B2A">
      <w:r>
        <w:t>Dodatkowe wyposażenie:</w:t>
      </w:r>
    </w:p>
    <w:p w14:paraId="30FC7835" w14:textId="023DA9E6" w:rsidR="001B2B2A" w:rsidRDefault="001B2B2A">
      <w:r>
        <w:t>Pokrowiec lub walizka</w:t>
      </w:r>
    </w:p>
    <w:p w14:paraId="57C796DA" w14:textId="3BC4F4DA" w:rsidR="001B2B2A" w:rsidRDefault="001B2B2A">
      <w:r>
        <w:t>ładowarka</w:t>
      </w:r>
      <w:r w:rsidR="0040386E">
        <w:t xml:space="preserve"> 230V</w:t>
      </w:r>
    </w:p>
    <w:p w14:paraId="1E734C10" w14:textId="16BD7AC8" w:rsidR="0040386E" w:rsidRDefault="0040386E">
      <w:r>
        <w:t>kabel do ładowania</w:t>
      </w:r>
    </w:p>
    <w:p w14:paraId="0B367DA0" w14:textId="68786C5F" w:rsidR="001B2B2A" w:rsidRDefault="001B2B2A">
      <w:r>
        <w:t>instrukcja obsługi w języku polskim</w:t>
      </w:r>
    </w:p>
    <w:p w14:paraId="7BCDBA17" w14:textId="77777777" w:rsidR="001B2B2A" w:rsidRDefault="001B2B2A">
      <w:r>
        <w:t>pasek na szyję</w:t>
      </w:r>
    </w:p>
    <w:p w14:paraId="7F18CEDA" w14:textId="506F5E31" w:rsidR="001B2B2A" w:rsidRDefault="001B2B2A">
      <w:r>
        <w:t>Akumulator 2 szt. (1 w komplecie + 1 dodatkowy)</w:t>
      </w:r>
    </w:p>
    <w:p w14:paraId="11F5B38C" w14:textId="77777777" w:rsidR="000853D1" w:rsidRDefault="000853D1"/>
    <w:sectPr w:rsidR="000853D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A65CA" w14:textId="77777777" w:rsidR="002B30FD" w:rsidRDefault="002B30FD" w:rsidP="00A403CE">
      <w:r>
        <w:separator/>
      </w:r>
    </w:p>
  </w:endnote>
  <w:endnote w:type="continuationSeparator" w:id="0">
    <w:p w14:paraId="5A3BB016" w14:textId="77777777" w:rsidR="002B30FD" w:rsidRDefault="002B30FD" w:rsidP="00A4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F33AE" w14:textId="15037F6C" w:rsidR="00A403CE" w:rsidRDefault="00A403C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3C069C" wp14:editId="32EBB11A">
          <wp:simplePos x="0" y="0"/>
          <wp:positionH relativeFrom="column">
            <wp:posOffset>1704975</wp:posOffset>
          </wp:positionH>
          <wp:positionV relativeFrom="paragraph">
            <wp:posOffset>-323850</wp:posOffset>
          </wp:positionV>
          <wp:extent cx="2407920" cy="724871"/>
          <wp:effectExtent l="0" t="0" r="0" b="0"/>
          <wp:wrapNone/>
          <wp:docPr id="10807299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0729992" name="Obraz 10807299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7248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A6C598" w14:textId="77777777" w:rsidR="002B30FD" w:rsidRDefault="002B30FD" w:rsidP="00A403CE">
      <w:r>
        <w:separator/>
      </w:r>
    </w:p>
  </w:footnote>
  <w:footnote w:type="continuationSeparator" w:id="0">
    <w:p w14:paraId="7C48E928" w14:textId="77777777" w:rsidR="002B30FD" w:rsidRDefault="002B30FD" w:rsidP="00A40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CE"/>
    <w:rsid w:val="0004701B"/>
    <w:rsid w:val="000679A1"/>
    <w:rsid w:val="000853D1"/>
    <w:rsid w:val="000E0BB1"/>
    <w:rsid w:val="0011745B"/>
    <w:rsid w:val="00176554"/>
    <w:rsid w:val="001845A5"/>
    <w:rsid w:val="001B2B2A"/>
    <w:rsid w:val="001E4D99"/>
    <w:rsid w:val="00225A7A"/>
    <w:rsid w:val="0027089D"/>
    <w:rsid w:val="00284506"/>
    <w:rsid w:val="002B30FD"/>
    <w:rsid w:val="002E1BDD"/>
    <w:rsid w:val="00316D5D"/>
    <w:rsid w:val="00342CA5"/>
    <w:rsid w:val="00356EB3"/>
    <w:rsid w:val="0037765D"/>
    <w:rsid w:val="00377C13"/>
    <w:rsid w:val="003964FC"/>
    <w:rsid w:val="003C6393"/>
    <w:rsid w:val="003D4F96"/>
    <w:rsid w:val="003E1251"/>
    <w:rsid w:val="0040386E"/>
    <w:rsid w:val="00403DFF"/>
    <w:rsid w:val="004F24E7"/>
    <w:rsid w:val="00512806"/>
    <w:rsid w:val="00514F28"/>
    <w:rsid w:val="0053466D"/>
    <w:rsid w:val="005B0FB8"/>
    <w:rsid w:val="00611C0A"/>
    <w:rsid w:val="00613306"/>
    <w:rsid w:val="00650B6B"/>
    <w:rsid w:val="00652C68"/>
    <w:rsid w:val="006D211B"/>
    <w:rsid w:val="006D7C14"/>
    <w:rsid w:val="006E6BC3"/>
    <w:rsid w:val="0070687D"/>
    <w:rsid w:val="007807D9"/>
    <w:rsid w:val="007A7423"/>
    <w:rsid w:val="007E2D02"/>
    <w:rsid w:val="007F524C"/>
    <w:rsid w:val="00823F50"/>
    <w:rsid w:val="00860497"/>
    <w:rsid w:val="008E031D"/>
    <w:rsid w:val="008F777E"/>
    <w:rsid w:val="009156FF"/>
    <w:rsid w:val="00933076"/>
    <w:rsid w:val="0097765A"/>
    <w:rsid w:val="009D51BC"/>
    <w:rsid w:val="00A403CE"/>
    <w:rsid w:val="00A47717"/>
    <w:rsid w:val="00A85593"/>
    <w:rsid w:val="00AF0F6E"/>
    <w:rsid w:val="00B07FA5"/>
    <w:rsid w:val="00B10074"/>
    <w:rsid w:val="00B269D6"/>
    <w:rsid w:val="00B5655C"/>
    <w:rsid w:val="00B63667"/>
    <w:rsid w:val="00BF61D3"/>
    <w:rsid w:val="00C06398"/>
    <w:rsid w:val="00C82AED"/>
    <w:rsid w:val="00C91778"/>
    <w:rsid w:val="00CA72E3"/>
    <w:rsid w:val="00CC70A1"/>
    <w:rsid w:val="00D24076"/>
    <w:rsid w:val="00D273DF"/>
    <w:rsid w:val="00D50955"/>
    <w:rsid w:val="00D92A8D"/>
    <w:rsid w:val="00D96771"/>
    <w:rsid w:val="00DB7511"/>
    <w:rsid w:val="00DC39F9"/>
    <w:rsid w:val="00DE0751"/>
    <w:rsid w:val="00DE4A3F"/>
    <w:rsid w:val="00E17472"/>
    <w:rsid w:val="00E351EC"/>
    <w:rsid w:val="00E51974"/>
    <w:rsid w:val="00E774C3"/>
    <w:rsid w:val="00E92458"/>
    <w:rsid w:val="00E93B7C"/>
    <w:rsid w:val="00EA5812"/>
    <w:rsid w:val="00ED3734"/>
    <w:rsid w:val="00EE2759"/>
    <w:rsid w:val="00EE58B9"/>
    <w:rsid w:val="00EF6780"/>
    <w:rsid w:val="00F003A8"/>
    <w:rsid w:val="00F17F9B"/>
    <w:rsid w:val="00F23277"/>
    <w:rsid w:val="00F24B68"/>
    <w:rsid w:val="00F32115"/>
    <w:rsid w:val="00F425DF"/>
    <w:rsid w:val="00F439EE"/>
    <w:rsid w:val="00F7399D"/>
    <w:rsid w:val="00F779ED"/>
    <w:rsid w:val="00FE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927F"/>
  <w15:chartTrackingRefBased/>
  <w15:docId w15:val="{B59B23C5-25D7-4540-A163-FC6AAFE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03CE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403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3CE"/>
  </w:style>
  <w:style w:type="paragraph" w:styleId="Stopka">
    <w:name w:val="footer"/>
    <w:basedOn w:val="Normalny"/>
    <w:link w:val="StopkaZnak"/>
    <w:uiPriority w:val="99"/>
    <w:unhideWhenUsed/>
    <w:rsid w:val="00A403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T.Dzidek (KW PSP Kraków)</dc:creator>
  <cp:keywords/>
  <dc:description/>
  <cp:lastModifiedBy>I.Stachura (KW PSP Kraków)</cp:lastModifiedBy>
  <cp:revision>4</cp:revision>
  <dcterms:created xsi:type="dcterms:W3CDTF">2024-05-14T12:07:00Z</dcterms:created>
  <dcterms:modified xsi:type="dcterms:W3CDTF">2024-05-28T06:51:00Z</dcterms:modified>
</cp:coreProperties>
</file>