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503B4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="00762F90">
        <w:rPr>
          <w:rFonts w:ascii="Arial" w:hAnsi="Arial" w:cs="Arial"/>
          <w:b/>
          <w:bCs/>
          <w:sz w:val="22"/>
          <w:szCs w:val="22"/>
        </w:rPr>
        <w:t>„</w:t>
      </w:r>
      <w:r w:rsidR="00503B4A" w:rsidRPr="00503B4A">
        <w:rPr>
          <w:rFonts w:ascii="Arial" w:hAnsi="Arial" w:cs="Arial"/>
          <w:b/>
          <w:bCs/>
          <w:sz w:val="22"/>
          <w:szCs w:val="22"/>
        </w:rPr>
        <w:t xml:space="preserve">Wycena nieruchomości Bochnia ul. Łany </w:t>
      </w:r>
      <w:r w:rsidR="00065FF8" w:rsidRPr="00503B4A">
        <w:rPr>
          <w:rFonts w:ascii="Arial" w:hAnsi="Arial" w:cs="Arial"/>
          <w:b/>
          <w:bCs/>
          <w:sz w:val="22"/>
          <w:szCs w:val="22"/>
        </w:rPr>
        <w:t>"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lastRenderedPageBreak/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19605E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65FF8"/>
    <w:rsid w:val="0019605E"/>
    <w:rsid w:val="00232866"/>
    <w:rsid w:val="003814A2"/>
    <w:rsid w:val="00503B4A"/>
    <w:rsid w:val="00676812"/>
    <w:rsid w:val="00762F90"/>
    <w:rsid w:val="00931924"/>
    <w:rsid w:val="009709B6"/>
    <w:rsid w:val="00981D18"/>
    <w:rsid w:val="00A328E5"/>
    <w:rsid w:val="00A8233F"/>
    <w:rsid w:val="00AB5397"/>
    <w:rsid w:val="00AD2AE7"/>
    <w:rsid w:val="00B912C9"/>
    <w:rsid w:val="00C950C6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</cp:lastModifiedBy>
  <cp:revision>2</cp:revision>
  <dcterms:created xsi:type="dcterms:W3CDTF">2022-03-11T08:06:00Z</dcterms:created>
  <dcterms:modified xsi:type="dcterms:W3CDTF">2022-03-11T08:06:00Z</dcterms:modified>
</cp:coreProperties>
</file>