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1E" w:rsidRPr="00770989" w:rsidRDefault="009D7B1E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</w:p>
    <w:p w:rsidR="009D7B1E" w:rsidRPr="00770989" w:rsidRDefault="009D7B1E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511"/>
        <w:gridCol w:w="2829"/>
        <w:gridCol w:w="1512"/>
        <w:gridCol w:w="1800"/>
        <w:gridCol w:w="7886"/>
      </w:tblGrid>
      <w:tr w:rsidR="00AD2597" w:rsidRPr="00770989" w:rsidTr="00AD2597">
        <w:trPr>
          <w:trHeight w:val="3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b/>
                <w:bCs/>
                <w:color w:val="000000"/>
                <w:kern w:val="0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b/>
                <w:bCs/>
                <w:color w:val="000000"/>
                <w:kern w:val="0"/>
              </w:rPr>
              <w:t>Nazwa produktu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b/>
                <w:bCs/>
                <w:color w:val="000000"/>
                <w:kern w:val="0"/>
              </w:rPr>
              <w:t>Ilość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b/>
                <w:bCs/>
                <w:color w:val="000000"/>
                <w:kern w:val="0"/>
              </w:rPr>
              <w:t>Jednostka miary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b/>
                <w:bCs/>
                <w:color w:val="000000"/>
                <w:kern w:val="0"/>
              </w:rPr>
              <w:t>Szczegółowy opis produktu</w:t>
            </w:r>
          </w:p>
        </w:tc>
      </w:tr>
      <w:tr w:rsidR="00AD2597" w:rsidRPr="00770989" w:rsidTr="00AD2597">
        <w:trPr>
          <w:trHeight w:val="15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 Stół ze składanymi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nogami typ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 O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24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 Stół ze składanymi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nogami typ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 O, z możliwością regulacji wysokości. Stelaż w kolorze czarnym, wykonany ze stali malowanej proszkowo. Blat z płyty MDF lam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i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nowany, w kolorze perłowym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(odcień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 bieli). Wymiary blatu: 120/80 cm. Wys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o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kość stołu 74 cm. Grubość blatu min. 22 mm.</w:t>
            </w:r>
          </w:p>
        </w:tc>
      </w:tr>
      <w:tr w:rsidR="00AD2597" w:rsidRPr="00770989" w:rsidTr="00AD2597">
        <w:trPr>
          <w:trHeight w:val="18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Krzesło konferencyjne, miękkie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Krzesło konferencyjne, miękkie. Stelaż w kolorze czarnym- stal malowana pros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z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kowo. Nogi łączone na dole- typ O. Tapicerka welurowa w kolorze jasnoszarym, ogniotrwała. Minimalne wymiary siedziska: szerokość 41 cm., głębokość 43 cm., wysokość 45 cm.  Wysokość oparcia min. 38 cm. Wysokość całkowita krzesła min.76 cm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.,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 długość min. 58 cm.  Możliwość sztaplowania.</w:t>
            </w:r>
          </w:p>
        </w:tc>
      </w:tr>
      <w:tr w:rsidR="00AD2597" w:rsidRPr="00770989" w:rsidTr="00AD2597">
        <w:trPr>
          <w:trHeight w:val="9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Pufy kostki ze schowkiem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 Pufy kostki ze schowkiem, o wymiarach: wys.40 cm., szer. 40 cm., dł. 40 cm. Mat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e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riał poliester lub aksamit bawełniany. Kolorowe - wzorzyste. Każda w innym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kol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o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rze.</w:t>
            </w:r>
          </w:p>
        </w:tc>
      </w:tr>
      <w:tr w:rsidR="00AD2597" w:rsidRPr="00770989" w:rsidTr="00AD2597">
        <w:trPr>
          <w:trHeight w:val="9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Times New Roman"/>
                <w:color w:val="000000"/>
                <w:kern w:val="0"/>
              </w:rPr>
              <w:t>Pufy worki z uchwytem do przenoszenia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Times New Roman"/>
                <w:color w:val="000000"/>
                <w:kern w:val="0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Arial"/>
                <w:color w:val="000000"/>
                <w:kern w:val="0"/>
              </w:rPr>
              <w:t>szt.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Times New Roman"/>
                <w:color w:val="000000"/>
                <w:kern w:val="0"/>
              </w:rPr>
              <w:t>Pufy worki z uchwytem do przenoszenia. Wymiary: wys.100- 120 cm., dł. min. 60 cm, szer.70 cm. Materiał welur/aksamit bawełniany/poliester.</w:t>
            </w:r>
          </w:p>
        </w:tc>
      </w:tr>
      <w:tr w:rsidR="00AD2597" w:rsidRPr="00770989" w:rsidTr="00AD2597">
        <w:trPr>
          <w:trHeight w:val="15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Stolik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Stolik, wym. 60/60 cm. Wys. 76 cm. Stelaż czarny- stalowy, malowany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proszkowo o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 profilu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kwadratowym min.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25x25 i prostokątnym min. 40x20.  Blat z płyty MDF w kol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o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rze sosna. Laminat. Grubość min. 22 mm. Końce nóg zaślepione stopkami z tworzywa sztucznego.</w:t>
            </w:r>
          </w:p>
        </w:tc>
      </w:tr>
      <w:tr w:rsidR="00AD2597" w:rsidRPr="00770989" w:rsidTr="00AD2597">
        <w:trPr>
          <w:trHeight w:val="9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6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Taborety.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Times New Roman"/>
                <w:color w:val="000000"/>
                <w:kern w:val="0"/>
              </w:rPr>
              <w:t>Taborety. Wym. Wys. 46cm. Wymiary siedziska 30/30 cm. Grubość siedziska min.20 mm. Stelaż stalowy, czarny, malowany proszkowo. Siedzisko wykonane z płyty MDF w kolorze sosna.</w:t>
            </w:r>
          </w:p>
        </w:tc>
      </w:tr>
      <w:tr w:rsidR="00AD2597" w:rsidRPr="00770989" w:rsidTr="00AD2597">
        <w:trPr>
          <w:trHeight w:val="12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lastRenderedPageBreak/>
              <w:t>7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Szafka stojąca, dwudrzwi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o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we, zamykane na kluczyk.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Szafka stojąca, dwudrzwiowe, zamykane na kluczyk. Białe. Wymiary: wys.  76 cm. Szer. 80 cm. Gł. 60 cm. Blat grubości min. 22 mm. Płyta MDF. Kolor sosna. Fronty w kolorze sosna bielona., Wyposażona w min 2 wewnętrzne półki</w:t>
            </w:r>
          </w:p>
        </w:tc>
      </w:tr>
      <w:tr w:rsidR="00AD2597" w:rsidRPr="00770989" w:rsidTr="00AD2597">
        <w:trPr>
          <w:trHeight w:val="9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8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Szafki wiszące, dwudrzwi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o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we, zamykane na kluczyk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Szafki wiszące, dwudrzwiowe, zamykane na kluczyk. Białe. Szer. 60 cm., wys. 80 cm., gł. 40 cm. Kolor frontów sosna bielona. Wyposażone w min 2 wewnętrzne półki</w:t>
            </w:r>
          </w:p>
        </w:tc>
      </w:tr>
      <w:tr w:rsidR="00AD2597" w:rsidRPr="00770989" w:rsidTr="00AD2597">
        <w:trPr>
          <w:trHeight w:val="9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9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Regał metalowy- 1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Regał metalowy, czarny, malowany proszkowo, otwarty, z półkami.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Wym.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: wys. 200 cm., gł. 35-40 cm., szer. 45 cm. Udźwig min. 40 kg na półkę </w:t>
            </w:r>
          </w:p>
        </w:tc>
      </w:tr>
      <w:tr w:rsidR="00AD2597" w:rsidRPr="00770989" w:rsidTr="00AD2597">
        <w:trPr>
          <w:trHeight w:val="15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Ławeczki szatniowe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Ławeczki szatniowe, bez oparcia, z półką na buty.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Wym.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: wys. 40 cm., dł. 150 cm., gł. 40 cm.  Metalowe,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czarne,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 malowane proszkowo.  Wykonana z profila ok 30x30x1,5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mm.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 Wzmocnione wspornikami pod siedziskiem z profila, Siedzisko w kolorze sosna z płyty MDF. Grubość min. 20 mm.</w:t>
            </w:r>
          </w:p>
        </w:tc>
      </w:tr>
      <w:tr w:rsidR="00AD2597" w:rsidRPr="00770989" w:rsidTr="00AD2597">
        <w:trPr>
          <w:trHeight w:val="6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Regał metalowy- 2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Regał metalowy, czarny, malowany proszkowo.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Wym.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: wys. 200 cm, szer. 60 cm. gł. 40 - 45 cm. Udźwig min. 40 kg na jedną półkę.</w:t>
            </w:r>
          </w:p>
        </w:tc>
      </w:tr>
      <w:tr w:rsidR="00AD2597" w:rsidRPr="00770989" w:rsidTr="00AD2597">
        <w:trPr>
          <w:trHeight w:val="6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Regał metalowy- 3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Regał metalowy, czarny, malowany proszkowo.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Wym.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: wys. 200 cm, szer. 60 cm. gł. 40-50 cm. Udźwig 100 kg na jedną półkę.</w:t>
            </w:r>
          </w:p>
        </w:tc>
      </w:tr>
      <w:tr w:rsidR="00AD2597" w:rsidRPr="00770989" w:rsidTr="00AD2597">
        <w:trPr>
          <w:trHeight w:val="24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Szafa warsztatowa z wyp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o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sażeniem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Szafa warsztatowa z wyposażeniem: panelem narzędziowym, 2 półkami, 6 szufl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a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dami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i 8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 pojemnikami z polipropylenu, metalowa, zamykana na kluczyk. W kolorze szarym. Szafa warsztatowa o masywnej konstrukcji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z pełnymi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 drzwiami, z prof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i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lem, Szafa wyposażona w stopki poziomujące. Wzmacniającym Drzwi szafy os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a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dzone na zawiasach zewnętrznych, zamykane zamkiem kluczowym z pokrętłem  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Wym.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: min. wys. 190 cm., szer. 100 cm., gł. 50 cm.</w:t>
            </w:r>
          </w:p>
        </w:tc>
      </w:tr>
      <w:tr w:rsidR="00AD2597" w:rsidRPr="00770989" w:rsidTr="00AD2597">
        <w:trPr>
          <w:trHeight w:val="6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Stół warsztatowy z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blatem metalowym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Stół warsztatowy z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blatem metalowym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. Wys. 85 cm., szer. 120 cm., gł. 60 cm</w:t>
            </w:r>
          </w:p>
        </w:tc>
      </w:tr>
      <w:tr w:rsidR="00AD2597" w:rsidRPr="00770989" w:rsidTr="00AD2597">
        <w:trPr>
          <w:trHeight w:val="12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lastRenderedPageBreak/>
              <w:t>15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Biurko z 3 szufladami z prawego boku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Biurko z 3 szufladami z prawego boku. 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Wym.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: wys. 75 cm., szer. 120 cm., gł. 60 cm. Blat z płyty MDF. Laminowany. Grubość min. 22 mm. Kolor blatu biel perłowa. Stelaż metalowy,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czarny,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 malowany proszkowo, 4 nogi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(bez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 płyt z boków i z tyłu).</w:t>
            </w:r>
          </w:p>
        </w:tc>
      </w:tr>
      <w:tr w:rsidR="00AD2597" w:rsidRPr="00770989" w:rsidTr="00AD2597">
        <w:trPr>
          <w:trHeight w:val="9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16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Stół z blatem z płaty MDF.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Stół o wymiarach 100/70 wysokość 75 cm. Blat z płyty MDF. Laminowany. Gr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u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bość min. 22 mm. Kolor blatu biel perłowa. Stelaż metalowy, czarny, malowany proszkowo.</w:t>
            </w:r>
          </w:p>
        </w:tc>
      </w:tr>
      <w:tr w:rsidR="00AD2597" w:rsidRPr="00770989" w:rsidTr="00AD2597">
        <w:trPr>
          <w:trHeight w:val="21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17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Krzesła z siedziskami w w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y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trzymałego laminatu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25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Krzesła z siedziskami w wytrzymałego laminatu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wysokociśnieniowego HPL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, z m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e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talowymi nogami. 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Wym.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: wys. całkowita 87 cm., wys. siedziska 45 cm., głębokość siedziska 40 cm. Stelaż czarny, malowany proszkowo. Laminat w kolorze ciemn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o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szarym/ antracytowym/ czarnym. Oparcie owalne w kształcie odwróconego tr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a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pezu z okrągłymi otworami na górze. Siedzisko w kształcie owalnym. Możliwość sztaplowania.</w:t>
            </w:r>
          </w:p>
        </w:tc>
      </w:tr>
      <w:tr w:rsidR="00AD2597" w:rsidRPr="00770989" w:rsidTr="00AD2597">
        <w:trPr>
          <w:trHeight w:val="30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18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Krzesło biurowe z podł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o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kietnikami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Times New Roman"/>
                <w:color w:val="000000"/>
                <w:kern w:val="0"/>
              </w:rPr>
              <w:t xml:space="preserve">Krzesło biurowe z podłokietnikami, tapicerowane, na </w:t>
            </w:r>
            <w:r w:rsidR="00A1462A" w:rsidRPr="00770989">
              <w:rPr>
                <w:rFonts w:ascii="Cambria" w:eastAsia="Times New Roman" w:hAnsi="Cambria" w:cs="Times New Roman"/>
                <w:color w:val="000000"/>
                <w:kern w:val="0"/>
              </w:rPr>
              <w:t>kółkach, pięcioramienna</w:t>
            </w:r>
            <w:r w:rsidRPr="00770989">
              <w:rPr>
                <w:rFonts w:ascii="Cambria" w:eastAsia="Times New Roman" w:hAnsi="Cambria" w:cs="Times New Roman"/>
                <w:color w:val="000000"/>
                <w:kern w:val="0"/>
              </w:rPr>
              <w:t>, polerowana konstrukcja krzyżowa. Z możliwością regulacji kąta   nachylenia i w</w:t>
            </w:r>
            <w:r w:rsidRPr="00770989">
              <w:rPr>
                <w:rFonts w:ascii="Cambria" w:eastAsia="Times New Roman" w:hAnsi="Cambria" w:cs="Times New Roman"/>
                <w:color w:val="000000"/>
                <w:kern w:val="0"/>
              </w:rPr>
              <w:t>y</w:t>
            </w:r>
            <w:r w:rsidRPr="00770989">
              <w:rPr>
                <w:rFonts w:ascii="Cambria" w:eastAsia="Times New Roman" w:hAnsi="Cambria" w:cs="Times New Roman"/>
                <w:color w:val="000000"/>
                <w:kern w:val="0"/>
              </w:rPr>
              <w:t xml:space="preserve">sokości oparcia, krzesło posiada funkcję </w:t>
            </w:r>
            <w:r w:rsidR="00A1462A" w:rsidRPr="00770989">
              <w:rPr>
                <w:rFonts w:ascii="Cambria" w:eastAsia="Times New Roman" w:hAnsi="Cambria" w:cs="Times New Roman"/>
                <w:color w:val="000000"/>
                <w:kern w:val="0"/>
              </w:rPr>
              <w:t>bujania,</w:t>
            </w:r>
            <w:r w:rsidRPr="00770989">
              <w:rPr>
                <w:rFonts w:ascii="Cambria" w:eastAsia="Times New Roman" w:hAnsi="Cambria" w:cs="Times New Roman"/>
                <w:color w:val="000000"/>
                <w:kern w:val="0"/>
              </w:rPr>
              <w:t xml:space="preserve"> regulowane oparcie </w:t>
            </w:r>
            <w:r w:rsidR="00A1462A" w:rsidRPr="00770989">
              <w:rPr>
                <w:rFonts w:ascii="Cambria" w:eastAsia="Times New Roman" w:hAnsi="Cambria" w:cs="Times New Roman"/>
                <w:color w:val="000000"/>
                <w:kern w:val="0"/>
              </w:rPr>
              <w:t>lędźwiowe, regulowane</w:t>
            </w:r>
            <w:r w:rsidRPr="00770989">
              <w:rPr>
                <w:rFonts w:ascii="Cambria" w:eastAsia="Times New Roman" w:hAnsi="Cambria" w:cs="Times New Roman"/>
                <w:color w:val="000000"/>
                <w:kern w:val="0"/>
              </w:rPr>
              <w:t>, wysokość siedziska (cm</w:t>
            </w:r>
            <w:r w:rsidR="00A1462A" w:rsidRPr="00770989">
              <w:rPr>
                <w:rFonts w:ascii="Cambria" w:eastAsia="Times New Roman" w:hAnsi="Cambria" w:cs="Times New Roman"/>
                <w:color w:val="000000"/>
                <w:kern w:val="0"/>
              </w:rPr>
              <w:t>) podłokietniki</w:t>
            </w:r>
            <w:r w:rsidRPr="00770989">
              <w:rPr>
                <w:rFonts w:ascii="Cambria" w:eastAsia="Times New Roman" w:hAnsi="Cambria" w:cs="Times New Roman"/>
                <w:color w:val="000000"/>
                <w:kern w:val="0"/>
              </w:rPr>
              <w:t xml:space="preserve"> na linii środkowej przodu i do tyłu oraz na boki, nośność 150 kg </w:t>
            </w:r>
            <w:r w:rsidR="00A1462A" w:rsidRPr="00770989">
              <w:rPr>
                <w:rFonts w:ascii="Cambria" w:eastAsia="Times New Roman" w:hAnsi="Cambria" w:cs="Times New Roman"/>
                <w:color w:val="000000"/>
                <w:kern w:val="0"/>
              </w:rPr>
              <w:t>Odporność materiału</w:t>
            </w:r>
            <w:r w:rsidRPr="00770989">
              <w:rPr>
                <w:rFonts w:ascii="Cambria" w:eastAsia="Times New Roman" w:hAnsi="Cambria" w:cs="Times New Roman"/>
                <w:color w:val="000000"/>
                <w:kern w:val="0"/>
              </w:rPr>
              <w:t xml:space="preserve"> </w:t>
            </w:r>
            <w:r w:rsidR="00A1462A" w:rsidRPr="00770989">
              <w:rPr>
                <w:rFonts w:ascii="Cambria" w:eastAsia="Times New Roman" w:hAnsi="Cambria" w:cs="Times New Roman"/>
                <w:color w:val="000000"/>
                <w:kern w:val="0"/>
              </w:rPr>
              <w:t>pokrycia 100000</w:t>
            </w:r>
            <w:r w:rsidRPr="00770989">
              <w:rPr>
                <w:rFonts w:ascii="Cambria" w:eastAsia="Times New Roman" w:hAnsi="Cambria" w:cs="Times New Roman"/>
                <w:color w:val="000000"/>
                <w:kern w:val="0"/>
              </w:rPr>
              <w:t xml:space="preserve"> cykli, kolor szary, wysokość całkowita (cm) ok 120, ok 45 - 55 ok 50, głębokość siedz</w:t>
            </w:r>
            <w:r w:rsidRPr="00770989">
              <w:rPr>
                <w:rFonts w:ascii="Cambria" w:eastAsia="Times New Roman" w:hAnsi="Cambria" w:cs="Times New Roman"/>
                <w:color w:val="000000"/>
                <w:kern w:val="0"/>
              </w:rPr>
              <w:t>i</w:t>
            </w:r>
            <w:r w:rsidRPr="00770989">
              <w:rPr>
                <w:rFonts w:ascii="Cambria" w:eastAsia="Times New Roman" w:hAnsi="Cambria" w:cs="Times New Roman"/>
                <w:color w:val="000000"/>
                <w:kern w:val="0"/>
              </w:rPr>
              <w:t>ska (cm) głębokość siedziska (cm) ok 50 cm, szerokość siedziska (cm) ok 50 cm, wysokość oparcia (cm) ok 58 cm</w:t>
            </w:r>
          </w:p>
        </w:tc>
      </w:tr>
      <w:tr w:rsidR="00AD2597" w:rsidRPr="00770989" w:rsidTr="00AD2597">
        <w:trPr>
          <w:trHeight w:val="9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19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Półki wiszące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Półki wiszące,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wym.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: dł. 120 cm., gł. 35, wys. 40. Płyta laminowana 18-22 mmm. O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d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porna na ścieranie. Obrzeża okleina ABS. Bez pleców. Kolor sosna bielona.</w:t>
            </w:r>
          </w:p>
        </w:tc>
      </w:tr>
      <w:tr w:rsidR="00AD2597" w:rsidRPr="00770989" w:rsidTr="00AD2597">
        <w:trPr>
          <w:trHeight w:val="12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20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Stół warsztatowy z blatem metalowym, z dwiema sz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u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fladami z przodu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Stół warsztatowy z blatem metalowym, z dwiema szufladami z przodu.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Wym.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: szer. 200 cm., gł.80 cm., wys. 75 cm.</w:t>
            </w:r>
          </w:p>
        </w:tc>
      </w:tr>
      <w:tr w:rsidR="00AD2597" w:rsidRPr="00770989" w:rsidTr="00AD2597">
        <w:trPr>
          <w:trHeight w:val="15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lastRenderedPageBreak/>
              <w:t>21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Regał biurowy z zamykaną szafką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Times New Roman"/>
                <w:color w:val="000000"/>
                <w:kern w:val="0"/>
              </w:rPr>
              <w:t>Regał biurowy z zamykaną szafką dwudrzwiową na dole o wysokości 70 cm. W środku 1 półka. 3 półki na górze. Wym. całkowite regału: wys. 190 cm., szer. 60 cm, gł. 45 cm. Płyta laminowana, odporna na ścieranie gr. 20 mm. Kolor sosna bi</w:t>
            </w:r>
            <w:r w:rsidRPr="00770989">
              <w:rPr>
                <w:rFonts w:ascii="Cambria" w:eastAsia="Times New Roman" w:hAnsi="Cambria" w:cs="Times New Roman"/>
                <w:color w:val="000000"/>
                <w:kern w:val="0"/>
              </w:rPr>
              <w:t>e</w:t>
            </w:r>
            <w:r w:rsidRPr="00770989">
              <w:rPr>
                <w:rFonts w:ascii="Cambria" w:eastAsia="Times New Roman" w:hAnsi="Cambria" w:cs="Times New Roman"/>
                <w:color w:val="000000"/>
                <w:kern w:val="0"/>
              </w:rPr>
              <w:t>lona.</w:t>
            </w:r>
          </w:p>
        </w:tc>
      </w:tr>
      <w:tr w:rsidR="00AD2597" w:rsidRPr="00770989" w:rsidTr="00AD2597">
        <w:trPr>
          <w:trHeight w:val="6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22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Kontenerek na kółkach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Kontenerek na kółkach z trzema szufladami zamykanymi na zamek wym. wys. 55/ szer. 42/ gł. 60 cm, kolor antracyt</w:t>
            </w:r>
          </w:p>
        </w:tc>
      </w:tr>
      <w:tr w:rsidR="00AD2597" w:rsidRPr="00770989" w:rsidTr="00AD2597">
        <w:trPr>
          <w:trHeight w:val="9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mbria"/>
                <w:color w:val="000000"/>
                <w:kern w:val="0"/>
              </w:rPr>
              <w:t>23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Szafa metalowa -4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 Szafa metalowa z przesuwanymi drzwiami. Zamykana na zamek.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Wym.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: wys. 200 cm.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, szer.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 70 cm. gł. 80 cm. Wewnątrz półki z możliwością regulowania ich wys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o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kości. Kolor jasnoszary.</w:t>
            </w:r>
          </w:p>
        </w:tc>
      </w:tr>
      <w:tr w:rsidR="00AD2597" w:rsidRPr="00770989" w:rsidTr="00AD2597">
        <w:trPr>
          <w:trHeight w:val="12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24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Stół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Stół o wym. 120/80, wys. 74-76 cm. z dwiema szufladami z przodu na całej dług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o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ści. Stelaż w kolorze czarnym, wykonany ze stali malowanej proszkowo. Blat z płyty MDF laminowany, w kolorze perłowym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(odcień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 bieli). Grubość blatu min. 22 mm.</w:t>
            </w:r>
          </w:p>
        </w:tc>
      </w:tr>
      <w:tr w:rsidR="00AD2597" w:rsidRPr="00770989" w:rsidTr="00AD2597">
        <w:trPr>
          <w:trHeight w:val="9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25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Regał wiszący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Regał wiszący, odkryty, z trzema półkami. Wys. 60 cm., gł., 40 cm., szer. 80 cm. Bez pleców. W kolorze sosna bielona. Płyta MDF gr. min. 18mm. Odporna na ścieranie.</w:t>
            </w:r>
          </w:p>
        </w:tc>
      </w:tr>
      <w:tr w:rsidR="00AD2597" w:rsidRPr="00770989" w:rsidTr="00AD2597">
        <w:trPr>
          <w:trHeight w:val="9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26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Szafa metalowa -5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Szafa metalowa z przesuwanymi drzwiami. Zamykana na zamek.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Wym.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: wys. 200 cm., szer. 90 cm. gł. 80 cm. Wewnątrz półki z możliwością regulowania ich wys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o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kości. Kolor jasnoszary.</w:t>
            </w:r>
          </w:p>
        </w:tc>
      </w:tr>
      <w:tr w:rsidR="00AD2597" w:rsidRPr="00770989" w:rsidTr="00AD2597">
        <w:trPr>
          <w:trHeight w:val="24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27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Gabloty ekspozycyjne szkl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a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ne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Gabloty ekspozycyjne szklane jednodrzwiowe - witryny.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Wym.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: szer., 50 cm., gł. 40 cm., wys., 190 cm. Szklana z 4 stron - grubość szkła hartowanego 4-5mm. 1 drzwi szklane hartowane 5mm +   zamek na górze.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4 półki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 szklane - grubość szkła ha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r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towanego 5mm. Udźwig półki szklanej 15kg.Półki regulowane. Oświetlenie - 2 paski ledowe w pionie w profilach na całej wysokości. Światło     górny z płyty l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a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minowanej 18 mm. Profile aluminiowe półokrągłe - srebrne. Płyta w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kolorze a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n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tracytowym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.</w:t>
            </w:r>
          </w:p>
        </w:tc>
      </w:tr>
      <w:tr w:rsidR="00AD2597" w:rsidRPr="00770989" w:rsidTr="00AD2597">
        <w:trPr>
          <w:trHeight w:val="12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lastRenderedPageBreak/>
              <w:t>28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Szafka na klucze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Szafka na klucze z 100 zawieszkami zamykana na zamek cylindryczny (w zestawie 2 klucze).  Stalowa, malowana proszkowo, kolor szary.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Wym.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: wys. 55 cm, szer. 38 cm., gł. 20 cm. Breloczki w komplecie.</w:t>
            </w:r>
          </w:p>
        </w:tc>
      </w:tr>
      <w:tr w:rsidR="00AD2597" w:rsidRPr="00770989" w:rsidTr="00AD2597">
        <w:trPr>
          <w:trHeight w:val="9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29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Ścianka biurkowa tapicer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o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wana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Ścianka biurkowa tapicerowana, z ozdobnym zamkiem, wyściółką PET.  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Wym.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: grubość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4 cm., szer.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140 cm., wys.60 cm.  Kolor jasnoszary. Uchwyty w komplecie</w:t>
            </w:r>
          </w:p>
        </w:tc>
      </w:tr>
      <w:tr w:rsidR="00AD2597" w:rsidRPr="00770989" w:rsidTr="00AD2597">
        <w:trPr>
          <w:trHeight w:val="9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30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Regał biurowy z półkami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Regał biurowy z półkami.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Wym.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: wys. 150 cm., gł., 40 cm., szer. 60 cm. Płyta lam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i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nowana w kolorze sosna bielona. Grubość płyty 22 mm. Odporna na ścieranie.</w:t>
            </w:r>
          </w:p>
        </w:tc>
      </w:tr>
      <w:tr w:rsidR="00AD2597" w:rsidRPr="00770989" w:rsidTr="00AD2597">
        <w:trPr>
          <w:trHeight w:val="15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31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Biurko -1 Biurko z trzema fil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a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rami narożne, prawe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Biurko z trzema filarami narożne, prawe. Rama w kształcie litery T na trzech fil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a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rach.  Wysokość 74 cm., szerokość 200 cm. Grubość blatu 25 mm. Blat z laminatu z wcięciem.    Kształt owalny.  Stelaż metalowy,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czarny,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 malowany proszkowo. Kolor blatu biel perł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o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wa</w:t>
            </w:r>
          </w:p>
        </w:tc>
      </w:tr>
      <w:tr w:rsidR="00AD2597" w:rsidRPr="00770989" w:rsidTr="00AD2597">
        <w:trPr>
          <w:trHeight w:val="15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32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Biurko z trzema filarami n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a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rożne, lewe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597" w:rsidRPr="00770989" w:rsidRDefault="00AD2597" w:rsidP="00AD2597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Biurko z trzema filarami narożne, lewe.  Rama w kształcie litery T na trzech fil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a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rach.  Wysokość 74 cm., szerokość 200 cm. Grubość blatu 25 mm. Blat z laminatu z wcięciem.  Kształt owalny. Stelaż metalowy, </w:t>
            </w:r>
            <w:r w:rsidR="00A1462A" w:rsidRPr="00770989">
              <w:rPr>
                <w:rFonts w:ascii="Cambria" w:eastAsia="Times New Roman" w:hAnsi="Cambria" w:cs="Calibri"/>
                <w:color w:val="000000"/>
                <w:kern w:val="0"/>
              </w:rPr>
              <w:t>czarny,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 malowany proszkowo. Kolor blatu biel perł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o</w:t>
            </w: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wa.</w:t>
            </w:r>
          </w:p>
        </w:tc>
      </w:tr>
    </w:tbl>
    <w:p w:rsidR="009D7B1E" w:rsidRPr="00770989" w:rsidRDefault="009D7B1E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:rsidR="009D7B1E" w:rsidRPr="00770989" w:rsidRDefault="00A05889">
      <w:pPr>
        <w:pStyle w:val="Tekstpodstawowy"/>
        <w:ind w:left="115"/>
        <w:rPr>
          <w:rFonts w:cs="Times New Roman"/>
        </w:rPr>
      </w:pPr>
      <w:r w:rsidRPr="00770989">
        <w:rPr>
          <w:rFonts w:cs="Times New Roman"/>
        </w:rPr>
        <w:t>Dopuszcza się tolerancję ww. wymiarów oraz wag +/-5%</w:t>
      </w:r>
    </w:p>
    <w:p w:rsidR="009D7B1E" w:rsidRPr="00770989" w:rsidRDefault="009D7B1E">
      <w:pPr>
        <w:pStyle w:val="Tekstpodstawowy"/>
        <w:rPr>
          <w:rFonts w:cs="Times New Roman"/>
        </w:rPr>
      </w:pPr>
    </w:p>
    <w:p w:rsidR="009D7B1E" w:rsidRPr="00770989" w:rsidRDefault="00A05889">
      <w:pPr>
        <w:pStyle w:val="Nagwek11"/>
        <w:spacing w:before="0" w:after="0"/>
        <w:ind w:firstLine="115"/>
        <w:rPr>
          <w:rFonts w:ascii="Cambria" w:hAnsi="Cambria"/>
          <w:sz w:val="22"/>
          <w:szCs w:val="22"/>
        </w:rPr>
      </w:pPr>
      <w:r w:rsidRPr="00770989">
        <w:rPr>
          <w:rFonts w:ascii="Cambria" w:hAnsi="Cambria"/>
          <w:sz w:val="22"/>
          <w:szCs w:val="22"/>
        </w:rPr>
        <w:t>Pozostałe minimalne wymagania, jakie muszą spełniać elementy zamówienia:</w:t>
      </w:r>
    </w:p>
    <w:p w:rsidR="009D7B1E" w:rsidRPr="00770989" w:rsidRDefault="00A05889">
      <w:pPr>
        <w:pStyle w:val="Tekstpodstawowy"/>
        <w:ind w:left="115"/>
        <w:rPr>
          <w:rFonts w:cs="Times New Roman"/>
        </w:rPr>
      </w:pPr>
      <w:r w:rsidRPr="00770989">
        <w:rPr>
          <w:rFonts w:cs="Times New Roman"/>
        </w:rPr>
        <w:t>- w cenie należy uwzględnić dostawę i montaż w/w elementów na miejscu wskazanym przez Zamawiającego,</w:t>
      </w:r>
    </w:p>
    <w:p w:rsidR="009D7B1E" w:rsidRPr="00770989" w:rsidRDefault="009D7B1E">
      <w:pPr>
        <w:pStyle w:val="Tekstpodstawowy"/>
        <w:rPr>
          <w:rFonts w:cs="Times New Roman"/>
        </w:rPr>
      </w:pPr>
    </w:p>
    <w:p w:rsidR="009D7B1E" w:rsidRPr="00770989" w:rsidRDefault="00A05889">
      <w:pPr>
        <w:pStyle w:val="Tekstpodstawowy"/>
        <w:spacing w:line="276" w:lineRule="auto"/>
        <w:ind w:left="115" w:right="136"/>
        <w:rPr>
          <w:rFonts w:cs="Times New Roman"/>
        </w:rPr>
      </w:pPr>
      <w:r w:rsidRPr="00770989">
        <w:rPr>
          <w:rFonts w:cs="Times New Roman"/>
        </w:rPr>
        <w:t xml:space="preserve">Wykonawca w ramach ceny za dostawę powyższych elementów zobowiązany jest do rozpakowania, instalacji, integracji i uruchomienia- stosownie do potrzeb danego elementu przedmiotu </w:t>
      </w:r>
      <w:r w:rsidR="00A1462A" w:rsidRPr="00770989">
        <w:rPr>
          <w:rFonts w:cs="Times New Roman"/>
        </w:rPr>
        <w:t>zamówienia.</w:t>
      </w:r>
    </w:p>
    <w:p w:rsidR="009D7B1E" w:rsidRPr="00770989" w:rsidRDefault="009D7B1E">
      <w:pPr>
        <w:pStyle w:val="Tekstpodstawowy"/>
        <w:rPr>
          <w:rFonts w:cs="Times New Roman"/>
        </w:rPr>
      </w:pPr>
    </w:p>
    <w:p w:rsidR="009D7B1E" w:rsidRPr="00770989" w:rsidRDefault="00A05889">
      <w:pPr>
        <w:pStyle w:val="Tekstpodstawowy"/>
        <w:spacing w:line="276" w:lineRule="auto"/>
        <w:ind w:left="115" w:right="152"/>
        <w:jc w:val="both"/>
        <w:rPr>
          <w:rFonts w:cs="Times New Roman"/>
        </w:rPr>
      </w:pPr>
      <w:r w:rsidRPr="00770989">
        <w:rPr>
          <w:rFonts w:cs="Times New Roman"/>
        </w:rPr>
        <w:t>Wykonawca wraz ze sprzętem dostarczy odpowiednie gwarancje oraz dokumenty potwierdzające, że oferowany sprzęt posiada niezbędne normy, atesty i cert</w:t>
      </w:r>
      <w:r w:rsidRPr="00770989">
        <w:rPr>
          <w:rFonts w:cs="Times New Roman"/>
        </w:rPr>
        <w:t>y</w:t>
      </w:r>
      <w:r w:rsidRPr="00770989">
        <w:rPr>
          <w:rFonts w:cs="Times New Roman"/>
        </w:rPr>
        <w:t>fikaty. Powyższe dokumenty wraz z kartami gwarancyjnymi winny być dostarczone w miejscu i terminie dostawy danego elementu zamówienia, przed podpis</w:t>
      </w:r>
      <w:r w:rsidRPr="00770989">
        <w:rPr>
          <w:rFonts w:cs="Times New Roman"/>
        </w:rPr>
        <w:t>a</w:t>
      </w:r>
      <w:r w:rsidRPr="00770989">
        <w:rPr>
          <w:rFonts w:cs="Times New Roman"/>
        </w:rPr>
        <w:t>niem protokołu odbioru końcowego.</w:t>
      </w:r>
    </w:p>
    <w:p w:rsidR="009D7B1E" w:rsidRPr="00770989" w:rsidRDefault="009D7B1E">
      <w:pPr>
        <w:pStyle w:val="Standard"/>
        <w:jc w:val="center"/>
        <w:rPr>
          <w:rFonts w:ascii="Cambria" w:hAnsi="Cambria"/>
          <w:sz w:val="22"/>
          <w:szCs w:val="22"/>
        </w:rPr>
      </w:pPr>
    </w:p>
    <w:sectPr w:rsidR="009D7B1E" w:rsidRPr="00770989" w:rsidSect="00D51AAE">
      <w:headerReference w:type="default" r:id="rId7"/>
      <w:footerReference w:type="default" r:id="rId8"/>
      <w:headerReference w:type="first" r:id="rId9"/>
      <w:pgSz w:w="16838" w:h="11906" w:orient="landscape"/>
      <w:pgMar w:top="993" w:right="720" w:bottom="765" w:left="720" w:header="708" w:footer="708" w:gutter="0"/>
      <w:cols w:space="708"/>
      <w:formProt w:val="0"/>
      <w:titlePg/>
      <w:docGrid w:linePitch="299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DF401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F4010E" w16cid:durableId="23F1E58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CB2" w:rsidRDefault="00120CB2">
      <w:pPr>
        <w:spacing w:after="0" w:line="240" w:lineRule="auto"/>
      </w:pPr>
      <w:r>
        <w:separator/>
      </w:r>
    </w:p>
  </w:endnote>
  <w:endnote w:type="continuationSeparator" w:id="0">
    <w:p w:rsidR="00120CB2" w:rsidRDefault="0012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944906"/>
      <w:docPartObj>
        <w:docPartGallery w:val="Page Numbers (Top of Page)"/>
        <w:docPartUnique/>
      </w:docPartObj>
    </w:sdtPr>
    <w:sdtContent>
      <w:p w:rsidR="009D7B1E" w:rsidRDefault="00A05889">
        <w:pPr>
          <w:pStyle w:val="Stopka2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 xml:space="preserve">Strona </w:t>
        </w:r>
        <w:r w:rsidR="005373B2"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 w:rsidR="005373B2">
          <w:rPr>
            <w:sz w:val="18"/>
            <w:szCs w:val="18"/>
          </w:rPr>
          <w:fldChar w:fldCharType="separate"/>
        </w:r>
        <w:r w:rsidR="00770989">
          <w:rPr>
            <w:noProof/>
            <w:sz w:val="18"/>
            <w:szCs w:val="18"/>
          </w:rPr>
          <w:t>5</w:t>
        </w:r>
        <w:r w:rsidR="005373B2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z </w:t>
        </w:r>
        <w:r w:rsidR="005373B2"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NUMPAGES</w:instrText>
        </w:r>
        <w:r w:rsidR="005373B2">
          <w:rPr>
            <w:sz w:val="18"/>
            <w:szCs w:val="18"/>
          </w:rPr>
          <w:fldChar w:fldCharType="separate"/>
        </w:r>
        <w:r w:rsidR="00770989">
          <w:rPr>
            <w:noProof/>
            <w:sz w:val="18"/>
            <w:szCs w:val="18"/>
          </w:rPr>
          <w:t>5</w:t>
        </w:r>
        <w:r w:rsidR="005373B2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CB2" w:rsidRDefault="00120CB2">
      <w:pPr>
        <w:spacing w:after="0" w:line="240" w:lineRule="auto"/>
      </w:pPr>
      <w:r>
        <w:separator/>
      </w:r>
    </w:p>
  </w:footnote>
  <w:footnote w:type="continuationSeparator" w:id="0">
    <w:p w:rsidR="00120CB2" w:rsidRDefault="0012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1E" w:rsidRDefault="009D7B1E">
    <w:pPr>
      <w:pStyle w:val="Nagwek2"/>
      <w:spacing w:line="276" w:lineRule="auto"/>
      <w:jc w:val="center"/>
    </w:pPr>
  </w:p>
  <w:p w:rsidR="009D7B1E" w:rsidRDefault="00A05889">
    <w:pPr>
      <w:pStyle w:val="Nagwek2"/>
      <w:spacing w:line="276" w:lineRule="auto"/>
      <w:jc w:val="center"/>
    </w:pPr>
    <w:r>
      <w:rPr>
        <w:noProof/>
      </w:rPr>
      <w:drawing>
        <wp:anchor distT="0" distB="0" distL="114300" distR="114300" simplePos="0" relativeHeight="4" behindDoc="1" locked="0" layoutInCell="0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5762625" cy="6096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1E" w:rsidRDefault="00A05889">
    <w:pPr>
      <w:pStyle w:val="Standard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  <w:noProof/>
      </w:rPr>
      <w:drawing>
        <wp:anchor distT="0" distB="0" distL="114300" distR="114300" simplePos="0" relativeHeight="5" behindDoc="1" locked="0" layoutInCell="0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5762625" cy="609600"/>
          <wp:effectExtent l="0" t="0" r="0" b="0"/>
          <wp:wrapSquare wrapText="bothSides"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B1E" w:rsidRDefault="00F32928">
    <w:pPr>
      <w:pStyle w:val="Standard"/>
      <w:jc w:val="center"/>
    </w:pPr>
    <w:r>
      <w:rPr>
        <w:rFonts w:ascii="Cambria" w:hAnsi="Cambria"/>
        <w:b/>
        <w:bCs/>
      </w:rPr>
      <w:t>Załącznik nr 1d</w:t>
    </w:r>
    <w:r w:rsidR="00A05889">
      <w:rPr>
        <w:rFonts w:ascii="Cambria" w:hAnsi="Cambria"/>
        <w:b/>
        <w:bCs/>
      </w:rPr>
      <w:t xml:space="preserve">    do SWZ</w:t>
    </w:r>
  </w:p>
  <w:p w:rsidR="009D7B1E" w:rsidRDefault="00A05889">
    <w:pPr>
      <w:pStyle w:val="Standard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</w:rPr>
      <w:t>Opis Przedmiotu Zamówienia</w:t>
    </w:r>
  </w:p>
  <w:p w:rsidR="009D7B1E" w:rsidRDefault="009D7B1E">
    <w:pPr>
      <w:pStyle w:val="Standard"/>
      <w:jc w:val="center"/>
    </w:pPr>
  </w:p>
  <w:p w:rsidR="009D7B1E" w:rsidRDefault="00A05889">
    <w:pPr>
      <w:pStyle w:val="Standard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</w:rPr>
      <w:t xml:space="preserve">Część </w:t>
    </w:r>
    <w:r w:rsidR="00A1462A">
      <w:rPr>
        <w:rFonts w:ascii="Cambria" w:hAnsi="Cambria"/>
        <w:b/>
        <w:bCs/>
      </w:rPr>
      <w:t>4 zamówienia</w:t>
    </w:r>
    <w:r>
      <w:rPr>
        <w:rFonts w:ascii="Cambria" w:hAnsi="Cambria"/>
        <w:b/>
        <w:bCs/>
      </w:rPr>
      <w:t xml:space="preserve"> </w:t>
    </w:r>
    <w:r w:rsidR="00A1462A">
      <w:rPr>
        <w:rFonts w:ascii="Cambria" w:hAnsi="Cambria"/>
        <w:b/>
        <w:bCs/>
      </w:rPr>
      <w:t>– „</w:t>
    </w:r>
    <w:r w:rsidR="00770989">
      <w:rPr>
        <w:rFonts w:ascii="Cambria" w:hAnsi="Cambria"/>
        <w:b/>
        <w:bCs/>
      </w:rPr>
      <w:t>M</w:t>
    </w:r>
    <w:r w:rsidR="00A1462A">
      <w:rPr>
        <w:rFonts w:ascii="Cambria" w:hAnsi="Cambria"/>
        <w:b/>
        <w:bCs/>
      </w:rPr>
      <w:t>eble”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7B1E"/>
    <w:rsid w:val="000078E4"/>
    <w:rsid w:val="00071DAF"/>
    <w:rsid w:val="000C05EA"/>
    <w:rsid w:val="001115CD"/>
    <w:rsid w:val="00120CB2"/>
    <w:rsid w:val="001C5701"/>
    <w:rsid w:val="002F7D3A"/>
    <w:rsid w:val="003004B0"/>
    <w:rsid w:val="00390CC8"/>
    <w:rsid w:val="003D534A"/>
    <w:rsid w:val="004667EA"/>
    <w:rsid w:val="004D059D"/>
    <w:rsid w:val="005373B2"/>
    <w:rsid w:val="005E7B02"/>
    <w:rsid w:val="00770989"/>
    <w:rsid w:val="007A3625"/>
    <w:rsid w:val="007D45E3"/>
    <w:rsid w:val="0081512B"/>
    <w:rsid w:val="00824E1F"/>
    <w:rsid w:val="00873728"/>
    <w:rsid w:val="008A1BCB"/>
    <w:rsid w:val="00923582"/>
    <w:rsid w:val="009D070E"/>
    <w:rsid w:val="009D7B1E"/>
    <w:rsid w:val="009F604A"/>
    <w:rsid w:val="00A05889"/>
    <w:rsid w:val="00A1462A"/>
    <w:rsid w:val="00AA4BD0"/>
    <w:rsid w:val="00AD2597"/>
    <w:rsid w:val="00B272D3"/>
    <w:rsid w:val="00BA2745"/>
    <w:rsid w:val="00BD4B82"/>
    <w:rsid w:val="00BF2819"/>
    <w:rsid w:val="00D51AAE"/>
    <w:rsid w:val="00E05D09"/>
    <w:rsid w:val="00E05EBA"/>
    <w:rsid w:val="00E55F77"/>
    <w:rsid w:val="00F3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B75"/>
    <w:pPr>
      <w:widowControl w:val="0"/>
      <w:spacing w:after="200" w:line="276" w:lineRule="auto"/>
      <w:textAlignment w:val="baseline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sid w:val="00DB6B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Mocnowyrniony">
    <w:name w:val="Mocno wyróżniony"/>
    <w:basedOn w:val="Domylnaczcionkaakapitu"/>
    <w:qFormat/>
    <w:rsid w:val="00DB6B75"/>
    <w:rPr>
      <w:b/>
      <w:bCs/>
    </w:rPr>
  </w:style>
  <w:style w:type="character" w:customStyle="1" w:styleId="Nagwek1Znak">
    <w:name w:val="Nagłówek 1 Znak"/>
    <w:basedOn w:val="Domylnaczcionkaakapitu"/>
    <w:qFormat/>
    <w:rsid w:val="00DB6B75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Domylnaczcionkaakapitu"/>
    <w:qFormat/>
    <w:rsid w:val="00DB6B75"/>
  </w:style>
  <w:style w:type="character" w:customStyle="1" w:styleId="hlite">
    <w:name w:val="hlite"/>
    <w:basedOn w:val="Domylnaczcionkaakapitu"/>
    <w:qFormat/>
    <w:rsid w:val="00DB6B75"/>
  </w:style>
  <w:style w:type="character" w:customStyle="1" w:styleId="NagwekZnak">
    <w:name w:val="Nagłówek Znak"/>
    <w:basedOn w:val="Domylnaczcionkaakapitu"/>
    <w:qFormat/>
    <w:rsid w:val="00DB6B75"/>
  </w:style>
  <w:style w:type="character" w:customStyle="1" w:styleId="StopkaZnak">
    <w:name w:val="Stopka Znak"/>
    <w:basedOn w:val="Domylnaczcionkaakapitu"/>
    <w:uiPriority w:val="99"/>
    <w:qFormat/>
    <w:rsid w:val="00DB6B75"/>
  </w:style>
  <w:style w:type="character" w:customStyle="1" w:styleId="st">
    <w:name w:val="st"/>
    <w:basedOn w:val="Domylnaczcionkaakapitu"/>
    <w:qFormat/>
    <w:rsid w:val="00DB6B75"/>
  </w:style>
  <w:style w:type="character" w:customStyle="1" w:styleId="Wyrnienie">
    <w:name w:val="Wyróżnienie"/>
    <w:basedOn w:val="Domylnaczcionkaakapitu"/>
    <w:qFormat/>
    <w:rsid w:val="00DB6B75"/>
    <w:rPr>
      <w:i/>
      <w:iCs/>
    </w:rPr>
  </w:style>
  <w:style w:type="character" w:customStyle="1" w:styleId="Hipercze1">
    <w:name w:val="Hiperłącze1"/>
    <w:basedOn w:val="Domylnaczcionkaakapitu"/>
    <w:qFormat/>
    <w:rsid w:val="00DB6B75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qFormat/>
    <w:rsid w:val="00DB6B75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qFormat/>
    <w:rsid w:val="00DB6B75"/>
    <w:rPr>
      <w:sz w:val="18"/>
      <w:szCs w:val="18"/>
    </w:rPr>
  </w:style>
  <w:style w:type="character" w:customStyle="1" w:styleId="TekstkomentarzaZnak">
    <w:name w:val="Tekst komentarza Znak"/>
    <w:basedOn w:val="Domylnaczcionkaakapitu"/>
    <w:uiPriority w:val="99"/>
    <w:qFormat/>
    <w:rsid w:val="00DB6B75"/>
    <w:rPr>
      <w:sz w:val="24"/>
      <w:szCs w:val="24"/>
    </w:rPr>
  </w:style>
  <w:style w:type="character" w:customStyle="1" w:styleId="TematkomentarzaZnak">
    <w:name w:val="Temat komentarza Znak"/>
    <w:basedOn w:val="TekstkomentarzaZnak"/>
    <w:qFormat/>
    <w:rsid w:val="00DB6B7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sid w:val="00DB6B75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qFormat/>
    <w:rsid w:val="00DB6B75"/>
  </w:style>
  <w:style w:type="character" w:customStyle="1" w:styleId="Znakiwypunktowania">
    <w:name w:val="Znaki wypunktowania"/>
    <w:qFormat/>
    <w:rsid w:val="00DB6B75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  <w:qFormat/>
    <w:rsid w:val="00DB6B75"/>
  </w:style>
  <w:style w:type="character" w:customStyle="1" w:styleId="StopkaZnak1">
    <w:name w:val="Stopka Znak1"/>
    <w:basedOn w:val="Domylnaczcionkaakapitu"/>
    <w:qFormat/>
    <w:rsid w:val="00DB6B75"/>
  </w:style>
  <w:style w:type="character" w:customStyle="1" w:styleId="descriptionwrapper">
    <w:name w:val="descriptionwrapper"/>
    <w:basedOn w:val="Domylnaczcionkaakapitu"/>
    <w:qFormat/>
    <w:rsid w:val="00DB6B75"/>
  </w:style>
  <w:style w:type="character" w:styleId="Pogrubienie">
    <w:name w:val="Strong"/>
    <w:basedOn w:val="Domylnaczcionkaakapitu"/>
    <w:uiPriority w:val="22"/>
    <w:qFormat/>
    <w:rsid w:val="001F1EC5"/>
    <w:rPr>
      <w:b/>
      <w:bCs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C52855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bidi="pl-PL"/>
    </w:rPr>
  </w:style>
  <w:style w:type="character" w:customStyle="1" w:styleId="TekstpodstawowyZnak1">
    <w:name w:val="Tekst podstawowy Znak1"/>
    <w:basedOn w:val="Domylnaczcionkaakapitu"/>
    <w:link w:val="Tekstpodstawowy"/>
    <w:uiPriority w:val="1"/>
    <w:qFormat/>
    <w:rsid w:val="003B33E4"/>
    <w:rPr>
      <w:rFonts w:ascii="Cambria" w:eastAsia="Cambria" w:hAnsi="Cambria" w:cs="Cambria"/>
      <w:kern w:val="0"/>
      <w:lang w:bidi="pl-PL"/>
    </w:rPr>
  </w:style>
  <w:style w:type="character" w:customStyle="1" w:styleId="NagwekZnak2">
    <w:name w:val="Nagłówek Znak2"/>
    <w:basedOn w:val="Domylnaczcionkaakapitu"/>
    <w:link w:val="Nagwek"/>
    <w:uiPriority w:val="99"/>
    <w:semiHidden/>
    <w:qFormat/>
    <w:rsid w:val="000A7961"/>
    <w:rPr>
      <w:sz w:val="22"/>
    </w:rPr>
  </w:style>
  <w:style w:type="character" w:customStyle="1" w:styleId="StopkaZnak2">
    <w:name w:val="Stopka Znak2"/>
    <w:basedOn w:val="Domylnaczcionkaakapitu"/>
    <w:link w:val="Stopka2"/>
    <w:uiPriority w:val="99"/>
    <w:semiHidden/>
    <w:qFormat/>
    <w:rsid w:val="000A7961"/>
    <w:rPr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1F1F01"/>
    <w:rPr>
      <w:color w:val="0000FF"/>
      <w:u w:val="single"/>
    </w:rPr>
  </w:style>
  <w:style w:type="character" w:customStyle="1" w:styleId="StopkaZnak3">
    <w:name w:val="Stopka Znak3"/>
    <w:basedOn w:val="Domylnaczcionkaakapitu"/>
    <w:link w:val="Stopka"/>
    <w:uiPriority w:val="99"/>
    <w:qFormat/>
    <w:rsid w:val="00B76F58"/>
    <w:rPr>
      <w:sz w:val="22"/>
    </w:rPr>
  </w:style>
  <w:style w:type="character" w:customStyle="1" w:styleId="hps">
    <w:name w:val="hps"/>
    <w:basedOn w:val="Domylnaczcionkaakapitu"/>
    <w:qFormat/>
    <w:rsid w:val="00B76F58"/>
  </w:style>
  <w:style w:type="paragraph" w:styleId="Nagwek">
    <w:name w:val="header"/>
    <w:basedOn w:val="Normalny"/>
    <w:next w:val="Tekstpodstawowy"/>
    <w:link w:val="NagwekZnak2"/>
    <w:qFormat/>
    <w:rsid w:val="00B973E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1"/>
    <w:uiPriority w:val="1"/>
    <w:qFormat/>
    <w:rsid w:val="003B33E4"/>
    <w:pPr>
      <w:suppressAutoHyphens w:val="0"/>
      <w:spacing w:after="0" w:line="240" w:lineRule="auto"/>
      <w:textAlignment w:val="auto"/>
    </w:pPr>
    <w:rPr>
      <w:rFonts w:ascii="Cambria" w:eastAsia="Cambria" w:hAnsi="Cambria" w:cs="Cambria"/>
      <w:kern w:val="0"/>
      <w:lang w:bidi="pl-PL"/>
    </w:rPr>
  </w:style>
  <w:style w:type="paragraph" w:styleId="Lista">
    <w:name w:val="List"/>
    <w:basedOn w:val="Textbody"/>
    <w:rsid w:val="00DB6B75"/>
    <w:rPr>
      <w:rFonts w:cs="Arial"/>
    </w:rPr>
  </w:style>
  <w:style w:type="paragraph" w:styleId="Legenda">
    <w:name w:val="caption"/>
    <w:basedOn w:val="Standard"/>
    <w:qFormat/>
    <w:rsid w:val="00DB6B7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rsid w:val="00DB6B75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E34F3C"/>
  </w:style>
  <w:style w:type="paragraph" w:customStyle="1" w:styleId="Legenda1">
    <w:name w:val="Legenda1"/>
    <w:basedOn w:val="Normalny"/>
    <w:qFormat/>
    <w:rsid w:val="00E34F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Standard"/>
    <w:next w:val="Textbody"/>
    <w:qFormat/>
    <w:rsid w:val="00DB6B75"/>
    <w:pPr>
      <w:keepNext/>
      <w:tabs>
        <w:tab w:val="center" w:pos="4536"/>
        <w:tab w:val="right" w:pos="9072"/>
      </w:tabs>
      <w:spacing w:before="240" w:after="200"/>
    </w:pPr>
    <w:rPr>
      <w:rFonts w:ascii="Arial" w:eastAsia="Microsoft YaHei" w:hAnsi="Arial" w:cs="Lucida Sans"/>
      <w:sz w:val="28"/>
      <w:szCs w:val="28"/>
    </w:rPr>
  </w:style>
  <w:style w:type="paragraph" w:customStyle="1" w:styleId="Nagwek11">
    <w:name w:val="Nagłówek 11"/>
    <w:basedOn w:val="Standard"/>
    <w:next w:val="Textbody"/>
    <w:uiPriority w:val="9"/>
    <w:qFormat/>
    <w:rsid w:val="00DB6B75"/>
    <w:pPr>
      <w:spacing w:before="28" w:after="28"/>
      <w:outlineLvl w:val="0"/>
    </w:pPr>
    <w:rPr>
      <w:rFonts w:eastAsia="Times New Roman"/>
      <w:b/>
      <w:bCs/>
      <w:sz w:val="48"/>
      <w:szCs w:val="48"/>
    </w:rPr>
  </w:style>
  <w:style w:type="paragraph" w:customStyle="1" w:styleId="Nagwek31">
    <w:name w:val="Nagłówek 31"/>
    <w:basedOn w:val="Nagwek1"/>
    <w:next w:val="Tekstpodstawowy"/>
    <w:qFormat/>
    <w:rsid w:val="00E34F3C"/>
    <w:pPr>
      <w:spacing w:before="140" w:after="120"/>
      <w:outlineLvl w:val="2"/>
    </w:pPr>
    <w:rPr>
      <w:b/>
      <w:bCs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C52855"/>
    <w:pPr>
      <w:keepNext/>
      <w:keepLines/>
      <w:suppressAutoHyphens w:val="0"/>
      <w:spacing w:before="200" w:after="0" w:line="240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bidi="pl-PL"/>
    </w:rPr>
  </w:style>
  <w:style w:type="paragraph" w:customStyle="1" w:styleId="Standard">
    <w:name w:val="Standard"/>
    <w:qFormat/>
    <w:rsid w:val="00DB6B75"/>
    <w:pPr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DB6B75"/>
    <w:pPr>
      <w:widowControl w:val="0"/>
      <w:spacing w:after="120"/>
    </w:pPr>
    <w:rPr>
      <w:rFonts w:cs="Mangal"/>
      <w:lang w:eastAsia="hi-IN" w:bidi="hi-IN"/>
    </w:rPr>
  </w:style>
  <w:style w:type="paragraph" w:styleId="Akapitzlist">
    <w:name w:val="List Paragraph"/>
    <w:basedOn w:val="Standard"/>
    <w:uiPriority w:val="34"/>
    <w:qFormat/>
    <w:rsid w:val="00DB6B7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ormalnyWeb">
    <w:name w:val="Normal (Web)"/>
    <w:basedOn w:val="Standard"/>
    <w:uiPriority w:val="99"/>
    <w:qFormat/>
    <w:rsid w:val="00DB6B75"/>
    <w:pPr>
      <w:spacing w:before="28" w:after="28"/>
    </w:pPr>
    <w:rPr>
      <w:rFonts w:eastAsia="Times New Roman"/>
    </w:rPr>
  </w:style>
  <w:style w:type="paragraph" w:customStyle="1" w:styleId="page-product-title-long">
    <w:name w:val="page-product-title-long"/>
    <w:basedOn w:val="Standard"/>
    <w:qFormat/>
    <w:rsid w:val="00DB6B75"/>
    <w:pPr>
      <w:spacing w:before="28" w:after="28"/>
    </w:pPr>
    <w:rPr>
      <w:rFonts w:eastAsia="Times New Roman"/>
    </w:rPr>
  </w:style>
  <w:style w:type="paragraph" w:customStyle="1" w:styleId="opis">
    <w:name w:val="opis"/>
    <w:basedOn w:val="Standard"/>
    <w:qFormat/>
    <w:rsid w:val="00DB6B75"/>
    <w:pPr>
      <w:spacing w:before="28" w:after="28"/>
    </w:pPr>
    <w:rPr>
      <w:rFonts w:eastAsia="Times New Roman"/>
    </w:rPr>
  </w:style>
  <w:style w:type="paragraph" w:customStyle="1" w:styleId="Nagwek2">
    <w:name w:val="Nagłówek2"/>
    <w:basedOn w:val="Standard"/>
    <w:qFormat/>
    <w:rsid w:val="00DB6B75"/>
    <w:pPr>
      <w:suppressLineNumbers/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paragraph" w:customStyle="1" w:styleId="Stopka1">
    <w:name w:val="Stopka1"/>
    <w:basedOn w:val="Standard"/>
    <w:qFormat/>
    <w:rsid w:val="00DB6B75"/>
    <w:pPr>
      <w:suppressLineNumbers/>
      <w:tabs>
        <w:tab w:val="center" w:pos="4536"/>
        <w:tab w:val="right" w:pos="9072"/>
      </w:tabs>
    </w:pPr>
  </w:style>
  <w:style w:type="paragraph" w:styleId="Tekstkomentarza">
    <w:name w:val="annotation text"/>
    <w:basedOn w:val="Standard"/>
    <w:uiPriority w:val="99"/>
    <w:qFormat/>
    <w:rsid w:val="00DB6B75"/>
    <w:pPr>
      <w:spacing w:after="200"/>
    </w:pPr>
    <w:rPr>
      <w:rFonts w:ascii="Calibri" w:hAnsi="Calibri"/>
    </w:rPr>
  </w:style>
  <w:style w:type="paragraph" w:styleId="Tematkomentarza">
    <w:name w:val="annotation subject"/>
    <w:basedOn w:val="Tekstkomentarza"/>
    <w:qFormat/>
    <w:rsid w:val="00DB6B75"/>
    <w:rPr>
      <w:b/>
      <w:bCs/>
      <w:sz w:val="20"/>
      <w:szCs w:val="20"/>
    </w:rPr>
  </w:style>
  <w:style w:type="paragraph" w:styleId="Tekstdymka">
    <w:name w:val="Balloon Text"/>
    <w:basedOn w:val="Standard"/>
    <w:qFormat/>
    <w:rsid w:val="00DB6B75"/>
    <w:rPr>
      <w:sz w:val="18"/>
      <w:szCs w:val="18"/>
    </w:rPr>
  </w:style>
  <w:style w:type="paragraph" w:customStyle="1" w:styleId="Zawartotabeli">
    <w:name w:val="Zawartość tabeli"/>
    <w:basedOn w:val="Standard"/>
    <w:qFormat/>
    <w:rsid w:val="00DB6B75"/>
    <w:pPr>
      <w:suppressLineNumbers/>
    </w:pPr>
  </w:style>
  <w:style w:type="paragraph" w:customStyle="1" w:styleId="Nagwektabeli">
    <w:name w:val="Nagłówek tabeli"/>
    <w:basedOn w:val="Zawartotabeli"/>
    <w:qFormat/>
    <w:rsid w:val="00DB6B75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3C08DE"/>
    <w:pPr>
      <w:suppressAutoHyphens w:val="0"/>
      <w:spacing w:after="0" w:line="240" w:lineRule="auto"/>
      <w:ind w:left="109"/>
      <w:textAlignment w:val="auto"/>
    </w:pPr>
    <w:rPr>
      <w:rFonts w:ascii="Cambria" w:eastAsia="Cambria" w:hAnsi="Cambria" w:cs="Cambria"/>
      <w:kern w:val="0"/>
      <w:lang w:bidi="pl-PL"/>
    </w:rPr>
  </w:style>
  <w:style w:type="paragraph" w:styleId="Bezodstpw">
    <w:name w:val="No Spacing"/>
    <w:uiPriority w:val="1"/>
    <w:qFormat/>
    <w:rsid w:val="003C08DE"/>
    <w:pPr>
      <w:widowControl w:val="0"/>
      <w:textAlignment w:val="baseline"/>
    </w:pPr>
    <w:rPr>
      <w:sz w:val="22"/>
    </w:rPr>
  </w:style>
  <w:style w:type="paragraph" w:styleId="Tytu">
    <w:name w:val="Title"/>
    <w:basedOn w:val="Nagwek1"/>
    <w:next w:val="Tekstpodstawowy"/>
    <w:qFormat/>
    <w:rsid w:val="00E34F3C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"/>
    <w:next w:val="Tekstpodstawowy"/>
    <w:qFormat/>
    <w:rsid w:val="00E34F3C"/>
    <w:pPr>
      <w:spacing w:before="60" w:after="120"/>
      <w:jc w:val="center"/>
    </w:pPr>
    <w:rPr>
      <w:sz w:val="36"/>
      <w:szCs w:val="36"/>
    </w:rPr>
  </w:style>
  <w:style w:type="paragraph" w:customStyle="1" w:styleId="Stopka2">
    <w:name w:val="Stopka2"/>
    <w:basedOn w:val="Normalny"/>
    <w:link w:val="StopkaZnak2"/>
    <w:uiPriority w:val="99"/>
    <w:unhideWhenUsed/>
    <w:qFormat/>
    <w:rsid w:val="000A7961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uiPriority w:val="99"/>
    <w:semiHidden/>
    <w:qFormat/>
    <w:rsid w:val="007C5C77"/>
    <w:rPr>
      <w:sz w:val="22"/>
    </w:rPr>
  </w:style>
  <w:style w:type="paragraph" w:styleId="Stopka">
    <w:name w:val="footer"/>
    <w:basedOn w:val="Normalny"/>
    <w:link w:val="StopkaZnak3"/>
    <w:uiPriority w:val="99"/>
    <w:unhideWhenUsed/>
    <w:rsid w:val="00B76F5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622FB4"/>
    <w:rPr>
      <w:rFonts w:ascii="Cambria" w:eastAsia="Calibri" w:hAnsi="Cambria" w:cs="Cambria"/>
      <w:color w:val="000000"/>
      <w:kern w:val="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714866"/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AF33F-EF7C-4B7C-B712-D1A35CED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1323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htr</dc:creator>
  <dc:description/>
  <cp:lastModifiedBy>Suszek</cp:lastModifiedBy>
  <cp:revision>19</cp:revision>
  <cp:lastPrinted>2021-03-09T13:36:00Z</cp:lastPrinted>
  <dcterms:created xsi:type="dcterms:W3CDTF">2021-02-16T10:15:00Z</dcterms:created>
  <dcterms:modified xsi:type="dcterms:W3CDTF">2021-03-16T13:02:00Z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