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8B78" w14:textId="77777777" w:rsidR="00356DBC" w:rsidRDefault="00356DBC" w:rsidP="0035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Numer sprawy: </w:t>
      </w:r>
      <w:r>
        <w:rPr>
          <w:rFonts w:ascii="Times New Roman" w:hAnsi="Times New Roman" w:cs="Times New Roman"/>
          <w:sz w:val="24"/>
          <w:szCs w:val="24"/>
        </w:rPr>
        <w:t>2/ZP/PN/2023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892F58" w14:textId="663A4040" w:rsidR="00356DBC" w:rsidRDefault="00356DBC" w:rsidP="00356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ABAB3BF" w14:textId="77777777" w:rsidR="00356DBC" w:rsidRDefault="00356DBC" w:rsidP="00A914B6">
      <w:pPr>
        <w:tabs>
          <w:tab w:val="left" w:pos="567"/>
        </w:tabs>
        <w:suppressAutoHyphens/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4D7B8E4E" w14:textId="6BD87984" w:rsidR="00A914B6" w:rsidRPr="00722743" w:rsidRDefault="00A914B6" w:rsidP="00A914B6">
      <w:pPr>
        <w:tabs>
          <w:tab w:val="left" w:pos="567"/>
        </w:tabs>
        <w:suppressAutoHyphens/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Zalecany wzór gwarancji</w:t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  <w:t xml:space="preserve"> </w:t>
      </w:r>
    </w:p>
    <w:p w14:paraId="180F2533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Gwarancja należytego wykonania umowy i usunięcia wad</w:t>
      </w:r>
    </w:p>
    <w:p w14:paraId="1812C75C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Nr……………………. z dnia……………………</w:t>
      </w:r>
    </w:p>
    <w:p w14:paraId="2376BFE2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GWARANT: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…………………………………….(nazwa, siedziba, KRS, NIP)</w:t>
      </w:r>
    </w:p>
    <w:p w14:paraId="1DAC0211" w14:textId="65D4F974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BENEFICJENT: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…………………</w:t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 Sp. z o.o., ul.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……………….</w:t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………….</w:t>
      </w:r>
    </w:p>
    <w:p w14:paraId="6AD80C28" w14:textId="17A82EB0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REGON: </w:t>
      </w:r>
      <w:r w:rsidR="00722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NIP: </w:t>
      </w:r>
      <w:r w:rsidR="00722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D574D65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ZOBOWIĄZANY: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………………………………(nazwa Wykonawcy, siedziba, KRS/CEiDG, NIP, REGON)</w:t>
      </w:r>
    </w:p>
    <w:p w14:paraId="19410711" w14:textId="4F235254" w:rsidR="00A914B6" w:rsidRPr="00722743" w:rsidRDefault="00A914B6" w:rsidP="00A914B6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Gwarant udziela niniejszej gwarancji, zwanej dalej „gwarancją”, tytułem zabezpieczenia należytego wykonania umowy przez Zobowiązanego na rzecz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……………………….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, na …………………………………….., zwanej dalej Umową.</w:t>
      </w:r>
    </w:p>
    <w:p w14:paraId="6EB8D5E3" w14:textId="77777777" w:rsidR="00A914B6" w:rsidRPr="00722743" w:rsidRDefault="00A914B6" w:rsidP="00A914B6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eastAsia="Calibri" w:hAnsi="Times New Roman" w:cs="Times New Roman"/>
          <w:sz w:val="24"/>
          <w:szCs w:val="24"/>
        </w:rPr>
        <w:t>Na podstawie gwarancji, Gwarant zobowiązuje się nieodwołalnie i bezwarunkowo na pierwsze pisemne żądanie do zapłaty na rzecz Beneficjenta, bez konieczności przedstawienia dowodów, podstaw lub powodów żądania, wskazanej przez niego kwoty lub kwot do łącznej wysokości …………..zł (słownie:………………..) – łączna suma gwarancyjna, w tym:</w:t>
      </w:r>
    </w:p>
    <w:p w14:paraId="43F266F1" w14:textId="77777777" w:rsidR="00A914B6" w:rsidRPr="00722743" w:rsidRDefault="00A914B6" w:rsidP="00A914B6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do kwoty w wysokości …………….zł (słownie:………………) – suma gwarancyjna z tytułu niewykonania lub nienależytego wykonania Umowy przez Zobowiązanego, z wyłączeniem roszczeń z tytułu rękojmi za wady lub gwarancji;</w:t>
      </w:r>
    </w:p>
    <w:p w14:paraId="45640098" w14:textId="77777777" w:rsidR="00A914B6" w:rsidRPr="00722743" w:rsidRDefault="00A914B6" w:rsidP="00A914B6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do kwoty w wysokości …………….zł (słownie:………………) – suma gwarancyjna z tytułu rękojmi za wady lub gwarancji,</w:t>
      </w:r>
    </w:p>
    <w:p w14:paraId="2877A747" w14:textId="77777777" w:rsidR="00A914B6" w:rsidRPr="00722743" w:rsidRDefault="00A914B6" w:rsidP="00A914B6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Gwarancja obowiązuje:</w:t>
      </w:r>
    </w:p>
    <w:p w14:paraId="11592364" w14:textId="77777777" w:rsidR="00A914B6" w:rsidRPr="00722743" w:rsidRDefault="00A914B6" w:rsidP="00A914B6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od dnia ……. do dnia ………… włącznie z tytułu określonego w ust. 2 pkt 1; oraz</w:t>
      </w:r>
    </w:p>
    <w:p w14:paraId="23AF6994" w14:textId="77777777" w:rsidR="00A914B6" w:rsidRPr="00722743" w:rsidRDefault="00A914B6" w:rsidP="00A914B6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od dnia ……..do dnia ………… włącznie odnośnie roszczeń z tytułu rękojmi za wady lub gwarancji.</w:t>
      </w:r>
    </w:p>
    <w:p w14:paraId="1B7219BA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Niniejszym potwierdzamy, że jesteśmy Gwarantem i zobowiązujemy się wypłacić Beneficjentowi, dobrowolnie, nieodwołalnie i bezwarunkowo, na pierwsze pisemne żądanie, doręczone na adres ……………………, podpisane przez osoby uprawnione do reprezentacji Beneficjenta, zawierające oświadczenie Beneficjenta, że Zobowiązany nie wywiązał się ze zobowiązań wynikających z Umowy, wobec czego żądana kwota jest Beneficjentowi należna, bez konieczności przedstawienia dowodów, podstaw lub powodów żądania przez Beneficjenta sumy do łącznej wysokości określonej w ust. 2.</w:t>
      </w:r>
    </w:p>
    <w:p w14:paraId="0351A893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>Gwarant zapłaci, na rzecz Beneficjenta w terminie maksymalnie 30 dni od pisemnego żądania kwotę zabezpieczenia, na pierwsze wezwanie Beneficjenta, bez odwołania, bez warunku, niezależnie od kwestionowania czy zastrzeżeń Zobowiązanego i bez dochodzenia czy wezwanie Beneficjenta jest uzasadnione czy nie.</w:t>
      </w:r>
    </w:p>
    <w:p w14:paraId="6EBCC520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Gwarant ma obowiązek wypłaty kwoty z zabezpieczenia w sytuacji określonej w art. 452 ust. 8, 9 i 10 ustawy Pzp</w:t>
      </w:r>
    </w:p>
    <w:p w14:paraId="5AE33F88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Niniejszym rezygnujemy z konieczności żądania przez Beneficjenta spłaty ww. zadłużenia od Zobowiązanego przed przedstawieniem nam żądania wypłaty.</w:t>
      </w:r>
    </w:p>
    <w:p w14:paraId="5B092C55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Oświadczamy, że jakakolwiek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09F69040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Gwarancja jest nieodwołalna i bezwarunkowa.</w:t>
      </w:r>
    </w:p>
    <w:p w14:paraId="530892C8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Prawa z tytułu gwarancji nie mogą być przedmiotem cesji.</w:t>
      </w:r>
    </w:p>
    <w:p w14:paraId="0AF3F0F4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Jakiekolwiek roszczenie na podstawie gwarancji musi być doręczone na adres Gwaranta wskazany w ust. 4, do wymienionych dat włącznie.</w:t>
      </w:r>
    </w:p>
    <w:p w14:paraId="4B6F8281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Do praw i obowiązków wynikających z gwarancji oraz do rozstrzygania sporów powstałych w związku z gwarancją stosuje się przepisy prawa polskiego. </w:t>
      </w:r>
    </w:p>
    <w:p w14:paraId="0FEE5BBE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Wszelkie spory mogące wyniknąć z gwarancji będą rozstrzygane przez sąd właściwy miejscowo dla siedziby Beneficjenta Gwarancji.</w:t>
      </w:r>
    </w:p>
    <w:p w14:paraId="46424970" w14:textId="77777777" w:rsidR="00A914B6" w:rsidRPr="00722743" w:rsidRDefault="00A914B6" w:rsidP="00A914B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Gwarancja powinna być zwrócona Gwarantowi po upływie terminu jej ważności.</w:t>
      </w:r>
    </w:p>
    <w:p w14:paraId="7808171D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Podpis i pieczęć Gwaranta………………………..</w:t>
      </w:r>
    </w:p>
    <w:p w14:paraId="696BB409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Nazwa Gwaranta:……………………………..………</w:t>
      </w:r>
    </w:p>
    <w:p w14:paraId="63E6AAE3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Adres:…………………………………………..…..……..</w:t>
      </w:r>
    </w:p>
    <w:p w14:paraId="2336BCB4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Data:……………………………………………..…………</w:t>
      </w:r>
    </w:p>
    <w:p w14:paraId="05F210FF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14:paraId="3282C4AE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ind w:left="142" w:hanging="142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UWAGA!</w:t>
      </w:r>
    </w:p>
    <w:p w14:paraId="5DC009F8" w14:textId="77777777" w:rsidR="00A914B6" w:rsidRPr="00722743" w:rsidRDefault="00A914B6" w:rsidP="00A914B6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Niezwłocznie po wyborze oferty należy przedłożyć gwarancję zabezpieczenia należytego wykonania umowy celem akceptacji.</w:t>
      </w:r>
    </w:p>
    <w:p w14:paraId="2B4B693A" w14:textId="77777777" w:rsidR="00A914B6" w:rsidRPr="00722743" w:rsidRDefault="00A914B6" w:rsidP="00A914B6">
      <w:pPr>
        <w:rPr>
          <w:rFonts w:ascii="Times New Roman" w:hAnsi="Times New Roman" w:cs="Times New Roma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Dokonanie wypłaty zabezpieczonej kwoty nie może być uzależnione od spełnienia przez Zamawiającego jakichkolwiek dodatkowych warunków lub przedłożenia jakichkolwiek dokumentów (nie dotyczy oświadczenia, o którym mowa w pkt. 4 wzoru gwarancji).</w:t>
      </w:r>
    </w:p>
    <w:p w14:paraId="0710B2C3" w14:textId="77777777" w:rsidR="00A914B6" w:rsidRPr="00722743" w:rsidRDefault="00A914B6" w:rsidP="00A914B6">
      <w:pPr>
        <w:rPr>
          <w:rFonts w:ascii="Times New Roman" w:hAnsi="Times New Roman" w:cs="Times New Roman"/>
        </w:rPr>
      </w:pPr>
    </w:p>
    <w:p w14:paraId="24926938" w14:textId="77777777" w:rsidR="0097399A" w:rsidRPr="00722743" w:rsidRDefault="0097399A">
      <w:pPr>
        <w:rPr>
          <w:rFonts w:ascii="Times New Roman" w:hAnsi="Times New Roman" w:cs="Times New Roman"/>
        </w:rPr>
      </w:pPr>
    </w:p>
    <w:sectPr w:rsidR="0097399A" w:rsidRPr="00722743" w:rsidSect="00356D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1A"/>
    <w:multiLevelType w:val="hybridMultilevel"/>
    <w:tmpl w:val="715C3B30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A8C4EF86">
      <w:start w:val="1"/>
      <w:numFmt w:val="lowerLetter"/>
      <w:lvlText w:val="%2."/>
      <w:lvlJc w:val="left"/>
      <w:pPr>
        <w:ind w:left="1440" w:hanging="360"/>
      </w:pPr>
    </w:lvl>
    <w:lvl w:ilvl="2" w:tplc="C6C64196">
      <w:start w:val="1"/>
      <w:numFmt w:val="lowerRoman"/>
      <w:lvlText w:val="%3."/>
      <w:lvlJc w:val="right"/>
      <w:pPr>
        <w:ind w:left="2160" w:hanging="180"/>
      </w:pPr>
    </w:lvl>
    <w:lvl w:ilvl="3" w:tplc="F81E1B8A">
      <w:start w:val="1"/>
      <w:numFmt w:val="decimal"/>
      <w:lvlText w:val="%4."/>
      <w:lvlJc w:val="left"/>
      <w:pPr>
        <w:ind w:left="2880" w:hanging="360"/>
      </w:pPr>
    </w:lvl>
    <w:lvl w:ilvl="4" w:tplc="386E21A8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944"/>
    <w:multiLevelType w:val="hybridMultilevel"/>
    <w:tmpl w:val="82BE4378"/>
    <w:lvl w:ilvl="0" w:tplc="FA88D8E4">
      <w:start w:val="1"/>
      <w:numFmt w:val="decimal"/>
      <w:lvlText w:val="%1."/>
      <w:lvlJc w:val="left"/>
      <w:pPr>
        <w:ind w:left="720" w:hanging="360"/>
      </w:pPr>
    </w:lvl>
    <w:lvl w:ilvl="1" w:tplc="30ACC2D0">
      <w:start w:val="1"/>
      <w:numFmt w:val="lowerLetter"/>
      <w:lvlText w:val="%2."/>
      <w:lvlJc w:val="left"/>
      <w:pPr>
        <w:ind w:left="1440" w:hanging="360"/>
      </w:pPr>
    </w:lvl>
    <w:lvl w:ilvl="2" w:tplc="5044D148">
      <w:start w:val="1"/>
      <w:numFmt w:val="lowerRoman"/>
      <w:lvlText w:val="%3."/>
      <w:lvlJc w:val="right"/>
      <w:pPr>
        <w:ind w:left="2160" w:hanging="180"/>
      </w:pPr>
    </w:lvl>
    <w:lvl w:ilvl="3" w:tplc="7164706C">
      <w:start w:val="1"/>
      <w:numFmt w:val="decimal"/>
      <w:lvlText w:val="%4."/>
      <w:lvlJc w:val="left"/>
      <w:pPr>
        <w:ind w:left="2880" w:hanging="360"/>
      </w:pPr>
    </w:lvl>
    <w:lvl w:ilvl="4" w:tplc="6BCA7D1C">
      <w:start w:val="1"/>
      <w:numFmt w:val="lowerLetter"/>
      <w:lvlText w:val="%5."/>
      <w:lvlJc w:val="left"/>
      <w:pPr>
        <w:ind w:left="3600" w:hanging="360"/>
      </w:pPr>
    </w:lvl>
    <w:lvl w:ilvl="5" w:tplc="2542A6DE">
      <w:start w:val="1"/>
      <w:numFmt w:val="lowerRoman"/>
      <w:lvlText w:val="%6."/>
      <w:lvlJc w:val="right"/>
      <w:pPr>
        <w:ind w:left="4320" w:hanging="180"/>
      </w:pPr>
    </w:lvl>
    <w:lvl w:ilvl="6" w:tplc="352666F8">
      <w:start w:val="1"/>
      <w:numFmt w:val="decimal"/>
      <w:lvlText w:val="%7."/>
      <w:lvlJc w:val="left"/>
      <w:pPr>
        <w:ind w:left="5040" w:hanging="360"/>
      </w:pPr>
    </w:lvl>
    <w:lvl w:ilvl="7" w:tplc="A0927DEE">
      <w:start w:val="1"/>
      <w:numFmt w:val="lowerLetter"/>
      <w:lvlText w:val="%8."/>
      <w:lvlJc w:val="left"/>
      <w:pPr>
        <w:ind w:left="5760" w:hanging="360"/>
      </w:pPr>
    </w:lvl>
    <w:lvl w:ilvl="8" w:tplc="A3E624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05A8"/>
    <w:multiLevelType w:val="hybridMultilevel"/>
    <w:tmpl w:val="39A495EE"/>
    <w:lvl w:ilvl="0" w:tplc="83B0977E">
      <w:start w:val="1"/>
      <w:numFmt w:val="decimal"/>
      <w:lvlText w:val="%1)"/>
      <w:lvlJc w:val="left"/>
      <w:pPr>
        <w:ind w:left="1080" w:hanging="360"/>
      </w:pPr>
    </w:lvl>
    <w:lvl w:ilvl="1" w:tplc="3822EAEE">
      <w:start w:val="1"/>
      <w:numFmt w:val="lowerLetter"/>
      <w:lvlText w:val="%2."/>
      <w:lvlJc w:val="left"/>
      <w:pPr>
        <w:ind w:left="1800" w:hanging="360"/>
      </w:pPr>
    </w:lvl>
    <w:lvl w:ilvl="2" w:tplc="2F32F0B0">
      <w:start w:val="1"/>
      <w:numFmt w:val="lowerRoman"/>
      <w:lvlText w:val="%3."/>
      <w:lvlJc w:val="right"/>
      <w:pPr>
        <w:ind w:left="2520" w:hanging="180"/>
      </w:pPr>
    </w:lvl>
    <w:lvl w:ilvl="3" w:tplc="142E689E">
      <w:start w:val="1"/>
      <w:numFmt w:val="decimal"/>
      <w:lvlText w:val="%4."/>
      <w:lvlJc w:val="left"/>
      <w:pPr>
        <w:ind w:left="3240" w:hanging="360"/>
      </w:pPr>
    </w:lvl>
    <w:lvl w:ilvl="4" w:tplc="00DC59A2">
      <w:start w:val="1"/>
      <w:numFmt w:val="lowerLetter"/>
      <w:lvlText w:val="%5."/>
      <w:lvlJc w:val="left"/>
      <w:pPr>
        <w:ind w:left="3960" w:hanging="360"/>
      </w:pPr>
    </w:lvl>
    <w:lvl w:ilvl="5" w:tplc="211E048E">
      <w:start w:val="1"/>
      <w:numFmt w:val="lowerRoman"/>
      <w:lvlText w:val="%6."/>
      <w:lvlJc w:val="right"/>
      <w:pPr>
        <w:ind w:left="4680" w:hanging="180"/>
      </w:pPr>
    </w:lvl>
    <w:lvl w:ilvl="6" w:tplc="24B6C4C4">
      <w:start w:val="1"/>
      <w:numFmt w:val="decimal"/>
      <w:lvlText w:val="%7."/>
      <w:lvlJc w:val="left"/>
      <w:pPr>
        <w:ind w:left="5400" w:hanging="360"/>
      </w:pPr>
    </w:lvl>
    <w:lvl w:ilvl="7" w:tplc="20FA8656">
      <w:start w:val="1"/>
      <w:numFmt w:val="lowerLetter"/>
      <w:lvlText w:val="%8."/>
      <w:lvlJc w:val="left"/>
      <w:pPr>
        <w:ind w:left="6120" w:hanging="360"/>
      </w:pPr>
    </w:lvl>
    <w:lvl w:ilvl="8" w:tplc="2858383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4622A"/>
    <w:multiLevelType w:val="hybridMultilevel"/>
    <w:tmpl w:val="DC089E8E"/>
    <w:lvl w:ilvl="0" w:tplc="04150017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2465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516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472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5727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6"/>
    <w:rsid w:val="00356DBC"/>
    <w:rsid w:val="00722743"/>
    <w:rsid w:val="0097399A"/>
    <w:rsid w:val="00A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B075"/>
  <w15:chartTrackingRefBased/>
  <w15:docId w15:val="{0FE22223-5A22-404A-B695-1DB8880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4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.</dc:creator>
  <cp:keywords/>
  <dc:description/>
  <cp:lastModifiedBy>M M</cp:lastModifiedBy>
  <cp:revision>3</cp:revision>
  <dcterms:created xsi:type="dcterms:W3CDTF">2023-01-02T12:48:00Z</dcterms:created>
  <dcterms:modified xsi:type="dcterms:W3CDTF">2023-01-20T13:01:00Z</dcterms:modified>
</cp:coreProperties>
</file>