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smallCaps/>
          <w:color w:val="000000"/>
          <w:sz w:val="20"/>
          <w:szCs w:val="20"/>
        </w:rPr>
        <w:t xml:space="preserve">STANDARDOWY FORMULARZ </w:t>
      </w:r>
      <w:sdt>
        <w:sdtPr>
          <w:tag w:val="goog_rdk_0"/>
          <w:id w:val="-999187938"/>
        </w:sdtPr>
        <w:sdtContent/>
      </w:sdt>
      <w:r>
        <w:rPr>
          <w:rFonts w:ascii="Arial" w:eastAsia="Arial" w:hAnsi="Arial" w:cs="Arial"/>
          <w:b/>
          <w:smallCaps/>
          <w:color w:val="000000"/>
          <w:sz w:val="20"/>
          <w:szCs w:val="20"/>
        </w:rPr>
        <w:t>JEDNOLITEGO EUROPEJSKIEGO DOKUMENTU ZAMÓWIENIA</w:t>
      </w:r>
    </w:p>
    <w:p w14:paraId="00000002" w14:textId="77777777" w:rsidR="00E5366A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Część I: Informacje dotyczące postępowania o udzielenie zamówienia oraz instytucji zamawiającej lub podmiotu zamawiającego</w:t>
      </w:r>
    </w:p>
    <w:p w14:paraId="00000003" w14:textId="77777777" w:rsidR="00E5366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BFBFBF"/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</w:t>
      </w:r>
      <w:proofErr w:type="gramStart"/>
      <w:r>
        <w:rPr>
          <w:rFonts w:ascii="Arial" w:eastAsia="Arial" w:hAnsi="Arial" w:cs="Arial"/>
          <w:b/>
          <w:i/>
          <w:color w:val="000000"/>
          <w:sz w:val="20"/>
          <w:szCs w:val="20"/>
        </w:rPr>
        <w:t>warunkiem</w:t>
      </w:r>
      <w:proofErr w:type="gramEnd"/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 że do utworzenia i wypełnienia jednolitego europejskiego dokumentu zamówienia wykorzystany zostanie elektroniczny serwis poświęcony jednolitemu europejskiemu dokumentowi zamówienia</w:t>
      </w:r>
      <w:r>
        <w:rPr>
          <w:rFonts w:ascii="Arial" w:eastAsia="Arial" w:hAnsi="Arial" w:cs="Arial"/>
          <w:b/>
          <w:i/>
          <w:color w:val="000000"/>
          <w:sz w:val="20"/>
          <w:szCs w:val="20"/>
          <w:vertAlign w:val="superscript"/>
        </w:rPr>
        <w:footnoteReference w:id="1"/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>.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Adres publikacyjny stosownego ogłoszenia</w:t>
      </w:r>
      <w:r>
        <w:rPr>
          <w:rFonts w:ascii="Arial" w:eastAsia="Arial" w:hAnsi="Arial" w:cs="Arial"/>
          <w:b/>
          <w:i/>
          <w:color w:val="000000"/>
          <w:sz w:val="20"/>
          <w:szCs w:val="20"/>
          <w:vertAlign w:val="superscript"/>
        </w:rPr>
        <w:footnoteReference w:id="2"/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w Dzienniku Urzędowym Unii Europejskiej:</w:t>
      </w:r>
    </w:p>
    <w:p w14:paraId="00000004" w14:textId="77777777" w:rsidR="00E5366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BFBFBF"/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Dz.U. UE S numer [], data [], strona [], </w:t>
      </w:r>
    </w:p>
    <w:p w14:paraId="00000005" w14:textId="77777777" w:rsidR="00E5366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BFBFBF"/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Numer ogłoszenia w Dz.U. S: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[ ]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>[ ][ ][ ]/S [ ][ ][ ]–[ ][ ][ ][ ][ ][ ][ ]</w:t>
      </w:r>
    </w:p>
    <w:p w14:paraId="00000006" w14:textId="77777777" w:rsidR="00E5366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BFBFBF"/>
        <w:spacing w:line="240" w:lineRule="auto"/>
        <w:ind w:left="0" w:hanging="2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00000007" w14:textId="77777777" w:rsidR="00E5366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BFBFBF"/>
        <w:spacing w:line="240" w:lineRule="auto"/>
        <w:ind w:left="0" w:hanging="2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W przypadku gdy publikacja ogłoszenia w Dzienniku Urzędowym Unii Europejskiej nie jest wymagana, proszę podać inne informacje umożliwiające jednoznaczne zidentyfikowanie postępowania o udzielenie zamówienia (np. adres publikacyjny na poziomie krajowym):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[….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>]</w:t>
      </w:r>
    </w:p>
    <w:p w14:paraId="00000008" w14:textId="77777777" w:rsidR="00E5366A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0" w:hanging="2"/>
        <w:jc w:val="center"/>
        <w:rPr>
          <w:rFonts w:ascii="Arial" w:eastAsia="Arial" w:hAnsi="Arial" w:cs="Arial"/>
          <w:smallCaps/>
          <w:color w:val="000000"/>
          <w:sz w:val="20"/>
          <w:szCs w:val="20"/>
        </w:rPr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>Informacje na temat postępowania o udzielenie zamówienia</w:t>
      </w:r>
    </w:p>
    <w:p w14:paraId="00000009" w14:textId="77777777" w:rsidR="00E5366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BFBFBF"/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Informacje wymagane w części I zostaną automatycznie wyszukane, pod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warunkiem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Style w:val="af"/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45"/>
      </w:tblGrid>
      <w:tr w:rsidR="00E5366A" w14:paraId="11D9923B" w14:textId="77777777">
        <w:trPr>
          <w:trHeight w:val="349"/>
        </w:trPr>
        <w:tc>
          <w:tcPr>
            <w:tcW w:w="4644" w:type="dxa"/>
          </w:tcPr>
          <w:p w14:paraId="0000000A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Tożsamość zamawiającego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4645" w:type="dxa"/>
          </w:tcPr>
          <w:p w14:paraId="0000000B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Odpowiedź:</w:t>
            </w:r>
          </w:p>
        </w:tc>
      </w:tr>
      <w:tr w:rsidR="00E5366A" w14:paraId="62CB8FD0" w14:textId="77777777">
        <w:trPr>
          <w:trHeight w:val="349"/>
        </w:trPr>
        <w:tc>
          <w:tcPr>
            <w:tcW w:w="4644" w:type="dxa"/>
          </w:tcPr>
          <w:p w14:paraId="0000000C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</w:tcPr>
          <w:p w14:paraId="0000000D" w14:textId="77777777" w:rsidR="00E5366A" w:rsidRDefault="00000000" w:rsidP="006F58D5">
            <w:pPr>
              <w:ind w:left="0" w:hanging="2"/>
              <w:jc w:val="left"/>
            </w:pPr>
            <w:bookmarkStart w:id="0" w:name="_heading=h.30j0zll" w:colFirst="0" w:colLast="0"/>
            <w:bookmarkEnd w:id="0"/>
            <w:r>
              <w:t>SIM KZN Warmia i Mazury Spółka z ograniczoną odpowiedzialnością</w:t>
            </w:r>
          </w:p>
          <w:p w14:paraId="0000000E" w14:textId="77777777" w:rsidR="00E5366A" w:rsidRDefault="00000000" w:rsidP="006F58D5">
            <w:pPr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" w:name="_heading=h.d3lgcxogc26r" w:colFirst="0" w:colLast="0"/>
            <w:bookmarkEnd w:id="1"/>
            <w:r>
              <w:t>ul. Ratusz 1, 11-015 Olsztynek</w:t>
            </w:r>
          </w:p>
        </w:tc>
      </w:tr>
      <w:tr w:rsidR="00E5366A" w14:paraId="3659091D" w14:textId="77777777">
        <w:trPr>
          <w:trHeight w:val="485"/>
        </w:trPr>
        <w:tc>
          <w:tcPr>
            <w:tcW w:w="4644" w:type="dxa"/>
          </w:tcPr>
          <w:p w14:paraId="0000000F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</w:tcPr>
          <w:p w14:paraId="00000010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Odpowiedź:</w:t>
            </w:r>
          </w:p>
        </w:tc>
      </w:tr>
      <w:tr w:rsidR="00E5366A" w14:paraId="1842DE5E" w14:textId="77777777">
        <w:trPr>
          <w:trHeight w:val="484"/>
        </w:trPr>
        <w:tc>
          <w:tcPr>
            <w:tcW w:w="4644" w:type="dxa"/>
          </w:tcPr>
          <w:p w14:paraId="00000011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Tytuł lub krótki opis udzielanego zamówienia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footnoteReference w:id="4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00000012" w14:textId="6D9EA9EA" w:rsidR="00E5366A" w:rsidRDefault="00000000" w:rsidP="006F58D5">
            <w:pPr>
              <w:spacing w:after="5" w:line="252" w:lineRule="auto"/>
              <w:ind w:left="0" w:right="10" w:hanging="2"/>
              <w:jc w:val="left"/>
              <w:rPr>
                <w:rFonts w:ascii="Arial" w:eastAsia="Arial" w:hAnsi="Arial" w:cs="Arial"/>
              </w:rPr>
            </w:pPr>
            <w:r>
              <w:t>„Wykonanie zamiennego projektu budowlanego z uzyskaniem zamiennego pozwolenia na budowę oraz analizy rzeczowo-finansowej</w:t>
            </w:r>
            <w:r w:rsidR="006F58D5">
              <w:t xml:space="preserve"> </w:t>
            </w:r>
            <w:r>
              <w:rPr>
                <w:color w:val="222222"/>
                <w:highlight w:val="white"/>
              </w:rPr>
              <w:t>budynku wielorodzinnego w Bisztynku</w:t>
            </w:r>
            <w:r>
              <w:t>”</w:t>
            </w:r>
          </w:p>
        </w:tc>
      </w:tr>
      <w:tr w:rsidR="00E5366A" w14:paraId="79642712" w14:textId="77777777">
        <w:trPr>
          <w:trHeight w:val="484"/>
        </w:trPr>
        <w:tc>
          <w:tcPr>
            <w:tcW w:w="4644" w:type="dxa"/>
          </w:tcPr>
          <w:p w14:paraId="00000013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jeżeli dotyczy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footnoteReference w:id="5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00000014" w14:textId="77777777" w:rsidR="00E5366A" w:rsidRDefault="00000000">
            <w:pPr>
              <w:spacing w:after="5" w:line="252" w:lineRule="auto"/>
              <w:ind w:left="0" w:right="1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2" w:name="_heading=h.tyjcwt" w:colFirst="0" w:colLast="0"/>
            <w:bookmarkEnd w:id="2"/>
            <w:r>
              <w:t>P2023/10</w:t>
            </w:r>
          </w:p>
        </w:tc>
      </w:tr>
    </w:tbl>
    <w:p w14:paraId="00000015" w14:textId="77777777" w:rsidR="00E5366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BFBFBF"/>
        <w:tabs>
          <w:tab w:val="left" w:pos="4644"/>
        </w:tabs>
        <w:spacing w:line="240" w:lineRule="auto"/>
        <w:ind w:left="0" w:hanging="2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>.</w:t>
      </w:r>
    </w:p>
    <w:p w14:paraId="00000016" w14:textId="77777777" w:rsidR="00E5366A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Część II: Informacje dotyczące wykonawcy</w:t>
      </w:r>
    </w:p>
    <w:p w14:paraId="00000017" w14:textId="77777777" w:rsidR="00E5366A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0" w:hanging="2"/>
        <w:jc w:val="center"/>
        <w:rPr>
          <w:rFonts w:ascii="Arial" w:eastAsia="Arial" w:hAnsi="Arial" w:cs="Arial"/>
          <w:smallCaps/>
          <w:color w:val="000000"/>
          <w:sz w:val="20"/>
          <w:szCs w:val="20"/>
        </w:rPr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>A: Informacje na temat wykonawcy</w:t>
      </w:r>
    </w:p>
    <w:tbl>
      <w:tblPr>
        <w:tblStyle w:val="af0"/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45"/>
      </w:tblGrid>
      <w:tr w:rsidR="00E5366A" w14:paraId="123BD880" w14:textId="77777777">
        <w:tc>
          <w:tcPr>
            <w:tcW w:w="4644" w:type="dxa"/>
          </w:tcPr>
          <w:p w14:paraId="00000018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Identyfikacja:</w:t>
            </w:r>
          </w:p>
        </w:tc>
        <w:tc>
          <w:tcPr>
            <w:tcW w:w="4645" w:type="dxa"/>
          </w:tcPr>
          <w:p w14:paraId="00000019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Odpowiedź:</w:t>
            </w:r>
          </w:p>
        </w:tc>
      </w:tr>
      <w:tr w:rsidR="00E5366A" w14:paraId="1CED5CD3" w14:textId="77777777">
        <w:tc>
          <w:tcPr>
            <w:tcW w:w="4644" w:type="dxa"/>
          </w:tcPr>
          <w:p w14:paraId="0000001A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Nazwa:</w:t>
            </w:r>
          </w:p>
        </w:tc>
        <w:tc>
          <w:tcPr>
            <w:tcW w:w="4645" w:type="dxa"/>
          </w:tcPr>
          <w:p w14:paraId="0000001B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   ]</w:t>
            </w:r>
          </w:p>
        </w:tc>
      </w:tr>
      <w:tr w:rsidR="00E5366A" w14:paraId="590ED894" w14:textId="77777777">
        <w:trPr>
          <w:trHeight w:val="1372"/>
        </w:trPr>
        <w:tc>
          <w:tcPr>
            <w:tcW w:w="4644" w:type="dxa"/>
          </w:tcPr>
          <w:p w14:paraId="0000001C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Numer VAT, jeżeli dotyczy:</w:t>
            </w:r>
          </w:p>
          <w:p w14:paraId="0000001D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0000001E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   ]</w:t>
            </w:r>
          </w:p>
          <w:p w14:paraId="0000001F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   ]</w:t>
            </w:r>
          </w:p>
        </w:tc>
      </w:tr>
      <w:tr w:rsidR="00E5366A" w14:paraId="29977C03" w14:textId="77777777">
        <w:tc>
          <w:tcPr>
            <w:tcW w:w="4644" w:type="dxa"/>
          </w:tcPr>
          <w:p w14:paraId="00000020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</w:tcPr>
          <w:p w14:paraId="00000021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[……]</w:t>
            </w:r>
          </w:p>
        </w:tc>
      </w:tr>
      <w:tr w:rsidR="00E5366A" w14:paraId="656E51D2" w14:textId="77777777">
        <w:trPr>
          <w:trHeight w:val="2002"/>
        </w:trPr>
        <w:tc>
          <w:tcPr>
            <w:tcW w:w="4644" w:type="dxa"/>
          </w:tcPr>
          <w:p w14:paraId="00000022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Osoba lub osoby wyznaczone do kontaktów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footnoteReference w:id="6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  <w:p w14:paraId="00000023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Telefon:</w:t>
            </w:r>
          </w:p>
          <w:p w14:paraId="00000024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Adres e-mail:</w:t>
            </w:r>
          </w:p>
          <w:p w14:paraId="00000025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Adres internetowy (adres www) (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jeżeli dotyczy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):</w:t>
            </w:r>
          </w:p>
        </w:tc>
        <w:tc>
          <w:tcPr>
            <w:tcW w:w="4645" w:type="dxa"/>
          </w:tcPr>
          <w:p w14:paraId="00000026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[……]</w:t>
            </w:r>
          </w:p>
          <w:p w14:paraId="00000027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[……]</w:t>
            </w:r>
          </w:p>
          <w:p w14:paraId="00000028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[……]</w:t>
            </w:r>
          </w:p>
          <w:p w14:paraId="00000029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[……]</w:t>
            </w:r>
          </w:p>
        </w:tc>
      </w:tr>
      <w:tr w:rsidR="00E5366A" w14:paraId="5445C7E5" w14:textId="77777777">
        <w:tc>
          <w:tcPr>
            <w:tcW w:w="4644" w:type="dxa"/>
          </w:tcPr>
          <w:p w14:paraId="0000002A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</w:tcPr>
          <w:p w14:paraId="0000002B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Odpowiedź:</w:t>
            </w:r>
          </w:p>
        </w:tc>
      </w:tr>
      <w:tr w:rsidR="00E5366A" w14:paraId="23805FFE" w14:textId="77777777">
        <w:tc>
          <w:tcPr>
            <w:tcW w:w="4644" w:type="dxa"/>
          </w:tcPr>
          <w:p w14:paraId="0000002C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footnoteReference w:id="7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0000002D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[] Tak [] Nie</w:t>
            </w:r>
          </w:p>
        </w:tc>
      </w:tr>
      <w:tr w:rsidR="00E5366A" w14:paraId="7A74B69B" w14:textId="77777777">
        <w:tc>
          <w:tcPr>
            <w:tcW w:w="4644" w:type="dxa"/>
          </w:tcPr>
          <w:p w14:paraId="0000002E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 xml:space="preserve">Jedynie w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przypadku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 xml:space="preserve"> gdy zamówienie jest zastrzeżone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  <w:vertAlign w:val="superscript"/>
              </w:rPr>
              <w:footnoteReference w:id="8"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: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footnoteReference w:id="9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Jeżeli tak,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jaki jest odpowiedni odsetek pracowników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?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</w:tcPr>
          <w:p w14:paraId="0000002F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[…]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br/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[….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E5366A" w14:paraId="6A8E548A" w14:textId="77777777">
        <w:tc>
          <w:tcPr>
            <w:tcW w:w="4644" w:type="dxa"/>
          </w:tcPr>
          <w:p w14:paraId="00000030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00000031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[] Tak [] Nie [] Nie dotyczy</w:t>
            </w:r>
          </w:p>
        </w:tc>
      </w:tr>
      <w:tr w:rsidR="00E5366A" w14:paraId="5B1F9644" w14:textId="77777777">
        <w:tc>
          <w:tcPr>
            <w:tcW w:w="4644" w:type="dxa"/>
          </w:tcPr>
          <w:p w14:paraId="00000032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Jeżeli tak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  <w:p w14:paraId="00000033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Proszę udzielić odpowiedzi w pozostałych fragmentach niniejszej sekcji, w sekcji B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i,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w odpowiednich przypadkach, sekcji C niniejszej części, uzupełnić część V (w stosownych przypadkach) oraz w każdym przypadku wypełnić i podpisać część VI. </w:t>
            </w:r>
          </w:p>
          <w:p w14:paraId="00000034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footnoteReference w:id="10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Jeżeli nie: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00000035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</w:p>
          <w:p w14:paraId="00000036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a) 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</w:p>
          <w:p w14:paraId="00000037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[…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…][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……][……][……]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c) 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d) [] Tak []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e) [] Tak []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[……][……][……][……]</w:t>
            </w:r>
          </w:p>
        </w:tc>
      </w:tr>
      <w:tr w:rsidR="00E5366A" w14:paraId="65D48757" w14:textId="77777777">
        <w:tc>
          <w:tcPr>
            <w:tcW w:w="4644" w:type="dxa"/>
          </w:tcPr>
          <w:p w14:paraId="00000038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</w:tcPr>
          <w:p w14:paraId="00000039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Odpowiedź:</w:t>
            </w:r>
          </w:p>
        </w:tc>
      </w:tr>
      <w:tr w:rsidR="00E5366A" w14:paraId="64D0C2C2" w14:textId="77777777">
        <w:tc>
          <w:tcPr>
            <w:tcW w:w="4644" w:type="dxa"/>
          </w:tcPr>
          <w:p w14:paraId="0000003A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footnoteReference w:id="11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0000003B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[] Tak [] Nie</w:t>
            </w:r>
          </w:p>
        </w:tc>
      </w:tr>
      <w:tr w:rsidR="00E5366A" w14:paraId="37CC7B12" w14:textId="77777777">
        <w:tc>
          <w:tcPr>
            <w:tcW w:w="9289" w:type="dxa"/>
            <w:gridSpan w:val="2"/>
            <w:shd w:val="clear" w:color="auto" w:fill="BFBFBF"/>
          </w:tcPr>
          <w:p w14:paraId="0000003C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366A" w14:paraId="3A9A3F46" w14:textId="77777777">
        <w:tc>
          <w:tcPr>
            <w:tcW w:w="4644" w:type="dxa"/>
          </w:tcPr>
          <w:p w14:paraId="0000003E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Jeżeli tak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000003F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a): 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b): 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c): [……]</w:t>
            </w:r>
          </w:p>
        </w:tc>
      </w:tr>
      <w:tr w:rsidR="00E5366A" w14:paraId="4A7A432F" w14:textId="77777777">
        <w:tc>
          <w:tcPr>
            <w:tcW w:w="4644" w:type="dxa"/>
          </w:tcPr>
          <w:p w14:paraId="00000040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4645" w:type="dxa"/>
          </w:tcPr>
          <w:p w14:paraId="00000041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Odpowiedź:</w:t>
            </w:r>
          </w:p>
        </w:tc>
      </w:tr>
      <w:tr w:rsidR="00E5366A" w14:paraId="4F704B59" w14:textId="77777777">
        <w:tc>
          <w:tcPr>
            <w:tcW w:w="4644" w:type="dxa"/>
          </w:tcPr>
          <w:p w14:paraId="00000042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00000043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   ]</w:t>
            </w:r>
          </w:p>
        </w:tc>
      </w:tr>
    </w:tbl>
    <w:p w14:paraId="00000044" w14:textId="77777777" w:rsidR="00E5366A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0" w:hanging="2"/>
        <w:jc w:val="center"/>
        <w:rPr>
          <w:rFonts w:ascii="Arial" w:eastAsia="Arial" w:hAnsi="Arial" w:cs="Arial"/>
          <w:smallCaps/>
          <w:color w:val="000000"/>
          <w:sz w:val="20"/>
          <w:szCs w:val="20"/>
        </w:rPr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>B: Informacje na temat przedstawicieli wykonawcy</w:t>
      </w:r>
    </w:p>
    <w:p w14:paraId="00000045" w14:textId="77777777" w:rsidR="00E5366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ych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>) do reprezentowania wykonawcy na potrzeby niniejszego postępowania o udzielenie zamówienia:</w:t>
      </w:r>
    </w:p>
    <w:tbl>
      <w:tblPr>
        <w:tblStyle w:val="af1"/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45"/>
      </w:tblGrid>
      <w:tr w:rsidR="00E5366A" w14:paraId="2207770A" w14:textId="77777777">
        <w:tc>
          <w:tcPr>
            <w:tcW w:w="4644" w:type="dxa"/>
          </w:tcPr>
          <w:p w14:paraId="00000046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00000047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Odpowiedź:</w:t>
            </w:r>
          </w:p>
        </w:tc>
      </w:tr>
      <w:tr w:rsidR="00E5366A" w14:paraId="136E8F14" w14:textId="77777777">
        <w:tc>
          <w:tcPr>
            <w:tcW w:w="4644" w:type="dxa"/>
          </w:tcPr>
          <w:p w14:paraId="00000048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Imię i nazwisko,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00000049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[……],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[……]</w:t>
            </w:r>
          </w:p>
        </w:tc>
      </w:tr>
      <w:tr w:rsidR="00E5366A" w14:paraId="1373C0F2" w14:textId="77777777">
        <w:tc>
          <w:tcPr>
            <w:tcW w:w="4644" w:type="dxa"/>
          </w:tcPr>
          <w:p w14:paraId="0000004A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</w:tcPr>
          <w:p w14:paraId="0000004B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[……]</w:t>
            </w:r>
          </w:p>
        </w:tc>
      </w:tr>
      <w:tr w:rsidR="00E5366A" w14:paraId="5ABDACC0" w14:textId="77777777">
        <w:tc>
          <w:tcPr>
            <w:tcW w:w="4644" w:type="dxa"/>
          </w:tcPr>
          <w:p w14:paraId="0000004C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</w:tcPr>
          <w:p w14:paraId="0000004D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[……]</w:t>
            </w:r>
          </w:p>
        </w:tc>
      </w:tr>
      <w:tr w:rsidR="00E5366A" w14:paraId="39991B5D" w14:textId="77777777">
        <w:tc>
          <w:tcPr>
            <w:tcW w:w="4644" w:type="dxa"/>
          </w:tcPr>
          <w:p w14:paraId="0000004E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Telefon:</w:t>
            </w:r>
          </w:p>
        </w:tc>
        <w:tc>
          <w:tcPr>
            <w:tcW w:w="4645" w:type="dxa"/>
          </w:tcPr>
          <w:p w14:paraId="0000004F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[……]</w:t>
            </w:r>
          </w:p>
        </w:tc>
      </w:tr>
      <w:tr w:rsidR="00E5366A" w14:paraId="41BBA1EA" w14:textId="77777777">
        <w:tc>
          <w:tcPr>
            <w:tcW w:w="4644" w:type="dxa"/>
          </w:tcPr>
          <w:p w14:paraId="00000050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Adres e-mail:</w:t>
            </w:r>
          </w:p>
        </w:tc>
        <w:tc>
          <w:tcPr>
            <w:tcW w:w="4645" w:type="dxa"/>
          </w:tcPr>
          <w:p w14:paraId="00000051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[……]</w:t>
            </w:r>
          </w:p>
        </w:tc>
      </w:tr>
      <w:tr w:rsidR="00E5366A" w14:paraId="563F73C2" w14:textId="77777777">
        <w:tc>
          <w:tcPr>
            <w:tcW w:w="4644" w:type="dxa"/>
          </w:tcPr>
          <w:p w14:paraId="00000052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00000053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[……]</w:t>
            </w:r>
          </w:p>
        </w:tc>
      </w:tr>
    </w:tbl>
    <w:p w14:paraId="00000054" w14:textId="77777777" w:rsidR="00E5366A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0" w:hanging="2"/>
        <w:jc w:val="center"/>
        <w:rPr>
          <w:rFonts w:ascii="Arial" w:eastAsia="Arial" w:hAnsi="Arial" w:cs="Arial"/>
          <w:smallCaps/>
          <w:color w:val="000000"/>
          <w:sz w:val="20"/>
          <w:szCs w:val="20"/>
        </w:rPr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>C: Informacje na temat polegania na zdolności innych podmiotów</w:t>
      </w:r>
    </w:p>
    <w:tbl>
      <w:tblPr>
        <w:tblStyle w:val="af2"/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45"/>
      </w:tblGrid>
      <w:tr w:rsidR="00E5366A" w14:paraId="5B48CCF1" w14:textId="77777777">
        <w:tc>
          <w:tcPr>
            <w:tcW w:w="4644" w:type="dxa"/>
          </w:tcPr>
          <w:p w14:paraId="00000055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</w:tcPr>
          <w:p w14:paraId="00000056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Odpowiedź:</w:t>
            </w:r>
          </w:p>
        </w:tc>
      </w:tr>
      <w:tr w:rsidR="00E5366A" w14:paraId="12EB0FDF" w14:textId="77777777">
        <w:tc>
          <w:tcPr>
            <w:tcW w:w="4644" w:type="dxa"/>
          </w:tcPr>
          <w:p w14:paraId="00000057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Czy wykonawca polega na zdolności innych podmiotów w celu spełnienia kryteriów kwalifikacji określonych poniżej w części IV oraz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(ewentualnych) kryteriów i zasad określonych poniżej w części V? </w:t>
            </w:r>
          </w:p>
        </w:tc>
        <w:tc>
          <w:tcPr>
            <w:tcW w:w="4645" w:type="dxa"/>
          </w:tcPr>
          <w:p w14:paraId="00000058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[] Tak [] Nie</w:t>
            </w:r>
          </w:p>
        </w:tc>
      </w:tr>
    </w:tbl>
    <w:p w14:paraId="00000059" w14:textId="77777777" w:rsidR="00E5366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BFBFBF"/>
        <w:spacing w:line="240" w:lineRule="auto"/>
        <w:ind w:left="0" w:hanging="2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Jeżeli tak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proszę przedstawić – </w:t>
      </w:r>
      <w:r>
        <w:rPr>
          <w:rFonts w:ascii="Arial" w:eastAsia="Arial" w:hAnsi="Arial" w:cs="Arial"/>
          <w:b/>
          <w:color w:val="000000"/>
          <w:sz w:val="20"/>
          <w:szCs w:val="20"/>
        </w:rPr>
        <w:t>dla każdego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eastAsia="Arial" w:hAnsi="Arial" w:cs="Arial"/>
          <w:b/>
          <w:color w:val="000000"/>
          <w:sz w:val="20"/>
          <w:szCs w:val="20"/>
        </w:rPr>
        <w:t>niniejszej części sekcja A i B oraz w części III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należycie wypełniony i podpisany przez dane podmioty. </w:t>
      </w:r>
      <w:r>
        <w:rPr>
          <w:rFonts w:ascii="Arial" w:eastAsia="Arial" w:hAnsi="Arial" w:cs="Arial"/>
          <w:color w:val="000000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eastAsia="Arial" w:hAnsi="Arial" w:cs="Arial"/>
          <w:color w:val="000000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footnoteReference w:id="12"/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000005A" w14:textId="77777777" w:rsidR="00E5366A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>D: Informacje dotyczące podwykonawców, na których zdolności wykonawca nie polega</w:t>
      </w:r>
    </w:p>
    <w:p w14:paraId="0000005B" w14:textId="77777777" w:rsidR="00E5366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BFBFBF"/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(Sekcja, którą należy wypełnić jedynie w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przypadku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gdy instytucja zamawiająca lub podmiot zamawiający wprost tego zażąda.)</w:t>
      </w:r>
    </w:p>
    <w:tbl>
      <w:tblPr>
        <w:tblStyle w:val="af3"/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45"/>
      </w:tblGrid>
      <w:tr w:rsidR="00E5366A" w14:paraId="6A662987" w14:textId="77777777">
        <w:tc>
          <w:tcPr>
            <w:tcW w:w="4644" w:type="dxa"/>
          </w:tcPr>
          <w:p w14:paraId="0000005C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</w:tcPr>
          <w:p w14:paraId="0000005D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Odpowiedź:</w:t>
            </w:r>
          </w:p>
        </w:tc>
      </w:tr>
      <w:tr w:rsidR="00E5366A" w14:paraId="6C540305" w14:textId="77777777">
        <w:tc>
          <w:tcPr>
            <w:tcW w:w="4644" w:type="dxa"/>
          </w:tcPr>
          <w:p w14:paraId="0000005E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0000005F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[] Tak []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Jeżeli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tak i o ile jest to wiadome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proszę podać wykaz proponowanych podwykonawców: </w:t>
            </w:r>
          </w:p>
          <w:p w14:paraId="00000060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[…]</w:t>
            </w:r>
          </w:p>
        </w:tc>
      </w:tr>
    </w:tbl>
    <w:p w14:paraId="00000061" w14:textId="77777777" w:rsidR="00E5366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BFBFBF"/>
        <w:spacing w:line="240" w:lineRule="auto"/>
        <w:ind w:left="0" w:hanging="2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oprócz informacji </w:t>
      </w:r>
      <w:r>
        <w:rPr>
          <w:rFonts w:ascii="Arial" w:eastAsia="Arial" w:hAnsi="Arial" w:cs="Arial"/>
          <w:b/>
          <w:color w:val="000000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0000062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160" w:line="259" w:lineRule="auto"/>
        <w:ind w:left="0" w:hanging="2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br w:type="page"/>
      </w:r>
    </w:p>
    <w:p w14:paraId="00000063" w14:textId="77777777" w:rsidR="00E5366A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Część III: Podstawy wykluczenia</w:t>
      </w:r>
    </w:p>
    <w:p w14:paraId="00000064" w14:textId="77777777" w:rsidR="00E5366A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0" w:hanging="2"/>
        <w:jc w:val="center"/>
        <w:rPr>
          <w:rFonts w:ascii="Arial" w:eastAsia="Arial" w:hAnsi="Arial" w:cs="Arial"/>
          <w:smallCaps/>
          <w:color w:val="000000"/>
          <w:sz w:val="20"/>
          <w:szCs w:val="20"/>
        </w:rPr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>A: Podstawy związane z wyrokami skazującymi za przestępstwo</w:t>
      </w:r>
    </w:p>
    <w:p w14:paraId="00000065" w14:textId="77777777" w:rsidR="00E5366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BFBFBF"/>
        <w:spacing w:line="240" w:lineRule="auto"/>
        <w:ind w:left="0" w:hanging="2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 art. 57 ust. 1 dyrektywy 2014/24/UE określono następujące powody wykluczenia:</w:t>
      </w:r>
    </w:p>
    <w:p w14:paraId="00000066" w14:textId="77777777" w:rsidR="00E5366A" w:rsidRDefault="00000000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BFBFBF"/>
        <w:spacing w:line="240" w:lineRule="auto"/>
        <w:ind w:left="0" w:hanging="2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udział w </w:t>
      </w:r>
      <w:r>
        <w:rPr>
          <w:rFonts w:ascii="Arial" w:eastAsia="Arial" w:hAnsi="Arial" w:cs="Arial"/>
          <w:b/>
          <w:color w:val="000000"/>
          <w:sz w:val="20"/>
          <w:szCs w:val="20"/>
        </w:rPr>
        <w:t>organizacji przestępczej</w:t>
      </w:r>
      <w:r>
        <w:rPr>
          <w:rFonts w:ascii="Arial" w:eastAsia="Arial" w:hAnsi="Arial" w:cs="Arial"/>
          <w:b/>
          <w:color w:val="000000"/>
          <w:sz w:val="20"/>
          <w:szCs w:val="20"/>
          <w:vertAlign w:val="superscript"/>
        </w:rPr>
        <w:footnoteReference w:id="13"/>
      </w:r>
      <w:r>
        <w:rPr>
          <w:rFonts w:ascii="Arial" w:eastAsia="Arial" w:hAnsi="Arial" w:cs="Arial"/>
          <w:color w:val="000000"/>
          <w:sz w:val="20"/>
          <w:szCs w:val="20"/>
        </w:rPr>
        <w:t>;</w:t>
      </w:r>
    </w:p>
    <w:p w14:paraId="00000067" w14:textId="77777777" w:rsidR="00E5366A" w:rsidRDefault="00000000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BFBFBF"/>
        <w:spacing w:line="240" w:lineRule="auto"/>
        <w:ind w:left="0" w:hanging="2"/>
        <w:jc w:val="left"/>
        <w:rPr>
          <w:rFonts w:ascii="Arial" w:eastAsia="Arial" w:hAnsi="Arial" w:cs="Arial"/>
          <w:color w:val="000000"/>
          <w:sz w:val="20"/>
          <w:szCs w:val="20"/>
        </w:rPr>
      </w:pPr>
      <w:bookmarkStart w:id="3" w:name="_heading=h.gjdgxs" w:colFirst="0" w:colLast="0"/>
      <w:bookmarkEnd w:id="3"/>
      <w:r>
        <w:rPr>
          <w:rFonts w:ascii="Arial" w:eastAsia="Arial" w:hAnsi="Arial" w:cs="Arial"/>
          <w:b/>
          <w:color w:val="000000"/>
          <w:sz w:val="20"/>
          <w:szCs w:val="20"/>
        </w:rPr>
        <w:t>korupcja</w:t>
      </w:r>
      <w:r>
        <w:rPr>
          <w:rFonts w:ascii="Arial" w:eastAsia="Arial" w:hAnsi="Arial" w:cs="Arial"/>
          <w:b/>
          <w:color w:val="000000"/>
          <w:sz w:val="20"/>
          <w:szCs w:val="20"/>
          <w:vertAlign w:val="superscript"/>
        </w:rPr>
        <w:footnoteReference w:id="14"/>
      </w:r>
      <w:r>
        <w:rPr>
          <w:rFonts w:ascii="Arial" w:eastAsia="Arial" w:hAnsi="Arial" w:cs="Arial"/>
          <w:color w:val="000000"/>
          <w:sz w:val="20"/>
          <w:szCs w:val="20"/>
        </w:rPr>
        <w:t>;</w:t>
      </w:r>
    </w:p>
    <w:p w14:paraId="00000068" w14:textId="77777777" w:rsidR="00E5366A" w:rsidRDefault="00000000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BFBFBF"/>
        <w:spacing w:line="240" w:lineRule="auto"/>
        <w:ind w:left="0" w:hanging="2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nadużycie finansowe</w:t>
      </w:r>
      <w:r>
        <w:rPr>
          <w:rFonts w:ascii="Arial" w:eastAsia="Arial" w:hAnsi="Arial" w:cs="Arial"/>
          <w:b/>
          <w:color w:val="000000"/>
          <w:sz w:val="20"/>
          <w:szCs w:val="20"/>
          <w:vertAlign w:val="superscript"/>
        </w:rPr>
        <w:footnoteReference w:id="15"/>
      </w:r>
      <w:r>
        <w:rPr>
          <w:rFonts w:ascii="Arial" w:eastAsia="Arial" w:hAnsi="Arial" w:cs="Arial"/>
          <w:color w:val="000000"/>
          <w:sz w:val="20"/>
          <w:szCs w:val="20"/>
        </w:rPr>
        <w:t>;</w:t>
      </w:r>
    </w:p>
    <w:p w14:paraId="00000069" w14:textId="77777777" w:rsidR="00E5366A" w:rsidRDefault="00000000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BFBFBF"/>
        <w:spacing w:line="240" w:lineRule="auto"/>
        <w:ind w:left="0" w:hanging="2"/>
        <w:jc w:val="left"/>
        <w:rPr>
          <w:rFonts w:ascii="Arial" w:eastAsia="Arial" w:hAnsi="Arial" w:cs="Arial"/>
          <w:color w:val="000000"/>
          <w:sz w:val="20"/>
          <w:szCs w:val="20"/>
        </w:rPr>
      </w:pPr>
      <w:bookmarkStart w:id="4" w:name="_heading=h.1fob9te" w:colFirst="0" w:colLast="0"/>
      <w:bookmarkEnd w:id="4"/>
      <w:r>
        <w:rPr>
          <w:rFonts w:ascii="Arial" w:eastAsia="Arial" w:hAnsi="Arial" w:cs="Arial"/>
          <w:b/>
          <w:color w:val="000000"/>
          <w:sz w:val="20"/>
          <w:szCs w:val="20"/>
        </w:rPr>
        <w:t>przestępstwa terrorystyczne lub przestępstwa związane z działalnością terrorystyczną</w:t>
      </w:r>
      <w:r>
        <w:rPr>
          <w:rFonts w:ascii="Arial" w:eastAsia="Arial" w:hAnsi="Arial" w:cs="Arial"/>
          <w:b/>
          <w:color w:val="000000"/>
          <w:sz w:val="20"/>
          <w:szCs w:val="20"/>
          <w:vertAlign w:val="superscript"/>
        </w:rPr>
        <w:footnoteReference w:id="16"/>
      </w:r>
    </w:p>
    <w:p w14:paraId="0000006A" w14:textId="77777777" w:rsidR="00E5366A" w:rsidRDefault="00000000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BFBFBF"/>
        <w:spacing w:line="240" w:lineRule="auto"/>
        <w:ind w:left="0" w:hanging="2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pranie pieniędzy lub finansowanie terroryzmu</w:t>
      </w:r>
      <w:r>
        <w:rPr>
          <w:rFonts w:ascii="Arial" w:eastAsia="Arial" w:hAnsi="Arial" w:cs="Arial"/>
          <w:b/>
          <w:color w:val="000000"/>
          <w:sz w:val="20"/>
          <w:szCs w:val="20"/>
          <w:vertAlign w:val="superscript"/>
        </w:rPr>
        <w:footnoteReference w:id="17"/>
      </w:r>
    </w:p>
    <w:p w14:paraId="0000006B" w14:textId="77777777" w:rsidR="00E5366A" w:rsidRDefault="00000000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BFBFBF"/>
        <w:spacing w:line="240" w:lineRule="auto"/>
        <w:ind w:left="0" w:hanging="2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praca dzieci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 inne formy </w:t>
      </w:r>
      <w:r>
        <w:rPr>
          <w:rFonts w:ascii="Arial" w:eastAsia="Arial" w:hAnsi="Arial" w:cs="Arial"/>
          <w:b/>
          <w:color w:val="000000"/>
          <w:sz w:val="20"/>
          <w:szCs w:val="20"/>
        </w:rPr>
        <w:t>handlu ludźmi</w:t>
      </w:r>
      <w:r>
        <w:rPr>
          <w:rFonts w:ascii="Arial" w:eastAsia="Arial" w:hAnsi="Arial" w:cs="Arial"/>
          <w:b/>
          <w:color w:val="000000"/>
          <w:sz w:val="20"/>
          <w:szCs w:val="20"/>
          <w:vertAlign w:val="superscript"/>
        </w:rPr>
        <w:footnoteReference w:id="18"/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tbl>
      <w:tblPr>
        <w:tblStyle w:val="af4"/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45"/>
      </w:tblGrid>
      <w:tr w:rsidR="00E5366A" w14:paraId="1609AAEF" w14:textId="77777777">
        <w:tc>
          <w:tcPr>
            <w:tcW w:w="4644" w:type="dxa"/>
          </w:tcPr>
          <w:p w14:paraId="0000006C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0000006D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Odpowiedź:</w:t>
            </w:r>
          </w:p>
        </w:tc>
      </w:tr>
      <w:tr w:rsidR="00E5366A" w14:paraId="7987BA2E" w14:textId="77777777">
        <w:tc>
          <w:tcPr>
            <w:tcW w:w="4644" w:type="dxa"/>
          </w:tcPr>
          <w:p w14:paraId="0000006E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Czy w stosunku do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samego wykonawcy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bądź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jakiejkolwiek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wydany został prawomocny wyrok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0000006F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[] Tak [] Nie</w:t>
            </w:r>
          </w:p>
          <w:p w14:paraId="00000070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[…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…][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……][……][……]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footnoteReference w:id="19"/>
            </w:r>
          </w:p>
        </w:tc>
      </w:tr>
      <w:tr w:rsidR="00E5366A" w14:paraId="4CAA6EFB" w14:textId="77777777">
        <w:tc>
          <w:tcPr>
            <w:tcW w:w="4644" w:type="dxa"/>
          </w:tcPr>
          <w:p w14:paraId="00000071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Jeżeli tak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proszę podać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footnoteReference w:id="20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00000072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br/>
              <w:t xml:space="preserve">a) data: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[  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], punkt(-y): [   ], powód(-ody): [   ]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b) 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to dotyczy.</w:t>
            </w:r>
          </w:p>
          <w:p w14:paraId="00000073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…][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……][……][……]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footnoteReference w:id="21"/>
            </w:r>
          </w:p>
        </w:tc>
      </w:tr>
      <w:tr w:rsidR="00E5366A" w14:paraId="140FEE74" w14:textId="77777777">
        <w:tc>
          <w:tcPr>
            <w:tcW w:w="4644" w:type="dxa"/>
          </w:tcPr>
          <w:p w14:paraId="00000074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footnoteReference w:id="22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(„samooczyszczenie”)?</w:t>
            </w:r>
          </w:p>
        </w:tc>
        <w:tc>
          <w:tcPr>
            <w:tcW w:w="4645" w:type="dxa"/>
          </w:tcPr>
          <w:p w14:paraId="00000075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[] Tak [] Nie </w:t>
            </w:r>
          </w:p>
        </w:tc>
      </w:tr>
      <w:tr w:rsidR="00E5366A" w14:paraId="03C962A8" w14:textId="77777777">
        <w:tc>
          <w:tcPr>
            <w:tcW w:w="4644" w:type="dxa"/>
          </w:tcPr>
          <w:p w14:paraId="00000076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Jeżeli tak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proszę opisać przedsięwzięte środki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footnoteReference w:id="23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00000077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[……]</w:t>
            </w:r>
          </w:p>
        </w:tc>
      </w:tr>
    </w:tbl>
    <w:p w14:paraId="00000078" w14:textId="77777777" w:rsidR="00E5366A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0" w:hanging="2"/>
        <w:jc w:val="center"/>
        <w:rPr>
          <w:rFonts w:ascii="Arial" w:eastAsia="Arial" w:hAnsi="Arial" w:cs="Arial"/>
          <w:smallCaps/>
          <w:color w:val="000000"/>
          <w:sz w:val="20"/>
          <w:szCs w:val="20"/>
        </w:rPr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 xml:space="preserve">B: Podstawy związane z płatnością podatków lub składek na ubezpieczenie społeczne </w:t>
      </w:r>
    </w:p>
    <w:tbl>
      <w:tblPr>
        <w:tblStyle w:val="af5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2322"/>
        <w:gridCol w:w="2323"/>
      </w:tblGrid>
      <w:tr w:rsidR="00E5366A" w14:paraId="5FDA82BF" w14:textId="77777777">
        <w:tc>
          <w:tcPr>
            <w:tcW w:w="4644" w:type="dxa"/>
          </w:tcPr>
          <w:p w14:paraId="00000079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0000007A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Odpowiedź:</w:t>
            </w:r>
          </w:p>
        </w:tc>
      </w:tr>
      <w:tr w:rsidR="00E5366A" w14:paraId="5CD6D0AC" w14:textId="77777777">
        <w:tc>
          <w:tcPr>
            <w:tcW w:w="4644" w:type="dxa"/>
          </w:tcPr>
          <w:p w14:paraId="0000007C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0000007D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[] Tak [] Nie</w:t>
            </w:r>
          </w:p>
        </w:tc>
      </w:tr>
      <w:tr w:rsidR="00E5366A" w14:paraId="381036EB" w14:textId="77777777">
        <w:trPr>
          <w:cantSplit/>
          <w:trHeight w:val="470"/>
        </w:trPr>
        <w:tc>
          <w:tcPr>
            <w:tcW w:w="4644" w:type="dxa"/>
            <w:vMerge w:val="restart"/>
          </w:tcPr>
          <w:p w14:paraId="0000007F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br/>
              <w:t>Jeżeli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proszę wskazać: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b) jakiej kwoty to dotyczy?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decyzji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sądowej lub administracyjnej:</w:t>
            </w:r>
          </w:p>
          <w:p w14:paraId="00000080" w14:textId="77777777" w:rsidR="00E5366A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Czy ta decyzja jest ostateczna i wiążąca?</w:t>
            </w:r>
          </w:p>
          <w:p w14:paraId="00000081" w14:textId="77777777" w:rsidR="00E5366A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Proszę podać datę wyroku lub decyzji.</w:t>
            </w:r>
          </w:p>
          <w:p w14:paraId="00000082" w14:textId="77777777" w:rsidR="00E5366A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 przypadku wyroku,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 ile została w nim bezpośrednio określona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długość okresu wykluczenia:</w:t>
            </w:r>
          </w:p>
          <w:p w14:paraId="00000083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2) w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inny sposób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? Proszę sprecyzować, w jaki:</w:t>
            </w:r>
          </w:p>
          <w:p w14:paraId="00000084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00000085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</w:tcPr>
          <w:p w14:paraId="00000086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Składki na ubezpieczenia społeczne</w:t>
            </w:r>
          </w:p>
        </w:tc>
      </w:tr>
      <w:tr w:rsidR="00E5366A" w14:paraId="6117A671" w14:textId="77777777">
        <w:trPr>
          <w:cantSplit/>
          <w:trHeight w:val="1977"/>
        </w:trPr>
        <w:tc>
          <w:tcPr>
            <w:tcW w:w="4644" w:type="dxa"/>
            <w:vMerge/>
          </w:tcPr>
          <w:p w14:paraId="00000087" w14:textId="77777777" w:rsidR="00E5366A" w:rsidRDefault="00E53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00000088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a) 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b) 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c1) [] Tak [] Nie</w:t>
            </w:r>
          </w:p>
          <w:p w14:paraId="00000089" w14:textId="77777777" w:rsidR="00E5366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[] Tak [] Nie</w:t>
            </w:r>
          </w:p>
          <w:p w14:paraId="0000008A" w14:textId="77777777" w:rsidR="00E5366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</w:p>
          <w:p w14:paraId="0000008B" w14:textId="77777777" w:rsidR="00E5366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</w:p>
          <w:p w14:paraId="0000008C" w14:textId="77777777" w:rsidR="00E5366A" w:rsidRDefault="00E53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08D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c2)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 …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d) [] Tak []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Jeżeli tak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0000008E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a) 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b) 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c1) [] Tak [] Nie</w:t>
            </w:r>
          </w:p>
          <w:p w14:paraId="0000008F" w14:textId="77777777" w:rsidR="00E5366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[] Tak [] Nie</w:t>
            </w:r>
          </w:p>
          <w:p w14:paraId="00000090" w14:textId="77777777" w:rsidR="00E5366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</w:p>
          <w:p w14:paraId="00000091" w14:textId="77777777" w:rsidR="00E5366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</w:p>
          <w:p w14:paraId="00000092" w14:textId="77777777" w:rsidR="00E5366A" w:rsidRDefault="00E53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093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c2)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 …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d) [] Tak []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Jeżeli tak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366A" w14:paraId="6EE39710" w14:textId="77777777">
        <w:tc>
          <w:tcPr>
            <w:tcW w:w="4644" w:type="dxa"/>
          </w:tcPr>
          <w:p w14:paraId="00000094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00000095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(adres internetowy, wydający urząd lub organ, dokładne dane referencyjne dokumentacji):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footnoteReference w:id="24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[…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…][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……][……]</w:t>
            </w:r>
          </w:p>
        </w:tc>
      </w:tr>
    </w:tbl>
    <w:p w14:paraId="00000097" w14:textId="77777777" w:rsidR="00E5366A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0" w:hanging="2"/>
        <w:jc w:val="center"/>
        <w:rPr>
          <w:rFonts w:ascii="Arial" w:eastAsia="Arial" w:hAnsi="Arial" w:cs="Arial"/>
          <w:smallCaps/>
          <w:color w:val="000000"/>
          <w:sz w:val="20"/>
          <w:szCs w:val="20"/>
        </w:rPr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>C: Podstawy związane z niewypłacalnością, konfliktem interesów lub wykroczeniami zawodowymi</w:t>
      </w:r>
      <w:r>
        <w:rPr>
          <w:rFonts w:ascii="Arial" w:eastAsia="Arial" w:hAnsi="Arial" w:cs="Arial"/>
          <w:smallCaps/>
          <w:color w:val="000000"/>
          <w:sz w:val="20"/>
          <w:szCs w:val="20"/>
          <w:vertAlign w:val="superscript"/>
        </w:rPr>
        <w:footnoteReference w:id="25"/>
      </w:r>
    </w:p>
    <w:p w14:paraId="00000098" w14:textId="77777777" w:rsidR="00E5366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BFBFBF"/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Style w:val="af6"/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45"/>
      </w:tblGrid>
      <w:tr w:rsidR="00E5366A" w14:paraId="7666A5AF" w14:textId="77777777">
        <w:tc>
          <w:tcPr>
            <w:tcW w:w="4644" w:type="dxa"/>
          </w:tcPr>
          <w:p w14:paraId="00000099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0000009A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Odpowiedź:</w:t>
            </w:r>
          </w:p>
        </w:tc>
      </w:tr>
      <w:tr w:rsidR="00E5366A" w14:paraId="22579C7D" w14:textId="77777777">
        <w:trPr>
          <w:cantSplit/>
          <w:trHeight w:val="406"/>
        </w:trPr>
        <w:tc>
          <w:tcPr>
            <w:tcW w:w="4644" w:type="dxa"/>
            <w:vMerge w:val="restart"/>
          </w:tcPr>
          <w:p w14:paraId="0000009B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Czy wykonawca,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wedle własnej wiedzy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naruszył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swoje obowiązki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w dziedzinie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prawa środowiska, prawa socjalnego i prawa pracy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vertAlign w:val="superscript"/>
              </w:rPr>
              <w:footnoteReference w:id="26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0000009C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[] Tak [] Nie</w:t>
            </w:r>
          </w:p>
        </w:tc>
      </w:tr>
      <w:tr w:rsidR="00E5366A" w14:paraId="161B3EC8" w14:textId="77777777">
        <w:trPr>
          <w:cantSplit/>
          <w:trHeight w:val="405"/>
        </w:trPr>
        <w:tc>
          <w:tcPr>
            <w:tcW w:w="4644" w:type="dxa"/>
            <w:vMerge/>
          </w:tcPr>
          <w:p w14:paraId="0000009D" w14:textId="77777777" w:rsidR="00E5366A" w:rsidRDefault="00E53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5" w:type="dxa"/>
          </w:tcPr>
          <w:p w14:paraId="0000009E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Jeżeli tak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[] Tak []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Jeżeli tak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proszę opisać przedsięwzięte środki: [……]</w:t>
            </w:r>
          </w:p>
        </w:tc>
      </w:tr>
      <w:tr w:rsidR="00E5366A" w14:paraId="6A992B28" w14:textId="77777777">
        <w:tc>
          <w:tcPr>
            <w:tcW w:w="4644" w:type="dxa"/>
          </w:tcPr>
          <w:p w14:paraId="0000009F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Czy wykonawca znajduje się w jednej z następujących sytuacji: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a)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zbankrutował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; lub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b)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lub likwidacyjne; lub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układ z wierzycielami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; lub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footnoteReference w:id="27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; lub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Jeżeli tak:</w:t>
            </w:r>
          </w:p>
          <w:p w14:paraId="000000A0" w14:textId="77777777" w:rsidR="00E5366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Proszę podać szczegółowe informacje:</w:t>
            </w:r>
          </w:p>
          <w:p w14:paraId="000000A1" w14:textId="77777777" w:rsidR="00E5366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footnoteReference w:id="28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14:paraId="000000A2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0000A3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[] Tak []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</w:p>
          <w:p w14:paraId="000000A4" w14:textId="77777777" w:rsidR="00E5366A" w:rsidRDefault="00E53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0A5" w14:textId="77777777" w:rsidR="00E5366A" w:rsidRDefault="00E53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0A6" w14:textId="77777777" w:rsidR="00E5366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[……]</w:t>
            </w:r>
          </w:p>
          <w:p w14:paraId="000000A7" w14:textId="77777777" w:rsidR="00E5366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</w:p>
          <w:p w14:paraId="000000A8" w14:textId="77777777" w:rsidR="00E5366A" w:rsidRDefault="00E53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0A9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…][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……][……]</w:t>
            </w:r>
          </w:p>
        </w:tc>
      </w:tr>
      <w:tr w:rsidR="00E5366A" w14:paraId="1CD3BD58" w14:textId="77777777">
        <w:trPr>
          <w:cantSplit/>
          <w:trHeight w:val="303"/>
        </w:trPr>
        <w:tc>
          <w:tcPr>
            <w:tcW w:w="4644" w:type="dxa"/>
            <w:vMerge w:val="restart"/>
          </w:tcPr>
          <w:p w14:paraId="000000AA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Czy wykonawca jest winien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poważnego wykroczenia zawodowego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vertAlign w:val="superscript"/>
              </w:rPr>
              <w:footnoteReference w:id="29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?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000000AB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[] Tak []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 [……]</w:t>
            </w:r>
          </w:p>
        </w:tc>
      </w:tr>
      <w:tr w:rsidR="00E5366A" w14:paraId="0213A267" w14:textId="77777777">
        <w:trPr>
          <w:cantSplit/>
          <w:trHeight w:val="303"/>
        </w:trPr>
        <w:tc>
          <w:tcPr>
            <w:tcW w:w="4644" w:type="dxa"/>
            <w:vMerge/>
          </w:tcPr>
          <w:p w14:paraId="000000AC" w14:textId="77777777" w:rsidR="00E5366A" w:rsidRDefault="00E53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5" w:type="dxa"/>
          </w:tcPr>
          <w:p w14:paraId="000000AD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Jeżeli tak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Jeżeli tak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proszę opisać przedsięwzięte środki: [……]</w:t>
            </w:r>
          </w:p>
        </w:tc>
      </w:tr>
      <w:tr w:rsidR="00E5366A" w14:paraId="4649FD32" w14:textId="77777777">
        <w:trPr>
          <w:cantSplit/>
          <w:trHeight w:val="515"/>
        </w:trPr>
        <w:tc>
          <w:tcPr>
            <w:tcW w:w="4644" w:type="dxa"/>
            <w:vMerge w:val="restart"/>
          </w:tcPr>
          <w:p w14:paraId="000000AE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Czy wykonawca zawarł z innymi wykonawcami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?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Jeżeli tak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000000AF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[] Tak []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[…]</w:t>
            </w:r>
          </w:p>
        </w:tc>
      </w:tr>
      <w:tr w:rsidR="00E5366A" w14:paraId="1F832E5A" w14:textId="77777777">
        <w:trPr>
          <w:cantSplit/>
          <w:trHeight w:val="514"/>
        </w:trPr>
        <w:tc>
          <w:tcPr>
            <w:tcW w:w="4644" w:type="dxa"/>
            <w:vMerge/>
          </w:tcPr>
          <w:p w14:paraId="000000B0" w14:textId="77777777" w:rsidR="00E5366A" w:rsidRDefault="00E53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5" w:type="dxa"/>
          </w:tcPr>
          <w:p w14:paraId="000000B1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Jeżeli tak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Jeżeli tak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proszę opisać przedsięwzięte środki: [……]</w:t>
            </w:r>
          </w:p>
        </w:tc>
      </w:tr>
      <w:tr w:rsidR="00E5366A" w14:paraId="4094CD2E" w14:textId="77777777">
        <w:trPr>
          <w:trHeight w:val="1316"/>
        </w:trPr>
        <w:tc>
          <w:tcPr>
            <w:tcW w:w="4644" w:type="dxa"/>
          </w:tcPr>
          <w:p w14:paraId="000000B2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konflikcie interesów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vertAlign w:val="superscript"/>
              </w:rPr>
              <w:footnoteReference w:id="30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Jeżeli tak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000000B3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[…]</w:t>
            </w:r>
          </w:p>
        </w:tc>
      </w:tr>
      <w:tr w:rsidR="00E5366A" w14:paraId="27904291" w14:textId="77777777">
        <w:trPr>
          <w:trHeight w:val="1544"/>
        </w:trPr>
        <w:tc>
          <w:tcPr>
            <w:tcW w:w="4644" w:type="dxa"/>
          </w:tcPr>
          <w:p w14:paraId="000000B4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Czy wykonawca lub przedsiębiorstwo związane z wykonawcą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doradzał(-o)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zaangażowany(-e) w przygotowanie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Jeżeli tak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000000B5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[] Tak []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[…]</w:t>
            </w:r>
          </w:p>
        </w:tc>
      </w:tr>
      <w:tr w:rsidR="00E5366A" w14:paraId="64567AE2" w14:textId="77777777">
        <w:trPr>
          <w:cantSplit/>
          <w:trHeight w:val="932"/>
        </w:trPr>
        <w:tc>
          <w:tcPr>
            <w:tcW w:w="4644" w:type="dxa"/>
            <w:vMerge w:val="restart"/>
          </w:tcPr>
          <w:p w14:paraId="000000B6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rozwiązana przed czasem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Jeżeli tak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000000B7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[] Tak []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[…]</w:t>
            </w:r>
          </w:p>
        </w:tc>
      </w:tr>
      <w:tr w:rsidR="00E5366A" w14:paraId="64B51182" w14:textId="77777777">
        <w:trPr>
          <w:cantSplit/>
          <w:trHeight w:val="931"/>
        </w:trPr>
        <w:tc>
          <w:tcPr>
            <w:tcW w:w="4644" w:type="dxa"/>
            <w:vMerge/>
          </w:tcPr>
          <w:p w14:paraId="000000B8" w14:textId="77777777" w:rsidR="00E5366A" w:rsidRDefault="00E53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5" w:type="dxa"/>
          </w:tcPr>
          <w:p w14:paraId="000000B9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Jeżeli tak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Jeżeli tak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proszę opisać przedsięwzięte środki: [……]</w:t>
            </w:r>
          </w:p>
        </w:tc>
      </w:tr>
      <w:tr w:rsidR="00E5366A" w14:paraId="116D872A" w14:textId="77777777">
        <w:tc>
          <w:tcPr>
            <w:tcW w:w="4644" w:type="dxa"/>
          </w:tcPr>
          <w:p w14:paraId="000000BA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Czy wykonawca może potwierdzić, że: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nie jest winny poważnego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wprowadzenia w błąd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b) nie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zataił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tych informacji;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00000BB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[] Tak [] Nie</w:t>
            </w:r>
          </w:p>
        </w:tc>
      </w:tr>
    </w:tbl>
    <w:p w14:paraId="000000BC" w14:textId="77777777" w:rsidR="00E5366A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0" w:hanging="2"/>
        <w:jc w:val="center"/>
        <w:rPr>
          <w:rFonts w:ascii="Arial" w:eastAsia="Arial" w:hAnsi="Arial" w:cs="Arial"/>
          <w:smallCaps/>
          <w:color w:val="000000"/>
          <w:sz w:val="20"/>
          <w:szCs w:val="20"/>
        </w:rPr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Style w:val="af7"/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45"/>
      </w:tblGrid>
      <w:tr w:rsidR="00E5366A" w14:paraId="31E70F0E" w14:textId="77777777">
        <w:tc>
          <w:tcPr>
            <w:tcW w:w="4644" w:type="dxa"/>
          </w:tcPr>
          <w:p w14:paraId="000000BD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000000BE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Odpowiedź:</w:t>
            </w:r>
          </w:p>
        </w:tc>
      </w:tr>
      <w:tr w:rsidR="00E5366A" w14:paraId="1B365BB9" w14:textId="77777777">
        <w:tc>
          <w:tcPr>
            <w:tcW w:w="4644" w:type="dxa"/>
          </w:tcPr>
          <w:p w14:paraId="000000BF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Czy mają zastosowanie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000000C0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(adres internetowy, wydający urząd lub organ, dokładne dane referencyjne dokumentacji):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[…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…][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……][……]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footnoteReference w:id="31"/>
            </w:r>
          </w:p>
        </w:tc>
      </w:tr>
      <w:tr w:rsidR="00E5366A" w14:paraId="0F698AAC" w14:textId="77777777">
        <w:tc>
          <w:tcPr>
            <w:tcW w:w="4644" w:type="dxa"/>
          </w:tcPr>
          <w:p w14:paraId="000000C1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Jeżeli tak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000000C2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[] Tak []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[……]</w:t>
            </w:r>
          </w:p>
        </w:tc>
      </w:tr>
    </w:tbl>
    <w:p w14:paraId="000000C3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br w:type="page"/>
      </w:r>
    </w:p>
    <w:p w14:paraId="000000C4" w14:textId="77777777" w:rsidR="00E5366A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Część IV: Kryteria kwalifikacji</w:t>
      </w:r>
    </w:p>
    <w:p w14:paraId="000000C5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 odniesieniu do kryteriów kwalifikacji (sekcja </w:t>
      </w: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>α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lub sekcje A–D w niniejszej części) wykonawca oświadcza, że:</w:t>
      </w:r>
    </w:p>
    <w:p w14:paraId="000000C6" w14:textId="77777777" w:rsidR="00E5366A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0" w:hanging="2"/>
        <w:jc w:val="center"/>
        <w:rPr>
          <w:rFonts w:ascii="Arial" w:eastAsia="Arial" w:hAnsi="Arial" w:cs="Arial"/>
          <w:smallCaps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smallCaps/>
          <w:color w:val="000000"/>
          <w:sz w:val="20"/>
          <w:szCs w:val="20"/>
        </w:rPr>
        <w:t>α</w:t>
      </w:r>
      <w:r>
        <w:rPr>
          <w:rFonts w:ascii="Arial" w:eastAsia="Arial" w:hAnsi="Arial" w:cs="Arial"/>
          <w:smallCaps/>
          <w:color w:val="000000"/>
          <w:sz w:val="20"/>
          <w:szCs w:val="20"/>
        </w:rPr>
        <w:t>: Ogólne oświadczenie dotyczące wszystkich kryteriów kwalifikacji</w:t>
      </w:r>
    </w:p>
    <w:p w14:paraId="000000C7" w14:textId="77777777" w:rsidR="00E5366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BFBFBF"/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Wykonawca powinien wypełnić to pole jedynie w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przypadku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Noto Sans Symbols" w:eastAsia="Noto Sans Symbols" w:hAnsi="Noto Sans Symbols" w:cs="Noto Sans Symbols"/>
          <w:b/>
          <w:color w:val="000000"/>
          <w:sz w:val="20"/>
          <w:szCs w:val="20"/>
        </w:rPr>
        <w:t>α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w części IV i nie musi wypełniać żadnej z pozostałych sekcji w części IV:</w:t>
      </w:r>
    </w:p>
    <w:tbl>
      <w:tblPr>
        <w:tblStyle w:val="af8"/>
        <w:tblW w:w="921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7"/>
      </w:tblGrid>
      <w:tr w:rsidR="00E5366A" w14:paraId="5EF9A061" w14:textId="77777777">
        <w:tc>
          <w:tcPr>
            <w:tcW w:w="4606" w:type="dxa"/>
          </w:tcPr>
          <w:p w14:paraId="000000C8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000000C9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Odpowiedź</w:t>
            </w:r>
          </w:p>
        </w:tc>
      </w:tr>
      <w:tr w:rsidR="00E5366A" w14:paraId="298A9669" w14:textId="77777777">
        <w:tc>
          <w:tcPr>
            <w:tcW w:w="4606" w:type="dxa"/>
          </w:tcPr>
          <w:p w14:paraId="000000CA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</w:tcPr>
          <w:p w14:paraId="000000CB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[] Tak [] Nie</w:t>
            </w:r>
          </w:p>
        </w:tc>
      </w:tr>
    </w:tbl>
    <w:p w14:paraId="000000CC" w14:textId="77777777" w:rsidR="00E5366A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0" w:hanging="2"/>
        <w:jc w:val="center"/>
        <w:rPr>
          <w:rFonts w:ascii="Arial" w:eastAsia="Arial" w:hAnsi="Arial" w:cs="Arial"/>
          <w:smallCaps/>
          <w:color w:val="000000"/>
          <w:sz w:val="20"/>
          <w:szCs w:val="20"/>
        </w:rPr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>A: Kompetencje</w:t>
      </w:r>
    </w:p>
    <w:p w14:paraId="000000CD" w14:textId="77777777" w:rsidR="00E5366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BFBFBF"/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Wykonawca powinien przedstawić informacje jedynie w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przypadku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Style w:val="af9"/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45"/>
      </w:tblGrid>
      <w:tr w:rsidR="00E5366A" w14:paraId="44B90692" w14:textId="77777777">
        <w:tc>
          <w:tcPr>
            <w:tcW w:w="4644" w:type="dxa"/>
          </w:tcPr>
          <w:p w14:paraId="000000CE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Kompetencje</w:t>
            </w:r>
          </w:p>
        </w:tc>
        <w:tc>
          <w:tcPr>
            <w:tcW w:w="4645" w:type="dxa"/>
          </w:tcPr>
          <w:p w14:paraId="000000CF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Odpowiedź</w:t>
            </w:r>
          </w:p>
        </w:tc>
      </w:tr>
      <w:tr w:rsidR="00E5366A" w14:paraId="28AE3F4E" w14:textId="77777777">
        <w:tc>
          <w:tcPr>
            <w:tcW w:w="4644" w:type="dxa"/>
          </w:tcPr>
          <w:p w14:paraId="000000D0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footnoteReference w:id="32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0000D1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…][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……][……]</w:t>
            </w:r>
          </w:p>
        </w:tc>
      </w:tr>
      <w:tr w:rsidR="00E5366A" w14:paraId="3FBF6B3A" w14:textId="77777777">
        <w:tc>
          <w:tcPr>
            <w:tcW w:w="4644" w:type="dxa"/>
          </w:tcPr>
          <w:p w14:paraId="000000D2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Czy konieczne jest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posiadanie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określonego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zezwolenia lub bycie członkiem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0000D3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[] Tak []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Jeżeli tak, proszę określić, o jakie zezwolenie lub status członkowski chodzi, i wskazać, czy wykonawca je posiada: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 …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] [] Tak []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00000D4" w14:textId="77777777" w:rsidR="00E5366A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0" w:hanging="2"/>
        <w:jc w:val="center"/>
        <w:rPr>
          <w:rFonts w:ascii="Arial" w:eastAsia="Arial" w:hAnsi="Arial" w:cs="Arial"/>
          <w:smallCaps/>
          <w:color w:val="000000"/>
          <w:sz w:val="20"/>
          <w:szCs w:val="20"/>
        </w:rPr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>B: Sytuacja ekonomiczna i finansowa</w:t>
      </w:r>
    </w:p>
    <w:p w14:paraId="000000D5" w14:textId="77777777" w:rsidR="00E5366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BFBFBF"/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Wykonawca powinien przedstawić informacje jedynie w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przypadku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Style w:val="afa"/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45"/>
      </w:tblGrid>
      <w:tr w:rsidR="00E5366A" w14:paraId="2D816C62" w14:textId="77777777">
        <w:tc>
          <w:tcPr>
            <w:tcW w:w="4644" w:type="dxa"/>
          </w:tcPr>
          <w:p w14:paraId="000000D6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</w:tcPr>
          <w:p w14:paraId="000000D7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Odpowiedź:</w:t>
            </w:r>
          </w:p>
        </w:tc>
      </w:tr>
      <w:tr w:rsidR="00E5366A" w14:paraId="648C6035" w14:textId="77777777">
        <w:tc>
          <w:tcPr>
            <w:tcW w:w="4644" w:type="dxa"/>
          </w:tcPr>
          <w:p w14:paraId="000000D8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1a) Jego („ogólny”)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roczny obrót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i/lub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1b) Jego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średni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roczny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vertAlign w:val="superscript"/>
              </w:rPr>
              <w:footnoteReference w:id="33"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0000D9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(liczba lat, średni obrót)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</w:p>
          <w:p w14:paraId="000000DA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…][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……][……]</w:t>
            </w:r>
          </w:p>
        </w:tc>
      </w:tr>
      <w:tr w:rsidR="00E5366A" w14:paraId="3CF44819" w14:textId="77777777">
        <w:tc>
          <w:tcPr>
            <w:tcW w:w="4644" w:type="dxa"/>
          </w:tcPr>
          <w:p w14:paraId="000000DB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2a) Jego roczny („specyficzny”)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i/lub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2b) Jego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średni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roczny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vertAlign w:val="superscript"/>
              </w:rPr>
              <w:footnoteReference w:id="34"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0000DC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…][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……][……]</w:t>
            </w:r>
          </w:p>
        </w:tc>
      </w:tr>
      <w:tr w:rsidR="00E5366A" w14:paraId="027EBDA1" w14:textId="77777777">
        <w:tc>
          <w:tcPr>
            <w:tcW w:w="4644" w:type="dxa"/>
          </w:tcPr>
          <w:p w14:paraId="000000DD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3) W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przypadku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000000DE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[……]</w:t>
            </w:r>
          </w:p>
        </w:tc>
      </w:tr>
      <w:tr w:rsidR="00E5366A" w14:paraId="3CBC3782" w14:textId="77777777">
        <w:tc>
          <w:tcPr>
            <w:tcW w:w="4644" w:type="dxa"/>
          </w:tcPr>
          <w:p w14:paraId="000000DF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4) W odniesieniu do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wskaźników finansowych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vertAlign w:val="superscript"/>
              </w:rPr>
              <w:footnoteReference w:id="35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wskaźnika(-ów) jest (są) następująca(-e):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0000E0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(określenie wymaganego wskaźnika – stosunek X do Y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footnoteReference w:id="36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– oraz wartość):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[……], 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footnoteReference w:id="37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…][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……][……]</w:t>
            </w:r>
          </w:p>
        </w:tc>
      </w:tr>
      <w:tr w:rsidR="00E5366A" w14:paraId="1BAA3BFD" w14:textId="77777777">
        <w:tc>
          <w:tcPr>
            <w:tcW w:w="4644" w:type="dxa"/>
          </w:tcPr>
          <w:p w14:paraId="000000E1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5) W ramach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ubezpieczenia z tytułu ryzyka zawodowego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000000E2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[……] […] waluta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…][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……][……]</w:t>
            </w:r>
          </w:p>
        </w:tc>
      </w:tr>
      <w:tr w:rsidR="00E5366A" w14:paraId="6CCC1081" w14:textId="77777777">
        <w:tc>
          <w:tcPr>
            <w:tcW w:w="4644" w:type="dxa"/>
          </w:tcPr>
          <w:p w14:paraId="000000E3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6) W odniesieniu do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mogła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000000E4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…][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……][……]</w:t>
            </w:r>
          </w:p>
        </w:tc>
      </w:tr>
    </w:tbl>
    <w:p w14:paraId="000000E5" w14:textId="77777777" w:rsidR="00E5366A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0" w:hanging="2"/>
        <w:jc w:val="center"/>
        <w:rPr>
          <w:rFonts w:ascii="Arial" w:eastAsia="Arial" w:hAnsi="Arial" w:cs="Arial"/>
          <w:smallCaps/>
          <w:color w:val="000000"/>
          <w:sz w:val="20"/>
          <w:szCs w:val="20"/>
        </w:rPr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lastRenderedPageBreak/>
        <w:t>C: Zdolność techniczna i zawodowa</w:t>
      </w:r>
    </w:p>
    <w:p w14:paraId="000000E6" w14:textId="77777777" w:rsidR="00E5366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BFBFBF"/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bookmarkStart w:id="5" w:name="_heading=h.3znysh7" w:colFirst="0" w:colLast="0"/>
      <w:bookmarkEnd w:id="5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Wykonawca powinien przedstawić informacje jedynie w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przypadku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Style w:val="afb"/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45"/>
      </w:tblGrid>
      <w:tr w:rsidR="00E5366A" w14:paraId="6BA21C85" w14:textId="77777777">
        <w:tc>
          <w:tcPr>
            <w:tcW w:w="4644" w:type="dxa"/>
          </w:tcPr>
          <w:p w14:paraId="000000E7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</w:tcPr>
          <w:p w14:paraId="000000E8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Odpowiedź:</w:t>
            </w:r>
          </w:p>
        </w:tc>
      </w:tr>
      <w:tr w:rsidR="00E5366A" w14:paraId="6ED7ECA1" w14:textId="77777777">
        <w:tc>
          <w:tcPr>
            <w:tcW w:w="4644" w:type="dxa"/>
          </w:tcPr>
          <w:p w14:paraId="000000E9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1a) Jedynie w odniesieniu do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zamówień publicznych na roboty budowlane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 okresie odniesienia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footnoteReference w:id="38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wykonawca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000000EA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Roboty budowlane: 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…][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……][……]</w:t>
            </w:r>
          </w:p>
        </w:tc>
      </w:tr>
      <w:tr w:rsidR="00E5366A" w14:paraId="3DF6C264" w14:textId="77777777">
        <w:tc>
          <w:tcPr>
            <w:tcW w:w="4644" w:type="dxa"/>
          </w:tcPr>
          <w:p w14:paraId="000000EB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BFBFBF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1b) Jedynie w odniesieniu do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zamówień publicznych na dostawy i zamówień publicznych na usługi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 okresie odniesienia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footnoteReference w:id="39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wykonawca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footnoteReference w:id="40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000000EC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Style w:val="afc"/>
              <w:tblW w:w="414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E5366A" w14:paraId="64A21E0E" w14:textId="77777777">
              <w:tc>
                <w:tcPr>
                  <w:tcW w:w="1336" w:type="dxa"/>
                </w:tcPr>
                <w:p w14:paraId="000000ED" w14:textId="77777777" w:rsidR="00E5366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</w:tcPr>
                <w:p w14:paraId="000000EE" w14:textId="77777777" w:rsidR="00E5366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</w:tcPr>
                <w:p w14:paraId="000000EF" w14:textId="77777777" w:rsidR="00E5366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</w:tcPr>
                <w:p w14:paraId="000000F0" w14:textId="77777777" w:rsidR="00E5366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Odbiorcy</w:t>
                  </w:r>
                </w:p>
              </w:tc>
            </w:tr>
            <w:tr w:rsidR="00E5366A" w14:paraId="3A67DF85" w14:textId="77777777">
              <w:tc>
                <w:tcPr>
                  <w:tcW w:w="1336" w:type="dxa"/>
                </w:tcPr>
                <w:p w14:paraId="000000F1" w14:textId="77777777" w:rsidR="00E5366A" w:rsidRDefault="00E5366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</w:tcPr>
                <w:p w14:paraId="000000F2" w14:textId="77777777" w:rsidR="00E5366A" w:rsidRDefault="00E5366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</w:tcPr>
                <w:p w14:paraId="000000F3" w14:textId="77777777" w:rsidR="00E5366A" w:rsidRDefault="00E5366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</w:tcPr>
                <w:p w14:paraId="000000F4" w14:textId="77777777" w:rsidR="00E5366A" w:rsidRDefault="00E5366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00000F5" w14:textId="77777777" w:rsidR="00E5366A" w:rsidRDefault="00E53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5366A" w14:paraId="25403213" w14:textId="77777777">
        <w:tc>
          <w:tcPr>
            <w:tcW w:w="4644" w:type="dxa"/>
          </w:tcPr>
          <w:p w14:paraId="000000F6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BFBFBF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pracowników technicznych lub służb technicznych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vertAlign w:val="superscript"/>
              </w:rPr>
              <w:footnoteReference w:id="41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000000F7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[……]</w:t>
            </w:r>
          </w:p>
        </w:tc>
      </w:tr>
      <w:tr w:rsidR="00E5366A" w14:paraId="2ACDCBA9" w14:textId="77777777">
        <w:tc>
          <w:tcPr>
            <w:tcW w:w="4644" w:type="dxa"/>
          </w:tcPr>
          <w:p w14:paraId="000000F8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3) Korzysta z następujących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a jego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zaplecze naukowo-badawcze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</w:tcPr>
          <w:p w14:paraId="000000F9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[……]</w:t>
            </w:r>
          </w:p>
        </w:tc>
      </w:tr>
      <w:tr w:rsidR="00E5366A" w14:paraId="340AD42F" w14:textId="77777777">
        <w:tc>
          <w:tcPr>
            <w:tcW w:w="4644" w:type="dxa"/>
          </w:tcPr>
          <w:p w14:paraId="000000FA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zarządzania łańcuchem dostaw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000000FB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[……]</w:t>
            </w:r>
          </w:p>
        </w:tc>
      </w:tr>
      <w:tr w:rsidR="00E5366A" w14:paraId="69498D14" w14:textId="77777777">
        <w:tc>
          <w:tcPr>
            <w:tcW w:w="4644" w:type="dxa"/>
          </w:tcPr>
          <w:p w14:paraId="000000FC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5)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W odniesieniu do produktów lub usług o złożonym charakterze, które mają zostać dostarczone, lub – wyjątkowo – w odniesieniu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lastRenderedPageBreak/>
              <w:t>do produktów lub usług o szczególnym przeznaczeniu: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Czy wykonawca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zezwoli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na przeprowadzenie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kontroli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vertAlign w:val="superscript"/>
              </w:rPr>
              <w:footnoteReference w:id="42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swoich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zdolności produkcyjnych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lub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zdolności technicznych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środków naukowych i badawczych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jak również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środków kontroli jakości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000000FD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366A" w14:paraId="45B627AF" w14:textId="77777777">
        <w:tc>
          <w:tcPr>
            <w:tcW w:w="4644" w:type="dxa"/>
          </w:tcPr>
          <w:p w14:paraId="000000FE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BFBFBF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6) Następującym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wykształceniem i kwalifikacjami zawodowymi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legitymuje się: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lub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00000FF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a) 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b) [……]</w:t>
            </w:r>
          </w:p>
        </w:tc>
      </w:tr>
      <w:tr w:rsidR="00E5366A" w14:paraId="781D423B" w14:textId="77777777">
        <w:tc>
          <w:tcPr>
            <w:tcW w:w="4644" w:type="dxa"/>
          </w:tcPr>
          <w:p w14:paraId="00000100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środki zarządzania środowiskowego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00000101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[……]</w:t>
            </w:r>
          </w:p>
        </w:tc>
      </w:tr>
      <w:tr w:rsidR="00E5366A" w14:paraId="1582D396" w14:textId="77777777">
        <w:tc>
          <w:tcPr>
            <w:tcW w:w="4644" w:type="dxa"/>
          </w:tcPr>
          <w:p w14:paraId="00000102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8) Wielkość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średniego rocznego zatrudnienia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0000103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Rok, średnie roczne zatrudnienie: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[……], 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[……], 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[……], 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[……], 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[……], 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[……], [……]</w:t>
            </w:r>
          </w:p>
        </w:tc>
      </w:tr>
      <w:tr w:rsidR="00E5366A" w14:paraId="56FBE899" w14:textId="77777777">
        <w:tc>
          <w:tcPr>
            <w:tcW w:w="4644" w:type="dxa"/>
          </w:tcPr>
          <w:p w14:paraId="00000104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00000105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[……]</w:t>
            </w:r>
          </w:p>
        </w:tc>
      </w:tr>
      <w:tr w:rsidR="00E5366A" w14:paraId="26E23AF3" w14:textId="77777777">
        <w:tc>
          <w:tcPr>
            <w:tcW w:w="4644" w:type="dxa"/>
          </w:tcPr>
          <w:p w14:paraId="00000106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10) Wykonawca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zamierza ewentualnie zlecić podwykonawcom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vertAlign w:val="superscript"/>
              </w:rPr>
              <w:footnoteReference w:id="43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następującą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część (procentową)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</w:tcPr>
          <w:p w14:paraId="00000107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[……]</w:t>
            </w:r>
          </w:p>
        </w:tc>
      </w:tr>
      <w:tr w:rsidR="00E5366A" w14:paraId="4FFC3991" w14:textId="77777777">
        <w:tc>
          <w:tcPr>
            <w:tcW w:w="4644" w:type="dxa"/>
          </w:tcPr>
          <w:p w14:paraId="00000108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11) W odniesieniu do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zamówień publicznych na dostawy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000109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[] Tak []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[] Tak []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dokładne dane referencyjne dokumentacji): […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…][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……][……]</w:t>
            </w:r>
          </w:p>
        </w:tc>
      </w:tr>
      <w:tr w:rsidR="00E5366A" w14:paraId="1A395FD9" w14:textId="77777777">
        <w:tc>
          <w:tcPr>
            <w:tcW w:w="4644" w:type="dxa"/>
          </w:tcPr>
          <w:p w14:paraId="0000010A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BFBFBF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12) W odniesieniu do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zamówień publicznych na dostawy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zaświadczenia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sporządzone przez urzędowe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instytuty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lub agencje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kontroli jakości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Jeżeli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00010B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br/>
              <w:t>[] Tak []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[…]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…][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……][……]</w:t>
            </w:r>
          </w:p>
        </w:tc>
      </w:tr>
    </w:tbl>
    <w:p w14:paraId="0000010C" w14:textId="77777777" w:rsidR="00E5366A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0" w:hanging="2"/>
        <w:jc w:val="center"/>
        <w:rPr>
          <w:rFonts w:ascii="Arial" w:eastAsia="Arial" w:hAnsi="Arial" w:cs="Arial"/>
          <w:smallCaps/>
          <w:color w:val="000000"/>
          <w:sz w:val="20"/>
          <w:szCs w:val="20"/>
        </w:rPr>
      </w:pPr>
      <w:bookmarkStart w:id="6" w:name="_heading=h.2et92p0" w:colFirst="0" w:colLast="0"/>
      <w:bookmarkEnd w:id="6"/>
      <w:r>
        <w:rPr>
          <w:rFonts w:ascii="Arial" w:eastAsia="Arial" w:hAnsi="Arial" w:cs="Arial"/>
          <w:smallCaps/>
          <w:color w:val="000000"/>
          <w:sz w:val="20"/>
          <w:szCs w:val="20"/>
        </w:rPr>
        <w:lastRenderedPageBreak/>
        <w:t>D: Systemy zapewniania jakości i normy zarządzania środowiskowego</w:t>
      </w:r>
    </w:p>
    <w:p w14:paraId="0000010D" w14:textId="77777777" w:rsidR="00E5366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BFBFBF"/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Wykonawca powinien przedstawić informacje jedynie w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przypadku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Style w:val="afd"/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45"/>
      </w:tblGrid>
      <w:tr w:rsidR="00E5366A" w14:paraId="261EB816" w14:textId="77777777">
        <w:tc>
          <w:tcPr>
            <w:tcW w:w="4644" w:type="dxa"/>
          </w:tcPr>
          <w:p w14:paraId="0000010E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0000010F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Odpowiedź:</w:t>
            </w:r>
          </w:p>
        </w:tc>
      </w:tr>
      <w:tr w:rsidR="00E5366A" w14:paraId="0388FCF0" w14:textId="77777777">
        <w:tc>
          <w:tcPr>
            <w:tcW w:w="4644" w:type="dxa"/>
          </w:tcPr>
          <w:p w14:paraId="00000110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zaświadczenia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norm zapewniania jakości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Jeżeli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proszę wyjaśnić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dlaczego,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 określić, jakie inne środki dowodowe dotyczące systemu zapewniania jakości mogą zostać przedstawione: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000111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[] Tak []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[……] 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…][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……][……]</w:t>
            </w:r>
          </w:p>
        </w:tc>
      </w:tr>
      <w:tr w:rsidR="00E5366A" w14:paraId="395C279A" w14:textId="77777777">
        <w:tc>
          <w:tcPr>
            <w:tcW w:w="4644" w:type="dxa"/>
          </w:tcPr>
          <w:p w14:paraId="00000112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zaświadczenia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systemów lub norm zarządzania środowiskowego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?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Jeżeli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proszę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wyjaśnić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dlaczego, i określić, jakie inne środki dowodowe dotyczące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systemów lub norm zarządzania środowiskowego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mogą zostać przedstawione: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000113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[] Tak []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[……] 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…][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……][……]</w:t>
            </w:r>
          </w:p>
        </w:tc>
      </w:tr>
    </w:tbl>
    <w:p w14:paraId="00000114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br w:type="page"/>
      </w:r>
    </w:p>
    <w:p w14:paraId="00000115" w14:textId="77777777" w:rsidR="00E5366A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Część V: Ograniczanie liczby kwalifikujących się kandydatów</w:t>
      </w:r>
    </w:p>
    <w:p w14:paraId="00000116" w14:textId="77777777" w:rsidR="00E5366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BFBFBF"/>
        <w:spacing w:line="240" w:lineRule="auto"/>
        <w:ind w:left="0" w:hanging="2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Wykonawca powinien przedstawić informacje jedynie w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przypadku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eastAsia="Arial" w:hAnsi="Arial" w:cs="Arial"/>
          <w:b/>
          <w:color w:val="00000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00000117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Wykonawca oświadcza, że:</w:t>
      </w:r>
    </w:p>
    <w:tbl>
      <w:tblPr>
        <w:tblStyle w:val="afe"/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45"/>
      </w:tblGrid>
      <w:tr w:rsidR="00E5366A" w14:paraId="1F68236D" w14:textId="77777777">
        <w:tc>
          <w:tcPr>
            <w:tcW w:w="4644" w:type="dxa"/>
          </w:tcPr>
          <w:p w14:paraId="00000118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</w:tcPr>
          <w:p w14:paraId="00000119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Odpowiedź:</w:t>
            </w:r>
          </w:p>
        </w:tc>
      </w:tr>
      <w:tr w:rsidR="00E5366A" w14:paraId="2923C024" w14:textId="77777777">
        <w:tc>
          <w:tcPr>
            <w:tcW w:w="4644" w:type="dxa"/>
          </w:tcPr>
          <w:p w14:paraId="0000011A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 następujący sposób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spełnia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W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przypadku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gdy wymagane są określone zaświadczenia lub inne rodzaje dowodów w formie dokumentów, proszę wskazać dla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każdego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footnoteReference w:id="44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proszę wskazać dla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każdego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</w:tcPr>
          <w:p w14:paraId="0000011B" w14:textId="77777777" w:rsidR="00E53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[….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[] Tak []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footnoteReference w:id="45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footnoteReference w:id="46"/>
            </w:r>
          </w:p>
        </w:tc>
      </w:tr>
    </w:tbl>
    <w:p w14:paraId="0000011C" w14:textId="77777777" w:rsidR="00E5366A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Część VI: Oświadczenia końcowe</w:t>
      </w:r>
    </w:p>
    <w:p w14:paraId="0000011D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Niżej podpisany(-</w:t>
      </w:r>
      <w:proofErr w:type="gramStart"/>
      <w:r>
        <w:rPr>
          <w:rFonts w:ascii="Arial" w:eastAsia="Arial" w:hAnsi="Arial" w:cs="Arial"/>
          <w:i/>
          <w:color w:val="000000"/>
          <w:sz w:val="20"/>
          <w:szCs w:val="20"/>
        </w:rPr>
        <w:t>a)(</w:t>
      </w:r>
      <w:proofErr w:type="gramEnd"/>
      <w:r>
        <w:rPr>
          <w:rFonts w:ascii="Arial" w:eastAsia="Arial" w:hAnsi="Arial" w:cs="Arial"/>
          <w:i/>
          <w:color w:val="000000"/>
          <w:sz w:val="20"/>
          <w:szCs w:val="20"/>
        </w:rPr>
        <w:t>-i) oficjalnie oświadcza(-ją), że informacje podane powyżej w częściach II–V są dokładne i prawidłowe oraz że zostały przedstawione z pełną świadomością konsekwencji poważnego wprowadzenia w błąd.</w:t>
      </w:r>
    </w:p>
    <w:p w14:paraId="0000011E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Niżej podpisany(-</w:t>
      </w:r>
      <w:proofErr w:type="gramStart"/>
      <w:r>
        <w:rPr>
          <w:rFonts w:ascii="Arial" w:eastAsia="Arial" w:hAnsi="Arial" w:cs="Arial"/>
          <w:i/>
          <w:color w:val="000000"/>
          <w:sz w:val="20"/>
          <w:szCs w:val="20"/>
        </w:rPr>
        <w:t>a)(</w:t>
      </w:r>
      <w:proofErr w:type="gramEnd"/>
      <w:r>
        <w:rPr>
          <w:rFonts w:ascii="Arial" w:eastAsia="Arial" w:hAnsi="Arial" w:cs="Arial"/>
          <w:i/>
          <w:color w:val="000000"/>
          <w:sz w:val="20"/>
          <w:szCs w:val="20"/>
        </w:rPr>
        <w:t>-i) oficjalnie oświadcza(-ją), że jest (są) w stanie, na żądanie i bez zwłoki, przedstawić zaświadczenia i inne rodzaje dowodów w formie dokumentów, z wyjątkiem przypadków, w których:</w:t>
      </w:r>
    </w:p>
    <w:p w14:paraId="0000011F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footnoteReference w:id="47"/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, lub </w:t>
      </w:r>
    </w:p>
    <w:p w14:paraId="00000120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b) najpóźniej od dnia 18 kwietnia 2018 r.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footnoteReference w:id="48"/>
      </w:r>
      <w:r>
        <w:rPr>
          <w:rFonts w:ascii="Arial" w:eastAsia="Arial" w:hAnsi="Arial" w:cs="Arial"/>
          <w:i/>
          <w:color w:val="000000"/>
          <w:sz w:val="20"/>
          <w:szCs w:val="20"/>
        </w:rPr>
        <w:t>, instytucja zamawiająca lub podmiot zamawiający już posiada odpowiednią dokumentację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0000121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eastAsia="Arial" w:hAnsi="Arial" w:cs="Arial"/>
          <w:i/>
          <w:color w:val="000000"/>
          <w:sz w:val="20"/>
          <w:szCs w:val="20"/>
        </w:rPr>
        <w:t>Dzienniku Urzędowym Unii Europejskiej</w:t>
      </w:r>
      <w:r>
        <w:rPr>
          <w:rFonts w:ascii="Arial" w:eastAsia="Arial" w:hAnsi="Arial" w:cs="Arial"/>
          <w:color w:val="000000"/>
          <w:sz w:val="20"/>
          <w:szCs w:val="20"/>
        </w:rPr>
        <w:t>, numer referencyjny)].</w:t>
      </w:r>
    </w:p>
    <w:p w14:paraId="00000122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lastRenderedPageBreak/>
        <w:t xml:space="preserve"> </w:t>
      </w:r>
    </w:p>
    <w:p w14:paraId="00000123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Data, miejscowość oraz – jeżeli jest to wymagane lub konieczne – podpis(-y): [……]</w:t>
      </w:r>
    </w:p>
    <w:sectPr w:rsidR="00E5366A">
      <w:footerReference w:type="default" r:id="rId8"/>
      <w:pgSz w:w="11907" w:h="16839"/>
      <w:pgMar w:top="1134" w:right="1417" w:bottom="1134" w:left="1417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5DFEF" w14:textId="77777777" w:rsidR="00826709" w:rsidRDefault="00826709">
      <w:pPr>
        <w:spacing w:before="0" w:after="0" w:line="240" w:lineRule="auto"/>
        <w:ind w:left="0" w:hanging="2"/>
      </w:pPr>
      <w:r>
        <w:separator/>
      </w:r>
    </w:p>
  </w:endnote>
  <w:endnote w:type="continuationSeparator" w:id="0">
    <w:p w14:paraId="233CE833" w14:textId="77777777" w:rsidR="00826709" w:rsidRDefault="00826709">
      <w:pPr>
        <w:spacing w:before="0"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7" w14:textId="36E4B2BA" w:rsidR="00E5366A" w:rsidRDefault="00000000">
    <w:pPr>
      <w:pBdr>
        <w:top w:val="nil"/>
        <w:left w:val="nil"/>
        <w:bottom w:val="nil"/>
        <w:right w:val="nil"/>
        <w:between w:val="nil"/>
      </w:pBdr>
      <w:spacing w:before="360" w:after="0" w:line="240" w:lineRule="auto"/>
      <w:ind w:left="3" w:right="-850" w:hanging="5"/>
      <w:jc w:val="lef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48"/>
        <w:szCs w:val="48"/>
      </w:rPr>
      <w:tab/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6F58D5"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9163B" w14:textId="77777777" w:rsidR="00826709" w:rsidRDefault="00826709">
      <w:pPr>
        <w:spacing w:before="0" w:after="0" w:line="240" w:lineRule="auto"/>
        <w:ind w:left="0" w:hanging="2"/>
      </w:pPr>
      <w:r>
        <w:separator/>
      </w:r>
    </w:p>
  </w:footnote>
  <w:footnote w:type="continuationSeparator" w:id="0">
    <w:p w14:paraId="0AB92EAB" w14:textId="77777777" w:rsidR="00826709" w:rsidRDefault="00826709">
      <w:pPr>
        <w:spacing w:before="0" w:after="0" w:line="240" w:lineRule="auto"/>
        <w:ind w:left="0" w:hanging="2"/>
      </w:pPr>
      <w:r>
        <w:continuationSeparator/>
      </w:r>
    </w:p>
  </w:footnote>
  <w:footnote w:id="1">
    <w:p w14:paraId="00000124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0000125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 xml:space="preserve">W przypadku </w:t>
      </w:r>
      <w:r>
        <w:rPr>
          <w:rFonts w:ascii="Arial" w:eastAsia="Arial" w:hAnsi="Arial" w:cs="Arial"/>
          <w:b/>
          <w:color w:val="000000"/>
          <w:sz w:val="16"/>
          <w:szCs w:val="16"/>
        </w:rPr>
        <w:t>instytucji zamawiających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: </w:t>
      </w:r>
      <w:r>
        <w:rPr>
          <w:rFonts w:ascii="Arial" w:eastAsia="Arial" w:hAnsi="Arial" w:cs="Arial"/>
          <w:b/>
          <w:color w:val="000000"/>
          <w:sz w:val="16"/>
          <w:szCs w:val="16"/>
        </w:rPr>
        <w:t>wstępne ogłoszenie informacyjne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wykorzystywane jako zaproszenie do ubiegania się o zamówienie albo </w:t>
      </w:r>
      <w:r>
        <w:rPr>
          <w:rFonts w:ascii="Arial" w:eastAsia="Arial" w:hAnsi="Arial" w:cs="Arial"/>
          <w:b/>
          <w:color w:val="000000"/>
          <w:sz w:val="16"/>
          <w:szCs w:val="16"/>
        </w:rPr>
        <w:t>ogłoszenie o zamówieniu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br/>
        <w:t xml:space="preserve">W przypadku </w:t>
      </w:r>
      <w:r>
        <w:rPr>
          <w:rFonts w:ascii="Arial" w:eastAsia="Arial" w:hAnsi="Arial" w:cs="Arial"/>
          <w:b/>
          <w:color w:val="000000"/>
          <w:sz w:val="16"/>
          <w:szCs w:val="16"/>
        </w:rPr>
        <w:t>podmiotów zamawiających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: </w:t>
      </w:r>
      <w:r>
        <w:rPr>
          <w:rFonts w:ascii="Arial" w:eastAsia="Arial" w:hAnsi="Arial" w:cs="Arial"/>
          <w:b/>
          <w:color w:val="000000"/>
          <w:sz w:val="16"/>
          <w:szCs w:val="16"/>
        </w:rPr>
        <w:t>okresowe ogłoszenie informacyjne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wykorzystywane jako zaproszenie do ubiegania się o zamówienie, </w:t>
      </w:r>
      <w:r>
        <w:rPr>
          <w:rFonts w:ascii="Arial" w:eastAsia="Arial" w:hAnsi="Arial" w:cs="Arial"/>
          <w:b/>
          <w:color w:val="000000"/>
          <w:sz w:val="16"/>
          <w:szCs w:val="16"/>
        </w:rPr>
        <w:t>ogłoszenie o zamówieniu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lub </w:t>
      </w:r>
      <w:r>
        <w:rPr>
          <w:rFonts w:ascii="Arial" w:eastAsia="Arial" w:hAnsi="Arial" w:cs="Arial"/>
          <w:b/>
          <w:color w:val="000000"/>
          <w:sz w:val="16"/>
          <w:szCs w:val="16"/>
        </w:rPr>
        <w:t>ogłoszenie o istnieniu systemu kwalifikowania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</w:p>
  </w:footnote>
  <w:footnote w:id="3">
    <w:p w14:paraId="00000126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Informacje te należy skopiować z sekcji I pkt I.1 stosownego ogłoszenia</w:t>
      </w:r>
      <w:r>
        <w:rPr>
          <w:rFonts w:ascii="Arial" w:eastAsia="Arial" w:hAnsi="Arial" w:cs="Arial"/>
          <w:i/>
          <w:color w:val="000000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0000127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Zob. pkt II.1.1 i II.1.3 stosownego ogłoszenia.</w:t>
      </w:r>
    </w:p>
  </w:footnote>
  <w:footnote w:id="5">
    <w:p w14:paraId="00000128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Zob. pkt II.1.1 stosownego ogłoszenia.</w:t>
      </w:r>
    </w:p>
  </w:footnote>
  <w:footnote w:id="6">
    <w:p w14:paraId="00000129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000012A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0000012B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Mikroprzedsiębiorstwo: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przedsiębiorstwo, które </w:t>
      </w:r>
      <w:r>
        <w:rPr>
          <w:rFonts w:ascii="Arial" w:eastAsia="Arial" w:hAnsi="Arial" w:cs="Arial"/>
          <w:b/>
          <w:color w:val="000000"/>
          <w:sz w:val="16"/>
          <w:szCs w:val="16"/>
        </w:rPr>
        <w:t>zatrudnia mniej niż 10 osób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i którego roczny obrót lub roczna suma bilansowa </w:t>
      </w:r>
      <w:r>
        <w:rPr>
          <w:rFonts w:ascii="Arial" w:eastAsia="Arial" w:hAnsi="Arial" w:cs="Arial"/>
          <w:b/>
          <w:color w:val="000000"/>
          <w:sz w:val="16"/>
          <w:szCs w:val="16"/>
        </w:rPr>
        <w:t>nie przekracza 2 milionów EUR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0000012C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Małe przedsiębiorstwo: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przedsiębiorstwo, które </w:t>
      </w:r>
      <w:r>
        <w:rPr>
          <w:rFonts w:ascii="Arial" w:eastAsia="Arial" w:hAnsi="Arial" w:cs="Arial"/>
          <w:b/>
          <w:color w:val="000000"/>
          <w:sz w:val="16"/>
          <w:szCs w:val="16"/>
        </w:rPr>
        <w:t>zatrudnia mniej niż 50 osób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i którego roczny obrót lub roczna suma bilansowa </w:t>
      </w:r>
      <w:r>
        <w:rPr>
          <w:rFonts w:ascii="Arial" w:eastAsia="Arial" w:hAnsi="Arial" w:cs="Arial"/>
          <w:b/>
          <w:color w:val="000000"/>
          <w:sz w:val="16"/>
          <w:szCs w:val="16"/>
        </w:rPr>
        <w:t>nie przekracza 10 milionów EUR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0000012D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i które </w:t>
      </w:r>
      <w:r>
        <w:rPr>
          <w:rFonts w:ascii="Arial" w:eastAsia="Arial" w:hAnsi="Arial" w:cs="Arial"/>
          <w:b/>
          <w:color w:val="000000"/>
          <w:sz w:val="16"/>
          <w:szCs w:val="16"/>
        </w:rPr>
        <w:t>zatrudniają mniej niż 250 osób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i których </w:t>
      </w:r>
      <w:r>
        <w:rPr>
          <w:rFonts w:ascii="Arial" w:eastAsia="Arial" w:hAnsi="Arial" w:cs="Arial"/>
          <w:b/>
          <w:color w:val="000000"/>
          <w:sz w:val="16"/>
          <w:szCs w:val="16"/>
        </w:rPr>
        <w:t>roczny obrót nie przekracza 50 milionów EUR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color w:val="000000"/>
          <w:sz w:val="16"/>
          <w:szCs w:val="16"/>
        </w:rPr>
        <w:t>lub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0000"/>
          <w:sz w:val="16"/>
          <w:szCs w:val="16"/>
        </w:rPr>
        <w:t>roczna suma bilansowa nie przekracza 43 milionów EUR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</w:p>
  </w:footnote>
  <w:footnote w:id="8">
    <w:p w14:paraId="0000012E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Zob. ogłoszenie o zamówieniu, pkt III.1.5.</w:t>
      </w:r>
    </w:p>
  </w:footnote>
  <w:footnote w:id="9">
    <w:p w14:paraId="0000012F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defaworyzowanych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</w:t>
      </w:r>
    </w:p>
  </w:footnote>
  <w:footnote w:id="10">
    <w:p w14:paraId="00000130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0000131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 xml:space="preserve">Zwłaszcza w ramach grupy, konsorcjum, spółki </w:t>
      </w:r>
      <w:r>
        <w:rPr>
          <w:rFonts w:ascii="Arial" w:eastAsia="Arial" w:hAnsi="Arial" w:cs="Arial"/>
          <w:i/>
          <w:color w:val="000000"/>
          <w:sz w:val="16"/>
          <w:szCs w:val="16"/>
        </w:rPr>
        <w:t>joint venture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lub podobnego podmiotu.</w:t>
      </w:r>
    </w:p>
  </w:footnote>
  <w:footnote w:id="12">
    <w:p w14:paraId="00000132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00000133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WSiSW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00000134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WSiSW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0000135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00000136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0000137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 (Dz.U. L 309 z 25.11.2005, s. 15).</w:t>
      </w:r>
    </w:p>
  </w:footnote>
  <w:footnote w:id="18">
    <w:p w14:paraId="00000138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ofiar, zastępującej decyzję ramową Rady 2002/629/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WSiSW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00000139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Proszę powtórzyć tyle razy, ile jest to konieczne.</w:t>
      </w:r>
    </w:p>
  </w:footnote>
  <w:footnote w:id="20">
    <w:p w14:paraId="0000013A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Proszę powtórzyć tyle razy, ile jest to konieczne.</w:t>
      </w:r>
    </w:p>
  </w:footnote>
  <w:footnote w:id="21">
    <w:p w14:paraId="0000013B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Proszę powtórzyć tyle razy, ile jest to konieczne.</w:t>
      </w:r>
    </w:p>
  </w:footnote>
  <w:footnote w:id="22">
    <w:p w14:paraId="0000013C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0000013D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000013E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Proszę powtórzyć tyle razy, ile jest to konieczne.</w:t>
      </w:r>
    </w:p>
  </w:footnote>
  <w:footnote w:id="25">
    <w:p w14:paraId="0000013F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Zob. art. 57 ust. 4 dyrektywy 2014/24/WE.</w:t>
      </w:r>
    </w:p>
  </w:footnote>
  <w:footnote w:id="26">
    <w:p w14:paraId="00000140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00000141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Zob. przepisy krajowe, stosowne ogłoszenie lub dokumenty zamówienia.</w:t>
      </w:r>
    </w:p>
  </w:footnote>
  <w:footnote w:id="28">
    <w:p w14:paraId="00000142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 xml:space="preserve">Nie trzeba podawać tych informacji, jeżeli wykluczenie wykonawców w jednym z przypadków wymienionych w lit.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a)–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>f) stało się obowiązkowe na mocy obowiązującego prawa krajowego bez żadnej możliwości odstępstwa w sytuacji, gdy wykonawcy są pomimo to w stanie zrealizować zamówienie.</w:t>
      </w:r>
    </w:p>
  </w:footnote>
  <w:footnote w:id="29">
    <w:p w14:paraId="00000143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0000144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0000145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Proszę powtórzyć tyle razy, ile jest to konieczne.</w:t>
      </w:r>
    </w:p>
  </w:footnote>
  <w:footnote w:id="32">
    <w:p w14:paraId="00000146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0000147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Jedynie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jeżeli jest to dopuszczone w stosownym ogłoszeniu lub dokumentach zamówienia.</w:t>
      </w:r>
    </w:p>
  </w:footnote>
  <w:footnote w:id="34">
    <w:p w14:paraId="00000148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Jedynie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jeżeli jest to dopuszczone w stosownym ogłoszeniu lub dokumentach zamówienia.</w:t>
      </w:r>
    </w:p>
  </w:footnote>
  <w:footnote w:id="35">
    <w:p w14:paraId="00000149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Np. stosunek aktywów do zobowiązań.</w:t>
      </w:r>
    </w:p>
  </w:footnote>
  <w:footnote w:id="36">
    <w:p w14:paraId="0000014A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Np. stosunek aktywów do zobowiązań.</w:t>
      </w:r>
    </w:p>
  </w:footnote>
  <w:footnote w:id="37">
    <w:p w14:paraId="0000014B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Proszę powtórzyć tyle razy, ile jest to konieczne.</w:t>
      </w:r>
    </w:p>
  </w:footnote>
  <w:footnote w:id="38">
    <w:p w14:paraId="0000014C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 xml:space="preserve">Instytucje zamawiające mogą </w:t>
      </w:r>
      <w:r>
        <w:rPr>
          <w:rFonts w:ascii="Arial" w:eastAsia="Arial" w:hAnsi="Arial" w:cs="Arial"/>
          <w:b/>
          <w:color w:val="000000"/>
          <w:sz w:val="16"/>
          <w:szCs w:val="16"/>
        </w:rPr>
        <w:t>wymagać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, aby okres ten wynosił do pięciu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lat,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i </w:t>
      </w:r>
      <w:r>
        <w:rPr>
          <w:rFonts w:ascii="Arial" w:eastAsia="Arial" w:hAnsi="Arial" w:cs="Arial"/>
          <w:b/>
          <w:color w:val="000000"/>
          <w:sz w:val="16"/>
          <w:szCs w:val="16"/>
        </w:rPr>
        <w:t>dopuszczać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legitymowanie się doświadczeniem sprzed </w:t>
      </w:r>
      <w:r>
        <w:rPr>
          <w:rFonts w:ascii="Arial" w:eastAsia="Arial" w:hAnsi="Arial" w:cs="Arial"/>
          <w:b/>
          <w:color w:val="000000"/>
          <w:sz w:val="16"/>
          <w:szCs w:val="16"/>
        </w:rPr>
        <w:t>ponad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pięciu lat.</w:t>
      </w:r>
    </w:p>
  </w:footnote>
  <w:footnote w:id="39">
    <w:p w14:paraId="0000014D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 xml:space="preserve">Instytucje zamawiające mogą </w:t>
      </w:r>
      <w:r>
        <w:rPr>
          <w:rFonts w:ascii="Arial" w:eastAsia="Arial" w:hAnsi="Arial" w:cs="Arial"/>
          <w:b/>
          <w:color w:val="000000"/>
          <w:sz w:val="16"/>
          <w:szCs w:val="16"/>
        </w:rPr>
        <w:t>wymagać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, aby okres ten wynosił do trzech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lat,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i </w:t>
      </w:r>
      <w:r>
        <w:rPr>
          <w:rFonts w:ascii="Arial" w:eastAsia="Arial" w:hAnsi="Arial" w:cs="Arial"/>
          <w:b/>
          <w:color w:val="000000"/>
          <w:sz w:val="16"/>
          <w:szCs w:val="16"/>
        </w:rPr>
        <w:t>dopuszczać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legitymowanie się doświadczeniem sprzed </w:t>
      </w:r>
      <w:r>
        <w:rPr>
          <w:rFonts w:ascii="Arial" w:eastAsia="Arial" w:hAnsi="Arial" w:cs="Arial"/>
          <w:b/>
          <w:color w:val="000000"/>
          <w:sz w:val="16"/>
          <w:szCs w:val="16"/>
        </w:rPr>
        <w:t>ponad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trzech lat.</w:t>
      </w:r>
    </w:p>
  </w:footnote>
  <w:footnote w:id="40">
    <w:p w14:paraId="0000014E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 xml:space="preserve">Innymi słowy, należy wymienić </w:t>
      </w:r>
      <w:r>
        <w:rPr>
          <w:rFonts w:ascii="Arial" w:eastAsia="Arial" w:hAnsi="Arial" w:cs="Arial"/>
          <w:b/>
          <w:color w:val="000000"/>
          <w:sz w:val="16"/>
          <w:szCs w:val="16"/>
        </w:rPr>
        <w:t>wszystkich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0000014F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0000150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 xml:space="preserve">Kontrolę ma przeprowadzać instytucja zamawiająca lub – w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przypadku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gdy instytucja ta wyrazi na to zgodę – w jej imieniu, właściwy organ urzędowy państwa, w którym dostawca lub usługodawca ma siedzibę.</w:t>
      </w:r>
    </w:p>
  </w:footnote>
  <w:footnote w:id="43">
    <w:p w14:paraId="00000151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 xml:space="preserve">Należy zauważyć, że jeżeli wykonawca </w:t>
      </w:r>
      <w:r>
        <w:rPr>
          <w:rFonts w:ascii="Arial" w:eastAsia="Arial" w:hAnsi="Arial" w:cs="Arial"/>
          <w:b/>
          <w:color w:val="000000"/>
          <w:sz w:val="16"/>
          <w:szCs w:val="16"/>
        </w:rPr>
        <w:t>postanowił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zlecić podwykonawcom realizację części zamówienia </w:t>
      </w:r>
      <w:r>
        <w:rPr>
          <w:rFonts w:ascii="Arial" w:eastAsia="Arial" w:hAnsi="Arial" w:cs="Arial"/>
          <w:b/>
          <w:color w:val="000000"/>
          <w:sz w:val="16"/>
          <w:szCs w:val="16"/>
        </w:rPr>
        <w:t>oraz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00000152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Proszę jasno wskazać, do której z pozycji odnosi się odpowiedź.</w:t>
      </w:r>
    </w:p>
  </w:footnote>
  <w:footnote w:id="45">
    <w:p w14:paraId="00000153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Proszę powtórzyć tyle razy, ile jest to konieczne.</w:t>
      </w:r>
    </w:p>
  </w:footnote>
  <w:footnote w:id="46">
    <w:p w14:paraId="00000154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Proszę powtórzyć tyle razy, ile jest to konieczne.</w:t>
      </w:r>
    </w:p>
  </w:footnote>
  <w:footnote w:id="47">
    <w:p w14:paraId="00000155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 xml:space="preserve">Pod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warunkiem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00000156" w14:textId="77777777" w:rsidR="00E5366A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00316"/>
    <w:multiLevelType w:val="multilevel"/>
    <w:tmpl w:val="1842019C"/>
    <w:lvl w:ilvl="0">
      <w:start w:val="1"/>
      <w:numFmt w:val="bullet"/>
      <w:pStyle w:val="Tiret1"/>
      <w:lvlText w:val="–"/>
      <w:lvlJc w:val="left"/>
      <w:pPr>
        <w:ind w:left="850" w:hanging="85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8E767EA"/>
    <w:multiLevelType w:val="multilevel"/>
    <w:tmpl w:val="7EAADB8E"/>
    <w:lvl w:ilvl="0">
      <w:start w:val="1"/>
      <w:numFmt w:val="decimal"/>
      <w:pStyle w:val="NumPa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umPa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umPa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umPa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A923B33"/>
    <w:multiLevelType w:val="multilevel"/>
    <w:tmpl w:val="ABB85168"/>
    <w:lvl w:ilvl="0">
      <w:start w:val="1"/>
      <w:numFmt w:val="bullet"/>
      <w:lvlText w:val="–"/>
      <w:lvlJc w:val="left"/>
      <w:pPr>
        <w:ind w:left="1417" w:hanging="567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7DA90182"/>
    <w:multiLevelType w:val="multilevel"/>
    <w:tmpl w:val="05BECE50"/>
    <w:lvl w:ilvl="0">
      <w:start w:val="1"/>
      <w:numFmt w:val="decimal"/>
      <w:pStyle w:val="Tiret0"/>
      <w:lvlText w:val="%1."/>
      <w:lvlJc w:val="left"/>
      <w:pPr>
        <w:ind w:left="850" w:hanging="8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850" w:hanging="85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850" w:hanging="85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num w:numId="1" w16cid:durableId="2072188052">
    <w:abstractNumId w:val="3"/>
  </w:num>
  <w:num w:numId="2" w16cid:durableId="1264415094">
    <w:abstractNumId w:val="0"/>
  </w:num>
  <w:num w:numId="3" w16cid:durableId="1297177669">
    <w:abstractNumId w:val="2"/>
  </w:num>
  <w:num w:numId="4" w16cid:durableId="1273365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66A"/>
    <w:rsid w:val="006F58D5"/>
    <w:rsid w:val="00826709"/>
    <w:rsid w:val="00E5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430D"/>
  <w15:docId w15:val="{0B9F4402-A727-49DE-B84E-45FC20A5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2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2"/>
      <w:lang w:eastAsia="en-GB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Bold">
    <w:name w:val="NormalBold"/>
    <w:basedOn w:val="Normalny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w w:val="100"/>
      <w:position w:val="-1"/>
      <w:sz w:val="24"/>
      <w:effect w:val="none"/>
      <w:vertAlign w:val="baseline"/>
      <w:cs w:val="0"/>
      <w:em w:val="none"/>
      <w:lang w:eastAsia="en-GB"/>
    </w:rPr>
  </w:style>
  <w:style w:type="character" w:customStyle="1" w:styleId="DeltaViewInsertion">
    <w:name w:val="DeltaView Insertion"/>
    <w:rPr>
      <w:b/>
      <w:i/>
      <w:spacing w:val="0"/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before="360" w:after="0"/>
      <w:ind w:left="-850" w:right="-850"/>
      <w:jc w:val="left"/>
    </w:pPr>
  </w:style>
  <w:style w:type="character" w:customStyle="1" w:styleId="StopkaZnak">
    <w:name w:val="Stopka Znak"/>
    <w:rPr>
      <w:rFonts w:ascii="Times New Roman" w:eastAsia="Calibri" w:hAnsi="Times New Roman" w:cs="Times New Roman"/>
      <w:w w:val="100"/>
      <w:position w:val="-1"/>
      <w:sz w:val="24"/>
      <w:effect w:val="none"/>
      <w:vertAlign w:val="baseline"/>
      <w:cs w:val="0"/>
      <w:em w:val="none"/>
      <w:lang w:eastAsia="en-GB"/>
    </w:rPr>
  </w:style>
  <w:style w:type="paragraph" w:styleId="Tekstprzypisudolnego">
    <w:name w:val="footnote text"/>
    <w:basedOn w:val="Normalny"/>
    <w:qFormat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rPr>
      <w:rFonts w:ascii="Times New Roman" w:eastAsia="Calibri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en-GB"/>
    </w:rPr>
  </w:style>
  <w:style w:type="character" w:styleId="Odwoanieprzypisudolnego">
    <w:name w:val="footnote reference"/>
    <w:qFormat/>
    <w:rPr>
      <w:w w:val="100"/>
      <w:position w:val="-1"/>
      <w:effect w:val="none"/>
      <w:shd w:val="clear" w:color="auto" w:fill="auto"/>
      <w:vertAlign w:val="superscript"/>
      <w:cs w:val="0"/>
      <w:em w:val="none"/>
    </w:rPr>
  </w:style>
  <w:style w:type="paragraph" w:customStyle="1" w:styleId="Text1">
    <w:name w:val="Text 1"/>
    <w:basedOn w:val="Normalny"/>
    <w:pPr>
      <w:ind w:left="850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Tiret0">
    <w:name w:val="Tiret 0"/>
    <w:basedOn w:val="Normalny"/>
    <w:pPr>
      <w:numPr>
        <w:numId w:val="1"/>
      </w:numPr>
      <w:ind w:left="-1" w:hanging="1"/>
    </w:pPr>
  </w:style>
  <w:style w:type="paragraph" w:customStyle="1" w:styleId="Tiret1">
    <w:name w:val="Tiret 1"/>
    <w:basedOn w:val="Normalny"/>
    <w:pPr>
      <w:numPr>
        <w:numId w:val="2"/>
      </w:numPr>
      <w:ind w:left="-1" w:hanging="1"/>
    </w:pPr>
  </w:style>
  <w:style w:type="paragraph" w:customStyle="1" w:styleId="NumPar1">
    <w:name w:val="NumPar 1"/>
    <w:basedOn w:val="Normalny"/>
    <w:next w:val="Text1"/>
    <w:pPr>
      <w:numPr>
        <w:numId w:val="4"/>
      </w:numPr>
      <w:ind w:left="-1" w:hanging="1"/>
    </w:pPr>
  </w:style>
  <w:style w:type="paragraph" w:customStyle="1" w:styleId="NumPar2">
    <w:name w:val="NumPar 2"/>
    <w:basedOn w:val="Normalny"/>
    <w:next w:val="Text1"/>
    <w:pPr>
      <w:numPr>
        <w:ilvl w:val="1"/>
        <w:numId w:val="4"/>
      </w:numPr>
      <w:ind w:left="-1" w:hanging="1"/>
    </w:pPr>
  </w:style>
  <w:style w:type="paragraph" w:customStyle="1" w:styleId="NumPar3">
    <w:name w:val="NumPar 3"/>
    <w:basedOn w:val="Normalny"/>
    <w:next w:val="Text1"/>
    <w:pPr>
      <w:numPr>
        <w:ilvl w:val="2"/>
        <w:numId w:val="4"/>
      </w:numPr>
      <w:ind w:left="-1" w:hanging="1"/>
    </w:pPr>
  </w:style>
  <w:style w:type="paragraph" w:customStyle="1" w:styleId="NumPar4">
    <w:name w:val="NumPar 4"/>
    <w:basedOn w:val="Normalny"/>
    <w:next w:val="Text1"/>
    <w:pPr>
      <w:numPr>
        <w:ilvl w:val="3"/>
        <w:numId w:val="4"/>
      </w:numPr>
      <w:ind w:left="-1" w:hanging="1"/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2E74B5"/>
      <w:w w:val="100"/>
      <w:position w:val="-1"/>
      <w:sz w:val="32"/>
      <w:szCs w:val="32"/>
      <w:effect w:val="none"/>
      <w:vertAlign w:val="baseline"/>
      <w:cs w:val="0"/>
      <w:em w:val="none"/>
      <w:lang w:eastAsia="en-GB"/>
    </w:rPr>
  </w:style>
  <w:style w:type="paragraph" w:styleId="Nagwek">
    <w:name w:val="header"/>
    <w:basedOn w:val="Normalny"/>
    <w:qFormat/>
    <w:pPr>
      <w:spacing w:before="0" w:after="0"/>
    </w:pPr>
  </w:style>
  <w:style w:type="character" w:customStyle="1" w:styleId="NagwekZnak">
    <w:name w:val="Nagłówek Znak"/>
    <w:rPr>
      <w:rFonts w:ascii="Times New Roman" w:eastAsia="Calibri" w:hAnsi="Times New Roman" w:cs="Times New Roman"/>
      <w:w w:val="100"/>
      <w:position w:val="-1"/>
      <w:sz w:val="24"/>
      <w:effect w:val="none"/>
      <w:vertAlign w:val="baseline"/>
      <w:cs w:val="0"/>
      <w:em w:val="none"/>
      <w:lang w:eastAsia="en-GB"/>
    </w:rPr>
  </w:style>
  <w:style w:type="paragraph" w:styleId="Tekstdymka">
    <w:name w:val="Balloon Text"/>
    <w:basedOn w:val="Normalny"/>
    <w:qFormat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GB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hAnsi="Times New Roman"/>
      <w:position w:val="-1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wCzhx+f9InV3mjSzJHLec8zjQ==">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4497</Words>
  <Characters>26985</Characters>
  <Application>Microsoft Office Word</Application>
  <DocSecurity>0</DocSecurity>
  <Lines>224</Lines>
  <Paragraphs>62</Paragraphs>
  <ScaleCrop>false</ScaleCrop>
  <Company/>
  <LinksUpToDate>false</LinksUpToDate>
  <CharactersWithSpaces>31420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Gmina Pieniężno</cp:lastModifiedBy>
  <cp:revision>2</cp:revision>
  <dcterms:created xsi:type="dcterms:W3CDTF">2016-08-04T10:33:00Z</dcterms:created>
  <dcterms:modified xsi:type="dcterms:W3CDTF">2023-06-02T06:01:00Z</dcterms:modified>
</cp:coreProperties>
</file>